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90149" w:rsidRPr="002516E5" w:rsidRDefault="00D90149" w:rsidP="00D90149">
      <w:pPr>
        <w:spacing w:after="60" w:line="240" w:lineRule="auto"/>
        <w:jc w:val="center"/>
        <w:rPr>
          <w:rFonts w:ascii="Times New Roman" w:hAnsi="Times New Roman" w:cs="Times New Roman"/>
          <w:b/>
        </w:rPr>
      </w:pPr>
      <w:r w:rsidRPr="002516E5">
        <w:rPr>
          <w:rFonts w:ascii="Times New Roman" w:hAnsi="Times New Roman" w:cs="Times New Roman"/>
          <w:b/>
        </w:rPr>
        <w:t>THE ROLE OF AGRICULTURAL EDUCATION IN ACHIEVING</w:t>
      </w:r>
    </w:p>
    <w:p w:rsidR="00D90149" w:rsidRPr="002516E5" w:rsidRDefault="00D90149" w:rsidP="00D90149">
      <w:pPr>
        <w:spacing w:after="60" w:line="240" w:lineRule="auto"/>
        <w:jc w:val="center"/>
        <w:rPr>
          <w:rFonts w:ascii="Times New Roman" w:hAnsi="Times New Roman" w:cs="Times New Roman"/>
          <w:b/>
        </w:rPr>
      </w:pPr>
      <w:r w:rsidRPr="002516E5">
        <w:rPr>
          <w:rFonts w:ascii="Times New Roman" w:hAnsi="Times New Roman" w:cs="Times New Roman"/>
          <w:b/>
        </w:rPr>
        <w:t>SUSTAINABLE DEVELOPMENT GOALS THROUGH PRODUCTIVE</w:t>
      </w:r>
    </w:p>
    <w:p w:rsidR="004B2F1A" w:rsidRPr="002516E5" w:rsidRDefault="00D90149" w:rsidP="00D90149">
      <w:pPr>
        <w:spacing w:after="60" w:line="240" w:lineRule="auto"/>
        <w:jc w:val="center"/>
        <w:rPr>
          <w:rFonts w:ascii="Times New Roman" w:hAnsi="Times New Roman" w:cs="Times New Roman"/>
          <w:b/>
        </w:rPr>
      </w:pPr>
      <w:r w:rsidRPr="002516E5">
        <w:rPr>
          <w:rFonts w:ascii="Times New Roman" w:hAnsi="Times New Roman" w:cs="Times New Roman"/>
          <w:b/>
        </w:rPr>
        <w:t>EMPLOYMENT IN AGRONOMY AND FORESTRY</w:t>
      </w:r>
    </w:p>
    <w:p w:rsidR="00D90149" w:rsidRPr="002516E5" w:rsidRDefault="00D90149" w:rsidP="00D90149">
      <w:pPr>
        <w:spacing w:after="60" w:line="240" w:lineRule="auto"/>
        <w:jc w:val="center"/>
        <w:rPr>
          <w:rFonts w:ascii="Times New Roman" w:hAnsi="Times New Roman" w:cs="Times New Roman"/>
          <w:b/>
        </w:rPr>
      </w:pPr>
    </w:p>
    <w:p w:rsidR="00D90149" w:rsidRPr="002516E5" w:rsidRDefault="00D90149" w:rsidP="00D90149">
      <w:pPr>
        <w:spacing w:after="60" w:line="240" w:lineRule="auto"/>
        <w:jc w:val="center"/>
        <w:rPr>
          <w:rFonts w:ascii="Times New Roman" w:hAnsi="Times New Roman" w:cs="Times New Roman"/>
          <w:b/>
        </w:rPr>
      </w:pPr>
      <w:r w:rsidRPr="002516E5">
        <w:rPr>
          <w:rFonts w:ascii="Times New Roman" w:hAnsi="Times New Roman" w:cs="Times New Roman"/>
          <w:b/>
        </w:rPr>
        <w:t xml:space="preserve">Adesanya, Emmanuel </w:t>
      </w:r>
      <w:proofErr w:type="spellStart"/>
      <w:r w:rsidRPr="002516E5">
        <w:rPr>
          <w:rFonts w:ascii="Times New Roman" w:hAnsi="Times New Roman" w:cs="Times New Roman"/>
          <w:b/>
        </w:rPr>
        <w:t>Olorunleke</w:t>
      </w:r>
      <w:proofErr w:type="spellEnd"/>
      <w:r w:rsidRPr="002516E5">
        <w:rPr>
          <w:rFonts w:ascii="Times New Roman" w:hAnsi="Times New Roman" w:cs="Times New Roman"/>
          <w:b/>
        </w:rPr>
        <w:t>;</w:t>
      </w:r>
    </w:p>
    <w:p w:rsidR="00D90149" w:rsidRPr="002516E5" w:rsidRDefault="00D90149" w:rsidP="00D90149">
      <w:pPr>
        <w:spacing w:after="60" w:line="240" w:lineRule="auto"/>
        <w:jc w:val="center"/>
        <w:rPr>
          <w:rFonts w:ascii="Times New Roman" w:hAnsi="Times New Roman" w:cs="Times New Roman"/>
          <w:b/>
        </w:rPr>
      </w:pPr>
      <w:r w:rsidRPr="002516E5">
        <w:rPr>
          <w:rFonts w:ascii="Times New Roman" w:hAnsi="Times New Roman" w:cs="Times New Roman"/>
          <w:b/>
        </w:rPr>
        <w:t xml:space="preserve">Prof. </w:t>
      </w:r>
      <w:proofErr w:type="spellStart"/>
      <w:r w:rsidRPr="002516E5">
        <w:rPr>
          <w:rFonts w:ascii="Times New Roman" w:hAnsi="Times New Roman" w:cs="Times New Roman"/>
          <w:b/>
        </w:rPr>
        <w:t>Osinem</w:t>
      </w:r>
      <w:proofErr w:type="spellEnd"/>
      <w:r w:rsidRPr="002516E5">
        <w:rPr>
          <w:rFonts w:ascii="Times New Roman" w:hAnsi="Times New Roman" w:cs="Times New Roman"/>
          <w:b/>
        </w:rPr>
        <w:t>, Emmanuel C. &amp;Afolabi, Kayode O.</w:t>
      </w:r>
    </w:p>
    <w:p w:rsidR="00D90149" w:rsidRPr="002516E5" w:rsidRDefault="00D90149" w:rsidP="00D90149">
      <w:pPr>
        <w:spacing w:after="60" w:line="240" w:lineRule="auto"/>
        <w:jc w:val="center"/>
        <w:rPr>
          <w:rFonts w:ascii="Times New Roman" w:hAnsi="Times New Roman" w:cs="Times New Roman"/>
        </w:rPr>
      </w:pPr>
      <w:proofErr w:type="gramStart"/>
      <w:r w:rsidRPr="002516E5">
        <w:rPr>
          <w:rFonts w:ascii="Times New Roman" w:hAnsi="Times New Roman" w:cs="Times New Roman"/>
          <w:vertAlign w:val="superscript"/>
        </w:rPr>
        <w:t>1</w:t>
      </w:r>
      <w:r w:rsidRPr="002516E5">
        <w:rPr>
          <w:rFonts w:ascii="Times New Roman" w:hAnsi="Times New Roman" w:cs="Times New Roman"/>
        </w:rPr>
        <w:t>.Department</w:t>
      </w:r>
      <w:proofErr w:type="gramEnd"/>
      <w:r w:rsidRPr="002516E5">
        <w:rPr>
          <w:rFonts w:ascii="Times New Roman" w:hAnsi="Times New Roman" w:cs="Times New Roman"/>
        </w:rPr>
        <w:t xml:space="preserve"> of Science Education, University of Ilorin, Ilorin, Nigeria.</w:t>
      </w:r>
    </w:p>
    <w:p w:rsidR="00D90149" w:rsidRPr="002516E5" w:rsidRDefault="00D90149" w:rsidP="00D90149">
      <w:pPr>
        <w:spacing w:after="60" w:line="240" w:lineRule="auto"/>
        <w:jc w:val="center"/>
        <w:rPr>
          <w:rFonts w:ascii="Times New Roman" w:hAnsi="Times New Roman" w:cs="Times New Roman"/>
        </w:rPr>
      </w:pPr>
      <w:bookmarkStart w:id="0" w:name="_GoBack"/>
      <w:r w:rsidRPr="002516E5">
        <w:rPr>
          <w:rFonts w:ascii="Times New Roman" w:hAnsi="Times New Roman" w:cs="Times New Roman"/>
          <w:vertAlign w:val="superscript"/>
        </w:rPr>
        <w:t>2</w:t>
      </w:r>
      <w:r w:rsidRPr="002516E5">
        <w:rPr>
          <w:rFonts w:ascii="Times New Roman" w:hAnsi="Times New Roman" w:cs="Times New Roman"/>
        </w:rPr>
        <w:t xml:space="preserve">Department of Agricultural Education, Faculty of Vocational and Technical </w:t>
      </w:r>
    </w:p>
    <w:bookmarkEnd w:id="0"/>
    <w:p w:rsidR="00D90149" w:rsidRPr="002516E5" w:rsidRDefault="00D90149" w:rsidP="00D90149">
      <w:pPr>
        <w:spacing w:after="60" w:line="240" w:lineRule="auto"/>
        <w:jc w:val="center"/>
        <w:rPr>
          <w:rFonts w:ascii="Times New Roman" w:hAnsi="Times New Roman" w:cs="Times New Roman"/>
        </w:rPr>
      </w:pPr>
      <w:r w:rsidRPr="002516E5">
        <w:rPr>
          <w:rFonts w:ascii="Times New Roman" w:hAnsi="Times New Roman" w:cs="Times New Roman"/>
        </w:rPr>
        <w:t>Education, University of Nigeria.</w:t>
      </w:r>
    </w:p>
    <w:p w:rsidR="00D90149" w:rsidRPr="002516E5" w:rsidRDefault="00D90149" w:rsidP="00D90149">
      <w:pPr>
        <w:spacing w:after="60" w:line="240" w:lineRule="auto"/>
        <w:jc w:val="center"/>
        <w:rPr>
          <w:rFonts w:ascii="Times New Roman" w:hAnsi="Times New Roman" w:cs="Times New Roman"/>
        </w:rPr>
      </w:pPr>
      <w:r w:rsidRPr="002516E5">
        <w:rPr>
          <w:rFonts w:ascii="Times New Roman" w:hAnsi="Times New Roman" w:cs="Times New Roman"/>
          <w:vertAlign w:val="superscript"/>
        </w:rPr>
        <w:t>3</w:t>
      </w:r>
      <w:r w:rsidRPr="002516E5">
        <w:rPr>
          <w:rFonts w:ascii="Times New Roman" w:hAnsi="Times New Roman" w:cs="Times New Roman"/>
        </w:rPr>
        <w:t>Department of Science Education, University of Ilorin, Ilorin, Ilorin, Nigeria.</w:t>
      </w:r>
    </w:p>
    <w:p w:rsidR="00D90149" w:rsidRPr="002516E5" w:rsidRDefault="00D90149" w:rsidP="00067F15">
      <w:pPr>
        <w:spacing w:after="60" w:line="240" w:lineRule="auto"/>
        <w:jc w:val="both"/>
        <w:rPr>
          <w:rFonts w:ascii="Times New Roman" w:hAnsi="Times New Roman" w:cs="Times New Roman"/>
          <w:b/>
        </w:rPr>
      </w:pPr>
      <w:r w:rsidRPr="002516E5">
        <w:rPr>
          <w:rFonts w:ascii="Times New Roman" w:hAnsi="Times New Roman" w:cs="Times New Roman"/>
          <w:b/>
        </w:rPr>
        <w:t xml:space="preserve">Abstract </w:t>
      </w:r>
    </w:p>
    <w:p w:rsidR="00D90149" w:rsidRPr="002516E5" w:rsidRDefault="00D90149" w:rsidP="00067F15">
      <w:pPr>
        <w:spacing w:after="60" w:line="240" w:lineRule="auto"/>
        <w:jc w:val="both"/>
        <w:rPr>
          <w:rFonts w:ascii="Times New Roman" w:hAnsi="Times New Roman" w:cs="Times New Roman"/>
          <w:i/>
        </w:rPr>
      </w:pPr>
      <w:r w:rsidRPr="002516E5">
        <w:rPr>
          <w:rFonts w:ascii="Times New Roman" w:hAnsi="Times New Roman" w:cs="Times New Roman"/>
          <w:i/>
        </w:rPr>
        <w:t>Agricultural education is the way of improving productivity in the agricultural sector. It could also be a strong tool in achieving the aims and objectives of the Sustainable Development goals (S</w:t>
      </w:r>
      <w:r w:rsidR="00067F15" w:rsidRPr="002516E5">
        <w:rPr>
          <w:rFonts w:ascii="Times New Roman" w:hAnsi="Times New Roman" w:cs="Times New Roman"/>
          <w:i/>
        </w:rPr>
        <w:t>DGs). Agricultural education is</w:t>
      </w:r>
      <w:r w:rsidRPr="002516E5">
        <w:rPr>
          <w:rFonts w:ascii="Times New Roman" w:hAnsi="Times New Roman" w:cs="Times New Roman"/>
          <w:i/>
        </w:rPr>
        <w:t xml:space="preserve"> a strong tool in addressing the menace</w:t>
      </w:r>
      <w:r w:rsidR="00067F15" w:rsidRPr="002516E5">
        <w:rPr>
          <w:rFonts w:ascii="Times New Roman" w:hAnsi="Times New Roman" w:cs="Times New Roman"/>
          <w:i/>
        </w:rPr>
        <w:t xml:space="preserve"> of</w:t>
      </w:r>
      <w:r w:rsidRPr="002516E5">
        <w:rPr>
          <w:rFonts w:ascii="Times New Roman" w:hAnsi="Times New Roman" w:cs="Times New Roman"/>
          <w:i/>
        </w:rPr>
        <w:t xml:space="preserve"> hunger and poverty. Several attempts have been made by scholars to proffer ways through which the SDG objectives of eradicating hunger poverty can be realized. Most of these have dwelt on the aspects of increasing animal production, efficient marketing channel and intensive use of modern technology in agriculture. Thus, this paper sought to shed light on how agricultural education could be used to </w:t>
      </w:r>
      <w:r w:rsidR="00FA53C7" w:rsidRPr="002516E5">
        <w:rPr>
          <w:rFonts w:ascii="Times New Roman" w:hAnsi="Times New Roman" w:cs="Times New Roman"/>
          <w:i/>
        </w:rPr>
        <w:t>achieve</w:t>
      </w:r>
      <w:r w:rsidRPr="002516E5">
        <w:rPr>
          <w:rFonts w:ascii="Times New Roman" w:hAnsi="Times New Roman" w:cs="Times New Roman"/>
          <w:i/>
        </w:rPr>
        <w:t xml:space="preserve"> the SDG objectives of eradicating hunger and poverty as well as creating decent jobs through training in agronomy and forestry. This paper dealt with factors that generated the problems as well as explanations of major concepts relating to the topic, </w:t>
      </w:r>
      <w:r w:rsidR="00067F15" w:rsidRPr="002516E5">
        <w:rPr>
          <w:rFonts w:ascii="Times New Roman" w:hAnsi="Times New Roman" w:cs="Times New Roman"/>
          <w:i/>
        </w:rPr>
        <w:t>the relevance</w:t>
      </w:r>
      <w:r w:rsidRPr="002516E5">
        <w:rPr>
          <w:rFonts w:ascii="Times New Roman" w:hAnsi="Times New Roman" w:cs="Times New Roman"/>
          <w:i/>
        </w:rPr>
        <w:t xml:space="preserve"> of agricultural education to the actualization of SDGs; the process through which productive employment could be achieved In the area of agronomy and forestry, ways by which productive employment could be achieved through agricultural education in the aspects </w:t>
      </w:r>
      <w:r w:rsidR="00067F15" w:rsidRPr="002516E5">
        <w:rPr>
          <w:rFonts w:ascii="Times New Roman" w:hAnsi="Times New Roman" w:cs="Times New Roman"/>
          <w:i/>
        </w:rPr>
        <w:t xml:space="preserve">of </w:t>
      </w:r>
      <w:r w:rsidRPr="002516E5">
        <w:rPr>
          <w:rFonts w:ascii="Times New Roman" w:hAnsi="Times New Roman" w:cs="Times New Roman"/>
          <w:i/>
        </w:rPr>
        <w:t xml:space="preserve">awareness creation, as well as vocational guidance and counseling. It is recommended that agricultural education should be made compulsory in primary and secondary schools, it should be well funded by governments and teachers should be well motivated to improve the study agriculture in schools. It is believed that if these are done, the desired goal of reducing hunger and creating employment could be achieved. </w:t>
      </w:r>
    </w:p>
    <w:p w:rsidR="00D90149" w:rsidRPr="002516E5" w:rsidRDefault="00D90149" w:rsidP="00067F15">
      <w:pPr>
        <w:spacing w:after="60" w:line="240" w:lineRule="auto"/>
        <w:jc w:val="both"/>
        <w:rPr>
          <w:rFonts w:ascii="Times New Roman" w:hAnsi="Times New Roman" w:cs="Times New Roman"/>
          <w:i/>
        </w:rPr>
      </w:pPr>
    </w:p>
    <w:p w:rsidR="00D90149" w:rsidRPr="002516E5" w:rsidRDefault="00D90149" w:rsidP="00067F15">
      <w:pPr>
        <w:spacing w:after="60" w:line="240" w:lineRule="auto"/>
        <w:jc w:val="both"/>
        <w:rPr>
          <w:rFonts w:ascii="Times New Roman" w:hAnsi="Times New Roman" w:cs="Times New Roman"/>
          <w:i/>
        </w:rPr>
      </w:pPr>
      <w:r w:rsidRPr="002516E5">
        <w:rPr>
          <w:rFonts w:ascii="Times New Roman" w:hAnsi="Times New Roman" w:cs="Times New Roman"/>
          <w:i/>
        </w:rPr>
        <w:t xml:space="preserve">Keywords: Agricultural Education, Sustainable Development, Agronomy and </w:t>
      </w:r>
      <w:r w:rsidR="00FA53C7" w:rsidRPr="002516E5">
        <w:rPr>
          <w:rFonts w:ascii="Times New Roman" w:hAnsi="Times New Roman" w:cs="Times New Roman"/>
          <w:i/>
        </w:rPr>
        <w:t>Forestry</w:t>
      </w:r>
      <w:r w:rsidRPr="002516E5">
        <w:rPr>
          <w:rFonts w:ascii="Times New Roman" w:hAnsi="Times New Roman" w:cs="Times New Roman"/>
          <w:i/>
        </w:rPr>
        <w:t xml:space="preserve">. </w:t>
      </w:r>
    </w:p>
    <w:sectPr w:rsidR="00D90149" w:rsidRPr="002516E5" w:rsidSect="00F573A6">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E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proofState w:spelling="clean" w:grammar="clean"/>
  <w:defaultTabStop w:val="720"/>
  <w:characterSpacingControl w:val="doNotCompress"/>
  <w:compat/>
  <w:rsids>
    <w:rsidRoot w:val="00D90149"/>
    <w:rsid w:val="00067F15"/>
    <w:rsid w:val="002516E5"/>
    <w:rsid w:val="004B2F1A"/>
    <w:rsid w:val="00D90149"/>
    <w:rsid w:val="00F573A6"/>
    <w:rsid w:val="00FA53C7"/>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573A6"/>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27</TotalTime>
  <Pages>1</Pages>
  <Words>327</Words>
  <Characters>1864</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2187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user</cp:lastModifiedBy>
  <cp:revision>2</cp:revision>
  <dcterms:created xsi:type="dcterms:W3CDTF">2021-06-10T17:38:00Z</dcterms:created>
  <dcterms:modified xsi:type="dcterms:W3CDTF">2021-06-11T16:00:00Z</dcterms:modified>
</cp:coreProperties>
</file>