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20C9" w:rsidRPr="00B14255" w:rsidRDefault="005420C9" w:rsidP="005420C9">
      <w:pPr>
        <w:pStyle w:val="ListParagraph"/>
        <w:ind w:left="630"/>
        <w:jc w:val="both"/>
      </w:pPr>
      <w:proofErr w:type="spellStart"/>
      <w:r w:rsidRPr="00353A89">
        <w:rPr>
          <w:b/>
        </w:rPr>
        <w:t>Ogunade</w:t>
      </w:r>
      <w:proofErr w:type="spellEnd"/>
      <w:r w:rsidRPr="00353A89">
        <w:rPr>
          <w:b/>
        </w:rPr>
        <w:t>, R</w:t>
      </w:r>
      <w:r w:rsidRPr="00A968A4">
        <w:t xml:space="preserve"> and </w:t>
      </w:r>
      <w:proofErr w:type="spellStart"/>
      <w:r w:rsidRPr="00A968A4">
        <w:t>Zaccheaus</w:t>
      </w:r>
      <w:proofErr w:type="spellEnd"/>
      <w:r>
        <w:t>, G.</w:t>
      </w:r>
      <w:r w:rsidRPr="00A968A4">
        <w:t xml:space="preserve"> </w:t>
      </w:r>
      <w:r w:rsidRPr="00CE4EC1">
        <w:t>(2018),</w:t>
      </w:r>
      <w:r w:rsidRPr="00A968A4">
        <w:t xml:space="preserve"> “</w:t>
      </w:r>
      <w:bookmarkStart w:id="0" w:name="_GoBack"/>
      <w:r w:rsidRPr="00A968A4">
        <w:t xml:space="preserve">Hierophant and </w:t>
      </w:r>
      <w:proofErr w:type="spellStart"/>
      <w:r w:rsidRPr="00A968A4">
        <w:t>Hierophany</w:t>
      </w:r>
      <w:proofErr w:type="spellEnd"/>
      <w:r w:rsidRPr="00A968A4">
        <w:t xml:space="preserve"> in </w:t>
      </w:r>
      <w:r w:rsidRPr="00353A89">
        <w:rPr>
          <w:i/>
        </w:rPr>
        <w:t>Yoruba</w:t>
      </w:r>
      <w:r>
        <w:t xml:space="preserve"> </w:t>
      </w:r>
      <w:r w:rsidRPr="00A968A4">
        <w:t>Spirituality</w:t>
      </w:r>
      <w:bookmarkEnd w:id="0"/>
      <w:r w:rsidRPr="00A968A4">
        <w:t xml:space="preserve">: </w:t>
      </w:r>
      <w:r w:rsidRPr="00353A89">
        <w:rPr>
          <w:i/>
        </w:rPr>
        <w:t>Ori-</w:t>
      </w:r>
      <w:proofErr w:type="spellStart"/>
      <w:r w:rsidRPr="00353A89">
        <w:rPr>
          <w:i/>
        </w:rPr>
        <w:t>Oke</w:t>
      </w:r>
      <w:proofErr w:type="spellEnd"/>
      <w:r w:rsidRPr="00353A89">
        <w:rPr>
          <w:i/>
        </w:rPr>
        <w:t xml:space="preserve"> </w:t>
      </w:r>
      <w:proofErr w:type="spellStart"/>
      <w:r w:rsidRPr="00353A89">
        <w:rPr>
          <w:i/>
        </w:rPr>
        <w:t>Ajaforunti</w:t>
      </w:r>
      <w:proofErr w:type="spellEnd"/>
      <w:r w:rsidRPr="00353A89">
        <w:rPr>
          <w:i/>
        </w:rPr>
        <w:t xml:space="preserve">, </w:t>
      </w:r>
      <w:proofErr w:type="spellStart"/>
      <w:r w:rsidRPr="00353A89">
        <w:rPr>
          <w:i/>
        </w:rPr>
        <w:t>Egbe</w:t>
      </w:r>
      <w:proofErr w:type="spellEnd"/>
      <w:r w:rsidRPr="00A968A4">
        <w:t xml:space="preserve">, Nigeria as a Case Study” in </w:t>
      </w:r>
      <w:r w:rsidRPr="00353A89">
        <w:rPr>
          <w:b/>
          <w:i/>
        </w:rPr>
        <w:t>Ori-</w:t>
      </w:r>
      <w:proofErr w:type="spellStart"/>
      <w:r w:rsidRPr="00353A89">
        <w:rPr>
          <w:b/>
          <w:i/>
        </w:rPr>
        <w:t>Oke</w:t>
      </w:r>
      <w:proofErr w:type="spellEnd"/>
      <w:r w:rsidRPr="00353A89">
        <w:rPr>
          <w:b/>
          <w:i/>
        </w:rPr>
        <w:t xml:space="preserve"> Spirituality</w:t>
      </w:r>
      <w:r w:rsidRPr="00A968A4">
        <w:t xml:space="preserve"> </w:t>
      </w:r>
      <w:r w:rsidRPr="00353A89">
        <w:rPr>
          <w:b/>
          <w:i/>
        </w:rPr>
        <w:t>and Social Change in African</w:t>
      </w:r>
      <w:r w:rsidRPr="00A968A4">
        <w:t xml:space="preserve"> </w:t>
      </w:r>
      <w:r w:rsidRPr="00353A89">
        <w:rPr>
          <w:b/>
          <w:i/>
        </w:rPr>
        <w:t>–Contemporary Perspectives;</w:t>
      </w:r>
      <w:r w:rsidRPr="00A968A4">
        <w:t xml:space="preserve"> </w:t>
      </w:r>
      <w:proofErr w:type="spellStart"/>
      <w:r>
        <w:t>Yaovi</w:t>
      </w:r>
      <w:proofErr w:type="spellEnd"/>
      <w:r>
        <w:t xml:space="preserve">, S. N, </w:t>
      </w:r>
      <w:proofErr w:type="spellStart"/>
      <w:r w:rsidRPr="00A968A4">
        <w:t>Nwosu</w:t>
      </w:r>
      <w:proofErr w:type="spellEnd"/>
      <w:r w:rsidRPr="00A968A4">
        <w:t>,</w:t>
      </w:r>
      <w:r>
        <w:t xml:space="preserve"> P. U,</w:t>
      </w:r>
      <w:r w:rsidRPr="00A968A4">
        <w:t xml:space="preserve"> </w:t>
      </w:r>
      <w:proofErr w:type="spellStart"/>
      <w:r w:rsidRPr="00A968A4">
        <w:t>Alamu</w:t>
      </w:r>
      <w:proofErr w:type="spellEnd"/>
      <w:r w:rsidRPr="00A968A4">
        <w:t>,</w:t>
      </w:r>
      <w:r>
        <w:t xml:space="preserve"> A. G,</w:t>
      </w:r>
      <w:r w:rsidRPr="00A968A4">
        <w:t xml:space="preserve"> </w:t>
      </w:r>
      <w:proofErr w:type="spellStart"/>
      <w:r w:rsidRPr="00A968A4">
        <w:t>Odeh</w:t>
      </w:r>
      <w:proofErr w:type="spellEnd"/>
      <w:r>
        <w:t>, L. E,</w:t>
      </w:r>
      <w:r w:rsidRPr="00A968A4">
        <w:t xml:space="preserve"> and Mohammed</w:t>
      </w:r>
      <w:r>
        <w:t>, A. Y</w:t>
      </w:r>
      <w:r w:rsidRPr="00A968A4">
        <w:t xml:space="preserve"> (eds.) </w:t>
      </w:r>
      <w:r>
        <w:t xml:space="preserve">129-142. </w:t>
      </w:r>
      <w:proofErr w:type="spellStart"/>
      <w:r>
        <w:t>Bamenda</w:t>
      </w:r>
      <w:proofErr w:type="spellEnd"/>
      <w:r>
        <w:t xml:space="preserve">: </w:t>
      </w:r>
      <w:proofErr w:type="spellStart"/>
      <w:r w:rsidRPr="00A968A4">
        <w:t>Langaa</w:t>
      </w:r>
      <w:proofErr w:type="spellEnd"/>
      <w:r w:rsidRPr="00A968A4">
        <w:t xml:space="preserve"> Research &amp; Publishing CIG. </w:t>
      </w:r>
      <w:hyperlink r:id="rId5" w:history="1">
        <w:r w:rsidRPr="00A968A4">
          <w:rPr>
            <w:rStyle w:val="Hyperlink"/>
          </w:rPr>
          <w:t>www.langaa-rpcig.net</w:t>
        </w:r>
      </w:hyperlink>
      <w:r w:rsidRPr="00A968A4">
        <w:t>.</w:t>
      </w:r>
    </w:p>
    <w:p w:rsidR="005420C9" w:rsidRDefault="005420C9" w:rsidP="005420C9">
      <w:pPr>
        <w:jc w:val="both"/>
        <w:rPr>
          <w:b/>
        </w:rPr>
      </w:pPr>
    </w:p>
    <w:p w:rsidR="005420C9" w:rsidRPr="00B46F5F" w:rsidRDefault="005420C9" w:rsidP="005420C9">
      <w:pPr>
        <w:jc w:val="both"/>
        <w:rPr>
          <w:b/>
        </w:rPr>
      </w:pPr>
      <w:r w:rsidRPr="00B46F5F">
        <w:rPr>
          <w:b/>
        </w:rPr>
        <w:t>Abstract</w:t>
      </w:r>
    </w:p>
    <w:p w:rsidR="005420C9" w:rsidRDefault="005420C9" w:rsidP="005420C9">
      <w:pPr>
        <w:jc w:val="both"/>
      </w:pPr>
      <w:r w:rsidRPr="00B46F5F">
        <w:t>The nomadic nature of African religion, sometimes deprive</w:t>
      </w:r>
      <w:r>
        <w:t>s</w:t>
      </w:r>
      <w:r w:rsidRPr="00B46F5F">
        <w:t xml:space="preserve"> it of some concepts that are attributed to the two major world religions – Christianity and Islam. The concept of </w:t>
      </w:r>
      <w:r w:rsidRPr="00B46F5F">
        <w:rPr>
          <w:i/>
        </w:rPr>
        <w:t>Ori-</w:t>
      </w:r>
      <w:proofErr w:type="spellStart"/>
      <w:r w:rsidRPr="00B46F5F">
        <w:rPr>
          <w:i/>
        </w:rPr>
        <w:t>Oke</w:t>
      </w:r>
      <w:proofErr w:type="spellEnd"/>
      <w:r w:rsidRPr="00B46F5F">
        <w:rPr>
          <w:i/>
        </w:rPr>
        <w:t xml:space="preserve"> </w:t>
      </w:r>
      <w:r w:rsidRPr="00B46F5F">
        <w:t>(</w:t>
      </w:r>
      <w:proofErr w:type="spellStart"/>
      <w:r w:rsidRPr="00B46F5F">
        <w:t>hierophany</w:t>
      </w:r>
      <w:proofErr w:type="spellEnd"/>
      <w:r w:rsidRPr="00B46F5F">
        <w:t>), for instance</w:t>
      </w:r>
      <w:r w:rsidRPr="00B46F5F">
        <w:rPr>
          <w:i/>
        </w:rPr>
        <w:t xml:space="preserve"> </w:t>
      </w:r>
      <w:r w:rsidRPr="00B46F5F">
        <w:t xml:space="preserve">is usually interpreted as a Christian ideology. Experience has shown that this may not be true. This chapter attempts to demonstrate that </w:t>
      </w:r>
      <w:r w:rsidRPr="00B46F5F">
        <w:rPr>
          <w:i/>
        </w:rPr>
        <w:t>Ori-</w:t>
      </w:r>
      <w:proofErr w:type="spellStart"/>
      <w:r w:rsidRPr="00B46F5F">
        <w:rPr>
          <w:i/>
        </w:rPr>
        <w:t>Oke</w:t>
      </w:r>
      <w:proofErr w:type="spellEnd"/>
      <w:r w:rsidRPr="00B46F5F">
        <w:rPr>
          <w:i/>
        </w:rPr>
        <w:t xml:space="preserve"> </w:t>
      </w:r>
      <w:r w:rsidRPr="00B46F5F">
        <w:t>phenomenon is a common concept in Yoruba religious beliefs and that personification of natural objects as spiritual entities (hierophants) is a direct consequence of the possession of such domain</w:t>
      </w:r>
      <w:r>
        <w:t>s</w:t>
      </w:r>
      <w:r w:rsidRPr="00B46F5F">
        <w:t xml:space="preserve"> by spiritual beings, as in the case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 xml:space="preserve">in </w:t>
      </w:r>
      <w:proofErr w:type="spellStart"/>
      <w:r w:rsidRPr="00B46F5F">
        <w:rPr>
          <w:i/>
        </w:rPr>
        <w:t>Egbe</w:t>
      </w:r>
      <w:proofErr w:type="spellEnd"/>
      <w:r w:rsidRPr="00B46F5F">
        <w:rPr>
          <w:i/>
        </w:rPr>
        <w:t xml:space="preserve">, </w:t>
      </w:r>
      <w:r w:rsidRPr="00B46F5F">
        <w:t xml:space="preserve">North Central Nigeria. This reality of indigenous perspective presents to us that natural phenomena become sacred as a result of the resident spirituality which attracts adherents to them for worship. The methodology employed in this exercise include; historical, theological, sociological and interpretative. We also deployed oral interview and participant observation, as tools to get into the minds of the worshippers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t xml:space="preserve"> and also experienced first-hand practices and rituals involved in their ceremonies. We discovered that despite the incu</w:t>
      </w:r>
      <w:r>
        <w:t>rsions of the Christian Community</w:t>
      </w:r>
      <w:r w:rsidRPr="00B46F5F">
        <w:t xml:space="preserve"> to take custody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as Christian</w:t>
      </w:r>
      <w:r>
        <w:t>s</w:t>
      </w:r>
      <w:r w:rsidRPr="00B46F5F">
        <w:t xml:space="preserve"> Prayer Mountain, it has not been possible and also the unflinching faith of the </w:t>
      </w:r>
      <w:proofErr w:type="spellStart"/>
      <w:r w:rsidRPr="00B46F5F">
        <w:rPr>
          <w:i/>
        </w:rPr>
        <w:t>Egbe</w:t>
      </w:r>
      <w:proofErr w:type="spellEnd"/>
      <w:r w:rsidRPr="00B46F5F">
        <w:rPr>
          <w:i/>
        </w:rPr>
        <w:t xml:space="preserve"> </w:t>
      </w:r>
      <w:r w:rsidRPr="00B46F5F">
        <w:t xml:space="preserve">traditionalists in the </w:t>
      </w:r>
      <w:r w:rsidRPr="00B46F5F">
        <w:rPr>
          <w:i/>
        </w:rPr>
        <w:t>Ori-</w:t>
      </w:r>
      <w:proofErr w:type="spellStart"/>
      <w:r w:rsidRPr="00B46F5F">
        <w:rPr>
          <w:i/>
        </w:rPr>
        <w:t>Oke</w:t>
      </w:r>
      <w:proofErr w:type="spellEnd"/>
      <w:r w:rsidRPr="00B46F5F">
        <w:rPr>
          <w:i/>
        </w:rPr>
        <w:t xml:space="preserve"> </w:t>
      </w:r>
      <w:r w:rsidRPr="00B46F5F">
        <w:t xml:space="preserve">continued to wax stronger. </w:t>
      </w:r>
    </w:p>
    <w:p w:rsidR="005420C9" w:rsidRPr="00353A89" w:rsidRDefault="005420C9" w:rsidP="005420C9">
      <w:pPr>
        <w:jc w:val="both"/>
      </w:pPr>
    </w:p>
    <w:p w:rsidR="005420C9" w:rsidRPr="000776EE" w:rsidRDefault="005420C9" w:rsidP="005420C9">
      <w:pPr>
        <w:jc w:val="both"/>
        <w:rPr>
          <w:i/>
        </w:rPr>
      </w:pPr>
      <w:r>
        <w:rPr>
          <w:b/>
        </w:rPr>
        <w:t>Keywords:</w:t>
      </w:r>
      <w:r>
        <w:rPr>
          <w:b/>
        </w:rPr>
        <w:tab/>
        <w:t xml:space="preserve">hierophant, </w:t>
      </w:r>
      <w:proofErr w:type="spellStart"/>
      <w:r>
        <w:rPr>
          <w:b/>
        </w:rPr>
        <w:t>hierophany</w:t>
      </w:r>
      <w:proofErr w:type="spellEnd"/>
      <w:r w:rsidRPr="00B46F5F">
        <w:rPr>
          <w:b/>
        </w:rPr>
        <w:t xml:space="preserve">, spirituality, </w:t>
      </w:r>
      <w:r w:rsidRPr="00B46F5F">
        <w:rPr>
          <w:b/>
          <w:i/>
        </w:rPr>
        <w:t>Ori-</w:t>
      </w:r>
      <w:proofErr w:type="spellStart"/>
      <w:r w:rsidRPr="00B46F5F">
        <w:rPr>
          <w:b/>
          <w:i/>
        </w:rPr>
        <w:t>Oke</w:t>
      </w:r>
      <w:proofErr w:type="spellEnd"/>
      <w:r w:rsidRPr="00B46F5F">
        <w:rPr>
          <w:b/>
          <w:i/>
        </w:rPr>
        <w:t xml:space="preserve">, and </w:t>
      </w:r>
      <w:proofErr w:type="spellStart"/>
      <w:r w:rsidRPr="00B46F5F">
        <w:rPr>
          <w:b/>
          <w:i/>
        </w:rPr>
        <w:t>Ajaforunti</w:t>
      </w:r>
      <w:proofErr w:type="spellEnd"/>
      <w:r w:rsidRPr="00B46F5F">
        <w:rPr>
          <w:b/>
          <w:i/>
        </w:rPr>
        <w:t xml:space="preserve"> </w:t>
      </w:r>
    </w:p>
    <w:p w:rsidR="005420C9" w:rsidRPr="00353A89" w:rsidRDefault="005420C9" w:rsidP="005420C9">
      <w:pPr>
        <w:jc w:val="both"/>
      </w:pPr>
    </w:p>
    <w:p w:rsidR="005420C9" w:rsidRPr="00B46F5F" w:rsidRDefault="005420C9" w:rsidP="005420C9">
      <w:pPr>
        <w:spacing w:line="360" w:lineRule="auto"/>
        <w:jc w:val="both"/>
        <w:rPr>
          <w:b/>
        </w:rPr>
      </w:pPr>
      <w:r w:rsidRPr="00B46F5F">
        <w:rPr>
          <w:b/>
        </w:rPr>
        <w:t>Introduction</w:t>
      </w:r>
    </w:p>
    <w:p w:rsidR="005420C9" w:rsidRPr="00B46F5F" w:rsidRDefault="005420C9" w:rsidP="005420C9">
      <w:pPr>
        <w:spacing w:line="360" w:lineRule="auto"/>
        <w:jc w:val="both"/>
      </w:pPr>
      <w:r w:rsidRPr="00B46F5F">
        <w:t>Within the purview of Yoruba Spirituality</w:t>
      </w:r>
      <w:r>
        <w:t>,</w:t>
      </w:r>
      <w:r w:rsidRPr="00B46F5F">
        <w:t xml:space="preserve"> certain things are regarded as sacred while others are oppositely profane. To that effect, this discourse avails one the opportunity to dwell on the former with relation to an act of showcasing the place of hierophants vis-a-vis </w:t>
      </w:r>
      <w:proofErr w:type="spellStart"/>
      <w:r w:rsidRPr="00B46F5F">
        <w:t>hierophanies</w:t>
      </w:r>
      <w:proofErr w:type="spellEnd"/>
      <w:r w:rsidRPr="00B46F5F">
        <w:t xml:space="preserve"> in Yoruba Religion,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t xml:space="preserve"> as a case study. Undoubtedly, there are key features that are always found in the African concept of religion. These features are essentially acknowledged as intrinsic in the discourse and practice of Yoruba Religious beliefs. Hierophants and </w:t>
      </w:r>
      <w:proofErr w:type="spellStart"/>
      <w:r w:rsidRPr="00B46F5F">
        <w:t>hierophanies</w:t>
      </w:r>
      <w:proofErr w:type="spellEnd"/>
      <w:r w:rsidRPr="00B46F5F">
        <w:t xml:space="preserve"> exist variably in every religion, and their places cannot be over emphasized. </w:t>
      </w:r>
      <w:proofErr w:type="spellStart"/>
      <w:r w:rsidRPr="00B46F5F">
        <w:t>Hierophanies</w:t>
      </w:r>
      <w:proofErr w:type="spellEnd"/>
      <w:r w:rsidRPr="00B46F5F">
        <w:t xml:space="preserve"> vary in large numbers all over Africa and as such are innumerable. They are characterized by mysteries and an organized ritual act of worship. A major feature that is worthy of note is that, a </w:t>
      </w:r>
      <w:proofErr w:type="spellStart"/>
      <w:r w:rsidRPr="00B46F5F">
        <w:t>hierophany</w:t>
      </w:r>
      <w:proofErr w:type="spellEnd"/>
      <w:r w:rsidRPr="00B46F5F">
        <w:t xml:space="preserve"> must have indeed been of great importance to t</w:t>
      </w:r>
      <w:r>
        <w:t>he immediate society before being</w:t>
      </w:r>
      <w:r w:rsidRPr="00B46F5F">
        <w:t xml:space="preserve"> ascribed such status by the society (</w:t>
      </w:r>
      <w:proofErr w:type="spellStart"/>
      <w:r w:rsidRPr="00B46F5F">
        <w:t>Onaiyekan</w:t>
      </w:r>
      <w:proofErr w:type="spellEnd"/>
      <w:r w:rsidRPr="00B46F5F">
        <w:t>, 1998:</w:t>
      </w:r>
      <w:r>
        <w:t>pp</w:t>
      </w:r>
      <w:r w:rsidRPr="00B46F5F">
        <w:t xml:space="preserve">28-29). This explains why sacredness is attached to virtually every </w:t>
      </w:r>
      <w:proofErr w:type="spellStart"/>
      <w:r w:rsidRPr="00B46F5F">
        <w:t>hierophany</w:t>
      </w:r>
      <w:proofErr w:type="spellEnd"/>
      <w:r w:rsidRPr="00B46F5F">
        <w:t xml:space="preserve"> that exist</w:t>
      </w:r>
      <w:r>
        <w:t>s</w:t>
      </w:r>
      <w:r w:rsidRPr="00B46F5F">
        <w:t xml:space="preserve"> in African religion. </w:t>
      </w:r>
    </w:p>
    <w:p w:rsidR="005420C9" w:rsidRPr="00B46F5F" w:rsidRDefault="005420C9" w:rsidP="005420C9">
      <w:pPr>
        <w:spacing w:line="360" w:lineRule="auto"/>
        <w:jc w:val="both"/>
      </w:pPr>
      <w:r w:rsidRPr="00B46F5F">
        <w:lastRenderedPageBreak/>
        <w:t xml:space="preserve">It is correct to say that Africans take refuge under the provided mythologies and visible factors of these </w:t>
      </w:r>
      <w:proofErr w:type="spellStart"/>
      <w:r w:rsidRPr="00B46F5F">
        <w:t>hierophanies</w:t>
      </w:r>
      <w:proofErr w:type="spellEnd"/>
      <w:r w:rsidRPr="00B46F5F">
        <w:t xml:space="preserve"> that have warranted their being revered (</w:t>
      </w:r>
      <w:proofErr w:type="spellStart"/>
      <w:r w:rsidRPr="00B46F5F">
        <w:t>Oduyoye</w:t>
      </w:r>
      <w:proofErr w:type="spellEnd"/>
      <w:r w:rsidRPr="00B46F5F">
        <w:t>, 1998:</w:t>
      </w:r>
      <w:r>
        <w:t>p</w:t>
      </w:r>
      <w:r w:rsidRPr="00B46F5F">
        <w:t xml:space="preserve">247). However, the authenticity of a myth is basically indiscernible, one can take solace in the fact that myths generally are meant to provide answers to certain mysterious phenomena. Taking cognizance of the visible evidences that are inherent with regard to the validity of these myths, one is compelled to sometimes agree with the captivating stories our grandparents enunciated to us, as Africans while growing up. </w:t>
      </w:r>
    </w:p>
    <w:p w:rsidR="005420C9" w:rsidRDefault="005420C9" w:rsidP="005420C9">
      <w:pPr>
        <w:spacing w:line="360" w:lineRule="auto"/>
        <w:jc w:val="both"/>
      </w:pPr>
      <w:r w:rsidRPr="0013578E">
        <w:rPr>
          <w:i/>
        </w:rPr>
        <w:t>Sango</w:t>
      </w:r>
      <w:r w:rsidRPr="00B46F5F">
        <w:t xml:space="preserve"> of popular Yoruba legendary is a household name among the people of </w:t>
      </w:r>
      <w:proofErr w:type="spellStart"/>
      <w:r w:rsidRPr="00B46F5F">
        <w:rPr>
          <w:i/>
        </w:rPr>
        <w:t>Egbe</w:t>
      </w:r>
      <w:proofErr w:type="spellEnd"/>
      <w:r w:rsidRPr="00B46F5F">
        <w:rPr>
          <w:i/>
        </w:rPr>
        <w:t xml:space="preserve"> </w:t>
      </w:r>
      <w:r w:rsidRPr="00B46F5F">
        <w:t xml:space="preserve">of North Central Nigeria. His contact with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 xml:space="preserve">has turned the mountain into an object of worship and a place of refuge for the worshippers. The spirituality and the importance of this mountain amongst adherents of indigenous belief in this community have drawn significant attention from Christian worshippers to the mountain to the point that they want to claim ownership of it, as we shall see presently. </w:t>
      </w:r>
    </w:p>
    <w:p w:rsidR="005420C9" w:rsidRPr="00B46F5F" w:rsidRDefault="005420C9" w:rsidP="005420C9">
      <w:pPr>
        <w:spacing w:line="360" w:lineRule="auto"/>
        <w:jc w:val="both"/>
      </w:pPr>
    </w:p>
    <w:p w:rsidR="005420C9" w:rsidRPr="00B46F5F" w:rsidRDefault="005420C9" w:rsidP="005420C9">
      <w:pPr>
        <w:spacing w:line="360" w:lineRule="auto"/>
        <w:jc w:val="both"/>
        <w:rPr>
          <w:b/>
        </w:rPr>
      </w:pPr>
      <w:r w:rsidRPr="00B46F5F">
        <w:rPr>
          <w:b/>
        </w:rPr>
        <w:t xml:space="preserve">Meaning of Hierophant and </w:t>
      </w:r>
      <w:proofErr w:type="spellStart"/>
      <w:r w:rsidRPr="00B46F5F">
        <w:rPr>
          <w:b/>
        </w:rPr>
        <w:t>Hierophany</w:t>
      </w:r>
      <w:proofErr w:type="spellEnd"/>
    </w:p>
    <w:p w:rsidR="005420C9" w:rsidRPr="00B46F5F" w:rsidRDefault="005420C9" w:rsidP="005420C9">
      <w:pPr>
        <w:spacing w:line="360" w:lineRule="auto"/>
        <w:jc w:val="both"/>
      </w:pPr>
      <w:proofErr w:type="spellStart"/>
      <w:r w:rsidRPr="00B46F5F">
        <w:t>Hierophany</w:t>
      </w:r>
      <w:proofErr w:type="spellEnd"/>
      <w:r w:rsidRPr="00B46F5F">
        <w:t xml:space="preserve"> refers to a place or entity of worship in a</w:t>
      </w:r>
      <w:r>
        <w:t>ny</w:t>
      </w:r>
      <w:r w:rsidRPr="00B46F5F">
        <w:t xml:space="preserve"> religion. This can be a groove, forest, mountain, a river</w:t>
      </w:r>
      <w:r>
        <w:t>, crucifix, grail,</w:t>
      </w:r>
      <w:r w:rsidRPr="00B46F5F">
        <w:t xml:space="preserve"> etc. </w:t>
      </w:r>
      <w:proofErr w:type="spellStart"/>
      <w:r w:rsidRPr="00B46F5F">
        <w:t>Hierophanies</w:t>
      </w:r>
      <w:proofErr w:type="spellEnd"/>
      <w:r w:rsidRPr="00B46F5F">
        <w:t xml:space="preserve"> are sacred and are consecrated places of worship for the adherents because of the in-dwelling presence of deities, spirits and other spiritual entities</w:t>
      </w:r>
      <w:r>
        <w:t xml:space="preserve"> (Goring, 1995:p217)</w:t>
      </w:r>
      <w:r w:rsidRPr="00B46F5F">
        <w:t xml:space="preserve">. </w:t>
      </w:r>
      <w:proofErr w:type="spellStart"/>
      <w:r w:rsidRPr="00B46F5F">
        <w:t>Hierophanies</w:t>
      </w:r>
      <w:proofErr w:type="spellEnd"/>
      <w:r w:rsidRPr="00B46F5F">
        <w:t xml:space="preserve"> usually have spiritually chosen personalities who serve as custodians and devotees. Suffice it to say that the death of prominent devotees can seemingly affect a </w:t>
      </w:r>
      <w:proofErr w:type="spellStart"/>
      <w:r w:rsidRPr="00B46F5F">
        <w:t>hierophany</w:t>
      </w:r>
      <w:proofErr w:type="spellEnd"/>
      <w:r w:rsidRPr="00B46F5F">
        <w:t xml:space="preserve">.  Hierophants refer to sources for sacred worship in a </w:t>
      </w:r>
      <w:proofErr w:type="spellStart"/>
      <w:r w:rsidRPr="00B46F5F">
        <w:t>hierophany</w:t>
      </w:r>
      <w:proofErr w:type="spellEnd"/>
      <w:r>
        <w:t xml:space="preserve"> (Goring, 1995:p217)</w:t>
      </w:r>
      <w:r w:rsidRPr="00B46F5F">
        <w:t xml:space="preserve">. </w:t>
      </w:r>
      <w:proofErr w:type="spellStart"/>
      <w:proofErr w:type="gramStart"/>
      <w:r w:rsidRPr="00B46F5F">
        <w:t>i.e</w:t>
      </w:r>
      <w:proofErr w:type="spellEnd"/>
      <w:proofErr w:type="gramEnd"/>
      <w:r w:rsidRPr="00B46F5F">
        <w:t xml:space="preserve"> the spiritual entity dwelling in a </w:t>
      </w:r>
      <w:proofErr w:type="spellStart"/>
      <w:r w:rsidRPr="00B46F5F">
        <w:t>hierophany</w:t>
      </w:r>
      <w:proofErr w:type="spellEnd"/>
      <w:r w:rsidRPr="00B46F5F">
        <w:t>. At times</w:t>
      </w:r>
      <w:r>
        <w:t>,</w:t>
      </w:r>
      <w:r w:rsidRPr="00B46F5F">
        <w:t xml:space="preserve"> hierophants are difficult to determine because of the sacred factors that govern them. It is correct to say that hierophants may be determined by indigenes of the society. Hierophants are apparently mysterious such that it is often difficult to comprehend their sources. They are mythological and are only identified with their </w:t>
      </w:r>
      <w:proofErr w:type="spellStart"/>
      <w:r w:rsidRPr="00B46F5F">
        <w:t>hierophanies</w:t>
      </w:r>
      <w:proofErr w:type="spellEnd"/>
      <w:r w:rsidRPr="00B46F5F">
        <w:t xml:space="preserve">. In the concern of this discourse,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 xml:space="preserve">is a </w:t>
      </w:r>
      <w:proofErr w:type="spellStart"/>
      <w:r w:rsidRPr="00B46F5F">
        <w:t>hierophany</w:t>
      </w:r>
      <w:proofErr w:type="spellEnd"/>
      <w:r w:rsidRPr="00B46F5F">
        <w:t xml:space="preserve">, consecrated by the legendary </w:t>
      </w:r>
      <w:r>
        <w:t>scepter</w:t>
      </w:r>
      <w:r w:rsidRPr="008230E6">
        <w:rPr>
          <w:i/>
        </w:rPr>
        <w:t xml:space="preserve"> </w:t>
      </w:r>
      <w:proofErr w:type="spellStart"/>
      <w:r w:rsidRPr="008230E6">
        <w:rPr>
          <w:i/>
        </w:rPr>
        <w:t>Oorun</w:t>
      </w:r>
      <w:proofErr w:type="spellEnd"/>
      <w:r w:rsidRPr="00B46F5F">
        <w:t xml:space="preserve"> of </w:t>
      </w:r>
      <w:r w:rsidRPr="008230E6">
        <w:rPr>
          <w:i/>
        </w:rPr>
        <w:t>Sango</w:t>
      </w:r>
      <w:r w:rsidRPr="00B46F5F">
        <w:t>, during his heroic war expeditions.</w:t>
      </w:r>
    </w:p>
    <w:p w:rsidR="005420C9" w:rsidRDefault="005420C9" w:rsidP="005420C9">
      <w:pPr>
        <w:spacing w:line="360" w:lineRule="auto"/>
        <w:jc w:val="both"/>
        <w:rPr>
          <w:b/>
        </w:rPr>
      </w:pPr>
    </w:p>
    <w:p w:rsidR="005420C9" w:rsidRPr="00B46F5F" w:rsidRDefault="005420C9" w:rsidP="005420C9">
      <w:pPr>
        <w:spacing w:line="360" w:lineRule="auto"/>
        <w:jc w:val="both"/>
        <w:rPr>
          <w:b/>
        </w:rPr>
      </w:pPr>
      <w:r w:rsidRPr="00B46F5F">
        <w:rPr>
          <w:b/>
        </w:rPr>
        <w:t>Yoruba Religion (</w:t>
      </w:r>
      <w:proofErr w:type="spellStart"/>
      <w:r w:rsidRPr="00B46F5F">
        <w:rPr>
          <w:b/>
        </w:rPr>
        <w:t>Yorel</w:t>
      </w:r>
      <w:proofErr w:type="spellEnd"/>
      <w:r w:rsidRPr="00B46F5F">
        <w:rPr>
          <w:b/>
        </w:rPr>
        <w:t>) and Spirituality</w:t>
      </w:r>
    </w:p>
    <w:p w:rsidR="005420C9" w:rsidRDefault="005420C9" w:rsidP="005420C9">
      <w:pPr>
        <w:spacing w:before="240" w:line="360" w:lineRule="auto"/>
        <w:jc w:val="both"/>
      </w:pPr>
      <w:r w:rsidRPr="00B46F5F">
        <w:t xml:space="preserve">The Yoruba people of South-western Nigeria are found in the present States of Oyo, Ogun, Osun, </w:t>
      </w:r>
      <w:proofErr w:type="spellStart"/>
      <w:r w:rsidRPr="00B46F5F">
        <w:t>Ekiti</w:t>
      </w:r>
      <w:proofErr w:type="spellEnd"/>
      <w:r w:rsidRPr="00B46F5F">
        <w:t xml:space="preserve">, Ondo, Lagos, and some parts of Kwara and </w:t>
      </w:r>
      <w:proofErr w:type="spellStart"/>
      <w:r w:rsidRPr="00B46F5F">
        <w:t>Kogi</w:t>
      </w:r>
      <w:proofErr w:type="spellEnd"/>
      <w:r w:rsidRPr="00B46F5F">
        <w:t xml:space="preserve">. The Sub-ethnic groups that are found in </w:t>
      </w:r>
      <w:r w:rsidRPr="00B46F5F">
        <w:lastRenderedPageBreak/>
        <w:t xml:space="preserve">Yoruba land are: </w:t>
      </w:r>
      <w:proofErr w:type="spellStart"/>
      <w:r w:rsidRPr="00B46F5F">
        <w:t>Ijebu</w:t>
      </w:r>
      <w:proofErr w:type="spellEnd"/>
      <w:r w:rsidRPr="00B46F5F">
        <w:t xml:space="preserve">, Oyo, Ife, </w:t>
      </w:r>
      <w:proofErr w:type="spellStart"/>
      <w:r w:rsidRPr="00B46F5F">
        <w:t>Ijesa</w:t>
      </w:r>
      <w:proofErr w:type="spellEnd"/>
      <w:r w:rsidRPr="00B46F5F">
        <w:t xml:space="preserve">, </w:t>
      </w:r>
      <w:proofErr w:type="spellStart"/>
      <w:r w:rsidRPr="00B46F5F">
        <w:t>Akoko</w:t>
      </w:r>
      <w:proofErr w:type="spellEnd"/>
      <w:r w:rsidRPr="00B46F5F">
        <w:t xml:space="preserve">, </w:t>
      </w:r>
      <w:proofErr w:type="spellStart"/>
      <w:r w:rsidRPr="00B46F5F">
        <w:t>Ekiti</w:t>
      </w:r>
      <w:proofErr w:type="spellEnd"/>
      <w:r w:rsidRPr="00B46F5F">
        <w:t xml:space="preserve">, </w:t>
      </w:r>
      <w:proofErr w:type="spellStart"/>
      <w:r w:rsidRPr="00B46F5F">
        <w:t>Ikale</w:t>
      </w:r>
      <w:proofErr w:type="spellEnd"/>
      <w:r w:rsidRPr="00B46F5F">
        <w:t xml:space="preserve">, </w:t>
      </w:r>
      <w:proofErr w:type="spellStart"/>
      <w:r w:rsidRPr="00B46F5F">
        <w:t>Ilaje</w:t>
      </w:r>
      <w:proofErr w:type="spellEnd"/>
      <w:r w:rsidRPr="00B46F5F">
        <w:t xml:space="preserve">, </w:t>
      </w:r>
      <w:proofErr w:type="spellStart"/>
      <w:r w:rsidRPr="00B46F5F">
        <w:t>Egbado</w:t>
      </w:r>
      <w:proofErr w:type="spellEnd"/>
      <w:r w:rsidRPr="00B46F5F">
        <w:t xml:space="preserve">, </w:t>
      </w:r>
      <w:proofErr w:type="spellStart"/>
      <w:r w:rsidRPr="00B46F5F">
        <w:t>Okun</w:t>
      </w:r>
      <w:proofErr w:type="spellEnd"/>
      <w:r w:rsidRPr="00B46F5F">
        <w:t xml:space="preserve">, and </w:t>
      </w:r>
      <w:proofErr w:type="spellStart"/>
      <w:r w:rsidRPr="00B46F5F">
        <w:t>Igbomina</w:t>
      </w:r>
      <w:proofErr w:type="spellEnd"/>
      <w:r w:rsidRPr="00B46F5F">
        <w:t>. By Yoruba Religion, we mean the indigenous faith of the Yoruba which was passed down from the genesis of their generation through oral traditions, art, crafts, liturgies, pithy sayings, proverbs, folklores, stories, songs and wise sayings to the present modern age. It has no founder; no scriptures and does not possess zeal for membership drive. It has a natural appeal and most of her adherents are born into it. Over the years, some non- Yoruba have taken to Yoruba Religion (Clarke, 2004:</w:t>
      </w:r>
      <w:r>
        <w:t>p</w:t>
      </w:r>
      <w:r w:rsidRPr="00B46F5F">
        <w:t>34). “</w:t>
      </w:r>
      <w:proofErr w:type="spellStart"/>
      <w:r w:rsidRPr="00B46F5F">
        <w:t>Yo</w:t>
      </w:r>
      <w:proofErr w:type="spellEnd"/>
      <w:r w:rsidRPr="00B46F5F">
        <w:t>” from Yoruba and “</w:t>
      </w:r>
      <w:proofErr w:type="spellStart"/>
      <w:r w:rsidRPr="00B46F5F">
        <w:t>Rel</w:t>
      </w:r>
      <w:proofErr w:type="spellEnd"/>
      <w:r w:rsidRPr="00B46F5F">
        <w:t xml:space="preserve">” from Religion. The combination of the two forms </w:t>
      </w:r>
      <w:proofErr w:type="spellStart"/>
      <w:r w:rsidRPr="00B46F5F">
        <w:t>Yorel</w:t>
      </w:r>
      <w:proofErr w:type="spellEnd"/>
      <w:r w:rsidRPr="00B46F5F">
        <w:t xml:space="preserve"> (</w:t>
      </w:r>
      <w:proofErr w:type="spellStart"/>
      <w:r w:rsidRPr="00B46F5F">
        <w:t>Ogunade</w:t>
      </w:r>
      <w:proofErr w:type="spellEnd"/>
      <w:r w:rsidRPr="00B46F5F">
        <w:t xml:space="preserve"> 2005:</w:t>
      </w:r>
      <w:r>
        <w:t>p</w:t>
      </w:r>
      <w:r w:rsidRPr="00B46F5F">
        <w:t xml:space="preserve">54). The adherents are referred to as </w:t>
      </w:r>
      <w:proofErr w:type="spellStart"/>
      <w:r w:rsidRPr="00B46F5F">
        <w:t>Yorelians</w:t>
      </w:r>
      <w:proofErr w:type="spellEnd"/>
      <w:r w:rsidRPr="00B46F5F">
        <w:t xml:space="preserve"> or </w:t>
      </w:r>
      <w:proofErr w:type="spellStart"/>
      <w:r w:rsidRPr="00B46F5F">
        <w:t>Yorelists</w:t>
      </w:r>
      <w:proofErr w:type="spellEnd"/>
      <w:r w:rsidRPr="00B46F5F">
        <w:t xml:space="preserve">. These are the adherents of Yoruba Religion - just like we have Christians from Christianity, Muslims from Islam; </w:t>
      </w:r>
      <w:proofErr w:type="spellStart"/>
      <w:r w:rsidRPr="00B46F5F">
        <w:t>Afrel</w:t>
      </w:r>
      <w:proofErr w:type="spellEnd"/>
      <w:r w:rsidRPr="00B46F5F">
        <w:rPr>
          <w:vertAlign w:val="superscript"/>
        </w:rPr>
        <w:t xml:space="preserve"> </w:t>
      </w:r>
      <w:r w:rsidRPr="00B46F5F">
        <w:t>(</w:t>
      </w:r>
      <w:proofErr w:type="spellStart"/>
      <w:r w:rsidRPr="00B46F5F">
        <w:t>Dopamu</w:t>
      </w:r>
      <w:proofErr w:type="spellEnd"/>
      <w:r w:rsidRPr="00B46F5F">
        <w:t xml:space="preserve"> 1993:</w:t>
      </w:r>
      <w:r>
        <w:t>p</w:t>
      </w:r>
      <w:r w:rsidRPr="00B46F5F">
        <w:t xml:space="preserve">188) from African Religion and the adherents of </w:t>
      </w:r>
      <w:proofErr w:type="spellStart"/>
      <w:r w:rsidRPr="00B46F5F">
        <w:t>Afrel</w:t>
      </w:r>
      <w:proofErr w:type="spellEnd"/>
      <w:r w:rsidRPr="00B46F5F">
        <w:t xml:space="preserve"> are referred to as </w:t>
      </w:r>
      <w:proofErr w:type="spellStart"/>
      <w:r w:rsidRPr="00B46F5F">
        <w:t>Afrelist</w:t>
      </w:r>
      <w:proofErr w:type="spellEnd"/>
      <w:r w:rsidRPr="00B46F5F">
        <w:t xml:space="preserve"> (</w:t>
      </w:r>
      <w:proofErr w:type="spellStart"/>
      <w:r w:rsidRPr="00B46F5F">
        <w:t>Ogunade</w:t>
      </w:r>
      <w:proofErr w:type="spellEnd"/>
      <w:r w:rsidRPr="00B46F5F">
        <w:t xml:space="preserve"> 2005:</w:t>
      </w:r>
      <w:r>
        <w:t>p</w:t>
      </w:r>
      <w:r w:rsidRPr="00B46F5F">
        <w:t xml:space="preserve">30). The adherents of Yoruba Religion are also qualified to be called </w:t>
      </w:r>
      <w:proofErr w:type="spellStart"/>
      <w:r w:rsidRPr="00B46F5F">
        <w:t>Yorelians</w:t>
      </w:r>
      <w:proofErr w:type="spellEnd"/>
      <w:r w:rsidRPr="00B46F5F">
        <w:t xml:space="preserve">. The </w:t>
      </w:r>
      <w:proofErr w:type="spellStart"/>
      <w:r w:rsidRPr="00B46F5F">
        <w:t>Yorelians</w:t>
      </w:r>
      <w:proofErr w:type="spellEnd"/>
      <w:r w:rsidRPr="00B46F5F">
        <w:t xml:space="preserve"> “are everything religious” (</w:t>
      </w:r>
      <w:proofErr w:type="spellStart"/>
      <w:r w:rsidRPr="00B46F5F">
        <w:t>Idowu</w:t>
      </w:r>
      <w:proofErr w:type="spellEnd"/>
      <w:r w:rsidRPr="00B46F5F">
        <w:t xml:space="preserve"> 1962:</w:t>
      </w:r>
      <w:r>
        <w:t>p</w:t>
      </w:r>
      <w:r w:rsidRPr="00B46F5F">
        <w:t xml:space="preserve">41). Yoruba spirituality depicts that the people believe in the existence and Supremacy of God who is called </w:t>
      </w:r>
      <w:proofErr w:type="spellStart"/>
      <w:r w:rsidRPr="00B46F5F">
        <w:t>Olorun</w:t>
      </w:r>
      <w:proofErr w:type="spellEnd"/>
      <w:r w:rsidRPr="00B46F5F">
        <w:t xml:space="preserve">, </w:t>
      </w:r>
      <w:proofErr w:type="spellStart"/>
      <w:r w:rsidRPr="00B46F5F">
        <w:t>Oluwa</w:t>
      </w:r>
      <w:proofErr w:type="spellEnd"/>
      <w:r w:rsidRPr="00B46F5F">
        <w:t xml:space="preserve">, </w:t>
      </w:r>
      <w:proofErr w:type="spellStart"/>
      <w:proofErr w:type="gramStart"/>
      <w:r w:rsidRPr="00B46F5F">
        <w:t>Olodumare</w:t>
      </w:r>
      <w:proofErr w:type="spellEnd"/>
      <w:proofErr w:type="gramEnd"/>
      <w:r w:rsidRPr="00B46F5F">
        <w:t xml:space="preserve">.  Apart from these names, He has some attributes. He is the Creator, Unique, Immortal, Omnipotent, King, Judge, Transcendent and Immanent. </w:t>
      </w:r>
      <w:proofErr w:type="spellStart"/>
      <w:r w:rsidRPr="00B46F5F">
        <w:rPr>
          <w:i/>
        </w:rPr>
        <w:t>Olodumare</w:t>
      </w:r>
      <w:proofErr w:type="spellEnd"/>
      <w:r w:rsidRPr="00B46F5F">
        <w:t xml:space="preserve"> (God) is its central theme (</w:t>
      </w:r>
      <w:proofErr w:type="spellStart"/>
      <w:r w:rsidRPr="00B46F5F">
        <w:t>Idowu</w:t>
      </w:r>
      <w:proofErr w:type="spellEnd"/>
      <w:r w:rsidRPr="00B46F5F">
        <w:rPr>
          <w:vertAlign w:val="superscript"/>
        </w:rPr>
        <w:t xml:space="preserve"> </w:t>
      </w:r>
      <w:r w:rsidRPr="00B46F5F">
        <w:t>,1962:</w:t>
      </w:r>
      <w:r>
        <w:t>p</w:t>
      </w:r>
      <w:r w:rsidRPr="00B46F5F">
        <w:t xml:space="preserve">44; </w:t>
      </w:r>
      <w:proofErr w:type="spellStart"/>
      <w:r w:rsidRPr="00B46F5F">
        <w:t>Awolalu</w:t>
      </w:r>
      <w:proofErr w:type="spellEnd"/>
      <w:r w:rsidRPr="00B46F5F">
        <w:t>, 1981:</w:t>
      </w:r>
      <w:r>
        <w:t>pp</w:t>
      </w:r>
      <w:r w:rsidRPr="00B46F5F">
        <w:t xml:space="preserve">10-16 and </w:t>
      </w:r>
      <w:proofErr w:type="spellStart"/>
      <w:r w:rsidRPr="00B46F5F">
        <w:t>Awolalu</w:t>
      </w:r>
      <w:proofErr w:type="spellEnd"/>
      <w:r w:rsidRPr="00B46F5F">
        <w:t xml:space="preserve"> &amp; </w:t>
      </w:r>
      <w:proofErr w:type="spellStart"/>
      <w:r w:rsidRPr="00B46F5F">
        <w:t>Dopamu</w:t>
      </w:r>
      <w:proofErr w:type="spellEnd"/>
      <w:r w:rsidRPr="00B46F5F">
        <w:t>, 2005:</w:t>
      </w:r>
      <w:r>
        <w:t>pp</w:t>
      </w:r>
      <w:r w:rsidRPr="00B46F5F">
        <w:t xml:space="preserve">36-64) have all researched so much into the supremacy, names, place and integrity of </w:t>
      </w:r>
      <w:proofErr w:type="spellStart"/>
      <w:r w:rsidRPr="00B46F5F">
        <w:rPr>
          <w:i/>
        </w:rPr>
        <w:t>Olodumare</w:t>
      </w:r>
      <w:proofErr w:type="spellEnd"/>
      <w:r w:rsidRPr="00B46F5F">
        <w:t xml:space="preserve"> among the </w:t>
      </w:r>
      <w:proofErr w:type="spellStart"/>
      <w:r w:rsidRPr="00B46F5F">
        <w:t>Yorelists</w:t>
      </w:r>
      <w:proofErr w:type="spellEnd"/>
      <w:r w:rsidRPr="00B46F5F">
        <w:t xml:space="preserve">. Apart </w:t>
      </w:r>
      <w:r>
        <w:t>from the belief in the Supreme-B</w:t>
      </w:r>
      <w:r w:rsidRPr="00B46F5F">
        <w:t xml:space="preserve">eing, the Yoruba people also believe in the existence of some divinities and spirits. In Yoruba theology there are three classifications of divinities, namely: primordial, deified divinities and personification of natural forces and phenomena. Also, the spiritual structure after the divinities includes belief in spirits, ancestors, practice of magic and medicine. </w:t>
      </w:r>
    </w:p>
    <w:p w:rsidR="005420C9" w:rsidRPr="00B46F5F" w:rsidRDefault="005420C9" w:rsidP="005420C9">
      <w:pPr>
        <w:spacing w:before="240" w:line="360" w:lineRule="auto"/>
        <w:jc w:val="both"/>
      </w:pPr>
    </w:p>
    <w:p w:rsidR="005420C9" w:rsidRPr="00B46F5F" w:rsidRDefault="005420C9" w:rsidP="005420C9">
      <w:pPr>
        <w:spacing w:line="360" w:lineRule="auto"/>
        <w:jc w:val="both"/>
        <w:rPr>
          <w:b/>
        </w:rPr>
      </w:pPr>
      <w:r w:rsidRPr="00B46F5F">
        <w:rPr>
          <w:b/>
        </w:rPr>
        <w:t xml:space="preserve">An Overview of </w:t>
      </w:r>
      <w:proofErr w:type="spellStart"/>
      <w:r w:rsidRPr="00B46F5F">
        <w:rPr>
          <w:b/>
        </w:rPr>
        <w:t>Egbe</w:t>
      </w:r>
      <w:proofErr w:type="spellEnd"/>
      <w:r w:rsidRPr="00B46F5F">
        <w:rPr>
          <w:b/>
        </w:rPr>
        <w:t xml:space="preserve">, </w:t>
      </w:r>
      <w:proofErr w:type="spellStart"/>
      <w:r w:rsidRPr="00B46F5F">
        <w:rPr>
          <w:b/>
        </w:rPr>
        <w:t>Kogi</w:t>
      </w:r>
      <w:proofErr w:type="spellEnd"/>
      <w:r w:rsidRPr="00B46F5F">
        <w:rPr>
          <w:b/>
        </w:rPr>
        <w:t xml:space="preserve"> State, Nigeria</w:t>
      </w:r>
    </w:p>
    <w:p w:rsidR="005420C9" w:rsidRPr="00B46F5F" w:rsidRDefault="005420C9" w:rsidP="005420C9">
      <w:pPr>
        <w:pStyle w:val="NormalWeb"/>
        <w:spacing w:before="0" w:beforeAutospacing="0" w:after="0" w:afterAutospacing="0" w:line="360" w:lineRule="auto"/>
        <w:jc w:val="both"/>
      </w:pPr>
      <w:r w:rsidRPr="000776EE">
        <w:t xml:space="preserve">This town is an ancient town bordering </w:t>
      </w:r>
      <w:hyperlink r:id="rId6" w:tooltip="Kogi" w:history="1">
        <w:proofErr w:type="spellStart"/>
        <w:r w:rsidRPr="000776EE">
          <w:rPr>
            <w:rStyle w:val="Hyperlink"/>
            <w:rFonts w:eastAsiaTheme="minorEastAsia"/>
            <w:color w:val="auto"/>
            <w:u w:val="none"/>
          </w:rPr>
          <w:t>Kogi</w:t>
        </w:r>
        <w:proofErr w:type="spellEnd"/>
      </w:hyperlink>
      <w:r w:rsidRPr="000776EE">
        <w:t xml:space="preserve"> and </w:t>
      </w:r>
      <w:r w:rsidRPr="000776EE">
        <w:rPr>
          <w:rStyle w:val="new"/>
        </w:rPr>
        <w:t>Kwara States</w:t>
      </w:r>
      <w:r w:rsidRPr="000776EE">
        <w:t xml:space="preserve">. It is surrounded by some undulating and luxuriant hills of savannah vegetation which are visible around the town. This explained why it is sometimes referred to as “Jerusalem in Nigeria” (Ethics Origins, 2006). The dialect spoken by these people is called </w:t>
      </w:r>
      <w:proofErr w:type="spellStart"/>
      <w:r w:rsidRPr="000776EE">
        <w:rPr>
          <w:rStyle w:val="new"/>
          <w:i/>
        </w:rPr>
        <w:t>Okun</w:t>
      </w:r>
      <w:proofErr w:type="spellEnd"/>
      <w:r w:rsidRPr="000776EE">
        <w:t xml:space="preserve">. They have ancestry root linked to the </w:t>
      </w:r>
      <w:r w:rsidRPr="000776EE">
        <w:rPr>
          <w:i/>
        </w:rPr>
        <w:t>Yoruba</w:t>
      </w:r>
      <w:r w:rsidRPr="000776EE">
        <w:t xml:space="preserve"> in </w:t>
      </w:r>
      <w:hyperlink r:id="rId7" w:tooltip="Nigeria" w:history="1">
        <w:r w:rsidRPr="000776EE">
          <w:rPr>
            <w:rStyle w:val="Hyperlink"/>
            <w:rFonts w:eastAsiaTheme="minorEastAsia"/>
            <w:color w:val="auto"/>
            <w:u w:val="none"/>
          </w:rPr>
          <w:t>Nigeria</w:t>
        </w:r>
      </w:hyperlink>
      <w:r w:rsidRPr="000776EE">
        <w:t xml:space="preserve"> as they could also speak normal </w:t>
      </w:r>
      <w:hyperlink r:id="rId8" w:tooltip="Yoruba language" w:history="1">
        <w:r w:rsidRPr="000776EE">
          <w:rPr>
            <w:rStyle w:val="Hyperlink"/>
            <w:rFonts w:eastAsiaTheme="minorEastAsia"/>
            <w:i/>
            <w:color w:val="auto"/>
            <w:u w:val="none"/>
          </w:rPr>
          <w:t>Yoruba</w:t>
        </w:r>
      </w:hyperlink>
      <w:r w:rsidRPr="000776EE">
        <w:rPr>
          <w:rStyle w:val="Hyperlink"/>
          <w:rFonts w:eastAsiaTheme="minorEastAsia"/>
          <w:i/>
          <w:color w:val="auto"/>
          <w:u w:val="none"/>
        </w:rPr>
        <w:t xml:space="preserve"> </w:t>
      </w:r>
      <w:r w:rsidRPr="000776EE">
        <w:rPr>
          <w:rStyle w:val="Hyperlink"/>
          <w:rFonts w:eastAsiaTheme="minorEastAsia"/>
          <w:color w:val="auto"/>
          <w:u w:val="none"/>
        </w:rPr>
        <w:t>language</w:t>
      </w:r>
      <w:r w:rsidRPr="000776EE">
        <w:t xml:space="preserve">. Their alphabets are similar to that of </w:t>
      </w:r>
      <w:r w:rsidRPr="000776EE">
        <w:rPr>
          <w:i/>
        </w:rPr>
        <w:t>Yoruba</w:t>
      </w:r>
      <w:r w:rsidRPr="000776EE">
        <w:t xml:space="preserve">. The town is known for its hospitality and the fact that it is located on the federal road axis, it serves as a central location to access other communities, particularly the northern part of Nigeria. </w:t>
      </w:r>
      <w:proofErr w:type="spellStart"/>
      <w:r w:rsidRPr="000776EE">
        <w:rPr>
          <w:i/>
        </w:rPr>
        <w:lastRenderedPageBreak/>
        <w:t>Egbe</w:t>
      </w:r>
      <w:proofErr w:type="spellEnd"/>
      <w:r w:rsidRPr="000776EE">
        <w:t xml:space="preserve"> is one of the biggest towns found in </w:t>
      </w:r>
      <w:proofErr w:type="spellStart"/>
      <w:r w:rsidRPr="000776EE">
        <w:rPr>
          <w:rStyle w:val="new"/>
          <w:i/>
        </w:rPr>
        <w:t>Yagba</w:t>
      </w:r>
      <w:proofErr w:type="spellEnd"/>
      <w:r w:rsidRPr="000776EE">
        <w:rPr>
          <w:rStyle w:val="new"/>
        </w:rPr>
        <w:t xml:space="preserve"> land</w:t>
      </w:r>
      <w:r w:rsidRPr="000776EE">
        <w:t xml:space="preserve"> with long history of commercial activities. People come from far and near for commercial and trading purposes. </w:t>
      </w:r>
      <w:proofErr w:type="spellStart"/>
      <w:r w:rsidRPr="000776EE">
        <w:rPr>
          <w:i/>
        </w:rPr>
        <w:t>Egbe</w:t>
      </w:r>
      <w:proofErr w:type="spellEnd"/>
      <w:r w:rsidRPr="000776EE">
        <w:t xml:space="preserve"> town is blessed with good and fertile land for agricultural activities. The crops that are grown in this area include: </w:t>
      </w:r>
      <w:hyperlink r:id="rId9" w:tooltip="Yam (vegetable)" w:history="1">
        <w:r w:rsidRPr="000776EE">
          <w:rPr>
            <w:rStyle w:val="Hyperlink"/>
            <w:rFonts w:eastAsiaTheme="minorEastAsia"/>
            <w:color w:val="auto"/>
            <w:u w:val="none"/>
          </w:rPr>
          <w:t>Yam</w:t>
        </w:r>
      </w:hyperlink>
      <w:r w:rsidRPr="000776EE">
        <w:t xml:space="preserve">, </w:t>
      </w:r>
      <w:hyperlink r:id="rId10" w:tooltip="Maize" w:history="1">
        <w:r w:rsidRPr="000776EE">
          <w:rPr>
            <w:rStyle w:val="Hyperlink"/>
            <w:rFonts w:eastAsiaTheme="minorEastAsia"/>
            <w:color w:val="auto"/>
            <w:u w:val="none"/>
          </w:rPr>
          <w:t>Corn</w:t>
        </w:r>
      </w:hyperlink>
      <w:r w:rsidRPr="000776EE">
        <w:t xml:space="preserve">, </w:t>
      </w:r>
      <w:hyperlink r:id="rId11" w:tooltip="Sorghum" w:history="1">
        <w:r w:rsidRPr="000776EE">
          <w:rPr>
            <w:rStyle w:val="Hyperlink"/>
            <w:rFonts w:eastAsiaTheme="minorEastAsia"/>
            <w:color w:val="auto"/>
            <w:u w:val="none"/>
          </w:rPr>
          <w:t>Sorghum</w:t>
        </w:r>
      </w:hyperlink>
      <w:r w:rsidRPr="000776EE">
        <w:t xml:space="preserve">, </w:t>
      </w:r>
      <w:hyperlink r:id="rId12" w:tooltip="Cocoa bean" w:history="1">
        <w:r w:rsidRPr="000776EE">
          <w:rPr>
            <w:rStyle w:val="Hyperlink"/>
            <w:rFonts w:eastAsiaTheme="minorEastAsia"/>
            <w:color w:val="auto"/>
            <w:u w:val="none"/>
          </w:rPr>
          <w:t>Cocoa</w:t>
        </w:r>
      </w:hyperlink>
      <w:r w:rsidRPr="000776EE">
        <w:t xml:space="preserve">, </w:t>
      </w:r>
      <w:hyperlink r:id="rId13" w:tooltip="Beans" w:history="1">
        <w:r w:rsidRPr="000776EE">
          <w:rPr>
            <w:rStyle w:val="Hyperlink"/>
            <w:rFonts w:eastAsiaTheme="minorEastAsia"/>
            <w:color w:val="auto"/>
            <w:u w:val="none"/>
          </w:rPr>
          <w:t>Beans</w:t>
        </w:r>
      </w:hyperlink>
      <w:r w:rsidRPr="000776EE">
        <w:t xml:space="preserve">, </w:t>
      </w:r>
      <w:hyperlink r:id="rId14" w:tooltip="Cassava" w:history="1">
        <w:r w:rsidRPr="000776EE">
          <w:rPr>
            <w:rStyle w:val="Hyperlink"/>
            <w:rFonts w:eastAsiaTheme="minorEastAsia"/>
            <w:color w:val="auto"/>
            <w:u w:val="none"/>
          </w:rPr>
          <w:t>Cassava</w:t>
        </w:r>
      </w:hyperlink>
      <w:r w:rsidRPr="000776EE">
        <w:t xml:space="preserve">, </w:t>
      </w:r>
      <w:hyperlink r:id="rId15" w:tooltip="Bambara groundnut" w:history="1">
        <w:r w:rsidRPr="000776EE">
          <w:rPr>
            <w:rStyle w:val="Hyperlink"/>
            <w:rFonts w:eastAsiaTheme="minorEastAsia"/>
            <w:color w:val="auto"/>
            <w:u w:val="none"/>
          </w:rPr>
          <w:t>Groundnuts</w:t>
        </w:r>
      </w:hyperlink>
      <w:r w:rsidRPr="000776EE">
        <w:rPr>
          <w:rStyle w:val="Hyperlink"/>
          <w:rFonts w:eastAsiaTheme="minorEastAsia"/>
          <w:color w:val="auto"/>
          <w:u w:val="none"/>
        </w:rPr>
        <w:t xml:space="preserve"> (peanuts)</w:t>
      </w:r>
      <w:r w:rsidRPr="000776EE">
        <w:t xml:space="preserve"> and </w:t>
      </w:r>
      <w:hyperlink r:id="rId16" w:tooltip="Cotton" w:history="1">
        <w:r w:rsidRPr="000776EE">
          <w:rPr>
            <w:rStyle w:val="Hyperlink"/>
            <w:rFonts w:eastAsiaTheme="minorEastAsia"/>
            <w:color w:val="auto"/>
            <w:u w:val="none"/>
          </w:rPr>
          <w:t>Cotton</w:t>
        </w:r>
      </w:hyperlink>
      <w:r w:rsidRPr="000776EE">
        <w:rPr>
          <w:rStyle w:val="Hyperlink"/>
          <w:rFonts w:eastAsiaTheme="minorEastAsia"/>
          <w:color w:val="auto"/>
          <w:u w:val="none"/>
        </w:rPr>
        <w:t xml:space="preserve"> (</w:t>
      </w:r>
      <w:r w:rsidRPr="000776EE">
        <w:t>Ethics Origins, 2006</w:t>
      </w:r>
      <w:r w:rsidRPr="000776EE">
        <w:rPr>
          <w:rStyle w:val="Hyperlink"/>
          <w:rFonts w:eastAsiaTheme="minorEastAsia"/>
          <w:color w:val="auto"/>
          <w:u w:val="none"/>
        </w:rPr>
        <w:t>)</w:t>
      </w:r>
      <w:r w:rsidRPr="000776EE">
        <w:t xml:space="preserve">. Traditionally, they go into clothes weaving which are used during wedding ceremony especially for the brides. The characteristic of quiet and natural environment which is most conducive for learning is found around the town; no wonder in </w:t>
      </w:r>
      <w:proofErr w:type="spellStart"/>
      <w:r w:rsidRPr="000776EE">
        <w:rPr>
          <w:bCs/>
          <w:i/>
        </w:rPr>
        <w:t>Egbe</w:t>
      </w:r>
      <w:proofErr w:type="spellEnd"/>
      <w:r w:rsidRPr="000776EE">
        <w:t xml:space="preserve"> and indeed the entire region of </w:t>
      </w:r>
      <w:proofErr w:type="spellStart"/>
      <w:r w:rsidRPr="000776EE">
        <w:rPr>
          <w:rStyle w:val="new"/>
          <w:i/>
        </w:rPr>
        <w:t>Yagba</w:t>
      </w:r>
      <w:proofErr w:type="spellEnd"/>
      <w:r w:rsidRPr="000776EE">
        <w:t xml:space="preserve"> in </w:t>
      </w:r>
      <w:hyperlink r:id="rId17" w:tooltip="Kogi State" w:history="1">
        <w:proofErr w:type="spellStart"/>
        <w:r w:rsidRPr="000776EE">
          <w:rPr>
            <w:rStyle w:val="Hyperlink"/>
            <w:rFonts w:eastAsiaTheme="minorEastAsia"/>
            <w:color w:val="auto"/>
            <w:u w:val="none"/>
          </w:rPr>
          <w:t>Kogi</w:t>
        </w:r>
        <w:proofErr w:type="spellEnd"/>
        <w:r w:rsidRPr="000776EE">
          <w:rPr>
            <w:rStyle w:val="Hyperlink"/>
            <w:rFonts w:eastAsiaTheme="minorEastAsia"/>
            <w:color w:val="auto"/>
            <w:u w:val="none"/>
          </w:rPr>
          <w:t xml:space="preserve"> State</w:t>
        </w:r>
      </w:hyperlink>
      <w:r w:rsidRPr="000776EE">
        <w:t xml:space="preserve">, it is hard to cover a 500 meter radius without coming across an educational institution. Again it is not surprising that some of the best brains in </w:t>
      </w:r>
      <w:hyperlink r:id="rId18" w:tooltip="Nigeria" w:history="1">
        <w:r w:rsidRPr="000776EE">
          <w:rPr>
            <w:rStyle w:val="Hyperlink"/>
            <w:rFonts w:eastAsiaTheme="minorEastAsia"/>
            <w:color w:val="auto"/>
            <w:u w:val="none"/>
          </w:rPr>
          <w:t>Nigeria</w:t>
        </w:r>
      </w:hyperlink>
      <w:r w:rsidRPr="000776EE">
        <w:t xml:space="preserve"> are products of educational institutions in this region.</w:t>
      </w:r>
      <w:r w:rsidRPr="000776EE">
        <w:rPr>
          <w:vertAlign w:val="superscript"/>
        </w:rPr>
        <w:t>1</w:t>
      </w:r>
      <w:r w:rsidRPr="000776EE">
        <w:t xml:space="preserve"> </w:t>
      </w:r>
      <w:hyperlink r:id="rId19" w:tooltip="Cassiterite" w:history="1">
        <w:proofErr w:type="spellStart"/>
        <w:r w:rsidRPr="000776EE">
          <w:rPr>
            <w:rStyle w:val="Hyperlink"/>
            <w:rFonts w:eastAsiaTheme="minorEastAsia"/>
            <w:color w:val="auto"/>
            <w:u w:val="none"/>
          </w:rPr>
          <w:t>Cassiterite</w:t>
        </w:r>
        <w:proofErr w:type="spellEnd"/>
      </w:hyperlink>
      <w:r w:rsidRPr="000776EE">
        <w:t xml:space="preserve">, </w:t>
      </w:r>
      <w:hyperlink r:id="rId20" w:tooltip="Columbite" w:history="1">
        <w:proofErr w:type="spellStart"/>
        <w:r w:rsidRPr="000776EE">
          <w:rPr>
            <w:rStyle w:val="Hyperlink"/>
            <w:rFonts w:eastAsiaTheme="minorEastAsia"/>
            <w:color w:val="auto"/>
            <w:u w:val="none"/>
          </w:rPr>
          <w:t>columbite</w:t>
        </w:r>
        <w:proofErr w:type="spellEnd"/>
      </w:hyperlink>
      <w:r w:rsidRPr="000776EE">
        <w:t xml:space="preserve">, and </w:t>
      </w:r>
      <w:hyperlink r:id="rId21" w:tooltip="Tantalite" w:history="1">
        <w:r w:rsidRPr="000776EE">
          <w:rPr>
            <w:rStyle w:val="Hyperlink"/>
            <w:rFonts w:eastAsiaTheme="minorEastAsia"/>
            <w:color w:val="auto"/>
            <w:u w:val="none"/>
          </w:rPr>
          <w:t>tantalite</w:t>
        </w:r>
      </w:hyperlink>
      <w:r w:rsidRPr="000776EE">
        <w:t xml:space="preserve"> are some of the mineral resources found in </w:t>
      </w:r>
      <w:proofErr w:type="spellStart"/>
      <w:r w:rsidRPr="000776EE">
        <w:rPr>
          <w:i/>
        </w:rPr>
        <w:t>Egbe</w:t>
      </w:r>
      <w:proofErr w:type="spellEnd"/>
      <w:r w:rsidRPr="000776EE">
        <w:t xml:space="preserve"> (Ethics Origins, 2006). The presence of missionary activities in this town is dated back to the eighteenth century when Rev. Tommy </w:t>
      </w:r>
      <w:proofErr w:type="spellStart"/>
      <w:r w:rsidRPr="000776EE">
        <w:t>Titcombe</w:t>
      </w:r>
      <w:proofErr w:type="spellEnd"/>
      <w:r w:rsidRPr="000776EE">
        <w:t>, a British-born Canadian and his wife, both missionaries with SIM (</w:t>
      </w:r>
      <w:hyperlink r:id="rId22" w:tooltip="Sudan Interior Mission" w:history="1">
        <w:r w:rsidRPr="000776EE">
          <w:rPr>
            <w:rStyle w:val="Hyperlink"/>
            <w:rFonts w:eastAsiaTheme="minorEastAsia"/>
            <w:color w:val="auto"/>
            <w:u w:val="none"/>
          </w:rPr>
          <w:t>Sudan Interior Mission</w:t>
        </w:r>
      </w:hyperlink>
      <w:r w:rsidRPr="000776EE">
        <w:t xml:space="preserve">, now </w:t>
      </w:r>
      <w:hyperlink r:id="rId23" w:tooltip="Serving In Mission" w:history="1">
        <w:r w:rsidRPr="000776EE">
          <w:rPr>
            <w:rStyle w:val="Hyperlink"/>
            <w:rFonts w:eastAsiaTheme="minorEastAsia"/>
            <w:color w:val="auto"/>
            <w:u w:val="none"/>
          </w:rPr>
          <w:t>Serving In Mission</w:t>
        </w:r>
      </w:hyperlink>
      <w:r w:rsidRPr="000776EE">
        <w:t xml:space="preserve">) came to </w:t>
      </w:r>
      <w:proofErr w:type="spellStart"/>
      <w:r w:rsidRPr="000776EE">
        <w:rPr>
          <w:bCs/>
          <w:i/>
        </w:rPr>
        <w:t>Egbe</w:t>
      </w:r>
      <w:proofErr w:type="spellEnd"/>
      <w:r w:rsidRPr="000776EE">
        <w:t xml:space="preserve"> in 1908 (Http//www.SIM.org) amidst all odds of language barrier and Africa being referred to as the ‘Whiteman’s grave’ due to malaria caused by mosquito bite killing so many Missionaries, they came into the community, becoming the pioneers of Christianity in the area. They preached the gospel of Christ to the people of </w:t>
      </w:r>
      <w:proofErr w:type="spellStart"/>
      <w:r w:rsidRPr="000776EE">
        <w:rPr>
          <w:bCs/>
          <w:i/>
        </w:rPr>
        <w:t>Egbe</w:t>
      </w:r>
      <w:proofErr w:type="spellEnd"/>
      <w:r w:rsidRPr="000776EE">
        <w:t xml:space="preserve"> and </w:t>
      </w:r>
      <w:r w:rsidRPr="000776EE">
        <w:rPr>
          <w:rStyle w:val="new"/>
        </w:rPr>
        <w:t xml:space="preserve">most </w:t>
      </w:r>
      <w:proofErr w:type="spellStart"/>
      <w:r w:rsidRPr="000776EE">
        <w:rPr>
          <w:rStyle w:val="new"/>
          <w:i/>
        </w:rPr>
        <w:t>Okun</w:t>
      </w:r>
      <w:proofErr w:type="spellEnd"/>
      <w:r w:rsidRPr="000776EE">
        <w:rPr>
          <w:rStyle w:val="new"/>
        </w:rPr>
        <w:t xml:space="preserve"> speaking towns in </w:t>
      </w:r>
      <w:proofErr w:type="spellStart"/>
      <w:r w:rsidRPr="000776EE">
        <w:rPr>
          <w:rStyle w:val="new"/>
        </w:rPr>
        <w:t>Kogi</w:t>
      </w:r>
      <w:proofErr w:type="spellEnd"/>
      <w:r w:rsidRPr="000776EE">
        <w:rPr>
          <w:rStyle w:val="new"/>
        </w:rPr>
        <w:t xml:space="preserve"> State. They</w:t>
      </w:r>
      <w:r w:rsidRPr="000776EE">
        <w:t xml:space="preserve"> were able to start a hospital known today as </w:t>
      </w:r>
      <w:hyperlink r:id="rId24" w:tooltip="ECWA Hospital Egbe" w:history="1">
        <w:proofErr w:type="spellStart"/>
        <w:r w:rsidRPr="000776EE">
          <w:rPr>
            <w:rStyle w:val="Hyperlink"/>
            <w:rFonts w:eastAsiaTheme="minorEastAsia"/>
            <w:color w:val="auto"/>
            <w:u w:val="none"/>
          </w:rPr>
          <w:t>ECWA</w:t>
        </w:r>
        <w:proofErr w:type="spellEnd"/>
        <w:r w:rsidRPr="000776EE">
          <w:rPr>
            <w:rStyle w:val="Hyperlink"/>
            <w:rFonts w:eastAsiaTheme="minorEastAsia"/>
            <w:color w:val="auto"/>
            <w:u w:val="none"/>
          </w:rPr>
          <w:t xml:space="preserve"> Hospital </w:t>
        </w:r>
        <w:proofErr w:type="spellStart"/>
        <w:r w:rsidRPr="000776EE">
          <w:rPr>
            <w:rStyle w:val="Hyperlink"/>
            <w:rFonts w:eastAsiaTheme="minorEastAsia"/>
            <w:i/>
            <w:color w:val="auto"/>
            <w:u w:val="none"/>
          </w:rPr>
          <w:t>Egbe</w:t>
        </w:r>
        <w:proofErr w:type="spellEnd"/>
      </w:hyperlink>
      <w:r w:rsidRPr="000776EE">
        <w:t xml:space="preserve">. The hospital is the biggest, most popular and successful Christian hospital in </w:t>
      </w:r>
      <w:proofErr w:type="spellStart"/>
      <w:r w:rsidRPr="000776EE">
        <w:t>Kogi</w:t>
      </w:r>
      <w:proofErr w:type="spellEnd"/>
      <w:r w:rsidRPr="000776EE">
        <w:t xml:space="preserve"> State (Http//en.wikipedia.org/wiki/</w:t>
      </w:r>
      <w:proofErr w:type="spellStart"/>
      <w:r w:rsidRPr="000776EE">
        <w:t>Ecwa_HospitalEgbe</w:t>
      </w:r>
      <w:proofErr w:type="spellEnd"/>
      <w:r w:rsidRPr="000776EE">
        <w:t xml:space="preserve">). A college was also established called </w:t>
      </w:r>
      <w:proofErr w:type="spellStart"/>
      <w:r w:rsidRPr="000776EE">
        <w:rPr>
          <w:rStyle w:val="new"/>
        </w:rPr>
        <w:t>Titcombe</w:t>
      </w:r>
      <w:proofErr w:type="spellEnd"/>
      <w:r w:rsidRPr="000776EE">
        <w:rPr>
          <w:rStyle w:val="new"/>
        </w:rPr>
        <w:t xml:space="preserve"> College</w:t>
      </w:r>
      <w:r w:rsidRPr="000776EE">
        <w:t>, named after the missionaries and many churches were also planted. (Http//en.wikipedia.org/wiki/</w:t>
      </w:r>
      <w:proofErr w:type="spellStart"/>
      <w:r w:rsidRPr="000776EE">
        <w:t>ECWA_Titcombecollege</w:t>
      </w:r>
      <w:proofErr w:type="spellEnd"/>
      <w:r w:rsidRPr="000776EE">
        <w:t xml:space="preserve">). </w:t>
      </w:r>
      <w:proofErr w:type="spellStart"/>
      <w:r w:rsidRPr="000776EE">
        <w:rPr>
          <w:bCs/>
          <w:i/>
        </w:rPr>
        <w:t>Egbe</w:t>
      </w:r>
      <w:proofErr w:type="spellEnd"/>
      <w:r w:rsidRPr="000776EE">
        <w:t xml:space="preserve"> has tra</w:t>
      </w:r>
      <w:r w:rsidRPr="00B46F5F">
        <w:t xml:space="preserve">ditional Nigerian leadership positions, such as </w:t>
      </w:r>
      <w:r w:rsidRPr="00B46F5F">
        <w:rPr>
          <w:i/>
        </w:rPr>
        <w:t>Oba</w:t>
      </w:r>
      <w:r w:rsidRPr="00B46F5F">
        <w:t xml:space="preserve"> or </w:t>
      </w:r>
      <w:proofErr w:type="spellStart"/>
      <w:r w:rsidRPr="00B46F5F">
        <w:rPr>
          <w:i/>
        </w:rPr>
        <w:t>Baale</w:t>
      </w:r>
      <w:proofErr w:type="spellEnd"/>
      <w:r w:rsidRPr="00B46F5F">
        <w:t xml:space="preserve"> which are synonymous to monarchical positions up to date. </w:t>
      </w:r>
    </w:p>
    <w:p w:rsidR="005420C9" w:rsidRPr="00B46F5F" w:rsidRDefault="005420C9" w:rsidP="005420C9">
      <w:pPr>
        <w:pStyle w:val="NormalWeb"/>
        <w:spacing w:after="0" w:afterAutospacing="0" w:line="360" w:lineRule="auto"/>
        <w:jc w:val="both"/>
        <w:rPr>
          <w:b/>
        </w:rPr>
      </w:pPr>
      <w:r w:rsidRPr="00B46F5F">
        <w:rPr>
          <w:b/>
        </w:rPr>
        <w:t xml:space="preserve">Historical Antecedent of </w:t>
      </w:r>
      <w:r w:rsidRPr="00B46F5F">
        <w:rPr>
          <w:b/>
          <w:i/>
        </w:rPr>
        <w:t>Ori-</w:t>
      </w:r>
      <w:proofErr w:type="spellStart"/>
      <w:r w:rsidRPr="00B46F5F">
        <w:rPr>
          <w:b/>
          <w:i/>
        </w:rPr>
        <w:t>Oke</w:t>
      </w:r>
      <w:proofErr w:type="spellEnd"/>
      <w:r w:rsidRPr="00B46F5F">
        <w:rPr>
          <w:b/>
          <w:i/>
        </w:rPr>
        <w:t xml:space="preserve"> </w:t>
      </w:r>
      <w:proofErr w:type="spellStart"/>
      <w:r w:rsidRPr="00B46F5F">
        <w:rPr>
          <w:b/>
          <w:i/>
        </w:rPr>
        <w:t>Ajafo</w:t>
      </w:r>
      <w:r w:rsidRPr="00B46F5F">
        <w:rPr>
          <w:i/>
        </w:rPr>
        <w:t>r</w:t>
      </w:r>
      <w:r w:rsidRPr="00B46F5F">
        <w:rPr>
          <w:b/>
          <w:i/>
        </w:rPr>
        <w:t>unti</w:t>
      </w:r>
      <w:proofErr w:type="spellEnd"/>
      <w:r w:rsidRPr="00B46F5F">
        <w:rPr>
          <w:b/>
        </w:rPr>
        <w:t xml:space="preserve"> of </w:t>
      </w:r>
      <w:proofErr w:type="spellStart"/>
      <w:r w:rsidRPr="00B46F5F">
        <w:rPr>
          <w:b/>
        </w:rPr>
        <w:t>Egbe</w:t>
      </w:r>
      <w:proofErr w:type="spellEnd"/>
      <w:r w:rsidRPr="00B46F5F">
        <w:rPr>
          <w:b/>
        </w:rPr>
        <w:t xml:space="preserve"> </w:t>
      </w:r>
    </w:p>
    <w:p w:rsidR="005420C9" w:rsidRPr="00B46F5F" w:rsidRDefault="005420C9" w:rsidP="005420C9">
      <w:pPr>
        <w:spacing w:line="360" w:lineRule="auto"/>
        <w:jc w:val="both"/>
      </w:pPr>
      <w:r w:rsidRPr="00B46F5F">
        <w:t xml:space="preserve">The historical antecedent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t xml:space="preserve"> is stressed on a mysterious account documented in form of an oral tradition, which is being passed down from generations to generations since time immemorial. History has it that during the heroic expeditions of the popular Yoruba deified ancestor </w:t>
      </w:r>
      <w:r w:rsidRPr="00B46F5F">
        <w:rPr>
          <w:i/>
        </w:rPr>
        <w:t>Sango</w:t>
      </w:r>
      <w:r w:rsidRPr="00B46F5F">
        <w:t xml:space="preserve"> (The god of thunder)</w:t>
      </w:r>
      <w:r>
        <w:t xml:space="preserve"> who was the 4</w:t>
      </w:r>
      <w:r w:rsidRPr="00E641B7">
        <w:rPr>
          <w:vertAlign w:val="superscript"/>
        </w:rPr>
        <w:t>th</w:t>
      </w:r>
      <w:r w:rsidRPr="00B46F5F">
        <w:t xml:space="preserve"> Alaafin of Oyo.</w:t>
      </w:r>
      <w:r w:rsidRPr="00B46F5F">
        <w:rPr>
          <w:vertAlign w:val="superscript"/>
        </w:rPr>
        <w:t xml:space="preserve">2 </w:t>
      </w:r>
      <w:r w:rsidRPr="00B46F5F">
        <w:t xml:space="preserve"> It occurred that during his last wars, </w:t>
      </w:r>
      <w:r w:rsidRPr="00B46F5F">
        <w:rPr>
          <w:i/>
        </w:rPr>
        <w:t>Sango</w:t>
      </w:r>
      <w:r w:rsidRPr="00B46F5F">
        <w:t xml:space="preserve"> reportedly placed his popular tool of power in the shape of a short double headed axe known as </w:t>
      </w:r>
      <w:proofErr w:type="spellStart"/>
      <w:r w:rsidRPr="00B46F5F">
        <w:rPr>
          <w:i/>
        </w:rPr>
        <w:t>Oorun</w:t>
      </w:r>
      <w:proofErr w:type="spellEnd"/>
      <w:r w:rsidRPr="00B46F5F">
        <w:t xml:space="preserve"> beside the  mountain called </w:t>
      </w:r>
      <w:proofErr w:type="spellStart"/>
      <w:r w:rsidRPr="00B46F5F">
        <w:rPr>
          <w:i/>
        </w:rPr>
        <w:t>Kelai</w:t>
      </w:r>
      <w:proofErr w:type="spellEnd"/>
      <w:r w:rsidRPr="00B46F5F">
        <w:t xml:space="preserve"> in </w:t>
      </w:r>
      <w:proofErr w:type="spellStart"/>
      <w:r w:rsidRPr="00B46F5F">
        <w:rPr>
          <w:i/>
        </w:rPr>
        <w:t>Egbe</w:t>
      </w:r>
      <w:proofErr w:type="spellEnd"/>
      <w:r w:rsidRPr="00B46F5F">
        <w:t xml:space="preserve"> (located near </w:t>
      </w:r>
      <w:proofErr w:type="spellStart"/>
      <w:r w:rsidRPr="00B46F5F">
        <w:rPr>
          <w:i/>
        </w:rPr>
        <w:t>Okwa</w:t>
      </w:r>
      <w:proofErr w:type="spellEnd"/>
      <w:r w:rsidRPr="00B46F5F">
        <w:t xml:space="preserve"> compound), </w:t>
      </w:r>
      <w:r w:rsidRPr="00B46F5F">
        <w:lastRenderedPageBreak/>
        <w:t>while resting.</w:t>
      </w:r>
      <w:r w:rsidRPr="00B46F5F">
        <w:rPr>
          <w:vertAlign w:val="superscript"/>
        </w:rPr>
        <w:t>3</w:t>
      </w:r>
      <w:r w:rsidRPr="00B46F5F">
        <w:t xml:space="preserve"> This act culminated into the name “</w:t>
      </w:r>
      <w:proofErr w:type="spellStart"/>
      <w:r w:rsidRPr="00B46F5F">
        <w:rPr>
          <w:i/>
        </w:rPr>
        <w:t>Aaja</w:t>
      </w:r>
      <w:proofErr w:type="spellEnd"/>
      <w:r w:rsidRPr="00B46F5F">
        <w:rPr>
          <w:i/>
        </w:rPr>
        <w:t>-fi-</w:t>
      </w:r>
      <w:proofErr w:type="spellStart"/>
      <w:r w:rsidRPr="00B46F5F">
        <w:rPr>
          <w:i/>
        </w:rPr>
        <w:t>oorun</w:t>
      </w:r>
      <w:proofErr w:type="spellEnd"/>
      <w:r w:rsidRPr="00B46F5F">
        <w:rPr>
          <w:i/>
        </w:rPr>
        <w:t>-</w:t>
      </w:r>
      <w:proofErr w:type="spellStart"/>
      <w:r w:rsidRPr="00B46F5F">
        <w:rPr>
          <w:i/>
        </w:rPr>
        <w:t>ti</w:t>
      </w:r>
      <w:proofErr w:type="spellEnd"/>
      <w:r w:rsidRPr="00B46F5F">
        <w:t xml:space="preserve">” (one who fought and placed his scepter/weapon beside mountain </w:t>
      </w:r>
      <w:proofErr w:type="spellStart"/>
      <w:r w:rsidRPr="00B46F5F">
        <w:rPr>
          <w:i/>
        </w:rPr>
        <w:t>Kelai</w:t>
      </w:r>
      <w:proofErr w:type="spellEnd"/>
      <w:r w:rsidRPr="00B46F5F">
        <w:rPr>
          <w:i/>
        </w:rPr>
        <w:t xml:space="preserve"> </w:t>
      </w:r>
      <w:r w:rsidRPr="00B46F5F">
        <w:t xml:space="preserve">in that instance). No wonder the panegyric recitation of </w:t>
      </w:r>
      <w:proofErr w:type="spellStart"/>
      <w:r w:rsidRPr="00B46F5F">
        <w:rPr>
          <w:i/>
        </w:rPr>
        <w:t>Egbe</w:t>
      </w:r>
      <w:proofErr w:type="spellEnd"/>
      <w:r w:rsidRPr="00B46F5F">
        <w:t xml:space="preserve"> postulates “</w:t>
      </w:r>
      <w:proofErr w:type="spellStart"/>
      <w:r w:rsidRPr="00B46F5F">
        <w:rPr>
          <w:i/>
        </w:rPr>
        <w:t>Egbe’mekun</w:t>
      </w:r>
      <w:proofErr w:type="spellEnd"/>
      <w:r w:rsidRPr="00B46F5F">
        <w:rPr>
          <w:i/>
        </w:rPr>
        <w:t xml:space="preserve"> </w:t>
      </w:r>
      <w:proofErr w:type="spellStart"/>
      <w:r w:rsidRPr="00B46F5F">
        <w:rPr>
          <w:i/>
        </w:rPr>
        <w:t>ibi</w:t>
      </w:r>
      <w:proofErr w:type="spellEnd"/>
      <w:r w:rsidRPr="00B46F5F">
        <w:rPr>
          <w:i/>
        </w:rPr>
        <w:t xml:space="preserve"> </w:t>
      </w:r>
      <w:proofErr w:type="spellStart"/>
      <w:r w:rsidRPr="00B46F5F">
        <w:rPr>
          <w:i/>
        </w:rPr>
        <w:t>ti</w:t>
      </w:r>
      <w:proofErr w:type="spellEnd"/>
      <w:r w:rsidRPr="00B46F5F">
        <w:rPr>
          <w:i/>
        </w:rPr>
        <w:t xml:space="preserve"> Sango </w:t>
      </w:r>
      <w:proofErr w:type="spellStart"/>
      <w:r w:rsidRPr="00B46F5F">
        <w:rPr>
          <w:i/>
        </w:rPr>
        <w:t>ti</w:t>
      </w:r>
      <w:proofErr w:type="spellEnd"/>
      <w:r w:rsidRPr="00B46F5F">
        <w:rPr>
          <w:i/>
        </w:rPr>
        <w:t xml:space="preserve"> </w:t>
      </w:r>
      <w:proofErr w:type="gramStart"/>
      <w:r w:rsidRPr="00B46F5F">
        <w:rPr>
          <w:i/>
        </w:rPr>
        <w:t>ja</w:t>
      </w:r>
      <w:proofErr w:type="gramEnd"/>
      <w:r w:rsidRPr="00B46F5F">
        <w:rPr>
          <w:i/>
        </w:rPr>
        <w:t xml:space="preserve"> </w:t>
      </w:r>
      <w:proofErr w:type="spellStart"/>
      <w:r w:rsidRPr="00B46F5F">
        <w:rPr>
          <w:i/>
        </w:rPr>
        <w:t>ja</w:t>
      </w:r>
      <w:proofErr w:type="spellEnd"/>
      <w:r w:rsidRPr="00B46F5F">
        <w:rPr>
          <w:i/>
        </w:rPr>
        <w:t xml:space="preserve"> </w:t>
      </w:r>
      <w:proofErr w:type="spellStart"/>
      <w:r w:rsidRPr="00B46F5F">
        <w:rPr>
          <w:i/>
        </w:rPr>
        <w:t>ja</w:t>
      </w:r>
      <w:proofErr w:type="spellEnd"/>
      <w:r w:rsidRPr="00B46F5F">
        <w:rPr>
          <w:i/>
        </w:rPr>
        <w:t xml:space="preserve"> to fi </w:t>
      </w:r>
      <w:proofErr w:type="spellStart"/>
      <w:r w:rsidRPr="00B46F5F">
        <w:rPr>
          <w:i/>
        </w:rPr>
        <w:t>oorun</w:t>
      </w:r>
      <w:proofErr w:type="spellEnd"/>
      <w:r w:rsidRPr="00B46F5F">
        <w:rPr>
          <w:i/>
        </w:rPr>
        <w:t xml:space="preserve"> </w:t>
      </w:r>
      <w:proofErr w:type="spellStart"/>
      <w:r w:rsidRPr="00B46F5F">
        <w:rPr>
          <w:i/>
        </w:rPr>
        <w:t>ti</w:t>
      </w:r>
      <w:proofErr w:type="spellEnd"/>
      <w:r w:rsidRPr="00B46F5F">
        <w:t>” (</w:t>
      </w:r>
      <w:proofErr w:type="spellStart"/>
      <w:r w:rsidRPr="00B46F5F">
        <w:rPr>
          <w:i/>
        </w:rPr>
        <w:t>Egbe’mekun</w:t>
      </w:r>
      <w:proofErr w:type="spellEnd"/>
      <w:r w:rsidRPr="00B46F5F">
        <w:t xml:space="preserve"> the land where </w:t>
      </w:r>
      <w:r w:rsidRPr="00B46F5F">
        <w:rPr>
          <w:i/>
        </w:rPr>
        <w:t xml:space="preserve">Sango </w:t>
      </w:r>
      <w:r w:rsidRPr="00B46F5F">
        <w:t xml:space="preserve">placed his weapon and rested after a valiant battle).  This weapon became the source of power which engulfed the formerly </w:t>
      </w:r>
      <w:proofErr w:type="spellStart"/>
      <w:r w:rsidRPr="00B46F5F">
        <w:rPr>
          <w:i/>
        </w:rPr>
        <w:t>Kelai</w:t>
      </w:r>
      <w:proofErr w:type="spellEnd"/>
      <w:r w:rsidRPr="00B46F5F">
        <w:t xml:space="preserve"> mountain and thus made it sacred.</w:t>
      </w:r>
      <w:r w:rsidRPr="00B46F5F">
        <w:rPr>
          <w:vertAlign w:val="superscript"/>
        </w:rPr>
        <w:t>4</w:t>
      </w:r>
      <w:r w:rsidRPr="00B46F5F">
        <w:t xml:space="preserve">The belief is that </w:t>
      </w:r>
      <w:r w:rsidRPr="00B46F5F">
        <w:rPr>
          <w:i/>
        </w:rPr>
        <w:t xml:space="preserve">Sango’s </w:t>
      </w:r>
      <w:proofErr w:type="spellStart"/>
      <w:r w:rsidRPr="00B46F5F">
        <w:rPr>
          <w:i/>
        </w:rPr>
        <w:t>Oorun</w:t>
      </w:r>
      <w:proofErr w:type="spellEnd"/>
      <w:r w:rsidRPr="00B46F5F">
        <w:rPr>
          <w:i/>
        </w:rPr>
        <w:t xml:space="preserve"> </w:t>
      </w:r>
      <w:r w:rsidRPr="00B46F5F">
        <w:t xml:space="preserve">(axe/scepter), possessed tremendous and immense spiritual powers. The placement of the </w:t>
      </w:r>
      <w:proofErr w:type="spellStart"/>
      <w:r w:rsidRPr="00B46F5F">
        <w:rPr>
          <w:i/>
        </w:rPr>
        <w:t>Oorun</w:t>
      </w:r>
      <w:proofErr w:type="spellEnd"/>
      <w:r w:rsidRPr="00B46F5F">
        <w:rPr>
          <w:i/>
        </w:rPr>
        <w:t xml:space="preserve"> </w:t>
      </w:r>
      <w:r w:rsidRPr="00B46F5F">
        <w:t xml:space="preserve">by the mountain resulted into a transference of heavy spiritual powers to </w:t>
      </w:r>
      <w:proofErr w:type="spellStart"/>
      <w:r w:rsidRPr="00B46F5F">
        <w:rPr>
          <w:i/>
        </w:rPr>
        <w:t>Kelai</w:t>
      </w:r>
      <w:proofErr w:type="spellEnd"/>
      <w:r w:rsidRPr="00B46F5F">
        <w:rPr>
          <w:i/>
        </w:rPr>
        <w:t xml:space="preserve"> </w:t>
      </w:r>
      <w:r w:rsidRPr="00B46F5F">
        <w:t xml:space="preserve">Mountain. This seemingly unconscious act of </w:t>
      </w:r>
      <w:r w:rsidRPr="00B46F5F">
        <w:rPr>
          <w:i/>
        </w:rPr>
        <w:t xml:space="preserve">Sango </w:t>
      </w:r>
      <w:r w:rsidRPr="00B46F5F">
        <w:t>naturally (or shall we say by divine act or fate) changed the status and the nomenclature of the mountain. Hence, mysterious occurrences such as hurling of stones, pebbles, rocks from the top of the mountain; apparitions of an archer are sometimes recorded around and on top of the mountain.</w:t>
      </w:r>
      <w:r w:rsidRPr="00B46F5F">
        <w:rPr>
          <w:vertAlign w:val="superscript"/>
        </w:rPr>
        <w:t>5</w:t>
      </w:r>
      <w:r w:rsidRPr="00B46F5F">
        <w:t xml:space="preserve"> Thus, the mountain, since that time became sacred and was popularly known as </w:t>
      </w:r>
      <w:r w:rsidRPr="00B46F5F">
        <w:rPr>
          <w:i/>
        </w:rPr>
        <w:t>Ori-</w:t>
      </w:r>
      <w:proofErr w:type="spellStart"/>
      <w:r w:rsidRPr="00B46F5F">
        <w:rPr>
          <w:i/>
        </w:rPr>
        <w:t>Oke</w:t>
      </w:r>
      <w:proofErr w:type="spellEnd"/>
      <w:r w:rsidRPr="00B46F5F">
        <w:rPr>
          <w:i/>
        </w:rPr>
        <w:t xml:space="preserve"> </w:t>
      </w:r>
      <w:proofErr w:type="spellStart"/>
      <w:r w:rsidRPr="00B46F5F">
        <w:rPr>
          <w:i/>
        </w:rPr>
        <w:t>Ajajorunti</w:t>
      </w:r>
      <w:proofErr w:type="spellEnd"/>
      <w:r w:rsidRPr="00B46F5F">
        <w:t xml:space="preserve">. In other words, the mountain became a </w:t>
      </w:r>
      <w:proofErr w:type="spellStart"/>
      <w:r w:rsidRPr="00B46F5F">
        <w:t>hierophany</w:t>
      </w:r>
      <w:proofErr w:type="spellEnd"/>
      <w:r w:rsidRPr="00B46F5F">
        <w:t xml:space="preserve"> in </w:t>
      </w:r>
      <w:proofErr w:type="spellStart"/>
      <w:r w:rsidRPr="00B46F5F">
        <w:rPr>
          <w:i/>
        </w:rPr>
        <w:t>Egbe</w:t>
      </w:r>
      <w:proofErr w:type="spellEnd"/>
      <w:r w:rsidRPr="00B46F5F">
        <w:t>. It is distinguished with a particular small pit which exists on the mountain top. This pit is very deep, and it is reported that anyone who mistakenly falls inside will be found at the outskirt of the town three days later, dead.</w:t>
      </w:r>
      <w:r w:rsidRPr="00B46F5F">
        <w:rPr>
          <w:vertAlign w:val="superscript"/>
        </w:rPr>
        <w:t>6</w:t>
      </w:r>
      <w:r w:rsidRPr="00B46F5F">
        <w:t xml:space="preserve"> </w:t>
      </w:r>
    </w:p>
    <w:p w:rsidR="005420C9" w:rsidRPr="00B46F5F" w:rsidRDefault="005420C9" w:rsidP="005420C9">
      <w:pPr>
        <w:spacing w:line="360" w:lineRule="auto"/>
        <w:ind w:firstLine="720"/>
        <w:jc w:val="both"/>
      </w:pPr>
      <w:r w:rsidRPr="00B46F5F">
        <w:rPr>
          <w:noProof/>
        </w:rPr>
        <w:drawing>
          <wp:inline distT="0" distB="0" distL="0" distR="0" wp14:anchorId="57187A1C" wp14:editId="61115B89">
            <wp:extent cx="5397938" cy="2869324"/>
            <wp:effectExtent l="19050" t="0" r="0" b="0"/>
            <wp:docPr id="2" name="Picture 0" descr="12640_193875678468_578747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640_193875678468_5787474_n.jpg"/>
                    <pic:cNvPicPr/>
                  </pic:nvPicPr>
                  <pic:blipFill>
                    <a:blip r:embed="rId25"/>
                    <a:stretch>
                      <a:fillRect/>
                    </a:stretch>
                  </pic:blipFill>
                  <pic:spPr>
                    <a:xfrm>
                      <a:off x="0" y="0"/>
                      <a:ext cx="5403850" cy="2872466"/>
                    </a:xfrm>
                    <a:prstGeom prst="rect">
                      <a:avLst/>
                    </a:prstGeom>
                  </pic:spPr>
                </pic:pic>
              </a:graphicData>
            </a:graphic>
          </wp:inline>
        </w:drawing>
      </w:r>
    </w:p>
    <w:p w:rsidR="005420C9" w:rsidRPr="00B46F5F" w:rsidRDefault="005420C9" w:rsidP="005420C9">
      <w:pPr>
        <w:spacing w:line="360" w:lineRule="auto"/>
        <w:ind w:firstLine="720"/>
        <w:jc w:val="both"/>
      </w:pPr>
      <w:r w:rsidRPr="00B46F5F">
        <w:t xml:space="preserve">Fig 1: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 xml:space="preserve">of </w:t>
      </w:r>
      <w:proofErr w:type="spellStart"/>
      <w:r w:rsidRPr="00B46F5F">
        <w:rPr>
          <w:i/>
        </w:rPr>
        <w:t>Egbe</w:t>
      </w:r>
      <w:proofErr w:type="spellEnd"/>
      <w:r w:rsidRPr="00B46F5F">
        <w:t xml:space="preserve"> </w:t>
      </w:r>
    </w:p>
    <w:p w:rsidR="005420C9" w:rsidRDefault="005420C9" w:rsidP="005420C9">
      <w:pPr>
        <w:spacing w:line="360" w:lineRule="auto"/>
        <w:jc w:val="both"/>
      </w:pPr>
    </w:p>
    <w:p w:rsidR="005420C9" w:rsidRPr="00B46F5F" w:rsidRDefault="005420C9" w:rsidP="005420C9">
      <w:pPr>
        <w:spacing w:line="360" w:lineRule="auto"/>
        <w:jc w:val="both"/>
      </w:pPr>
      <w:r w:rsidRPr="00B46F5F">
        <w:t xml:space="preserve">In the same vein, during this period a very powerful warrior who was a perpetual dweller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t xml:space="preserve"> became extensively possessed with the spirit of </w:t>
      </w:r>
      <w:proofErr w:type="spellStart"/>
      <w:r w:rsidRPr="00B46F5F">
        <w:rPr>
          <w:i/>
        </w:rPr>
        <w:t>Ajaforunti</w:t>
      </w:r>
      <w:proofErr w:type="spellEnd"/>
      <w:r w:rsidRPr="00B46F5F">
        <w:t xml:space="preserve">. Thus, he was addressed as </w:t>
      </w:r>
      <w:proofErr w:type="spellStart"/>
      <w:r w:rsidRPr="00B46F5F">
        <w:rPr>
          <w:i/>
        </w:rPr>
        <w:t>Ajaforunti</w:t>
      </w:r>
      <w:proofErr w:type="spellEnd"/>
      <w:r w:rsidRPr="00B46F5F">
        <w:t xml:space="preserve"> himself and was seen as the visible personality behind this mysterious mountain. He </w:t>
      </w:r>
      <w:r w:rsidRPr="00B46F5F">
        <w:lastRenderedPageBreak/>
        <w:t xml:space="preserve">therefore allegedly became like a “reincarnated Sango” of </w:t>
      </w:r>
      <w:proofErr w:type="spellStart"/>
      <w:r w:rsidRPr="00B46F5F">
        <w:rPr>
          <w:i/>
        </w:rPr>
        <w:t>Egbe</w:t>
      </w:r>
      <w:proofErr w:type="spellEnd"/>
      <w:r w:rsidRPr="00B46F5F">
        <w:t>. This was because of his extraordinary spiritual prowess, which was proved in his numerous heroic conquests.</w:t>
      </w:r>
      <w:r w:rsidRPr="00B46F5F">
        <w:rPr>
          <w:vertAlign w:val="superscript"/>
        </w:rPr>
        <w:t>7</w:t>
      </w:r>
      <w:r w:rsidRPr="00B46F5F">
        <w:t xml:space="preserve"> He was said to have been very powerful that he usually had premonitions of wars, and would have appeared and disappeared on the mountain sporadically to have a full view of the whole town and to see from afar the invasion of the enemies. Peculiarly, he will always hold a bow and arrow which he used against the enemies, in defense of his community. He shot the arrows from the mountain and effectively killed the enemies at the war fronts. Thus making </w:t>
      </w:r>
      <w:proofErr w:type="spellStart"/>
      <w:r w:rsidRPr="00B46F5F">
        <w:rPr>
          <w:i/>
        </w:rPr>
        <w:t>Egbe</w:t>
      </w:r>
      <w:proofErr w:type="spellEnd"/>
      <w:r w:rsidRPr="00B46F5F">
        <w:t xml:space="preserve"> a renowned champion in terms of war at that time and apparently honored by neighboring villages.</w:t>
      </w:r>
      <w:r w:rsidRPr="00B46F5F">
        <w:rPr>
          <w:vertAlign w:val="superscript"/>
        </w:rPr>
        <w:t>8</w:t>
      </w:r>
      <w:r w:rsidRPr="00B46F5F">
        <w:t xml:space="preserve"> </w:t>
      </w:r>
    </w:p>
    <w:p w:rsidR="005420C9" w:rsidRPr="00B46F5F" w:rsidRDefault="005420C9" w:rsidP="005420C9">
      <w:pPr>
        <w:spacing w:line="360" w:lineRule="auto"/>
        <w:jc w:val="both"/>
        <w:rPr>
          <w:b/>
          <w:noProof/>
        </w:rPr>
      </w:pPr>
      <w:r w:rsidRPr="00B46F5F">
        <w:rPr>
          <w:b/>
          <w:noProof/>
        </w:rPr>
        <w:t xml:space="preserve">                    </w:t>
      </w:r>
      <w:r w:rsidRPr="00B46F5F">
        <w:rPr>
          <w:b/>
          <w:noProof/>
        </w:rPr>
        <w:drawing>
          <wp:inline distT="0" distB="0" distL="0" distR="0" wp14:anchorId="71F18F07" wp14:editId="5B08EDD6">
            <wp:extent cx="5231757" cy="3159889"/>
            <wp:effectExtent l="133350" t="114300" r="121920" b="154940"/>
            <wp:docPr id="16" name="Picture 3" descr="1557475_349485108527675_166735301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57475_349485108527675_1667353019_n.jpg"/>
                    <pic:cNvPicPr/>
                  </pic:nvPicPr>
                  <pic:blipFill>
                    <a:blip r:embed="rId26"/>
                    <a:stretch>
                      <a:fillRect/>
                    </a:stretch>
                  </pic:blipFill>
                  <pic:spPr>
                    <a:xfrm>
                      <a:off x="0" y="0"/>
                      <a:ext cx="5241580" cy="31658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420C9" w:rsidRPr="00B46F5F" w:rsidRDefault="005420C9" w:rsidP="005420C9">
      <w:pPr>
        <w:spacing w:line="360" w:lineRule="auto"/>
        <w:jc w:val="both"/>
      </w:pPr>
      <w:r w:rsidRPr="00B46F5F">
        <w:t xml:space="preserve">Fig 2: The statue of the warrior, symbolizing the spirit of </w:t>
      </w:r>
      <w:proofErr w:type="spellStart"/>
      <w:r w:rsidRPr="00B46F5F">
        <w:rPr>
          <w:i/>
        </w:rPr>
        <w:t>Ajaforunti</w:t>
      </w:r>
      <w:proofErr w:type="spellEnd"/>
      <w:r w:rsidRPr="00B46F5F">
        <w:rPr>
          <w:i/>
        </w:rPr>
        <w:t xml:space="preserve"> </w:t>
      </w:r>
      <w:r w:rsidRPr="00B46F5F">
        <w:t xml:space="preserve">at the entrance of </w:t>
      </w:r>
      <w:proofErr w:type="spellStart"/>
      <w:r w:rsidRPr="00B46F5F">
        <w:rPr>
          <w:i/>
        </w:rPr>
        <w:t>Egbe</w:t>
      </w:r>
      <w:proofErr w:type="spellEnd"/>
      <w:r w:rsidRPr="00B46F5F">
        <w:rPr>
          <w:i/>
        </w:rPr>
        <w:t xml:space="preserve"> </w:t>
      </w:r>
      <w:r w:rsidRPr="00B46F5F">
        <w:t>town</w:t>
      </w:r>
    </w:p>
    <w:p w:rsidR="005420C9" w:rsidRPr="00B46F5F" w:rsidRDefault="005420C9" w:rsidP="005420C9">
      <w:pPr>
        <w:spacing w:line="360" w:lineRule="auto"/>
        <w:jc w:val="both"/>
      </w:pPr>
    </w:p>
    <w:p w:rsidR="005420C9" w:rsidRPr="00B46F5F" w:rsidRDefault="005420C9" w:rsidP="005420C9">
      <w:pPr>
        <w:spacing w:line="360" w:lineRule="auto"/>
        <w:jc w:val="both"/>
      </w:pPr>
      <w:r w:rsidRPr="00B46F5F">
        <w:t xml:space="preserve">The re-incarnated spirit of </w:t>
      </w:r>
      <w:r w:rsidRPr="00B46F5F">
        <w:rPr>
          <w:i/>
        </w:rPr>
        <w:t>Sango</w:t>
      </w:r>
      <w:r w:rsidRPr="00B46F5F">
        <w:t xml:space="preserve"> in </w:t>
      </w:r>
      <w:proofErr w:type="spellStart"/>
      <w:r w:rsidRPr="00B46F5F">
        <w:rPr>
          <w:i/>
        </w:rPr>
        <w:t>Ajaforunti</w:t>
      </w:r>
      <w:proofErr w:type="spellEnd"/>
      <w:r w:rsidRPr="00B46F5F">
        <w:t xml:space="preserve"> became so powerful that he was dreaded by all and sundry. People heeded to his warnings and precautions because he would always envisage any predicament that was to befall the community. Known for tremendous tricks and stratagems of defeat, one cannot but state a very spectacular one that is highly remarkable as narrated by a respondent.</w:t>
      </w:r>
      <w:r w:rsidRPr="00B46F5F">
        <w:rPr>
          <w:vertAlign w:val="superscript"/>
        </w:rPr>
        <w:t xml:space="preserve">9 </w:t>
      </w:r>
      <w:r w:rsidRPr="00B46F5F">
        <w:t>It was recorded that during a particular threatening war that was to befall</w:t>
      </w:r>
      <w:r w:rsidRPr="00B46F5F">
        <w:rPr>
          <w:i/>
        </w:rPr>
        <w:t xml:space="preserve"> </w:t>
      </w:r>
      <w:proofErr w:type="spellStart"/>
      <w:r w:rsidRPr="00B46F5F">
        <w:rPr>
          <w:i/>
        </w:rPr>
        <w:t>Egbe</w:t>
      </w:r>
      <w:proofErr w:type="spellEnd"/>
      <w:r w:rsidRPr="00B46F5F">
        <w:t xml:space="preserve"> land,</w:t>
      </w:r>
      <w:r w:rsidRPr="00B46F5F">
        <w:rPr>
          <w:i/>
        </w:rPr>
        <w:t xml:space="preserve"> </w:t>
      </w:r>
      <w:proofErr w:type="spellStart"/>
      <w:r w:rsidRPr="00B46F5F">
        <w:rPr>
          <w:i/>
        </w:rPr>
        <w:t>Ajaforunti</w:t>
      </w:r>
      <w:proofErr w:type="spellEnd"/>
      <w:r w:rsidRPr="00B46F5F">
        <w:rPr>
          <w:i/>
        </w:rPr>
        <w:t xml:space="preserve"> </w:t>
      </w:r>
      <w:r w:rsidRPr="00B46F5F">
        <w:t>mysteriously sent out spiritual maidens to the war fronts to sell poisonous bean cakes (</w:t>
      </w:r>
      <w:proofErr w:type="spellStart"/>
      <w:r w:rsidRPr="00B46F5F">
        <w:rPr>
          <w:i/>
        </w:rPr>
        <w:t>Akara</w:t>
      </w:r>
      <w:proofErr w:type="spellEnd"/>
      <w:r w:rsidRPr="00B46F5F">
        <w:t xml:space="preserve">) to the enemies which they all ate and perished. However, </w:t>
      </w:r>
      <w:proofErr w:type="spellStart"/>
      <w:r w:rsidRPr="00B46F5F">
        <w:rPr>
          <w:i/>
        </w:rPr>
        <w:t>Ajaforunti</w:t>
      </w:r>
      <w:proofErr w:type="spellEnd"/>
      <w:r w:rsidRPr="00B46F5F">
        <w:t xml:space="preserve"> had initially warned </w:t>
      </w:r>
      <w:r w:rsidRPr="00B46F5F">
        <w:lastRenderedPageBreak/>
        <w:t xml:space="preserve">his people to abstain from eating anything from strangers at that period, taking cognizance of his plan. This interesting incident explains why devotees of </w:t>
      </w:r>
      <w:proofErr w:type="spellStart"/>
      <w:r w:rsidRPr="00B46F5F">
        <w:rPr>
          <w:i/>
        </w:rPr>
        <w:t>Ajaforunti</w:t>
      </w:r>
      <w:proofErr w:type="spellEnd"/>
      <w:r w:rsidRPr="00B46F5F">
        <w:t xml:space="preserve"> made it a taboo for indigenes of </w:t>
      </w:r>
      <w:proofErr w:type="spellStart"/>
      <w:r w:rsidRPr="00B46F5F">
        <w:rPr>
          <w:i/>
        </w:rPr>
        <w:t>Egbe</w:t>
      </w:r>
      <w:proofErr w:type="spellEnd"/>
      <w:r w:rsidRPr="00B46F5F">
        <w:t xml:space="preserve"> to eat carelessly from strangers.</w:t>
      </w:r>
      <w:r w:rsidRPr="00B46F5F">
        <w:rPr>
          <w:vertAlign w:val="superscript"/>
        </w:rPr>
        <w:t>10</w:t>
      </w:r>
      <w:r w:rsidRPr="00B46F5F">
        <w:t xml:space="preserve"> Thus, </w:t>
      </w:r>
      <w:proofErr w:type="spellStart"/>
      <w:r w:rsidRPr="00B46F5F">
        <w:rPr>
          <w:i/>
        </w:rPr>
        <w:t>Ajaforunti</w:t>
      </w:r>
      <w:proofErr w:type="spellEnd"/>
      <w:r w:rsidRPr="00B46F5F">
        <w:t xml:space="preserve"> was the reason behind the dominance of </w:t>
      </w:r>
      <w:proofErr w:type="spellStart"/>
      <w:r w:rsidRPr="00B46F5F">
        <w:rPr>
          <w:i/>
        </w:rPr>
        <w:t>Egbe</w:t>
      </w:r>
      <w:proofErr w:type="spellEnd"/>
      <w:r w:rsidRPr="00B46F5F">
        <w:t xml:space="preserve"> over the foes.  </w:t>
      </w:r>
      <w:proofErr w:type="spellStart"/>
      <w:r w:rsidRPr="00B46F5F">
        <w:rPr>
          <w:i/>
        </w:rPr>
        <w:t>Ajaforunti</w:t>
      </w:r>
      <w:proofErr w:type="spellEnd"/>
      <w:r w:rsidRPr="00B46F5F">
        <w:t xml:space="preserve"> was never accused of any predicament. This brought about the eulogy of “</w:t>
      </w:r>
      <w:proofErr w:type="spellStart"/>
      <w:r w:rsidRPr="00B46F5F">
        <w:rPr>
          <w:i/>
        </w:rPr>
        <w:t>Egbe’mekun</w:t>
      </w:r>
      <w:proofErr w:type="spellEnd"/>
      <w:r w:rsidRPr="00B46F5F">
        <w:t>” (</w:t>
      </w:r>
      <w:proofErr w:type="spellStart"/>
      <w:r w:rsidRPr="00B46F5F">
        <w:rPr>
          <w:i/>
        </w:rPr>
        <w:t>Egbe</w:t>
      </w:r>
      <w:proofErr w:type="spellEnd"/>
      <w:r w:rsidRPr="00B46F5F">
        <w:t xml:space="preserve"> the Tiger) can be seen in the popular emblem of the community. </w:t>
      </w:r>
      <w:proofErr w:type="spellStart"/>
      <w:r w:rsidRPr="00B46F5F">
        <w:rPr>
          <w:i/>
        </w:rPr>
        <w:t>Ajaforunti</w:t>
      </w:r>
      <w:proofErr w:type="spellEnd"/>
      <w:r w:rsidRPr="00B46F5F">
        <w:t xml:space="preserve"> symbolizes victory, bravery and domination. It is basically the symbol of the land of </w:t>
      </w:r>
      <w:proofErr w:type="spellStart"/>
      <w:r w:rsidRPr="00B46F5F">
        <w:rPr>
          <w:i/>
        </w:rPr>
        <w:t>Egbe</w:t>
      </w:r>
      <w:proofErr w:type="spellEnd"/>
      <w:r w:rsidRPr="00B46F5F">
        <w:t>.</w:t>
      </w:r>
    </w:p>
    <w:p w:rsidR="005420C9" w:rsidRPr="00B46F5F" w:rsidRDefault="005420C9" w:rsidP="005420C9">
      <w:pPr>
        <w:spacing w:line="360" w:lineRule="auto"/>
        <w:ind w:firstLine="720"/>
        <w:jc w:val="both"/>
      </w:pPr>
      <w:r w:rsidRPr="00B46F5F">
        <w:rPr>
          <w:noProof/>
        </w:rPr>
        <w:drawing>
          <wp:inline distT="0" distB="0" distL="0" distR="0" wp14:anchorId="009912F9" wp14:editId="0B7980F9">
            <wp:extent cx="5405378" cy="3854369"/>
            <wp:effectExtent l="0" t="0" r="0" b="0"/>
            <wp:docPr id="7" name="Picture 4" descr="19049_235777693468_5711981_n_00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049_235777693468_5711981_n_001_1.jpg"/>
                    <pic:cNvPicPr/>
                  </pic:nvPicPr>
                  <pic:blipFill>
                    <a:blip r:embed="rId27"/>
                    <a:stretch>
                      <a:fillRect/>
                    </a:stretch>
                  </pic:blipFill>
                  <pic:spPr>
                    <a:xfrm>
                      <a:off x="0" y="0"/>
                      <a:ext cx="5434804" cy="3875352"/>
                    </a:xfrm>
                    <a:prstGeom prst="rect">
                      <a:avLst/>
                    </a:prstGeom>
                  </pic:spPr>
                </pic:pic>
              </a:graphicData>
            </a:graphic>
          </wp:inline>
        </w:drawing>
      </w:r>
    </w:p>
    <w:p w:rsidR="005420C9" w:rsidRPr="00B46F5F" w:rsidRDefault="005420C9" w:rsidP="005420C9">
      <w:pPr>
        <w:spacing w:line="360" w:lineRule="auto"/>
        <w:ind w:firstLine="720"/>
        <w:jc w:val="both"/>
      </w:pPr>
      <w:r w:rsidRPr="00B46F5F">
        <w:t xml:space="preserve">Fig 3: The emblem of </w:t>
      </w:r>
      <w:proofErr w:type="spellStart"/>
      <w:r w:rsidRPr="00B46F5F">
        <w:rPr>
          <w:i/>
        </w:rPr>
        <w:t>Egbe</w:t>
      </w:r>
      <w:proofErr w:type="spellEnd"/>
      <w:r w:rsidRPr="00B46F5F">
        <w:t xml:space="preserve"> as ‘</w:t>
      </w:r>
      <w:proofErr w:type="spellStart"/>
      <w:r w:rsidRPr="00B46F5F">
        <w:rPr>
          <w:i/>
        </w:rPr>
        <w:t>Egbe</w:t>
      </w:r>
      <w:proofErr w:type="spellEnd"/>
      <w:r w:rsidRPr="00B46F5F">
        <w:t xml:space="preserve"> the Tiger”</w:t>
      </w:r>
    </w:p>
    <w:p w:rsidR="005420C9" w:rsidRDefault="005420C9" w:rsidP="005420C9">
      <w:pPr>
        <w:spacing w:line="360" w:lineRule="auto"/>
        <w:jc w:val="both"/>
        <w:rPr>
          <w:i/>
        </w:rPr>
      </w:pPr>
    </w:p>
    <w:p w:rsidR="005420C9" w:rsidRPr="00B46F5F" w:rsidRDefault="005420C9" w:rsidP="005420C9">
      <w:pPr>
        <w:spacing w:line="360" w:lineRule="auto"/>
        <w:jc w:val="both"/>
      </w:pPr>
      <w:proofErr w:type="spellStart"/>
      <w:r w:rsidRPr="00B46F5F">
        <w:rPr>
          <w:i/>
        </w:rPr>
        <w:t>Ajaforunti</w:t>
      </w:r>
      <w:proofErr w:type="spellEnd"/>
      <w:r w:rsidRPr="00B46F5F">
        <w:rPr>
          <w:i/>
        </w:rPr>
        <w:t xml:space="preserve"> </w:t>
      </w:r>
      <w:r w:rsidRPr="00B46F5F">
        <w:t>was known for so many years of mysterious heroic activities, unfortunately the account of his death and how long he lived was not recorded precisely. In other words</w:t>
      </w:r>
      <w:r>
        <w:t>,</w:t>
      </w:r>
      <w:r w:rsidRPr="00B46F5F">
        <w:t xml:space="preserve"> it was lost in oblivion, due to lack of written document caused by the illiteracy of that time.</w:t>
      </w:r>
      <w:r w:rsidRPr="00B46F5F">
        <w:rPr>
          <w:vertAlign w:val="superscript"/>
        </w:rPr>
        <w:t>11</w:t>
      </w:r>
      <w:r w:rsidRPr="00B46F5F">
        <w:t xml:space="preserve"> Arising from the foregoing</w:t>
      </w:r>
      <w:r>
        <w:t>,</w:t>
      </w:r>
      <w:r w:rsidRPr="00B46F5F">
        <w:t xml:space="preserve"> the people of the community deemed it fit to venerate the spirit of </w:t>
      </w:r>
      <w:proofErr w:type="spellStart"/>
      <w:r w:rsidRPr="00B46F5F">
        <w:rPr>
          <w:i/>
        </w:rPr>
        <w:t>Ajaforunti</w:t>
      </w:r>
      <w:proofErr w:type="spellEnd"/>
      <w:r w:rsidRPr="00B46F5F">
        <w:t xml:space="preserve">. He was raised to the status of a divinity, known as </w:t>
      </w:r>
      <w:proofErr w:type="spellStart"/>
      <w:r w:rsidRPr="00B46F5F">
        <w:rPr>
          <w:i/>
        </w:rPr>
        <w:t>Orisa</w:t>
      </w:r>
      <w:proofErr w:type="spellEnd"/>
      <w:r w:rsidRPr="00B46F5F">
        <w:rPr>
          <w:i/>
        </w:rPr>
        <w:t xml:space="preserve"> </w:t>
      </w:r>
      <w:proofErr w:type="spellStart"/>
      <w:r w:rsidRPr="00B46F5F">
        <w:rPr>
          <w:i/>
        </w:rPr>
        <w:t>Ajaforunti</w:t>
      </w:r>
      <w:proofErr w:type="spellEnd"/>
      <w:r w:rsidRPr="00B46F5F">
        <w:rPr>
          <w:i/>
        </w:rPr>
        <w:t>.</w:t>
      </w:r>
      <w:r w:rsidRPr="00B46F5F">
        <w:t xml:space="preserve"> His statue was therefore established with his recognizable emblem of bow and arrow. This statue commemorates </w:t>
      </w:r>
      <w:r w:rsidRPr="00B46F5F">
        <w:rPr>
          <w:i/>
        </w:rPr>
        <w:t xml:space="preserve">Sango, </w:t>
      </w:r>
      <w:r w:rsidRPr="00B46F5F">
        <w:t xml:space="preserve">as an object of worship </w:t>
      </w:r>
      <w:proofErr w:type="spellStart"/>
      <w:r w:rsidRPr="00B46F5F">
        <w:t>i.e</w:t>
      </w:r>
      <w:proofErr w:type="spellEnd"/>
      <w:r w:rsidRPr="00B46F5F">
        <w:t xml:space="preserve"> a hierophant in </w:t>
      </w:r>
      <w:proofErr w:type="spellStart"/>
      <w:r w:rsidRPr="00B46F5F">
        <w:t>Egbe</w:t>
      </w:r>
      <w:proofErr w:type="spellEnd"/>
      <w:r w:rsidRPr="00B46F5F">
        <w:t xml:space="preserve">, while the </w:t>
      </w:r>
      <w:proofErr w:type="spellStart"/>
      <w:r w:rsidRPr="00B46F5F">
        <w:t>hierophany</w:t>
      </w:r>
      <w:proofErr w:type="spellEnd"/>
      <w:r w:rsidRPr="00B46F5F">
        <w:t xml:space="preserve"> is the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t xml:space="preserve">. Specifically, </w:t>
      </w:r>
      <w:r w:rsidRPr="00B46F5F">
        <w:lastRenderedPageBreak/>
        <w:t xml:space="preserve">factors constituting worship on the mountain were designed and organized and are being carried out by the </w:t>
      </w:r>
      <w:r w:rsidRPr="00B46F5F">
        <w:rPr>
          <w:i/>
        </w:rPr>
        <w:t>Kati</w:t>
      </w:r>
      <w:r w:rsidRPr="00B46F5F">
        <w:t xml:space="preserve"> family of </w:t>
      </w:r>
      <w:proofErr w:type="spellStart"/>
      <w:r w:rsidRPr="00B46F5F">
        <w:rPr>
          <w:i/>
        </w:rPr>
        <w:t>Odo</w:t>
      </w:r>
      <w:proofErr w:type="spellEnd"/>
      <w:r w:rsidRPr="00B46F5F">
        <w:rPr>
          <w:i/>
        </w:rPr>
        <w:t xml:space="preserve"> </w:t>
      </w:r>
      <w:proofErr w:type="spellStart"/>
      <w:r w:rsidRPr="00B46F5F">
        <w:rPr>
          <w:i/>
        </w:rPr>
        <w:t>Egbe</w:t>
      </w:r>
      <w:proofErr w:type="spellEnd"/>
      <w:r w:rsidRPr="00B46F5F">
        <w:rPr>
          <w:i/>
        </w:rPr>
        <w:t xml:space="preserve"> </w:t>
      </w:r>
      <w:r w:rsidRPr="00B46F5F">
        <w:t xml:space="preserve">who were chosen by the oracle as custodians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and have consistently lived at the base of the mountain</w:t>
      </w:r>
      <w:r w:rsidRPr="00B46F5F">
        <w:rPr>
          <w:i/>
        </w:rPr>
        <w:t>.</w:t>
      </w:r>
      <w:r w:rsidRPr="00B46F5F">
        <w:rPr>
          <w:vertAlign w:val="superscript"/>
        </w:rPr>
        <w:t>12</w:t>
      </w:r>
      <w:r w:rsidRPr="00B46F5F">
        <w:t xml:space="preserve"> </w:t>
      </w:r>
    </w:p>
    <w:p w:rsidR="005420C9" w:rsidRPr="00B46F5F" w:rsidRDefault="005420C9" w:rsidP="005420C9">
      <w:pPr>
        <w:spacing w:line="360" w:lineRule="auto"/>
        <w:jc w:val="both"/>
      </w:pPr>
    </w:p>
    <w:p w:rsidR="005420C9" w:rsidRPr="00B46F5F" w:rsidRDefault="005420C9" w:rsidP="005420C9">
      <w:pPr>
        <w:spacing w:line="360" w:lineRule="auto"/>
        <w:jc w:val="both"/>
        <w:rPr>
          <w:b/>
        </w:rPr>
      </w:pPr>
      <w:r w:rsidRPr="00B46F5F">
        <w:rPr>
          <w:b/>
        </w:rPr>
        <w:t xml:space="preserve"> </w:t>
      </w:r>
      <w:r w:rsidRPr="00B46F5F">
        <w:rPr>
          <w:b/>
          <w:i/>
        </w:rPr>
        <w:t>Ori-</w:t>
      </w:r>
      <w:proofErr w:type="spellStart"/>
      <w:r w:rsidRPr="00B46F5F">
        <w:rPr>
          <w:b/>
          <w:i/>
        </w:rPr>
        <w:t>Oke</w:t>
      </w:r>
      <w:proofErr w:type="spellEnd"/>
      <w:r w:rsidRPr="00B46F5F">
        <w:rPr>
          <w:b/>
          <w:i/>
        </w:rPr>
        <w:t xml:space="preserve"> </w:t>
      </w:r>
      <w:proofErr w:type="spellStart"/>
      <w:r w:rsidRPr="00B46F5F">
        <w:rPr>
          <w:b/>
          <w:i/>
        </w:rPr>
        <w:t>Ajaforunti</w:t>
      </w:r>
      <w:proofErr w:type="spellEnd"/>
      <w:r w:rsidRPr="00B46F5F">
        <w:rPr>
          <w:b/>
        </w:rPr>
        <w:t xml:space="preserve"> as the </w:t>
      </w:r>
      <w:proofErr w:type="spellStart"/>
      <w:r w:rsidRPr="00B46F5F">
        <w:rPr>
          <w:b/>
        </w:rPr>
        <w:t>hierophany</w:t>
      </w:r>
      <w:proofErr w:type="spellEnd"/>
      <w:r w:rsidRPr="00B46F5F">
        <w:rPr>
          <w:b/>
        </w:rPr>
        <w:t xml:space="preserve"> of </w:t>
      </w:r>
      <w:proofErr w:type="spellStart"/>
      <w:r w:rsidRPr="00B46F5F">
        <w:rPr>
          <w:b/>
          <w:i/>
        </w:rPr>
        <w:t>Egbe</w:t>
      </w:r>
      <w:proofErr w:type="spellEnd"/>
    </w:p>
    <w:p w:rsidR="005420C9" w:rsidRPr="00B46F5F" w:rsidRDefault="005420C9" w:rsidP="005420C9">
      <w:pPr>
        <w:spacing w:line="360" w:lineRule="auto"/>
        <w:jc w:val="both"/>
        <w:rPr>
          <w:vertAlign w:val="superscript"/>
        </w:rPr>
      </w:pPr>
      <w:r w:rsidRPr="00B46F5F">
        <w:t xml:space="preserve">Just as the features of a hierophant connotes, it can be deduced that the society was responsible for designing everything that constituted the worship of this deity. Such as the name given to it, its preferences in terms of sacrifices and worship, its </w:t>
      </w:r>
      <w:proofErr w:type="spellStart"/>
      <w:r w:rsidRPr="00B46F5F">
        <w:t>hierophany</w:t>
      </w:r>
      <w:proofErr w:type="spellEnd"/>
      <w:r w:rsidRPr="00B46F5F">
        <w:t xml:space="preserve">, its taboos and so on. Over the years, the worship of </w:t>
      </w:r>
      <w:proofErr w:type="spellStart"/>
      <w:r w:rsidRPr="00B46F5F">
        <w:rPr>
          <w:i/>
        </w:rPr>
        <w:t>Ajaforunti</w:t>
      </w:r>
      <w:proofErr w:type="spellEnd"/>
      <w:r w:rsidRPr="00B46F5F">
        <w:t xml:space="preserve"> as the epicenter of other gods of the land spread to the nooks and crannies of the community among the traditionalists. Although, this was intensified before the missionary activities of the </w:t>
      </w:r>
      <w:proofErr w:type="spellStart"/>
      <w:r w:rsidRPr="00B46F5F">
        <w:t>S.I.M</w:t>
      </w:r>
      <w:proofErr w:type="spellEnd"/>
      <w:r w:rsidRPr="00B46F5F">
        <w:t xml:space="preserve"> (Sudan Interior Mission) led by Rev. Tommy </w:t>
      </w:r>
      <w:proofErr w:type="spellStart"/>
      <w:r w:rsidRPr="00B46F5F">
        <w:t>Titcombe</w:t>
      </w:r>
      <w:proofErr w:type="spellEnd"/>
      <w:r w:rsidRPr="00B46F5F">
        <w:t xml:space="preserve">. The worship of </w:t>
      </w:r>
      <w:proofErr w:type="spellStart"/>
      <w:r w:rsidRPr="00B46F5F">
        <w:rPr>
          <w:i/>
        </w:rPr>
        <w:t>Ajaforunti</w:t>
      </w:r>
      <w:proofErr w:type="spellEnd"/>
      <w:r w:rsidRPr="00B46F5F">
        <w:t xml:space="preserve"> as a brave deity became rampant, such that the warriors went to the mountain to pray and they were accustomed to perform certain sacrificial rites to invoke the spirit of </w:t>
      </w:r>
      <w:proofErr w:type="spellStart"/>
      <w:r w:rsidRPr="00B46F5F">
        <w:rPr>
          <w:i/>
        </w:rPr>
        <w:t>Ajaforunti</w:t>
      </w:r>
      <w:proofErr w:type="spellEnd"/>
      <w:r w:rsidRPr="00B46F5F">
        <w:t xml:space="preserve"> to supervise their victory. They poured libations, made incarnations and eulogized the spirit of </w:t>
      </w:r>
      <w:proofErr w:type="spellStart"/>
      <w:r w:rsidRPr="00B46F5F">
        <w:rPr>
          <w:i/>
        </w:rPr>
        <w:t>Ajaforunti</w:t>
      </w:r>
      <w:proofErr w:type="spellEnd"/>
      <w:r w:rsidRPr="00B46F5F">
        <w:t>. Animals were slaughtered sometimes, just as in accordance to the request of the devotees.</w:t>
      </w:r>
      <w:r w:rsidRPr="00B46F5F">
        <w:rPr>
          <w:vertAlign w:val="superscript"/>
        </w:rPr>
        <w:t>13</w:t>
      </w:r>
    </w:p>
    <w:p w:rsidR="005420C9" w:rsidRPr="00B46F5F" w:rsidRDefault="005420C9" w:rsidP="005420C9">
      <w:pPr>
        <w:spacing w:line="360" w:lineRule="auto"/>
        <w:jc w:val="both"/>
        <w:rPr>
          <w:vertAlign w:val="superscript"/>
        </w:rPr>
      </w:pPr>
      <w:r w:rsidRPr="00B46F5F">
        <w:t xml:space="preserve">It was gathered that the spirit of </w:t>
      </w:r>
      <w:proofErr w:type="spellStart"/>
      <w:r w:rsidRPr="00B46F5F">
        <w:rPr>
          <w:i/>
        </w:rPr>
        <w:t>Ajaforunti</w:t>
      </w:r>
      <w:proofErr w:type="spellEnd"/>
      <w:r w:rsidRPr="00B46F5F">
        <w:t xml:space="preserve"> still appears on the mountain, to anyone at any time. At the appearance of the spirit of </w:t>
      </w:r>
      <w:proofErr w:type="spellStart"/>
      <w:r w:rsidRPr="00B46F5F">
        <w:rPr>
          <w:i/>
        </w:rPr>
        <w:t>Ajaforunti</w:t>
      </w:r>
      <w:proofErr w:type="spellEnd"/>
      <w:r w:rsidRPr="00B46F5F">
        <w:t xml:space="preserve">, holding his bow and arrow, most witnesses are said to be highly scared. Thus, at their attempt to call another person to come and see, </w:t>
      </w:r>
      <w:proofErr w:type="spellStart"/>
      <w:r w:rsidRPr="00B46F5F">
        <w:rPr>
          <w:i/>
        </w:rPr>
        <w:t>Ajaforunti</w:t>
      </w:r>
      <w:proofErr w:type="spellEnd"/>
      <w:r w:rsidRPr="00B46F5F">
        <w:t xml:space="preserve"> will always disappear (apparently leaving most witnesses to be disbelieved).</w:t>
      </w:r>
      <w:r w:rsidRPr="00B46F5F">
        <w:rPr>
          <w:vertAlign w:val="superscript"/>
        </w:rPr>
        <w:t>14</w:t>
      </w:r>
      <w:r w:rsidRPr="00B46F5F">
        <w:t xml:space="preserve"> This warranted the efforts made by the devotees of </w:t>
      </w:r>
      <w:proofErr w:type="spellStart"/>
      <w:r w:rsidRPr="00B46F5F">
        <w:rPr>
          <w:i/>
        </w:rPr>
        <w:t>Ajaforunti</w:t>
      </w:r>
      <w:proofErr w:type="spellEnd"/>
      <w:r w:rsidRPr="00B46F5F">
        <w:t>, to establish the appearance to certain people, as attempts by the spirit to show himself to those who disbelieved its existence.</w:t>
      </w:r>
      <w:r w:rsidRPr="00B46F5F">
        <w:rPr>
          <w:vertAlign w:val="superscript"/>
        </w:rPr>
        <w:t>15</w:t>
      </w:r>
      <w:r w:rsidRPr="00B46F5F">
        <w:t xml:space="preserve"> However, the spirit has no intention to harm anybody. People were admonished to be calm when it appears and not to attempt to call anybody. This explains why it appears only to one person at a time. Also, the pit on the mountain was ordered to be covered in order to secure those who climbed the mountain for spiritual and tourism purposes.</w:t>
      </w:r>
      <w:r w:rsidRPr="00B46F5F">
        <w:rPr>
          <w:vertAlign w:val="superscript"/>
        </w:rPr>
        <w:t>16</w:t>
      </w:r>
    </w:p>
    <w:p w:rsidR="005420C9" w:rsidRPr="00B46F5F" w:rsidRDefault="005420C9" w:rsidP="005420C9">
      <w:pPr>
        <w:spacing w:line="360" w:lineRule="auto"/>
        <w:jc w:val="both"/>
      </w:pPr>
    </w:p>
    <w:p w:rsidR="005420C9" w:rsidRPr="00B46F5F" w:rsidRDefault="005420C9" w:rsidP="005420C9">
      <w:pPr>
        <w:spacing w:line="360" w:lineRule="auto"/>
        <w:jc w:val="both"/>
        <w:rPr>
          <w:b/>
        </w:rPr>
      </w:pPr>
      <w:r w:rsidRPr="00B46F5F">
        <w:rPr>
          <w:b/>
        </w:rPr>
        <w:t xml:space="preserve">The Place of </w:t>
      </w:r>
      <w:r w:rsidRPr="00B46F5F">
        <w:rPr>
          <w:b/>
          <w:i/>
        </w:rPr>
        <w:t>Ori-</w:t>
      </w:r>
      <w:proofErr w:type="spellStart"/>
      <w:r w:rsidRPr="00B46F5F">
        <w:rPr>
          <w:b/>
          <w:i/>
        </w:rPr>
        <w:t>Oke</w:t>
      </w:r>
      <w:proofErr w:type="spellEnd"/>
      <w:r w:rsidRPr="00B46F5F">
        <w:rPr>
          <w:b/>
          <w:i/>
        </w:rPr>
        <w:t xml:space="preserve"> </w:t>
      </w:r>
      <w:proofErr w:type="spellStart"/>
      <w:r w:rsidRPr="00B46F5F">
        <w:rPr>
          <w:b/>
          <w:i/>
        </w:rPr>
        <w:t>Ajaforunti</w:t>
      </w:r>
      <w:proofErr w:type="spellEnd"/>
      <w:r w:rsidRPr="00B46F5F">
        <w:rPr>
          <w:b/>
        </w:rPr>
        <w:t xml:space="preserve"> Today</w:t>
      </w:r>
    </w:p>
    <w:p w:rsidR="005420C9" w:rsidRPr="00B46F5F" w:rsidRDefault="005420C9" w:rsidP="005420C9">
      <w:pPr>
        <w:spacing w:line="360" w:lineRule="auto"/>
        <w:jc w:val="both"/>
        <w:rPr>
          <w:vertAlign w:val="superscript"/>
        </w:rPr>
      </w:pPr>
      <w:r w:rsidRPr="00B46F5F">
        <w:t xml:space="preserve">The worship of </w:t>
      </w:r>
      <w:proofErr w:type="spellStart"/>
      <w:r w:rsidRPr="00B46F5F">
        <w:rPr>
          <w:i/>
        </w:rPr>
        <w:t>Ajaforunti</w:t>
      </w:r>
      <w:proofErr w:type="spellEnd"/>
      <w:r w:rsidRPr="00B46F5F">
        <w:rPr>
          <w:i/>
        </w:rPr>
        <w:t xml:space="preserve"> </w:t>
      </w:r>
      <w:r w:rsidRPr="00B46F5F">
        <w:t xml:space="preserve">flourished in the community for so many years until the advent of Tommy </w:t>
      </w:r>
      <w:proofErr w:type="spellStart"/>
      <w:r w:rsidRPr="00B46F5F">
        <w:t>Titcombe</w:t>
      </w:r>
      <w:proofErr w:type="spellEnd"/>
      <w:r w:rsidRPr="00B46F5F">
        <w:t xml:space="preserve"> and his wife. Gradually, </w:t>
      </w:r>
      <w:proofErr w:type="spellStart"/>
      <w:r w:rsidRPr="00B46F5F">
        <w:t>Titcombe</w:t>
      </w:r>
      <w:proofErr w:type="spellEnd"/>
      <w:r w:rsidRPr="00B46F5F">
        <w:t xml:space="preserve"> succeeded in reducing the number of adherents and their loyalty to </w:t>
      </w:r>
      <w:proofErr w:type="spellStart"/>
      <w:r w:rsidRPr="00B46F5F">
        <w:rPr>
          <w:i/>
        </w:rPr>
        <w:t>Ajaforunti</w:t>
      </w:r>
      <w:proofErr w:type="spellEnd"/>
      <w:r w:rsidRPr="00B46F5F">
        <w:t xml:space="preserve"> as a hierophant. Something happened then; </w:t>
      </w:r>
      <w:proofErr w:type="spellStart"/>
      <w:r w:rsidRPr="00B46F5F">
        <w:rPr>
          <w:i/>
        </w:rPr>
        <w:t>Egbe</w:t>
      </w:r>
      <w:proofErr w:type="spellEnd"/>
      <w:r w:rsidRPr="00B46F5F">
        <w:rPr>
          <w:i/>
        </w:rPr>
        <w:t xml:space="preserve"> </w:t>
      </w:r>
      <w:r w:rsidRPr="00B46F5F">
        <w:t xml:space="preserve">suffered </w:t>
      </w:r>
      <w:r w:rsidRPr="00B46F5F">
        <w:lastRenderedPageBreak/>
        <w:t xml:space="preserve">a short period of drought and serious famine. The rulers deemed it fit to gather all the traditionalists, including the devotees of </w:t>
      </w:r>
      <w:proofErr w:type="spellStart"/>
      <w:r w:rsidRPr="00B46F5F">
        <w:rPr>
          <w:i/>
        </w:rPr>
        <w:t>Ajaforunti</w:t>
      </w:r>
      <w:proofErr w:type="spellEnd"/>
      <w:r w:rsidRPr="00B46F5F">
        <w:t xml:space="preserve"> to pray for rainfall in the land. Be that as it may, their efforts were abortive until the interference of Tommy </w:t>
      </w:r>
      <w:proofErr w:type="spellStart"/>
      <w:r w:rsidRPr="00B46F5F">
        <w:t>Titcombe</w:t>
      </w:r>
      <w:proofErr w:type="spellEnd"/>
      <w:r w:rsidRPr="00B46F5F">
        <w:t xml:space="preserve">. He prayed to his God, the Christian God, and there was rain. With this divine intervention to this severe problem, coupled with some other healing miracles, he won the hearts of so many people in </w:t>
      </w:r>
      <w:proofErr w:type="spellStart"/>
      <w:r w:rsidRPr="00B46F5F">
        <w:rPr>
          <w:i/>
        </w:rPr>
        <w:t>Egbe</w:t>
      </w:r>
      <w:proofErr w:type="spellEnd"/>
      <w:r w:rsidRPr="00B46F5F">
        <w:t xml:space="preserve">, who became interested in the religion he had to offer. Following the disappointment of the devotees of </w:t>
      </w:r>
      <w:proofErr w:type="spellStart"/>
      <w:r w:rsidRPr="00B46F5F">
        <w:rPr>
          <w:i/>
        </w:rPr>
        <w:t>Ajaforunti</w:t>
      </w:r>
      <w:proofErr w:type="spellEnd"/>
      <w:r w:rsidRPr="00B46F5F">
        <w:rPr>
          <w:i/>
        </w:rPr>
        <w:t xml:space="preserve">, </w:t>
      </w:r>
      <w:r w:rsidRPr="00B46F5F">
        <w:t xml:space="preserve">many today are no longer zealous in the worship of </w:t>
      </w:r>
      <w:proofErr w:type="spellStart"/>
      <w:r w:rsidRPr="00B46F5F">
        <w:rPr>
          <w:i/>
        </w:rPr>
        <w:t>Ajaforunti</w:t>
      </w:r>
      <w:proofErr w:type="spellEnd"/>
      <w:r w:rsidRPr="00B46F5F">
        <w:rPr>
          <w:i/>
        </w:rPr>
        <w:t xml:space="preserve"> </w:t>
      </w:r>
      <w:r w:rsidRPr="00B46F5F">
        <w:t xml:space="preserve">like before, only a minority including the devoted </w:t>
      </w:r>
      <w:proofErr w:type="spellStart"/>
      <w:r w:rsidRPr="00B46F5F">
        <w:rPr>
          <w:i/>
        </w:rPr>
        <w:t>Okwa</w:t>
      </w:r>
      <w:proofErr w:type="spellEnd"/>
      <w:r w:rsidRPr="00B46F5F">
        <w:t xml:space="preserve"> compound of </w:t>
      </w:r>
      <w:r w:rsidRPr="00B46F5F">
        <w:rPr>
          <w:i/>
        </w:rPr>
        <w:t>Kati</w:t>
      </w:r>
      <w:r w:rsidRPr="00B46F5F">
        <w:t xml:space="preserve"> family, remains most persistent.</w:t>
      </w:r>
      <w:r w:rsidRPr="00B46F5F">
        <w:rPr>
          <w:vertAlign w:val="superscript"/>
        </w:rPr>
        <w:t>17</w:t>
      </w:r>
    </w:p>
    <w:p w:rsidR="005420C9" w:rsidRPr="00B46F5F" w:rsidRDefault="005420C9" w:rsidP="005420C9">
      <w:pPr>
        <w:spacing w:line="360" w:lineRule="auto"/>
        <w:jc w:val="both"/>
        <w:rPr>
          <w:vertAlign w:val="superscript"/>
        </w:rPr>
      </w:pPr>
      <w:r w:rsidRPr="00B46F5F">
        <w:t xml:space="preserve"> At a time, one Professor </w:t>
      </w:r>
      <w:proofErr w:type="spellStart"/>
      <w:r w:rsidRPr="00B46F5F">
        <w:t>Akolo</w:t>
      </w:r>
      <w:proofErr w:type="spellEnd"/>
      <w:r w:rsidRPr="00B46F5F">
        <w:t xml:space="preserve"> was responsible for erecting the statue of </w:t>
      </w:r>
      <w:proofErr w:type="spellStart"/>
      <w:r w:rsidRPr="00B46F5F">
        <w:rPr>
          <w:i/>
        </w:rPr>
        <w:t>Ajaforunti</w:t>
      </w:r>
      <w:proofErr w:type="spellEnd"/>
      <w:r w:rsidRPr="00B46F5F">
        <w:t xml:space="preserve"> at the entrance of the town called </w:t>
      </w:r>
      <w:proofErr w:type="spellStart"/>
      <w:r w:rsidRPr="00B46F5F">
        <w:rPr>
          <w:i/>
        </w:rPr>
        <w:t>Pepelebe</w:t>
      </w:r>
      <w:proofErr w:type="spellEnd"/>
      <w:r w:rsidRPr="00B46F5F">
        <w:rPr>
          <w:i/>
        </w:rPr>
        <w:t xml:space="preserve"> </w:t>
      </w:r>
      <w:r w:rsidRPr="00B46F5F">
        <w:t xml:space="preserve">(strategic point of the town). This was to commemorate </w:t>
      </w:r>
      <w:proofErr w:type="spellStart"/>
      <w:r w:rsidRPr="00B46F5F">
        <w:rPr>
          <w:i/>
        </w:rPr>
        <w:t>Ajaforunti</w:t>
      </w:r>
      <w:proofErr w:type="spellEnd"/>
      <w:r w:rsidRPr="00B46F5F">
        <w:t xml:space="preserve"> as a legendary and not for the deity to be worshipped at that spot, taking cognizance of the fact that its </w:t>
      </w:r>
      <w:proofErr w:type="spellStart"/>
      <w:r w:rsidRPr="00B46F5F">
        <w:t>hierophany</w:t>
      </w:r>
      <w:proofErr w:type="spellEnd"/>
      <w:r w:rsidRPr="00B46F5F">
        <w:t xml:space="preserve"> is the </w:t>
      </w:r>
      <w:r w:rsidRPr="00B46F5F">
        <w:rPr>
          <w:i/>
        </w:rPr>
        <w:t>Ori-</w:t>
      </w:r>
      <w:proofErr w:type="spellStart"/>
      <w:r w:rsidRPr="00B46F5F">
        <w:rPr>
          <w:i/>
        </w:rPr>
        <w:t>Oke</w:t>
      </w:r>
      <w:proofErr w:type="spellEnd"/>
      <w:r w:rsidRPr="00B46F5F">
        <w:rPr>
          <w:i/>
        </w:rPr>
        <w:t xml:space="preserve"> Ajaforunti</w:t>
      </w:r>
      <w:r w:rsidRPr="00B46F5F">
        <w:t>.</w:t>
      </w:r>
      <w:r w:rsidRPr="00B46F5F">
        <w:rPr>
          <w:vertAlign w:val="superscript"/>
        </w:rPr>
        <w:t>18</w:t>
      </w:r>
      <w:r w:rsidRPr="00B46F5F">
        <w:t xml:space="preserve"> This location is meant to serve as a tourist center, popularly known as </w:t>
      </w:r>
      <w:proofErr w:type="spellStart"/>
      <w:r w:rsidRPr="00B46F5F">
        <w:rPr>
          <w:i/>
        </w:rPr>
        <w:t>Ojokedo</w:t>
      </w:r>
      <w:proofErr w:type="spellEnd"/>
      <w:r w:rsidRPr="00B46F5F">
        <w:t xml:space="preserve"> relaxation center. Due to the fact that Christianity has dominated the community at the detriment of the indigenous religion, the statue was ordered to be removed by the late Oba of </w:t>
      </w:r>
      <w:proofErr w:type="spellStart"/>
      <w:r w:rsidRPr="00B46F5F">
        <w:t>Egbe</w:t>
      </w:r>
      <w:proofErr w:type="spellEnd"/>
      <w:r w:rsidRPr="00B46F5F">
        <w:t xml:space="preserve"> Chief </w:t>
      </w:r>
      <w:proofErr w:type="spellStart"/>
      <w:r w:rsidRPr="00B46F5F">
        <w:t>Kayode</w:t>
      </w:r>
      <w:proofErr w:type="spellEnd"/>
      <w:r w:rsidRPr="00B46F5F">
        <w:t xml:space="preserve"> </w:t>
      </w:r>
      <w:proofErr w:type="spellStart"/>
      <w:r w:rsidRPr="00B46F5F">
        <w:t>Owa</w:t>
      </w:r>
      <w:proofErr w:type="spellEnd"/>
      <w:r w:rsidRPr="00B46F5F">
        <w:t xml:space="preserve"> through the influence of the Christian leaders in the community. Consequently, the statue was removed very recently and was carried away to a certain police station in the land.</w:t>
      </w:r>
      <w:r w:rsidRPr="00B46F5F">
        <w:rPr>
          <w:vertAlign w:val="superscript"/>
        </w:rPr>
        <w:t>19</w:t>
      </w:r>
      <w:r w:rsidRPr="00B46F5F">
        <w:t xml:space="preserve"> Furthermore, the Christian community attempted to change the name of the mountain to St. John Mountain and this was vehemently resisted by the devotees of </w:t>
      </w:r>
      <w:proofErr w:type="spellStart"/>
      <w:r w:rsidRPr="00B46F5F">
        <w:rPr>
          <w:i/>
        </w:rPr>
        <w:t>Ajaforunti</w:t>
      </w:r>
      <w:proofErr w:type="spellEnd"/>
      <w:r w:rsidRPr="00B46F5F">
        <w:rPr>
          <w:i/>
        </w:rPr>
        <w:t>.</w:t>
      </w:r>
      <w:r w:rsidRPr="00B46F5F">
        <w:t xml:space="preserve"> They welcome Christians who throng the place for prayers and silent meditation in the spirit of tolerance and understanding that indigenous belief is known for.</w:t>
      </w:r>
      <w:r w:rsidRPr="00B46F5F">
        <w:rPr>
          <w:vertAlign w:val="superscript"/>
        </w:rPr>
        <w:t>20</w:t>
      </w:r>
      <w:r w:rsidRPr="00B46F5F">
        <w:t xml:space="preserve"> </w:t>
      </w:r>
      <w:r w:rsidRPr="00B46F5F">
        <w:rPr>
          <w:vertAlign w:val="superscript"/>
        </w:rPr>
        <w:tab/>
      </w:r>
    </w:p>
    <w:p w:rsidR="005420C9" w:rsidRPr="00B46F5F" w:rsidRDefault="005420C9" w:rsidP="005420C9">
      <w:pPr>
        <w:spacing w:line="360" w:lineRule="auto"/>
        <w:jc w:val="both"/>
      </w:pPr>
      <w:r w:rsidRPr="00B46F5F">
        <w:t xml:space="preserve">As a result of the foregoing, speculations went round that the removal of the statue was consequential, in the sense that the death of the late king and the head </w:t>
      </w:r>
      <w:proofErr w:type="spellStart"/>
      <w:r w:rsidRPr="00B46F5F">
        <w:t>labourer</w:t>
      </w:r>
      <w:proofErr w:type="spellEnd"/>
      <w:r w:rsidRPr="00B46F5F">
        <w:t xml:space="preserve"> that executed the removal, might be attributed to the wrath of the spirit of </w:t>
      </w:r>
      <w:proofErr w:type="spellStart"/>
      <w:r w:rsidRPr="00B46F5F">
        <w:rPr>
          <w:i/>
        </w:rPr>
        <w:t>Ajaforunti</w:t>
      </w:r>
      <w:proofErr w:type="spellEnd"/>
      <w:r w:rsidRPr="00B46F5F">
        <w:t>. It was claimed that all those involved in the desecration of the statue, faced one repercussion or the other.</w:t>
      </w:r>
      <w:r w:rsidRPr="00B46F5F">
        <w:rPr>
          <w:vertAlign w:val="superscript"/>
        </w:rPr>
        <w:t>21</w:t>
      </w:r>
      <w:r w:rsidRPr="00B46F5F">
        <w:t xml:space="preserve"> Although some people opined that it was just a natural occurrence perhaps coincidental.</w:t>
      </w:r>
      <w:r w:rsidRPr="00B46F5F">
        <w:rPr>
          <w:vertAlign w:val="superscript"/>
        </w:rPr>
        <w:t>22</w:t>
      </w:r>
      <w:r w:rsidRPr="00B46F5F">
        <w:t xml:space="preserve"> This, however, remains a controversial issue of which this discourse is of no concern. It is not in the interest of this work to access the authenticity of the above claim, just as it is apparently unscholarly to be sharp in making such conclusions. </w:t>
      </w:r>
    </w:p>
    <w:p w:rsidR="005420C9" w:rsidRPr="00B46F5F" w:rsidRDefault="005420C9" w:rsidP="005420C9">
      <w:pPr>
        <w:spacing w:line="360" w:lineRule="auto"/>
        <w:jc w:val="both"/>
      </w:pPr>
      <w:r w:rsidRPr="00B46F5F">
        <w:t xml:space="preserve">What we know for sure now is that, Christianity is the predominant religion of the land today, and it has succeeded in overtaking the cult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t xml:space="preserve"> and </w:t>
      </w:r>
      <w:proofErr w:type="spellStart"/>
      <w:r w:rsidRPr="00B46F5F">
        <w:t>Yorel</w:t>
      </w:r>
      <w:proofErr w:type="spellEnd"/>
      <w:r w:rsidRPr="00B46F5F">
        <w:t xml:space="preserve">. This defends the acclamation that indeed the religious character of the Africans connotes that the Africans </w:t>
      </w:r>
      <w:r w:rsidRPr="00B46F5F">
        <w:lastRenderedPageBreak/>
        <w:t xml:space="preserve">abandoned their own religion at the acceptance of Western religions (black microcosm). Today in </w:t>
      </w:r>
      <w:proofErr w:type="spellStart"/>
      <w:r w:rsidRPr="00B46F5F">
        <w:rPr>
          <w:i/>
        </w:rPr>
        <w:t>Egbe</w:t>
      </w:r>
      <w:proofErr w:type="spellEnd"/>
      <w:r w:rsidRPr="00B46F5F">
        <w:t xml:space="preserve"> we can find little </w:t>
      </w:r>
      <w:proofErr w:type="spellStart"/>
      <w:r w:rsidRPr="00B46F5F">
        <w:t>Yorelists</w:t>
      </w:r>
      <w:proofErr w:type="spellEnd"/>
      <w:r w:rsidRPr="00B46F5F">
        <w:t xml:space="preserve"> and devotees of </w:t>
      </w:r>
      <w:proofErr w:type="spellStart"/>
      <w:r w:rsidRPr="00B46F5F">
        <w:rPr>
          <w:i/>
        </w:rPr>
        <w:t>Ajaforunti</w:t>
      </w:r>
      <w:proofErr w:type="spellEnd"/>
      <w:r w:rsidRPr="00B46F5F">
        <w:t xml:space="preserve">. However, the spirit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 xml:space="preserve">still permeates the mountain to date and the devotees live at the base of the mountain engage in their worship and ceremonies, as dictated by the oracle even though their population has reduced from what it used to be in the ancient times.  </w:t>
      </w:r>
    </w:p>
    <w:p w:rsidR="005420C9" w:rsidRDefault="005420C9" w:rsidP="005420C9">
      <w:pPr>
        <w:spacing w:line="360" w:lineRule="auto"/>
        <w:jc w:val="both"/>
        <w:rPr>
          <w:b/>
        </w:rPr>
      </w:pPr>
    </w:p>
    <w:p w:rsidR="005420C9" w:rsidRPr="00B46F5F" w:rsidRDefault="005420C9" w:rsidP="005420C9">
      <w:pPr>
        <w:spacing w:line="360" w:lineRule="auto"/>
        <w:jc w:val="both"/>
        <w:rPr>
          <w:b/>
        </w:rPr>
      </w:pPr>
      <w:r w:rsidRPr="00B46F5F">
        <w:rPr>
          <w:b/>
        </w:rPr>
        <w:t>Conclusion</w:t>
      </w:r>
    </w:p>
    <w:p w:rsidR="005420C9" w:rsidRPr="00B46F5F" w:rsidRDefault="005420C9" w:rsidP="005420C9">
      <w:pPr>
        <w:spacing w:line="360" w:lineRule="auto"/>
        <w:jc w:val="both"/>
      </w:pPr>
      <w:r w:rsidRPr="00B46F5F">
        <w:t xml:space="preserve">We have seen clearly from the foregoing that the concept of </w:t>
      </w:r>
      <w:r w:rsidRPr="00B46F5F">
        <w:rPr>
          <w:i/>
        </w:rPr>
        <w:t>Ori-</w:t>
      </w:r>
      <w:proofErr w:type="spellStart"/>
      <w:r w:rsidRPr="00B46F5F">
        <w:rPr>
          <w:i/>
        </w:rPr>
        <w:t>Oke</w:t>
      </w:r>
      <w:proofErr w:type="spellEnd"/>
      <w:r w:rsidRPr="00B46F5F">
        <w:rPr>
          <w:i/>
        </w:rPr>
        <w:t xml:space="preserve"> </w:t>
      </w:r>
      <w:r w:rsidRPr="00B46F5F">
        <w:t xml:space="preserve">(Prayer Mountain), is not peculiar to Christian ideology and that the case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 xml:space="preserve">in Yoruba religious belief among the </w:t>
      </w:r>
      <w:proofErr w:type="spellStart"/>
      <w:r w:rsidRPr="00B46F5F">
        <w:rPr>
          <w:i/>
        </w:rPr>
        <w:t>Egbe</w:t>
      </w:r>
      <w:proofErr w:type="spellEnd"/>
      <w:r w:rsidRPr="00B46F5F">
        <w:rPr>
          <w:i/>
        </w:rPr>
        <w:t xml:space="preserve"> </w:t>
      </w:r>
      <w:r w:rsidRPr="00B46F5F">
        <w:t xml:space="preserve">people is evident of this fact. We have also seen that natural phenomena, become objects of spiritual activities because of their in-dwelling presence of spiritual forces like the case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 xml:space="preserve">unlike Prayer Mountains in Christianity that become sacred as a result of the heavy spiritual patronage from praying Christians. </w:t>
      </w:r>
    </w:p>
    <w:p w:rsidR="005420C9" w:rsidRPr="00B46F5F" w:rsidRDefault="005420C9" w:rsidP="005420C9">
      <w:pPr>
        <w:spacing w:line="360" w:lineRule="auto"/>
        <w:jc w:val="both"/>
      </w:pPr>
      <w:r w:rsidRPr="00B46F5F">
        <w:t xml:space="preserve">There is the tendency to be tempted to conclude that indigenous accounts of the type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 xml:space="preserve">are myths. But historical narratives, eye witnesses’ testimonies, tangible symbols, emblems and the fact that the worshippers and devotees of the </w:t>
      </w:r>
      <w:proofErr w:type="spellStart"/>
      <w:r w:rsidRPr="00B46F5F">
        <w:t>hierophany</w:t>
      </w:r>
      <w:proofErr w:type="spellEnd"/>
      <w:r w:rsidRPr="00B46F5F">
        <w:t xml:space="preserve"> under discussion are still alive and embraced their faith very strongly, are evidences that cultural heritage may be hard to go into extinction.     </w:t>
      </w:r>
    </w:p>
    <w:p w:rsidR="005420C9" w:rsidRPr="00B46F5F" w:rsidRDefault="005420C9" w:rsidP="005420C9">
      <w:pPr>
        <w:spacing w:line="360" w:lineRule="auto"/>
        <w:jc w:val="both"/>
      </w:pPr>
      <w:r w:rsidRPr="00B46F5F">
        <w:t xml:space="preserve">We also discovered the accommodating, tolerant, understanding and enduring nature of indigenous belief and its adherents in the sharing of </w:t>
      </w:r>
      <w:r w:rsidRPr="00B46F5F">
        <w:rPr>
          <w:i/>
        </w:rPr>
        <w:t>Ori-</w:t>
      </w:r>
      <w:proofErr w:type="spellStart"/>
      <w:r w:rsidRPr="00B46F5F">
        <w:rPr>
          <w:i/>
        </w:rPr>
        <w:t>Oke</w:t>
      </w:r>
      <w:proofErr w:type="spellEnd"/>
      <w:r w:rsidRPr="00B46F5F">
        <w:rPr>
          <w:i/>
        </w:rPr>
        <w:t xml:space="preserve"> </w:t>
      </w:r>
      <w:proofErr w:type="spellStart"/>
      <w:r w:rsidRPr="00B46F5F">
        <w:rPr>
          <w:i/>
        </w:rPr>
        <w:t>Ajaforunti</w:t>
      </w:r>
      <w:proofErr w:type="spellEnd"/>
      <w:r w:rsidRPr="00B46F5F">
        <w:rPr>
          <w:i/>
        </w:rPr>
        <w:t xml:space="preserve"> </w:t>
      </w:r>
      <w:r w:rsidRPr="00B46F5F">
        <w:t xml:space="preserve">with their Christian brothers and sisters, a virtue that is rare in our pursuit of peaceful co-existence with people of other faiths. </w:t>
      </w:r>
    </w:p>
    <w:p w:rsidR="005420C9" w:rsidRPr="00B46F5F" w:rsidRDefault="005420C9" w:rsidP="005420C9">
      <w:pPr>
        <w:spacing w:line="360" w:lineRule="auto"/>
        <w:jc w:val="both"/>
        <w:rPr>
          <w:b/>
        </w:rPr>
      </w:pPr>
    </w:p>
    <w:p w:rsidR="005420C9" w:rsidRPr="00B46F5F" w:rsidRDefault="005420C9" w:rsidP="005420C9">
      <w:pPr>
        <w:spacing w:line="360" w:lineRule="auto"/>
        <w:jc w:val="both"/>
        <w:rPr>
          <w:b/>
        </w:rPr>
      </w:pPr>
      <w:r w:rsidRPr="00B46F5F">
        <w:rPr>
          <w:b/>
        </w:rPr>
        <w:t>References</w:t>
      </w:r>
    </w:p>
    <w:p w:rsidR="005420C9" w:rsidRPr="00B46F5F" w:rsidRDefault="005420C9" w:rsidP="005420C9">
      <w:pPr>
        <w:spacing w:line="360" w:lineRule="auto"/>
        <w:ind w:left="1440" w:hanging="1440"/>
        <w:jc w:val="both"/>
        <w:rPr>
          <w:b/>
        </w:rPr>
      </w:pPr>
      <w:proofErr w:type="spellStart"/>
      <w:r w:rsidRPr="00B46F5F">
        <w:t>Awolalu</w:t>
      </w:r>
      <w:proofErr w:type="spellEnd"/>
      <w:r w:rsidRPr="00B46F5F">
        <w:t xml:space="preserve">, J. O (1981). </w:t>
      </w:r>
      <w:r w:rsidRPr="00B46F5F">
        <w:rPr>
          <w:i/>
        </w:rPr>
        <w:t>Yoruba Beliefs and Sacrificial Rites.</w:t>
      </w:r>
      <w:r w:rsidRPr="00B46F5F">
        <w:t xml:space="preserve"> London: Longman.</w:t>
      </w:r>
    </w:p>
    <w:p w:rsidR="005420C9" w:rsidRPr="00B46F5F" w:rsidRDefault="005420C9" w:rsidP="005420C9">
      <w:pPr>
        <w:spacing w:line="360" w:lineRule="auto"/>
        <w:jc w:val="both"/>
      </w:pPr>
      <w:proofErr w:type="spellStart"/>
      <w:r w:rsidRPr="00B46F5F">
        <w:t>Awolalu</w:t>
      </w:r>
      <w:proofErr w:type="spellEnd"/>
      <w:r w:rsidRPr="00B46F5F">
        <w:t xml:space="preserve">, J. O &amp; P. </w:t>
      </w:r>
      <w:proofErr w:type="spellStart"/>
      <w:r w:rsidRPr="00B46F5F">
        <w:t>Adelumo</w:t>
      </w:r>
      <w:proofErr w:type="spellEnd"/>
      <w:r w:rsidRPr="00B46F5F">
        <w:t xml:space="preserve"> </w:t>
      </w:r>
      <w:proofErr w:type="spellStart"/>
      <w:r w:rsidRPr="00B46F5F">
        <w:t>Dopamu</w:t>
      </w:r>
      <w:proofErr w:type="spellEnd"/>
      <w:r w:rsidRPr="00B46F5F">
        <w:t xml:space="preserve"> (2005), </w:t>
      </w:r>
      <w:r w:rsidRPr="00B46F5F">
        <w:rPr>
          <w:i/>
        </w:rPr>
        <w:t>West African Traditional Religion</w:t>
      </w:r>
      <w:r>
        <w:t xml:space="preserve">, Revised </w:t>
      </w:r>
      <w:r w:rsidRPr="00B46F5F">
        <w:t xml:space="preserve">Edition. Ibadan: </w:t>
      </w:r>
      <w:proofErr w:type="spellStart"/>
      <w:r w:rsidRPr="00B46F5F">
        <w:t>Macmillian</w:t>
      </w:r>
      <w:proofErr w:type="spellEnd"/>
      <w:r w:rsidRPr="00B46F5F">
        <w:t xml:space="preserve"> Nig. Publishers.</w:t>
      </w:r>
    </w:p>
    <w:p w:rsidR="005420C9" w:rsidRPr="00B46F5F" w:rsidRDefault="005420C9" w:rsidP="005420C9">
      <w:pPr>
        <w:spacing w:line="360" w:lineRule="auto"/>
        <w:ind w:left="2160" w:hanging="2160"/>
        <w:jc w:val="both"/>
      </w:pPr>
      <w:r>
        <w:t xml:space="preserve">Clarke, </w:t>
      </w:r>
      <w:r w:rsidRPr="00B46F5F">
        <w:t xml:space="preserve">K. M (2004). </w:t>
      </w:r>
      <w:r w:rsidRPr="00B46F5F">
        <w:rPr>
          <w:i/>
        </w:rPr>
        <w:t>Mapping Yoruba Networks.</w:t>
      </w:r>
      <w:r w:rsidRPr="006F2876">
        <w:t xml:space="preserve"> London:</w:t>
      </w:r>
      <w:r w:rsidRPr="00B46F5F">
        <w:t xml:space="preserve"> Duke University Press.</w:t>
      </w:r>
    </w:p>
    <w:p w:rsidR="005420C9" w:rsidRPr="00B46F5F" w:rsidRDefault="005420C9" w:rsidP="005420C9">
      <w:pPr>
        <w:spacing w:line="360" w:lineRule="auto"/>
        <w:jc w:val="both"/>
      </w:pPr>
      <w:proofErr w:type="spellStart"/>
      <w:r w:rsidRPr="00B46F5F">
        <w:t>Dopamu</w:t>
      </w:r>
      <w:proofErr w:type="spellEnd"/>
      <w:r w:rsidRPr="00B46F5F">
        <w:t>, P. A (1993). ”A Religion in a Secular State: Proble</w:t>
      </w:r>
      <w:r>
        <w:t xml:space="preserve">ms and Possibilities within the </w:t>
      </w:r>
      <w:r w:rsidRPr="00B46F5F">
        <w:t xml:space="preserve">Nigerian Context” in </w:t>
      </w:r>
      <w:r w:rsidRPr="00B46F5F">
        <w:rPr>
          <w:i/>
        </w:rPr>
        <w:t>Indo – Brit</w:t>
      </w:r>
      <w:r>
        <w:rPr>
          <w:i/>
        </w:rPr>
        <w:t xml:space="preserve">ish Review: A </w:t>
      </w:r>
      <w:r w:rsidRPr="00B46F5F">
        <w:rPr>
          <w:i/>
        </w:rPr>
        <w:t>Journal of History</w:t>
      </w:r>
      <w:r w:rsidRPr="00B46F5F">
        <w:rPr>
          <w:u w:val="single"/>
        </w:rPr>
        <w:t>,</w:t>
      </w:r>
      <w:r w:rsidRPr="00B46F5F">
        <w:t xml:space="preserve"> Vol. xx No 1.</w:t>
      </w:r>
    </w:p>
    <w:p w:rsidR="005420C9" w:rsidRPr="00B46F5F" w:rsidRDefault="005420C9" w:rsidP="005420C9">
      <w:pPr>
        <w:spacing w:line="360" w:lineRule="auto"/>
        <w:jc w:val="both"/>
      </w:pPr>
      <w:r w:rsidRPr="00B46F5F">
        <w:t xml:space="preserve">Ethics Origins, 2006 Counts, for </w:t>
      </w:r>
      <w:proofErr w:type="spellStart"/>
      <w:r w:rsidRPr="00B46F5F">
        <w:t>Yagba</w:t>
      </w:r>
      <w:proofErr w:type="spellEnd"/>
      <w:r w:rsidRPr="00B46F5F">
        <w:t>, provinces and terri</w:t>
      </w:r>
      <w:r>
        <w:t xml:space="preserve">tories bottom: statistics </w:t>
      </w:r>
      <w:proofErr w:type="spellStart"/>
      <w:r>
        <w:t>Yagba</w:t>
      </w:r>
      <w:proofErr w:type="spellEnd"/>
      <w:r>
        <w:t xml:space="preserve"> </w:t>
      </w:r>
      <w:r w:rsidRPr="00B46F5F">
        <w:t>Retrieved 2016-03-04</w:t>
      </w:r>
    </w:p>
    <w:p w:rsidR="005420C9" w:rsidRPr="006F2876" w:rsidRDefault="005420C9" w:rsidP="005420C9">
      <w:pPr>
        <w:spacing w:line="360" w:lineRule="auto"/>
        <w:jc w:val="both"/>
      </w:pPr>
      <w:r>
        <w:lastRenderedPageBreak/>
        <w:t xml:space="preserve">Goring, R. (1995), </w:t>
      </w:r>
      <w:r w:rsidRPr="006F2876">
        <w:rPr>
          <w:i/>
        </w:rPr>
        <w:t>Dictionary of Beliefs and Religions</w:t>
      </w:r>
      <w:r>
        <w:rPr>
          <w:i/>
        </w:rPr>
        <w:t xml:space="preserve">, </w:t>
      </w:r>
      <w:r>
        <w:t>Hertfordshire: Wordsworth Editions Ltd.</w:t>
      </w:r>
      <w:r>
        <w:rPr>
          <w:i/>
        </w:rPr>
        <w:t xml:space="preserve"> </w:t>
      </w:r>
    </w:p>
    <w:p w:rsidR="005420C9" w:rsidRPr="00B46F5F" w:rsidRDefault="005420C9" w:rsidP="005420C9">
      <w:pPr>
        <w:spacing w:line="360" w:lineRule="auto"/>
        <w:jc w:val="both"/>
      </w:pPr>
      <w:r w:rsidRPr="00B46F5F">
        <w:t>Http//en.wikipedia.org/wiki/</w:t>
      </w:r>
      <w:proofErr w:type="spellStart"/>
      <w:r w:rsidRPr="00B46F5F">
        <w:t>Ecwa_Hospital</w:t>
      </w:r>
      <w:proofErr w:type="spellEnd"/>
      <w:r>
        <w:t xml:space="preserve"> </w:t>
      </w:r>
      <w:proofErr w:type="spellStart"/>
      <w:r w:rsidRPr="00B46F5F">
        <w:t>Egbe</w:t>
      </w:r>
      <w:proofErr w:type="spellEnd"/>
    </w:p>
    <w:p w:rsidR="005420C9" w:rsidRPr="00B46F5F" w:rsidRDefault="005420C9" w:rsidP="005420C9">
      <w:pPr>
        <w:spacing w:line="360" w:lineRule="auto"/>
        <w:jc w:val="both"/>
      </w:pPr>
      <w:r w:rsidRPr="00B46F5F">
        <w:t>Http//en.wikipedia.org/wiki/</w:t>
      </w:r>
      <w:proofErr w:type="spellStart"/>
      <w:r w:rsidRPr="00B46F5F">
        <w:t>ECWA_Titcombe</w:t>
      </w:r>
      <w:proofErr w:type="spellEnd"/>
      <w:r>
        <w:t xml:space="preserve"> </w:t>
      </w:r>
      <w:r w:rsidRPr="00B46F5F">
        <w:t>College Tread upon the Lion.org</w:t>
      </w:r>
    </w:p>
    <w:p w:rsidR="005420C9" w:rsidRPr="00B46F5F" w:rsidRDefault="005420C9" w:rsidP="005420C9">
      <w:pPr>
        <w:spacing w:line="360" w:lineRule="auto"/>
        <w:jc w:val="both"/>
      </w:pPr>
      <w:r w:rsidRPr="00B46F5F">
        <w:t>Http//www.SIM.org</w:t>
      </w:r>
    </w:p>
    <w:p w:rsidR="005420C9" w:rsidRPr="00B46F5F" w:rsidRDefault="005420C9" w:rsidP="005420C9">
      <w:pPr>
        <w:spacing w:line="360" w:lineRule="auto"/>
        <w:ind w:left="1440" w:hanging="1440"/>
        <w:jc w:val="both"/>
      </w:pPr>
      <w:proofErr w:type="spellStart"/>
      <w:r>
        <w:t>Idowu</w:t>
      </w:r>
      <w:proofErr w:type="spellEnd"/>
      <w:r>
        <w:t xml:space="preserve">, </w:t>
      </w:r>
      <w:r w:rsidRPr="00B46F5F">
        <w:t xml:space="preserve">E. B (1962). </w:t>
      </w:r>
      <w:proofErr w:type="spellStart"/>
      <w:r w:rsidRPr="00B46F5F">
        <w:rPr>
          <w:i/>
        </w:rPr>
        <w:t>Olodumare</w:t>
      </w:r>
      <w:proofErr w:type="spellEnd"/>
      <w:r w:rsidRPr="00B46F5F">
        <w:rPr>
          <w:i/>
        </w:rPr>
        <w:t>: God in Yoruba Belief</w:t>
      </w:r>
      <w:r w:rsidRPr="00B46F5F">
        <w:t>. London: Longmans.</w:t>
      </w:r>
    </w:p>
    <w:p w:rsidR="005420C9" w:rsidRPr="00B46F5F" w:rsidRDefault="005420C9" w:rsidP="005420C9">
      <w:pPr>
        <w:spacing w:line="360" w:lineRule="auto"/>
        <w:jc w:val="both"/>
      </w:pPr>
      <w:proofErr w:type="spellStart"/>
      <w:r w:rsidRPr="00B46F5F">
        <w:t>Oduyoye</w:t>
      </w:r>
      <w:proofErr w:type="spellEnd"/>
      <w:r w:rsidRPr="00B46F5F">
        <w:t xml:space="preserve">, M. (I998), “Polytheism and Monotheism – Conceptual Difference”, </w:t>
      </w:r>
      <w:proofErr w:type="spellStart"/>
      <w:r w:rsidRPr="00B46F5F">
        <w:t>E.A</w:t>
      </w:r>
      <w:proofErr w:type="spellEnd"/>
      <w:r w:rsidRPr="00B46F5F">
        <w:t>. Ad</w:t>
      </w:r>
      <w:r>
        <w:t xml:space="preserve">e </w:t>
      </w:r>
      <w:proofErr w:type="spellStart"/>
      <w:r w:rsidRPr="00B46F5F">
        <w:t>Adegbola</w:t>
      </w:r>
      <w:proofErr w:type="spellEnd"/>
      <w:r w:rsidRPr="00B46F5F">
        <w:t xml:space="preserve"> </w:t>
      </w:r>
      <w:r w:rsidRPr="00B46F5F">
        <w:rPr>
          <w:i/>
        </w:rPr>
        <w:t>Traditional Religion in West Africa</w:t>
      </w:r>
      <w:r w:rsidRPr="00B46F5F">
        <w:t xml:space="preserve">, Ibadan: </w:t>
      </w:r>
      <w:proofErr w:type="spellStart"/>
      <w:r w:rsidRPr="00B46F5F">
        <w:t>Sefer</w:t>
      </w:r>
      <w:proofErr w:type="spellEnd"/>
      <w:r w:rsidRPr="00B46F5F">
        <w:t xml:space="preserve"> Books Ltd. </w:t>
      </w:r>
    </w:p>
    <w:p w:rsidR="005420C9" w:rsidRPr="00B46F5F" w:rsidRDefault="005420C9" w:rsidP="005420C9">
      <w:pPr>
        <w:spacing w:line="360" w:lineRule="auto"/>
        <w:jc w:val="both"/>
      </w:pPr>
      <w:proofErr w:type="spellStart"/>
      <w:r w:rsidRPr="00B46F5F">
        <w:t>Ogunade</w:t>
      </w:r>
      <w:proofErr w:type="spellEnd"/>
      <w:r w:rsidRPr="00B46F5F">
        <w:t xml:space="preserve">, R (2005). “A Comparative Study of the </w:t>
      </w:r>
      <w:r>
        <w:t xml:space="preserve">Concept of the Will of God in </w:t>
      </w:r>
      <w:r w:rsidRPr="00B46F5F">
        <w:t>Yoruba Religion and Chri</w:t>
      </w:r>
      <w:r>
        <w:t xml:space="preserve">stianity”, an unpublished Ph.D. thesis, </w:t>
      </w:r>
      <w:r w:rsidRPr="00B46F5F">
        <w:t>University of Ilorin: Department of Religions.</w:t>
      </w:r>
    </w:p>
    <w:p w:rsidR="005420C9" w:rsidRPr="00B46F5F" w:rsidRDefault="005420C9" w:rsidP="005420C9">
      <w:pPr>
        <w:spacing w:line="360" w:lineRule="auto"/>
        <w:jc w:val="both"/>
      </w:pPr>
      <w:proofErr w:type="spellStart"/>
      <w:r w:rsidRPr="00B46F5F">
        <w:t>Onaiyekan</w:t>
      </w:r>
      <w:proofErr w:type="spellEnd"/>
      <w:r w:rsidRPr="00B46F5F">
        <w:t xml:space="preserve">, J. (1998), “The Priesthood among the Owe Yoruba”, </w:t>
      </w:r>
      <w:proofErr w:type="spellStart"/>
      <w:r w:rsidRPr="00B46F5F">
        <w:t>E.A</w:t>
      </w:r>
      <w:proofErr w:type="spellEnd"/>
      <w:r w:rsidRPr="00B46F5F">
        <w:t xml:space="preserve">. Ade </w:t>
      </w:r>
      <w:proofErr w:type="spellStart"/>
      <w:r w:rsidRPr="00B46F5F">
        <w:t>Adegbola</w:t>
      </w:r>
      <w:proofErr w:type="spellEnd"/>
      <w:r w:rsidRPr="00B46F5F">
        <w:t xml:space="preserve"> </w:t>
      </w:r>
      <w:r>
        <w:rPr>
          <w:i/>
        </w:rPr>
        <w:t>Traditional</w:t>
      </w:r>
      <w:r>
        <w:rPr>
          <w:i/>
        </w:rPr>
        <w:tab/>
      </w:r>
      <w:r w:rsidRPr="00B46F5F">
        <w:rPr>
          <w:i/>
        </w:rPr>
        <w:t xml:space="preserve"> Religion in West Africa</w:t>
      </w:r>
      <w:r w:rsidRPr="00B46F5F">
        <w:t xml:space="preserve">, Ibadan: </w:t>
      </w:r>
      <w:proofErr w:type="spellStart"/>
      <w:r w:rsidRPr="00B46F5F">
        <w:t>Sefer</w:t>
      </w:r>
      <w:proofErr w:type="spellEnd"/>
      <w:r w:rsidRPr="00B46F5F">
        <w:t xml:space="preserve"> Books Ltd. </w:t>
      </w:r>
    </w:p>
    <w:p w:rsidR="005420C9" w:rsidRPr="00B46F5F" w:rsidRDefault="005420C9" w:rsidP="005420C9">
      <w:pPr>
        <w:spacing w:line="360" w:lineRule="auto"/>
        <w:jc w:val="both"/>
      </w:pPr>
    </w:p>
    <w:p w:rsidR="005420C9" w:rsidRPr="00B46F5F" w:rsidRDefault="005420C9" w:rsidP="005420C9">
      <w:pPr>
        <w:spacing w:line="360" w:lineRule="auto"/>
        <w:jc w:val="both"/>
        <w:rPr>
          <w:b/>
        </w:rPr>
      </w:pPr>
      <w:r w:rsidRPr="00B46F5F">
        <w:rPr>
          <w:b/>
        </w:rPr>
        <w:t>Oral Sources</w:t>
      </w:r>
    </w:p>
    <w:p w:rsidR="005420C9" w:rsidRPr="00947BCD" w:rsidRDefault="005420C9" w:rsidP="005420C9">
      <w:pPr>
        <w:pStyle w:val="ListParagraph"/>
        <w:numPr>
          <w:ilvl w:val="0"/>
          <w:numId w:val="2"/>
        </w:numPr>
        <w:spacing w:after="200" w:line="360" w:lineRule="auto"/>
        <w:jc w:val="both"/>
      </w:pPr>
      <w:r w:rsidRPr="00947BCD">
        <w:t xml:space="preserve">Oral Interview, Femi </w:t>
      </w:r>
      <w:proofErr w:type="spellStart"/>
      <w:r w:rsidRPr="00947BCD">
        <w:t>Ige</w:t>
      </w:r>
      <w:proofErr w:type="spellEnd"/>
      <w:r w:rsidRPr="00947BCD">
        <w:t xml:space="preserve">, 32 years, </w:t>
      </w:r>
      <w:proofErr w:type="spellStart"/>
      <w:r w:rsidRPr="00947BCD">
        <w:t>Odo</w:t>
      </w:r>
      <w:proofErr w:type="spellEnd"/>
      <w:r w:rsidRPr="00947BCD">
        <w:t xml:space="preserve"> </w:t>
      </w:r>
      <w:proofErr w:type="spellStart"/>
      <w:r w:rsidRPr="00947BCD">
        <w:t>Egbe</w:t>
      </w:r>
      <w:proofErr w:type="spellEnd"/>
      <w:r w:rsidRPr="00947BCD">
        <w:t>, 2</w:t>
      </w:r>
      <w:r w:rsidRPr="00947BCD">
        <w:rPr>
          <w:vertAlign w:val="superscript"/>
        </w:rPr>
        <w:t>nd</w:t>
      </w:r>
      <w:r w:rsidRPr="00947BCD">
        <w:t xml:space="preserve"> March 2016.</w:t>
      </w:r>
    </w:p>
    <w:p w:rsidR="005420C9" w:rsidRPr="00947BCD" w:rsidRDefault="005420C9" w:rsidP="005420C9">
      <w:pPr>
        <w:pStyle w:val="ListParagraph"/>
        <w:numPr>
          <w:ilvl w:val="0"/>
          <w:numId w:val="2"/>
        </w:numPr>
        <w:spacing w:after="200" w:line="360" w:lineRule="auto"/>
        <w:jc w:val="both"/>
      </w:pPr>
      <w:r w:rsidRPr="00947BCD">
        <w:t>Oral Inte</w:t>
      </w:r>
      <w:r>
        <w:t xml:space="preserve">rview, </w:t>
      </w:r>
      <w:proofErr w:type="spellStart"/>
      <w:r>
        <w:t>Iya</w:t>
      </w:r>
      <w:proofErr w:type="spellEnd"/>
      <w:r>
        <w:t xml:space="preserve"> </w:t>
      </w:r>
      <w:proofErr w:type="spellStart"/>
      <w:r>
        <w:t>Oloya</w:t>
      </w:r>
      <w:proofErr w:type="spellEnd"/>
      <w:r>
        <w:t xml:space="preserve">, 85 years, </w:t>
      </w:r>
      <w:proofErr w:type="spellStart"/>
      <w:r>
        <w:t>O</w:t>
      </w:r>
      <w:r w:rsidRPr="00947BCD">
        <w:t>ke</w:t>
      </w:r>
      <w:proofErr w:type="spellEnd"/>
      <w:r w:rsidRPr="00947BCD">
        <w:t xml:space="preserve"> </w:t>
      </w:r>
      <w:proofErr w:type="spellStart"/>
      <w:r w:rsidRPr="00947BCD">
        <w:t>Egbe</w:t>
      </w:r>
      <w:proofErr w:type="spellEnd"/>
      <w:r w:rsidRPr="00947BCD">
        <w:t>, Sango Shrine, 25</w:t>
      </w:r>
      <w:r w:rsidRPr="00947BCD">
        <w:rPr>
          <w:vertAlign w:val="superscript"/>
        </w:rPr>
        <w:t>th</w:t>
      </w:r>
      <w:r>
        <w:t xml:space="preserve"> February, 2001</w:t>
      </w:r>
      <w:r w:rsidRPr="00947BCD">
        <w:t>.</w:t>
      </w:r>
      <w:r>
        <w:t xml:space="preserve"> </w:t>
      </w:r>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Iya</w:t>
      </w:r>
      <w:proofErr w:type="spellEnd"/>
      <w:r w:rsidRPr="00947BCD">
        <w:t xml:space="preserve"> </w:t>
      </w:r>
      <w:proofErr w:type="spellStart"/>
      <w:r w:rsidRPr="00947BCD">
        <w:t>Oloya</w:t>
      </w:r>
      <w:proofErr w:type="spellEnd"/>
      <w:r w:rsidRPr="00947BCD">
        <w:t>,…</w:t>
      </w:r>
      <w:r>
        <w:t xml:space="preserve">; </w:t>
      </w:r>
      <w:proofErr w:type="spellStart"/>
      <w:r w:rsidRPr="00D870F4">
        <w:t>Foluke</w:t>
      </w:r>
      <w:proofErr w:type="spellEnd"/>
      <w:r w:rsidRPr="00D870F4">
        <w:t xml:space="preserve"> M</w:t>
      </w:r>
      <w:r>
        <w:t xml:space="preserve">ichael, 51 years, </w:t>
      </w:r>
      <w:proofErr w:type="spellStart"/>
      <w:r>
        <w:t>Okosi</w:t>
      </w:r>
      <w:proofErr w:type="spellEnd"/>
      <w:r w:rsidRPr="00D870F4">
        <w:t>, 3</w:t>
      </w:r>
      <w:r w:rsidRPr="00D870F4">
        <w:rPr>
          <w:vertAlign w:val="superscript"/>
        </w:rPr>
        <w:t>rd</w:t>
      </w:r>
      <w:r w:rsidRPr="00D870F4">
        <w:t xml:space="preserve"> April 2016</w:t>
      </w:r>
    </w:p>
    <w:p w:rsidR="005420C9" w:rsidRDefault="005420C9" w:rsidP="005420C9">
      <w:pPr>
        <w:pStyle w:val="ListParagraph"/>
        <w:numPr>
          <w:ilvl w:val="0"/>
          <w:numId w:val="2"/>
        </w:numPr>
        <w:spacing w:after="200" w:line="360" w:lineRule="auto"/>
        <w:jc w:val="both"/>
      </w:pPr>
      <w:r w:rsidRPr="00947BCD">
        <w:t xml:space="preserve">Oral Interview, </w:t>
      </w:r>
      <w:proofErr w:type="spellStart"/>
      <w:r w:rsidRPr="00947BCD">
        <w:t>Iya</w:t>
      </w:r>
      <w:proofErr w:type="spellEnd"/>
      <w:r w:rsidRPr="00947BCD">
        <w:t xml:space="preserve"> </w:t>
      </w:r>
      <w:proofErr w:type="spellStart"/>
      <w:r w:rsidRPr="00947BCD">
        <w:t>Oloya</w:t>
      </w:r>
      <w:proofErr w:type="spellEnd"/>
      <w:r w:rsidRPr="00947BCD">
        <w:t>,…</w:t>
      </w:r>
      <w:r w:rsidRPr="00D870F4">
        <w:t>;</w:t>
      </w:r>
      <w:r>
        <w:t xml:space="preserve"> </w:t>
      </w:r>
      <w:proofErr w:type="spellStart"/>
      <w:r w:rsidRPr="00D870F4">
        <w:t>Oloruntoba</w:t>
      </w:r>
      <w:proofErr w:type="spellEnd"/>
      <w:r w:rsidRPr="00D870F4">
        <w:t xml:space="preserve"> </w:t>
      </w:r>
      <w:proofErr w:type="spellStart"/>
      <w:r w:rsidRPr="00D870F4">
        <w:t>Yemi</w:t>
      </w:r>
      <w:proofErr w:type="spellEnd"/>
      <w:r w:rsidRPr="00D870F4">
        <w:t xml:space="preserve">, 38 years, </w:t>
      </w:r>
      <w:proofErr w:type="spellStart"/>
      <w:r w:rsidRPr="00D870F4">
        <w:t>Oke</w:t>
      </w:r>
      <w:proofErr w:type="spellEnd"/>
      <w:r w:rsidRPr="00D870F4">
        <w:t xml:space="preserve"> </w:t>
      </w:r>
      <w:proofErr w:type="spellStart"/>
      <w:r w:rsidRPr="00D870F4">
        <w:t>Egbe</w:t>
      </w:r>
      <w:proofErr w:type="spellEnd"/>
      <w:r w:rsidRPr="00D870F4">
        <w:t>, 3</w:t>
      </w:r>
      <w:r w:rsidRPr="00D870F4">
        <w:rPr>
          <w:vertAlign w:val="superscript"/>
        </w:rPr>
        <w:t>rd</w:t>
      </w:r>
      <w:r w:rsidRPr="00D870F4">
        <w:t xml:space="preserve"> March 2016</w:t>
      </w:r>
    </w:p>
    <w:p w:rsidR="005420C9" w:rsidRPr="00D870F4" w:rsidRDefault="005420C9" w:rsidP="005420C9">
      <w:pPr>
        <w:pStyle w:val="ListParagraph"/>
        <w:numPr>
          <w:ilvl w:val="0"/>
          <w:numId w:val="2"/>
        </w:numPr>
        <w:spacing w:after="200" w:line="360" w:lineRule="auto"/>
        <w:jc w:val="both"/>
      </w:pPr>
      <w:r w:rsidRPr="00D870F4">
        <w:t xml:space="preserve">Oral Interview, </w:t>
      </w:r>
      <w:proofErr w:type="spellStart"/>
      <w:r w:rsidRPr="00D870F4">
        <w:t>Iya</w:t>
      </w:r>
      <w:proofErr w:type="spellEnd"/>
      <w:r w:rsidRPr="00D870F4">
        <w:t xml:space="preserve"> </w:t>
      </w:r>
      <w:proofErr w:type="spellStart"/>
      <w:r w:rsidRPr="00D870F4">
        <w:t>Oloya</w:t>
      </w:r>
      <w:proofErr w:type="spellEnd"/>
      <w:r w:rsidRPr="00D870F4">
        <w:t xml:space="preserve">,…; </w:t>
      </w:r>
      <w:proofErr w:type="spellStart"/>
      <w:r w:rsidRPr="00D870F4">
        <w:t>Iya</w:t>
      </w:r>
      <w:proofErr w:type="spellEnd"/>
      <w:r w:rsidRPr="00D870F4">
        <w:t xml:space="preserve"> </w:t>
      </w:r>
      <w:proofErr w:type="spellStart"/>
      <w:r w:rsidRPr="00D870F4">
        <w:t>Olokun</w:t>
      </w:r>
      <w:proofErr w:type="spellEnd"/>
      <w:r w:rsidRPr="00D870F4">
        <w:t xml:space="preserve">, 82 years, </w:t>
      </w:r>
      <w:proofErr w:type="spellStart"/>
      <w:r w:rsidRPr="00D870F4">
        <w:t>Odo</w:t>
      </w:r>
      <w:proofErr w:type="spellEnd"/>
      <w:r w:rsidRPr="00D870F4">
        <w:t xml:space="preserve"> </w:t>
      </w:r>
      <w:proofErr w:type="spellStart"/>
      <w:r w:rsidRPr="00D870F4">
        <w:t>Egbe</w:t>
      </w:r>
      <w:proofErr w:type="spellEnd"/>
      <w:r w:rsidRPr="00D870F4">
        <w:t>, 5</w:t>
      </w:r>
      <w:r w:rsidRPr="00D870F4">
        <w:rPr>
          <w:vertAlign w:val="superscript"/>
        </w:rPr>
        <w:t>th</w:t>
      </w:r>
      <w:r w:rsidRPr="00D870F4">
        <w:t xml:space="preserve"> March 2016</w:t>
      </w:r>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Iya</w:t>
      </w:r>
      <w:proofErr w:type="spellEnd"/>
      <w:r w:rsidRPr="00947BCD">
        <w:t xml:space="preserve"> </w:t>
      </w:r>
      <w:proofErr w:type="spellStart"/>
      <w:r w:rsidRPr="00947BCD">
        <w:t>Oloya</w:t>
      </w:r>
      <w:proofErr w:type="spellEnd"/>
      <w:proofErr w:type="gramStart"/>
      <w:r w:rsidRPr="00947BCD">
        <w:t>,…</w:t>
      </w:r>
      <w:proofErr w:type="gramEnd"/>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Iya</w:t>
      </w:r>
      <w:proofErr w:type="spellEnd"/>
      <w:r w:rsidRPr="00947BCD">
        <w:t xml:space="preserve"> </w:t>
      </w:r>
      <w:proofErr w:type="spellStart"/>
      <w:r w:rsidRPr="00947BCD">
        <w:t>Oloya</w:t>
      </w:r>
      <w:proofErr w:type="spellEnd"/>
      <w:proofErr w:type="gramStart"/>
      <w:r w:rsidRPr="00947BCD">
        <w:t>,…</w:t>
      </w:r>
      <w:proofErr w:type="gramEnd"/>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Iya</w:t>
      </w:r>
      <w:proofErr w:type="spellEnd"/>
      <w:r w:rsidRPr="00947BCD">
        <w:t xml:space="preserve"> </w:t>
      </w:r>
      <w:proofErr w:type="spellStart"/>
      <w:r w:rsidRPr="00947BCD">
        <w:t>Oloya</w:t>
      </w:r>
      <w:proofErr w:type="spellEnd"/>
      <w:proofErr w:type="gramStart"/>
      <w:r w:rsidRPr="00947BCD">
        <w:t>,…</w:t>
      </w:r>
      <w:proofErr w:type="gramEnd"/>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Iya</w:t>
      </w:r>
      <w:proofErr w:type="spellEnd"/>
      <w:r w:rsidRPr="00947BCD">
        <w:t xml:space="preserve"> </w:t>
      </w:r>
      <w:proofErr w:type="spellStart"/>
      <w:r w:rsidRPr="00947BCD">
        <w:t>Odofin</w:t>
      </w:r>
      <w:proofErr w:type="spellEnd"/>
      <w:r w:rsidRPr="00947BCD">
        <w:t xml:space="preserve">, 75 years, </w:t>
      </w:r>
      <w:proofErr w:type="spellStart"/>
      <w:r w:rsidRPr="00947BCD">
        <w:t>Oke</w:t>
      </w:r>
      <w:proofErr w:type="spellEnd"/>
      <w:r w:rsidRPr="00947BCD">
        <w:t xml:space="preserve"> </w:t>
      </w:r>
      <w:proofErr w:type="spellStart"/>
      <w:r w:rsidRPr="00947BCD">
        <w:t>Egbe</w:t>
      </w:r>
      <w:proofErr w:type="spellEnd"/>
      <w:r w:rsidRPr="00947BCD">
        <w:t>, 2</w:t>
      </w:r>
      <w:r w:rsidRPr="00947BCD">
        <w:rPr>
          <w:vertAlign w:val="superscript"/>
        </w:rPr>
        <w:t>nd</w:t>
      </w:r>
      <w:r>
        <w:t xml:space="preserve"> March 2016</w:t>
      </w:r>
      <w:r w:rsidRPr="00947BCD">
        <w:t>.</w:t>
      </w:r>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Iya</w:t>
      </w:r>
      <w:proofErr w:type="spellEnd"/>
      <w:r w:rsidRPr="00947BCD">
        <w:t xml:space="preserve"> </w:t>
      </w:r>
      <w:proofErr w:type="spellStart"/>
      <w:r w:rsidRPr="00947BCD">
        <w:t>Odofin</w:t>
      </w:r>
      <w:proofErr w:type="spellEnd"/>
      <w:proofErr w:type="gramStart"/>
      <w:r w:rsidRPr="00947BCD">
        <w:t>,…</w:t>
      </w:r>
      <w:proofErr w:type="gramEnd"/>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Iya</w:t>
      </w:r>
      <w:proofErr w:type="spellEnd"/>
      <w:r w:rsidRPr="00947BCD">
        <w:t xml:space="preserve"> </w:t>
      </w:r>
      <w:proofErr w:type="spellStart"/>
      <w:r w:rsidRPr="00947BCD">
        <w:t>Odofin</w:t>
      </w:r>
      <w:proofErr w:type="spellEnd"/>
      <w:r w:rsidRPr="00947BCD">
        <w:t xml:space="preserve">, 75 years, </w:t>
      </w:r>
      <w:proofErr w:type="spellStart"/>
      <w:r w:rsidRPr="00947BCD">
        <w:t>Oke</w:t>
      </w:r>
      <w:proofErr w:type="spellEnd"/>
      <w:r w:rsidRPr="00947BCD">
        <w:t xml:space="preserve"> </w:t>
      </w:r>
      <w:proofErr w:type="spellStart"/>
      <w:r w:rsidRPr="00947BCD">
        <w:t>Egbe</w:t>
      </w:r>
      <w:proofErr w:type="spellEnd"/>
      <w:r w:rsidRPr="00947BCD">
        <w:t>, 2</w:t>
      </w:r>
      <w:r w:rsidRPr="00947BCD">
        <w:rPr>
          <w:vertAlign w:val="superscript"/>
        </w:rPr>
        <w:t>nd</w:t>
      </w:r>
      <w:r>
        <w:t xml:space="preserve"> March 2016</w:t>
      </w:r>
      <w:r w:rsidRPr="00947BCD">
        <w:t>.</w:t>
      </w:r>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Iya</w:t>
      </w:r>
      <w:proofErr w:type="spellEnd"/>
      <w:r w:rsidRPr="00947BCD">
        <w:t xml:space="preserve"> </w:t>
      </w:r>
      <w:proofErr w:type="spellStart"/>
      <w:r w:rsidRPr="00947BCD">
        <w:t>Odofin</w:t>
      </w:r>
      <w:proofErr w:type="spellEnd"/>
      <w:r w:rsidRPr="00947BCD">
        <w:t xml:space="preserve">, 75 years, </w:t>
      </w:r>
      <w:proofErr w:type="spellStart"/>
      <w:r w:rsidRPr="00947BCD">
        <w:t>Oke</w:t>
      </w:r>
      <w:proofErr w:type="spellEnd"/>
      <w:r w:rsidRPr="00947BCD">
        <w:t xml:space="preserve"> </w:t>
      </w:r>
      <w:proofErr w:type="spellStart"/>
      <w:r w:rsidRPr="00947BCD">
        <w:t>Egbe</w:t>
      </w:r>
      <w:proofErr w:type="spellEnd"/>
      <w:r w:rsidRPr="00947BCD">
        <w:t>, 2</w:t>
      </w:r>
      <w:r w:rsidRPr="00947BCD">
        <w:rPr>
          <w:vertAlign w:val="superscript"/>
        </w:rPr>
        <w:t>nd</w:t>
      </w:r>
      <w:r w:rsidRPr="00947BCD">
        <w:t xml:space="preserve"> March 2016.</w:t>
      </w:r>
    </w:p>
    <w:p w:rsidR="005420C9" w:rsidRPr="00947BCD" w:rsidRDefault="005420C9" w:rsidP="005420C9">
      <w:pPr>
        <w:pStyle w:val="ListParagraph"/>
        <w:numPr>
          <w:ilvl w:val="0"/>
          <w:numId w:val="2"/>
        </w:numPr>
        <w:spacing w:after="200" w:line="360" w:lineRule="auto"/>
        <w:jc w:val="both"/>
      </w:pPr>
      <w:r w:rsidRPr="00947BCD">
        <w:t xml:space="preserve">Oral Interview, Baba </w:t>
      </w:r>
      <w:proofErr w:type="spellStart"/>
      <w:r w:rsidRPr="00947BCD">
        <w:t>Ifadipe</w:t>
      </w:r>
      <w:proofErr w:type="spellEnd"/>
      <w:r w:rsidRPr="00947BCD">
        <w:t xml:space="preserve"> Ola, 72 years, </w:t>
      </w:r>
      <w:proofErr w:type="spellStart"/>
      <w:r w:rsidRPr="00947BCD">
        <w:t>Odo</w:t>
      </w:r>
      <w:proofErr w:type="spellEnd"/>
      <w:r w:rsidRPr="00947BCD">
        <w:t xml:space="preserve"> </w:t>
      </w:r>
      <w:proofErr w:type="spellStart"/>
      <w:r w:rsidRPr="00947BCD">
        <w:t>Egbe</w:t>
      </w:r>
      <w:proofErr w:type="spellEnd"/>
      <w:r w:rsidRPr="00947BCD">
        <w:t>, 30</w:t>
      </w:r>
      <w:r w:rsidRPr="00947BCD">
        <w:rPr>
          <w:vertAlign w:val="superscript"/>
        </w:rPr>
        <w:t>th</w:t>
      </w:r>
      <w:r>
        <w:t xml:space="preserve"> March 2015</w:t>
      </w:r>
      <w:r w:rsidRPr="00947BCD">
        <w:t>.</w:t>
      </w:r>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Olu</w:t>
      </w:r>
      <w:proofErr w:type="spellEnd"/>
      <w:r w:rsidRPr="00947BCD">
        <w:t xml:space="preserve"> </w:t>
      </w:r>
      <w:proofErr w:type="spellStart"/>
      <w:r w:rsidRPr="00947BCD">
        <w:t>Olokun</w:t>
      </w:r>
      <w:proofErr w:type="spellEnd"/>
      <w:r w:rsidRPr="00947BCD">
        <w:t xml:space="preserve">, 65 years, </w:t>
      </w:r>
      <w:proofErr w:type="spellStart"/>
      <w:r w:rsidRPr="00947BCD">
        <w:t>Odo</w:t>
      </w:r>
      <w:proofErr w:type="spellEnd"/>
      <w:r w:rsidRPr="00947BCD">
        <w:t xml:space="preserve"> </w:t>
      </w:r>
      <w:proofErr w:type="spellStart"/>
      <w:r w:rsidRPr="00947BCD">
        <w:t>Egbe</w:t>
      </w:r>
      <w:proofErr w:type="spellEnd"/>
      <w:r w:rsidRPr="00947BCD">
        <w:t>, 5</w:t>
      </w:r>
      <w:r w:rsidRPr="00947BCD">
        <w:rPr>
          <w:vertAlign w:val="superscript"/>
        </w:rPr>
        <w:t>th</w:t>
      </w:r>
      <w:r w:rsidRPr="00947BCD">
        <w:t xml:space="preserve"> March 2016.</w:t>
      </w:r>
    </w:p>
    <w:p w:rsidR="005420C9" w:rsidRPr="00947BCD" w:rsidRDefault="005420C9" w:rsidP="005420C9">
      <w:pPr>
        <w:pStyle w:val="ListParagraph"/>
        <w:numPr>
          <w:ilvl w:val="0"/>
          <w:numId w:val="2"/>
        </w:numPr>
        <w:spacing w:after="200" w:line="360" w:lineRule="auto"/>
        <w:jc w:val="both"/>
      </w:pPr>
      <w:r w:rsidRPr="00947BCD">
        <w:t xml:space="preserve">Oral Interview, Baba </w:t>
      </w:r>
      <w:proofErr w:type="spellStart"/>
      <w:r w:rsidRPr="00947BCD">
        <w:t>Ifadipe</w:t>
      </w:r>
      <w:proofErr w:type="spellEnd"/>
      <w:r w:rsidRPr="00947BCD">
        <w:t xml:space="preserve"> Ola, 72 years, </w:t>
      </w:r>
      <w:proofErr w:type="spellStart"/>
      <w:r w:rsidRPr="00947BCD">
        <w:t>Odo</w:t>
      </w:r>
      <w:proofErr w:type="spellEnd"/>
      <w:r w:rsidRPr="00947BCD">
        <w:t xml:space="preserve"> </w:t>
      </w:r>
      <w:proofErr w:type="spellStart"/>
      <w:r w:rsidRPr="00947BCD">
        <w:t>Egbe</w:t>
      </w:r>
      <w:proofErr w:type="spellEnd"/>
      <w:r w:rsidRPr="00947BCD">
        <w:t>, 30</w:t>
      </w:r>
      <w:r w:rsidRPr="00947BCD">
        <w:rPr>
          <w:vertAlign w:val="superscript"/>
        </w:rPr>
        <w:t>th</w:t>
      </w:r>
      <w:r w:rsidRPr="00947BCD">
        <w:t xml:space="preserve"> March 2016.</w:t>
      </w:r>
    </w:p>
    <w:p w:rsidR="005420C9" w:rsidRPr="00947BCD" w:rsidRDefault="005420C9" w:rsidP="005420C9">
      <w:pPr>
        <w:pStyle w:val="ListParagraph"/>
        <w:numPr>
          <w:ilvl w:val="0"/>
          <w:numId w:val="2"/>
        </w:numPr>
        <w:spacing w:after="200" w:line="360" w:lineRule="auto"/>
        <w:jc w:val="both"/>
      </w:pPr>
      <w:r w:rsidRPr="00947BCD">
        <w:t xml:space="preserve">Oral Interview, Baba </w:t>
      </w:r>
      <w:proofErr w:type="spellStart"/>
      <w:r w:rsidRPr="00947BCD">
        <w:t>Ifadipe</w:t>
      </w:r>
      <w:proofErr w:type="spellEnd"/>
      <w:r w:rsidRPr="00947BCD">
        <w:t xml:space="preserve"> Ola</w:t>
      </w:r>
      <w:proofErr w:type="gramStart"/>
      <w:r w:rsidRPr="00947BCD">
        <w:t>,…</w:t>
      </w:r>
      <w:proofErr w:type="gramEnd"/>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Ampita</w:t>
      </w:r>
      <w:r>
        <w:t>n</w:t>
      </w:r>
      <w:proofErr w:type="spellEnd"/>
      <w:r>
        <w:t xml:space="preserve"> </w:t>
      </w:r>
      <w:proofErr w:type="spellStart"/>
      <w:r>
        <w:t>Bisi</w:t>
      </w:r>
      <w:proofErr w:type="spellEnd"/>
      <w:r>
        <w:t xml:space="preserve">, 57 years, </w:t>
      </w:r>
      <w:proofErr w:type="spellStart"/>
      <w:r>
        <w:t>Okosi</w:t>
      </w:r>
      <w:proofErr w:type="spellEnd"/>
      <w:r w:rsidRPr="00947BCD">
        <w:t>, 7</w:t>
      </w:r>
      <w:r w:rsidRPr="00947BCD">
        <w:rPr>
          <w:vertAlign w:val="superscript"/>
        </w:rPr>
        <w:t>th</w:t>
      </w:r>
      <w:r w:rsidRPr="00947BCD">
        <w:t xml:space="preserve"> February 2016.</w:t>
      </w:r>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Akolo</w:t>
      </w:r>
      <w:proofErr w:type="spellEnd"/>
      <w:r w:rsidRPr="00947BCD">
        <w:t xml:space="preserve"> </w:t>
      </w:r>
      <w:proofErr w:type="spellStart"/>
      <w:r w:rsidRPr="00947BCD">
        <w:t>Anthonia</w:t>
      </w:r>
      <w:proofErr w:type="spellEnd"/>
      <w:r w:rsidRPr="00947BCD">
        <w:t xml:space="preserve">, 34years, </w:t>
      </w:r>
      <w:proofErr w:type="spellStart"/>
      <w:r w:rsidRPr="00947BCD">
        <w:t>Odo</w:t>
      </w:r>
      <w:proofErr w:type="spellEnd"/>
      <w:r w:rsidRPr="00947BCD">
        <w:t xml:space="preserve"> </w:t>
      </w:r>
      <w:proofErr w:type="spellStart"/>
      <w:r w:rsidRPr="00947BCD">
        <w:t>Egbe</w:t>
      </w:r>
      <w:proofErr w:type="spellEnd"/>
      <w:r w:rsidRPr="00947BCD">
        <w:t>, 6</w:t>
      </w:r>
      <w:r w:rsidRPr="00947BCD">
        <w:rPr>
          <w:vertAlign w:val="superscript"/>
        </w:rPr>
        <w:t>th</w:t>
      </w:r>
      <w:r w:rsidRPr="00947BCD">
        <w:t xml:space="preserve"> April 2016.</w:t>
      </w:r>
    </w:p>
    <w:p w:rsidR="005420C9" w:rsidRPr="00947BCD" w:rsidRDefault="005420C9" w:rsidP="005420C9">
      <w:pPr>
        <w:pStyle w:val="ListParagraph"/>
        <w:numPr>
          <w:ilvl w:val="0"/>
          <w:numId w:val="2"/>
        </w:numPr>
        <w:spacing w:after="200" w:line="360" w:lineRule="auto"/>
        <w:jc w:val="both"/>
      </w:pPr>
      <w:r w:rsidRPr="00947BCD">
        <w:lastRenderedPageBreak/>
        <w:t xml:space="preserve">Oral Interview, </w:t>
      </w:r>
      <w:proofErr w:type="spellStart"/>
      <w:r w:rsidRPr="00947BCD">
        <w:t>Akolo</w:t>
      </w:r>
      <w:proofErr w:type="spellEnd"/>
      <w:r w:rsidRPr="00947BCD">
        <w:t xml:space="preserve"> </w:t>
      </w:r>
      <w:proofErr w:type="spellStart"/>
      <w:r w:rsidRPr="00947BCD">
        <w:t>Anthonia</w:t>
      </w:r>
      <w:proofErr w:type="spellEnd"/>
      <w:r w:rsidRPr="00947BCD">
        <w:t>,…</w:t>
      </w:r>
      <w:r>
        <w:t xml:space="preserve">; </w:t>
      </w:r>
      <w:proofErr w:type="spellStart"/>
      <w:r w:rsidRPr="00D870F4">
        <w:t>Damilola</w:t>
      </w:r>
      <w:proofErr w:type="spellEnd"/>
      <w:r w:rsidRPr="00D870F4">
        <w:t xml:space="preserve"> </w:t>
      </w:r>
      <w:proofErr w:type="spellStart"/>
      <w:r w:rsidRPr="00D870F4">
        <w:t>Olu</w:t>
      </w:r>
      <w:proofErr w:type="spellEnd"/>
      <w:r w:rsidRPr="00D870F4">
        <w:t>, 22 years, 1</w:t>
      </w:r>
      <w:r w:rsidRPr="00D870F4">
        <w:rPr>
          <w:vertAlign w:val="superscript"/>
        </w:rPr>
        <w:t>st</w:t>
      </w:r>
      <w:r w:rsidRPr="00D870F4">
        <w:t xml:space="preserve">Ecwa Church </w:t>
      </w:r>
      <w:proofErr w:type="spellStart"/>
      <w:r w:rsidRPr="00D870F4">
        <w:t>Egbe</w:t>
      </w:r>
      <w:proofErr w:type="spellEnd"/>
      <w:r w:rsidRPr="00D870F4">
        <w:t>, 2</w:t>
      </w:r>
      <w:r w:rsidRPr="00D870F4">
        <w:rPr>
          <w:vertAlign w:val="superscript"/>
        </w:rPr>
        <w:t>nd</w:t>
      </w:r>
      <w:r w:rsidRPr="00D870F4">
        <w:t xml:space="preserve"> April 2016 </w:t>
      </w:r>
    </w:p>
    <w:p w:rsidR="005420C9" w:rsidRPr="00947BCD" w:rsidRDefault="005420C9" w:rsidP="005420C9">
      <w:pPr>
        <w:pStyle w:val="ListParagraph"/>
        <w:numPr>
          <w:ilvl w:val="0"/>
          <w:numId w:val="2"/>
        </w:numPr>
        <w:spacing w:after="200" w:line="360" w:lineRule="auto"/>
        <w:jc w:val="both"/>
      </w:pPr>
      <w:r w:rsidRPr="00947BCD">
        <w:t xml:space="preserve">Oral Interview, </w:t>
      </w:r>
      <w:proofErr w:type="spellStart"/>
      <w:r w:rsidRPr="00947BCD">
        <w:t>Megbolugbe</w:t>
      </w:r>
      <w:proofErr w:type="spellEnd"/>
      <w:r w:rsidRPr="00947BCD">
        <w:t xml:space="preserve"> Sunday, 32 years, </w:t>
      </w:r>
      <w:proofErr w:type="spellStart"/>
      <w:r w:rsidRPr="00947BCD">
        <w:t>Oja</w:t>
      </w:r>
      <w:proofErr w:type="spellEnd"/>
      <w:r w:rsidRPr="00947BCD">
        <w:t xml:space="preserve"> Oba, 5</w:t>
      </w:r>
      <w:r w:rsidRPr="00947BCD">
        <w:rPr>
          <w:vertAlign w:val="superscript"/>
        </w:rPr>
        <w:t>th</w:t>
      </w:r>
      <w:r w:rsidRPr="00947BCD">
        <w:t xml:space="preserve"> April 2016.</w:t>
      </w:r>
    </w:p>
    <w:p w:rsidR="005420C9" w:rsidRPr="00947BCD" w:rsidRDefault="005420C9" w:rsidP="005420C9">
      <w:pPr>
        <w:pStyle w:val="ListParagraph"/>
        <w:numPr>
          <w:ilvl w:val="0"/>
          <w:numId w:val="2"/>
        </w:numPr>
        <w:spacing w:after="200" w:line="360" w:lineRule="auto"/>
        <w:jc w:val="both"/>
      </w:pPr>
      <w:r w:rsidRPr="00947BCD">
        <w:t xml:space="preserve">Oral Interview, Femi </w:t>
      </w:r>
      <w:proofErr w:type="spellStart"/>
      <w:r w:rsidRPr="00947BCD">
        <w:t>Ige</w:t>
      </w:r>
      <w:proofErr w:type="spellEnd"/>
      <w:r w:rsidRPr="00947BCD">
        <w:t xml:space="preserve">, 32 years, </w:t>
      </w:r>
      <w:proofErr w:type="spellStart"/>
      <w:r w:rsidRPr="00947BCD">
        <w:t>Odo</w:t>
      </w:r>
      <w:proofErr w:type="spellEnd"/>
      <w:r w:rsidRPr="00947BCD">
        <w:t xml:space="preserve"> </w:t>
      </w:r>
      <w:proofErr w:type="spellStart"/>
      <w:r w:rsidRPr="00947BCD">
        <w:t>Egbe</w:t>
      </w:r>
      <w:proofErr w:type="spellEnd"/>
      <w:r w:rsidRPr="00947BCD">
        <w:t>, 2</w:t>
      </w:r>
      <w:r w:rsidRPr="00947BCD">
        <w:rPr>
          <w:vertAlign w:val="superscript"/>
        </w:rPr>
        <w:t>nd</w:t>
      </w:r>
      <w:r w:rsidRPr="00947BCD">
        <w:t xml:space="preserve"> March 2016.</w:t>
      </w:r>
    </w:p>
    <w:p w:rsidR="005F1E49" w:rsidRDefault="005420C9" w:rsidP="005420C9">
      <w:r w:rsidRPr="00947BCD">
        <w:t xml:space="preserve">Oral Interview, </w:t>
      </w:r>
      <w:proofErr w:type="spellStart"/>
      <w:r w:rsidRPr="00947BCD">
        <w:t>Ampitan</w:t>
      </w:r>
      <w:proofErr w:type="spellEnd"/>
      <w:r w:rsidRPr="00947BCD">
        <w:t xml:space="preserve"> </w:t>
      </w:r>
      <w:proofErr w:type="spellStart"/>
      <w:r w:rsidRPr="00947BCD">
        <w:t>Bisi</w:t>
      </w:r>
      <w:proofErr w:type="spellEnd"/>
      <w:r w:rsidRPr="00947BCD">
        <w:t xml:space="preserve">, 57 years, </w:t>
      </w:r>
      <w:proofErr w:type="spellStart"/>
      <w:r w:rsidRPr="00947BCD">
        <w:t>Okosi</w:t>
      </w:r>
      <w:proofErr w:type="spellEnd"/>
      <w:r w:rsidRPr="00947BCD">
        <w:t xml:space="preserve"> Compound, 7</w:t>
      </w:r>
      <w:r w:rsidRPr="00947BCD">
        <w:rPr>
          <w:vertAlign w:val="superscript"/>
        </w:rPr>
        <w:t>th</w:t>
      </w:r>
      <w:r w:rsidRPr="00947BCD">
        <w:t xml:space="preserve"> February 2016</w:t>
      </w:r>
    </w:p>
    <w:sectPr w:rsidR="005F1E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23B65"/>
    <w:multiLevelType w:val="hybridMultilevel"/>
    <w:tmpl w:val="53B6DB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38D1DF1"/>
    <w:multiLevelType w:val="hybridMultilevel"/>
    <w:tmpl w:val="65FC0190"/>
    <w:lvl w:ilvl="0" w:tplc="94949F9A">
      <w:start w:val="1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20C9"/>
    <w:rsid w:val="00242F8E"/>
    <w:rsid w:val="005420C9"/>
    <w:rsid w:val="009942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46C998-1C41-4D24-B978-E6818F1B1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20C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5420C9"/>
    <w:rPr>
      <w:color w:val="0000FF"/>
      <w:u w:val="single"/>
    </w:rPr>
  </w:style>
  <w:style w:type="paragraph" w:styleId="ListParagraph">
    <w:name w:val="List Paragraph"/>
    <w:basedOn w:val="Normal"/>
    <w:uiPriority w:val="34"/>
    <w:qFormat/>
    <w:rsid w:val="005420C9"/>
    <w:pPr>
      <w:ind w:left="720"/>
      <w:contextualSpacing/>
    </w:pPr>
  </w:style>
  <w:style w:type="paragraph" w:styleId="NormalWeb">
    <w:name w:val="Normal (Web)"/>
    <w:basedOn w:val="Normal"/>
    <w:uiPriority w:val="99"/>
    <w:unhideWhenUsed/>
    <w:rsid w:val="005420C9"/>
    <w:pPr>
      <w:spacing w:before="100" w:beforeAutospacing="1" w:after="100" w:afterAutospacing="1"/>
    </w:pPr>
  </w:style>
  <w:style w:type="character" w:customStyle="1" w:styleId="new">
    <w:name w:val="new"/>
    <w:basedOn w:val="DefaultParagraphFont"/>
    <w:rsid w:val="005420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m.wikipedia.org/wiki/Yoruba_language" TargetMode="External"/><Relationship Id="rId13" Type="http://schemas.openxmlformats.org/officeDocument/2006/relationships/hyperlink" Target="http://en.m.wikipedia.org/wiki/Beans" TargetMode="External"/><Relationship Id="rId18" Type="http://schemas.openxmlformats.org/officeDocument/2006/relationships/hyperlink" Target="http://en.m.wikipedia.org/wiki/Nigeria" TargetMode="External"/><Relationship Id="rId26" Type="http://schemas.openxmlformats.org/officeDocument/2006/relationships/image" Target="media/image2.png"/><Relationship Id="rId3" Type="http://schemas.openxmlformats.org/officeDocument/2006/relationships/settings" Target="settings.xml"/><Relationship Id="rId21" Type="http://schemas.openxmlformats.org/officeDocument/2006/relationships/hyperlink" Target="http://en.m.wikipedia.org/wiki/Tantalite" TargetMode="External"/><Relationship Id="rId7" Type="http://schemas.openxmlformats.org/officeDocument/2006/relationships/hyperlink" Target="http://en.m.wikipedia.org/wiki/Nigeria" TargetMode="External"/><Relationship Id="rId12" Type="http://schemas.openxmlformats.org/officeDocument/2006/relationships/hyperlink" Target="http://en.m.wikipedia.org/wiki/Cocoa_bean" TargetMode="External"/><Relationship Id="rId17" Type="http://schemas.openxmlformats.org/officeDocument/2006/relationships/hyperlink" Target="http://en.m.wikipedia.org/wiki/Kogi_State" TargetMode="External"/><Relationship Id="rId25"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en.m.wikipedia.org/wiki/Cotton" TargetMode="External"/><Relationship Id="rId20" Type="http://schemas.openxmlformats.org/officeDocument/2006/relationships/hyperlink" Target="http://en.m.wikipedia.org/wiki/Columbite"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en.m.wikipedia.org/wiki/Kogi" TargetMode="External"/><Relationship Id="rId11" Type="http://schemas.openxmlformats.org/officeDocument/2006/relationships/hyperlink" Target="http://en.m.wikipedia.org/wiki/Sorghum" TargetMode="External"/><Relationship Id="rId24" Type="http://schemas.openxmlformats.org/officeDocument/2006/relationships/hyperlink" Target="http://en.m.wikipedia.org/wiki/ECWA_Hospital_Egbe" TargetMode="External"/><Relationship Id="rId5" Type="http://schemas.openxmlformats.org/officeDocument/2006/relationships/hyperlink" Target="http://www.langaa-rpcig.net" TargetMode="External"/><Relationship Id="rId15" Type="http://schemas.openxmlformats.org/officeDocument/2006/relationships/hyperlink" Target="http://en.m.wikipedia.org/wiki/Bambara_groundnut" TargetMode="External"/><Relationship Id="rId23" Type="http://schemas.openxmlformats.org/officeDocument/2006/relationships/hyperlink" Target="http://en.m.wikipedia.org/wiki/Serving_In_Mission" TargetMode="External"/><Relationship Id="rId28" Type="http://schemas.openxmlformats.org/officeDocument/2006/relationships/fontTable" Target="fontTable.xml"/><Relationship Id="rId10" Type="http://schemas.openxmlformats.org/officeDocument/2006/relationships/hyperlink" Target="http://en.m.wikipedia.org/wiki/Maize" TargetMode="External"/><Relationship Id="rId19" Type="http://schemas.openxmlformats.org/officeDocument/2006/relationships/hyperlink" Target="http://en.m.wikipedia.org/wiki/Cassiterite" TargetMode="External"/><Relationship Id="rId4" Type="http://schemas.openxmlformats.org/officeDocument/2006/relationships/webSettings" Target="webSettings.xml"/><Relationship Id="rId9" Type="http://schemas.openxmlformats.org/officeDocument/2006/relationships/hyperlink" Target="http://en.m.wikipedia.org/wiki/Yam_%28vegetable%29" TargetMode="External"/><Relationship Id="rId14" Type="http://schemas.openxmlformats.org/officeDocument/2006/relationships/hyperlink" Target="http://en.m.wikipedia.org/wiki/Cassava" TargetMode="External"/><Relationship Id="rId22" Type="http://schemas.openxmlformats.org/officeDocument/2006/relationships/hyperlink" Target="http://en.m.wikipedia.org/wiki/Sudan_Interior_Mission" TargetMode="External"/><Relationship Id="rId27"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4017</Words>
  <Characters>22901</Characters>
  <Application>Microsoft Office Word</Application>
  <DocSecurity>0</DocSecurity>
  <Lines>190</Lines>
  <Paragraphs>53</Paragraphs>
  <ScaleCrop>false</ScaleCrop>
  <Company/>
  <LinksUpToDate>false</LinksUpToDate>
  <CharactersWithSpaces>26865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2019-10-10T14:45:00Z</dcterms:created>
  <dcterms:modified xsi:type="dcterms:W3CDTF">2019-10-10T14:46:00Z</dcterms:modified>
</cp:coreProperties>
</file>