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10382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763"/>
        <w:gridCol w:w="2209"/>
        <w:gridCol w:w="2552"/>
        <w:gridCol w:w="992"/>
        <w:gridCol w:w="1134"/>
        <w:gridCol w:w="1366"/>
        <w:gridCol w:w="1366"/>
      </w:tblGrid>
      <w:tr w:rsidR="00312F1B" w:rsidRPr="004B4323" w:rsidTr="00312F1B">
        <w:tc>
          <w:tcPr>
            <w:tcW w:w="763" w:type="dxa"/>
            <w:vMerge w:val="restart"/>
          </w:tcPr>
          <w:p w:rsidR="00312F1B" w:rsidRDefault="00312F1B">
            <w:pPr>
              <w:rPr>
                <w:rFonts w:ascii="Times New Roman" w:hAnsi="Times New Roman" w:cs="Times New Roman"/>
                <w:sz w:val="24"/>
              </w:rPr>
            </w:pPr>
            <w:r w:rsidRPr="004B4323">
              <w:rPr>
                <w:rFonts w:ascii="Times New Roman" w:hAnsi="Times New Roman" w:cs="Times New Roman"/>
                <w:sz w:val="24"/>
              </w:rPr>
              <w:t>S/NO</w:t>
            </w:r>
          </w:p>
          <w:p w:rsidR="00312F1B" w:rsidRPr="004B4323" w:rsidRDefault="00312F1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09" w:type="dxa"/>
            <w:vMerge w:val="restart"/>
          </w:tcPr>
          <w:p w:rsidR="00312F1B" w:rsidRPr="004B4323" w:rsidRDefault="00312F1B" w:rsidP="004B4323">
            <w:pPr>
              <w:jc w:val="center"/>
              <w:rPr>
                <w:rFonts w:ascii="Times New Roman" w:hAnsi="Times New Roman" w:cs="Times New Roman"/>
                <w:b/>
                <w:sz w:val="30"/>
              </w:rPr>
            </w:pPr>
            <w:r w:rsidRPr="004B4323">
              <w:rPr>
                <w:rFonts w:ascii="Times New Roman" w:hAnsi="Times New Roman" w:cs="Times New Roman"/>
                <w:b/>
                <w:sz w:val="30"/>
              </w:rPr>
              <w:t>RESEARCH TOPIC</w:t>
            </w:r>
          </w:p>
        </w:tc>
        <w:tc>
          <w:tcPr>
            <w:tcW w:w="2552" w:type="dxa"/>
            <w:vMerge w:val="restart"/>
          </w:tcPr>
          <w:p w:rsidR="00312F1B" w:rsidRPr="004B4323" w:rsidRDefault="00312F1B" w:rsidP="004B432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B4323">
              <w:rPr>
                <w:rFonts w:ascii="Times New Roman" w:hAnsi="Times New Roman" w:cs="Times New Roman"/>
                <w:b/>
                <w:sz w:val="30"/>
              </w:rPr>
              <w:t>PUBLICATION OUTLET</w:t>
            </w:r>
          </w:p>
        </w:tc>
        <w:tc>
          <w:tcPr>
            <w:tcW w:w="3492" w:type="dxa"/>
            <w:gridSpan w:val="3"/>
          </w:tcPr>
          <w:p w:rsidR="00312F1B" w:rsidRPr="004B4323" w:rsidRDefault="00312F1B" w:rsidP="004B432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B4323">
              <w:rPr>
                <w:rFonts w:ascii="Times New Roman" w:hAnsi="Times New Roman" w:cs="Times New Roman"/>
                <w:b/>
                <w:sz w:val="30"/>
              </w:rPr>
              <w:t>STATUS</w:t>
            </w:r>
          </w:p>
        </w:tc>
        <w:tc>
          <w:tcPr>
            <w:tcW w:w="1366" w:type="dxa"/>
          </w:tcPr>
          <w:p w:rsidR="00312F1B" w:rsidRPr="004B4323" w:rsidRDefault="00312F1B" w:rsidP="004B4323">
            <w:pPr>
              <w:jc w:val="center"/>
              <w:rPr>
                <w:rFonts w:ascii="Times New Roman" w:hAnsi="Times New Roman" w:cs="Times New Roman"/>
                <w:b/>
                <w:sz w:val="30"/>
              </w:rPr>
            </w:pPr>
            <w:r>
              <w:rPr>
                <w:rFonts w:ascii="Times New Roman" w:hAnsi="Times New Roman" w:cs="Times New Roman"/>
                <w:b/>
                <w:sz w:val="30"/>
              </w:rPr>
              <w:t>DATE</w:t>
            </w:r>
          </w:p>
        </w:tc>
      </w:tr>
      <w:tr w:rsidR="00312F1B" w:rsidRPr="004B4323" w:rsidTr="00312F1B">
        <w:tc>
          <w:tcPr>
            <w:tcW w:w="763" w:type="dxa"/>
            <w:vMerge/>
          </w:tcPr>
          <w:p w:rsidR="00312F1B" w:rsidRPr="004B4323" w:rsidRDefault="00312F1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09" w:type="dxa"/>
            <w:vMerge/>
          </w:tcPr>
          <w:p w:rsidR="00312F1B" w:rsidRPr="004B4323" w:rsidRDefault="00312F1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vMerge/>
          </w:tcPr>
          <w:p w:rsidR="00312F1B" w:rsidRPr="004B4323" w:rsidRDefault="00312F1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</w:tcPr>
          <w:p w:rsidR="00312F1B" w:rsidRPr="004B4323" w:rsidRDefault="00312F1B">
            <w:pPr>
              <w:rPr>
                <w:rFonts w:ascii="Times New Roman" w:hAnsi="Times New Roman" w:cs="Times New Roman"/>
              </w:rPr>
            </w:pPr>
            <w:r w:rsidRPr="004B4323">
              <w:rPr>
                <w:rFonts w:ascii="Times New Roman" w:hAnsi="Times New Roman" w:cs="Times New Roman"/>
              </w:rPr>
              <w:t>Local</w:t>
            </w:r>
          </w:p>
        </w:tc>
        <w:tc>
          <w:tcPr>
            <w:tcW w:w="1134" w:type="dxa"/>
          </w:tcPr>
          <w:p w:rsidR="00312F1B" w:rsidRPr="004B4323" w:rsidRDefault="00312F1B">
            <w:pPr>
              <w:rPr>
                <w:rFonts w:ascii="Times New Roman" w:hAnsi="Times New Roman" w:cs="Times New Roman"/>
              </w:rPr>
            </w:pPr>
            <w:r w:rsidRPr="004B4323">
              <w:rPr>
                <w:rFonts w:ascii="Times New Roman" w:hAnsi="Times New Roman" w:cs="Times New Roman"/>
              </w:rPr>
              <w:t>National</w:t>
            </w:r>
          </w:p>
        </w:tc>
        <w:tc>
          <w:tcPr>
            <w:tcW w:w="1366" w:type="dxa"/>
          </w:tcPr>
          <w:p w:rsidR="00312F1B" w:rsidRPr="004B4323" w:rsidRDefault="00312F1B">
            <w:pPr>
              <w:rPr>
                <w:rFonts w:ascii="Times New Roman" w:hAnsi="Times New Roman" w:cs="Times New Roman"/>
              </w:rPr>
            </w:pPr>
            <w:r w:rsidRPr="004B4323">
              <w:rPr>
                <w:rFonts w:ascii="Times New Roman" w:hAnsi="Times New Roman" w:cs="Times New Roman"/>
              </w:rPr>
              <w:t>International</w:t>
            </w:r>
          </w:p>
        </w:tc>
        <w:tc>
          <w:tcPr>
            <w:tcW w:w="1366" w:type="dxa"/>
          </w:tcPr>
          <w:p w:rsidR="00312F1B" w:rsidRPr="004B4323" w:rsidRDefault="00312F1B">
            <w:pPr>
              <w:rPr>
                <w:rFonts w:ascii="Times New Roman" w:hAnsi="Times New Roman" w:cs="Times New Roman"/>
              </w:rPr>
            </w:pPr>
          </w:p>
        </w:tc>
      </w:tr>
      <w:tr w:rsidR="00312F1B" w:rsidRPr="004B4323" w:rsidTr="00312F1B">
        <w:tc>
          <w:tcPr>
            <w:tcW w:w="9016" w:type="dxa"/>
            <w:gridSpan w:val="6"/>
          </w:tcPr>
          <w:p w:rsidR="00312F1B" w:rsidRPr="00C225D3" w:rsidRDefault="00312F1B" w:rsidP="00C225D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C225D3">
              <w:rPr>
                <w:rFonts w:ascii="Times New Roman" w:hAnsi="Times New Roman" w:cs="Times New Roman"/>
                <w:b/>
              </w:rPr>
              <w:t>JOURNALS</w:t>
            </w:r>
          </w:p>
        </w:tc>
        <w:tc>
          <w:tcPr>
            <w:tcW w:w="1366" w:type="dxa"/>
          </w:tcPr>
          <w:p w:rsidR="00312F1B" w:rsidRPr="00C225D3" w:rsidRDefault="00312F1B" w:rsidP="00C225D3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BA18E3" w:rsidRPr="004B4323" w:rsidTr="00312F1B">
        <w:tc>
          <w:tcPr>
            <w:tcW w:w="763" w:type="dxa"/>
          </w:tcPr>
          <w:p w:rsidR="00BA18E3" w:rsidRPr="004B4323" w:rsidRDefault="00BA18E3" w:rsidP="00BA18E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209" w:type="dxa"/>
          </w:tcPr>
          <w:p w:rsidR="00BA18E3" w:rsidRPr="004C73BF" w:rsidRDefault="00BA18E3" w:rsidP="00BA18E3">
            <w:pPr>
              <w:rPr>
                <w:rFonts w:ascii="Times New Roman" w:eastAsia="Times New Roman" w:hAnsi="Times New Roman" w:cs="Times New Roman"/>
                <w:sz w:val="20"/>
                <w:szCs w:val="24"/>
                <w:lang w:eastAsia="en-GB"/>
              </w:rPr>
            </w:pPr>
            <w:r w:rsidRPr="004C73BF">
              <w:rPr>
                <w:rFonts w:ascii="Times New Roman" w:eastAsia="Times New Roman" w:hAnsi="Times New Roman" w:cs="Times New Roman"/>
                <w:color w:val="231F20"/>
                <w:sz w:val="24"/>
                <w:szCs w:val="28"/>
                <w:lang w:eastAsia="en-GB"/>
              </w:rPr>
              <w:t xml:space="preserve">Risk-return Performance of Residential Property Investment in </w:t>
            </w:r>
          </w:p>
          <w:p w:rsidR="00BA18E3" w:rsidRPr="004B4323" w:rsidRDefault="00BA18E3" w:rsidP="00BA18E3">
            <w:pPr>
              <w:rPr>
                <w:rFonts w:ascii="Times New Roman" w:hAnsi="Times New Roman" w:cs="Times New Roman"/>
              </w:rPr>
            </w:pPr>
            <w:r w:rsidRPr="004C73BF">
              <w:rPr>
                <w:rFonts w:ascii="Times New Roman" w:eastAsia="Times New Roman" w:hAnsi="Times New Roman" w:cs="Times New Roman"/>
                <w:color w:val="231F20"/>
                <w:sz w:val="24"/>
                <w:szCs w:val="28"/>
                <w:lang w:eastAsia="en-GB"/>
              </w:rPr>
              <w:t>Abuja, Nigeria</w:t>
            </w:r>
          </w:p>
        </w:tc>
        <w:tc>
          <w:tcPr>
            <w:tcW w:w="2552" w:type="dxa"/>
          </w:tcPr>
          <w:p w:rsidR="00BA18E3" w:rsidRPr="004B4323" w:rsidRDefault="00BA18E3" w:rsidP="00BA18E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ATBU, JET</w:t>
            </w:r>
          </w:p>
        </w:tc>
        <w:tc>
          <w:tcPr>
            <w:tcW w:w="992" w:type="dxa"/>
          </w:tcPr>
          <w:p w:rsidR="00BA18E3" w:rsidRPr="004B4323" w:rsidRDefault="00BA18E3" w:rsidP="00BA18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BA18E3" w:rsidRPr="00824A89" w:rsidRDefault="00BA18E3" w:rsidP="00BA18E3">
            <w:pPr>
              <w:pStyle w:val="ListParagraph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1366" w:type="dxa"/>
          </w:tcPr>
          <w:p w:rsidR="00BA18E3" w:rsidRPr="004B4323" w:rsidRDefault="00BA18E3" w:rsidP="00BA18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66" w:type="dxa"/>
          </w:tcPr>
          <w:p w:rsidR="00BA18E3" w:rsidRPr="004C73BF" w:rsidRDefault="00BA18E3" w:rsidP="00BA18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C73BF">
              <w:rPr>
                <w:rFonts w:ascii="Times New Roman" w:hAnsi="Times New Roman" w:cs="Times New Roman"/>
                <w:color w:val="231F20"/>
                <w:sz w:val="24"/>
                <w:szCs w:val="24"/>
              </w:rPr>
              <w:t>01/06/2017</w:t>
            </w:r>
          </w:p>
        </w:tc>
      </w:tr>
      <w:tr w:rsidR="00312F1B" w:rsidRPr="004B4323" w:rsidTr="00312F1B">
        <w:tc>
          <w:tcPr>
            <w:tcW w:w="763" w:type="dxa"/>
          </w:tcPr>
          <w:p w:rsidR="00312F1B" w:rsidRPr="004B4323" w:rsidRDefault="00312F1B" w:rsidP="00B828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209" w:type="dxa"/>
          </w:tcPr>
          <w:p w:rsidR="00312F1B" w:rsidRPr="00002538" w:rsidRDefault="00312F1B" w:rsidP="0000253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02538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en-GB"/>
              </w:rPr>
              <w:t xml:space="preserve">Assessment of Adaptation Strategies to </w:t>
            </w:r>
          </w:p>
          <w:p w:rsidR="00312F1B" w:rsidRPr="004C73BF" w:rsidRDefault="00312F1B" w:rsidP="00002538">
            <w:pPr>
              <w:rPr>
                <w:rFonts w:ascii="Times New Roman" w:hAnsi="Times New Roman" w:cs="Times New Roman"/>
              </w:rPr>
            </w:pPr>
            <w:r w:rsidRPr="004C73B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en-GB"/>
              </w:rPr>
              <w:t>Flooding Impacts in Nigeria - A Review</w:t>
            </w:r>
          </w:p>
        </w:tc>
        <w:tc>
          <w:tcPr>
            <w:tcW w:w="2552" w:type="dxa"/>
          </w:tcPr>
          <w:p w:rsidR="00312F1B" w:rsidRPr="004C73BF" w:rsidRDefault="004C73B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Journal of Urban Design</w:t>
            </w:r>
            <w:r>
              <w:rPr>
                <w:rFonts w:ascii="ErasITC-Bold" w:hAnsi="ErasITC-Bold"/>
                <w:color w:val="231F20"/>
                <w:sz w:val="18"/>
                <w:szCs w:val="18"/>
              </w:rPr>
              <w:t>,</w:t>
            </w:r>
            <w:r>
              <w:rPr>
                <w:rFonts w:ascii="ErasITC-Demi" w:hAnsi="ErasITC-Demi"/>
                <w:color w:val="231F20"/>
                <w:sz w:val="18"/>
                <w:szCs w:val="18"/>
              </w:rPr>
              <w:t xml:space="preserve"> </w:t>
            </w:r>
          </w:p>
        </w:tc>
        <w:tc>
          <w:tcPr>
            <w:tcW w:w="992" w:type="dxa"/>
          </w:tcPr>
          <w:p w:rsidR="00312F1B" w:rsidRPr="004B4323" w:rsidRDefault="00312F1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312F1B" w:rsidRPr="001517D9" w:rsidRDefault="00312F1B" w:rsidP="001517D9">
            <w:pPr>
              <w:pStyle w:val="ListParagraph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1366" w:type="dxa"/>
          </w:tcPr>
          <w:p w:rsidR="00312F1B" w:rsidRPr="004B4323" w:rsidRDefault="00312F1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66" w:type="dxa"/>
          </w:tcPr>
          <w:p w:rsidR="00312F1B" w:rsidRPr="00664338" w:rsidRDefault="0066433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643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3/01/ 2018</w:t>
            </w:r>
          </w:p>
        </w:tc>
      </w:tr>
      <w:tr w:rsidR="00BE54F1" w:rsidRPr="004B4323" w:rsidTr="00312F1B">
        <w:tc>
          <w:tcPr>
            <w:tcW w:w="763" w:type="dxa"/>
          </w:tcPr>
          <w:p w:rsidR="00BE54F1" w:rsidRDefault="00BE54F1" w:rsidP="00BE54F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209" w:type="dxa"/>
          </w:tcPr>
          <w:p w:rsidR="00BE54F1" w:rsidRPr="004B4323" w:rsidRDefault="00BE54F1" w:rsidP="00BE54F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Effect of Green Spaces on Rental Decision in Ikeja Metropolis, Lagos State</w:t>
            </w:r>
          </w:p>
        </w:tc>
        <w:tc>
          <w:tcPr>
            <w:tcW w:w="2552" w:type="dxa"/>
          </w:tcPr>
          <w:p w:rsidR="00BE54F1" w:rsidRPr="004B4323" w:rsidRDefault="00BE54F1" w:rsidP="00BE54F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Journal of Environmental Design and Management, OAU, Ile-Ife </w:t>
            </w:r>
          </w:p>
        </w:tc>
        <w:tc>
          <w:tcPr>
            <w:tcW w:w="992" w:type="dxa"/>
          </w:tcPr>
          <w:p w:rsidR="00BE54F1" w:rsidRPr="004B4323" w:rsidRDefault="00BE54F1" w:rsidP="00BE54F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BE54F1" w:rsidRPr="000F031B" w:rsidRDefault="00BE54F1" w:rsidP="00BE54F1">
            <w:pPr>
              <w:pStyle w:val="ListParagraph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1366" w:type="dxa"/>
          </w:tcPr>
          <w:p w:rsidR="00BE54F1" w:rsidRPr="004B4323" w:rsidRDefault="00BE54F1" w:rsidP="00BE54F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66" w:type="dxa"/>
          </w:tcPr>
          <w:p w:rsidR="00BE54F1" w:rsidRPr="004B4323" w:rsidRDefault="00BE54F1" w:rsidP="00BE54F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Sept., 2018</w:t>
            </w:r>
          </w:p>
        </w:tc>
      </w:tr>
      <w:tr w:rsidR="00BA18E3" w:rsidRPr="004B4323" w:rsidTr="00312F1B">
        <w:tc>
          <w:tcPr>
            <w:tcW w:w="763" w:type="dxa"/>
          </w:tcPr>
          <w:p w:rsidR="00BA18E3" w:rsidRDefault="00BE54F1" w:rsidP="00BA18E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209" w:type="dxa"/>
          </w:tcPr>
          <w:p w:rsidR="00BA18E3" w:rsidRPr="00C225D3" w:rsidRDefault="00BA18E3" w:rsidP="00BA18E3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C73BF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eastAsia="en-GB"/>
              </w:rPr>
              <w:t xml:space="preserve">Examining The Effect Of </w:t>
            </w:r>
          </w:p>
          <w:p w:rsidR="00BA18E3" w:rsidRPr="00C225D3" w:rsidRDefault="00BA18E3" w:rsidP="00BA18E3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C73BF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eastAsia="en-GB"/>
              </w:rPr>
              <w:t xml:space="preserve">Informal Activities On Urban Road Network Infrastructure In </w:t>
            </w:r>
          </w:p>
          <w:p w:rsidR="00BA18E3" w:rsidRPr="004C73BF" w:rsidRDefault="00BA18E3" w:rsidP="00BA18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C73BF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eastAsia="en-GB"/>
              </w:rPr>
              <w:t>Minna, Niger State</w:t>
            </w:r>
          </w:p>
        </w:tc>
        <w:tc>
          <w:tcPr>
            <w:tcW w:w="2552" w:type="dxa"/>
          </w:tcPr>
          <w:p w:rsidR="00BA18E3" w:rsidRPr="004C73BF" w:rsidRDefault="00BA18E3" w:rsidP="00BA18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C73BF">
              <w:rPr>
                <w:rFonts w:ascii="Times New Roman" w:hAnsi="Times New Roman" w:cs="Times New Roman"/>
                <w:bCs/>
                <w:szCs w:val="24"/>
              </w:rPr>
              <w:t>Journal of Geomatics And Environmental Research</w:t>
            </w:r>
          </w:p>
        </w:tc>
        <w:tc>
          <w:tcPr>
            <w:tcW w:w="992" w:type="dxa"/>
          </w:tcPr>
          <w:p w:rsidR="00BA18E3" w:rsidRPr="00C225D3" w:rsidRDefault="00BA18E3" w:rsidP="00BA18E3">
            <w:pPr>
              <w:pStyle w:val="ListParagraph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BA18E3" w:rsidRPr="004B4323" w:rsidRDefault="00BA18E3" w:rsidP="00BA18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66" w:type="dxa"/>
          </w:tcPr>
          <w:p w:rsidR="00BA18E3" w:rsidRPr="00DC7F8F" w:rsidRDefault="00BA18E3" w:rsidP="00BA18E3">
            <w:pPr>
              <w:pStyle w:val="ListParagraph"/>
              <w:rPr>
                <w:rFonts w:ascii="Times New Roman" w:hAnsi="Times New Roman" w:cs="Times New Roman"/>
              </w:rPr>
            </w:pPr>
          </w:p>
        </w:tc>
        <w:tc>
          <w:tcPr>
            <w:tcW w:w="1366" w:type="dxa"/>
          </w:tcPr>
          <w:p w:rsidR="00BA18E3" w:rsidRPr="002938ED" w:rsidRDefault="00BA18E3" w:rsidP="00BA18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38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26/03/2020</w:t>
            </w:r>
          </w:p>
        </w:tc>
      </w:tr>
      <w:tr w:rsidR="000C7D87" w:rsidRPr="004B4323" w:rsidTr="00312F1B">
        <w:tc>
          <w:tcPr>
            <w:tcW w:w="763" w:type="dxa"/>
          </w:tcPr>
          <w:p w:rsidR="000C7D87" w:rsidRDefault="000C7D87" w:rsidP="000C7D8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209" w:type="dxa"/>
          </w:tcPr>
          <w:p w:rsidR="000C7D87" w:rsidRPr="00602DEB" w:rsidRDefault="000C7D87" w:rsidP="000C7D87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602DEB">
              <w:rPr>
                <w:rFonts w:ascii="Times New Roman" w:eastAsia="Times New Roman" w:hAnsi="Times New Roman" w:cs="Times New Roman"/>
                <w:bCs/>
                <w:color w:val="2B2B2B"/>
                <w:sz w:val="24"/>
                <w:szCs w:val="24"/>
                <w:lang w:eastAsia="en-GB"/>
              </w:rPr>
              <w:t xml:space="preserve">Pertinent Roles of African Higher Institutions </w:t>
            </w:r>
            <w:r>
              <w:rPr>
                <w:rFonts w:ascii="Times New Roman" w:eastAsia="Times New Roman" w:hAnsi="Times New Roman" w:cs="Times New Roman"/>
                <w:bCs/>
                <w:color w:val="2B2B2B"/>
                <w:sz w:val="24"/>
                <w:szCs w:val="24"/>
                <w:lang w:eastAsia="en-GB"/>
              </w:rPr>
              <w:t xml:space="preserve">in The COVID – 19 </w:t>
            </w:r>
            <w:r w:rsidRPr="00602DEB">
              <w:rPr>
                <w:rFonts w:ascii="Times New Roman" w:eastAsia="Times New Roman" w:hAnsi="Times New Roman" w:cs="Times New Roman"/>
                <w:bCs/>
                <w:color w:val="2B2B2B"/>
                <w:sz w:val="24"/>
                <w:szCs w:val="24"/>
                <w:lang w:eastAsia="en-GB"/>
              </w:rPr>
              <w:t>Pandemic Response: Th</w:t>
            </w:r>
            <w:r>
              <w:rPr>
                <w:rFonts w:ascii="Times New Roman" w:eastAsia="Times New Roman" w:hAnsi="Times New Roman" w:cs="Times New Roman"/>
                <w:bCs/>
                <w:color w:val="2B2B2B"/>
                <w:sz w:val="24"/>
                <w:szCs w:val="24"/>
                <w:lang w:eastAsia="en-GB"/>
              </w:rPr>
              <w:t xml:space="preserve">e University of Ilorin, Ilorin, </w:t>
            </w:r>
            <w:r w:rsidRPr="00602DEB">
              <w:rPr>
                <w:rFonts w:ascii="Times New Roman" w:eastAsia="Times New Roman" w:hAnsi="Times New Roman" w:cs="Times New Roman"/>
                <w:bCs/>
                <w:color w:val="2B2B2B"/>
                <w:sz w:val="24"/>
                <w:szCs w:val="24"/>
                <w:lang w:eastAsia="en-GB"/>
              </w:rPr>
              <w:t>Nigeria; An African Model</w:t>
            </w:r>
          </w:p>
        </w:tc>
        <w:tc>
          <w:tcPr>
            <w:tcW w:w="2552" w:type="dxa"/>
          </w:tcPr>
          <w:p w:rsidR="000C7D87" w:rsidRPr="00BD03C6" w:rsidRDefault="000C7D87" w:rsidP="000C7D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D03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The International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Journal of Health Planning and </w:t>
            </w:r>
            <w:r w:rsidRPr="00BD03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Management</w:t>
            </w:r>
          </w:p>
        </w:tc>
        <w:tc>
          <w:tcPr>
            <w:tcW w:w="992" w:type="dxa"/>
          </w:tcPr>
          <w:p w:rsidR="000C7D87" w:rsidRPr="004B4323" w:rsidRDefault="000C7D87" w:rsidP="000C7D8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0C7D87" w:rsidRPr="004B4323" w:rsidRDefault="000C7D87" w:rsidP="000C7D8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66" w:type="dxa"/>
          </w:tcPr>
          <w:p w:rsidR="000C7D87" w:rsidRPr="00E97E5A" w:rsidRDefault="000C7D87" w:rsidP="000C7D87">
            <w:pPr>
              <w:pStyle w:val="ListParagraph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1366" w:type="dxa"/>
          </w:tcPr>
          <w:p w:rsidR="000C7D87" w:rsidRPr="004B4323" w:rsidRDefault="000C7D87" w:rsidP="000C7D8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22/04/2020</w:t>
            </w:r>
          </w:p>
        </w:tc>
      </w:tr>
      <w:tr w:rsidR="00312F1B" w:rsidRPr="004B4323" w:rsidTr="00312F1B">
        <w:tc>
          <w:tcPr>
            <w:tcW w:w="763" w:type="dxa"/>
          </w:tcPr>
          <w:p w:rsidR="00312F1B" w:rsidRPr="004B4323" w:rsidRDefault="000C7D87" w:rsidP="00B828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2209" w:type="dxa"/>
          </w:tcPr>
          <w:p w:rsidR="00312F1B" w:rsidRPr="008077DF" w:rsidRDefault="008077DF" w:rsidP="008077D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8077DF">
              <w:rPr>
                <w:rFonts w:ascii="TimesNewRomanPSMT" w:eastAsia="Times New Roman" w:hAnsi="TimesNewRomanPSMT" w:cs="Times New Roman"/>
                <w:color w:val="000000"/>
                <w:sz w:val="24"/>
                <w:szCs w:val="24"/>
                <w:lang w:eastAsia="en-GB"/>
              </w:rPr>
              <w:t>Examining the</w:t>
            </w:r>
            <w:r>
              <w:rPr>
                <w:rFonts w:ascii="TimesNewRomanPSMT" w:eastAsia="Times New Roman" w:hAnsi="TimesNewRomanPSMT" w:cs="Times New Roman"/>
                <w:color w:val="000000"/>
                <w:sz w:val="24"/>
                <w:szCs w:val="24"/>
                <w:lang w:eastAsia="en-GB"/>
              </w:rPr>
              <w:t xml:space="preserve"> Dynamic Trends in Variation of </w:t>
            </w:r>
            <w:r w:rsidRPr="008077DF">
              <w:rPr>
                <w:rFonts w:ascii="TimesNewRomanPSMT" w:eastAsia="Times New Roman" w:hAnsi="TimesNewRomanPSMT" w:cs="Times New Roman"/>
                <w:color w:val="000000"/>
                <w:sz w:val="24"/>
                <w:szCs w:val="24"/>
                <w:lang w:eastAsia="en-GB"/>
              </w:rPr>
              <w:t>Property Tax Liability and Value of Rateable Hereditaments in Selected States in Nigeria</w:t>
            </w:r>
          </w:p>
        </w:tc>
        <w:tc>
          <w:tcPr>
            <w:tcW w:w="2552" w:type="dxa"/>
          </w:tcPr>
          <w:p w:rsidR="008B3072" w:rsidRPr="008B3072" w:rsidRDefault="008B3072" w:rsidP="008B307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8077DF">
              <w:rPr>
                <w:rFonts w:ascii="TimesNewRomanPS-BoldMT" w:eastAsia="Times New Roman" w:hAnsi="TimesNewRomanPS-BoldMT" w:cs="Times New Roman"/>
                <w:bCs/>
                <w:color w:val="000000"/>
                <w:sz w:val="24"/>
                <w:szCs w:val="24"/>
                <w:lang w:eastAsia="en-GB"/>
              </w:rPr>
              <w:t>F</w:t>
            </w:r>
            <w:r w:rsidRPr="008B3072">
              <w:rPr>
                <w:rFonts w:ascii="TimesNewRomanPS-BoldMT" w:eastAsia="Times New Roman" w:hAnsi="TimesNewRomanPS-BoldMT" w:cs="Times New Roman"/>
                <w:bCs/>
                <w:color w:val="000000"/>
                <w:sz w:val="24"/>
                <w:szCs w:val="24"/>
                <w:lang w:eastAsia="en-GB"/>
              </w:rPr>
              <w:t xml:space="preserve">UTY </w:t>
            </w:r>
            <w:r w:rsidR="008077DF" w:rsidRPr="008B3072">
              <w:rPr>
                <w:rFonts w:ascii="TimesNewRomanPS-BoldMT" w:eastAsia="Times New Roman" w:hAnsi="TimesNewRomanPS-BoldMT" w:cs="Times New Roman"/>
                <w:bCs/>
                <w:color w:val="000000"/>
                <w:sz w:val="24"/>
                <w:szCs w:val="24"/>
                <w:lang w:eastAsia="en-GB"/>
              </w:rPr>
              <w:t xml:space="preserve">Journal Of The </w:t>
            </w:r>
          </w:p>
          <w:p w:rsidR="00312F1B" w:rsidRPr="004B4323" w:rsidRDefault="008077DF" w:rsidP="008B3072">
            <w:pPr>
              <w:rPr>
                <w:rFonts w:ascii="Times New Roman" w:hAnsi="Times New Roman" w:cs="Times New Roman"/>
              </w:rPr>
            </w:pPr>
            <w:r w:rsidRPr="008077DF">
              <w:rPr>
                <w:rFonts w:ascii="TimesNewRomanPS-BoldMT" w:eastAsia="Times New Roman" w:hAnsi="TimesNewRomanPS-BoldMT" w:cs="Times New Roman"/>
                <w:bCs/>
                <w:color w:val="000000"/>
                <w:sz w:val="24"/>
                <w:szCs w:val="24"/>
                <w:lang w:eastAsia="en-GB"/>
              </w:rPr>
              <w:t>Environment</w:t>
            </w:r>
          </w:p>
        </w:tc>
        <w:tc>
          <w:tcPr>
            <w:tcW w:w="992" w:type="dxa"/>
          </w:tcPr>
          <w:p w:rsidR="00312F1B" w:rsidRPr="004B4323" w:rsidRDefault="00312F1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312F1B" w:rsidRPr="008077DF" w:rsidRDefault="00312F1B" w:rsidP="008077DF">
            <w:pPr>
              <w:pStyle w:val="ListParagraph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1366" w:type="dxa"/>
          </w:tcPr>
          <w:p w:rsidR="00312F1B" w:rsidRPr="004B4323" w:rsidRDefault="00312F1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66" w:type="dxa"/>
          </w:tcPr>
          <w:p w:rsidR="00312F1B" w:rsidRPr="008077DF" w:rsidRDefault="008077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NewRomanPS-BoldMT" w:hAnsi="TimesNewRomanPS-BoldMT"/>
                <w:bCs/>
                <w:color w:val="000000"/>
                <w:sz w:val="24"/>
                <w:szCs w:val="24"/>
              </w:rPr>
              <w:t xml:space="preserve">June, </w:t>
            </w:r>
            <w:r w:rsidRPr="008077DF">
              <w:rPr>
                <w:rFonts w:ascii="TimesNewRomanPS-BoldMT" w:hAnsi="TimesNewRomanPS-BoldMT"/>
                <w:bCs/>
                <w:color w:val="000000"/>
                <w:sz w:val="24"/>
                <w:szCs w:val="24"/>
              </w:rPr>
              <w:t>2020</w:t>
            </w:r>
          </w:p>
        </w:tc>
      </w:tr>
      <w:tr w:rsidR="000C7D87" w:rsidRPr="004B4323" w:rsidTr="00312F1B">
        <w:tc>
          <w:tcPr>
            <w:tcW w:w="763" w:type="dxa"/>
          </w:tcPr>
          <w:p w:rsidR="000C7D87" w:rsidRDefault="000E3F56" w:rsidP="000C7D8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2209" w:type="dxa"/>
          </w:tcPr>
          <w:p w:rsidR="000C7D87" w:rsidRPr="001517D9" w:rsidRDefault="000C7D87" w:rsidP="000C7D87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1517D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en-GB"/>
              </w:rPr>
              <w:t xml:space="preserve">Factors Influencing Rental and Capital Values of Residential </w:t>
            </w:r>
          </w:p>
          <w:p w:rsidR="000C7D87" w:rsidRPr="00602DEB" w:rsidRDefault="000C7D87" w:rsidP="000C7D87">
            <w:pPr>
              <w:rPr>
                <w:rFonts w:ascii="Times New Roman" w:hAnsi="Times New Roman" w:cs="Times New Roman"/>
              </w:rPr>
            </w:pPr>
            <w:r w:rsidRPr="00602DE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en-GB"/>
              </w:rPr>
              <w:t>Investment Property in Abuja, Nigeria</w:t>
            </w:r>
          </w:p>
        </w:tc>
        <w:tc>
          <w:tcPr>
            <w:tcW w:w="2552" w:type="dxa"/>
          </w:tcPr>
          <w:p w:rsidR="000C7D87" w:rsidRPr="00602DEB" w:rsidRDefault="000C7D87" w:rsidP="000C7D87">
            <w:pPr>
              <w:rPr>
                <w:rFonts w:ascii="Times New Roman" w:hAnsi="Times New Roman" w:cs="Times New Roman"/>
              </w:rPr>
            </w:pPr>
            <w:r w:rsidRPr="00602DEB">
              <w:rPr>
                <w:rFonts w:ascii="Times New Roman" w:hAnsi="Times New Roman" w:cs="Times New Roman"/>
                <w:bCs/>
                <w:sz w:val="24"/>
                <w:szCs w:val="24"/>
              </w:rPr>
              <w:t>International Journal of Real Estate Studies</w:t>
            </w:r>
          </w:p>
        </w:tc>
        <w:tc>
          <w:tcPr>
            <w:tcW w:w="992" w:type="dxa"/>
          </w:tcPr>
          <w:p w:rsidR="000C7D87" w:rsidRPr="004B4323" w:rsidRDefault="000C7D87" w:rsidP="000C7D8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0C7D87" w:rsidRPr="004B4323" w:rsidRDefault="000C7D87" w:rsidP="000C7D8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66" w:type="dxa"/>
          </w:tcPr>
          <w:p w:rsidR="000C7D87" w:rsidRPr="001517D9" w:rsidRDefault="000C7D87" w:rsidP="000C7D87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1366" w:type="dxa"/>
          </w:tcPr>
          <w:p w:rsidR="000C7D87" w:rsidRPr="00664338" w:rsidRDefault="000C7D87" w:rsidP="000C7D87">
            <w:pPr>
              <w:rPr>
                <w:rFonts w:ascii="Times New Roman" w:hAnsi="Times New Roman" w:cs="Times New Roman"/>
              </w:rPr>
            </w:pPr>
            <w:r w:rsidRPr="00664338">
              <w:rPr>
                <w:rFonts w:ascii="Times New Roman" w:hAnsi="Times New Roman" w:cs="Times New Roman"/>
                <w:sz w:val="24"/>
                <w:szCs w:val="24"/>
              </w:rPr>
              <w:t>28/06/2020</w:t>
            </w:r>
          </w:p>
        </w:tc>
      </w:tr>
      <w:tr w:rsidR="00312F1B" w:rsidRPr="004B4323" w:rsidTr="00312F1B">
        <w:tc>
          <w:tcPr>
            <w:tcW w:w="763" w:type="dxa"/>
          </w:tcPr>
          <w:p w:rsidR="00312F1B" w:rsidRPr="004B4323" w:rsidRDefault="000E3F56" w:rsidP="00B828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8</w:t>
            </w:r>
          </w:p>
        </w:tc>
        <w:tc>
          <w:tcPr>
            <w:tcW w:w="2209" w:type="dxa"/>
          </w:tcPr>
          <w:p w:rsidR="00312F1B" w:rsidRPr="004B4323" w:rsidRDefault="00457B7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Hedonic Pricing of Housing Quality Attributes in Ilorin</w:t>
            </w:r>
          </w:p>
        </w:tc>
        <w:tc>
          <w:tcPr>
            <w:tcW w:w="2552" w:type="dxa"/>
          </w:tcPr>
          <w:p w:rsidR="00312F1B" w:rsidRPr="004B4323" w:rsidRDefault="00F341C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Journal of Environmental Design, University of Uyo</w:t>
            </w:r>
          </w:p>
        </w:tc>
        <w:tc>
          <w:tcPr>
            <w:tcW w:w="992" w:type="dxa"/>
          </w:tcPr>
          <w:p w:rsidR="00312F1B" w:rsidRPr="004B4323" w:rsidRDefault="00312F1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312F1B" w:rsidRPr="000F031B" w:rsidRDefault="00312F1B" w:rsidP="000F031B">
            <w:pPr>
              <w:pStyle w:val="ListParagraph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1366" w:type="dxa"/>
          </w:tcPr>
          <w:p w:rsidR="00312F1B" w:rsidRPr="004B4323" w:rsidRDefault="00312F1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66" w:type="dxa"/>
          </w:tcPr>
          <w:p w:rsidR="00312F1B" w:rsidRPr="004B4323" w:rsidRDefault="009A157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Aug.,  2020</w:t>
            </w:r>
          </w:p>
        </w:tc>
      </w:tr>
      <w:tr w:rsidR="00914ACE" w:rsidRPr="004B4323" w:rsidTr="00312F1B">
        <w:tc>
          <w:tcPr>
            <w:tcW w:w="763" w:type="dxa"/>
          </w:tcPr>
          <w:p w:rsidR="00914ACE" w:rsidRDefault="000E3F56" w:rsidP="00914AC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2209" w:type="dxa"/>
          </w:tcPr>
          <w:p w:rsidR="00914ACE" w:rsidRPr="00602DEB" w:rsidRDefault="00914ACE" w:rsidP="00914A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DEB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Effects of COVID-19 on Urban Housing Delivery and Affordability in Nigeria</w:t>
            </w:r>
          </w:p>
        </w:tc>
        <w:tc>
          <w:tcPr>
            <w:tcW w:w="2552" w:type="dxa"/>
          </w:tcPr>
          <w:p w:rsidR="00914ACE" w:rsidRPr="00602DEB" w:rsidRDefault="00914ACE" w:rsidP="00914A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DEB">
              <w:rPr>
                <w:rFonts w:ascii="Times New Roman" w:hAnsi="Times New Roman" w:cs="Times New Roman"/>
                <w:bCs/>
                <w:sz w:val="24"/>
                <w:szCs w:val="24"/>
              </w:rPr>
              <w:t>International Journal of Real Estate Studies</w:t>
            </w:r>
          </w:p>
        </w:tc>
        <w:tc>
          <w:tcPr>
            <w:tcW w:w="992" w:type="dxa"/>
          </w:tcPr>
          <w:p w:rsidR="00914ACE" w:rsidRPr="004B4323" w:rsidRDefault="00914ACE" w:rsidP="00914AC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914ACE" w:rsidRPr="00312F1B" w:rsidRDefault="00914ACE" w:rsidP="00914AC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6" w:type="dxa"/>
          </w:tcPr>
          <w:p w:rsidR="00914ACE" w:rsidRPr="00DC7F8F" w:rsidRDefault="00914ACE" w:rsidP="00914ACE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1366" w:type="dxa"/>
          </w:tcPr>
          <w:p w:rsidR="00914ACE" w:rsidRPr="00113ACC" w:rsidRDefault="00914ACE" w:rsidP="00914A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3ACC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>12/12/2020</w:t>
            </w:r>
          </w:p>
        </w:tc>
      </w:tr>
      <w:tr w:rsidR="00B8282A" w:rsidRPr="004B4323" w:rsidTr="00D650A2">
        <w:tc>
          <w:tcPr>
            <w:tcW w:w="10382" w:type="dxa"/>
            <w:gridSpan w:val="7"/>
          </w:tcPr>
          <w:p w:rsidR="00B8282A" w:rsidRPr="00B8282A" w:rsidRDefault="00B8282A" w:rsidP="00B8282A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8282A">
              <w:rPr>
                <w:rFonts w:ascii="Times New Roman" w:hAnsi="Times New Roman" w:cs="Times New Roman"/>
                <w:b/>
              </w:rPr>
              <w:t>CONFERENCES</w:t>
            </w:r>
          </w:p>
        </w:tc>
      </w:tr>
      <w:tr w:rsidR="00312F1B" w:rsidRPr="004B4323" w:rsidTr="00312F1B">
        <w:tc>
          <w:tcPr>
            <w:tcW w:w="763" w:type="dxa"/>
          </w:tcPr>
          <w:p w:rsidR="00312F1B" w:rsidRPr="004B4323" w:rsidRDefault="000E3F56" w:rsidP="00B828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2209" w:type="dxa"/>
          </w:tcPr>
          <w:p w:rsidR="00973310" w:rsidRPr="00973310" w:rsidRDefault="00973310" w:rsidP="00973310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973310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en-GB"/>
              </w:rPr>
              <w:t xml:space="preserve">Examination Of Housing Investment </w:t>
            </w:r>
          </w:p>
          <w:p w:rsidR="00312F1B" w:rsidRPr="004B4323" w:rsidRDefault="00973310" w:rsidP="00973310">
            <w:pPr>
              <w:rPr>
                <w:rFonts w:ascii="Times New Roman" w:hAnsi="Times New Roman" w:cs="Times New Roman"/>
              </w:rPr>
            </w:pPr>
            <w:r w:rsidRPr="00973310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en-GB"/>
              </w:rPr>
              <w:t>Performance In Abuja, Nigeria</w:t>
            </w:r>
            <w:r w:rsidRPr="009733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.</w:t>
            </w:r>
          </w:p>
        </w:tc>
        <w:tc>
          <w:tcPr>
            <w:tcW w:w="2552" w:type="dxa"/>
          </w:tcPr>
          <w:p w:rsidR="00312F1B" w:rsidRPr="004B4323" w:rsidRDefault="00973310" w:rsidP="0097331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SETIC, FUT Minna</w:t>
            </w:r>
          </w:p>
        </w:tc>
        <w:tc>
          <w:tcPr>
            <w:tcW w:w="992" w:type="dxa"/>
          </w:tcPr>
          <w:p w:rsidR="00312F1B" w:rsidRPr="004B4323" w:rsidRDefault="00312F1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312F1B" w:rsidRPr="004B4323" w:rsidRDefault="00312F1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66" w:type="dxa"/>
          </w:tcPr>
          <w:p w:rsidR="00312F1B" w:rsidRPr="004B4323" w:rsidRDefault="00312F1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66" w:type="dxa"/>
          </w:tcPr>
          <w:p w:rsidR="00312F1B" w:rsidRPr="004B4323" w:rsidRDefault="0097331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Pr="00973310">
              <w:rPr>
                <w:rFonts w:ascii="Times New Roman" w:hAnsi="Times New Roman" w:cs="Times New Roman"/>
                <w:vertAlign w:val="superscript"/>
              </w:rPr>
              <w:t>th</w:t>
            </w:r>
            <w:r>
              <w:rPr>
                <w:rFonts w:ascii="Times New Roman" w:hAnsi="Times New Roman" w:cs="Times New Roman"/>
              </w:rPr>
              <w:t xml:space="preserve">  – 12</w:t>
            </w:r>
            <w:r w:rsidRPr="00973310">
              <w:rPr>
                <w:rFonts w:ascii="Times New Roman" w:hAnsi="Times New Roman" w:cs="Times New Roman"/>
                <w:vertAlign w:val="superscript"/>
              </w:rPr>
              <w:t>th</w:t>
            </w:r>
            <w:r>
              <w:rPr>
                <w:rFonts w:ascii="Times New Roman" w:hAnsi="Times New Roman" w:cs="Times New Roman"/>
              </w:rPr>
              <w:t xml:space="preserve"> May, 2016 </w:t>
            </w:r>
          </w:p>
        </w:tc>
      </w:tr>
      <w:tr w:rsidR="00312F1B" w:rsidRPr="004B4323" w:rsidTr="00312F1B">
        <w:tc>
          <w:tcPr>
            <w:tcW w:w="763" w:type="dxa"/>
          </w:tcPr>
          <w:p w:rsidR="00312F1B" w:rsidRPr="004B4323" w:rsidRDefault="000E3F56" w:rsidP="00B828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2209" w:type="dxa"/>
          </w:tcPr>
          <w:p w:rsidR="00312F1B" w:rsidRPr="00E97E5A" w:rsidRDefault="00E97E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7E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Effect of Public Budgeting on Neighbourhood Quality and Rental Values in Ilorin</w:t>
            </w:r>
          </w:p>
        </w:tc>
        <w:tc>
          <w:tcPr>
            <w:tcW w:w="2552" w:type="dxa"/>
          </w:tcPr>
          <w:p w:rsidR="00312F1B" w:rsidRPr="004B4323" w:rsidRDefault="00EB32E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Pr="00EB32EE">
              <w:rPr>
                <w:rFonts w:ascii="Times New Roman" w:hAnsi="Times New Roman" w:cs="Times New Roman"/>
                <w:vertAlign w:val="superscript"/>
              </w:rPr>
              <w:t>ST</w:t>
            </w:r>
            <w:r>
              <w:rPr>
                <w:rFonts w:ascii="Times New Roman" w:hAnsi="Times New Roman" w:cs="Times New Roman"/>
              </w:rPr>
              <w:t xml:space="preserve"> ICES, University of Ilorin</w:t>
            </w:r>
          </w:p>
        </w:tc>
        <w:tc>
          <w:tcPr>
            <w:tcW w:w="992" w:type="dxa"/>
          </w:tcPr>
          <w:p w:rsidR="00312F1B" w:rsidRPr="004B4323" w:rsidRDefault="00312F1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312F1B" w:rsidRPr="004B4323" w:rsidRDefault="00312F1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66" w:type="dxa"/>
          </w:tcPr>
          <w:p w:rsidR="00312F1B" w:rsidRPr="004B4323" w:rsidRDefault="00312F1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66" w:type="dxa"/>
          </w:tcPr>
          <w:p w:rsidR="00312F1B" w:rsidRPr="004B4323" w:rsidRDefault="00AC37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</w:t>
            </w:r>
            <w:r w:rsidRPr="00AC37BE">
              <w:rPr>
                <w:rFonts w:ascii="Times New Roman" w:hAnsi="Times New Roman" w:cs="Times New Roman"/>
                <w:vertAlign w:val="superscript"/>
              </w:rPr>
              <w:t>th</w:t>
            </w:r>
            <w:r>
              <w:rPr>
                <w:rFonts w:ascii="Times New Roman" w:hAnsi="Times New Roman" w:cs="Times New Roman"/>
              </w:rPr>
              <w:t xml:space="preserve"> – 30</w:t>
            </w:r>
            <w:r w:rsidRPr="00AC37BE">
              <w:rPr>
                <w:rFonts w:ascii="Times New Roman" w:hAnsi="Times New Roman" w:cs="Times New Roman"/>
                <w:vertAlign w:val="superscript"/>
              </w:rPr>
              <w:t>th</w:t>
            </w:r>
            <w:r>
              <w:rPr>
                <w:rFonts w:ascii="Times New Roman" w:hAnsi="Times New Roman" w:cs="Times New Roman"/>
              </w:rPr>
              <w:t xml:space="preserve"> April, 2019 </w:t>
            </w:r>
          </w:p>
        </w:tc>
      </w:tr>
      <w:tr w:rsidR="00ED1B75" w:rsidRPr="004B4323" w:rsidTr="00F561CF">
        <w:tc>
          <w:tcPr>
            <w:tcW w:w="10382" w:type="dxa"/>
            <w:gridSpan w:val="7"/>
          </w:tcPr>
          <w:p w:rsidR="00ED1B75" w:rsidRPr="00ED1B75" w:rsidRDefault="00C03631" w:rsidP="00ED1B75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CHAPTER IN A BOOK (</w:t>
            </w:r>
            <w:r w:rsidR="00ED1B75" w:rsidRPr="00ED1B75">
              <w:rPr>
                <w:rFonts w:ascii="Times New Roman" w:hAnsi="Times New Roman" w:cs="Times New Roman"/>
                <w:b/>
              </w:rPr>
              <w:t>BOOK OF READING</w:t>
            </w:r>
            <w:r>
              <w:rPr>
                <w:rFonts w:ascii="Times New Roman" w:hAnsi="Times New Roman" w:cs="Times New Roman"/>
                <w:b/>
              </w:rPr>
              <w:t>)</w:t>
            </w:r>
          </w:p>
        </w:tc>
      </w:tr>
      <w:tr w:rsidR="00312F1B" w:rsidRPr="004B4323" w:rsidTr="00312F1B">
        <w:tc>
          <w:tcPr>
            <w:tcW w:w="763" w:type="dxa"/>
          </w:tcPr>
          <w:p w:rsidR="00312F1B" w:rsidRPr="004B4323" w:rsidRDefault="000E3F56" w:rsidP="00B828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</w:t>
            </w:r>
            <w:bookmarkStart w:id="0" w:name="_GoBack"/>
            <w:bookmarkEnd w:id="0"/>
          </w:p>
        </w:tc>
        <w:tc>
          <w:tcPr>
            <w:tcW w:w="2209" w:type="dxa"/>
          </w:tcPr>
          <w:p w:rsidR="00312F1B" w:rsidRPr="004B4323" w:rsidRDefault="003244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Institutional Barriers To Sustainable Urban Housing Development in Lagos</w:t>
            </w:r>
          </w:p>
        </w:tc>
        <w:tc>
          <w:tcPr>
            <w:tcW w:w="2552" w:type="dxa"/>
          </w:tcPr>
          <w:p w:rsidR="00312F1B" w:rsidRPr="004B4323" w:rsidRDefault="00C0363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Department of Urban and Regional</w:t>
            </w:r>
            <w:r w:rsidR="00CD0C8C">
              <w:rPr>
                <w:rFonts w:ascii="Times New Roman" w:hAnsi="Times New Roman" w:cs="Times New Roman"/>
              </w:rPr>
              <w:t xml:space="preserve"> Planning,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D13DC6">
              <w:rPr>
                <w:rFonts w:ascii="Times New Roman" w:hAnsi="Times New Roman" w:cs="Times New Roman"/>
              </w:rPr>
              <w:t>University of Uyo</w:t>
            </w:r>
          </w:p>
        </w:tc>
        <w:tc>
          <w:tcPr>
            <w:tcW w:w="992" w:type="dxa"/>
          </w:tcPr>
          <w:p w:rsidR="00312F1B" w:rsidRPr="004B4323" w:rsidRDefault="00312F1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312F1B" w:rsidRPr="004B4323" w:rsidRDefault="00312F1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66" w:type="dxa"/>
          </w:tcPr>
          <w:p w:rsidR="00312F1B" w:rsidRPr="004B4323" w:rsidRDefault="00312F1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66" w:type="dxa"/>
          </w:tcPr>
          <w:p w:rsidR="00312F1B" w:rsidRDefault="00334A9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2020</w:t>
            </w:r>
          </w:p>
          <w:p w:rsidR="00972C32" w:rsidRDefault="00972C32">
            <w:pPr>
              <w:rPr>
                <w:rFonts w:ascii="Times New Roman" w:hAnsi="Times New Roman" w:cs="Times New Roman"/>
              </w:rPr>
            </w:pPr>
          </w:p>
          <w:p w:rsidR="00972C32" w:rsidRPr="004B4323" w:rsidRDefault="00972C32">
            <w:pPr>
              <w:rPr>
                <w:rFonts w:ascii="Times New Roman" w:hAnsi="Times New Roman" w:cs="Times New Roman"/>
              </w:rPr>
            </w:pPr>
          </w:p>
        </w:tc>
      </w:tr>
    </w:tbl>
    <w:p w:rsidR="00972C32" w:rsidRPr="004B4323" w:rsidRDefault="00972C32">
      <w:pPr>
        <w:rPr>
          <w:rFonts w:ascii="Times New Roman" w:hAnsi="Times New Roman" w:cs="Times New Roman"/>
        </w:rPr>
      </w:pPr>
    </w:p>
    <w:sectPr w:rsidR="00972C32" w:rsidRPr="004B432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24F49" w:rsidRDefault="00624F49" w:rsidP="00980C94">
      <w:pPr>
        <w:spacing w:after="0" w:line="240" w:lineRule="auto"/>
      </w:pPr>
      <w:r>
        <w:separator/>
      </w:r>
    </w:p>
  </w:endnote>
  <w:endnote w:type="continuationSeparator" w:id="0">
    <w:p w:rsidR="00624F49" w:rsidRDefault="00624F49" w:rsidP="00980C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ErasITC-Bold">
    <w:altName w:val="Times New Roman"/>
    <w:panose1 w:val="00000000000000000000"/>
    <w:charset w:val="00"/>
    <w:family w:val="roman"/>
    <w:notTrueType/>
    <w:pitch w:val="default"/>
  </w:font>
  <w:font w:name="ErasITC-Demi">
    <w:altName w:val="Times New Roman"/>
    <w:panose1 w:val="00000000000000000000"/>
    <w:charset w:val="00"/>
    <w:family w:val="roman"/>
    <w:notTrueType/>
    <w:pitch w:val="default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24F49" w:rsidRDefault="00624F49" w:rsidP="00980C94">
      <w:pPr>
        <w:spacing w:after="0" w:line="240" w:lineRule="auto"/>
      </w:pPr>
      <w:r>
        <w:separator/>
      </w:r>
    </w:p>
  </w:footnote>
  <w:footnote w:type="continuationSeparator" w:id="0">
    <w:p w:rsidR="00624F49" w:rsidRDefault="00624F49" w:rsidP="00980C9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2D050DE"/>
    <w:multiLevelType w:val="hybridMultilevel"/>
    <w:tmpl w:val="529E046E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A8659C1"/>
    <w:multiLevelType w:val="hybridMultilevel"/>
    <w:tmpl w:val="CEECE402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7525"/>
    <w:rsid w:val="00002538"/>
    <w:rsid w:val="00070215"/>
    <w:rsid w:val="000C7D87"/>
    <w:rsid w:val="000E3F56"/>
    <w:rsid w:val="000F031B"/>
    <w:rsid w:val="00113ACC"/>
    <w:rsid w:val="001517D9"/>
    <w:rsid w:val="002309E4"/>
    <w:rsid w:val="002938ED"/>
    <w:rsid w:val="00312F1B"/>
    <w:rsid w:val="003244B3"/>
    <w:rsid w:val="00334A95"/>
    <w:rsid w:val="003973DD"/>
    <w:rsid w:val="003E4E4F"/>
    <w:rsid w:val="00457B72"/>
    <w:rsid w:val="004B4323"/>
    <w:rsid w:val="004C73BF"/>
    <w:rsid w:val="005F6DC2"/>
    <w:rsid w:val="00602DEB"/>
    <w:rsid w:val="00624F49"/>
    <w:rsid w:val="00664338"/>
    <w:rsid w:val="00711CAF"/>
    <w:rsid w:val="00743305"/>
    <w:rsid w:val="007766AF"/>
    <w:rsid w:val="008077DF"/>
    <w:rsid w:val="00824A89"/>
    <w:rsid w:val="00887525"/>
    <w:rsid w:val="00893F9A"/>
    <w:rsid w:val="008B3072"/>
    <w:rsid w:val="008E6A09"/>
    <w:rsid w:val="00914ACE"/>
    <w:rsid w:val="00972C32"/>
    <w:rsid w:val="00973310"/>
    <w:rsid w:val="00980C94"/>
    <w:rsid w:val="00992113"/>
    <w:rsid w:val="009A157F"/>
    <w:rsid w:val="00AC37BE"/>
    <w:rsid w:val="00B41BEB"/>
    <w:rsid w:val="00B728F2"/>
    <w:rsid w:val="00B8282A"/>
    <w:rsid w:val="00BA18E3"/>
    <w:rsid w:val="00BD03C6"/>
    <w:rsid w:val="00BE54F1"/>
    <w:rsid w:val="00C03631"/>
    <w:rsid w:val="00C225D3"/>
    <w:rsid w:val="00C60F33"/>
    <w:rsid w:val="00CD0C8C"/>
    <w:rsid w:val="00D13DC6"/>
    <w:rsid w:val="00DC7F8F"/>
    <w:rsid w:val="00E95730"/>
    <w:rsid w:val="00E97E5A"/>
    <w:rsid w:val="00EB32EE"/>
    <w:rsid w:val="00ED1B75"/>
    <w:rsid w:val="00EF3804"/>
    <w:rsid w:val="00EF71FB"/>
    <w:rsid w:val="00F341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03C3D39-9BA4-4AB0-B762-9EE9040CE1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80C9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80C94"/>
  </w:style>
  <w:style w:type="paragraph" w:styleId="Footer">
    <w:name w:val="footer"/>
    <w:basedOn w:val="Normal"/>
    <w:link w:val="FooterChar"/>
    <w:uiPriority w:val="99"/>
    <w:unhideWhenUsed/>
    <w:rsid w:val="00980C9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80C94"/>
  </w:style>
  <w:style w:type="table" w:styleId="TableGrid">
    <w:name w:val="Table Grid"/>
    <w:basedOn w:val="TableNormal"/>
    <w:uiPriority w:val="39"/>
    <w:rsid w:val="00980C9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DC7F8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103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98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304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391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32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185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382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046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5178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552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6325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746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4170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744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3649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391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092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968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0061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012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521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5655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</TotalTime>
  <Pages>2</Pages>
  <Words>288</Words>
  <Characters>1647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DUROSINMI WASIU AYO</dc:creator>
  <cp:keywords/>
  <dc:description/>
  <cp:lastModifiedBy>DUROSINMI WASIU AYO</cp:lastModifiedBy>
  <cp:revision>47</cp:revision>
  <dcterms:created xsi:type="dcterms:W3CDTF">2021-06-03T09:42:00Z</dcterms:created>
  <dcterms:modified xsi:type="dcterms:W3CDTF">2021-06-04T14:43:00Z</dcterms:modified>
</cp:coreProperties>
</file>