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D6892" w:rsidRPr="00E01F45" w:rsidRDefault="002D6892" w:rsidP="002D6892">
      <w:pPr>
        <w:spacing w:after="0" w:line="240" w:lineRule="auto"/>
        <w:jc w:val="center"/>
        <w:rPr>
          <w:rFonts w:ascii="Times New Roman" w:eastAsia="Times New Roman" w:hAnsi="Times New Roman" w:cs="Times New Roman"/>
          <w:b/>
          <w:sz w:val="32"/>
          <w:szCs w:val="32"/>
        </w:rPr>
      </w:pPr>
      <w:r w:rsidRPr="00E01F45">
        <w:rPr>
          <w:rFonts w:ascii="Times New Roman" w:eastAsia="Times New Roman" w:hAnsi="Times New Roman" w:cs="Times New Roman"/>
          <w:b/>
          <w:sz w:val="32"/>
          <w:szCs w:val="32"/>
        </w:rPr>
        <w:t>Exploring the Parenting Style and Truancy Behaviour of Primary School Pupils in Lagos State, Nigeria</w:t>
      </w:r>
    </w:p>
    <w:p w:rsidR="002D6892" w:rsidRPr="00E01F45" w:rsidRDefault="002D6892" w:rsidP="002D6892">
      <w:pPr>
        <w:spacing w:after="0" w:line="240" w:lineRule="auto"/>
        <w:jc w:val="center"/>
        <w:rPr>
          <w:rFonts w:ascii="Times New Roman" w:eastAsia="Times New Roman" w:hAnsi="Times New Roman" w:cs="Times New Roman"/>
          <w:b/>
          <w:sz w:val="20"/>
          <w:szCs w:val="20"/>
        </w:rPr>
      </w:pPr>
    </w:p>
    <w:p w:rsidR="002D6892" w:rsidRPr="00E01F45" w:rsidRDefault="002D6892" w:rsidP="002D6892">
      <w:pPr>
        <w:spacing w:after="0" w:line="240" w:lineRule="auto"/>
        <w:jc w:val="center"/>
        <w:rPr>
          <w:rFonts w:ascii="Times New Roman" w:eastAsia="Times New Roman" w:hAnsi="Times New Roman" w:cs="Times New Roman"/>
          <w:b/>
          <w:sz w:val="24"/>
          <w:szCs w:val="24"/>
        </w:rPr>
      </w:pPr>
      <w:r w:rsidRPr="00E01F45">
        <w:rPr>
          <w:rFonts w:ascii="Times New Roman" w:eastAsia="Times New Roman" w:hAnsi="Times New Roman" w:cs="Times New Roman"/>
          <w:b/>
          <w:sz w:val="24"/>
          <w:szCs w:val="24"/>
        </w:rPr>
        <w:t>By</w:t>
      </w:r>
    </w:p>
    <w:p w:rsidR="002D6892" w:rsidRPr="00E01F45" w:rsidRDefault="002D6892" w:rsidP="002D6892">
      <w:pPr>
        <w:spacing w:after="0" w:line="240" w:lineRule="auto"/>
        <w:jc w:val="center"/>
        <w:rPr>
          <w:rFonts w:ascii="Times New Roman" w:eastAsia="Times New Roman" w:hAnsi="Times New Roman" w:cs="Times New Roman"/>
          <w:b/>
          <w:sz w:val="20"/>
          <w:szCs w:val="20"/>
        </w:rPr>
      </w:pPr>
    </w:p>
    <w:p w:rsidR="008B5246" w:rsidRPr="00E01F45" w:rsidRDefault="008B5246" w:rsidP="008B5246">
      <w:pPr>
        <w:spacing w:after="0" w:line="240" w:lineRule="auto"/>
        <w:jc w:val="center"/>
        <w:rPr>
          <w:rFonts w:ascii="Times New Roman" w:eastAsia="Times New Roman" w:hAnsi="Times New Roman" w:cs="Times New Roman"/>
          <w:b/>
          <w:sz w:val="24"/>
          <w:szCs w:val="24"/>
        </w:rPr>
      </w:pPr>
      <w:r w:rsidRPr="00E01F45">
        <w:rPr>
          <w:rFonts w:ascii="Times New Roman" w:eastAsia="Times New Roman" w:hAnsi="Times New Roman" w:cs="Times New Roman"/>
          <w:b/>
          <w:sz w:val="24"/>
          <w:szCs w:val="24"/>
        </w:rPr>
        <w:t>EFFRIM, PAUL KOBINA</w:t>
      </w:r>
    </w:p>
    <w:p w:rsidR="008B5246" w:rsidRPr="00E01F45" w:rsidRDefault="008B5246" w:rsidP="008B5246">
      <w:pPr>
        <w:spacing w:after="0" w:line="240" w:lineRule="auto"/>
        <w:jc w:val="center"/>
        <w:rPr>
          <w:rFonts w:ascii="Times New Roman" w:eastAsia="Times New Roman" w:hAnsi="Times New Roman" w:cs="Times New Roman"/>
          <w:b/>
          <w:sz w:val="20"/>
          <w:szCs w:val="20"/>
        </w:rPr>
      </w:pPr>
      <w:r w:rsidRPr="00E01F45">
        <w:rPr>
          <w:rFonts w:ascii="Times New Roman" w:eastAsia="Times New Roman" w:hAnsi="Times New Roman" w:cs="Times New Roman"/>
          <w:b/>
          <w:sz w:val="20"/>
          <w:szCs w:val="20"/>
        </w:rPr>
        <w:t>Department of Psychology and Education</w:t>
      </w:r>
    </w:p>
    <w:p w:rsidR="008B5246" w:rsidRPr="00E01F45" w:rsidRDefault="008B5246" w:rsidP="008B5246">
      <w:pPr>
        <w:spacing w:after="0" w:line="240" w:lineRule="auto"/>
        <w:jc w:val="center"/>
        <w:rPr>
          <w:rFonts w:ascii="Times New Roman" w:eastAsia="Times New Roman" w:hAnsi="Times New Roman" w:cs="Times New Roman"/>
          <w:b/>
          <w:sz w:val="20"/>
          <w:szCs w:val="20"/>
        </w:rPr>
      </w:pPr>
      <w:r w:rsidRPr="00E01F45">
        <w:rPr>
          <w:rFonts w:ascii="Times New Roman" w:eastAsia="Times New Roman" w:hAnsi="Times New Roman" w:cs="Times New Roman"/>
          <w:b/>
          <w:sz w:val="20"/>
          <w:szCs w:val="20"/>
        </w:rPr>
        <w:t>University of Education, Winneba, Ghana</w:t>
      </w:r>
    </w:p>
    <w:p w:rsidR="008B5246" w:rsidRPr="00E01F45" w:rsidRDefault="008B5246" w:rsidP="008B5246">
      <w:pPr>
        <w:spacing w:after="0" w:line="240" w:lineRule="auto"/>
        <w:jc w:val="center"/>
        <w:rPr>
          <w:rFonts w:ascii="Times New Roman" w:eastAsia="Times New Roman" w:hAnsi="Times New Roman" w:cs="Times New Roman"/>
          <w:b/>
          <w:sz w:val="20"/>
          <w:szCs w:val="20"/>
        </w:rPr>
      </w:pPr>
      <w:r w:rsidRPr="00E01F45">
        <w:rPr>
          <w:rFonts w:ascii="Times New Roman" w:eastAsia="Times New Roman" w:hAnsi="Times New Roman" w:cs="Times New Roman"/>
          <w:b/>
          <w:sz w:val="20"/>
          <w:szCs w:val="20"/>
        </w:rPr>
        <w:t>original6532@gmail.com +233244453818</w:t>
      </w:r>
    </w:p>
    <w:p w:rsidR="008B5246" w:rsidRDefault="008B5246" w:rsidP="002D6892">
      <w:pPr>
        <w:spacing w:after="0" w:line="240" w:lineRule="auto"/>
        <w:jc w:val="center"/>
        <w:rPr>
          <w:rFonts w:ascii="Times New Roman" w:eastAsia="Times New Roman" w:hAnsi="Times New Roman" w:cs="Times New Roman"/>
          <w:b/>
          <w:sz w:val="24"/>
          <w:szCs w:val="24"/>
        </w:rPr>
      </w:pPr>
    </w:p>
    <w:p w:rsidR="002D6892" w:rsidRPr="00E01F45" w:rsidRDefault="002D6892" w:rsidP="002D6892">
      <w:pPr>
        <w:spacing w:after="0" w:line="240" w:lineRule="auto"/>
        <w:jc w:val="center"/>
        <w:rPr>
          <w:rFonts w:ascii="Times New Roman" w:eastAsia="Times New Roman" w:hAnsi="Times New Roman" w:cs="Times New Roman"/>
          <w:b/>
          <w:sz w:val="24"/>
          <w:szCs w:val="24"/>
        </w:rPr>
      </w:pPr>
      <w:r w:rsidRPr="00E01F45">
        <w:rPr>
          <w:rFonts w:ascii="Times New Roman" w:eastAsia="Times New Roman" w:hAnsi="Times New Roman" w:cs="Times New Roman"/>
          <w:b/>
          <w:sz w:val="24"/>
          <w:szCs w:val="24"/>
        </w:rPr>
        <w:t>LAPITE, AKOLADE OLUBUNMI</w:t>
      </w:r>
    </w:p>
    <w:p w:rsidR="002D6892" w:rsidRPr="00E01F45" w:rsidRDefault="002D6892" w:rsidP="002D6892">
      <w:pPr>
        <w:spacing w:after="0" w:line="240" w:lineRule="auto"/>
        <w:jc w:val="center"/>
        <w:rPr>
          <w:rFonts w:ascii="Times New Roman" w:eastAsia="Times New Roman" w:hAnsi="Times New Roman" w:cs="Times New Roman"/>
          <w:b/>
          <w:sz w:val="20"/>
          <w:szCs w:val="20"/>
        </w:rPr>
      </w:pPr>
      <w:r w:rsidRPr="00E01F45">
        <w:rPr>
          <w:rFonts w:ascii="Times New Roman" w:eastAsia="Times New Roman" w:hAnsi="Times New Roman" w:cs="Times New Roman"/>
          <w:b/>
          <w:sz w:val="20"/>
          <w:szCs w:val="20"/>
        </w:rPr>
        <w:t>Department of Educational Psychology, Guidance and Counselling</w:t>
      </w:r>
    </w:p>
    <w:p w:rsidR="002D6892" w:rsidRPr="00E01F45" w:rsidRDefault="002D6892" w:rsidP="002D6892">
      <w:pPr>
        <w:spacing w:after="0" w:line="240" w:lineRule="auto"/>
        <w:jc w:val="center"/>
        <w:rPr>
          <w:rFonts w:ascii="Times New Roman" w:eastAsia="Times New Roman" w:hAnsi="Times New Roman" w:cs="Times New Roman"/>
          <w:b/>
          <w:sz w:val="20"/>
          <w:szCs w:val="20"/>
        </w:rPr>
      </w:pPr>
      <w:r w:rsidRPr="00E01F45">
        <w:rPr>
          <w:rFonts w:ascii="Times New Roman" w:eastAsia="Times New Roman" w:hAnsi="Times New Roman" w:cs="Times New Roman"/>
          <w:b/>
          <w:sz w:val="20"/>
          <w:szCs w:val="20"/>
        </w:rPr>
        <w:t xml:space="preserve">Adeniran </w:t>
      </w:r>
      <w:proofErr w:type="spellStart"/>
      <w:r w:rsidRPr="00E01F45">
        <w:rPr>
          <w:rFonts w:ascii="Times New Roman" w:eastAsia="Times New Roman" w:hAnsi="Times New Roman" w:cs="Times New Roman"/>
          <w:b/>
          <w:sz w:val="20"/>
          <w:szCs w:val="20"/>
        </w:rPr>
        <w:t>Ogunsanya</w:t>
      </w:r>
      <w:proofErr w:type="spellEnd"/>
      <w:r w:rsidRPr="00E01F45">
        <w:rPr>
          <w:rFonts w:ascii="Times New Roman" w:eastAsia="Times New Roman" w:hAnsi="Times New Roman" w:cs="Times New Roman"/>
          <w:b/>
          <w:sz w:val="20"/>
          <w:szCs w:val="20"/>
        </w:rPr>
        <w:t xml:space="preserve"> College of Education</w:t>
      </w:r>
    </w:p>
    <w:p w:rsidR="002D6892" w:rsidRPr="00E01F45" w:rsidRDefault="002D6892" w:rsidP="002D6892">
      <w:pPr>
        <w:spacing w:after="0" w:line="240" w:lineRule="auto"/>
        <w:jc w:val="center"/>
        <w:rPr>
          <w:rFonts w:ascii="Times New Roman" w:eastAsia="Times New Roman" w:hAnsi="Times New Roman" w:cs="Times New Roman"/>
          <w:b/>
          <w:sz w:val="20"/>
          <w:szCs w:val="20"/>
        </w:rPr>
      </w:pPr>
      <w:r w:rsidRPr="00E01F45">
        <w:rPr>
          <w:rFonts w:ascii="Times New Roman" w:eastAsia="Times New Roman" w:hAnsi="Times New Roman" w:cs="Times New Roman"/>
          <w:b/>
          <w:sz w:val="20"/>
          <w:szCs w:val="20"/>
        </w:rPr>
        <w:t>Otto/</w:t>
      </w:r>
      <w:proofErr w:type="spellStart"/>
      <w:r w:rsidRPr="00E01F45">
        <w:rPr>
          <w:rFonts w:ascii="Times New Roman" w:eastAsia="Times New Roman" w:hAnsi="Times New Roman" w:cs="Times New Roman"/>
          <w:b/>
          <w:sz w:val="20"/>
          <w:szCs w:val="20"/>
        </w:rPr>
        <w:t>Ijanikin</w:t>
      </w:r>
      <w:proofErr w:type="spellEnd"/>
      <w:r w:rsidRPr="00E01F45">
        <w:rPr>
          <w:rFonts w:ascii="Times New Roman" w:eastAsia="Times New Roman" w:hAnsi="Times New Roman" w:cs="Times New Roman"/>
          <w:b/>
          <w:sz w:val="20"/>
          <w:szCs w:val="20"/>
        </w:rPr>
        <w:t>, Lagos State, NIGERIA.</w:t>
      </w:r>
    </w:p>
    <w:p w:rsidR="002D6892" w:rsidRPr="00E01F45" w:rsidRDefault="00DF70F3" w:rsidP="002D6892">
      <w:pPr>
        <w:spacing w:after="0" w:line="240" w:lineRule="auto"/>
        <w:jc w:val="center"/>
        <w:rPr>
          <w:rFonts w:ascii="Times New Roman" w:eastAsia="Times New Roman" w:hAnsi="Times New Roman" w:cs="Times New Roman"/>
          <w:b/>
          <w:sz w:val="20"/>
          <w:szCs w:val="20"/>
        </w:rPr>
      </w:pPr>
      <w:hyperlink r:id="rId7" w:history="1">
        <w:r w:rsidR="002D6892" w:rsidRPr="00E01F45">
          <w:rPr>
            <w:rStyle w:val="Hyperlink"/>
            <w:rFonts w:ascii="Times New Roman" w:eastAsia="Times New Roman" w:hAnsi="Times New Roman" w:cs="Times New Roman"/>
            <w:b/>
            <w:sz w:val="20"/>
            <w:szCs w:val="20"/>
          </w:rPr>
          <w:t>akoladelapite@gmail.com</w:t>
        </w:r>
      </w:hyperlink>
      <w:r w:rsidR="002D6892" w:rsidRPr="00E01F45">
        <w:rPr>
          <w:rFonts w:ascii="Times New Roman" w:eastAsia="Times New Roman" w:hAnsi="Times New Roman" w:cs="Times New Roman"/>
          <w:b/>
          <w:sz w:val="20"/>
          <w:szCs w:val="20"/>
        </w:rPr>
        <w:t xml:space="preserve"> +2348037193864</w:t>
      </w:r>
    </w:p>
    <w:p w:rsidR="008B5246" w:rsidRDefault="008B5246" w:rsidP="002D6892">
      <w:pPr>
        <w:spacing w:after="0" w:line="240" w:lineRule="auto"/>
        <w:jc w:val="center"/>
        <w:rPr>
          <w:rFonts w:ascii="Times New Roman" w:eastAsia="Times New Roman" w:hAnsi="Times New Roman" w:cs="Times New Roman"/>
          <w:b/>
          <w:sz w:val="20"/>
          <w:szCs w:val="20"/>
        </w:rPr>
      </w:pPr>
    </w:p>
    <w:p w:rsidR="002D6892" w:rsidRPr="00E01F45" w:rsidRDefault="002D6892" w:rsidP="002D6892">
      <w:pPr>
        <w:spacing w:after="0" w:line="240" w:lineRule="auto"/>
        <w:jc w:val="center"/>
        <w:rPr>
          <w:rFonts w:ascii="Times New Roman" w:eastAsia="Times New Roman" w:hAnsi="Times New Roman" w:cs="Times New Roman"/>
          <w:b/>
          <w:sz w:val="20"/>
          <w:szCs w:val="20"/>
        </w:rPr>
      </w:pPr>
      <w:r w:rsidRPr="00E01F45">
        <w:rPr>
          <w:rFonts w:ascii="Times New Roman" w:eastAsia="Times New Roman" w:hAnsi="Times New Roman" w:cs="Times New Roman"/>
          <w:b/>
          <w:sz w:val="20"/>
          <w:szCs w:val="20"/>
        </w:rPr>
        <w:t>&amp;</w:t>
      </w:r>
    </w:p>
    <w:p w:rsidR="008B5246" w:rsidRDefault="008B5246" w:rsidP="008B5246">
      <w:pPr>
        <w:spacing w:after="0" w:line="240" w:lineRule="auto"/>
        <w:jc w:val="center"/>
        <w:rPr>
          <w:rFonts w:ascii="Times New Roman" w:eastAsia="Times New Roman" w:hAnsi="Times New Roman" w:cs="Times New Roman"/>
          <w:b/>
          <w:sz w:val="24"/>
          <w:szCs w:val="24"/>
        </w:rPr>
      </w:pPr>
    </w:p>
    <w:p w:rsidR="008B5246" w:rsidRPr="00E01F45" w:rsidRDefault="008B5246" w:rsidP="008B5246">
      <w:pPr>
        <w:spacing w:after="0" w:line="240" w:lineRule="auto"/>
        <w:jc w:val="center"/>
        <w:rPr>
          <w:rFonts w:ascii="Times New Roman" w:eastAsia="Times New Roman" w:hAnsi="Times New Roman" w:cs="Times New Roman"/>
          <w:b/>
          <w:sz w:val="24"/>
          <w:szCs w:val="24"/>
        </w:rPr>
      </w:pPr>
      <w:r w:rsidRPr="00E01F45">
        <w:rPr>
          <w:rFonts w:ascii="Times New Roman" w:eastAsia="Times New Roman" w:hAnsi="Times New Roman" w:cs="Times New Roman"/>
          <w:b/>
          <w:sz w:val="24"/>
          <w:szCs w:val="24"/>
        </w:rPr>
        <w:t xml:space="preserve">OGUNJIMI, MAYOWA OLUROTIMI </w:t>
      </w:r>
      <w:r w:rsidRPr="00E01F45">
        <w:rPr>
          <w:rFonts w:ascii="Times New Roman" w:eastAsia="Times New Roman" w:hAnsi="Times New Roman" w:cs="Times New Roman"/>
          <w:b/>
          <w:i/>
          <w:sz w:val="24"/>
          <w:szCs w:val="24"/>
        </w:rPr>
        <w:t>(</w:t>
      </w:r>
      <w:proofErr w:type="spellStart"/>
      <w:proofErr w:type="gramStart"/>
      <w:r w:rsidRPr="00E01F45">
        <w:rPr>
          <w:rFonts w:ascii="Times New Roman" w:eastAsia="Times New Roman" w:hAnsi="Times New Roman" w:cs="Times New Roman"/>
          <w:b/>
          <w:i/>
          <w:sz w:val="24"/>
          <w:szCs w:val="24"/>
        </w:rPr>
        <w:t>Ph.D</w:t>
      </w:r>
      <w:proofErr w:type="spellEnd"/>
      <w:proofErr w:type="gramEnd"/>
      <w:r w:rsidRPr="00E01F45">
        <w:rPr>
          <w:rFonts w:ascii="Times New Roman" w:eastAsia="Times New Roman" w:hAnsi="Times New Roman" w:cs="Times New Roman"/>
          <w:b/>
          <w:i/>
          <w:sz w:val="24"/>
          <w:szCs w:val="24"/>
        </w:rPr>
        <w:t>)</w:t>
      </w:r>
    </w:p>
    <w:p w:rsidR="008B5246" w:rsidRPr="00E01F45" w:rsidRDefault="008B5246" w:rsidP="008B5246">
      <w:pPr>
        <w:spacing w:after="0" w:line="240" w:lineRule="auto"/>
        <w:jc w:val="center"/>
        <w:rPr>
          <w:rFonts w:ascii="Times New Roman" w:eastAsia="Times New Roman" w:hAnsi="Times New Roman" w:cs="Times New Roman"/>
          <w:b/>
          <w:sz w:val="20"/>
          <w:szCs w:val="20"/>
        </w:rPr>
      </w:pPr>
      <w:r w:rsidRPr="00E01F45">
        <w:rPr>
          <w:rFonts w:ascii="Times New Roman" w:eastAsia="Times New Roman" w:hAnsi="Times New Roman" w:cs="Times New Roman"/>
          <w:b/>
          <w:sz w:val="20"/>
          <w:szCs w:val="20"/>
        </w:rPr>
        <w:t>Department of Adult and Primary Education</w:t>
      </w:r>
    </w:p>
    <w:p w:rsidR="008B5246" w:rsidRPr="00E01F45" w:rsidRDefault="008B5246" w:rsidP="008B5246">
      <w:pPr>
        <w:spacing w:after="0" w:line="240" w:lineRule="auto"/>
        <w:jc w:val="center"/>
        <w:rPr>
          <w:rFonts w:ascii="Times New Roman" w:eastAsia="Times New Roman" w:hAnsi="Times New Roman" w:cs="Times New Roman"/>
          <w:b/>
          <w:sz w:val="20"/>
          <w:szCs w:val="20"/>
        </w:rPr>
      </w:pPr>
      <w:r w:rsidRPr="00E01F45">
        <w:rPr>
          <w:rFonts w:ascii="Times New Roman" w:eastAsia="Times New Roman" w:hAnsi="Times New Roman" w:cs="Times New Roman"/>
          <w:b/>
          <w:sz w:val="20"/>
          <w:szCs w:val="20"/>
        </w:rPr>
        <w:t>Faculty of Education</w:t>
      </w:r>
    </w:p>
    <w:p w:rsidR="008B5246" w:rsidRPr="00E01F45" w:rsidRDefault="008B5246" w:rsidP="008B5246">
      <w:pPr>
        <w:spacing w:after="0" w:line="240" w:lineRule="auto"/>
        <w:jc w:val="center"/>
        <w:rPr>
          <w:rFonts w:ascii="Times New Roman" w:eastAsia="Times New Roman" w:hAnsi="Times New Roman" w:cs="Times New Roman"/>
          <w:b/>
          <w:sz w:val="20"/>
          <w:szCs w:val="20"/>
        </w:rPr>
      </w:pPr>
      <w:r w:rsidRPr="00E01F45">
        <w:rPr>
          <w:rFonts w:ascii="Times New Roman" w:eastAsia="Times New Roman" w:hAnsi="Times New Roman" w:cs="Times New Roman"/>
          <w:b/>
          <w:sz w:val="20"/>
          <w:szCs w:val="20"/>
        </w:rPr>
        <w:t>University of Ilorin, Ilorin, NIGERIA.</w:t>
      </w:r>
    </w:p>
    <w:p w:rsidR="008B5246" w:rsidRPr="00E01F45" w:rsidRDefault="008B5246" w:rsidP="008B5246">
      <w:pPr>
        <w:spacing w:after="0" w:line="240" w:lineRule="auto"/>
        <w:jc w:val="center"/>
        <w:rPr>
          <w:rFonts w:ascii="Times New Roman" w:eastAsia="Times New Roman" w:hAnsi="Times New Roman" w:cs="Times New Roman"/>
          <w:b/>
          <w:sz w:val="20"/>
          <w:szCs w:val="20"/>
        </w:rPr>
      </w:pPr>
      <w:hyperlink r:id="rId8" w:history="1">
        <w:r w:rsidRPr="00E01F45">
          <w:rPr>
            <w:rStyle w:val="Hyperlink"/>
            <w:rFonts w:ascii="Times New Roman" w:eastAsia="Times New Roman" w:hAnsi="Times New Roman" w:cs="Times New Roman"/>
            <w:b/>
            <w:sz w:val="20"/>
            <w:szCs w:val="20"/>
          </w:rPr>
          <w:t>ogunjimimayowa@gmail.com</w:t>
        </w:r>
      </w:hyperlink>
      <w:r w:rsidRPr="00E01F45">
        <w:rPr>
          <w:rFonts w:ascii="Times New Roman" w:eastAsia="Times New Roman" w:hAnsi="Times New Roman" w:cs="Times New Roman"/>
          <w:b/>
          <w:sz w:val="20"/>
          <w:szCs w:val="20"/>
        </w:rPr>
        <w:t xml:space="preserve"> +2348033912362</w:t>
      </w:r>
    </w:p>
    <w:p w:rsidR="008B5246" w:rsidRDefault="008B5246" w:rsidP="002D6892">
      <w:pPr>
        <w:spacing w:after="0" w:line="240" w:lineRule="auto"/>
        <w:jc w:val="center"/>
        <w:rPr>
          <w:rFonts w:ascii="Times New Roman" w:eastAsia="Times New Roman" w:hAnsi="Times New Roman" w:cs="Times New Roman"/>
          <w:b/>
          <w:sz w:val="24"/>
          <w:szCs w:val="24"/>
        </w:rPr>
      </w:pPr>
    </w:p>
    <w:p w:rsidR="002D6892" w:rsidRPr="00E01F45" w:rsidRDefault="002D6892" w:rsidP="002D6892">
      <w:pPr>
        <w:spacing w:after="0" w:line="240" w:lineRule="auto"/>
        <w:jc w:val="center"/>
        <w:rPr>
          <w:rFonts w:ascii="Times New Roman" w:eastAsia="Times New Roman" w:hAnsi="Times New Roman" w:cs="Times New Roman"/>
          <w:b/>
          <w:sz w:val="28"/>
          <w:szCs w:val="28"/>
        </w:rPr>
      </w:pPr>
    </w:p>
    <w:p w:rsidR="002D6892" w:rsidRPr="00E01F45" w:rsidRDefault="002D6892" w:rsidP="002D6892">
      <w:pPr>
        <w:spacing w:after="0" w:line="240" w:lineRule="auto"/>
        <w:rPr>
          <w:rFonts w:ascii="Times New Roman" w:eastAsia="Times New Roman" w:hAnsi="Times New Roman" w:cs="Times New Roman"/>
          <w:b/>
          <w:sz w:val="24"/>
          <w:szCs w:val="24"/>
        </w:rPr>
      </w:pPr>
      <w:r w:rsidRPr="00E01F45">
        <w:rPr>
          <w:rFonts w:ascii="Times New Roman" w:eastAsia="Times New Roman" w:hAnsi="Times New Roman" w:cs="Times New Roman"/>
          <w:b/>
          <w:sz w:val="24"/>
          <w:szCs w:val="24"/>
        </w:rPr>
        <w:t>Abstract</w:t>
      </w:r>
    </w:p>
    <w:p w:rsidR="002D6892" w:rsidRPr="00E01F45" w:rsidRDefault="002D6892" w:rsidP="002D6892">
      <w:pPr>
        <w:spacing w:after="0" w:line="240" w:lineRule="auto"/>
        <w:jc w:val="both"/>
        <w:rPr>
          <w:rFonts w:ascii="Times New Roman" w:eastAsia="Times New Roman" w:hAnsi="Times New Roman" w:cs="Times New Roman"/>
          <w:sz w:val="24"/>
          <w:szCs w:val="24"/>
        </w:rPr>
      </w:pPr>
      <w:r w:rsidRPr="00E01F45">
        <w:rPr>
          <w:rFonts w:ascii="Times New Roman" w:eastAsia="Times New Roman" w:hAnsi="Times New Roman" w:cs="Times New Roman"/>
          <w:sz w:val="24"/>
          <w:szCs w:val="24"/>
        </w:rPr>
        <w:t xml:space="preserve">Educationists have long been interested in how parents affect child’s behaviour in school. </w:t>
      </w:r>
      <w:r w:rsidR="00FE6F1F">
        <w:rPr>
          <w:rFonts w:ascii="Times New Roman" w:eastAsia="Times New Roman" w:hAnsi="Times New Roman" w:cs="Times New Roman"/>
          <w:sz w:val="24"/>
          <w:szCs w:val="24"/>
        </w:rPr>
        <w:t>R</w:t>
      </w:r>
      <w:r w:rsidRPr="00E01F45">
        <w:rPr>
          <w:rFonts w:ascii="Times New Roman" w:eastAsia="Times New Roman" w:hAnsi="Times New Roman" w:cs="Times New Roman"/>
          <w:sz w:val="24"/>
          <w:szCs w:val="24"/>
        </w:rPr>
        <w:t>esearch is required to establish the links between specific actions of parents and truancy behaviour among primary school pupils. Hence, this study examine</w:t>
      </w:r>
      <w:r w:rsidR="00487BB7">
        <w:rPr>
          <w:rFonts w:ascii="Times New Roman" w:eastAsia="Times New Roman" w:hAnsi="Times New Roman" w:cs="Times New Roman"/>
          <w:sz w:val="24"/>
          <w:szCs w:val="24"/>
        </w:rPr>
        <w:t>d</w:t>
      </w:r>
      <w:r w:rsidRPr="00E01F45">
        <w:rPr>
          <w:rFonts w:ascii="Times New Roman" w:eastAsia="Times New Roman" w:hAnsi="Times New Roman" w:cs="Times New Roman"/>
          <w:sz w:val="24"/>
          <w:szCs w:val="24"/>
        </w:rPr>
        <w:t xml:space="preserve"> the parenting style</w:t>
      </w:r>
      <w:r w:rsidR="00487BB7">
        <w:rPr>
          <w:rFonts w:ascii="Times New Roman" w:eastAsia="Times New Roman" w:hAnsi="Times New Roman" w:cs="Times New Roman"/>
          <w:sz w:val="24"/>
          <w:szCs w:val="24"/>
        </w:rPr>
        <w:t>s</w:t>
      </w:r>
      <w:r w:rsidRPr="00E01F45">
        <w:rPr>
          <w:rFonts w:ascii="Times New Roman" w:eastAsia="Times New Roman" w:hAnsi="Times New Roman" w:cs="Times New Roman"/>
          <w:sz w:val="24"/>
          <w:szCs w:val="24"/>
        </w:rPr>
        <w:t xml:space="preserve"> as determinant/predictor of truancy behaviour among primary school pupils in Lagos State, Nigeria. The study population is all primary school pupils in L</w:t>
      </w:r>
      <w:bookmarkStart w:id="0" w:name="_GoBack"/>
      <w:bookmarkEnd w:id="0"/>
      <w:r w:rsidRPr="00E01F45">
        <w:rPr>
          <w:rFonts w:ascii="Times New Roman" w:eastAsia="Times New Roman" w:hAnsi="Times New Roman" w:cs="Times New Roman"/>
          <w:sz w:val="24"/>
          <w:szCs w:val="24"/>
        </w:rPr>
        <w:t>agos State</w:t>
      </w:r>
      <w:r w:rsidR="00AF491F">
        <w:rPr>
          <w:rFonts w:ascii="Times New Roman" w:eastAsia="Times New Roman" w:hAnsi="Times New Roman" w:cs="Times New Roman"/>
          <w:sz w:val="24"/>
          <w:szCs w:val="24"/>
        </w:rPr>
        <w:t>,</w:t>
      </w:r>
      <w:r w:rsidRPr="00E01F45">
        <w:rPr>
          <w:rFonts w:ascii="Times New Roman" w:eastAsia="Times New Roman" w:hAnsi="Times New Roman" w:cs="Times New Roman"/>
          <w:sz w:val="24"/>
          <w:szCs w:val="24"/>
        </w:rPr>
        <w:t xml:space="preserve"> while a sample size of 300subjects were purposively selected from five primary schools in each of the six local education districts in the State. The age of the subjects ranged from 9 to 13 with mean of </w:t>
      </w:r>
      <w:r w:rsidR="00487BB7">
        <w:rPr>
          <w:rFonts w:ascii="Times New Roman" w:eastAsia="Times New Roman" w:hAnsi="Times New Roman" w:cs="Times New Roman"/>
          <w:sz w:val="24"/>
          <w:szCs w:val="24"/>
        </w:rPr>
        <w:t>10.7. Data was generated with</w:t>
      </w:r>
      <w:r w:rsidRPr="00E01F45">
        <w:rPr>
          <w:rFonts w:ascii="Times New Roman" w:eastAsia="Times New Roman" w:hAnsi="Times New Roman" w:cs="Times New Roman"/>
          <w:sz w:val="24"/>
          <w:szCs w:val="24"/>
        </w:rPr>
        <w:t xml:space="preserve"> questionnaire</w:t>
      </w:r>
      <w:r w:rsidR="00487BB7">
        <w:rPr>
          <w:rFonts w:ascii="Times New Roman" w:eastAsia="Times New Roman" w:hAnsi="Times New Roman" w:cs="Times New Roman"/>
          <w:sz w:val="24"/>
          <w:szCs w:val="24"/>
        </w:rPr>
        <w:t>s</w:t>
      </w:r>
      <w:r w:rsidRPr="00E01F45">
        <w:rPr>
          <w:rFonts w:ascii="Times New Roman" w:eastAsia="Times New Roman" w:hAnsi="Times New Roman" w:cs="Times New Roman"/>
          <w:sz w:val="24"/>
          <w:szCs w:val="24"/>
        </w:rPr>
        <w:t xml:space="preserve"> by the researchers</w:t>
      </w:r>
      <w:r w:rsidR="00487BB7">
        <w:rPr>
          <w:rFonts w:ascii="Times New Roman" w:eastAsia="Times New Roman" w:hAnsi="Times New Roman" w:cs="Times New Roman"/>
          <w:sz w:val="24"/>
          <w:szCs w:val="24"/>
        </w:rPr>
        <w:t>,</w:t>
      </w:r>
      <w:r w:rsidRPr="00E01F45">
        <w:rPr>
          <w:rFonts w:ascii="Times New Roman" w:eastAsia="Times New Roman" w:hAnsi="Times New Roman" w:cs="Times New Roman"/>
          <w:sz w:val="24"/>
          <w:szCs w:val="24"/>
        </w:rPr>
        <w:t xml:space="preserve"> and analysed with descriptive statistics and inferential statistical method. Three hypotheses were generated and tested at 0.05 level of significance. All the hypotheses were not accepted. The findings revealed that there was significant relationship between parenting style and truancy behaviour of pupils. The study also revealed that poor and ineffective parenting styles were adopted by parents. The researchers however, suggested that concerted efforts should be made by parents to ensure their children are adequately provided for and morally groomed. The implications of these findings were discussed and recommendations made.</w:t>
      </w:r>
    </w:p>
    <w:p w:rsidR="002D6892" w:rsidRPr="00E01F45" w:rsidRDefault="002D6892" w:rsidP="002D6892">
      <w:pPr>
        <w:spacing w:after="0" w:line="240" w:lineRule="auto"/>
        <w:jc w:val="both"/>
        <w:rPr>
          <w:rFonts w:ascii="Times New Roman" w:eastAsia="Times New Roman" w:hAnsi="Times New Roman" w:cs="Times New Roman"/>
          <w:sz w:val="24"/>
          <w:szCs w:val="24"/>
        </w:rPr>
      </w:pPr>
    </w:p>
    <w:p w:rsidR="002D6892" w:rsidRPr="00E01F45" w:rsidRDefault="002D6892" w:rsidP="002D6892">
      <w:pPr>
        <w:spacing w:after="0" w:line="240" w:lineRule="auto"/>
        <w:jc w:val="both"/>
        <w:rPr>
          <w:rFonts w:ascii="Times New Roman" w:eastAsia="Times New Roman" w:hAnsi="Times New Roman" w:cs="Times New Roman"/>
          <w:sz w:val="24"/>
          <w:szCs w:val="24"/>
        </w:rPr>
      </w:pPr>
      <w:r w:rsidRPr="00E01F45">
        <w:rPr>
          <w:rFonts w:ascii="Times New Roman" w:eastAsia="Times New Roman" w:hAnsi="Times New Roman" w:cs="Times New Roman"/>
          <w:sz w:val="24"/>
          <w:szCs w:val="24"/>
        </w:rPr>
        <w:t xml:space="preserve">Keywords: Parenting style, </w:t>
      </w:r>
      <w:r w:rsidR="008B5246">
        <w:rPr>
          <w:rFonts w:ascii="Times New Roman" w:eastAsia="Times New Roman" w:hAnsi="Times New Roman" w:cs="Times New Roman"/>
          <w:sz w:val="24"/>
          <w:szCs w:val="24"/>
        </w:rPr>
        <w:t>T</w:t>
      </w:r>
      <w:r w:rsidRPr="00E01F45">
        <w:rPr>
          <w:rFonts w:ascii="Times New Roman" w:eastAsia="Times New Roman" w:hAnsi="Times New Roman" w:cs="Times New Roman"/>
          <w:sz w:val="24"/>
          <w:szCs w:val="24"/>
        </w:rPr>
        <w:t xml:space="preserve">ruancy, </w:t>
      </w:r>
      <w:r w:rsidR="008B5246">
        <w:rPr>
          <w:rFonts w:ascii="Times New Roman" w:eastAsia="Times New Roman" w:hAnsi="Times New Roman" w:cs="Times New Roman"/>
          <w:sz w:val="24"/>
          <w:szCs w:val="24"/>
        </w:rPr>
        <w:t>B</w:t>
      </w:r>
      <w:r w:rsidRPr="00E01F45">
        <w:rPr>
          <w:rFonts w:ascii="Times New Roman" w:eastAsia="Times New Roman" w:hAnsi="Times New Roman" w:cs="Times New Roman"/>
          <w:sz w:val="24"/>
          <w:szCs w:val="24"/>
        </w:rPr>
        <w:t>ehaviour</w:t>
      </w:r>
    </w:p>
    <w:p w:rsidR="002D6892" w:rsidRPr="00E01F45" w:rsidRDefault="002D6892" w:rsidP="002D6892">
      <w:pPr>
        <w:rPr>
          <w:rFonts w:ascii="Times New Roman" w:hAnsi="Times New Roman" w:cs="Times New Roman"/>
          <w:sz w:val="24"/>
          <w:szCs w:val="24"/>
        </w:rPr>
      </w:pPr>
    </w:p>
    <w:p w:rsidR="002D6892" w:rsidRPr="00E01F45" w:rsidRDefault="002D6892" w:rsidP="002D6892"/>
    <w:p w:rsidR="002D6892" w:rsidRPr="00E01F45" w:rsidRDefault="002D6892" w:rsidP="002D6892"/>
    <w:p w:rsidR="002D6892" w:rsidRPr="00E01F45" w:rsidRDefault="002D6892" w:rsidP="002D6892"/>
    <w:p w:rsidR="00AF491F" w:rsidRDefault="00AF491F" w:rsidP="00637931">
      <w:pPr>
        <w:spacing w:after="0" w:line="480" w:lineRule="auto"/>
        <w:rPr>
          <w:rFonts w:ascii="Times New Roman" w:hAnsi="Times New Roman" w:cs="Times New Roman"/>
          <w:b/>
          <w:sz w:val="24"/>
          <w:szCs w:val="24"/>
        </w:rPr>
      </w:pPr>
    </w:p>
    <w:p w:rsidR="002D6892" w:rsidRPr="00E01F45" w:rsidRDefault="002D6892" w:rsidP="00637931">
      <w:pPr>
        <w:spacing w:after="0" w:line="480" w:lineRule="auto"/>
        <w:rPr>
          <w:rFonts w:ascii="Times New Roman" w:hAnsi="Times New Roman" w:cs="Times New Roman"/>
          <w:b/>
          <w:sz w:val="24"/>
          <w:szCs w:val="24"/>
        </w:rPr>
      </w:pPr>
      <w:r w:rsidRPr="00E01F45">
        <w:rPr>
          <w:rFonts w:ascii="Times New Roman" w:hAnsi="Times New Roman" w:cs="Times New Roman"/>
          <w:b/>
          <w:sz w:val="24"/>
          <w:szCs w:val="24"/>
        </w:rPr>
        <w:t xml:space="preserve">Introduction </w:t>
      </w:r>
    </w:p>
    <w:p w:rsidR="002D6892" w:rsidRPr="00E01F45" w:rsidRDefault="002D6892" w:rsidP="00637931">
      <w:pPr>
        <w:spacing w:after="0" w:line="480" w:lineRule="auto"/>
        <w:ind w:firstLine="720"/>
        <w:jc w:val="both"/>
        <w:rPr>
          <w:rFonts w:ascii="Times New Roman" w:hAnsi="Times New Roman" w:cs="Times New Roman"/>
          <w:sz w:val="24"/>
          <w:szCs w:val="24"/>
        </w:rPr>
      </w:pPr>
      <w:r w:rsidRPr="00E01F45">
        <w:rPr>
          <w:rFonts w:ascii="Times New Roman" w:hAnsi="Times New Roman" w:cs="Times New Roman"/>
          <w:sz w:val="24"/>
          <w:szCs w:val="24"/>
        </w:rPr>
        <w:t xml:space="preserve">As an agent of change of the society, schools (whether primary or secondary) are set up to change for better the interests, qualities, propensities and sentiments of children with the goal for them to adjust to the tenets and controls, and estimation of the society. In spite of the above, some students do not appreciate the value of why they should be school and the gain accrues to it. They do this by </w:t>
      </w:r>
      <w:r w:rsidR="00AF491F">
        <w:rPr>
          <w:rFonts w:ascii="Times New Roman" w:hAnsi="Times New Roman" w:cs="Times New Roman"/>
          <w:sz w:val="24"/>
          <w:szCs w:val="24"/>
        </w:rPr>
        <w:t>not going to</w:t>
      </w:r>
      <w:r w:rsidRPr="00E01F45">
        <w:rPr>
          <w:rFonts w:ascii="Times New Roman" w:hAnsi="Times New Roman" w:cs="Times New Roman"/>
          <w:sz w:val="24"/>
          <w:szCs w:val="24"/>
        </w:rPr>
        <w:t xml:space="preserve"> school and not attending classes. This act is known as truancy. Truancy is a continuous illegal absence from class of school going children. This absence is practical by the students, in a voluntary circumstance without obtaining permission from the school authority (Rothman, 2001). In another dimension, truancy is also practi</w:t>
      </w:r>
      <w:r w:rsidR="00AF491F">
        <w:rPr>
          <w:rFonts w:ascii="Times New Roman" w:hAnsi="Times New Roman" w:cs="Times New Roman"/>
          <w:sz w:val="24"/>
          <w:szCs w:val="24"/>
        </w:rPr>
        <w:t>c</w:t>
      </w:r>
      <w:r w:rsidRPr="00E01F45">
        <w:rPr>
          <w:rFonts w:ascii="Times New Roman" w:hAnsi="Times New Roman" w:cs="Times New Roman"/>
          <w:sz w:val="24"/>
          <w:szCs w:val="24"/>
        </w:rPr>
        <w:t>ed by students who attend schools but not attending classes. Truancy has been connected to genuine immoral practices in young people and these huge negative practices have potential diverse consequences for students</w:t>
      </w:r>
      <w:r w:rsidR="00AF491F">
        <w:rPr>
          <w:rFonts w:ascii="Times New Roman" w:hAnsi="Times New Roman" w:cs="Times New Roman"/>
          <w:sz w:val="24"/>
          <w:szCs w:val="24"/>
        </w:rPr>
        <w:t>’</w:t>
      </w:r>
      <w:r w:rsidRPr="00E01F45">
        <w:rPr>
          <w:rFonts w:ascii="Times New Roman" w:hAnsi="Times New Roman" w:cs="Times New Roman"/>
          <w:sz w:val="24"/>
          <w:szCs w:val="24"/>
        </w:rPr>
        <w:t xml:space="preserve"> academic achievement. Of great concern in Nigeria and Lagos State especially is the number of pupils in primary school that are engaged in truancy. As young as they are, some adults see the opportunity to introduce the pupils into risky sexual behaviours, cigarette, smoking, drug abuse and other anti-social activities (</w:t>
      </w:r>
      <w:proofErr w:type="spellStart"/>
      <w:r w:rsidRPr="00E01F45">
        <w:rPr>
          <w:rFonts w:ascii="Times New Roman" w:hAnsi="Times New Roman" w:cs="Times New Roman"/>
          <w:sz w:val="24"/>
          <w:szCs w:val="24"/>
        </w:rPr>
        <w:t>Maduabuchi</w:t>
      </w:r>
      <w:proofErr w:type="spellEnd"/>
      <w:r w:rsidRPr="00E01F45">
        <w:rPr>
          <w:rFonts w:ascii="Times New Roman" w:hAnsi="Times New Roman" w:cs="Times New Roman"/>
          <w:sz w:val="24"/>
          <w:szCs w:val="24"/>
        </w:rPr>
        <w:t>, 2013). According to him, they are also engaged in street hawking, game parlour, video playing and are seen pl</w:t>
      </w:r>
      <w:r w:rsidR="00AF491F">
        <w:rPr>
          <w:rFonts w:ascii="Times New Roman" w:hAnsi="Times New Roman" w:cs="Times New Roman"/>
          <w:sz w:val="24"/>
          <w:szCs w:val="24"/>
        </w:rPr>
        <w:t>aying around the neighbourhoods.</w:t>
      </w:r>
    </w:p>
    <w:p w:rsidR="002D6892" w:rsidRDefault="002D6892" w:rsidP="00637931">
      <w:pPr>
        <w:spacing w:after="0" w:line="480" w:lineRule="auto"/>
        <w:ind w:firstLine="720"/>
        <w:jc w:val="both"/>
        <w:rPr>
          <w:rFonts w:ascii="Times New Roman" w:hAnsi="Times New Roman" w:cs="Times New Roman"/>
          <w:sz w:val="24"/>
          <w:szCs w:val="24"/>
        </w:rPr>
      </w:pPr>
      <w:r w:rsidRPr="00E01F45">
        <w:rPr>
          <w:rFonts w:ascii="Times New Roman" w:hAnsi="Times New Roman" w:cs="Times New Roman"/>
          <w:sz w:val="24"/>
          <w:szCs w:val="24"/>
        </w:rPr>
        <w:t xml:space="preserve">Baker, </w:t>
      </w:r>
      <w:proofErr w:type="spellStart"/>
      <w:r w:rsidRPr="00E01F45">
        <w:rPr>
          <w:rFonts w:ascii="Times New Roman" w:hAnsi="Times New Roman" w:cs="Times New Roman"/>
          <w:sz w:val="24"/>
          <w:szCs w:val="24"/>
        </w:rPr>
        <w:t>Sigmon</w:t>
      </w:r>
      <w:proofErr w:type="spellEnd"/>
      <w:r w:rsidRPr="00E01F45">
        <w:rPr>
          <w:rFonts w:ascii="Times New Roman" w:hAnsi="Times New Roman" w:cs="Times New Roman"/>
          <w:sz w:val="24"/>
          <w:szCs w:val="24"/>
        </w:rPr>
        <w:t xml:space="preserve"> and Nugent (2001) buttressed</w:t>
      </w:r>
      <w:r w:rsidR="00AF491F">
        <w:rPr>
          <w:rFonts w:ascii="Times New Roman" w:hAnsi="Times New Roman" w:cs="Times New Roman"/>
          <w:sz w:val="24"/>
          <w:szCs w:val="24"/>
        </w:rPr>
        <w:t xml:space="preserve"> the point</w:t>
      </w:r>
      <w:r w:rsidRPr="00E01F45">
        <w:rPr>
          <w:rFonts w:ascii="Times New Roman" w:hAnsi="Times New Roman" w:cs="Times New Roman"/>
          <w:sz w:val="24"/>
          <w:szCs w:val="24"/>
        </w:rPr>
        <w:t xml:space="preserve"> that truancy as a risk factor for delinquency, is reported to be related to substance abuse, gang activity and involvement in criminal activities. Baker, et al (2001) further reported that many American students are not found in school without permission </w:t>
      </w:r>
      <w:r w:rsidR="00E01F45" w:rsidRPr="00E01F45">
        <w:rPr>
          <w:rFonts w:ascii="Times New Roman" w:hAnsi="Times New Roman" w:cs="Times New Roman"/>
          <w:sz w:val="24"/>
          <w:szCs w:val="24"/>
        </w:rPr>
        <w:t>every day</w:t>
      </w:r>
      <w:r w:rsidRPr="00E01F45">
        <w:rPr>
          <w:rFonts w:ascii="Times New Roman" w:hAnsi="Times New Roman" w:cs="Times New Roman"/>
          <w:sz w:val="24"/>
          <w:szCs w:val="24"/>
        </w:rPr>
        <w:t xml:space="preserve">. Therefore, truancy goes beyond a national problem and it has taken a global dimension for </w:t>
      </w:r>
      <w:proofErr w:type="spellStart"/>
      <w:proofErr w:type="gramStart"/>
      <w:r w:rsidRPr="00E01F45">
        <w:rPr>
          <w:rFonts w:ascii="Times New Roman" w:hAnsi="Times New Roman" w:cs="Times New Roman"/>
          <w:sz w:val="24"/>
          <w:szCs w:val="24"/>
        </w:rPr>
        <w:t>years.Truancy</w:t>
      </w:r>
      <w:proofErr w:type="spellEnd"/>
      <w:proofErr w:type="gramEnd"/>
      <w:r w:rsidRPr="00E01F45">
        <w:rPr>
          <w:rFonts w:ascii="Times New Roman" w:hAnsi="Times New Roman" w:cs="Times New Roman"/>
          <w:sz w:val="24"/>
          <w:szCs w:val="24"/>
        </w:rPr>
        <w:t xml:space="preserve"> has been obviously recognized as </w:t>
      </w:r>
      <w:r w:rsidRPr="00E01F45">
        <w:rPr>
          <w:rFonts w:ascii="Times New Roman" w:hAnsi="Times New Roman" w:cs="Times New Roman"/>
          <w:sz w:val="24"/>
          <w:szCs w:val="24"/>
        </w:rPr>
        <w:lastRenderedPageBreak/>
        <w:t>one of the early cautioning signs that kids and youth conceivably are working towards, such as delinquent activity, social seclusion or instructive disappointment. Truancy can begin early and is related with poor results both for the short time and long term</w:t>
      </w:r>
      <w:r w:rsidR="00AF491F">
        <w:rPr>
          <w:rFonts w:ascii="Times New Roman" w:hAnsi="Times New Roman" w:cs="Times New Roman"/>
          <w:sz w:val="24"/>
          <w:szCs w:val="24"/>
        </w:rPr>
        <w:t xml:space="preserve">. </w:t>
      </w:r>
      <w:r w:rsidRPr="00E01F45">
        <w:rPr>
          <w:rFonts w:ascii="Times New Roman" w:hAnsi="Times New Roman" w:cs="Times New Roman"/>
          <w:sz w:val="24"/>
          <w:szCs w:val="24"/>
        </w:rPr>
        <w:t xml:space="preserve">Truancy can start early and is associated with poor outcomes both in the short term and long term. Studies have indicated possible causes of truancy in our educational system. Zhang, </w:t>
      </w:r>
      <w:proofErr w:type="spellStart"/>
      <w:r w:rsidRPr="00E01F45">
        <w:rPr>
          <w:rFonts w:ascii="Times New Roman" w:hAnsi="Times New Roman" w:cs="Times New Roman"/>
          <w:sz w:val="24"/>
          <w:szCs w:val="24"/>
        </w:rPr>
        <w:t>Katsiyanmis</w:t>
      </w:r>
      <w:proofErr w:type="spellEnd"/>
      <w:r w:rsidRPr="00E01F45">
        <w:rPr>
          <w:rFonts w:ascii="Times New Roman" w:hAnsi="Times New Roman" w:cs="Times New Roman"/>
          <w:sz w:val="24"/>
          <w:szCs w:val="24"/>
        </w:rPr>
        <w:t>, Barret &amp; Wilson (2007) categorized the cause of truancy into four major areas. They include family factors, school factors, economic factor and student.</w:t>
      </w:r>
    </w:p>
    <w:p w:rsidR="00050D6A" w:rsidRDefault="00050D6A" w:rsidP="00637931">
      <w:pPr>
        <w:spacing w:after="0" w:line="480" w:lineRule="auto"/>
        <w:jc w:val="both"/>
        <w:rPr>
          <w:rFonts w:ascii="Times New Roman" w:hAnsi="Times New Roman" w:cs="Times New Roman"/>
          <w:sz w:val="24"/>
          <w:szCs w:val="24"/>
        </w:rPr>
      </w:pPr>
    </w:p>
    <w:p w:rsidR="00050D6A" w:rsidRPr="00AF56A3" w:rsidRDefault="00050D6A" w:rsidP="00637931">
      <w:pPr>
        <w:spacing w:line="480" w:lineRule="auto"/>
        <w:jc w:val="both"/>
        <w:rPr>
          <w:rFonts w:ascii="Times New Roman" w:hAnsi="Times New Roman" w:cs="Times New Roman"/>
          <w:sz w:val="24"/>
          <w:szCs w:val="24"/>
        </w:rPr>
      </w:pPr>
      <w:r w:rsidRPr="00AF56A3">
        <w:rPr>
          <w:rFonts w:ascii="Times New Roman" w:hAnsi="Times New Roman" w:cs="Times New Roman"/>
          <w:sz w:val="24"/>
          <w:szCs w:val="24"/>
        </w:rPr>
        <w:t>Academic performance of student is the outcome of teaching in the course of performance evaluation. Academic performance shows the level of learning received by students which are assimilated and the output eventually demonstrated. The achievement or otherwise of academic performance during late childhood and early adolescence is a predictor to future educational and professional endeavours (</w:t>
      </w:r>
      <w:proofErr w:type="spellStart"/>
      <w:r w:rsidRPr="00AF56A3">
        <w:rPr>
          <w:rFonts w:ascii="Times New Roman" w:hAnsi="Times New Roman" w:cs="Times New Roman"/>
          <w:sz w:val="24"/>
          <w:szCs w:val="24"/>
        </w:rPr>
        <w:t>Ghazarian</w:t>
      </w:r>
      <w:proofErr w:type="spellEnd"/>
      <w:r w:rsidRPr="00AF56A3">
        <w:rPr>
          <w:rFonts w:ascii="Times New Roman" w:hAnsi="Times New Roman" w:cs="Times New Roman"/>
          <w:sz w:val="24"/>
          <w:szCs w:val="24"/>
        </w:rPr>
        <w:t xml:space="preserve"> &amp; Buehler, 2010, p.23). The level of students' dedication, disposition and enthusiasm at this formative stage will set the pace for enhanced efficiency in all circles of life. However, for effective performance, the effect of parents as a critical player in the children instruction must be felt. Parents’ characteristics and personality enhances good students’ performance. Furthermore, the perception of students to learning situation, the applicability of the learning situation to make it workable and worthwhile, evolving and sustaining good academic environment for both teachers and students enhance positive student academic performance. </w:t>
      </w:r>
      <w:proofErr w:type="spellStart"/>
      <w:r w:rsidRPr="00AF56A3">
        <w:rPr>
          <w:rFonts w:ascii="Times New Roman" w:hAnsi="Times New Roman" w:cs="Times New Roman"/>
          <w:sz w:val="24"/>
          <w:szCs w:val="24"/>
        </w:rPr>
        <w:t>Dochy</w:t>
      </w:r>
      <w:proofErr w:type="spellEnd"/>
      <w:r w:rsidRPr="00AF56A3">
        <w:rPr>
          <w:rFonts w:ascii="Times New Roman" w:hAnsi="Times New Roman" w:cs="Times New Roman"/>
          <w:sz w:val="24"/>
          <w:szCs w:val="24"/>
        </w:rPr>
        <w:t xml:space="preserve">, </w:t>
      </w:r>
      <w:proofErr w:type="spellStart"/>
      <w:r w:rsidRPr="00AF56A3">
        <w:rPr>
          <w:rFonts w:ascii="Times New Roman" w:hAnsi="Times New Roman" w:cs="Times New Roman"/>
          <w:sz w:val="24"/>
          <w:szCs w:val="24"/>
        </w:rPr>
        <w:t>Segers</w:t>
      </w:r>
      <w:proofErr w:type="spellEnd"/>
      <w:r w:rsidRPr="00AF56A3">
        <w:rPr>
          <w:rFonts w:ascii="Times New Roman" w:hAnsi="Times New Roman" w:cs="Times New Roman"/>
          <w:sz w:val="24"/>
          <w:szCs w:val="24"/>
        </w:rPr>
        <w:t xml:space="preserve">, van den </w:t>
      </w:r>
      <w:proofErr w:type="spellStart"/>
      <w:r w:rsidRPr="00AF56A3">
        <w:rPr>
          <w:rFonts w:ascii="Times New Roman" w:hAnsi="Times New Roman" w:cs="Times New Roman"/>
          <w:sz w:val="24"/>
          <w:szCs w:val="24"/>
        </w:rPr>
        <w:t>Bossche</w:t>
      </w:r>
      <w:proofErr w:type="spellEnd"/>
      <w:r w:rsidRPr="00AF56A3">
        <w:rPr>
          <w:rFonts w:ascii="Times New Roman" w:hAnsi="Times New Roman" w:cs="Times New Roman"/>
          <w:sz w:val="24"/>
          <w:szCs w:val="24"/>
        </w:rPr>
        <w:t xml:space="preserve"> &amp; </w:t>
      </w:r>
      <w:proofErr w:type="spellStart"/>
      <w:r w:rsidRPr="00AF56A3">
        <w:rPr>
          <w:rFonts w:ascii="Times New Roman" w:hAnsi="Times New Roman" w:cs="Times New Roman"/>
          <w:sz w:val="24"/>
          <w:szCs w:val="24"/>
        </w:rPr>
        <w:t>Struyven</w:t>
      </w:r>
      <w:proofErr w:type="spellEnd"/>
      <w:r w:rsidRPr="00AF56A3">
        <w:rPr>
          <w:rFonts w:ascii="Times New Roman" w:hAnsi="Times New Roman" w:cs="Times New Roman"/>
          <w:sz w:val="24"/>
          <w:szCs w:val="24"/>
        </w:rPr>
        <w:t xml:space="preserve">, (2005, p. 42) assert that “Students are not passive recipients of information, but they actively construct their knowledge and skills through interaction with the environment, and through reorganization of their own mental structures.” </w:t>
      </w:r>
      <w:proofErr w:type="spellStart"/>
      <w:r w:rsidRPr="00AF56A3">
        <w:rPr>
          <w:rFonts w:ascii="Times New Roman" w:hAnsi="Times New Roman" w:cs="Times New Roman"/>
          <w:sz w:val="24"/>
          <w:szCs w:val="24"/>
        </w:rPr>
        <w:t>Frenzel</w:t>
      </w:r>
      <w:proofErr w:type="spellEnd"/>
      <w:r w:rsidRPr="00AF56A3">
        <w:rPr>
          <w:rFonts w:ascii="Times New Roman" w:hAnsi="Times New Roman" w:cs="Times New Roman"/>
          <w:sz w:val="24"/>
          <w:szCs w:val="24"/>
        </w:rPr>
        <w:t xml:space="preserve">, </w:t>
      </w:r>
      <w:proofErr w:type="spellStart"/>
      <w:r w:rsidRPr="00AF56A3">
        <w:rPr>
          <w:rFonts w:ascii="Times New Roman" w:hAnsi="Times New Roman" w:cs="Times New Roman"/>
          <w:sz w:val="24"/>
          <w:szCs w:val="24"/>
        </w:rPr>
        <w:t>Pekrun</w:t>
      </w:r>
      <w:proofErr w:type="spellEnd"/>
      <w:r w:rsidRPr="00AF56A3">
        <w:rPr>
          <w:rFonts w:ascii="Times New Roman" w:hAnsi="Times New Roman" w:cs="Times New Roman"/>
          <w:sz w:val="24"/>
          <w:szCs w:val="24"/>
        </w:rPr>
        <w:t xml:space="preserve"> &amp;Goetz, (2007) view learning environment in two approaches. First, </w:t>
      </w:r>
      <w:r w:rsidRPr="00AF56A3">
        <w:rPr>
          <w:rFonts w:ascii="Times New Roman" w:hAnsi="Times New Roman" w:cs="Times New Roman"/>
          <w:sz w:val="24"/>
          <w:szCs w:val="24"/>
        </w:rPr>
        <w:lastRenderedPageBreak/>
        <w:t>it is viewed as physical structure and observable features like school buildings, instructional materials for teaching and class participation among students and between teachers and students. The second is seen as perception of their learning setting by teachers or students.  The later perception, according to them is linked to significant academic performance.</w:t>
      </w:r>
    </w:p>
    <w:p w:rsidR="002D6892" w:rsidRPr="00E01F45" w:rsidRDefault="002D6892" w:rsidP="00637931">
      <w:pPr>
        <w:spacing w:after="0" w:line="480" w:lineRule="auto"/>
        <w:jc w:val="both"/>
        <w:rPr>
          <w:rFonts w:ascii="Times New Roman" w:hAnsi="Times New Roman" w:cs="Times New Roman"/>
          <w:sz w:val="24"/>
          <w:szCs w:val="24"/>
        </w:rPr>
      </w:pPr>
      <w:r w:rsidRPr="00E01F45">
        <w:rPr>
          <w:rFonts w:ascii="Times New Roman" w:hAnsi="Times New Roman" w:cs="Times New Roman"/>
          <w:sz w:val="24"/>
          <w:szCs w:val="24"/>
        </w:rPr>
        <w:t xml:space="preserve">As serious as truancy can be described, one cannot but look into one of the causable family factors identified above which is parental style. </w:t>
      </w:r>
      <w:proofErr w:type="spellStart"/>
      <w:r w:rsidRPr="00E01F45">
        <w:rPr>
          <w:rFonts w:ascii="Times New Roman" w:hAnsi="Times New Roman" w:cs="Times New Roman"/>
          <w:sz w:val="24"/>
          <w:szCs w:val="24"/>
        </w:rPr>
        <w:t>Ajiboye</w:t>
      </w:r>
      <w:proofErr w:type="spellEnd"/>
      <w:r w:rsidRPr="00E01F45">
        <w:rPr>
          <w:rFonts w:ascii="Times New Roman" w:hAnsi="Times New Roman" w:cs="Times New Roman"/>
          <w:sz w:val="24"/>
          <w:szCs w:val="24"/>
        </w:rPr>
        <w:t xml:space="preserve"> (2015) succinctly describe parenting </w:t>
      </w:r>
    </w:p>
    <w:p w:rsidR="002D6892" w:rsidRPr="00E01F45" w:rsidRDefault="002D6892" w:rsidP="00637931">
      <w:pPr>
        <w:spacing w:after="0" w:line="480" w:lineRule="auto"/>
        <w:ind w:firstLine="720"/>
        <w:jc w:val="both"/>
        <w:rPr>
          <w:rFonts w:ascii="Times New Roman" w:hAnsi="Times New Roman" w:cs="Times New Roman"/>
          <w:sz w:val="24"/>
          <w:szCs w:val="24"/>
        </w:rPr>
      </w:pPr>
      <w:r w:rsidRPr="00E01F45">
        <w:rPr>
          <w:rFonts w:ascii="Times New Roman" w:hAnsi="Times New Roman" w:cs="Times New Roman"/>
          <w:sz w:val="24"/>
          <w:szCs w:val="24"/>
        </w:rPr>
        <w:t xml:space="preserve">“as a critical aspect of child upbringing in every family and society. </w:t>
      </w:r>
    </w:p>
    <w:p w:rsidR="002D6892" w:rsidRPr="00E01F45" w:rsidRDefault="002D6892" w:rsidP="00637931">
      <w:pPr>
        <w:spacing w:after="0" w:line="480" w:lineRule="auto"/>
        <w:ind w:firstLine="720"/>
        <w:jc w:val="both"/>
        <w:rPr>
          <w:rFonts w:ascii="Times New Roman" w:hAnsi="Times New Roman" w:cs="Times New Roman"/>
          <w:sz w:val="24"/>
          <w:szCs w:val="24"/>
        </w:rPr>
      </w:pPr>
      <w:r w:rsidRPr="00E01F45">
        <w:rPr>
          <w:rFonts w:ascii="Times New Roman" w:hAnsi="Times New Roman" w:cs="Times New Roman"/>
          <w:sz w:val="24"/>
          <w:szCs w:val="24"/>
        </w:rPr>
        <w:t>Hence, family is the smallest unit that constitutes the society. What</w:t>
      </w:r>
    </w:p>
    <w:p w:rsidR="002D6892" w:rsidRPr="00E01F45" w:rsidRDefault="002D6892" w:rsidP="00637931">
      <w:pPr>
        <w:spacing w:after="0" w:line="480" w:lineRule="auto"/>
        <w:ind w:firstLine="720"/>
        <w:jc w:val="both"/>
        <w:rPr>
          <w:rFonts w:ascii="Times New Roman" w:hAnsi="Times New Roman" w:cs="Times New Roman"/>
          <w:sz w:val="24"/>
          <w:szCs w:val="24"/>
        </w:rPr>
      </w:pPr>
      <w:r w:rsidRPr="00E01F45">
        <w:rPr>
          <w:rFonts w:ascii="Times New Roman" w:hAnsi="Times New Roman" w:cs="Times New Roman"/>
          <w:sz w:val="24"/>
          <w:szCs w:val="24"/>
        </w:rPr>
        <w:t>come up as a result of this training affect the society either positively</w:t>
      </w:r>
    </w:p>
    <w:p w:rsidR="002D6892" w:rsidRPr="00E01F45" w:rsidRDefault="002D6892" w:rsidP="00637931">
      <w:pPr>
        <w:spacing w:after="0" w:line="480" w:lineRule="auto"/>
        <w:ind w:firstLine="720"/>
        <w:jc w:val="both"/>
        <w:rPr>
          <w:rFonts w:ascii="Times New Roman" w:hAnsi="Times New Roman" w:cs="Times New Roman"/>
          <w:sz w:val="24"/>
          <w:szCs w:val="24"/>
        </w:rPr>
      </w:pPr>
      <w:r w:rsidRPr="00E01F45">
        <w:rPr>
          <w:rFonts w:ascii="Times New Roman" w:hAnsi="Times New Roman" w:cs="Times New Roman"/>
          <w:sz w:val="24"/>
          <w:szCs w:val="24"/>
        </w:rPr>
        <w:t>or negatively due to the time young children spend in the presence</w:t>
      </w:r>
    </w:p>
    <w:p w:rsidR="002D6892" w:rsidRPr="00E01F45" w:rsidRDefault="002D6892" w:rsidP="00637931">
      <w:pPr>
        <w:spacing w:after="0" w:line="480" w:lineRule="auto"/>
        <w:ind w:firstLine="720"/>
        <w:jc w:val="both"/>
        <w:rPr>
          <w:rFonts w:ascii="Times New Roman" w:hAnsi="Times New Roman" w:cs="Times New Roman"/>
          <w:sz w:val="24"/>
          <w:szCs w:val="24"/>
        </w:rPr>
      </w:pPr>
      <w:r w:rsidRPr="00E01F45">
        <w:rPr>
          <w:rFonts w:ascii="Times New Roman" w:hAnsi="Times New Roman" w:cs="Times New Roman"/>
          <w:sz w:val="24"/>
          <w:szCs w:val="24"/>
        </w:rPr>
        <w:t>of their parents, it seems logical to conclude that family environment</w:t>
      </w:r>
    </w:p>
    <w:p w:rsidR="002D6892" w:rsidRPr="00E01F45" w:rsidRDefault="002D6892" w:rsidP="00637931">
      <w:pPr>
        <w:spacing w:after="0" w:line="480" w:lineRule="auto"/>
        <w:ind w:firstLine="720"/>
        <w:jc w:val="both"/>
        <w:rPr>
          <w:rFonts w:ascii="Times New Roman" w:hAnsi="Times New Roman" w:cs="Times New Roman"/>
          <w:sz w:val="24"/>
          <w:szCs w:val="24"/>
        </w:rPr>
      </w:pPr>
      <w:r w:rsidRPr="00E01F45">
        <w:rPr>
          <w:rFonts w:ascii="Times New Roman" w:hAnsi="Times New Roman" w:cs="Times New Roman"/>
          <w:sz w:val="24"/>
          <w:szCs w:val="24"/>
        </w:rPr>
        <w:t>has a marked influence on their lives p. 22”.</w:t>
      </w:r>
    </w:p>
    <w:p w:rsidR="002D6892" w:rsidRPr="00E01F45" w:rsidRDefault="002D6892" w:rsidP="00637931">
      <w:pPr>
        <w:spacing w:after="0" w:line="480" w:lineRule="auto"/>
        <w:jc w:val="both"/>
        <w:rPr>
          <w:rFonts w:ascii="Times New Roman" w:hAnsi="Times New Roman" w:cs="Times New Roman"/>
          <w:sz w:val="24"/>
          <w:szCs w:val="24"/>
        </w:rPr>
      </w:pPr>
      <w:r w:rsidRPr="00E01F45">
        <w:rPr>
          <w:rFonts w:ascii="Times New Roman" w:hAnsi="Times New Roman" w:cs="Times New Roman"/>
          <w:sz w:val="24"/>
          <w:szCs w:val="24"/>
        </w:rPr>
        <w:t>According to Terry (2004) parenting or child rearing is a convoluted occupation that requires a wide range of aptitudes that work in show to impact a child’s conduct. It can be contended that parents begin building up their parent rearing style indeed, even before their child is conceived. This early socialization handle in this way, seems, by all accounts, to be a method by which children come to the realisation of what is wrong (Ludwig &amp; Duncan, 2006). Research has demonstrated that substantial rate of delinquent behaviour like truancy originated from homes that needed parental love and care. Consideration, love and warmth go far in helping the child’s enthusiastic improvement and adjustment (</w:t>
      </w:r>
      <w:proofErr w:type="spellStart"/>
      <w:r w:rsidRPr="00E01F45">
        <w:rPr>
          <w:rFonts w:ascii="Times New Roman" w:hAnsi="Times New Roman" w:cs="Times New Roman"/>
          <w:sz w:val="24"/>
          <w:szCs w:val="24"/>
        </w:rPr>
        <w:t>Odebunmi</w:t>
      </w:r>
      <w:proofErr w:type="spellEnd"/>
      <w:r w:rsidRPr="00E01F45">
        <w:rPr>
          <w:rFonts w:ascii="Times New Roman" w:hAnsi="Times New Roman" w:cs="Times New Roman"/>
          <w:sz w:val="24"/>
          <w:szCs w:val="24"/>
        </w:rPr>
        <w:t>, 2007).</w:t>
      </w:r>
    </w:p>
    <w:p w:rsidR="00050D6A" w:rsidRDefault="00050D6A" w:rsidP="00637931">
      <w:pPr>
        <w:spacing w:after="0" w:line="480" w:lineRule="auto"/>
        <w:jc w:val="both"/>
        <w:rPr>
          <w:rFonts w:ascii="Times New Roman" w:hAnsi="Times New Roman" w:cs="Times New Roman"/>
          <w:sz w:val="24"/>
          <w:szCs w:val="24"/>
        </w:rPr>
      </w:pPr>
    </w:p>
    <w:p w:rsidR="002D6892" w:rsidRPr="00E01F45" w:rsidRDefault="002D6892" w:rsidP="00637931">
      <w:pPr>
        <w:spacing w:after="0" w:line="480" w:lineRule="auto"/>
        <w:jc w:val="both"/>
        <w:rPr>
          <w:rFonts w:ascii="Times New Roman" w:hAnsi="Times New Roman" w:cs="Times New Roman"/>
          <w:sz w:val="24"/>
          <w:szCs w:val="24"/>
        </w:rPr>
      </w:pPr>
      <w:proofErr w:type="spellStart"/>
      <w:r w:rsidRPr="00E01F45">
        <w:rPr>
          <w:rFonts w:ascii="Times New Roman" w:hAnsi="Times New Roman" w:cs="Times New Roman"/>
          <w:sz w:val="24"/>
          <w:szCs w:val="24"/>
        </w:rPr>
        <w:t>Baunmrind’s</w:t>
      </w:r>
      <w:proofErr w:type="spellEnd"/>
      <w:r w:rsidRPr="00E01F45">
        <w:rPr>
          <w:rFonts w:ascii="Times New Roman" w:hAnsi="Times New Roman" w:cs="Times New Roman"/>
          <w:sz w:val="24"/>
          <w:szCs w:val="24"/>
        </w:rPr>
        <w:t xml:space="preserve"> (1970, 1971, 1991) mode of parenting shall serve as the theoretical framework for this study. The model laid emphasis on four parenting styles. They are authoritative, </w:t>
      </w:r>
      <w:r w:rsidRPr="00E01F45">
        <w:rPr>
          <w:rFonts w:ascii="Times New Roman" w:hAnsi="Times New Roman" w:cs="Times New Roman"/>
          <w:sz w:val="24"/>
          <w:szCs w:val="24"/>
        </w:rPr>
        <w:lastRenderedPageBreak/>
        <w:t xml:space="preserve">authoritarian, permissive and </w:t>
      </w:r>
      <w:proofErr w:type="spellStart"/>
      <w:r w:rsidRPr="00E01F45">
        <w:rPr>
          <w:rFonts w:ascii="Times New Roman" w:hAnsi="Times New Roman" w:cs="Times New Roman"/>
          <w:sz w:val="24"/>
          <w:szCs w:val="24"/>
        </w:rPr>
        <w:t>neg</w:t>
      </w:r>
      <w:r w:rsidR="00AF491F">
        <w:rPr>
          <w:rFonts w:ascii="Times New Roman" w:hAnsi="Times New Roman" w:cs="Times New Roman"/>
          <w:sz w:val="24"/>
          <w:szCs w:val="24"/>
        </w:rPr>
        <w:t>lective</w:t>
      </w:r>
      <w:proofErr w:type="spellEnd"/>
      <w:r w:rsidR="00AF491F">
        <w:rPr>
          <w:rFonts w:ascii="Times New Roman" w:hAnsi="Times New Roman" w:cs="Times New Roman"/>
          <w:sz w:val="24"/>
          <w:szCs w:val="24"/>
        </w:rPr>
        <w:t xml:space="preserve"> (Baumrind, 1971). These</w:t>
      </w:r>
      <w:r w:rsidRPr="00E01F45">
        <w:rPr>
          <w:rFonts w:ascii="Times New Roman" w:hAnsi="Times New Roman" w:cs="Times New Roman"/>
          <w:sz w:val="24"/>
          <w:szCs w:val="24"/>
        </w:rPr>
        <w:t xml:space="preserve"> style</w:t>
      </w:r>
      <w:r w:rsidR="00AF491F">
        <w:rPr>
          <w:rFonts w:ascii="Times New Roman" w:hAnsi="Times New Roman" w:cs="Times New Roman"/>
          <w:sz w:val="24"/>
          <w:szCs w:val="24"/>
        </w:rPr>
        <w:t>s</w:t>
      </w:r>
      <w:r w:rsidRPr="00E01F45">
        <w:rPr>
          <w:rFonts w:ascii="Times New Roman" w:hAnsi="Times New Roman" w:cs="Times New Roman"/>
          <w:sz w:val="24"/>
          <w:szCs w:val="24"/>
        </w:rPr>
        <w:t xml:space="preserve"> portray the distinctive nature and attention parents give to their children. Initially, Baumrind (1970, 1971) postulated the first three parenting style but later, </w:t>
      </w:r>
      <w:proofErr w:type="spellStart"/>
      <w:r w:rsidRPr="00E01F45">
        <w:rPr>
          <w:rFonts w:ascii="Times New Roman" w:hAnsi="Times New Roman" w:cs="Times New Roman"/>
          <w:sz w:val="24"/>
          <w:szCs w:val="24"/>
        </w:rPr>
        <w:t>neglective</w:t>
      </w:r>
      <w:proofErr w:type="spellEnd"/>
      <w:r w:rsidRPr="00E01F45">
        <w:rPr>
          <w:rFonts w:ascii="Times New Roman" w:hAnsi="Times New Roman" w:cs="Times New Roman"/>
          <w:sz w:val="24"/>
          <w:szCs w:val="24"/>
        </w:rPr>
        <w:t xml:space="preserve"> parenting style was added (Baumrind, 1991). There are two major terms that govern on Baumrind’s (1991) parenting style: parental responsiveness and parental demandingness. By parental responsiveness it refers the extent that parents show support, warmth, being attentive and compliant to the needs and demands of the children. By parental demandingness, it means expectation on the children, to become integrated into family system by the parents’ supervision, disciplinary efforts and interest in confronting the child when he disobeys. </w:t>
      </w:r>
    </w:p>
    <w:p w:rsidR="00050D6A" w:rsidRDefault="00050D6A" w:rsidP="00637931">
      <w:pPr>
        <w:spacing w:after="0" w:line="480" w:lineRule="auto"/>
        <w:jc w:val="both"/>
        <w:rPr>
          <w:rFonts w:ascii="Times New Roman" w:hAnsi="Times New Roman" w:cs="Times New Roman"/>
          <w:sz w:val="24"/>
          <w:szCs w:val="24"/>
        </w:rPr>
      </w:pPr>
    </w:p>
    <w:p w:rsidR="002D6892" w:rsidRPr="00E01F45" w:rsidRDefault="002D6892" w:rsidP="00637931">
      <w:pPr>
        <w:spacing w:after="0" w:line="480" w:lineRule="auto"/>
        <w:jc w:val="both"/>
        <w:rPr>
          <w:rFonts w:ascii="Times New Roman" w:hAnsi="Times New Roman" w:cs="Times New Roman"/>
          <w:sz w:val="24"/>
          <w:szCs w:val="24"/>
        </w:rPr>
      </w:pPr>
      <w:r w:rsidRPr="00E01F45">
        <w:rPr>
          <w:rFonts w:ascii="Times New Roman" w:hAnsi="Times New Roman" w:cs="Times New Roman"/>
          <w:sz w:val="24"/>
          <w:szCs w:val="24"/>
        </w:rPr>
        <w:t xml:space="preserve">The authoritarian parenting style is full of high level of control and low warmth by parents to their children. The parents force their children to follow their instructions and directives without any due regards to the children. In addition, the authoritarian parents use punitive methods to stop their children’s self-will (Cramer, 2002). The children are not at liberty to express their input to ideas. According to Baumrind (1971) authoritarian parents endeavour to shape, control and assess the conduct and </w:t>
      </w:r>
      <w:proofErr w:type="spellStart"/>
      <w:r w:rsidR="00AF491F" w:rsidRPr="00AF491F">
        <w:rPr>
          <w:rFonts w:ascii="Times New Roman" w:hAnsi="Times New Roman" w:cs="Times New Roman"/>
          <w:sz w:val="24"/>
          <w:szCs w:val="24"/>
        </w:rPr>
        <w:t>demeanors</w:t>
      </w:r>
      <w:proofErr w:type="spellEnd"/>
      <w:r w:rsidRPr="00E01F45">
        <w:rPr>
          <w:rFonts w:ascii="Times New Roman" w:hAnsi="Times New Roman" w:cs="Times New Roman"/>
          <w:sz w:val="24"/>
          <w:szCs w:val="24"/>
        </w:rPr>
        <w:t xml:space="preserve"> of their children as indicated by the arrangement of the standards they give. The parents seem to be strict and conservative. </w:t>
      </w:r>
      <w:proofErr w:type="spellStart"/>
      <w:r w:rsidRPr="00E01F45">
        <w:rPr>
          <w:rFonts w:ascii="Times New Roman" w:hAnsi="Times New Roman" w:cs="Times New Roman"/>
          <w:sz w:val="24"/>
          <w:szCs w:val="24"/>
        </w:rPr>
        <w:t>Rosli</w:t>
      </w:r>
      <w:proofErr w:type="spellEnd"/>
      <w:r w:rsidRPr="00E01F45">
        <w:rPr>
          <w:rFonts w:ascii="Times New Roman" w:hAnsi="Times New Roman" w:cs="Times New Roman"/>
          <w:sz w:val="24"/>
          <w:szCs w:val="24"/>
        </w:rPr>
        <w:t xml:space="preserve"> (2014) asserts that “authoritarian parents talk to their children rather than with their children and do not consult with their children when making decisions.” </w:t>
      </w:r>
      <w:proofErr w:type="spellStart"/>
      <w:r w:rsidRPr="00E01F45">
        <w:rPr>
          <w:rFonts w:ascii="Times New Roman" w:hAnsi="Times New Roman" w:cs="Times New Roman"/>
          <w:sz w:val="24"/>
          <w:szCs w:val="24"/>
        </w:rPr>
        <w:t>Rosli</w:t>
      </w:r>
      <w:proofErr w:type="spellEnd"/>
      <w:r w:rsidRPr="00E01F45">
        <w:rPr>
          <w:rFonts w:ascii="Times New Roman" w:hAnsi="Times New Roman" w:cs="Times New Roman"/>
          <w:sz w:val="24"/>
          <w:szCs w:val="24"/>
        </w:rPr>
        <w:t xml:space="preserve"> (2014) itemized and discussed the effect of authoritarian parenting style has on children’s emotions and behaviour</w:t>
      </w:r>
      <w:r w:rsidR="0073202D">
        <w:rPr>
          <w:rFonts w:ascii="Times New Roman" w:hAnsi="Times New Roman" w:cs="Times New Roman"/>
          <w:sz w:val="24"/>
          <w:szCs w:val="24"/>
        </w:rPr>
        <w:t>. These include</w:t>
      </w:r>
      <w:r w:rsidRPr="00E01F45">
        <w:rPr>
          <w:rFonts w:ascii="Times New Roman" w:hAnsi="Times New Roman" w:cs="Times New Roman"/>
          <w:sz w:val="24"/>
          <w:szCs w:val="24"/>
        </w:rPr>
        <w:t xml:space="preserve"> effect of depression, self-esteem, life satisfaction, on aggression and delinquent behaviour.</w:t>
      </w:r>
    </w:p>
    <w:p w:rsidR="00050D6A" w:rsidRDefault="00050D6A" w:rsidP="00637931">
      <w:pPr>
        <w:spacing w:after="0" w:line="480" w:lineRule="auto"/>
        <w:jc w:val="both"/>
        <w:rPr>
          <w:rFonts w:ascii="Times New Roman" w:hAnsi="Times New Roman" w:cs="Times New Roman"/>
          <w:sz w:val="24"/>
          <w:szCs w:val="24"/>
        </w:rPr>
      </w:pPr>
    </w:p>
    <w:p w:rsidR="002D6892" w:rsidRPr="00E01F45" w:rsidRDefault="002D6892" w:rsidP="00637931">
      <w:pPr>
        <w:spacing w:after="0" w:line="480" w:lineRule="auto"/>
        <w:jc w:val="both"/>
        <w:rPr>
          <w:rFonts w:ascii="Times New Roman" w:hAnsi="Times New Roman" w:cs="Times New Roman"/>
          <w:sz w:val="24"/>
          <w:szCs w:val="24"/>
        </w:rPr>
      </w:pPr>
      <w:r w:rsidRPr="00E01F45">
        <w:rPr>
          <w:rFonts w:ascii="Times New Roman" w:hAnsi="Times New Roman" w:cs="Times New Roman"/>
          <w:sz w:val="24"/>
          <w:szCs w:val="24"/>
        </w:rPr>
        <w:lastRenderedPageBreak/>
        <w:t>The authoritative parenting style is a child-centred approach. According to Terry (2004) authoritative parents effectively communicate with their children in a warm and loving manner. They are both demanding and responsive. The children are expected to be mature and at the same time the parents are still in the position of authority, in the sense that their children’s opinion and independence are respected while their own stands are maintained. Cramer (2002) asserts that authoritative parenting style maintain a balance between authoritarian and permissive and place high premium on reasoning and consistency while interacting with their children. Authoritative parenting style has been related with various positive child results, for example, self-regulation, high social skill, positive social change, and low mental and behavioural brokenness (Cramer, 2002). Authoritative parents comprehend their children’s sentiments and show them how to control themselves and guide them against from any slip-ups they make (</w:t>
      </w:r>
      <w:proofErr w:type="spellStart"/>
      <w:r w:rsidRPr="00E01F45">
        <w:rPr>
          <w:rFonts w:ascii="Times New Roman" w:hAnsi="Times New Roman" w:cs="Times New Roman"/>
          <w:sz w:val="24"/>
          <w:szCs w:val="24"/>
        </w:rPr>
        <w:t>Marsiglia</w:t>
      </w:r>
      <w:proofErr w:type="spellEnd"/>
      <w:r w:rsidRPr="00E01F45">
        <w:rPr>
          <w:rFonts w:ascii="Times New Roman" w:hAnsi="Times New Roman" w:cs="Times New Roman"/>
          <w:sz w:val="24"/>
          <w:szCs w:val="24"/>
        </w:rPr>
        <w:t xml:space="preserve">, </w:t>
      </w:r>
      <w:proofErr w:type="spellStart"/>
      <w:r w:rsidRPr="00E01F45">
        <w:rPr>
          <w:rFonts w:ascii="Times New Roman" w:hAnsi="Times New Roman" w:cs="Times New Roman"/>
          <w:sz w:val="24"/>
          <w:szCs w:val="24"/>
        </w:rPr>
        <w:t>Walczyk</w:t>
      </w:r>
      <w:proofErr w:type="spellEnd"/>
      <w:r w:rsidRPr="00E01F45">
        <w:rPr>
          <w:rFonts w:ascii="Times New Roman" w:hAnsi="Times New Roman" w:cs="Times New Roman"/>
          <w:sz w:val="24"/>
          <w:szCs w:val="24"/>
        </w:rPr>
        <w:t xml:space="preserve">, </w:t>
      </w:r>
      <w:proofErr w:type="spellStart"/>
      <w:r w:rsidRPr="00E01F45">
        <w:rPr>
          <w:rFonts w:ascii="Times New Roman" w:hAnsi="Times New Roman" w:cs="Times New Roman"/>
          <w:sz w:val="24"/>
          <w:szCs w:val="24"/>
        </w:rPr>
        <w:t>Buboltz</w:t>
      </w:r>
      <w:proofErr w:type="spellEnd"/>
      <w:r w:rsidRPr="00E01F45">
        <w:rPr>
          <w:rFonts w:ascii="Times New Roman" w:hAnsi="Times New Roman" w:cs="Times New Roman"/>
          <w:sz w:val="24"/>
          <w:szCs w:val="24"/>
        </w:rPr>
        <w:t xml:space="preserve"> &amp; Griffith, 2007). Positive communication exists between parents and children and invariably enhance good relationship.</w:t>
      </w:r>
    </w:p>
    <w:p w:rsidR="00050D6A" w:rsidRDefault="00050D6A" w:rsidP="00637931">
      <w:pPr>
        <w:spacing w:after="0" w:line="480" w:lineRule="auto"/>
        <w:jc w:val="both"/>
        <w:rPr>
          <w:rFonts w:ascii="Times New Roman" w:hAnsi="Times New Roman" w:cs="Times New Roman"/>
          <w:sz w:val="24"/>
          <w:szCs w:val="24"/>
        </w:rPr>
      </w:pPr>
    </w:p>
    <w:p w:rsidR="002D6892" w:rsidRPr="00E01F45" w:rsidRDefault="002D6892" w:rsidP="00637931">
      <w:pPr>
        <w:spacing w:after="0" w:line="480" w:lineRule="auto"/>
        <w:jc w:val="both"/>
        <w:rPr>
          <w:rFonts w:ascii="Times New Roman" w:hAnsi="Times New Roman" w:cs="Times New Roman"/>
          <w:sz w:val="24"/>
          <w:szCs w:val="24"/>
        </w:rPr>
      </w:pPr>
      <w:r w:rsidRPr="00E01F45">
        <w:rPr>
          <w:rFonts w:ascii="Times New Roman" w:hAnsi="Times New Roman" w:cs="Times New Roman"/>
          <w:sz w:val="24"/>
          <w:szCs w:val="24"/>
        </w:rPr>
        <w:t xml:space="preserve">Permissive parenting style or indulgent parenting is known to have low behavioural expectations for the child. The parent is responsive but not demanding. Baumrind (1971) portrayed the thought behind permissive parenting style as self-actualization, or then, the characteristic inclination of children to learn all alone on their own and to follow up on this information when prepared to do such. Thus, unlimited freedom is being given to being cautioned by their parents. Though these activities by children make them more mature and more responsive (Baumrind, 1991). </w:t>
      </w:r>
      <w:proofErr w:type="spellStart"/>
      <w:r w:rsidRPr="00E01F45">
        <w:rPr>
          <w:rFonts w:ascii="Times New Roman" w:hAnsi="Times New Roman" w:cs="Times New Roman"/>
          <w:sz w:val="24"/>
          <w:szCs w:val="24"/>
        </w:rPr>
        <w:t>Ajiboye</w:t>
      </w:r>
      <w:proofErr w:type="spellEnd"/>
      <w:r w:rsidRPr="00E01F45">
        <w:rPr>
          <w:rFonts w:ascii="Times New Roman" w:hAnsi="Times New Roman" w:cs="Times New Roman"/>
          <w:sz w:val="24"/>
          <w:szCs w:val="24"/>
        </w:rPr>
        <w:t xml:space="preserve"> (2015</w:t>
      </w:r>
      <w:r w:rsidR="006A3360" w:rsidRPr="00E01F45">
        <w:rPr>
          <w:rFonts w:ascii="Times New Roman" w:hAnsi="Times New Roman" w:cs="Times New Roman"/>
          <w:sz w:val="24"/>
          <w:szCs w:val="24"/>
        </w:rPr>
        <w:t>) reported</w:t>
      </w:r>
      <w:r w:rsidRPr="00E01F45">
        <w:rPr>
          <w:rFonts w:ascii="Times New Roman" w:hAnsi="Times New Roman" w:cs="Times New Roman"/>
          <w:sz w:val="24"/>
          <w:szCs w:val="24"/>
        </w:rPr>
        <w:t xml:space="preserve"> significant and positive correlation of permissive parenting style and delinquent behaviour of students.</w:t>
      </w:r>
    </w:p>
    <w:p w:rsidR="00050D6A" w:rsidRDefault="00050D6A" w:rsidP="00637931">
      <w:pPr>
        <w:spacing w:after="0" w:line="480" w:lineRule="auto"/>
        <w:jc w:val="both"/>
        <w:rPr>
          <w:rFonts w:ascii="Times New Roman" w:hAnsi="Times New Roman" w:cs="Times New Roman"/>
          <w:sz w:val="24"/>
          <w:szCs w:val="24"/>
        </w:rPr>
      </w:pPr>
    </w:p>
    <w:p w:rsidR="002D6892" w:rsidRPr="00E01F45" w:rsidRDefault="002D6892" w:rsidP="00637931">
      <w:pPr>
        <w:spacing w:after="0" w:line="480" w:lineRule="auto"/>
        <w:jc w:val="both"/>
        <w:rPr>
          <w:rFonts w:ascii="Times New Roman" w:hAnsi="Times New Roman" w:cs="Times New Roman"/>
          <w:sz w:val="24"/>
          <w:szCs w:val="24"/>
        </w:rPr>
      </w:pPr>
      <w:proofErr w:type="spellStart"/>
      <w:r w:rsidRPr="00E01F45">
        <w:rPr>
          <w:rFonts w:ascii="Times New Roman" w:hAnsi="Times New Roman" w:cs="Times New Roman"/>
          <w:sz w:val="24"/>
          <w:szCs w:val="24"/>
        </w:rPr>
        <w:lastRenderedPageBreak/>
        <w:t>Neglective</w:t>
      </w:r>
      <w:proofErr w:type="spellEnd"/>
      <w:r w:rsidRPr="00E01F45">
        <w:rPr>
          <w:rFonts w:ascii="Times New Roman" w:hAnsi="Times New Roman" w:cs="Times New Roman"/>
          <w:sz w:val="24"/>
          <w:szCs w:val="24"/>
        </w:rPr>
        <w:t xml:space="preserve"> parenting style are low in warmth and control, and are for the most part not included in their children’s life, are withdrawn, undemanding, low responsiveness and do not set breaking points. According to Cramer (2002) </w:t>
      </w:r>
      <w:proofErr w:type="spellStart"/>
      <w:r w:rsidRPr="00E01F45">
        <w:rPr>
          <w:rFonts w:ascii="Times New Roman" w:hAnsi="Times New Roman" w:cs="Times New Roman"/>
          <w:sz w:val="24"/>
          <w:szCs w:val="24"/>
        </w:rPr>
        <w:t>neglective</w:t>
      </w:r>
      <w:proofErr w:type="spellEnd"/>
      <w:r w:rsidRPr="00E01F45">
        <w:rPr>
          <w:rFonts w:ascii="Times New Roman" w:hAnsi="Times New Roman" w:cs="Times New Roman"/>
          <w:sz w:val="24"/>
          <w:szCs w:val="24"/>
        </w:rPr>
        <w:t xml:space="preserve"> parents tend to avoid their children as much as possible, reacting to children requests just to make them stop. </w:t>
      </w:r>
      <w:proofErr w:type="spellStart"/>
      <w:r w:rsidRPr="00E01F45">
        <w:rPr>
          <w:rFonts w:ascii="Times New Roman" w:hAnsi="Times New Roman" w:cs="Times New Roman"/>
          <w:sz w:val="24"/>
          <w:szCs w:val="24"/>
        </w:rPr>
        <w:t>Neglective</w:t>
      </w:r>
      <w:proofErr w:type="spellEnd"/>
      <w:r w:rsidRPr="00E01F45">
        <w:rPr>
          <w:rFonts w:ascii="Times New Roman" w:hAnsi="Times New Roman" w:cs="Times New Roman"/>
          <w:sz w:val="24"/>
          <w:szCs w:val="24"/>
        </w:rPr>
        <w:t xml:space="preserve"> parents can originate from an assortment of reasons, including the parents prioritizing themselves, absence of consolation on the part of parents, financial stresses, absence of help and dependence on unsafe substance.</w:t>
      </w:r>
    </w:p>
    <w:p w:rsidR="002D6892" w:rsidRPr="00E01F45" w:rsidRDefault="002D6892" w:rsidP="00637931">
      <w:pPr>
        <w:spacing w:after="0" w:line="480" w:lineRule="auto"/>
        <w:jc w:val="both"/>
        <w:rPr>
          <w:rFonts w:ascii="Times New Roman" w:hAnsi="Times New Roman" w:cs="Times New Roman"/>
          <w:sz w:val="24"/>
          <w:szCs w:val="24"/>
        </w:rPr>
      </w:pPr>
    </w:p>
    <w:p w:rsidR="002D6892" w:rsidRPr="00E01F45" w:rsidRDefault="002D6892" w:rsidP="00637931">
      <w:pPr>
        <w:spacing w:after="0" w:line="480" w:lineRule="auto"/>
        <w:jc w:val="both"/>
        <w:rPr>
          <w:rFonts w:ascii="Times New Roman" w:hAnsi="Times New Roman" w:cs="Times New Roman"/>
          <w:sz w:val="24"/>
          <w:szCs w:val="24"/>
        </w:rPr>
      </w:pPr>
      <w:r w:rsidRPr="00E01F45">
        <w:rPr>
          <w:rFonts w:ascii="Times New Roman" w:hAnsi="Times New Roman" w:cs="Times New Roman"/>
          <w:sz w:val="24"/>
          <w:szCs w:val="24"/>
        </w:rPr>
        <w:t>Educationists have for quite some time been occupied with how parents influence children’s behaviour in school. An exploration is required to set up the connections between speci</w:t>
      </w:r>
      <w:r w:rsidR="00505877">
        <w:rPr>
          <w:rFonts w:ascii="Times New Roman" w:hAnsi="Times New Roman" w:cs="Times New Roman"/>
          <w:sz w:val="24"/>
          <w:szCs w:val="24"/>
        </w:rPr>
        <w:t>fic activities of the parent,</w:t>
      </w:r>
      <w:r w:rsidRPr="00E01F45">
        <w:rPr>
          <w:rFonts w:ascii="Times New Roman" w:hAnsi="Times New Roman" w:cs="Times New Roman"/>
          <w:sz w:val="24"/>
          <w:szCs w:val="24"/>
        </w:rPr>
        <w:t xml:space="preserve"> truancy conduct among primary school pupils</w:t>
      </w:r>
      <w:r w:rsidR="00505877">
        <w:rPr>
          <w:rFonts w:ascii="Times New Roman" w:hAnsi="Times New Roman" w:cs="Times New Roman"/>
          <w:sz w:val="24"/>
          <w:szCs w:val="24"/>
        </w:rPr>
        <w:t xml:space="preserve"> and their academic performance</w:t>
      </w:r>
      <w:r w:rsidRPr="00E01F45">
        <w:rPr>
          <w:rFonts w:ascii="Times New Roman" w:hAnsi="Times New Roman" w:cs="Times New Roman"/>
          <w:sz w:val="24"/>
          <w:szCs w:val="24"/>
        </w:rPr>
        <w:t xml:space="preserve">.  Consequently, this investigation was intended to </w:t>
      </w:r>
      <w:proofErr w:type="spellStart"/>
      <w:r w:rsidRPr="00E01F45">
        <w:rPr>
          <w:rFonts w:ascii="Times New Roman" w:hAnsi="Times New Roman" w:cs="Times New Roman"/>
          <w:sz w:val="24"/>
          <w:szCs w:val="24"/>
        </w:rPr>
        <w:t>analyze</w:t>
      </w:r>
      <w:proofErr w:type="spellEnd"/>
      <w:r w:rsidRPr="00E01F45">
        <w:rPr>
          <w:rFonts w:ascii="Times New Roman" w:hAnsi="Times New Roman" w:cs="Times New Roman"/>
          <w:sz w:val="24"/>
          <w:szCs w:val="24"/>
        </w:rPr>
        <w:t xml:space="preserve"> the parenting style</w:t>
      </w:r>
      <w:r w:rsidR="009C3226">
        <w:rPr>
          <w:rFonts w:ascii="Times New Roman" w:hAnsi="Times New Roman" w:cs="Times New Roman"/>
          <w:sz w:val="24"/>
          <w:szCs w:val="24"/>
        </w:rPr>
        <w:t xml:space="preserve"> </w:t>
      </w:r>
      <w:proofErr w:type="spellStart"/>
      <w:r w:rsidR="009C3226">
        <w:rPr>
          <w:rFonts w:ascii="Times New Roman" w:hAnsi="Times New Roman" w:cs="Times New Roman"/>
          <w:sz w:val="24"/>
          <w:szCs w:val="24"/>
        </w:rPr>
        <w:t>and</w:t>
      </w:r>
      <w:r w:rsidR="009C3226" w:rsidRPr="00E01F45">
        <w:rPr>
          <w:rFonts w:ascii="Times New Roman" w:hAnsi="Times New Roman" w:cs="Times New Roman"/>
          <w:sz w:val="24"/>
          <w:szCs w:val="24"/>
        </w:rPr>
        <w:t>truancy</w:t>
      </w:r>
      <w:proofErr w:type="spellEnd"/>
      <w:r w:rsidR="009C3226" w:rsidRPr="00E01F45">
        <w:rPr>
          <w:rFonts w:ascii="Times New Roman" w:hAnsi="Times New Roman" w:cs="Times New Roman"/>
          <w:sz w:val="24"/>
          <w:szCs w:val="24"/>
        </w:rPr>
        <w:t xml:space="preserve"> behaviour </w:t>
      </w:r>
      <w:r w:rsidRPr="00E01F45">
        <w:rPr>
          <w:rFonts w:ascii="Times New Roman" w:hAnsi="Times New Roman" w:cs="Times New Roman"/>
          <w:sz w:val="24"/>
          <w:szCs w:val="24"/>
        </w:rPr>
        <w:t xml:space="preserve">as predictor of </w:t>
      </w:r>
      <w:r w:rsidR="009C3226">
        <w:rPr>
          <w:rFonts w:ascii="Times New Roman" w:hAnsi="Times New Roman" w:cs="Times New Roman"/>
          <w:sz w:val="24"/>
          <w:szCs w:val="24"/>
        </w:rPr>
        <w:t xml:space="preserve">academic performance </w:t>
      </w:r>
      <w:r w:rsidRPr="00E01F45">
        <w:rPr>
          <w:rFonts w:ascii="Times New Roman" w:hAnsi="Times New Roman" w:cs="Times New Roman"/>
          <w:sz w:val="24"/>
          <w:szCs w:val="24"/>
        </w:rPr>
        <w:t>among primary school pupils. Specifically, the following research hypotheses were formulated:</w:t>
      </w:r>
    </w:p>
    <w:p w:rsidR="002D6892" w:rsidRPr="00E01F45" w:rsidRDefault="002D6892" w:rsidP="00637931">
      <w:pPr>
        <w:spacing w:after="0" w:line="480" w:lineRule="auto"/>
        <w:jc w:val="both"/>
        <w:rPr>
          <w:rFonts w:ascii="Times New Roman" w:hAnsi="Times New Roman" w:cs="Times New Roman"/>
          <w:sz w:val="24"/>
          <w:szCs w:val="24"/>
        </w:rPr>
      </w:pPr>
    </w:p>
    <w:p w:rsidR="002D6892" w:rsidRPr="00E01F45" w:rsidRDefault="002D6892" w:rsidP="00637931">
      <w:pPr>
        <w:spacing w:after="0" w:line="480" w:lineRule="auto"/>
        <w:ind w:left="1440" w:hanging="720"/>
        <w:jc w:val="both"/>
        <w:rPr>
          <w:rFonts w:ascii="Times New Roman" w:hAnsi="Times New Roman" w:cs="Times New Roman"/>
          <w:sz w:val="24"/>
          <w:szCs w:val="24"/>
        </w:rPr>
      </w:pPr>
      <w:r w:rsidRPr="00E01F45">
        <w:rPr>
          <w:rFonts w:ascii="Times New Roman" w:hAnsi="Times New Roman" w:cs="Times New Roman"/>
          <w:sz w:val="24"/>
          <w:szCs w:val="24"/>
        </w:rPr>
        <w:t>H0</w:t>
      </w:r>
      <w:r w:rsidRPr="00E01F45">
        <w:rPr>
          <w:rFonts w:ascii="Times New Roman" w:hAnsi="Times New Roman" w:cs="Times New Roman"/>
          <w:sz w:val="24"/>
          <w:szCs w:val="24"/>
          <w:vertAlign w:val="subscript"/>
        </w:rPr>
        <w:t>1</w:t>
      </w:r>
      <w:r w:rsidRPr="00E01F45">
        <w:rPr>
          <w:rFonts w:ascii="Times New Roman" w:hAnsi="Times New Roman" w:cs="Times New Roman"/>
          <w:sz w:val="24"/>
          <w:szCs w:val="24"/>
        </w:rPr>
        <w:t>:</w:t>
      </w:r>
      <w:r w:rsidRPr="00E01F45">
        <w:rPr>
          <w:rFonts w:ascii="Times New Roman" w:hAnsi="Times New Roman" w:cs="Times New Roman"/>
          <w:sz w:val="24"/>
          <w:szCs w:val="24"/>
        </w:rPr>
        <w:tab/>
        <w:t xml:space="preserve">There is no significant relationship between parenting style and academic performance of primary school pupils.          </w:t>
      </w:r>
    </w:p>
    <w:p w:rsidR="002D6892" w:rsidRPr="00E01F45" w:rsidRDefault="002D6892" w:rsidP="00637931">
      <w:pPr>
        <w:spacing w:after="0" w:line="480" w:lineRule="auto"/>
        <w:ind w:left="1440" w:hanging="720"/>
        <w:jc w:val="both"/>
        <w:rPr>
          <w:rFonts w:ascii="Times New Roman" w:hAnsi="Times New Roman" w:cs="Times New Roman"/>
          <w:sz w:val="24"/>
          <w:szCs w:val="24"/>
        </w:rPr>
      </w:pPr>
      <w:r w:rsidRPr="00E01F45">
        <w:rPr>
          <w:rFonts w:ascii="Times New Roman" w:hAnsi="Times New Roman" w:cs="Times New Roman"/>
          <w:sz w:val="24"/>
          <w:szCs w:val="24"/>
        </w:rPr>
        <w:t>H0</w:t>
      </w:r>
      <w:r w:rsidRPr="00E01F45">
        <w:rPr>
          <w:rFonts w:ascii="Times New Roman" w:hAnsi="Times New Roman" w:cs="Times New Roman"/>
          <w:sz w:val="24"/>
          <w:szCs w:val="24"/>
          <w:vertAlign w:val="subscript"/>
        </w:rPr>
        <w:t>2</w:t>
      </w:r>
      <w:r w:rsidRPr="00E01F45">
        <w:rPr>
          <w:rFonts w:ascii="Times New Roman" w:hAnsi="Times New Roman" w:cs="Times New Roman"/>
          <w:sz w:val="24"/>
          <w:szCs w:val="24"/>
        </w:rPr>
        <w:t>:</w:t>
      </w:r>
      <w:r w:rsidRPr="00E01F45">
        <w:rPr>
          <w:rFonts w:ascii="Times New Roman" w:hAnsi="Times New Roman" w:cs="Times New Roman"/>
          <w:sz w:val="24"/>
          <w:szCs w:val="24"/>
        </w:rPr>
        <w:tab/>
        <w:t>There is significant relationship between truancy behaviour and academic performance of primary school pupils.</w:t>
      </w:r>
    </w:p>
    <w:p w:rsidR="00235597" w:rsidRPr="007D4D63" w:rsidRDefault="002D6892" w:rsidP="00637931">
      <w:pPr>
        <w:spacing w:after="0" w:line="480" w:lineRule="auto"/>
        <w:ind w:left="1440" w:hanging="720"/>
        <w:jc w:val="both"/>
        <w:rPr>
          <w:rFonts w:ascii="Times New Roman" w:hAnsi="Times New Roman" w:cs="Times New Roman"/>
          <w:sz w:val="24"/>
          <w:szCs w:val="24"/>
        </w:rPr>
      </w:pPr>
      <w:r w:rsidRPr="00E01F45">
        <w:rPr>
          <w:rFonts w:ascii="Times New Roman" w:hAnsi="Times New Roman" w:cs="Times New Roman"/>
          <w:sz w:val="24"/>
          <w:szCs w:val="24"/>
        </w:rPr>
        <w:t>H0</w:t>
      </w:r>
      <w:r w:rsidRPr="00E01F45">
        <w:rPr>
          <w:rFonts w:ascii="Times New Roman" w:hAnsi="Times New Roman" w:cs="Times New Roman"/>
          <w:sz w:val="24"/>
          <w:szCs w:val="24"/>
          <w:vertAlign w:val="subscript"/>
        </w:rPr>
        <w:t>3</w:t>
      </w:r>
      <w:r w:rsidRPr="00E01F45">
        <w:rPr>
          <w:rFonts w:ascii="Times New Roman" w:hAnsi="Times New Roman" w:cs="Times New Roman"/>
          <w:sz w:val="24"/>
          <w:szCs w:val="24"/>
        </w:rPr>
        <w:t>:</w:t>
      </w:r>
      <w:r w:rsidRPr="00E01F45">
        <w:rPr>
          <w:rFonts w:ascii="Times New Roman" w:hAnsi="Times New Roman" w:cs="Times New Roman"/>
          <w:sz w:val="24"/>
          <w:szCs w:val="24"/>
        </w:rPr>
        <w:tab/>
        <w:t>There is no significant relation</w:t>
      </w:r>
      <w:r w:rsidR="00002A5B">
        <w:rPr>
          <w:rFonts w:ascii="Times New Roman" w:hAnsi="Times New Roman" w:cs="Times New Roman"/>
          <w:sz w:val="24"/>
          <w:szCs w:val="24"/>
        </w:rPr>
        <w:t>ship between parenting style, truancy behaviour and</w:t>
      </w:r>
      <w:r w:rsidRPr="00E01F45">
        <w:rPr>
          <w:rFonts w:ascii="Times New Roman" w:hAnsi="Times New Roman" w:cs="Times New Roman"/>
          <w:sz w:val="24"/>
          <w:szCs w:val="24"/>
        </w:rPr>
        <w:t xml:space="preserve"> academic performance of primary school pupils.</w:t>
      </w:r>
    </w:p>
    <w:p w:rsidR="002D6892" w:rsidRPr="00E01F45" w:rsidRDefault="002D6892" w:rsidP="00637931">
      <w:pPr>
        <w:pStyle w:val="NoSpacing"/>
        <w:spacing w:before="120" w:line="480" w:lineRule="auto"/>
        <w:jc w:val="both"/>
        <w:rPr>
          <w:rFonts w:ascii="Times New Roman" w:hAnsi="Times New Roman" w:cs="Times New Roman"/>
          <w:b/>
          <w:sz w:val="24"/>
          <w:szCs w:val="24"/>
          <w:lang w:val="en-GB"/>
        </w:rPr>
      </w:pPr>
      <w:r w:rsidRPr="00E01F45">
        <w:rPr>
          <w:rFonts w:ascii="Times New Roman" w:hAnsi="Times New Roman" w:cs="Times New Roman"/>
          <w:b/>
          <w:sz w:val="24"/>
          <w:szCs w:val="24"/>
          <w:lang w:val="en-GB"/>
        </w:rPr>
        <w:t>Methodology</w:t>
      </w:r>
    </w:p>
    <w:p w:rsidR="002D6892" w:rsidRPr="00E01F45" w:rsidRDefault="002D6892" w:rsidP="00637931">
      <w:pPr>
        <w:pStyle w:val="NoSpacing"/>
        <w:spacing w:before="120" w:line="480" w:lineRule="auto"/>
        <w:jc w:val="both"/>
        <w:rPr>
          <w:rFonts w:ascii="Times New Roman" w:hAnsi="Times New Roman" w:cs="Times New Roman"/>
          <w:sz w:val="24"/>
          <w:szCs w:val="24"/>
          <w:lang w:val="en-GB"/>
        </w:rPr>
      </w:pPr>
      <w:r w:rsidRPr="00E01F45">
        <w:rPr>
          <w:rFonts w:ascii="Times New Roman" w:hAnsi="Times New Roman" w:cs="Times New Roman"/>
          <w:sz w:val="24"/>
          <w:szCs w:val="24"/>
          <w:lang w:val="en-GB"/>
        </w:rPr>
        <w:lastRenderedPageBreak/>
        <w:t xml:space="preserve">The study used the descriptive survey research design. This involves collecting data in order to answer the research questions concerning the current status of parenting style, truancy behaviour and academic </w:t>
      </w:r>
      <w:r w:rsidR="00C826FC">
        <w:rPr>
          <w:rFonts w:ascii="Times New Roman" w:hAnsi="Times New Roman" w:cs="Times New Roman"/>
          <w:sz w:val="24"/>
          <w:szCs w:val="24"/>
          <w:lang w:val="en-GB"/>
        </w:rPr>
        <w:t>performance</w:t>
      </w:r>
      <w:r w:rsidRPr="00E01F45">
        <w:rPr>
          <w:rFonts w:ascii="Times New Roman" w:hAnsi="Times New Roman" w:cs="Times New Roman"/>
          <w:sz w:val="24"/>
          <w:szCs w:val="24"/>
          <w:lang w:val="en-GB"/>
        </w:rPr>
        <w:t xml:space="preserve"> of primary school pupils in Lagos State. The popu</w:t>
      </w:r>
      <w:r w:rsidR="00014F59">
        <w:rPr>
          <w:rFonts w:ascii="Times New Roman" w:hAnsi="Times New Roman" w:cs="Times New Roman"/>
          <w:sz w:val="24"/>
          <w:szCs w:val="24"/>
          <w:lang w:val="en-GB"/>
        </w:rPr>
        <w:t>lation of the study comprises</w:t>
      </w:r>
      <w:r w:rsidRPr="00E01F45">
        <w:rPr>
          <w:rFonts w:ascii="Times New Roman" w:hAnsi="Times New Roman" w:cs="Times New Roman"/>
          <w:sz w:val="24"/>
          <w:szCs w:val="24"/>
          <w:lang w:val="en-GB"/>
        </w:rPr>
        <w:t xml:space="preserve"> primary school pupils in Lagos State while the target population consist of all primary five pupils. The choice of primary five as the target population was as a result of the fact that they are matured enough to respond to the items in the questionnaire and that majority of the primary school children get admission into junior secondary school at that level. Using multistage sampling techniques, the first stage </w:t>
      </w:r>
      <w:r w:rsidR="0073202D" w:rsidRPr="00E01F45">
        <w:rPr>
          <w:rFonts w:ascii="Times New Roman" w:hAnsi="Times New Roman" w:cs="Times New Roman"/>
          <w:sz w:val="24"/>
          <w:szCs w:val="24"/>
          <w:lang w:val="en-GB"/>
        </w:rPr>
        <w:t>involves</w:t>
      </w:r>
      <w:r w:rsidRPr="00E01F45">
        <w:rPr>
          <w:rFonts w:ascii="Times New Roman" w:hAnsi="Times New Roman" w:cs="Times New Roman"/>
          <w:sz w:val="24"/>
          <w:szCs w:val="24"/>
          <w:lang w:val="en-GB"/>
        </w:rPr>
        <w:t xml:space="preserve"> using simple random sampling by ballot to select 10 schools in each of the six educational districts of the state. The second stage involves using purposive sampling to select 20 pupils in each of the ten schools</w:t>
      </w:r>
      <w:r w:rsidR="0073202D">
        <w:rPr>
          <w:rFonts w:ascii="Times New Roman" w:hAnsi="Times New Roman" w:cs="Times New Roman"/>
          <w:sz w:val="24"/>
          <w:szCs w:val="24"/>
          <w:lang w:val="en-GB"/>
        </w:rPr>
        <w:t xml:space="preserve"> that were selected</w:t>
      </w:r>
      <w:r w:rsidRPr="00E01F45">
        <w:rPr>
          <w:rFonts w:ascii="Times New Roman" w:hAnsi="Times New Roman" w:cs="Times New Roman"/>
          <w:sz w:val="24"/>
          <w:szCs w:val="24"/>
          <w:lang w:val="en-GB"/>
        </w:rPr>
        <w:t>. The purpose of selection was the use of less than seventy-five percent attendance at school for each child. Hence, the total study sample consisted of 1,200 primary five pupils in Lagos State.</w:t>
      </w:r>
    </w:p>
    <w:p w:rsidR="002D6892" w:rsidRPr="00E01F45" w:rsidRDefault="002D6892" w:rsidP="00637931">
      <w:pPr>
        <w:pStyle w:val="NoSpacing"/>
        <w:spacing w:before="120" w:line="480" w:lineRule="auto"/>
        <w:jc w:val="both"/>
        <w:rPr>
          <w:rFonts w:ascii="Times New Roman" w:hAnsi="Times New Roman" w:cs="Times New Roman"/>
          <w:sz w:val="24"/>
          <w:szCs w:val="24"/>
          <w:lang w:val="en-GB"/>
        </w:rPr>
      </w:pPr>
      <w:r w:rsidRPr="00E01F45">
        <w:rPr>
          <w:rFonts w:ascii="Times New Roman" w:hAnsi="Times New Roman" w:cs="Times New Roman"/>
          <w:sz w:val="24"/>
          <w:szCs w:val="24"/>
          <w:lang w:val="en-GB"/>
        </w:rPr>
        <w:t>The instruments used for data collection w</w:t>
      </w:r>
      <w:r w:rsidR="007951AC">
        <w:rPr>
          <w:rFonts w:ascii="Times New Roman" w:hAnsi="Times New Roman" w:cs="Times New Roman"/>
          <w:sz w:val="24"/>
          <w:szCs w:val="24"/>
          <w:lang w:val="en-GB"/>
        </w:rPr>
        <w:t>ere</w:t>
      </w:r>
      <w:r w:rsidRPr="00E01F45">
        <w:rPr>
          <w:rFonts w:ascii="Times New Roman" w:hAnsi="Times New Roman" w:cs="Times New Roman"/>
          <w:sz w:val="24"/>
          <w:szCs w:val="24"/>
          <w:lang w:val="en-GB"/>
        </w:rPr>
        <w:t xml:space="preserve"> questionnaire titled Parenting Style and Truancy Behaviour </w:t>
      </w:r>
      <w:r w:rsidR="00AF3FAF" w:rsidRPr="00E01F45">
        <w:rPr>
          <w:rFonts w:ascii="Times New Roman" w:hAnsi="Times New Roman" w:cs="Times New Roman"/>
          <w:sz w:val="24"/>
          <w:szCs w:val="24"/>
          <w:lang w:val="en-GB"/>
        </w:rPr>
        <w:t>Questionnaire” (</w:t>
      </w:r>
      <w:r w:rsidRPr="00E01F45">
        <w:rPr>
          <w:rFonts w:ascii="Times New Roman" w:hAnsi="Times New Roman" w:cs="Times New Roman"/>
          <w:sz w:val="24"/>
          <w:szCs w:val="24"/>
          <w:lang w:val="en-GB"/>
        </w:rPr>
        <w:t>PSTBQ)</w:t>
      </w:r>
      <w:r w:rsidR="007951AC">
        <w:rPr>
          <w:rFonts w:ascii="Times New Roman" w:hAnsi="Times New Roman" w:cs="Times New Roman"/>
          <w:sz w:val="24"/>
          <w:szCs w:val="24"/>
          <w:lang w:val="en-GB"/>
        </w:rPr>
        <w:t xml:space="preserve"> and Record of Students’ Academic Performance in the Schools’ Broad Sheet</w:t>
      </w:r>
      <w:r w:rsidRPr="00E01F45">
        <w:rPr>
          <w:rFonts w:ascii="Times New Roman" w:hAnsi="Times New Roman" w:cs="Times New Roman"/>
          <w:sz w:val="24"/>
          <w:szCs w:val="24"/>
          <w:lang w:val="en-GB"/>
        </w:rPr>
        <w:t xml:space="preserve">. </w:t>
      </w:r>
      <w:r w:rsidR="007951AC">
        <w:rPr>
          <w:rFonts w:ascii="Times New Roman" w:hAnsi="Times New Roman" w:cs="Times New Roman"/>
          <w:sz w:val="24"/>
          <w:szCs w:val="24"/>
          <w:lang w:val="en-GB"/>
        </w:rPr>
        <w:t>The first part of the questionnaire</w:t>
      </w:r>
      <w:r w:rsidRPr="00E01F45">
        <w:rPr>
          <w:rFonts w:ascii="Times New Roman" w:hAnsi="Times New Roman" w:cs="Times New Roman"/>
          <w:sz w:val="24"/>
          <w:szCs w:val="24"/>
          <w:lang w:val="en-GB"/>
        </w:rPr>
        <w:t xml:space="preserve"> seeks for demographic data of the respondents. The second part </w:t>
      </w:r>
      <w:r w:rsidR="00AF3FAF">
        <w:rPr>
          <w:rFonts w:ascii="Times New Roman" w:hAnsi="Times New Roman" w:cs="Times New Roman"/>
          <w:sz w:val="24"/>
          <w:szCs w:val="24"/>
          <w:lang w:val="en-GB"/>
        </w:rPr>
        <w:t>namely “Parenting Style</w:t>
      </w:r>
      <w:r w:rsidR="00FD4716">
        <w:rPr>
          <w:rFonts w:ascii="Times New Roman" w:hAnsi="Times New Roman" w:cs="Times New Roman"/>
          <w:sz w:val="24"/>
          <w:szCs w:val="24"/>
          <w:lang w:val="en-GB"/>
        </w:rPr>
        <w:t xml:space="preserve"> Section</w:t>
      </w:r>
      <w:r w:rsidR="00AF3FAF">
        <w:rPr>
          <w:rFonts w:ascii="Times New Roman" w:hAnsi="Times New Roman" w:cs="Times New Roman"/>
          <w:sz w:val="24"/>
          <w:szCs w:val="24"/>
          <w:lang w:val="en-GB"/>
        </w:rPr>
        <w:t>” contains twenty items on</w:t>
      </w:r>
      <w:r w:rsidR="008D0949">
        <w:rPr>
          <w:rFonts w:ascii="Times New Roman" w:hAnsi="Times New Roman" w:cs="Times New Roman"/>
          <w:sz w:val="24"/>
          <w:szCs w:val="24"/>
          <w:lang w:val="en-GB"/>
        </w:rPr>
        <w:t xml:space="preserve"> </w:t>
      </w:r>
      <w:r w:rsidR="00AF3FAF">
        <w:rPr>
          <w:rFonts w:ascii="Times New Roman" w:hAnsi="Times New Roman" w:cs="Times New Roman"/>
          <w:sz w:val="24"/>
          <w:szCs w:val="24"/>
          <w:lang w:val="en-GB"/>
        </w:rPr>
        <w:t xml:space="preserve">generalised </w:t>
      </w:r>
      <w:r w:rsidRPr="00E01F45">
        <w:rPr>
          <w:rFonts w:ascii="Times New Roman" w:hAnsi="Times New Roman" w:cs="Times New Roman"/>
          <w:sz w:val="24"/>
          <w:szCs w:val="24"/>
          <w:lang w:val="en-GB"/>
        </w:rPr>
        <w:t>parenting style</w:t>
      </w:r>
      <w:r w:rsidR="00AF3FAF">
        <w:rPr>
          <w:rFonts w:ascii="Times New Roman" w:hAnsi="Times New Roman" w:cs="Times New Roman"/>
          <w:sz w:val="24"/>
          <w:szCs w:val="24"/>
          <w:lang w:val="en-GB"/>
        </w:rPr>
        <w:t>.</w:t>
      </w:r>
      <w:r w:rsidR="008D0949">
        <w:rPr>
          <w:rFonts w:ascii="Times New Roman" w:hAnsi="Times New Roman" w:cs="Times New Roman"/>
          <w:sz w:val="24"/>
          <w:szCs w:val="24"/>
          <w:lang w:val="en-GB"/>
        </w:rPr>
        <w:t xml:space="preserve"> </w:t>
      </w:r>
      <w:r w:rsidR="00AF3FAF">
        <w:rPr>
          <w:rFonts w:ascii="Times New Roman" w:hAnsi="Times New Roman" w:cs="Times New Roman"/>
          <w:sz w:val="24"/>
          <w:szCs w:val="24"/>
          <w:lang w:val="en-GB"/>
        </w:rPr>
        <w:t xml:space="preserve">It should be noted that the items on parenting style in the questionnaire were not differentiated into the four types of parenting style because of the age and the maturity level of the respondents. </w:t>
      </w:r>
      <w:r w:rsidR="00FA382A">
        <w:rPr>
          <w:rFonts w:ascii="Times New Roman" w:hAnsi="Times New Roman" w:cs="Times New Roman"/>
          <w:sz w:val="24"/>
          <w:szCs w:val="24"/>
          <w:lang w:val="en-GB"/>
        </w:rPr>
        <w:t xml:space="preserve">The </w:t>
      </w:r>
      <w:r w:rsidR="00FA382A" w:rsidRPr="00E01F45">
        <w:rPr>
          <w:rFonts w:ascii="Times New Roman" w:hAnsi="Times New Roman" w:cs="Times New Roman"/>
          <w:sz w:val="24"/>
          <w:szCs w:val="24"/>
          <w:lang w:val="en-GB"/>
        </w:rPr>
        <w:t xml:space="preserve">respondents were asked to answer </w:t>
      </w:r>
      <w:r w:rsidR="00FA382A">
        <w:rPr>
          <w:rFonts w:ascii="Times New Roman" w:hAnsi="Times New Roman" w:cs="Times New Roman"/>
          <w:sz w:val="24"/>
          <w:szCs w:val="24"/>
          <w:lang w:val="en-GB"/>
        </w:rPr>
        <w:t xml:space="preserve">Yes (2 points) or No (1 point) </w:t>
      </w:r>
      <w:r w:rsidR="00FA382A" w:rsidRPr="00E01F45">
        <w:rPr>
          <w:rFonts w:ascii="Times New Roman" w:hAnsi="Times New Roman" w:cs="Times New Roman"/>
          <w:sz w:val="24"/>
          <w:szCs w:val="24"/>
          <w:lang w:val="en-GB"/>
        </w:rPr>
        <w:t>on the occurrence of each items concerning parenting style</w:t>
      </w:r>
      <w:r w:rsidR="00FA382A">
        <w:rPr>
          <w:rFonts w:ascii="Times New Roman" w:hAnsi="Times New Roman" w:cs="Times New Roman"/>
          <w:sz w:val="24"/>
          <w:szCs w:val="24"/>
          <w:lang w:val="en-GB"/>
        </w:rPr>
        <w:t>.</w:t>
      </w:r>
      <w:r w:rsidR="00342E39">
        <w:rPr>
          <w:rFonts w:ascii="Times New Roman" w:hAnsi="Times New Roman" w:cs="Times New Roman"/>
          <w:sz w:val="24"/>
          <w:szCs w:val="24"/>
          <w:lang w:val="en-GB"/>
        </w:rPr>
        <w:t xml:space="preserve"> </w:t>
      </w:r>
      <w:r w:rsidR="00AF3FAF">
        <w:rPr>
          <w:rFonts w:ascii="Times New Roman" w:hAnsi="Times New Roman" w:cs="Times New Roman"/>
          <w:sz w:val="24"/>
          <w:szCs w:val="24"/>
          <w:lang w:val="en-GB"/>
        </w:rPr>
        <w:t>T</w:t>
      </w:r>
      <w:r w:rsidRPr="00E01F45">
        <w:rPr>
          <w:rFonts w:ascii="Times New Roman" w:hAnsi="Times New Roman" w:cs="Times New Roman"/>
          <w:sz w:val="24"/>
          <w:szCs w:val="24"/>
          <w:lang w:val="en-GB"/>
        </w:rPr>
        <w:t xml:space="preserve">he third part </w:t>
      </w:r>
      <w:r w:rsidR="00AF3FAF">
        <w:rPr>
          <w:rFonts w:ascii="Times New Roman" w:hAnsi="Times New Roman" w:cs="Times New Roman"/>
          <w:sz w:val="24"/>
          <w:szCs w:val="24"/>
          <w:lang w:val="en-GB"/>
        </w:rPr>
        <w:t>of the questionnaire namely “Truancy Behaviour</w:t>
      </w:r>
      <w:r w:rsidR="00FD4716">
        <w:rPr>
          <w:rFonts w:ascii="Times New Roman" w:hAnsi="Times New Roman" w:cs="Times New Roman"/>
          <w:sz w:val="24"/>
          <w:szCs w:val="24"/>
          <w:lang w:val="en-GB"/>
        </w:rPr>
        <w:t xml:space="preserve"> Section</w:t>
      </w:r>
      <w:r w:rsidR="00AF3FAF">
        <w:rPr>
          <w:rFonts w:ascii="Times New Roman" w:hAnsi="Times New Roman" w:cs="Times New Roman"/>
          <w:sz w:val="24"/>
          <w:szCs w:val="24"/>
          <w:lang w:val="en-GB"/>
        </w:rPr>
        <w:t>”</w:t>
      </w:r>
      <w:r w:rsidR="00342E39">
        <w:rPr>
          <w:rFonts w:ascii="Times New Roman" w:hAnsi="Times New Roman" w:cs="Times New Roman"/>
          <w:sz w:val="24"/>
          <w:szCs w:val="24"/>
          <w:lang w:val="en-GB"/>
        </w:rPr>
        <w:t xml:space="preserve"> </w:t>
      </w:r>
      <w:r w:rsidR="00FD4716">
        <w:rPr>
          <w:rFonts w:ascii="Times New Roman" w:hAnsi="Times New Roman" w:cs="Times New Roman"/>
          <w:sz w:val="24"/>
          <w:szCs w:val="24"/>
          <w:lang w:val="en-GB"/>
        </w:rPr>
        <w:t>also contains twenty</w:t>
      </w:r>
      <w:r w:rsidRPr="00E01F45">
        <w:rPr>
          <w:rFonts w:ascii="Times New Roman" w:hAnsi="Times New Roman" w:cs="Times New Roman"/>
          <w:sz w:val="24"/>
          <w:szCs w:val="24"/>
          <w:lang w:val="en-GB"/>
        </w:rPr>
        <w:t xml:space="preserve"> items on truancy behaviour</w:t>
      </w:r>
      <w:r w:rsidR="00FA382A">
        <w:rPr>
          <w:rFonts w:ascii="Times New Roman" w:hAnsi="Times New Roman" w:cs="Times New Roman"/>
          <w:sz w:val="24"/>
          <w:szCs w:val="24"/>
          <w:lang w:val="en-GB"/>
        </w:rPr>
        <w:t xml:space="preserve">s which require the respondents to answer </w:t>
      </w:r>
      <w:r w:rsidR="00FD4716">
        <w:rPr>
          <w:rFonts w:ascii="Times New Roman" w:hAnsi="Times New Roman" w:cs="Times New Roman"/>
          <w:sz w:val="24"/>
          <w:szCs w:val="24"/>
          <w:lang w:val="en-GB"/>
        </w:rPr>
        <w:t>True of Me (1 point) and Not True of Me (2 points)</w:t>
      </w:r>
      <w:r w:rsidR="00FA382A">
        <w:rPr>
          <w:rFonts w:ascii="Times New Roman" w:hAnsi="Times New Roman" w:cs="Times New Roman"/>
          <w:sz w:val="24"/>
          <w:szCs w:val="24"/>
          <w:lang w:val="en-GB"/>
        </w:rPr>
        <w:t>.</w:t>
      </w:r>
      <w:r w:rsidR="007951AC">
        <w:rPr>
          <w:rFonts w:ascii="Times New Roman" w:hAnsi="Times New Roman" w:cs="Times New Roman"/>
          <w:sz w:val="24"/>
          <w:szCs w:val="24"/>
          <w:lang w:val="en-GB"/>
        </w:rPr>
        <w:t xml:space="preserve"> The data on academic performance were collected </w:t>
      </w:r>
      <w:r w:rsidR="00AC7B9C">
        <w:rPr>
          <w:rFonts w:ascii="Times New Roman" w:hAnsi="Times New Roman" w:cs="Times New Roman"/>
          <w:sz w:val="24"/>
          <w:szCs w:val="24"/>
          <w:lang w:val="en-GB"/>
        </w:rPr>
        <w:t xml:space="preserve">using the weighted average score of </w:t>
      </w:r>
      <w:r w:rsidR="00AC7B9C">
        <w:rPr>
          <w:rFonts w:ascii="Times New Roman" w:hAnsi="Times New Roman" w:cs="Times New Roman"/>
          <w:sz w:val="24"/>
          <w:szCs w:val="24"/>
          <w:lang w:val="en-GB"/>
        </w:rPr>
        <w:lastRenderedPageBreak/>
        <w:t>each respondent in all the subjects taken for the three terms of 2016/2017 academic session.</w:t>
      </w:r>
      <w:r w:rsidR="00342E39">
        <w:rPr>
          <w:rFonts w:ascii="Times New Roman" w:hAnsi="Times New Roman" w:cs="Times New Roman"/>
          <w:sz w:val="24"/>
          <w:szCs w:val="24"/>
          <w:lang w:val="en-GB"/>
        </w:rPr>
        <w:t xml:space="preserve"> </w:t>
      </w:r>
      <w:r w:rsidR="00AC7B9C">
        <w:rPr>
          <w:rFonts w:ascii="Times New Roman" w:hAnsi="Times New Roman" w:cs="Times New Roman"/>
          <w:sz w:val="24"/>
          <w:szCs w:val="24"/>
          <w:lang w:val="en-GB"/>
        </w:rPr>
        <w:t xml:space="preserve">Each weighted average </w:t>
      </w:r>
      <w:proofErr w:type="gramStart"/>
      <w:r w:rsidR="00AC7B9C">
        <w:rPr>
          <w:rFonts w:ascii="Times New Roman" w:hAnsi="Times New Roman" w:cs="Times New Roman"/>
          <w:sz w:val="24"/>
          <w:szCs w:val="24"/>
          <w:lang w:val="en-GB"/>
        </w:rPr>
        <w:t>scores</w:t>
      </w:r>
      <w:proofErr w:type="gramEnd"/>
      <w:r w:rsidR="00AC7B9C">
        <w:rPr>
          <w:rFonts w:ascii="Times New Roman" w:hAnsi="Times New Roman" w:cs="Times New Roman"/>
          <w:sz w:val="24"/>
          <w:szCs w:val="24"/>
          <w:lang w:val="en-GB"/>
        </w:rPr>
        <w:t xml:space="preserve"> was converte</w:t>
      </w:r>
      <w:r w:rsidR="00235597">
        <w:rPr>
          <w:rFonts w:ascii="Times New Roman" w:hAnsi="Times New Roman" w:cs="Times New Roman"/>
          <w:sz w:val="24"/>
          <w:szCs w:val="24"/>
          <w:lang w:val="en-GB"/>
        </w:rPr>
        <w:t>d to</w:t>
      </w:r>
      <w:r w:rsidR="00AC7B9C">
        <w:rPr>
          <w:rFonts w:ascii="Times New Roman" w:hAnsi="Times New Roman" w:cs="Times New Roman"/>
          <w:sz w:val="24"/>
          <w:szCs w:val="24"/>
          <w:lang w:val="en-GB"/>
        </w:rPr>
        <w:t xml:space="preserve"> percent</w:t>
      </w:r>
      <w:r w:rsidR="00235597">
        <w:rPr>
          <w:rFonts w:ascii="Times New Roman" w:hAnsi="Times New Roman" w:cs="Times New Roman"/>
          <w:sz w:val="24"/>
          <w:szCs w:val="24"/>
          <w:lang w:val="en-GB"/>
        </w:rPr>
        <w:t>age of forty</w:t>
      </w:r>
      <w:r w:rsidR="00AC7B9C">
        <w:rPr>
          <w:rFonts w:ascii="Times New Roman" w:hAnsi="Times New Roman" w:cs="Times New Roman"/>
          <w:sz w:val="24"/>
          <w:szCs w:val="24"/>
          <w:lang w:val="en-GB"/>
        </w:rPr>
        <w:t xml:space="preserve"> for the purpose of </w:t>
      </w:r>
      <w:r w:rsidR="007929E8">
        <w:rPr>
          <w:rFonts w:ascii="Times New Roman" w:hAnsi="Times New Roman" w:cs="Times New Roman"/>
          <w:sz w:val="24"/>
          <w:szCs w:val="24"/>
          <w:lang w:val="en-GB"/>
        </w:rPr>
        <w:t xml:space="preserve">data </w:t>
      </w:r>
      <w:r w:rsidR="00AC7B9C">
        <w:rPr>
          <w:rFonts w:ascii="Times New Roman" w:hAnsi="Times New Roman" w:cs="Times New Roman"/>
          <w:sz w:val="24"/>
          <w:szCs w:val="24"/>
          <w:lang w:val="en-GB"/>
        </w:rPr>
        <w:t xml:space="preserve">analysis. </w:t>
      </w:r>
      <w:r w:rsidRPr="00E01F45">
        <w:rPr>
          <w:rFonts w:ascii="Times New Roman" w:hAnsi="Times New Roman" w:cs="Times New Roman"/>
          <w:sz w:val="24"/>
          <w:szCs w:val="24"/>
          <w:lang w:val="en-GB"/>
        </w:rPr>
        <w:t xml:space="preserve">The items on the questionnaire were validated by test and measurement experts and counselling psychology experts, while the final draft of the questionnaire was pilot tested on an equivalent sample of thirty respondents not used in the main study. The Cronbach Alpha measure of internal consistency was used to determine the reliability. The reliability value of the questionnaire was 0.84 which implies that the instrument is reliable. The data collected were </w:t>
      </w:r>
      <w:proofErr w:type="spellStart"/>
      <w:r w:rsidRPr="00E01F45">
        <w:rPr>
          <w:rFonts w:ascii="Times New Roman" w:hAnsi="Times New Roman" w:cs="Times New Roman"/>
          <w:sz w:val="24"/>
          <w:szCs w:val="24"/>
          <w:lang w:val="en-GB"/>
        </w:rPr>
        <w:t>analyzed</w:t>
      </w:r>
      <w:proofErr w:type="spellEnd"/>
      <w:r w:rsidRPr="00E01F45">
        <w:rPr>
          <w:rFonts w:ascii="Times New Roman" w:hAnsi="Times New Roman" w:cs="Times New Roman"/>
          <w:sz w:val="24"/>
          <w:szCs w:val="24"/>
          <w:lang w:val="en-GB"/>
        </w:rPr>
        <w:t xml:space="preserve"> using percentage for demographic data while Pearson Product Moment Correlation Coefficient and Regression Analysis were used to test the stated hypotheses. </w:t>
      </w:r>
    </w:p>
    <w:p w:rsidR="002D6892" w:rsidRPr="00E01F45" w:rsidRDefault="002D6892" w:rsidP="002D6892">
      <w:pPr>
        <w:spacing w:after="0" w:line="360" w:lineRule="auto"/>
        <w:jc w:val="both"/>
        <w:rPr>
          <w:rFonts w:ascii="Times New Roman" w:hAnsi="Times New Roman" w:cs="Times New Roman"/>
        </w:rPr>
      </w:pPr>
    </w:p>
    <w:p w:rsidR="002D6892" w:rsidRPr="001722AA" w:rsidRDefault="002D6892" w:rsidP="002D6892">
      <w:pPr>
        <w:spacing w:after="0" w:line="480" w:lineRule="auto"/>
        <w:jc w:val="both"/>
        <w:rPr>
          <w:rFonts w:ascii="Times New Roman" w:hAnsi="Times New Roman" w:cs="Times New Roman"/>
          <w:b/>
          <w:sz w:val="24"/>
          <w:szCs w:val="24"/>
        </w:rPr>
      </w:pPr>
      <w:r w:rsidRPr="001722AA">
        <w:rPr>
          <w:rFonts w:ascii="Times New Roman" w:hAnsi="Times New Roman" w:cs="Times New Roman"/>
          <w:b/>
          <w:sz w:val="24"/>
          <w:szCs w:val="24"/>
        </w:rPr>
        <w:t>Result</w:t>
      </w:r>
      <w:r w:rsidR="001722AA" w:rsidRPr="001722AA">
        <w:rPr>
          <w:rFonts w:ascii="Times New Roman" w:hAnsi="Times New Roman" w:cs="Times New Roman"/>
          <w:b/>
          <w:sz w:val="24"/>
          <w:szCs w:val="24"/>
        </w:rPr>
        <w:t>s</w:t>
      </w:r>
    </w:p>
    <w:p w:rsidR="002D6892" w:rsidRPr="00E01F45" w:rsidRDefault="002D6892" w:rsidP="00637931">
      <w:pPr>
        <w:spacing w:after="0" w:line="480" w:lineRule="auto"/>
        <w:jc w:val="both"/>
        <w:rPr>
          <w:rFonts w:ascii="Times New Roman" w:hAnsi="Times New Roman" w:cs="Times New Roman"/>
          <w:sz w:val="24"/>
          <w:szCs w:val="24"/>
        </w:rPr>
      </w:pPr>
      <w:r w:rsidRPr="00E01F45">
        <w:rPr>
          <w:rFonts w:ascii="Times New Roman" w:hAnsi="Times New Roman" w:cs="Times New Roman"/>
          <w:sz w:val="24"/>
          <w:szCs w:val="24"/>
        </w:rPr>
        <w:t>The data collected were analysed using simple percentage for demographic data, Pearson Product Moment Correlation Coefficient for hypotheses one and two, Regression analysis for hypothesis three. The result of the analysis is presented in the tables below.</w:t>
      </w:r>
    </w:p>
    <w:p w:rsidR="002D6892" w:rsidRPr="00E01F45" w:rsidRDefault="00DF70F3" w:rsidP="002D6892">
      <w:pPr>
        <w:spacing w:after="0"/>
        <w:jc w:val="both"/>
        <w:rPr>
          <w:rFonts w:ascii="Times New Roman" w:hAnsi="Times New Roman" w:cs="Times New Roman"/>
          <w:sz w:val="24"/>
          <w:szCs w:val="24"/>
        </w:rPr>
      </w:pPr>
      <w:r>
        <w:rPr>
          <w:rFonts w:ascii="Times New Roman" w:hAnsi="Times New Roman" w:cs="Times New Roman"/>
          <w:b/>
          <w:noProof/>
          <w:sz w:val="24"/>
          <w:szCs w:val="24"/>
          <w:lang w:val="en-US"/>
        </w:rPr>
        <w:pict>
          <v:shapetype id="_x0000_t32" coordsize="21600,21600" o:spt="32" o:oned="t" path="m,l21600,21600e" filled="f">
            <v:path arrowok="t" fillok="f" o:connecttype="none"/>
            <o:lock v:ext="edit" shapetype="t"/>
          </v:shapetype>
          <v:shape id="AutoShape 2" o:spid="_x0000_s1026" type="#_x0000_t32" style="position:absolute;left:0;text-align:left;margin-left:3.75pt;margin-top:11.4pt;width:463.5pt;height:1.5pt;flip:y;z-index:2516602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" strokecolor="#0d0d0d [3069]" strokeweight="1.5pt">
            <v:shadow color="#7f7f7f [1601]" opacity=".5" offset="1pt"/>
          </v:shape>
        </w:pict>
      </w:r>
      <w:r w:rsidR="002D6892" w:rsidRPr="00E01F45">
        <w:rPr>
          <w:rFonts w:ascii="Times New Roman" w:hAnsi="Times New Roman" w:cs="Times New Roman"/>
          <w:b/>
          <w:sz w:val="24"/>
          <w:szCs w:val="24"/>
        </w:rPr>
        <w:t>Table 1: Distribution of Respondents by Gender</w:t>
      </w:r>
    </w:p>
    <w:p w:rsidR="002D6892" w:rsidRPr="00E01F45" w:rsidRDefault="00DF70F3" w:rsidP="002D6892">
      <w:pPr>
        <w:spacing w:after="0"/>
        <w:jc w:val="both"/>
        <w:rPr>
          <w:rFonts w:ascii="Times New Roman" w:hAnsi="Times New Roman" w:cs="Times New Roman"/>
          <w:b/>
          <w:sz w:val="24"/>
          <w:szCs w:val="24"/>
        </w:rPr>
      </w:pPr>
      <w:r>
        <w:rPr>
          <w:rFonts w:ascii="Times New Roman" w:hAnsi="Times New Roman" w:cs="Times New Roman"/>
          <w:noProof/>
          <w:sz w:val="24"/>
          <w:szCs w:val="24"/>
          <w:lang w:val="en-US"/>
        </w:rPr>
        <w:pict>
          <v:shape id="AutoShape 3" o:spid="_x0000_s1031" type="#_x0000_t32" style="position:absolute;left:0;text-align:left;margin-left:3.75pt;margin-top:13.55pt;width:463.5pt;height:1.5pt;flip:y;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" strokecolor="#0d0d0d [3069]" strokeweight="1.5pt">
            <v:shadow color="#7f7f7f [1601]" opacity=".5" offset="1pt"/>
          </v:shape>
        </w:pict>
      </w:r>
      <w:r w:rsidR="002D6892" w:rsidRPr="00E01F45">
        <w:rPr>
          <w:rFonts w:ascii="Times New Roman" w:hAnsi="Times New Roman" w:cs="Times New Roman"/>
          <w:sz w:val="24"/>
          <w:szCs w:val="24"/>
        </w:rPr>
        <w:tab/>
      </w:r>
      <w:r w:rsidR="002D6892" w:rsidRPr="00E01F45">
        <w:rPr>
          <w:rFonts w:ascii="Times New Roman" w:hAnsi="Times New Roman" w:cs="Times New Roman"/>
          <w:b/>
          <w:sz w:val="24"/>
          <w:szCs w:val="24"/>
        </w:rPr>
        <w:t>Gender</w:t>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t>Frequency</w:t>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t>%</w:t>
      </w:r>
    </w:p>
    <w:p w:rsidR="002D6892" w:rsidRPr="00E01F45" w:rsidRDefault="002D6892" w:rsidP="002D6892">
      <w:pPr>
        <w:spacing w:after="0"/>
        <w:jc w:val="both"/>
        <w:rPr>
          <w:rFonts w:ascii="Times New Roman" w:hAnsi="Times New Roman" w:cs="Times New Roman"/>
          <w:sz w:val="24"/>
          <w:szCs w:val="24"/>
        </w:rPr>
      </w:pPr>
      <w:r w:rsidRPr="00E01F45">
        <w:rPr>
          <w:rFonts w:ascii="Times New Roman" w:hAnsi="Times New Roman" w:cs="Times New Roman"/>
          <w:sz w:val="24"/>
          <w:szCs w:val="24"/>
        </w:rPr>
        <w:tab/>
        <w:t>Male</w:t>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t>1122</w:t>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t>93.5</w:t>
      </w:r>
    </w:p>
    <w:p w:rsidR="002D6892" w:rsidRPr="00E01F45" w:rsidRDefault="002D6892" w:rsidP="002D6892">
      <w:pPr>
        <w:spacing w:after="0"/>
        <w:jc w:val="both"/>
        <w:rPr>
          <w:rFonts w:ascii="Times New Roman" w:hAnsi="Times New Roman" w:cs="Times New Roman"/>
          <w:sz w:val="24"/>
          <w:szCs w:val="24"/>
        </w:rPr>
      </w:pPr>
      <w:r w:rsidRPr="00E01F45">
        <w:rPr>
          <w:rFonts w:ascii="Times New Roman" w:hAnsi="Times New Roman" w:cs="Times New Roman"/>
          <w:sz w:val="24"/>
          <w:szCs w:val="24"/>
        </w:rPr>
        <w:tab/>
        <w:t>Female</w:t>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t>78</w:t>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t>6.5</w:t>
      </w:r>
    </w:p>
    <w:p w:rsidR="002D6892" w:rsidRPr="00E01F45" w:rsidRDefault="00DF70F3" w:rsidP="002D6892">
      <w:pPr>
        <w:spacing w:after="0"/>
        <w:jc w:val="both"/>
        <w:rPr>
          <w:rFonts w:ascii="Times New Roman" w:hAnsi="Times New Roman" w:cs="Times New Roman"/>
          <w:b/>
          <w:sz w:val="24"/>
          <w:szCs w:val="24"/>
        </w:rPr>
      </w:pPr>
      <w:r>
        <w:rPr>
          <w:rFonts w:ascii="Times New Roman" w:hAnsi="Times New Roman" w:cs="Times New Roman"/>
          <w:noProof/>
          <w:sz w:val="24"/>
          <w:szCs w:val="24"/>
          <w:lang w:val="en-US"/>
        </w:rPr>
        <w:pict>
          <v:shape id="AutoShape 4" o:spid="_x0000_s1030" type="#_x0000_t32" style="position:absolute;left:0;text-align:left;margin-left:3.75pt;margin-top:11.7pt;width:463.5pt;height:1.5pt;flip:y;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" strokecolor="#0d0d0d [3069]" strokeweight="1.5pt">
            <v:shadow color="#7f7f7f [1601]" opacity=".5" offset="1pt"/>
          </v:shape>
        </w:pict>
      </w:r>
      <w:r w:rsidR="002D6892" w:rsidRPr="00E01F45">
        <w:rPr>
          <w:rFonts w:ascii="Times New Roman" w:hAnsi="Times New Roman" w:cs="Times New Roman"/>
          <w:sz w:val="24"/>
          <w:szCs w:val="24"/>
        </w:rPr>
        <w:tab/>
      </w:r>
      <w:r w:rsidR="002D6892" w:rsidRPr="00E01F45">
        <w:rPr>
          <w:rFonts w:ascii="Times New Roman" w:hAnsi="Times New Roman" w:cs="Times New Roman"/>
          <w:b/>
          <w:sz w:val="24"/>
          <w:szCs w:val="24"/>
        </w:rPr>
        <w:t>Total</w:t>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t>1,200</w:t>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t>100</w:t>
      </w:r>
    </w:p>
    <w:p w:rsidR="002D6892" w:rsidRPr="00E01F45" w:rsidRDefault="002D6892" w:rsidP="002D6892">
      <w:pPr>
        <w:spacing w:after="0" w:line="480" w:lineRule="auto"/>
        <w:jc w:val="both"/>
        <w:rPr>
          <w:rFonts w:ascii="Times New Roman" w:hAnsi="Times New Roman" w:cs="Times New Roman"/>
          <w:sz w:val="6"/>
          <w:szCs w:val="6"/>
        </w:rPr>
      </w:pPr>
    </w:p>
    <w:p w:rsidR="002D6892" w:rsidRPr="00E01F45" w:rsidRDefault="002D6892" w:rsidP="002D6892">
      <w:pPr>
        <w:spacing w:after="0" w:line="480" w:lineRule="auto"/>
        <w:jc w:val="both"/>
        <w:rPr>
          <w:rFonts w:ascii="Times New Roman" w:hAnsi="Times New Roman" w:cs="Times New Roman"/>
          <w:sz w:val="8"/>
          <w:szCs w:val="8"/>
        </w:rPr>
      </w:pPr>
    </w:p>
    <w:p w:rsidR="002D6892" w:rsidRPr="00E01F45" w:rsidRDefault="002D6892" w:rsidP="00637931">
      <w:pPr>
        <w:spacing w:after="0" w:line="480" w:lineRule="auto"/>
        <w:jc w:val="both"/>
        <w:rPr>
          <w:rFonts w:ascii="Times New Roman" w:hAnsi="Times New Roman" w:cs="Times New Roman"/>
          <w:sz w:val="24"/>
          <w:szCs w:val="24"/>
        </w:rPr>
      </w:pPr>
      <w:r w:rsidRPr="00E01F45">
        <w:rPr>
          <w:rFonts w:ascii="Times New Roman" w:hAnsi="Times New Roman" w:cs="Times New Roman"/>
          <w:sz w:val="24"/>
          <w:szCs w:val="24"/>
        </w:rPr>
        <w:t>The result in Table 1 above shows that out of 1,200 respondents that participated in the study, male respondents are 93.5% while the female respondents are 6.5% of the total respondents.</w:t>
      </w:r>
    </w:p>
    <w:p w:rsidR="002D6892" w:rsidRPr="00E01F45" w:rsidRDefault="00DF70F3" w:rsidP="002D6892">
      <w:pPr>
        <w:spacing w:after="0"/>
        <w:jc w:val="both"/>
        <w:rPr>
          <w:rFonts w:ascii="Times New Roman" w:hAnsi="Times New Roman" w:cs="Times New Roman"/>
          <w:b/>
          <w:sz w:val="24"/>
          <w:szCs w:val="24"/>
        </w:rPr>
      </w:pPr>
      <w:r>
        <w:rPr>
          <w:rFonts w:ascii="Times New Roman" w:hAnsi="Times New Roman" w:cs="Times New Roman"/>
          <w:b/>
          <w:noProof/>
          <w:sz w:val="24"/>
          <w:szCs w:val="24"/>
          <w:lang w:val="en-US"/>
        </w:rPr>
        <w:pict>
          <v:shape id="AutoShape 5" o:spid="_x0000_s1029" type="#_x0000_t32" style="position:absolute;left:0;text-align:left;margin-left:-.75pt;margin-top:12.1pt;width:463.5pt;height:1.5pt;flip:y;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" strokecolor="#0d0d0d [3069]" strokeweight="1.5pt">
            <v:shadow color="#7f7f7f [1601]" opacity=".5" offset="1pt"/>
          </v:shape>
        </w:pict>
      </w:r>
      <w:r w:rsidR="002D6892" w:rsidRPr="00E01F45">
        <w:rPr>
          <w:rFonts w:ascii="Times New Roman" w:hAnsi="Times New Roman" w:cs="Times New Roman"/>
          <w:b/>
          <w:sz w:val="24"/>
          <w:szCs w:val="24"/>
        </w:rPr>
        <w:t>Table 2: Distribution of Respondents by Age</w:t>
      </w:r>
    </w:p>
    <w:p w:rsidR="002D6892" w:rsidRPr="00E01F45" w:rsidRDefault="00DF70F3" w:rsidP="002D6892">
      <w:pPr>
        <w:spacing w:after="0"/>
        <w:jc w:val="both"/>
        <w:rPr>
          <w:rFonts w:ascii="Times New Roman" w:hAnsi="Times New Roman" w:cs="Times New Roman"/>
          <w:b/>
          <w:sz w:val="24"/>
          <w:szCs w:val="24"/>
        </w:rPr>
      </w:pPr>
      <w:r>
        <w:rPr>
          <w:rFonts w:ascii="Times New Roman" w:hAnsi="Times New Roman" w:cs="Times New Roman"/>
          <w:noProof/>
          <w:sz w:val="24"/>
          <w:szCs w:val="24"/>
          <w:lang w:val="en-US"/>
        </w:rPr>
        <w:pict>
          <v:shape id="AutoShape 6" o:spid="_x0000_s1028" type="#_x0000_t32" style="position:absolute;left:0;text-align:left;margin-left:-.75pt;margin-top:14.95pt;width:463.5pt;height:1.5pt;flip:y;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" strokecolor="#0d0d0d [3069]" strokeweight="1.5pt">
            <v:shadow color="#7f7f7f [1601]" opacity=".5" offset="1pt"/>
          </v:shape>
        </w:pict>
      </w:r>
      <w:r w:rsidR="002D6892" w:rsidRPr="00E01F45">
        <w:rPr>
          <w:rFonts w:ascii="Times New Roman" w:hAnsi="Times New Roman" w:cs="Times New Roman"/>
          <w:sz w:val="24"/>
          <w:szCs w:val="24"/>
        </w:rPr>
        <w:tab/>
      </w:r>
      <w:r w:rsidR="002D6892" w:rsidRPr="00E01F45">
        <w:rPr>
          <w:rFonts w:ascii="Times New Roman" w:hAnsi="Times New Roman" w:cs="Times New Roman"/>
          <w:b/>
          <w:sz w:val="24"/>
          <w:szCs w:val="24"/>
        </w:rPr>
        <w:t>Age</w:t>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t>Frequency</w:t>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t>%</w:t>
      </w:r>
    </w:p>
    <w:p w:rsidR="002D6892" w:rsidRPr="00E01F45" w:rsidRDefault="002D6892" w:rsidP="002D6892">
      <w:pPr>
        <w:spacing w:after="0"/>
        <w:jc w:val="both"/>
        <w:rPr>
          <w:rFonts w:ascii="Times New Roman" w:hAnsi="Times New Roman" w:cs="Times New Roman"/>
          <w:sz w:val="24"/>
          <w:szCs w:val="24"/>
        </w:rPr>
      </w:pPr>
      <w:r w:rsidRPr="00E01F45">
        <w:rPr>
          <w:rFonts w:ascii="Times New Roman" w:hAnsi="Times New Roman" w:cs="Times New Roman"/>
          <w:b/>
          <w:sz w:val="24"/>
          <w:szCs w:val="24"/>
        </w:rPr>
        <w:tab/>
      </w:r>
      <w:r w:rsidRPr="00E01F45">
        <w:rPr>
          <w:rFonts w:ascii="Times New Roman" w:hAnsi="Times New Roman" w:cs="Times New Roman"/>
          <w:sz w:val="24"/>
          <w:szCs w:val="24"/>
        </w:rPr>
        <w:t xml:space="preserve">8years below </w:t>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t>27</w:t>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t>2.25</w:t>
      </w:r>
    </w:p>
    <w:p w:rsidR="002D6892" w:rsidRPr="00E01F45" w:rsidRDefault="002D6892" w:rsidP="002D6892">
      <w:pPr>
        <w:spacing w:after="0"/>
        <w:jc w:val="both"/>
        <w:rPr>
          <w:rFonts w:ascii="Times New Roman" w:hAnsi="Times New Roman" w:cs="Times New Roman"/>
          <w:sz w:val="24"/>
          <w:szCs w:val="24"/>
        </w:rPr>
      </w:pPr>
      <w:r w:rsidRPr="00E01F45">
        <w:rPr>
          <w:rFonts w:ascii="Times New Roman" w:hAnsi="Times New Roman" w:cs="Times New Roman"/>
          <w:sz w:val="24"/>
          <w:szCs w:val="24"/>
        </w:rPr>
        <w:tab/>
        <w:t>9years</w:t>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t>186</w:t>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t>15.5</w:t>
      </w:r>
    </w:p>
    <w:p w:rsidR="002D6892" w:rsidRPr="00E01F45" w:rsidRDefault="002D6892" w:rsidP="002D6892">
      <w:pPr>
        <w:spacing w:after="0"/>
        <w:jc w:val="both"/>
        <w:rPr>
          <w:rFonts w:ascii="Times New Roman" w:hAnsi="Times New Roman" w:cs="Times New Roman"/>
          <w:sz w:val="24"/>
          <w:szCs w:val="24"/>
        </w:rPr>
      </w:pPr>
      <w:r w:rsidRPr="00E01F45">
        <w:rPr>
          <w:rFonts w:ascii="Times New Roman" w:hAnsi="Times New Roman" w:cs="Times New Roman"/>
          <w:sz w:val="24"/>
          <w:szCs w:val="24"/>
        </w:rPr>
        <w:tab/>
        <w:t>10years</w:t>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t>753</w:t>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t>62.75</w:t>
      </w:r>
    </w:p>
    <w:p w:rsidR="002D6892" w:rsidRPr="00E01F45" w:rsidRDefault="002D6892" w:rsidP="002D6892">
      <w:pPr>
        <w:spacing w:after="0"/>
        <w:jc w:val="both"/>
        <w:rPr>
          <w:rFonts w:ascii="Times New Roman" w:hAnsi="Times New Roman" w:cs="Times New Roman"/>
          <w:sz w:val="24"/>
          <w:szCs w:val="24"/>
        </w:rPr>
      </w:pPr>
      <w:r w:rsidRPr="00E01F45">
        <w:rPr>
          <w:rFonts w:ascii="Times New Roman" w:hAnsi="Times New Roman" w:cs="Times New Roman"/>
          <w:sz w:val="24"/>
          <w:szCs w:val="24"/>
        </w:rPr>
        <w:tab/>
        <w:t>11years</w:t>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t>158</w:t>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t>13.2</w:t>
      </w:r>
    </w:p>
    <w:p w:rsidR="002D6892" w:rsidRPr="00E01F45" w:rsidRDefault="002D6892" w:rsidP="002D6892">
      <w:pPr>
        <w:spacing w:after="0"/>
        <w:jc w:val="both"/>
        <w:rPr>
          <w:rFonts w:ascii="Times New Roman" w:hAnsi="Times New Roman" w:cs="Times New Roman"/>
          <w:sz w:val="24"/>
          <w:szCs w:val="24"/>
        </w:rPr>
      </w:pPr>
      <w:r w:rsidRPr="00E01F45">
        <w:rPr>
          <w:rFonts w:ascii="Times New Roman" w:hAnsi="Times New Roman" w:cs="Times New Roman"/>
          <w:sz w:val="24"/>
          <w:szCs w:val="24"/>
        </w:rPr>
        <w:tab/>
        <w:t>12years above</w:t>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t>76</w:t>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r>
      <w:r w:rsidRPr="00E01F45">
        <w:rPr>
          <w:rFonts w:ascii="Times New Roman" w:hAnsi="Times New Roman" w:cs="Times New Roman"/>
          <w:sz w:val="24"/>
          <w:szCs w:val="24"/>
        </w:rPr>
        <w:tab/>
        <w:t>6.3</w:t>
      </w:r>
    </w:p>
    <w:p w:rsidR="002D6892" w:rsidRPr="00E01F45" w:rsidRDefault="00DF70F3" w:rsidP="002D6892">
      <w:pPr>
        <w:spacing w:after="0"/>
        <w:jc w:val="both"/>
        <w:rPr>
          <w:rFonts w:ascii="Times New Roman" w:hAnsi="Times New Roman" w:cs="Times New Roman"/>
          <w:b/>
          <w:sz w:val="24"/>
          <w:szCs w:val="24"/>
        </w:rPr>
      </w:pPr>
      <w:r>
        <w:rPr>
          <w:rFonts w:ascii="Times New Roman" w:hAnsi="Times New Roman" w:cs="Times New Roman"/>
          <w:noProof/>
          <w:sz w:val="24"/>
          <w:szCs w:val="24"/>
          <w:lang w:val="en-US"/>
        </w:rPr>
        <w:lastRenderedPageBreak/>
        <w:pict>
          <v:shape id="AutoShape 7" o:spid="_x0000_s1027" type="#_x0000_t32" style="position:absolute;left:0;text-align:left;margin-left:-.75pt;margin-top:12pt;width:463.5pt;height:1.5pt;flip:y;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" strokecolor="#0d0d0d [3069]" strokeweight="1.5pt">
            <v:shadow color="#7f7f7f [1601]" opacity=".5" offset="1pt"/>
          </v:shape>
        </w:pict>
      </w:r>
      <w:r w:rsidR="002D6892" w:rsidRPr="00E01F45">
        <w:rPr>
          <w:rFonts w:ascii="Times New Roman" w:hAnsi="Times New Roman" w:cs="Times New Roman"/>
          <w:sz w:val="24"/>
          <w:szCs w:val="24"/>
        </w:rPr>
        <w:tab/>
      </w:r>
      <w:r w:rsidR="002D6892" w:rsidRPr="00E01F45">
        <w:rPr>
          <w:rFonts w:ascii="Times New Roman" w:hAnsi="Times New Roman" w:cs="Times New Roman"/>
          <w:b/>
          <w:sz w:val="24"/>
          <w:szCs w:val="24"/>
        </w:rPr>
        <w:t>Total</w:t>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t>1,200</w:t>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t>100</w:t>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r>
      <w:r w:rsidR="002D6892" w:rsidRPr="00E01F45">
        <w:rPr>
          <w:rFonts w:ascii="Times New Roman" w:hAnsi="Times New Roman" w:cs="Times New Roman"/>
          <w:b/>
          <w:sz w:val="24"/>
          <w:szCs w:val="24"/>
        </w:rPr>
        <w:tab/>
      </w:r>
    </w:p>
    <w:p w:rsidR="002D6892" w:rsidRPr="00E01F45" w:rsidRDefault="002D6892" w:rsidP="002D6892">
      <w:pPr>
        <w:spacing w:after="0"/>
        <w:jc w:val="both"/>
        <w:rPr>
          <w:rFonts w:ascii="Times New Roman" w:hAnsi="Times New Roman" w:cs="Times New Roman"/>
          <w:sz w:val="24"/>
          <w:szCs w:val="24"/>
        </w:rPr>
      </w:pPr>
    </w:p>
    <w:p w:rsidR="002D6892" w:rsidRPr="00E01F45" w:rsidRDefault="002D6892" w:rsidP="002D6892">
      <w:pPr>
        <w:spacing w:after="0" w:line="480" w:lineRule="auto"/>
        <w:jc w:val="both"/>
        <w:rPr>
          <w:rFonts w:ascii="Times New Roman" w:hAnsi="Times New Roman" w:cs="Times New Roman"/>
          <w:sz w:val="24"/>
          <w:szCs w:val="24"/>
        </w:rPr>
      </w:pPr>
      <w:r w:rsidRPr="00E01F45">
        <w:rPr>
          <w:rFonts w:ascii="Times New Roman" w:hAnsi="Times New Roman" w:cs="Times New Roman"/>
          <w:sz w:val="24"/>
          <w:szCs w:val="24"/>
        </w:rPr>
        <w:t>Table 2 revealed the distribution of respondents by age. Most of the respondents (62.75%) are 10years old while 15.5% of the respondents are 9years of age. The other respondents are 11years old (13.2%), 12 years above (6.3%) and 8 years below (2.25%).</w:t>
      </w:r>
    </w:p>
    <w:p w:rsidR="002D6892" w:rsidRPr="00E01F45" w:rsidRDefault="002D6892" w:rsidP="002D6892">
      <w:pPr>
        <w:spacing w:after="0" w:line="480" w:lineRule="auto"/>
        <w:jc w:val="both"/>
        <w:rPr>
          <w:rFonts w:ascii="Times New Roman" w:hAnsi="Times New Roman" w:cs="Times New Roman"/>
          <w:sz w:val="24"/>
          <w:szCs w:val="24"/>
        </w:rPr>
      </w:pPr>
      <w:r w:rsidRPr="00E01F45">
        <w:rPr>
          <w:rFonts w:ascii="Times New Roman" w:hAnsi="Times New Roman" w:cs="Times New Roman"/>
          <w:b/>
          <w:sz w:val="24"/>
          <w:szCs w:val="24"/>
        </w:rPr>
        <w:t>Hypothesis 1:</w:t>
      </w:r>
      <w:r w:rsidRPr="00E01F45">
        <w:rPr>
          <w:rFonts w:ascii="Times New Roman" w:hAnsi="Times New Roman" w:cs="Times New Roman"/>
          <w:sz w:val="24"/>
          <w:szCs w:val="24"/>
        </w:rPr>
        <w:t xml:space="preserve"> There is no significant relationship between parenting style and academic performance of primary school pupils.          </w:t>
      </w:r>
    </w:p>
    <w:p w:rsidR="002D6892" w:rsidRPr="00E01F45" w:rsidRDefault="002D6892" w:rsidP="002D6892">
      <w:pPr>
        <w:spacing w:after="0" w:line="240" w:lineRule="auto"/>
        <w:jc w:val="both"/>
        <w:rPr>
          <w:rFonts w:ascii="Times New Roman" w:hAnsi="Times New Roman" w:cs="Times New Roman"/>
          <w:b/>
          <w:sz w:val="24"/>
          <w:szCs w:val="24"/>
        </w:rPr>
      </w:pPr>
      <w:r w:rsidRPr="00E01F45">
        <w:rPr>
          <w:rFonts w:ascii="Times New Roman" w:hAnsi="Times New Roman" w:cs="Times New Roman"/>
          <w:b/>
          <w:sz w:val="24"/>
          <w:szCs w:val="24"/>
        </w:rPr>
        <w:t>Table 3: Summary of Correlation Coefficient Analysis on Parenting Style and Academic Performance</w:t>
      </w:r>
    </w:p>
    <w:p w:rsidR="002D6892" w:rsidRPr="00E01F45" w:rsidRDefault="002D6892" w:rsidP="002D6892">
      <w:pPr>
        <w:spacing w:after="0" w:line="240" w:lineRule="auto"/>
        <w:jc w:val="both"/>
        <w:rPr>
          <w:rFonts w:ascii="Times New Roman" w:hAnsi="Times New Roman" w:cs="Times New Roman"/>
          <w:b/>
          <w:sz w:val="16"/>
          <w:szCs w:val="16"/>
        </w:rPr>
      </w:pPr>
    </w:p>
    <w:tbl>
      <w:tblPr>
        <w:tblStyle w:val="LightShading1"/>
        <w:tblW w:w="9356" w:type="dxa"/>
        <w:tblInd w:w="250" w:type="dxa"/>
        <w:shd w:val="clear" w:color="auto" w:fill="FFFFFF" w:themeFill="background1"/>
        <w:tblLook w:val="04A0" w:firstRow="1" w:lastRow="0" w:firstColumn="1" w:lastColumn="0" w:noHBand="0" w:noVBand="1"/>
      </w:tblPr>
      <w:tblGrid>
        <w:gridCol w:w="2835"/>
        <w:gridCol w:w="1134"/>
        <w:gridCol w:w="1134"/>
        <w:gridCol w:w="1134"/>
        <w:gridCol w:w="992"/>
        <w:gridCol w:w="945"/>
        <w:gridCol w:w="1182"/>
      </w:tblGrid>
      <w:tr w:rsidR="002D6892" w:rsidRPr="00E01F45" w:rsidTr="002B43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shd w:val="clear" w:color="auto" w:fill="FFFFFF" w:themeFill="background1"/>
          </w:tcPr>
          <w:p w:rsidR="002D6892" w:rsidRPr="00E01F45" w:rsidRDefault="002D6892" w:rsidP="002B436A">
            <w:pPr>
              <w:jc w:val="both"/>
              <w:rPr>
                <w:rFonts w:ascii="Times New Roman" w:hAnsi="Times New Roman" w:cs="Times New Roman"/>
              </w:rPr>
            </w:pPr>
            <w:r w:rsidRPr="00E01F45">
              <w:rPr>
                <w:rFonts w:ascii="Times New Roman" w:hAnsi="Times New Roman" w:cs="Times New Roman"/>
              </w:rPr>
              <w:t>Variable</w:t>
            </w:r>
          </w:p>
        </w:tc>
        <w:tc>
          <w:tcPr>
            <w:tcW w:w="1134" w:type="dxa"/>
            <w:shd w:val="clear" w:color="auto" w:fill="FFFFFF" w:themeFill="background1"/>
          </w:tcPr>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N</w:t>
            </w:r>
          </w:p>
        </w:tc>
        <w:tc>
          <w:tcPr>
            <w:tcW w:w="1134" w:type="dxa"/>
            <w:shd w:val="clear" w:color="auto" w:fill="FFFFFF" w:themeFill="background1"/>
          </w:tcPr>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Mean</w:t>
            </w:r>
          </w:p>
        </w:tc>
        <w:tc>
          <w:tcPr>
            <w:tcW w:w="1134" w:type="dxa"/>
            <w:shd w:val="clear" w:color="auto" w:fill="FFFFFF" w:themeFill="background1"/>
          </w:tcPr>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SD</w:t>
            </w:r>
          </w:p>
        </w:tc>
        <w:tc>
          <w:tcPr>
            <w:tcW w:w="992" w:type="dxa"/>
            <w:shd w:val="clear" w:color="auto" w:fill="FFFFFF" w:themeFill="background1"/>
          </w:tcPr>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r w:rsidRPr="00E01F45">
              <w:rPr>
                <w:rFonts w:ascii="Times New Roman" w:hAnsi="Times New Roman" w:cs="Times New Roman"/>
              </w:rPr>
              <w:t>r-value</w:t>
            </w:r>
            <w:proofErr w:type="spellEnd"/>
          </w:p>
        </w:tc>
        <w:tc>
          <w:tcPr>
            <w:tcW w:w="945" w:type="dxa"/>
            <w:shd w:val="clear" w:color="auto" w:fill="FFFFFF" w:themeFill="background1"/>
          </w:tcPr>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Sig.</w:t>
            </w:r>
          </w:p>
        </w:tc>
        <w:tc>
          <w:tcPr>
            <w:tcW w:w="1182" w:type="dxa"/>
            <w:shd w:val="clear" w:color="auto" w:fill="FFFFFF" w:themeFill="background1"/>
          </w:tcPr>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Remark</w:t>
            </w:r>
          </w:p>
        </w:tc>
      </w:tr>
      <w:tr w:rsidR="002D6892" w:rsidRPr="00E01F45" w:rsidTr="002B43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835" w:type="dxa"/>
            <w:shd w:val="clear" w:color="auto" w:fill="FFFFFF" w:themeFill="background1"/>
          </w:tcPr>
          <w:p w:rsidR="002D6892" w:rsidRPr="00E01F45" w:rsidRDefault="002D6892" w:rsidP="002B436A">
            <w:pPr>
              <w:jc w:val="both"/>
              <w:rPr>
                <w:rFonts w:ascii="Times New Roman" w:hAnsi="Times New Roman" w:cs="Times New Roman"/>
                <w:b w:val="0"/>
              </w:rPr>
            </w:pPr>
            <w:r w:rsidRPr="00E01F45">
              <w:rPr>
                <w:rFonts w:ascii="Times New Roman" w:hAnsi="Times New Roman" w:cs="Times New Roman"/>
                <w:b w:val="0"/>
              </w:rPr>
              <w:t>Parenting Style</w:t>
            </w:r>
          </w:p>
        </w:tc>
        <w:tc>
          <w:tcPr>
            <w:tcW w:w="1134" w:type="dxa"/>
            <w:shd w:val="clear" w:color="auto" w:fill="FFFFFF" w:themeFill="background1"/>
          </w:tcPr>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1,200</w:t>
            </w:r>
          </w:p>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shd w:val="clear" w:color="auto" w:fill="FFFFFF" w:themeFill="background1"/>
          </w:tcPr>
          <w:p w:rsidR="002D6892" w:rsidRPr="00E01F45" w:rsidRDefault="00235597"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26</w:t>
            </w:r>
            <w:r w:rsidR="002D6892" w:rsidRPr="00E01F45">
              <w:rPr>
                <w:rFonts w:ascii="Times New Roman" w:hAnsi="Times New Roman" w:cs="Times New Roman"/>
              </w:rPr>
              <w:t>.51</w:t>
            </w:r>
          </w:p>
        </w:tc>
        <w:tc>
          <w:tcPr>
            <w:tcW w:w="1134" w:type="dxa"/>
            <w:shd w:val="clear" w:color="auto" w:fill="FFFFFF" w:themeFill="background1"/>
          </w:tcPr>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2.51</w:t>
            </w:r>
          </w:p>
        </w:tc>
        <w:tc>
          <w:tcPr>
            <w:tcW w:w="992" w:type="dxa"/>
            <w:vMerge w:val="restart"/>
            <w:shd w:val="clear" w:color="auto" w:fill="FFFFFF" w:themeFill="background1"/>
          </w:tcPr>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0.54</w:t>
            </w:r>
          </w:p>
        </w:tc>
        <w:tc>
          <w:tcPr>
            <w:tcW w:w="945" w:type="dxa"/>
            <w:vMerge w:val="restart"/>
            <w:shd w:val="clear" w:color="auto" w:fill="FFFFFF" w:themeFill="background1"/>
          </w:tcPr>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0.02</w:t>
            </w:r>
          </w:p>
        </w:tc>
        <w:tc>
          <w:tcPr>
            <w:tcW w:w="1182" w:type="dxa"/>
            <w:vMerge w:val="restart"/>
            <w:shd w:val="clear" w:color="auto" w:fill="FFFFFF" w:themeFill="background1"/>
          </w:tcPr>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Significant</w:t>
            </w:r>
          </w:p>
        </w:tc>
      </w:tr>
      <w:tr w:rsidR="002D6892" w:rsidRPr="00E01F45" w:rsidTr="002B436A">
        <w:tc>
          <w:tcPr>
            <w:cnfStyle w:val="001000000000" w:firstRow="0" w:lastRow="0" w:firstColumn="1" w:lastColumn="0" w:oddVBand="0" w:evenVBand="0" w:oddHBand="0" w:evenHBand="0" w:firstRowFirstColumn="0" w:firstRowLastColumn="0" w:lastRowFirstColumn="0" w:lastRowLastColumn="0"/>
            <w:tcW w:w="2835" w:type="dxa"/>
            <w:shd w:val="clear" w:color="auto" w:fill="FFFFFF" w:themeFill="background1"/>
          </w:tcPr>
          <w:p w:rsidR="002D6892" w:rsidRPr="00E01F45" w:rsidRDefault="002D6892" w:rsidP="002B436A">
            <w:pPr>
              <w:jc w:val="both"/>
              <w:rPr>
                <w:rFonts w:ascii="Times New Roman" w:hAnsi="Times New Roman" w:cs="Times New Roman"/>
                <w:b w:val="0"/>
              </w:rPr>
            </w:pPr>
            <w:r w:rsidRPr="00E01F45">
              <w:rPr>
                <w:rFonts w:ascii="Times New Roman" w:hAnsi="Times New Roman" w:cs="Times New Roman"/>
                <w:b w:val="0"/>
              </w:rPr>
              <w:t>Academic Performance</w:t>
            </w:r>
          </w:p>
        </w:tc>
        <w:tc>
          <w:tcPr>
            <w:tcW w:w="1134" w:type="dxa"/>
            <w:shd w:val="clear" w:color="auto" w:fill="FFFFFF" w:themeFill="background1"/>
          </w:tcPr>
          <w:p w:rsidR="002D6892" w:rsidRPr="00E01F45" w:rsidRDefault="002D6892" w:rsidP="002B436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1,200</w:t>
            </w:r>
          </w:p>
        </w:tc>
        <w:tc>
          <w:tcPr>
            <w:tcW w:w="1134" w:type="dxa"/>
            <w:shd w:val="clear" w:color="auto" w:fill="FFFFFF" w:themeFill="background1"/>
          </w:tcPr>
          <w:p w:rsidR="002D6892" w:rsidRPr="00E01F45" w:rsidRDefault="00235597" w:rsidP="002B436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28</w:t>
            </w:r>
            <w:r w:rsidR="002D6892" w:rsidRPr="00E01F45">
              <w:rPr>
                <w:rFonts w:ascii="Times New Roman" w:hAnsi="Times New Roman" w:cs="Times New Roman"/>
              </w:rPr>
              <w:t>.43</w:t>
            </w:r>
          </w:p>
        </w:tc>
        <w:tc>
          <w:tcPr>
            <w:tcW w:w="1134" w:type="dxa"/>
            <w:shd w:val="clear" w:color="auto" w:fill="FFFFFF" w:themeFill="background1"/>
          </w:tcPr>
          <w:p w:rsidR="002D6892" w:rsidRPr="00E01F45" w:rsidRDefault="002D6892" w:rsidP="002B436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2.47</w:t>
            </w:r>
          </w:p>
        </w:tc>
        <w:tc>
          <w:tcPr>
            <w:tcW w:w="992" w:type="dxa"/>
            <w:vMerge/>
            <w:shd w:val="clear" w:color="auto" w:fill="FFFFFF" w:themeFill="background1"/>
          </w:tcPr>
          <w:p w:rsidR="002D6892" w:rsidRPr="00E01F45" w:rsidRDefault="002D6892" w:rsidP="002B436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945" w:type="dxa"/>
            <w:vMerge/>
            <w:shd w:val="clear" w:color="auto" w:fill="FFFFFF" w:themeFill="background1"/>
          </w:tcPr>
          <w:p w:rsidR="002D6892" w:rsidRPr="00E01F45" w:rsidRDefault="002D6892" w:rsidP="002B436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182" w:type="dxa"/>
            <w:vMerge/>
            <w:shd w:val="clear" w:color="auto" w:fill="FFFFFF" w:themeFill="background1"/>
          </w:tcPr>
          <w:p w:rsidR="002D6892" w:rsidRPr="00E01F45" w:rsidRDefault="002D6892" w:rsidP="002B436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bl>
    <w:p w:rsidR="002D6892" w:rsidRPr="00E01F45" w:rsidRDefault="002D6892" w:rsidP="002D6892">
      <w:pPr>
        <w:spacing w:after="0" w:line="480" w:lineRule="auto"/>
        <w:jc w:val="both"/>
        <w:rPr>
          <w:rFonts w:ascii="Times New Roman" w:hAnsi="Times New Roman" w:cs="Times New Roman"/>
          <w:sz w:val="8"/>
          <w:szCs w:val="8"/>
        </w:rPr>
      </w:pPr>
    </w:p>
    <w:p w:rsidR="002D6892" w:rsidRPr="00E01F45" w:rsidRDefault="002D6892" w:rsidP="002D6892">
      <w:pPr>
        <w:spacing w:after="0" w:line="480" w:lineRule="auto"/>
        <w:jc w:val="both"/>
        <w:rPr>
          <w:rFonts w:ascii="Times New Roman" w:hAnsi="Times New Roman" w:cs="Times New Roman"/>
          <w:sz w:val="24"/>
          <w:szCs w:val="24"/>
        </w:rPr>
      </w:pPr>
      <w:r w:rsidRPr="00E01F45">
        <w:rPr>
          <w:rFonts w:ascii="Times New Roman" w:hAnsi="Times New Roman" w:cs="Times New Roman"/>
          <w:sz w:val="24"/>
          <w:szCs w:val="24"/>
        </w:rPr>
        <w:t>The result of Pearson Product Moment Correlation Coefficient analysis shown on table 3 revealed that the moderately positive relationship (</w:t>
      </w:r>
      <w:proofErr w:type="spellStart"/>
      <w:r w:rsidRPr="00E01F45">
        <w:rPr>
          <w:rFonts w:ascii="Times New Roman" w:hAnsi="Times New Roman" w:cs="Times New Roman"/>
          <w:sz w:val="24"/>
          <w:szCs w:val="24"/>
        </w:rPr>
        <w:t>r-value</w:t>
      </w:r>
      <w:proofErr w:type="spellEnd"/>
      <w:r w:rsidRPr="00E01F45">
        <w:rPr>
          <w:rFonts w:ascii="Times New Roman" w:hAnsi="Times New Roman" w:cs="Times New Roman"/>
          <w:sz w:val="24"/>
          <w:szCs w:val="24"/>
        </w:rPr>
        <w:t xml:space="preserve"> = 0.54) that </w:t>
      </w:r>
      <w:r w:rsidR="001856B6">
        <w:rPr>
          <w:rFonts w:ascii="Times New Roman" w:hAnsi="Times New Roman" w:cs="Times New Roman"/>
          <w:sz w:val="24"/>
          <w:szCs w:val="24"/>
        </w:rPr>
        <w:t xml:space="preserve">exist </w:t>
      </w:r>
      <w:r w:rsidRPr="00E01F45">
        <w:rPr>
          <w:rFonts w:ascii="Times New Roman" w:hAnsi="Times New Roman" w:cs="Times New Roman"/>
          <w:sz w:val="24"/>
          <w:szCs w:val="24"/>
        </w:rPr>
        <w:t>between parental style and pupils’ academic performance is significant at 0.05 level of significant (p&lt;0.05). Therefore, the null hypothesis which states that there is no significant relationship between parental style and pupils’ academic performance is not accepted. This indicates that there is a significant relationship between parental style and pupils’ academic performance.</w:t>
      </w:r>
    </w:p>
    <w:p w:rsidR="00E01F45" w:rsidRPr="00016EFA" w:rsidRDefault="002D6892" w:rsidP="00016EFA">
      <w:pPr>
        <w:spacing w:after="0" w:line="480" w:lineRule="auto"/>
        <w:jc w:val="both"/>
        <w:rPr>
          <w:rFonts w:ascii="Times New Roman" w:hAnsi="Times New Roman" w:cs="Times New Roman"/>
          <w:sz w:val="24"/>
          <w:szCs w:val="24"/>
        </w:rPr>
      </w:pPr>
      <w:r w:rsidRPr="00E01F45">
        <w:rPr>
          <w:rFonts w:ascii="Times New Roman" w:hAnsi="Times New Roman" w:cs="Times New Roman"/>
          <w:b/>
          <w:sz w:val="24"/>
          <w:szCs w:val="24"/>
        </w:rPr>
        <w:t>Hypothesis 2:</w:t>
      </w:r>
      <w:r w:rsidRPr="00E01F45">
        <w:rPr>
          <w:rFonts w:ascii="Times New Roman" w:hAnsi="Times New Roman" w:cs="Times New Roman"/>
          <w:sz w:val="24"/>
          <w:szCs w:val="24"/>
        </w:rPr>
        <w:t xml:space="preserve"> There is significant relationship between truancy behaviour and academic perfo</w:t>
      </w:r>
      <w:r w:rsidR="00016EFA">
        <w:rPr>
          <w:rFonts w:ascii="Times New Roman" w:hAnsi="Times New Roman" w:cs="Times New Roman"/>
          <w:sz w:val="24"/>
          <w:szCs w:val="24"/>
        </w:rPr>
        <w:t>rmance of primary school pupils</w:t>
      </w:r>
    </w:p>
    <w:p w:rsidR="00E01F45" w:rsidRDefault="00E01F45" w:rsidP="002D6892">
      <w:pPr>
        <w:spacing w:after="0" w:line="240" w:lineRule="auto"/>
        <w:jc w:val="both"/>
        <w:rPr>
          <w:rFonts w:ascii="Times New Roman" w:hAnsi="Times New Roman" w:cs="Times New Roman"/>
          <w:b/>
          <w:sz w:val="24"/>
          <w:szCs w:val="24"/>
        </w:rPr>
      </w:pPr>
    </w:p>
    <w:p w:rsidR="002D6892" w:rsidRPr="00E01F45" w:rsidRDefault="002D6892" w:rsidP="002D6892">
      <w:pPr>
        <w:spacing w:after="0" w:line="240" w:lineRule="auto"/>
        <w:jc w:val="both"/>
        <w:rPr>
          <w:rFonts w:ascii="Times New Roman" w:hAnsi="Times New Roman" w:cs="Times New Roman"/>
          <w:b/>
          <w:sz w:val="24"/>
          <w:szCs w:val="24"/>
        </w:rPr>
      </w:pPr>
      <w:r w:rsidRPr="00E01F45">
        <w:rPr>
          <w:rFonts w:ascii="Times New Roman" w:hAnsi="Times New Roman" w:cs="Times New Roman"/>
          <w:b/>
          <w:sz w:val="24"/>
          <w:szCs w:val="24"/>
        </w:rPr>
        <w:t>Table 4: Summary of Correlation Coefficient Analysis between Truancy Behaviour and Academic Performance</w:t>
      </w:r>
    </w:p>
    <w:p w:rsidR="002D6892" w:rsidRPr="00E01F45" w:rsidRDefault="002D6892" w:rsidP="002D6892">
      <w:pPr>
        <w:spacing w:after="0" w:line="240" w:lineRule="auto"/>
        <w:jc w:val="both"/>
        <w:rPr>
          <w:rFonts w:ascii="Times New Roman" w:hAnsi="Times New Roman" w:cs="Times New Roman"/>
          <w:b/>
          <w:sz w:val="16"/>
          <w:szCs w:val="16"/>
        </w:rPr>
      </w:pPr>
    </w:p>
    <w:tbl>
      <w:tblPr>
        <w:tblStyle w:val="LightShading1"/>
        <w:tblW w:w="9606" w:type="dxa"/>
        <w:shd w:val="clear" w:color="auto" w:fill="FFFFFF" w:themeFill="background1"/>
        <w:tblLook w:val="04A0" w:firstRow="1" w:lastRow="0" w:firstColumn="1" w:lastColumn="0" w:noHBand="0" w:noVBand="1"/>
      </w:tblPr>
      <w:tblGrid>
        <w:gridCol w:w="3085"/>
        <w:gridCol w:w="1134"/>
        <w:gridCol w:w="1134"/>
        <w:gridCol w:w="1134"/>
        <w:gridCol w:w="992"/>
        <w:gridCol w:w="945"/>
        <w:gridCol w:w="1182"/>
      </w:tblGrid>
      <w:tr w:rsidR="002D6892" w:rsidRPr="00E01F45" w:rsidTr="002B43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5" w:type="dxa"/>
            <w:shd w:val="clear" w:color="auto" w:fill="FFFFFF" w:themeFill="background1"/>
          </w:tcPr>
          <w:p w:rsidR="002D6892" w:rsidRPr="00E01F45" w:rsidRDefault="002D6892" w:rsidP="002B436A">
            <w:pPr>
              <w:jc w:val="both"/>
              <w:rPr>
                <w:rFonts w:ascii="Times New Roman" w:hAnsi="Times New Roman" w:cs="Times New Roman"/>
              </w:rPr>
            </w:pPr>
            <w:r w:rsidRPr="00E01F45">
              <w:rPr>
                <w:rFonts w:ascii="Times New Roman" w:hAnsi="Times New Roman" w:cs="Times New Roman"/>
              </w:rPr>
              <w:t>Variable</w:t>
            </w:r>
          </w:p>
        </w:tc>
        <w:tc>
          <w:tcPr>
            <w:tcW w:w="1134" w:type="dxa"/>
            <w:shd w:val="clear" w:color="auto" w:fill="FFFFFF" w:themeFill="background1"/>
          </w:tcPr>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N</w:t>
            </w:r>
          </w:p>
        </w:tc>
        <w:tc>
          <w:tcPr>
            <w:tcW w:w="1134" w:type="dxa"/>
            <w:shd w:val="clear" w:color="auto" w:fill="FFFFFF" w:themeFill="background1"/>
          </w:tcPr>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Mean</w:t>
            </w:r>
          </w:p>
        </w:tc>
        <w:tc>
          <w:tcPr>
            <w:tcW w:w="1134" w:type="dxa"/>
            <w:shd w:val="clear" w:color="auto" w:fill="FFFFFF" w:themeFill="background1"/>
          </w:tcPr>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SD</w:t>
            </w:r>
          </w:p>
        </w:tc>
        <w:tc>
          <w:tcPr>
            <w:tcW w:w="992" w:type="dxa"/>
            <w:shd w:val="clear" w:color="auto" w:fill="FFFFFF" w:themeFill="background1"/>
          </w:tcPr>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proofErr w:type="spellStart"/>
            <w:r w:rsidRPr="00E01F45">
              <w:rPr>
                <w:rFonts w:ascii="Times New Roman" w:hAnsi="Times New Roman" w:cs="Times New Roman"/>
              </w:rPr>
              <w:t>r-value</w:t>
            </w:r>
            <w:proofErr w:type="spellEnd"/>
          </w:p>
        </w:tc>
        <w:tc>
          <w:tcPr>
            <w:tcW w:w="945" w:type="dxa"/>
            <w:shd w:val="clear" w:color="auto" w:fill="FFFFFF" w:themeFill="background1"/>
          </w:tcPr>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Sig.</w:t>
            </w:r>
          </w:p>
        </w:tc>
        <w:tc>
          <w:tcPr>
            <w:tcW w:w="1182" w:type="dxa"/>
            <w:shd w:val="clear" w:color="auto" w:fill="FFFFFF" w:themeFill="background1"/>
          </w:tcPr>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Remark</w:t>
            </w:r>
          </w:p>
        </w:tc>
      </w:tr>
      <w:tr w:rsidR="002D6892" w:rsidRPr="00E01F45" w:rsidTr="002B43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85" w:type="dxa"/>
            <w:shd w:val="clear" w:color="auto" w:fill="FFFFFF" w:themeFill="background1"/>
          </w:tcPr>
          <w:p w:rsidR="002D6892" w:rsidRPr="00E01F45" w:rsidRDefault="002D6892" w:rsidP="002B436A">
            <w:pPr>
              <w:jc w:val="both"/>
              <w:rPr>
                <w:rFonts w:ascii="Times New Roman" w:hAnsi="Times New Roman" w:cs="Times New Roman"/>
                <w:b w:val="0"/>
              </w:rPr>
            </w:pPr>
            <w:r w:rsidRPr="00E01F45">
              <w:rPr>
                <w:rFonts w:ascii="Times New Roman" w:hAnsi="Times New Roman" w:cs="Times New Roman"/>
                <w:b w:val="0"/>
                <w:sz w:val="24"/>
                <w:szCs w:val="24"/>
              </w:rPr>
              <w:t>Truancy Behaviour</w:t>
            </w:r>
          </w:p>
        </w:tc>
        <w:tc>
          <w:tcPr>
            <w:tcW w:w="1134" w:type="dxa"/>
            <w:shd w:val="clear" w:color="auto" w:fill="FFFFFF" w:themeFill="background1"/>
          </w:tcPr>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1,200</w:t>
            </w:r>
          </w:p>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134" w:type="dxa"/>
            <w:shd w:val="clear" w:color="auto" w:fill="FFFFFF" w:themeFill="background1"/>
          </w:tcPr>
          <w:p w:rsidR="002D6892" w:rsidRPr="00E01F45" w:rsidRDefault="001856B6"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24</w:t>
            </w:r>
            <w:r w:rsidR="002D6892" w:rsidRPr="00E01F45">
              <w:rPr>
                <w:rFonts w:ascii="Times New Roman" w:hAnsi="Times New Roman" w:cs="Times New Roman"/>
              </w:rPr>
              <w:t>.88</w:t>
            </w:r>
          </w:p>
        </w:tc>
        <w:tc>
          <w:tcPr>
            <w:tcW w:w="1134" w:type="dxa"/>
            <w:shd w:val="clear" w:color="auto" w:fill="FFFFFF" w:themeFill="background1"/>
          </w:tcPr>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2.17</w:t>
            </w:r>
          </w:p>
        </w:tc>
        <w:tc>
          <w:tcPr>
            <w:tcW w:w="992" w:type="dxa"/>
            <w:vMerge w:val="restart"/>
            <w:shd w:val="clear" w:color="auto" w:fill="FFFFFF" w:themeFill="background1"/>
          </w:tcPr>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0.37</w:t>
            </w:r>
          </w:p>
        </w:tc>
        <w:tc>
          <w:tcPr>
            <w:tcW w:w="945" w:type="dxa"/>
            <w:vMerge w:val="restart"/>
            <w:shd w:val="clear" w:color="auto" w:fill="FFFFFF" w:themeFill="background1"/>
          </w:tcPr>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0.03</w:t>
            </w:r>
          </w:p>
        </w:tc>
        <w:tc>
          <w:tcPr>
            <w:tcW w:w="1182" w:type="dxa"/>
            <w:vMerge w:val="restart"/>
            <w:shd w:val="clear" w:color="auto" w:fill="FFFFFF" w:themeFill="background1"/>
          </w:tcPr>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Significant</w:t>
            </w:r>
          </w:p>
        </w:tc>
      </w:tr>
      <w:tr w:rsidR="002D6892" w:rsidRPr="00E01F45" w:rsidTr="002B436A">
        <w:tc>
          <w:tcPr>
            <w:cnfStyle w:val="001000000000" w:firstRow="0" w:lastRow="0" w:firstColumn="1" w:lastColumn="0" w:oddVBand="0" w:evenVBand="0" w:oddHBand="0" w:evenHBand="0" w:firstRowFirstColumn="0" w:firstRowLastColumn="0" w:lastRowFirstColumn="0" w:lastRowLastColumn="0"/>
            <w:tcW w:w="3085" w:type="dxa"/>
            <w:shd w:val="clear" w:color="auto" w:fill="FFFFFF" w:themeFill="background1"/>
          </w:tcPr>
          <w:p w:rsidR="002D6892" w:rsidRPr="00E01F45" w:rsidRDefault="002D6892" w:rsidP="002B436A">
            <w:pPr>
              <w:jc w:val="both"/>
              <w:rPr>
                <w:rFonts w:ascii="Times New Roman" w:hAnsi="Times New Roman" w:cs="Times New Roman"/>
                <w:b w:val="0"/>
              </w:rPr>
            </w:pPr>
            <w:r w:rsidRPr="00E01F45">
              <w:rPr>
                <w:rFonts w:ascii="Times New Roman" w:hAnsi="Times New Roman" w:cs="Times New Roman"/>
                <w:b w:val="0"/>
                <w:sz w:val="24"/>
                <w:szCs w:val="24"/>
              </w:rPr>
              <w:t>Academic Performance</w:t>
            </w:r>
          </w:p>
        </w:tc>
        <w:tc>
          <w:tcPr>
            <w:tcW w:w="1134" w:type="dxa"/>
            <w:shd w:val="clear" w:color="auto" w:fill="FFFFFF" w:themeFill="background1"/>
          </w:tcPr>
          <w:p w:rsidR="002D6892" w:rsidRPr="00E01F45" w:rsidRDefault="002D6892" w:rsidP="002B436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1,200</w:t>
            </w:r>
          </w:p>
        </w:tc>
        <w:tc>
          <w:tcPr>
            <w:tcW w:w="1134" w:type="dxa"/>
            <w:shd w:val="clear" w:color="auto" w:fill="FFFFFF" w:themeFill="background1"/>
          </w:tcPr>
          <w:p w:rsidR="002D6892" w:rsidRPr="00E01F45" w:rsidRDefault="001856B6" w:rsidP="002B436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28</w:t>
            </w:r>
            <w:r w:rsidR="002D6892" w:rsidRPr="00E01F45">
              <w:rPr>
                <w:rFonts w:ascii="Times New Roman" w:hAnsi="Times New Roman" w:cs="Times New Roman"/>
              </w:rPr>
              <w:t>.43</w:t>
            </w:r>
          </w:p>
        </w:tc>
        <w:tc>
          <w:tcPr>
            <w:tcW w:w="1134" w:type="dxa"/>
            <w:shd w:val="clear" w:color="auto" w:fill="FFFFFF" w:themeFill="background1"/>
          </w:tcPr>
          <w:p w:rsidR="002D6892" w:rsidRPr="00E01F45" w:rsidRDefault="002D6892" w:rsidP="002B436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2.47</w:t>
            </w:r>
          </w:p>
        </w:tc>
        <w:tc>
          <w:tcPr>
            <w:tcW w:w="992" w:type="dxa"/>
            <w:vMerge/>
            <w:shd w:val="clear" w:color="auto" w:fill="FFFFFF" w:themeFill="background1"/>
          </w:tcPr>
          <w:p w:rsidR="002D6892" w:rsidRPr="00E01F45" w:rsidRDefault="002D6892" w:rsidP="002B436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945" w:type="dxa"/>
            <w:vMerge/>
            <w:shd w:val="clear" w:color="auto" w:fill="FFFFFF" w:themeFill="background1"/>
          </w:tcPr>
          <w:p w:rsidR="002D6892" w:rsidRPr="00E01F45" w:rsidRDefault="002D6892" w:rsidP="002B436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182" w:type="dxa"/>
            <w:vMerge/>
            <w:shd w:val="clear" w:color="auto" w:fill="FFFFFF" w:themeFill="background1"/>
          </w:tcPr>
          <w:p w:rsidR="002D6892" w:rsidRPr="00E01F45" w:rsidRDefault="002D6892" w:rsidP="002B436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bl>
    <w:p w:rsidR="002D6892" w:rsidRPr="00E01F45" w:rsidRDefault="002D6892" w:rsidP="002D6892">
      <w:pPr>
        <w:spacing w:after="0" w:line="480" w:lineRule="auto"/>
        <w:jc w:val="both"/>
        <w:rPr>
          <w:rFonts w:ascii="Times New Roman" w:hAnsi="Times New Roman" w:cs="Times New Roman"/>
          <w:sz w:val="8"/>
          <w:szCs w:val="8"/>
        </w:rPr>
      </w:pPr>
    </w:p>
    <w:p w:rsidR="002D6892" w:rsidRPr="00E01F45" w:rsidRDefault="002D6892" w:rsidP="002D6892">
      <w:pPr>
        <w:spacing w:after="0" w:line="480" w:lineRule="auto"/>
        <w:jc w:val="both"/>
        <w:rPr>
          <w:rFonts w:ascii="Times New Roman" w:hAnsi="Times New Roman" w:cs="Times New Roman"/>
          <w:sz w:val="24"/>
          <w:szCs w:val="24"/>
        </w:rPr>
      </w:pPr>
      <w:r w:rsidRPr="00E01F45">
        <w:rPr>
          <w:rFonts w:ascii="Times New Roman" w:hAnsi="Times New Roman" w:cs="Times New Roman"/>
          <w:sz w:val="24"/>
          <w:szCs w:val="24"/>
        </w:rPr>
        <w:t>Also, the result of the Correlation Coefficient analysis shown on table 4 indicated that low positive relationship (</w:t>
      </w:r>
      <w:proofErr w:type="spellStart"/>
      <w:r w:rsidRPr="00E01F45">
        <w:rPr>
          <w:rFonts w:ascii="Times New Roman" w:hAnsi="Times New Roman" w:cs="Times New Roman"/>
          <w:sz w:val="24"/>
          <w:szCs w:val="24"/>
        </w:rPr>
        <w:t>r-value</w:t>
      </w:r>
      <w:proofErr w:type="spellEnd"/>
      <w:r w:rsidRPr="00E01F45">
        <w:rPr>
          <w:rFonts w:ascii="Times New Roman" w:hAnsi="Times New Roman" w:cs="Times New Roman"/>
          <w:sz w:val="24"/>
          <w:szCs w:val="24"/>
        </w:rPr>
        <w:t xml:space="preserve"> = 0.37) </w:t>
      </w:r>
      <w:r w:rsidR="00270878">
        <w:rPr>
          <w:rFonts w:ascii="Times New Roman" w:hAnsi="Times New Roman" w:cs="Times New Roman"/>
          <w:sz w:val="24"/>
          <w:szCs w:val="24"/>
        </w:rPr>
        <w:t xml:space="preserve">exist </w:t>
      </w:r>
      <w:r w:rsidRPr="00E01F45">
        <w:rPr>
          <w:rFonts w:ascii="Times New Roman" w:hAnsi="Times New Roman" w:cs="Times New Roman"/>
          <w:sz w:val="24"/>
          <w:szCs w:val="24"/>
        </w:rPr>
        <w:t xml:space="preserve">between truancy </w:t>
      </w:r>
      <w:proofErr w:type="spellStart"/>
      <w:r w:rsidRPr="00E01F45">
        <w:rPr>
          <w:rFonts w:ascii="Times New Roman" w:hAnsi="Times New Roman" w:cs="Times New Roman"/>
          <w:sz w:val="24"/>
          <w:szCs w:val="24"/>
        </w:rPr>
        <w:t>behaviourand</w:t>
      </w:r>
      <w:proofErr w:type="spellEnd"/>
      <w:r w:rsidRPr="00E01F45">
        <w:rPr>
          <w:rFonts w:ascii="Times New Roman" w:hAnsi="Times New Roman" w:cs="Times New Roman"/>
          <w:sz w:val="24"/>
          <w:szCs w:val="24"/>
        </w:rPr>
        <w:t xml:space="preserve"> pupils’ academic </w:t>
      </w:r>
      <w:r w:rsidRPr="00E01F45">
        <w:rPr>
          <w:rFonts w:ascii="Times New Roman" w:hAnsi="Times New Roman" w:cs="Times New Roman"/>
          <w:sz w:val="24"/>
          <w:szCs w:val="24"/>
        </w:rPr>
        <w:lastRenderedPageBreak/>
        <w:t xml:space="preserve">performance. Moreover, the result shows that the relationship is significant at 0.05 level of significant (p&lt;0.05). Therefore, the null hypothesis which states that there is no significant relationship between truancy </w:t>
      </w:r>
      <w:proofErr w:type="spellStart"/>
      <w:r w:rsidRPr="00E01F45">
        <w:rPr>
          <w:rFonts w:ascii="Times New Roman" w:hAnsi="Times New Roman" w:cs="Times New Roman"/>
          <w:sz w:val="24"/>
          <w:szCs w:val="24"/>
        </w:rPr>
        <w:t>behaviourand</w:t>
      </w:r>
      <w:proofErr w:type="spellEnd"/>
      <w:r w:rsidRPr="00E01F45">
        <w:rPr>
          <w:rFonts w:ascii="Times New Roman" w:hAnsi="Times New Roman" w:cs="Times New Roman"/>
          <w:sz w:val="24"/>
          <w:szCs w:val="24"/>
        </w:rPr>
        <w:t xml:space="preserve"> pupils’ academic performance is not accepted. This indicates that there is a significant relationship between truancy </w:t>
      </w:r>
      <w:proofErr w:type="spellStart"/>
      <w:r w:rsidRPr="00E01F45">
        <w:rPr>
          <w:rFonts w:ascii="Times New Roman" w:hAnsi="Times New Roman" w:cs="Times New Roman"/>
          <w:sz w:val="24"/>
          <w:szCs w:val="24"/>
        </w:rPr>
        <w:t>behaviourand</w:t>
      </w:r>
      <w:proofErr w:type="spellEnd"/>
      <w:r w:rsidRPr="00E01F45">
        <w:rPr>
          <w:rFonts w:ascii="Times New Roman" w:hAnsi="Times New Roman" w:cs="Times New Roman"/>
          <w:sz w:val="24"/>
          <w:szCs w:val="24"/>
        </w:rPr>
        <w:t xml:space="preserve"> pupils’ academic performance.</w:t>
      </w:r>
    </w:p>
    <w:p w:rsidR="002D6892" w:rsidRPr="00E01F45" w:rsidRDefault="002D6892" w:rsidP="002D6892">
      <w:pPr>
        <w:spacing w:after="0" w:line="480" w:lineRule="auto"/>
        <w:jc w:val="both"/>
        <w:rPr>
          <w:rFonts w:ascii="Times New Roman" w:hAnsi="Times New Roman" w:cs="Times New Roman"/>
          <w:b/>
          <w:sz w:val="24"/>
          <w:szCs w:val="24"/>
        </w:rPr>
      </w:pPr>
      <w:r w:rsidRPr="00E01F45">
        <w:rPr>
          <w:rFonts w:ascii="Times New Roman" w:hAnsi="Times New Roman" w:cs="Times New Roman"/>
          <w:b/>
          <w:sz w:val="24"/>
          <w:szCs w:val="24"/>
        </w:rPr>
        <w:t>Hypothesis 3:</w:t>
      </w:r>
      <w:r w:rsidRPr="00E01F45">
        <w:rPr>
          <w:rFonts w:ascii="Times New Roman" w:hAnsi="Times New Roman" w:cs="Times New Roman"/>
          <w:sz w:val="24"/>
          <w:szCs w:val="24"/>
        </w:rPr>
        <w:t xml:space="preserve"> There is no significant </w:t>
      </w:r>
      <w:r w:rsidR="001722AA">
        <w:rPr>
          <w:rFonts w:ascii="Times New Roman" w:hAnsi="Times New Roman" w:cs="Times New Roman"/>
          <w:sz w:val="24"/>
          <w:szCs w:val="24"/>
        </w:rPr>
        <w:t xml:space="preserve">relationship between parenting style, truancy behaviour and </w:t>
      </w:r>
      <w:r w:rsidRPr="00E01F45">
        <w:rPr>
          <w:rFonts w:ascii="Times New Roman" w:hAnsi="Times New Roman" w:cs="Times New Roman"/>
          <w:sz w:val="24"/>
          <w:szCs w:val="24"/>
        </w:rPr>
        <w:t>academic performance of primary school pupils.</w:t>
      </w:r>
    </w:p>
    <w:p w:rsidR="002D6892" w:rsidRPr="00E01F45" w:rsidRDefault="002D6892" w:rsidP="002D6892">
      <w:pPr>
        <w:spacing w:after="0" w:line="240" w:lineRule="auto"/>
        <w:jc w:val="both"/>
        <w:rPr>
          <w:rFonts w:ascii="Times New Roman" w:hAnsi="Times New Roman" w:cs="Times New Roman"/>
          <w:b/>
          <w:sz w:val="24"/>
          <w:szCs w:val="24"/>
        </w:rPr>
      </w:pPr>
      <w:r w:rsidRPr="00E01F45">
        <w:rPr>
          <w:rFonts w:ascii="Times New Roman" w:hAnsi="Times New Roman" w:cs="Times New Roman"/>
          <w:b/>
          <w:sz w:val="24"/>
          <w:szCs w:val="24"/>
        </w:rPr>
        <w:t>Table 3: Summary of Regression Analysis between Parenting Style and Truancy Behaviour on Academic Performance</w:t>
      </w:r>
    </w:p>
    <w:p w:rsidR="002D6892" w:rsidRPr="00E01F45" w:rsidRDefault="002D6892" w:rsidP="002D6892">
      <w:pPr>
        <w:spacing w:after="0" w:line="240" w:lineRule="auto"/>
        <w:jc w:val="both"/>
        <w:rPr>
          <w:rFonts w:ascii="Times New Roman" w:hAnsi="Times New Roman" w:cs="Times New Roman"/>
          <w:b/>
          <w:sz w:val="16"/>
          <w:szCs w:val="16"/>
        </w:rPr>
      </w:pPr>
    </w:p>
    <w:tbl>
      <w:tblPr>
        <w:tblStyle w:val="LightShading1"/>
        <w:tblW w:w="9513" w:type="dxa"/>
        <w:tblInd w:w="108" w:type="dxa"/>
        <w:shd w:val="clear" w:color="auto" w:fill="FFFFFF" w:themeFill="background1"/>
        <w:tblLayout w:type="fixed"/>
        <w:tblLook w:val="04A0" w:firstRow="1" w:lastRow="0" w:firstColumn="1" w:lastColumn="0" w:noHBand="0" w:noVBand="1"/>
      </w:tblPr>
      <w:tblGrid>
        <w:gridCol w:w="1310"/>
        <w:gridCol w:w="1701"/>
        <w:gridCol w:w="859"/>
        <w:gridCol w:w="1170"/>
        <w:gridCol w:w="709"/>
        <w:gridCol w:w="911"/>
        <w:gridCol w:w="900"/>
        <w:gridCol w:w="720"/>
        <w:gridCol w:w="1233"/>
      </w:tblGrid>
      <w:tr w:rsidR="002D6892" w:rsidRPr="00E01F45" w:rsidTr="002B43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0" w:type="dxa"/>
            <w:shd w:val="clear" w:color="auto" w:fill="FFFFFF" w:themeFill="background1"/>
          </w:tcPr>
          <w:p w:rsidR="002D6892" w:rsidRPr="00E01F45" w:rsidRDefault="002D6892" w:rsidP="002B436A">
            <w:pPr>
              <w:jc w:val="both"/>
              <w:rPr>
                <w:rFonts w:ascii="Times New Roman" w:hAnsi="Times New Roman" w:cs="Times New Roman"/>
              </w:rPr>
            </w:pPr>
            <w:r w:rsidRPr="00E01F45">
              <w:rPr>
                <w:rFonts w:ascii="Times New Roman" w:hAnsi="Times New Roman" w:cs="Times New Roman"/>
              </w:rPr>
              <w:t>Model</w:t>
            </w:r>
          </w:p>
        </w:tc>
        <w:tc>
          <w:tcPr>
            <w:tcW w:w="1701" w:type="dxa"/>
            <w:shd w:val="clear" w:color="auto" w:fill="FFFFFF" w:themeFill="background1"/>
          </w:tcPr>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 xml:space="preserve">Sum of </w:t>
            </w:r>
          </w:p>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Square</w:t>
            </w:r>
          </w:p>
        </w:tc>
        <w:tc>
          <w:tcPr>
            <w:tcW w:w="859" w:type="dxa"/>
            <w:shd w:val="clear" w:color="auto" w:fill="FFFFFF" w:themeFill="background1"/>
          </w:tcPr>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df</w:t>
            </w:r>
          </w:p>
        </w:tc>
        <w:tc>
          <w:tcPr>
            <w:tcW w:w="1170" w:type="dxa"/>
            <w:shd w:val="clear" w:color="auto" w:fill="FFFFFF" w:themeFill="background1"/>
          </w:tcPr>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 xml:space="preserve">Mean </w:t>
            </w:r>
          </w:p>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Square</w:t>
            </w:r>
          </w:p>
        </w:tc>
        <w:tc>
          <w:tcPr>
            <w:tcW w:w="709" w:type="dxa"/>
            <w:shd w:val="clear" w:color="auto" w:fill="FFFFFF" w:themeFill="background1"/>
          </w:tcPr>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F</w:t>
            </w:r>
          </w:p>
        </w:tc>
        <w:tc>
          <w:tcPr>
            <w:tcW w:w="911" w:type="dxa"/>
            <w:shd w:val="clear" w:color="auto" w:fill="FFFFFF" w:themeFill="background1"/>
          </w:tcPr>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R</w:t>
            </w:r>
          </w:p>
        </w:tc>
        <w:tc>
          <w:tcPr>
            <w:tcW w:w="900" w:type="dxa"/>
            <w:shd w:val="clear" w:color="auto" w:fill="FFFFFF" w:themeFill="background1"/>
          </w:tcPr>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 xml:space="preserve">R </w:t>
            </w:r>
          </w:p>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Square</w:t>
            </w:r>
          </w:p>
        </w:tc>
        <w:tc>
          <w:tcPr>
            <w:tcW w:w="720" w:type="dxa"/>
            <w:shd w:val="clear" w:color="auto" w:fill="FFFFFF" w:themeFill="background1"/>
          </w:tcPr>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Sig.</w:t>
            </w:r>
          </w:p>
        </w:tc>
        <w:tc>
          <w:tcPr>
            <w:tcW w:w="1233" w:type="dxa"/>
            <w:shd w:val="clear" w:color="auto" w:fill="FFFFFF" w:themeFill="background1"/>
          </w:tcPr>
          <w:p w:rsidR="002D6892" w:rsidRPr="00E01F45" w:rsidRDefault="002D6892" w:rsidP="002B436A">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Remark</w:t>
            </w:r>
          </w:p>
        </w:tc>
      </w:tr>
      <w:tr w:rsidR="002D6892" w:rsidRPr="00E01F45" w:rsidTr="002B43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0" w:type="dxa"/>
            <w:shd w:val="clear" w:color="auto" w:fill="FFFFFF" w:themeFill="background1"/>
          </w:tcPr>
          <w:p w:rsidR="002D6892" w:rsidRPr="00E01F45" w:rsidRDefault="002D6892" w:rsidP="002B436A">
            <w:pPr>
              <w:jc w:val="both"/>
              <w:rPr>
                <w:rFonts w:ascii="Times New Roman" w:hAnsi="Times New Roman" w:cs="Times New Roman"/>
                <w:b w:val="0"/>
              </w:rPr>
            </w:pPr>
            <w:r w:rsidRPr="00E01F45">
              <w:rPr>
                <w:rFonts w:ascii="Times New Roman" w:hAnsi="Times New Roman" w:cs="Times New Roman"/>
                <w:b w:val="0"/>
              </w:rPr>
              <w:t>Regression</w:t>
            </w:r>
          </w:p>
        </w:tc>
        <w:tc>
          <w:tcPr>
            <w:tcW w:w="1701" w:type="dxa"/>
            <w:shd w:val="clear" w:color="auto" w:fill="FFFFFF" w:themeFill="background1"/>
          </w:tcPr>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 xml:space="preserve">175.21       </w:t>
            </w:r>
          </w:p>
        </w:tc>
        <w:tc>
          <w:tcPr>
            <w:tcW w:w="859" w:type="dxa"/>
            <w:shd w:val="clear" w:color="auto" w:fill="FFFFFF" w:themeFill="background1"/>
          </w:tcPr>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2</w:t>
            </w:r>
          </w:p>
        </w:tc>
        <w:tc>
          <w:tcPr>
            <w:tcW w:w="1170" w:type="dxa"/>
            <w:shd w:val="clear" w:color="auto" w:fill="FFFFFF" w:themeFill="background1"/>
          </w:tcPr>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87.61</w:t>
            </w:r>
            <w:r w:rsidRPr="00E01F45">
              <w:rPr>
                <w:rFonts w:ascii="Times New Roman" w:hAnsi="Times New Roman" w:cs="Times New Roman"/>
              </w:rPr>
              <w:tab/>
            </w:r>
          </w:p>
        </w:tc>
        <w:tc>
          <w:tcPr>
            <w:tcW w:w="709" w:type="dxa"/>
            <w:vMerge w:val="restart"/>
            <w:shd w:val="clear" w:color="auto" w:fill="FFFFFF" w:themeFill="background1"/>
          </w:tcPr>
          <w:p w:rsidR="002D6892" w:rsidRPr="00E01F45" w:rsidRDefault="002D6892" w:rsidP="002B436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2D6892" w:rsidRPr="00E01F45" w:rsidRDefault="002D6892" w:rsidP="002B436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3.07</w:t>
            </w:r>
          </w:p>
        </w:tc>
        <w:tc>
          <w:tcPr>
            <w:tcW w:w="911" w:type="dxa"/>
            <w:vMerge w:val="restart"/>
            <w:shd w:val="clear" w:color="auto" w:fill="FFFFFF" w:themeFill="background1"/>
          </w:tcPr>
          <w:p w:rsidR="002D6892" w:rsidRPr="00E01F45" w:rsidRDefault="002D6892" w:rsidP="002B436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2D6892" w:rsidRPr="00E01F45" w:rsidRDefault="002D6892" w:rsidP="002B436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0.19</w:t>
            </w:r>
          </w:p>
        </w:tc>
        <w:tc>
          <w:tcPr>
            <w:tcW w:w="900" w:type="dxa"/>
            <w:vMerge w:val="restart"/>
            <w:shd w:val="clear" w:color="auto" w:fill="FFFFFF" w:themeFill="background1"/>
          </w:tcPr>
          <w:p w:rsidR="002D6892" w:rsidRPr="00E01F45" w:rsidRDefault="002D6892" w:rsidP="002B436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2D6892" w:rsidRPr="00E01F45" w:rsidRDefault="002D6892" w:rsidP="002B436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0.03</w:t>
            </w:r>
          </w:p>
        </w:tc>
        <w:tc>
          <w:tcPr>
            <w:tcW w:w="720" w:type="dxa"/>
            <w:vMerge w:val="restart"/>
            <w:shd w:val="clear" w:color="auto" w:fill="FFFFFF" w:themeFill="background1"/>
          </w:tcPr>
          <w:p w:rsidR="002D6892" w:rsidRPr="00E01F45" w:rsidRDefault="002D6892" w:rsidP="002B436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2D6892" w:rsidRPr="00E01F45" w:rsidRDefault="002D6892" w:rsidP="002B436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0.04</w:t>
            </w:r>
          </w:p>
        </w:tc>
        <w:tc>
          <w:tcPr>
            <w:tcW w:w="1233" w:type="dxa"/>
            <w:vMerge w:val="restart"/>
            <w:shd w:val="clear" w:color="auto" w:fill="FFFFFF" w:themeFill="background1"/>
          </w:tcPr>
          <w:p w:rsidR="002D6892" w:rsidRPr="00E01F45" w:rsidRDefault="002D6892" w:rsidP="002B436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p w:rsidR="002D6892" w:rsidRPr="00E01F45" w:rsidRDefault="002D6892" w:rsidP="002B436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Significant</w:t>
            </w:r>
          </w:p>
        </w:tc>
      </w:tr>
      <w:tr w:rsidR="002D6892" w:rsidRPr="00E01F45" w:rsidTr="002B436A">
        <w:tc>
          <w:tcPr>
            <w:cnfStyle w:val="001000000000" w:firstRow="0" w:lastRow="0" w:firstColumn="1" w:lastColumn="0" w:oddVBand="0" w:evenVBand="0" w:oddHBand="0" w:evenHBand="0" w:firstRowFirstColumn="0" w:firstRowLastColumn="0" w:lastRowFirstColumn="0" w:lastRowLastColumn="0"/>
            <w:tcW w:w="1310" w:type="dxa"/>
            <w:shd w:val="clear" w:color="auto" w:fill="FFFFFF" w:themeFill="background1"/>
          </w:tcPr>
          <w:p w:rsidR="002D6892" w:rsidRPr="00E01F45" w:rsidRDefault="002D6892" w:rsidP="002B436A">
            <w:pPr>
              <w:jc w:val="both"/>
              <w:rPr>
                <w:rFonts w:ascii="Times New Roman" w:hAnsi="Times New Roman" w:cs="Times New Roman"/>
                <w:b w:val="0"/>
              </w:rPr>
            </w:pPr>
            <w:r w:rsidRPr="00E01F45">
              <w:rPr>
                <w:rFonts w:ascii="Times New Roman" w:hAnsi="Times New Roman" w:cs="Times New Roman"/>
                <w:b w:val="0"/>
              </w:rPr>
              <w:t>Residual</w:t>
            </w:r>
          </w:p>
        </w:tc>
        <w:tc>
          <w:tcPr>
            <w:tcW w:w="1701" w:type="dxa"/>
            <w:shd w:val="clear" w:color="auto" w:fill="FFFFFF" w:themeFill="background1"/>
          </w:tcPr>
          <w:p w:rsidR="002D6892" w:rsidRPr="00E01F45" w:rsidRDefault="002D6892" w:rsidP="002B436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35,682.57</w:t>
            </w:r>
            <w:r w:rsidRPr="00E01F45">
              <w:rPr>
                <w:rFonts w:ascii="Times New Roman" w:hAnsi="Times New Roman" w:cs="Times New Roman"/>
              </w:rPr>
              <w:tab/>
            </w:r>
          </w:p>
        </w:tc>
        <w:tc>
          <w:tcPr>
            <w:tcW w:w="859" w:type="dxa"/>
            <w:shd w:val="clear" w:color="auto" w:fill="FFFFFF" w:themeFill="background1"/>
          </w:tcPr>
          <w:p w:rsidR="002D6892" w:rsidRPr="00E01F45" w:rsidRDefault="002D6892" w:rsidP="002B436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1,197</w:t>
            </w:r>
          </w:p>
        </w:tc>
        <w:tc>
          <w:tcPr>
            <w:tcW w:w="1170" w:type="dxa"/>
            <w:shd w:val="clear" w:color="auto" w:fill="FFFFFF" w:themeFill="background1"/>
          </w:tcPr>
          <w:p w:rsidR="002D6892" w:rsidRPr="00E01F45" w:rsidRDefault="002D6892" w:rsidP="002B436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E01F45">
              <w:rPr>
                <w:rFonts w:ascii="Times New Roman" w:hAnsi="Times New Roman" w:cs="Times New Roman"/>
              </w:rPr>
              <w:t>29.81</w:t>
            </w:r>
          </w:p>
        </w:tc>
        <w:tc>
          <w:tcPr>
            <w:tcW w:w="709" w:type="dxa"/>
            <w:vMerge/>
            <w:shd w:val="clear" w:color="auto" w:fill="FFFFFF" w:themeFill="background1"/>
          </w:tcPr>
          <w:p w:rsidR="002D6892" w:rsidRPr="00E01F45" w:rsidRDefault="002D6892" w:rsidP="002B436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911" w:type="dxa"/>
            <w:vMerge/>
            <w:shd w:val="clear" w:color="auto" w:fill="FFFFFF" w:themeFill="background1"/>
          </w:tcPr>
          <w:p w:rsidR="002D6892" w:rsidRPr="00E01F45" w:rsidRDefault="002D6892" w:rsidP="002B436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900" w:type="dxa"/>
            <w:vMerge/>
            <w:shd w:val="clear" w:color="auto" w:fill="FFFFFF" w:themeFill="background1"/>
          </w:tcPr>
          <w:p w:rsidR="002D6892" w:rsidRPr="00E01F45" w:rsidRDefault="002D6892" w:rsidP="002B436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720" w:type="dxa"/>
            <w:vMerge/>
            <w:shd w:val="clear" w:color="auto" w:fill="FFFFFF" w:themeFill="background1"/>
          </w:tcPr>
          <w:p w:rsidR="002D6892" w:rsidRPr="00E01F45" w:rsidRDefault="002D6892" w:rsidP="002B436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c>
          <w:tcPr>
            <w:tcW w:w="1233" w:type="dxa"/>
            <w:vMerge/>
            <w:shd w:val="clear" w:color="auto" w:fill="FFFFFF" w:themeFill="background1"/>
          </w:tcPr>
          <w:p w:rsidR="002D6892" w:rsidRPr="00E01F45" w:rsidRDefault="002D6892" w:rsidP="002B436A">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p>
        </w:tc>
      </w:tr>
      <w:tr w:rsidR="002D6892" w:rsidRPr="00E01F45" w:rsidTr="002B43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310" w:type="dxa"/>
            <w:shd w:val="clear" w:color="auto" w:fill="FFFFFF" w:themeFill="background1"/>
          </w:tcPr>
          <w:p w:rsidR="002D6892" w:rsidRPr="00E01F45" w:rsidRDefault="002D6892" w:rsidP="002B436A">
            <w:pPr>
              <w:jc w:val="both"/>
              <w:rPr>
                <w:rFonts w:ascii="Times New Roman" w:hAnsi="Times New Roman" w:cs="Times New Roman"/>
              </w:rPr>
            </w:pPr>
            <w:r w:rsidRPr="00E01F45">
              <w:rPr>
                <w:rFonts w:ascii="Times New Roman" w:hAnsi="Times New Roman" w:cs="Times New Roman"/>
              </w:rPr>
              <w:t>Total</w:t>
            </w:r>
          </w:p>
        </w:tc>
        <w:tc>
          <w:tcPr>
            <w:tcW w:w="1701" w:type="dxa"/>
            <w:shd w:val="clear" w:color="auto" w:fill="FFFFFF" w:themeFill="background1"/>
          </w:tcPr>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E01F45">
              <w:rPr>
                <w:rFonts w:ascii="Times New Roman" w:hAnsi="Times New Roman" w:cs="Times New Roman"/>
                <w:b/>
              </w:rPr>
              <w:t>35,857.78</w:t>
            </w:r>
          </w:p>
        </w:tc>
        <w:tc>
          <w:tcPr>
            <w:tcW w:w="859" w:type="dxa"/>
            <w:shd w:val="clear" w:color="auto" w:fill="FFFFFF" w:themeFill="background1"/>
          </w:tcPr>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E01F45">
              <w:rPr>
                <w:rFonts w:ascii="Times New Roman" w:hAnsi="Times New Roman" w:cs="Times New Roman"/>
                <w:b/>
              </w:rPr>
              <w:t>1,199</w:t>
            </w:r>
          </w:p>
        </w:tc>
        <w:tc>
          <w:tcPr>
            <w:tcW w:w="1170" w:type="dxa"/>
            <w:shd w:val="clear" w:color="auto" w:fill="FFFFFF" w:themeFill="background1"/>
          </w:tcPr>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709" w:type="dxa"/>
            <w:vMerge/>
            <w:shd w:val="clear" w:color="auto" w:fill="FFFFFF" w:themeFill="background1"/>
          </w:tcPr>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911" w:type="dxa"/>
            <w:vMerge/>
            <w:shd w:val="clear" w:color="auto" w:fill="FFFFFF" w:themeFill="background1"/>
          </w:tcPr>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900" w:type="dxa"/>
            <w:vMerge/>
            <w:shd w:val="clear" w:color="auto" w:fill="FFFFFF" w:themeFill="background1"/>
          </w:tcPr>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720" w:type="dxa"/>
            <w:vMerge/>
            <w:shd w:val="clear" w:color="auto" w:fill="FFFFFF" w:themeFill="background1"/>
          </w:tcPr>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c>
          <w:tcPr>
            <w:tcW w:w="1233" w:type="dxa"/>
            <w:vMerge/>
            <w:shd w:val="clear" w:color="auto" w:fill="FFFFFF" w:themeFill="background1"/>
          </w:tcPr>
          <w:p w:rsidR="002D6892" w:rsidRPr="00E01F45" w:rsidRDefault="002D6892" w:rsidP="002B436A">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p>
        </w:tc>
      </w:tr>
    </w:tbl>
    <w:p w:rsidR="002D6892" w:rsidRPr="00E01F45" w:rsidRDefault="002D6892" w:rsidP="002D6892">
      <w:pPr>
        <w:spacing w:after="0" w:line="480" w:lineRule="auto"/>
        <w:jc w:val="both"/>
        <w:rPr>
          <w:rFonts w:ascii="Times New Roman" w:hAnsi="Times New Roman" w:cs="Times New Roman"/>
          <w:sz w:val="16"/>
          <w:szCs w:val="16"/>
          <w:vertAlign w:val="superscript"/>
        </w:rPr>
      </w:pPr>
    </w:p>
    <w:p w:rsidR="00442EB2" w:rsidRPr="006D7809" w:rsidRDefault="002D6892" w:rsidP="006D7809">
      <w:pPr>
        <w:spacing w:after="0" w:line="480" w:lineRule="auto"/>
        <w:jc w:val="both"/>
        <w:rPr>
          <w:rFonts w:ascii="Times New Roman" w:hAnsi="Times New Roman" w:cs="Times New Roman"/>
          <w:sz w:val="24"/>
          <w:szCs w:val="24"/>
        </w:rPr>
      </w:pPr>
      <w:r w:rsidRPr="00E01F45">
        <w:rPr>
          <w:rFonts w:ascii="Times New Roman" w:hAnsi="Times New Roman" w:cs="Times New Roman"/>
          <w:sz w:val="24"/>
          <w:szCs w:val="24"/>
        </w:rPr>
        <w:t xml:space="preserve">The result of the analysis on Table 3 revealed that the R-value of 0.19 is significant at 0.05 alpha level (p-value of 0.04 is less than 0.05), hence the stated null hypothesis is rejected. This shows that there is a significant </w:t>
      </w:r>
      <w:r w:rsidR="001722AA">
        <w:rPr>
          <w:rFonts w:ascii="Times New Roman" w:hAnsi="Times New Roman" w:cs="Times New Roman"/>
          <w:sz w:val="24"/>
          <w:szCs w:val="24"/>
        </w:rPr>
        <w:t>relationship between parenting style, truancy behaviour and</w:t>
      </w:r>
      <w:r w:rsidR="00442EB2">
        <w:rPr>
          <w:rFonts w:ascii="Times New Roman" w:hAnsi="Times New Roman" w:cs="Times New Roman"/>
          <w:sz w:val="24"/>
          <w:szCs w:val="24"/>
        </w:rPr>
        <w:t xml:space="preserve"> academic performance.</w:t>
      </w:r>
    </w:p>
    <w:p w:rsidR="006D7809" w:rsidRDefault="006D7809" w:rsidP="002D6892">
      <w:pPr>
        <w:spacing w:after="0" w:line="360" w:lineRule="auto"/>
        <w:jc w:val="both"/>
        <w:rPr>
          <w:rFonts w:ascii="Times New Roman" w:hAnsi="Times New Roman" w:cs="Times New Roman"/>
          <w:b/>
          <w:sz w:val="24"/>
          <w:szCs w:val="24"/>
        </w:rPr>
      </w:pPr>
    </w:p>
    <w:p w:rsidR="006D7809" w:rsidRDefault="006D7809" w:rsidP="002D6892">
      <w:pPr>
        <w:spacing w:after="0" w:line="360" w:lineRule="auto"/>
        <w:jc w:val="both"/>
        <w:rPr>
          <w:rFonts w:ascii="Times New Roman" w:hAnsi="Times New Roman" w:cs="Times New Roman"/>
          <w:b/>
          <w:sz w:val="24"/>
          <w:szCs w:val="24"/>
        </w:rPr>
      </w:pPr>
    </w:p>
    <w:p w:rsidR="002D6892" w:rsidRPr="00E01F45" w:rsidRDefault="002D6892" w:rsidP="002D6892">
      <w:pPr>
        <w:spacing w:after="0" w:line="360" w:lineRule="auto"/>
        <w:jc w:val="both"/>
        <w:rPr>
          <w:rFonts w:ascii="Times New Roman" w:hAnsi="Times New Roman" w:cs="Times New Roman"/>
          <w:b/>
          <w:sz w:val="24"/>
          <w:szCs w:val="24"/>
        </w:rPr>
      </w:pPr>
      <w:r w:rsidRPr="00E01F45">
        <w:rPr>
          <w:rFonts w:ascii="Times New Roman" w:hAnsi="Times New Roman" w:cs="Times New Roman"/>
          <w:b/>
          <w:sz w:val="24"/>
          <w:szCs w:val="24"/>
        </w:rPr>
        <w:t>Discussion of Findings</w:t>
      </w:r>
    </w:p>
    <w:p w:rsidR="00E01F45" w:rsidRDefault="00566177" w:rsidP="00C24C80">
      <w:pPr>
        <w:spacing w:after="0" w:line="480" w:lineRule="auto"/>
        <w:jc w:val="both"/>
        <w:rPr>
          <w:rFonts w:ascii="Times New Roman" w:eastAsia="Times New Roman" w:hAnsi="Times New Roman" w:cs="Times New Roman"/>
          <w:sz w:val="24"/>
          <w:szCs w:val="24"/>
        </w:rPr>
      </w:pPr>
      <w:r w:rsidRPr="00E01F45">
        <w:rPr>
          <w:rFonts w:ascii="Times New Roman" w:hAnsi="Times New Roman" w:cs="Times New Roman"/>
          <w:sz w:val="24"/>
          <w:szCs w:val="24"/>
        </w:rPr>
        <w:t xml:space="preserve">The findings showed that there is a </w:t>
      </w:r>
      <w:r w:rsidR="00402CAC" w:rsidRPr="00E01F45">
        <w:rPr>
          <w:rFonts w:ascii="Times New Roman" w:hAnsi="Times New Roman" w:cs="Times New Roman"/>
          <w:sz w:val="24"/>
          <w:szCs w:val="24"/>
        </w:rPr>
        <w:t xml:space="preserve">moderate </w:t>
      </w:r>
      <w:r w:rsidRPr="00E01F45">
        <w:rPr>
          <w:rFonts w:ascii="Times New Roman" w:hAnsi="Times New Roman" w:cs="Times New Roman"/>
          <w:sz w:val="24"/>
          <w:szCs w:val="24"/>
        </w:rPr>
        <w:t>positive relationship between parenting style and truancy behaviour among primary school pupils</w:t>
      </w:r>
      <w:r w:rsidR="00402CAC" w:rsidRPr="00E01F45">
        <w:rPr>
          <w:rFonts w:ascii="Times New Roman" w:hAnsi="Times New Roman" w:cs="Times New Roman"/>
          <w:sz w:val="24"/>
          <w:szCs w:val="24"/>
        </w:rPr>
        <w:t xml:space="preserve"> in Lagos State</w:t>
      </w:r>
      <w:r w:rsidRPr="00E01F45">
        <w:rPr>
          <w:rFonts w:ascii="Times New Roman" w:hAnsi="Times New Roman" w:cs="Times New Roman"/>
          <w:sz w:val="24"/>
          <w:szCs w:val="24"/>
        </w:rPr>
        <w:t xml:space="preserve">. This finding </w:t>
      </w:r>
      <w:r w:rsidR="00613562" w:rsidRPr="00E01F45">
        <w:rPr>
          <w:rFonts w:ascii="Times New Roman" w:hAnsi="Times New Roman" w:cs="Times New Roman"/>
          <w:sz w:val="24"/>
          <w:szCs w:val="24"/>
        </w:rPr>
        <w:t>suggests</w:t>
      </w:r>
      <w:r w:rsidRPr="00E01F45">
        <w:rPr>
          <w:rFonts w:ascii="Times New Roman" w:hAnsi="Times New Roman" w:cs="Times New Roman"/>
          <w:sz w:val="24"/>
          <w:szCs w:val="24"/>
        </w:rPr>
        <w:t xml:space="preserve"> that good parenting style which seeks to satisfy the welfare of children and their upbringing has the capacity to relegate truancy behaviour to the background and facilitate good performance. </w:t>
      </w:r>
      <w:r w:rsidR="00613562" w:rsidRPr="00E01F45">
        <w:rPr>
          <w:rFonts w:ascii="Times New Roman" w:hAnsi="Times New Roman" w:cs="Times New Roman"/>
          <w:sz w:val="24"/>
          <w:szCs w:val="24"/>
        </w:rPr>
        <w:t>Further good parenting could</w:t>
      </w:r>
      <w:r w:rsidR="00402CAC" w:rsidRPr="00E01F45">
        <w:rPr>
          <w:rFonts w:ascii="Times New Roman" w:hAnsi="Times New Roman" w:cs="Times New Roman"/>
          <w:sz w:val="24"/>
          <w:szCs w:val="24"/>
        </w:rPr>
        <w:t xml:space="preserve"> ensure serene</w:t>
      </w:r>
      <w:r w:rsidR="003E649E" w:rsidRPr="00E01F45">
        <w:rPr>
          <w:rFonts w:ascii="Times New Roman" w:hAnsi="Times New Roman" w:cs="Times New Roman"/>
          <w:sz w:val="24"/>
          <w:szCs w:val="24"/>
        </w:rPr>
        <w:t xml:space="preserve"> atmosphere in the home and school environment to propel learning </w:t>
      </w:r>
      <w:r w:rsidR="00402CAC" w:rsidRPr="00E01F45">
        <w:rPr>
          <w:rFonts w:ascii="Times New Roman" w:hAnsi="Times New Roman" w:cs="Times New Roman"/>
          <w:sz w:val="24"/>
          <w:szCs w:val="24"/>
        </w:rPr>
        <w:t>resulting in</w:t>
      </w:r>
      <w:r w:rsidR="003E649E" w:rsidRPr="00E01F45">
        <w:rPr>
          <w:rFonts w:ascii="Times New Roman" w:hAnsi="Times New Roman" w:cs="Times New Roman"/>
          <w:sz w:val="24"/>
          <w:szCs w:val="24"/>
        </w:rPr>
        <w:t xml:space="preserve"> good academic performance. </w:t>
      </w:r>
      <w:r w:rsidR="004A1F39">
        <w:rPr>
          <w:rFonts w:ascii="Times New Roman" w:hAnsi="Times New Roman" w:cs="Times New Roman"/>
          <w:sz w:val="24"/>
          <w:szCs w:val="24"/>
        </w:rPr>
        <w:t>B</w:t>
      </w:r>
      <w:r w:rsidR="003E649E" w:rsidRPr="00E01F45">
        <w:rPr>
          <w:rFonts w:ascii="Times New Roman" w:hAnsi="Times New Roman" w:cs="Times New Roman"/>
          <w:sz w:val="24"/>
          <w:szCs w:val="24"/>
        </w:rPr>
        <w:t xml:space="preserve">ad parenting </w:t>
      </w:r>
      <w:r w:rsidR="008E3444" w:rsidRPr="00E01F45">
        <w:rPr>
          <w:rFonts w:ascii="Times New Roman" w:hAnsi="Times New Roman" w:cs="Times New Roman"/>
          <w:sz w:val="24"/>
          <w:szCs w:val="24"/>
        </w:rPr>
        <w:t>style promotes</w:t>
      </w:r>
      <w:r w:rsidR="003E649E" w:rsidRPr="00E01F45">
        <w:rPr>
          <w:rFonts w:ascii="Times New Roman" w:hAnsi="Times New Roman" w:cs="Times New Roman"/>
          <w:sz w:val="24"/>
          <w:szCs w:val="24"/>
        </w:rPr>
        <w:t xml:space="preserve"> truancy </w:t>
      </w:r>
      <w:r w:rsidR="003E649E" w:rsidRPr="00E01F45">
        <w:rPr>
          <w:rFonts w:ascii="Times New Roman" w:hAnsi="Times New Roman" w:cs="Times New Roman"/>
          <w:sz w:val="24"/>
          <w:szCs w:val="24"/>
        </w:rPr>
        <w:lastRenderedPageBreak/>
        <w:t xml:space="preserve">behaviour leading to unhealthy life style resulting in poor academic performance. </w:t>
      </w:r>
      <w:r w:rsidR="00D326BC" w:rsidRPr="00E01F45">
        <w:rPr>
          <w:rFonts w:ascii="Times New Roman" w:hAnsi="Times New Roman" w:cs="Times New Roman"/>
          <w:sz w:val="24"/>
          <w:szCs w:val="24"/>
        </w:rPr>
        <w:t xml:space="preserve">A good parenting style </w:t>
      </w:r>
      <w:r w:rsidRPr="00E01F45">
        <w:rPr>
          <w:rFonts w:ascii="Times New Roman" w:hAnsi="Times New Roman" w:cs="Times New Roman"/>
          <w:sz w:val="24"/>
          <w:szCs w:val="24"/>
        </w:rPr>
        <w:t xml:space="preserve">therefore </w:t>
      </w:r>
      <w:r w:rsidR="00D326BC" w:rsidRPr="00E01F45">
        <w:rPr>
          <w:rFonts w:ascii="Times New Roman" w:hAnsi="Times New Roman" w:cs="Times New Roman"/>
          <w:sz w:val="24"/>
          <w:szCs w:val="24"/>
        </w:rPr>
        <w:t>bring</w:t>
      </w:r>
      <w:r w:rsidRPr="00E01F45">
        <w:rPr>
          <w:rFonts w:ascii="Times New Roman" w:hAnsi="Times New Roman" w:cs="Times New Roman"/>
          <w:sz w:val="24"/>
          <w:szCs w:val="24"/>
        </w:rPr>
        <w:t>s about high level of cohe</w:t>
      </w:r>
      <w:r w:rsidR="00D326BC" w:rsidRPr="00E01F45">
        <w:rPr>
          <w:rFonts w:ascii="Times New Roman" w:hAnsi="Times New Roman" w:cs="Times New Roman"/>
          <w:sz w:val="24"/>
          <w:szCs w:val="24"/>
        </w:rPr>
        <w:t>sion</w:t>
      </w:r>
      <w:r w:rsidRPr="00E01F45">
        <w:rPr>
          <w:rFonts w:ascii="Times New Roman" w:hAnsi="Times New Roman" w:cs="Times New Roman"/>
          <w:sz w:val="24"/>
          <w:szCs w:val="24"/>
        </w:rPr>
        <w:t xml:space="preserve">. </w:t>
      </w:r>
      <w:r w:rsidR="00613562" w:rsidRPr="00E01F45">
        <w:rPr>
          <w:rFonts w:ascii="Times New Roman" w:hAnsi="Times New Roman" w:cs="Times New Roman"/>
          <w:sz w:val="24"/>
          <w:szCs w:val="24"/>
        </w:rPr>
        <w:t xml:space="preserve">This finding </w:t>
      </w:r>
      <w:r w:rsidR="00C24C80" w:rsidRPr="00E01F45">
        <w:rPr>
          <w:rFonts w:ascii="Times New Roman" w:hAnsi="Times New Roman" w:cs="Times New Roman"/>
          <w:sz w:val="24"/>
          <w:szCs w:val="24"/>
        </w:rPr>
        <w:t xml:space="preserve">agrees with the findings of </w:t>
      </w:r>
      <w:r w:rsidR="00F44145" w:rsidRPr="00E01F45">
        <w:rPr>
          <w:rFonts w:ascii="Times New Roman" w:eastAsia="Times New Roman" w:hAnsi="Times New Roman" w:cs="Times New Roman"/>
          <w:sz w:val="24"/>
          <w:szCs w:val="24"/>
        </w:rPr>
        <w:t>Glasgow, Dornbusch, Troyer, Steinberg and Ritter (1997)</w:t>
      </w:r>
      <w:r w:rsidR="00C24C80" w:rsidRPr="00E01F45">
        <w:rPr>
          <w:rFonts w:ascii="Times New Roman" w:eastAsia="Times New Roman" w:hAnsi="Times New Roman" w:cs="Times New Roman"/>
          <w:sz w:val="24"/>
          <w:szCs w:val="24"/>
        </w:rPr>
        <w:t xml:space="preserve"> and </w:t>
      </w:r>
      <w:proofErr w:type="spellStart"/>
      <w:r w:rsidR="00C24C80" w:rsidRPr="00E60301">
        <w:rPr>
          <w:rFonts w:ascii="Times New Roman" w:eastAsia="Times New Roman" w:hAnsi="Times New Roman" w:cs="Times New Roman"/>
          <w:sz w:val="24"/>
          <w:szCs w:val="24"/>
        </w:rPr>
        <w:t>Dehyadegary</w:t>
      </w:r>
      <w:proofErr w:type="spellEnd"/>
      <w:r w:rsidR="00C24C80" w:rsidRPr="00E01F45">
        <w:rPr>
          <w:rFonts w:ascii="Times New Roman" w:eastAsia="Times New Roman" w:hAnsi="Times New Roman" w:cs="Times New Roman"/>
          <w:sz w:val="24"/>
          <w:szCs w:val="24"/>
        </w:rPr>
        <w:t xml:space="preserve">, Yaacob, </w:t>
      </w:r>
      <w:proofErr w:type="spellStart"/>
      <w:r w:rsidR="00C24C80" w:rsidRPr="00E01F45">
        <w:rPr>
          <w:rFonts w:ascii="Times New Roman" w:eastAsia="Times New Roman" w:hAnsi="Times New Roman" w:cs="Times New Roman"/>
          <w:sz w:val="24"/>
          <w:szCs w:val="24"/>
        </w:rPr>
        <w:t>Juhari</w:t>
      </w:r>
      <w:proofErr w:type="spellEnd"/>
      <w:r w:rsidR="00C24C80" w:rsidRPr="00E01F45">
        <w:rPr>
          <w:rFonts w:ascii="Times New Roman" w:eastAsia="Times New Roman" w:hAnsi="Times New Roman" w:cs="Times New Roman"/>
          <w:sz w:val="24"/>
          <w:szCs w:val="24"/>
        </w:rPr>
        <w:t>, and Talib (2012)</w:t>
      </w:r>
      <w:r w:rsidR="003E649E" w:rsidRPr="00E01F45">
        <w:rPr>
          <w:rFonts w:ascii="Times New Roman" w:hAnsi="Times New Roman" w:cs="Times New Roman"/>
          <w:sz w:val="24"/>
          <w:szCs w:val="24"/>
        </w:rPr>
        <w:t xml:space="preserve">. </w:t>
      </w:r>
      <w:r w:rsidR="00E24D52" w:rsidRPr="00E01F45">
        <w:rPr>
          <w:rFonts w:ascii="Times New Roman" w:hAnsi="Times New Roman" w:cs="Times New Roman"/>
          <w:sz w:val="24"/>
          <w:szCs w:val="24"/>
        </w:rPr>
        <w:t xml:space="preserve">The finding however, contradicts the findings of Rivers, Mullis, Fortner and Mullis (2012) </w:t>
      </w:r>
      <w:r w:rsidR="00C24C80" w:rsidRPr="00E01F45">
        <w:rPr>
          <w:rFonts w:ascii="Times New Roman" w:hAnsi="Times New Roman" w:cs="Times New Roman"/>
          <w:sz w:val="24"/>
          <w:szCs w:val="24"/>
        </w:rPr>
        <w:t xml:space="preserve">which surmised </w:t>
      </w:r>
      <w:r w:rsidR="00E24D52" w:rsidRPr="00E01F45">
        <w:rPr>
          <w:rFonts w:ascii="Times New Roman" w:hAnsi="Times New Roman" w:cs="Times New Roman"/>
          <w:sz w:val="24"/>
          <w:szCs w:val="24"/>
        </w:rPr>
        <w:t xml:space="preserve">that </w:t>
      </w:r>
      <w:r w:rsidR="00F44145" w:rsidRPr="00E01F45">
        <w:rPr>
          <w:rFonts w:ascii="Times New Roman" w:hAnsi="Times New Roman" w:cs="Times New Roman"/>
          <w:sz w:val="24"/>
          <w:szCs w:val="24"/>
        </w:rPr>
        <w:t>there is no relationship between parenting style and academic performance pupils.</w:t>
      </w:r>
    </w:p>
    <w:p w:rsidR="006D7F4E" w:rsidRPr="006D7F4E" w:rsidRDefault="00613562" w:rsidP="006D7F4E">
      <w:pPr>
        <w:spacing w:after="0" w:line="480" w:lineRule="auto"/>
        <w:jc w:val="both"/>
        <w:rPr>
          <w:rFonts w:ascii="Times New Roman" w:eastAsia="Times New Roman" w:hAnsi="Times New Roman" w:cs="Times New Roman"/>
          <w:sz w:val="24"/>
          <w:szCs w:val="24"/>
        </w:rPr>
      </w:pPr>
      <w:r w:rsidRPr="000E5480">
        <w:rPr>
          <w:rFonts w:ascii="Times New Roman" w:eastAsia="Times New Roman" w:hAnsi="Times New Roman" w:cs="Times New Roman"/>
          <w:sz w:val="24"/>
          <w:szCs w:val="24"/>
        </w:rPr>
        <w:t xml:space="preserve">The study revealed that there was a significant relationship </w:t>
      </w:r>
      <w:r w:rsidR="009F47E2" w:rsidRPr="000E5480">
        <w:rPr>
          <w:rFonts w:ascii="Times New Roman" w:eastAsia="Times New Roman" w:hAnsi="Times New Roman" w:cs="Times New Roman"/>
          <w:sz w:val="24"/>
          <w:szCs w:val="24"/>
        </w:rPr>
        <w:t>between truancy</w:t>
      </w:r>
      <w:r w:rsidRPr="000E5480">
        <w:rPr>
          <w:rFonts w:ascii="Times New Roman" w:eastAsia="Times New Roman" w:hAnsi="Times New Roman" w:cs="Times New Roman"/>
          <w:sz w:val="24"/>
          <w:szCs w:val="24"/>
        </w:rPr>
        <w:t xml:space="preserve"> and academic performance of </w:t>
      </w:r>
      <w:r w:rsidRPr="00E01F45">
        <w:rPr>
          <w:rFonts w:ascii="Times New Roman" w:eastAsia="Times New Roman" w:hAnsi="Times New Roman" w:cs="Times New Roman"/>
          <w:sz w:val="24"/>
          <w:szCs w:val="24"/>
        </w:rPr>
        <w:t>pupils</w:t>
      </w:r>
      <w:r w:rsidRPr="000E5480">
        <w:rPr>
          <w:rFonts w:ascii="Times New Roman" w:eastAsia="Times New Roman" w:hAnsi="Times New Roman" w:cs="Times New Roman"/>
          <w:sz w:val="24"/>
          <w:szCs w:val="24"/>
        </w:rPr>
        <w:t xml:space="preserve">. The finding agrees with </w:t>
      </w:r>
      <w:proofErr w:type="spellStart"/>
      <w:r w:rsidRPr="000E5480">
        <w:rPr>
          <w:rFonts w:ascii="Times New Roman" w:eastAsia="Times New Roman" w:hAnsi="Times New Roman" w:cs="Times New Roman"/>
          <w:sz w:val="24"/>
          <w:szCs w:val="24"/>
        </w:rPr>
        <w:t>Nwadiani</w:t>
      </w:r>
      <w:proofErr w:type="spellEnd"/>
      <w:r w:rsidRPr="00E01F45">
        <w:rPr>
          <w:rFonts w:ascii="Times New Roman" w:eastAsia="Times New Roman" w:hAnsi="Times New Roman" w:cs="Times New Roman"/>
          <w:sz w:val="24"/>
          <w:szCs w:val="24"/>
        </w:rPr>
        <w:t xml:space="preserve"> (1994), </w:t>
      </w:r>
      <w:proofErr w:type="spellStart"/>
      <w:r w:rsidRPr="00E01F45">
        <w:rPr>
          <w:rFonts w:ascii="Times New Roman" w:eastAsia="Times New Roman" w:hAnsi="Times New Roman" w:cs="Times New Roman"/>
          <w:sz w:val="24"/>
          <w:szCs w:val="24"/>
        </w:rPr>
        <w:t>Oghuvu</w:t>
      </w:r>
      <w:proofErr w:type="spellEnd"/>
      <w:r w:rsidRPr="00E01F45">
        <w:rPr>
          <w:rFonts w:ascii="Times New Roman" w:eastAsia="Times New Roman" w:hAnsi="Times New Roman" w:cs="Times New Roman"/>
          <w:sz w:val="24"/>
          <w:szCs w:val="24"/>
        </w:rPr>
        <w:t xml:space="preserve"> (2006) and </w:t>
      </w:r>
      <w:proofErr w:type="spellStart"/>
      <w:r w:rsidRPr="00E01F45">
        <w:rPr>
          <w:rFonts w:ascii="Times New Roman" w:eastAsia="Times New Roman" w:hAnsi="Times New Roman" w:cs="Times New Roman"/>
          <w:sz w:val="24"/>
          <w:szCs w:val="24"/>
        </w:rPr>
        <w:t>Oghuvu</w:t>
      </w:r>
      <w:proofErr w:type="spellEnd"/>
      <w:r w:rsidRPr="000E5480">
        <w:rPr>
          <w:rFonts w:ascii="Times New Roman" w:eastAsia="Times New Roman" w:hAnsi="Times New Roman" w:cs="Times New Roman"/>
          <w:sz w:val="24"/>
          <w:szCs w:val="24"/>
        </w:rPr>
        <w:t xml:space="preserve"> (2010)</w:t>
      </w:r>
      <w:r w:rsidRPr="00E01F45">
        <w:rPr>
          <w:rFonts w:ascii="Times New Roman" w:eastAsia="Times New Roman" w:hAnsi="Times New Roman" w:cs="Times New Roman"/>
          <w:sz w:val="24"/>
          <w:szCs w:val="24"/>
        </w:rPr>
        <w:t>.</w:t>
      </w:r>
      <w:r w:rsidRPr="000E5480">
        <w:rPr>
          <w:rFonts w:ascii="Times New Roman" w:eastAsia="Times New Roman" w:hAnsi="Times New Roman" w:cs="Times New Roman"/>
          <w:sz w:val="24"/>
          <w:szCs w:val="24"/>
        </w:rPr>
        <w:t xml:space="preserve"> Truancy </w:t>
      </w:r>
      <w:r w:rsidRPr="00E01F45">
        <w:rPr>
          <w:rFonts w:ascii="Times New Roman" w:eastAsia="Times New Roman" w:hAnsi="Times New Roman" w:cs="Times New Roman"/>
          <w:sz w:val="24"/>
          <w:szCs w:val="24"/>
        </w:rPr>
        <w:t xml:space="preserve">behaviour </w:t>
      </w:r>
      <w:r w:rsidRPr="000E5480">
        <w:rPr>
          <w:rFonts w:ascii="Times New Roman" w:eastAsia="Times New Roman" w:hAnsi="Times New Roman" w:cs="Times New Roman"/>
          <w:sz w:val="24"/>
          <w:szCs w:val="24"/>
        </w:rPr>
        <w:t xml:space="preserve">could result into poor academic </w:t>
      </w:r>
      <w:r w:rsidRPr="00E01F45">
        <w:rPr>
          <w:rFonts w:ascii="Times New Roman" w:eastAsia="Times New Roman" w:hAnsi="Times New Roman" w:cs="Times New Roman"/>
          <w:sz w:val="24"/>
          <w:szCs w:val="24"/>
        </w:rPr>
        <w:t>performance</w:t>
      </w:r>
      <w:r w:rsidRPr="000E5480">
        <w:rPr>
          <w:rFonts w:ascii="Times New Roman" w:eastAsia="Times New Roman" w:hAnsi="Times New Roman" w:cs="Times New Roman"/>
          <w:sz w:val="24"/>
          <w:szCs w:val="24"/>
        </w:rPr>
        <w:t xml:space="preserve">, loosing friends and parties and disruption in class. </w:t>
      </w:r>
      <w:r w:rsidRPr="00E01F45">
        <w:rPr>
          <w:rFonts w:ascii="Times New Roman" w:eastAsia="Times New Roman" w:hAnsi="Times New Roman" w:cs="Times New Roman"/>
          <w:sz w:val="24"/>
          <w:szCs w:val="24"/>
        </w:rPr>
        <w:t>By implication, non-truant behaviour could result in good academic performance.</w:t>
      </w:r>
    </w:p>
    <w:p w:rsidR="00442EB2" w:rsidRPr="00637931" w:rsidRDefault="000C38AF" w:rsidP="00637931">
      <w:pPr>
        <w:spacing w:line="480" w:lineRule="auto"/>
        <w:jc w:val="both"/>
        <w:rPr>
          <w:rFonts w:ascii="Times New Roman" w:hAnsi="Times New Roman" w:cs="Times New Roman"/>
          <w:sz w:val="24"/>
          <w:szCs w:val="24"/>
        </w:rPr>
      </w:pPr>
      <w:r w:rsidRPr="00E01F45">
        <w:rPr>
          <w:rFonts w:ascii="Times New Roman" w:hAnsi="Times New Roman" w:cs="Times New Roman"/>
          <w:sz w:val="24"/>
          <w:szCs w:val="24"/>
        </w:rPr>
        <w:t>The study finally found a significant relation</w:t>
      </w:r>
      <w:r w:rsidR="00152DAF">
        <w:rPr>
          <w:rFonts w:ascii="Times New Roman" w:hAnsi="Times New Roman" w:cs="Times New Roman"/>
          <w:sz w:val="24"/>
          <w:szCs w:val="24"/>
        </w:rPr>
        <w:t>ship between parenting style, truancy behaviour and</w:t>
      </w:r>
      <w:r w:rsidRPr="00E01F45">
        <w:rPr>
          <w:rFonts w:ascii="Times New Roman" w:hAnsi="Times New Roman" w:cs="Times New Roman"/>
          <w:sz w:val="24"/>
          <w:szCs w:val="24"/>
        </w:rPr>
        <w:t xml:space="preserve"> academic performance. This implies that a good parenting style does not promote truancy behaviour thus influencing positively on pupils' academi</w:t>
      </w:r>
      <w:r w:rsidR="00442EB2">
        <w:rPr>
          <w:rFonts w:ascii="Times New Roman" w:hAnsi="Times New Roman" w:cs="Times New Roman"/>
          <w:sz w:val="24"/>
          <w:szCs w:val="24"/>
        </w:rPr>
        <w:t xml:space="preserve">c performance. However, bad or </w:t>
      </w:r>
      <w:r w:rsidRPr="00E01F45">
        <w:rPr>
          <w:rFonts w:ascii="Times New Roman" w:hAnsi="Times New Roman" w:cs="Times New Roman"/>
          <w:sz w:val="24"/>
          <w:szCs w:val="24"/>
        </w:rPr>
        <w:t xml:space="preserve">poor parenting style is a recipe for truancy behaviour leading to poor academic performance. This finding corroborates that of </w:t>
      </w:r>
      <w:r w:rsidR="002106B6" w:rsidRPr="00444AEA">
        <w:rPr>
          <w:rFonts w:ascii="Times New Roman" w:eastAsia="Times New Roman" w:hAnsi="Times New Roman" w:cs="Times New Roman"/>
          <w:sz w:val="24"/>
          <w:szCs w:val="24"/>
        </w:rPr>
        <w:t>Shute,</w:t>
      </w:r>
      <w:r w:rsidR="002106B6" w:rsidRPr="00E01F45">
        <w:rPr>
          <w:rFonts w:ascii="Times New Roman" w:eastAsia="Times New Roman" w:hAnsi="Times New Roman" w:cs="Times New Roman"/>
          <w:sz w:val="24"/>
          <w:szCs w:val="24"/>
        </w:rPr>
        <w:t xml:space="preserve"> Hanse, Underwood and </w:t>
      </w:r>
      <w:proofErr w:type="spellStart"/>
      <w:r w:rsidR="002106B6" w:rsidRPr="00E01F45">
        <w:rPr>
          <w:rFonts w:ascii="Times New Roman" w:eastAsia="Times New Roman" w:hAnsi="Times New Roman" w:cs="Times New Roman"/>
          <w:sz w:val="24"/>
          <w:szCs w:val="24"/>
        </w:rPr>
        <w:t>Razouk</w:t>
      </w:r>
      <w:proofErr w:type="spellEnd"/>
      <w:r w:rsidR="002106B6" w:rsidRPr="00E01F45">
        <w:rPr>
          <w:rFonts w:ascii="Times New Roman" w:eastAsia="Times New Roman" w:hAnsi="Times New Roman" w:cs="Times New Roman"/>
          <w:sz w:val="24"/>
          <w:szCs w:val="24"/>
        </w:rPr>
        <w:t xml:space="preserve"> (2011) which claimed that poor academic performance of pupils in schools is as a result of the interplay between parenting style and truant behaviour of the children. They further opined that the relationship among these three variables is </w:t>
      </w:r>
      <w:r w:rsidR="002106B6" w:rsidRPr="005514C1">
        <w:rPr>
          <w:rFonts w:ascii="Times New Roman" w:eastAsia="Times New Roman" w:hAnsi="Times New Roman" w:cs="Times New Roman"/>
          <w:sz w:val="24"/>
          <w:szCs w:val="24"/>
        </w:rPr>
        <w:t>linear.</w:t>
      </w:r>
      <w:r w:rsidR="009613C6" w:rsidRPr="005514C1">
        <w:rPr>
          <w:rFonts w:ascii="Times New Roman" w:eastAsia="Times New Roman" w:hAnsi="Times New Roman" w:cs="Times New Roman"/>
          <w:sz w:val="24"/>
          <w:szCs w:val="24"/>
        </w:rPr>
        <w:t xml:space="preserve"> </w:t>
      </w:r>
      <w:r w:rsidR="009613C6" w:rsidRPr="005514C1">
        <w:rPr>
          <w:rFonts w:ascii="Times New Roman" w:hAnsi="Times New Roman" w:cs="Times New Roman"/>
          <w:sz w:val="24"/>
          <w:szCs w:val="24"/>
        </w:rPr>
        <w:t xml:space="preserve">Lewis and Lamb (2003) state that children’s </w:t>
      </w:r>
      <w:r w:rsidR="007E7131" w:rsidRPr="005514C1">
        <w:rPr>
          <w:rFonts w:ascii="Times New Roman" w:hAnsi="Times New Roman" w:cs="Times New Roman"/>
          <w:sz w:val="24"/>
          <w:szCs w:val="24"/>
        </w:rPr>
        <w:t xml:space="preserve">academic </w:t>
      </w:r>
      <w:r w:rsidR="009613C6" w:rsidRPr="005514C1">
        <w:rPr>
          <w:rFonts w:ascii="Times New Roman" w:hAnsi="Times New Roman" w:cs="Times New Roman"/>
          <w:sz w:val="24"/>
          <w:szCs w:val="24"/>
        </w:rPr>
        <w:t xml:space="preserve">outcome either positive or negative depends on parents’ attention, interaction and attachment. Furthermore, Steinberg (2001) expresses that a strong sense of security and pride, emotional stability and other positive outcomes of children are predicted by parental support. The current study also indicated that the academic </w:t>
      </w:r>
      <w:r w:rsidR="007E7131" w:rsidRPr="005514C1">
        <w:rPr>
          <w:rFonts w:ascii="Times New Roman" w:hAnsi="Times New Roman" w:cs="Times New Roman"/>
          <w:sz w:val="24"/>
          <w:szCs w:val="24"/>
        </w:rPr>
        <w:t>performance</w:t>
      </w:r>
      <w:r w:rsidR="009613C6" w:rsidRPr="005514C1">
        <w:rPr>
          <w:rFonts w:ascii="Times New Roman" w:hAnsi="Times New Roman" w:cs="Times New Roman"/>
          <w:sz w:val="24"/>
          <w:szCs w:val="24"/>
        </w:rPr>
        <w:t xml:space="preserve"> of pupils tended to improve better, with the support of the parents </w:t>
      </w:r>
      <w:r w:rsidR="009613C6" w:rsidRPr="005514C1">
        <w:rPr>
          <w:rFonts w:ascii="Times New Roman" w:hAnsi="Times New Roman" w:cs="Times New Roman"/>
          <w:sz w:val="24"/>
          <w:szCs w:val="24"/>
        </w:rPr>
        <w:lastRenderedPageBreak/>
        <w:t>in their children development.</w:t>
      </w:r>
      <w:r w:rsidR="00737240">
        <w:rPr>
          <w:rFonts w:ascii="Times New Roman" w:hAnsi="Times New Roman" w:cs="Times New Roman"/>
          <w:sz w:val="24"/>
          <w:szCs w:val="24"/>
        </w:rPr>
        <w:t xml:space="preserve"> </w:t>
      </w:r>
      <w:r w:rsidR="00737240" w:rsidRPr="002358B5">
        <w:rPr>
          <w:rStyle w:val="nlmlpage"/>
          <w:rFonts w:ascii="Times New Roman" w:hAnsi="Times New Roman" w:cs="Times New Roman"/>
          <w:sz w:val="24"/>
          <w:szCs w:val="24"/>
        </w:rPr>
        <w:t xml:space="preserve">Moreover, Brown and Iyengar (2008) report that children’s perceived level of independence when adequate interaction </w:t>
      </w:r>
      <w:proofErr w:type="gramStart"/>
      <w:r w:rsidR="00737240" w:rsidRPr="002358B5">
        <w:rPr>
          <w:rStyle w:val="nlmlpage"/>
          <w:rFonts w:ascii="Times New Roman" w:hAnsi="Times New Roman" w:cs="Times New Roman"/>
          <w:sz w:val="24"/>
          <w:szCs w:val="24"/>
        </w:rPr>
        <w:t>exist</w:t>
      </w:r>
      <w:proofErr w:type="gramEnd"/>
      <w:r w:rsidR="00737240" w:rsidRPr="002358B5">
        <w:rPr>
          <w:rStyle w:val="nlmlpage"/>
          <w:rFonts w:ascii="Times New Roman" w:hAnsi="Times New Roman" w:cs="Times New Roman"/>
          <w:sz w:val="24"/>
          <w:szCs w:val="24"/>
        </w:rPr>
        <w:t xml:space="preserve"> between them and their parents have direct relationship on their academic performance</w:t>
      </w:r>
      <w:r w:rsidR="00737240">
        <w:rPr>
          <w:rFonts w:ascii="Times New Roman" w:hAnsi="Times New Roman" w:cs="Times New Roman"/>
          <w:sz w:val="24"/>
          <w:szCs w:val="24"/>
        </w:rPr>
        <w:t>.</w:t>
      </w:r>
    </w:p>
    <w:p w:rsidR="004A1F39" w:rsidRPr="004A1F39" w:rsidRDefault="004A1F39" w:rsidP="004A1F39">
      <w:pPr>
        <w:spacing w:after="0" w:line="480" w:lineRule="auto"/>
        <w:jc w:val="both"/>
        <w:rPr>
          <w:rFonts w:ascii="Times New Roman" w:hAnsi="Times New Roman" w:cs="Times New Roman"/>
          <w:b/>
          <w:sz w:val="24"/>
          <w:szCs w:val="24"/>
        </w:rPr>
      </w:pPr>
      <w:r w:rsidRPr="004A1F39">
        <w:rPr>
          <w:rFonts w:ascii="Times New Roman" w:hAnsi="Times New Roman" w:cs="Times New Roman"/>
          <w:b/>
          <w:sz w:val="24"/>
          <w:szCs w:val="24"/>
        </w:rPr>
        <w:t>Conclusion</w:t>
      </w:r>
    </w:p>
    <w:p w:rsidR="004A1F39" w:rsidRDefault="001675EC" w:rsidP="004A1F39">
      <w:pPr>
        <w:spacing w:after="0" w:line="480" w:lineRule="auto"/>
        <w:jc w:val="both"/>
        <w:rPr>
          <w:rFonts w:ascii="Times New Roman" w:eastAsia="Times New Roman" w:hAnsi="Times New Roman" w:cs="Times New Roman"/>
          <w:sz w:val="24"/>
          <w:szCs w:val="24"/>
        </w:rPr>
      </w:pPr>
      <w:r w:rsidRPr="00E01F45">
        <w:rPr>
          <w:rFonts w:ascii="Times New Roman" w:hAnsi="Times New Roman" w:cs="Times New Roman"/>
          <w:sz w:val="24"/>
          <w:szCs w:val="24"/>
        </w:rPr>
        <w:t xml:space="preserve">It can be concluded from the study that </w:t>
      </w:r>
      <w:r w:rsidR="000C38AF" w:rsidRPr="00E01F45">
        <w:rPr>
          <w:rFonts w:ascii="Times New Roman" w:hAnsi="Times New Roman" w:cs="Times New Roman"/>
          <w:sz w:val="24"/>
          <w:szCs w:val="24"/>
        </w:rPr>
        <w:t xml:space="preserve">different </w:t>
      </w:r>
      <w:r w:rsidRPr="00E01F45">
        <w:rPr>
          <w:rFonts w:ascii="Times New Roman" w:hAnsi="Times New Roman" w:cs="Times New Roman"/>
          <w:sz w:val="24"/>
          <w:szCs w:val="24"/>
        </w:rPr>
        <w:t xml:space="preserve">parenting styles </w:t>
      </w:r>
      <w:r w:rsidR="000C38AF" w:rsidRPr="00E01F45">
        <w:rPr>
          <w:rFonts w:ascii="Times New Roman" w:hAnsi="Times New Roman" w:cs="Times New Roman"/>
          <w:sz w:val="24"/>
          <w:szCs w:val="24"/>
        </w:rPr>
        <w:t xml:space="preserve">affect </w:t>
      </w:r>
      <w:r w:rsidR="00A338D6" w:rsidRPr="00E01F45">
        <w:rPr>
          <w:rFonts w:ascii="Times New Roman" w:hAnsi="Times New Roman" w:cs="Times New Roman"/>
          <w:sz w:val="24"/>
          <w:szCs w:val="24"/>
        </w:rPr>
        <w:t xml:space="preserve">truancy behaviour and pupils' </w:t>
      </w:r>
      <w:proofErr w:type="spellStart"/>
      <w:proofErr w:type="gramStart"/>
      <w:r w:rsidR="00A338D6" w:rsidRPr="00E01F45">
        <w:rPr>
          <w:rFonts w:ascii="Times New Roman" w:hAnsi="Times New Roman" w:cs="Times New Roman"/>
          <w:sz w:val="24"/>
          <w:szCs w:val="24"/>
        </w:rPr>
        <w:t>performance.</w:t>
      </w:r>
      <w:r w:rsidR="000C38AF" w:rsidRPr="00E01F45">
        <w:rPr>
          <w:rFonts w:ascii="Times New Roman" w:hAnsi="Times New Roman" w:cs="Times New Roman"/>
          <w:sz w:val="24"/>
          <w:szCs w:val="24"/>
        </w:rPr>
        <w:t>It</w:t>
      </w:r>
      <w:proofErr w:type="spellEnd"/>
      <w:proofErr w:type="gramEnd"/>
      <w:r w:rsidR="000C38AF" w:rsidRPr="00E01F45">
        <w:rPr>
          <w:rFonts w:ascii="Times New Roman" w:hAnsi="Times New Roman" w:cs="Times New Roman"/>
          <w:sz w:val="24"/>
          <w:szCs w:val="24"/>
        </w:rPr>
        <w:t xml:space="preserve"> </w:t>
      </w:r>
      <w:r w:rsidR="002106B6" w:rsidRPr="00E01F45">
        <w:rPr>
          <w:rFonts w:ascii="Times New Roman" w:hAnsi="Times New Roman" w:cs="Times New Roman"/>
          <w:sz w:val="24"/>
          <w:szCs w:val="24"/>
        </w:rPr>
        <w:t xml:space="preserve">is further concluded </w:t>
      </w:r>
      <w:r w:rsidR="00BF2DCA" w:rsidRPr="000E5480">
        <w:rPr>
          <w:rFonts w:ascii="Times New Roman" w:eastAsia="Times New Roman" w:hAnsi="Times New Roman" w:cs="Times New Roman"/>
          <w:sz w:val="24"/>
          <w:szCs w:val="24"/>
        </w:rPr>
        <w:t xml:space="preserve">that truancy </w:t>
      </w:r>
      <w:r w:rsidR="00BF2DCA" w:rsidRPr="00E01F45">
        <w:rPr>
          <w:rFonts w:ascii="Times New Roman" w:eastAsia="Times New Roman" w:hAnsi="Times New Roman" w:cs="Times New Roman"/>
          <w:sz w:val="24"/>
          <w:szCs w:val="24"/>
        </w:rPr>
        <w:t xml:space="preserve">behaviour </w:t>
      </w:r>
      <w:r w:rsidR="00BF2DCA" w:rsidRPr="000E5480">
        <w:rPr>
          <w:rFonts w:ascii="Times New Roman" w:eastAsia="Times New Roman" w:hAnsi="Times New Roman" w:cs="Times New Roman"/>
          <w:sz w:val="24"/>
          <w:szCs w:val="24"/>
        </w:rPr>
        <w:t xml:space="preserve">hinders effective learning and could lead to poor academic performance of </w:t>
      </w:r>
      <w:r w:rsidR="00BF2DCA" w:rsidRPr="00E01F45">
        <w:rPr>
          <w:rFonts w:ascii="Times New Roman" w:eastAsia="Times New Roman" w:hAnsi="Times New Roman" w:cs="Times New Roman"/>
          <w:sz w:val="24"/>
          <w:szCs w:val="24"/>
        </w:rPr>
        <w:t>t</w:t>
      </w:r>
      <w:r w:rsidR="00BF2DCA" w:rsidRPr="000E5480">
        <w:rPr>
          <w:rFonts w:ascii="Times New Roman" w:eastAsia="Times New Roman" w:hAnsi="Times New Roman" w:cs="Times New Roman"/>
          <w:sz w:val="24"/>
          <w:szCs w:val="24"/>
        </w:rPr>
        <w:t xml:space="preserve">ruants. Constant absence from school has serious negative consequences both for truant </w:t>
      </w:r>
      <w:r w:rsidR="00BF2DCA" w:rsidRPr="00E01F45">
        <w:rPr>
          <w:rFonts w:ascii="Times New Roman" w:eastAsia="Times New Roman" w:hAnsi="Times New Roman" w:cs="Times New Roman"/>
          <w:sz w:val="24"/>
          <w:szCs w:val="24"/>
        </w:rPr>
        <w:t>pupils</w:t>
      </w:r>
      <w:r w:rsidR="00BF2DCA" w:rsidRPr="000E5480">
        <w:rPr>
          <w:rFonts w:ascii="Times New Roman" w:eastAsia="Times New Roman" w:hAnsi="Times New Roman" w:cs="Times New Roman"/>
          <w:sz w:val="24"/>
          <w:szCs w:val="24"/>
        </w:rPr>
        <w:t xml:space="preserve"> themselves and for communities, which suffer both short and long</w:t>
      </w:r>
      <w:r w:rsidR="00BF2DCA" w:rsidRPr="000E5480">
        <w:rPr>
          <w:rFonts w:ascii="Cambria Math" w:eastAsia="Times New Roman" w:hAnsi="Cambria Math" w:cs="Times New Roman"/>
          <w:sz w:val="24"/>
          <w:szCs w:val="24"/>
        </w:rPr>
        <w:t>‐</w:t>
      </w:r>
      <w:r w:rsidR="00BF2DCA" w:rsidRPr="000E5480">
        <w:rPr>
          <w:rFonts w:ascii="Times New Roman" w:eastAsia="Times New Roman" w:hAnsi="Times New Roman" w:cs="Times New Roman"/>
          <w:sz w:val="24"/>
          <w:szCs w:val="24"/>
        </w:rPr>
        <w:t xml:space="preserve">term threats to public safety. </w:t>
      </w:r>
      <w:r w:rsidR="0006443A" w:rsidRPr="00E01F45">
        <w:rPr>
          <w:rFonts w:ascii="Times New Roman" w:eastAsia="Times New Roman" w:hAnsi="Times New Roman" w:cs="Times New Roman"/>
          <w:sz w:val="24"/>
          <w:szCs w:val="24"/>
        </w:rPr>
        <w:t>Parents with good styles</w:t>
      </w:r>
      <w:r w:rsidR="0006443A" w:rsidRPr="00FF7356">
        <w:rPr>
          <w:rFonts w:ascii="Times New Roman" w:eastAsia="Times New Roman" w:hAnsi="Times New Roman" w:cs="Times New Roman"/>
          <w:sz w:val="24"/>
          <w:szCs w:val="24"/>
        </w:rPr>
        <w:t xml:space="preserve"> give emotional security to their children with a sense of calm and autonomy, </w:t>
      </w:r>
      <w:r w:rsidR="0006443A" w:rsidRPr="00E01F45">
        <w:rPr>
          <w:rFonts w:ascii="Times New Roman" w:eastAsia="Times New Roman" w:hAnsi="Times New Roman" w:cs="Times New Roman"/>
          <w:sz w:val="24"/>
          <w:szCs w:val="24"/>
        </w:rPr>
        <w:t xml:space="preserve">assist their children to be </w:t>
      </w:r>
      <w:r w:rsidR="0006443A" w:rsidRPr="00FF7356">
        <w:rPr>
          <w:rFonts w:ascii="Times New Roman" w:eastAsia="Times New Roman" w:hAnsi="Times New Roman" w:cs="Times New Roman"/>
          <w:sz w:val="24"/>
          <w:szCs w:val="24"/>
        </w:rPr>
        <w:t>successful in school activities</w:t>
      </w:r>
      <w:r w:rsidR="0006443A" w:rsidRPr="00E01F45">
        <w:rPr>
          <w:rFonts w:ascii="Times New Roman" w:eastAsia="Times New Roman" w:hAnsi="Times New Roman" w:cs="Times New Roman"/>
          <w:sz w:val="24"/>
          <w:szCs w:val="24"/>
        </w:rPr>
        <w:t>, support their child</w:t>
      </w:r>
      <w:r w:rsidR="0006443A" w:rsidRPr="00FF7356">
        <w:rPr>
          <w:rFonts w:ascii="Times New Roman" w:eastAsia="Times New Roman" w:hAnsi="Times New Roman" w:cs="Times New Roman"/>
          <w:sz w:val="24"/>
          <w:szCs w:val="24"/>
        </w:rPr>
        <w:t>ren, encourage them to do well academically, and explain the need for education in order to become a successful adult</w:t>
      </w:r>
      <w:r w:rsidR="0006443A" w:rsidRPr="00E01F45">
        <w:rPr>
          <w:rFonts w:ascii="Times New Roman" w:eastAsia="Times New Roman" w:hAnsi="Times New Roman" w:cs="Times New Roman"/>
          <w:sz w:val="24"/>
          <w:szCs w:val="24"/>
        </w:rPr>
        <w:t xml:space="preserve">. Thus, </w:t>
      </w:r>
      <w:r w:rsidR="0006443A" w:rsidRPr="00FF7356">
        <w:rPr>
          <w:rFonts w:ascii="Times New Roman" w:eastAsia="Times New Roman" w:hAnsi="Times New Roman" w:cs="Times New Roman"/>
          <w:sz w:val="24"/>
          <w:szCs w:val="24"/>
        </w:rPr>
        <w:t xml:space="preserve">children growing up in the </w:t>
      </w:r>
      <w:r w:rsidR="0006443A" w:rsidRPr="00E01F45">
        <w:rPr>
          <w:rFonts w:ascii="Times New Roman" w:eastAsia="Times New Roman" w:hAnsi="Times New Roman" w:cs="Times New Roman"/>
          <w:sz w:val="24"/>
          <w:szCs w:val="24"/>
        </w:rPr>
        <w:t xml:space="preserve">good parenting style </w:t>
      </w:r>
      <w:r w:rsidR="0006443A" w:rsidRPr="00FF7356">
        <w:rPr>
          <w:rFonts w:ascii="Times New Roman" w:eastAsia="Times New Roman" w:hAnsi="Times New Roman" w:cs="Times New Roman"/>
          <w:sz w:val="24"/>
          <w:szCs w:val="24"/>
        </w:rPr>
        <w:t xml:space="preserve">environment have better overall well-being and higher performance in school </w:t>
      </w:r>
      <w:r w:rsidR="0006443A" w:rsidRPr="00E01F45">
        <w:rPr>
          <w:rFonts w:ascii="Times New Roman" w:eastAsia="Times New Roman" w:hAnsi="Times New Roman" w:cs="Times New Roman"/>
          <w:sz w:val="24"/>
          <w:szCs w:val="24"/>
        </w:rPr>
        <w:t xml:space="preserve">and other </w:t>
      </w:r>
      <w:r w:rsidR="0006443A" w:rsidRPr="00FF7356">
        <w:rPr>
          <w:rFonts w:ascii="Times New Roman" w:eastAsia="Times New Roman" w:hAnsi="Times New Roman" w:cs="Times New Roman"/>
          <w:sz w:val="24"/>
          <w:szCs w:val="24"/>
        </w:rPr>
        <w:t>related activities</w:t>
      </w:r>
      <w:r w:rsidR="0006443A" w:rsidRPr="00E01F45">
        <w:rPr>
          <w:rFonts w:ascii="Times New Roman" w:eastAsia="Times New Roman" w:hAnsi="Times New Roman" w:cs="Times New Roman"/>
          <w:sz w:val="24"/>
          <w:szCs w:val="24"/>
        </w:rPr>
        <w:t>.</w:t>
      </w:r>
    </w:p>
    <w:p w:rsidR="00637931" w:rsidRPr="00637931" w:rsidRDefault="00637931" w:rsidP="004A1F39">
      <w:pPr>
        <w:spacing w:after="0" w:line="480" w:lineRule="auto"/>
        <w:jc w:val="both"/>
        <w:rPr>
          <w:rFonts w:ascii="Times New Roman" w:eastAsia="Times New Roman" w:hAnsi="Times New Roman" w:cs="Times New Roman"/>
          <w:sz w:val="24"/>
          <w:szCs w:val="24"/>
        </w:rPr>
      </w:pPr>
    </w:p>
    <w:p w:rsidR="00F44145" w:rsidRPr="004A1F39" w:rsidRDefault="004A1F39" w:rsidP="004A1F39">
      <w:pPr>
        <w:spacing w:after="0" w:line="480" w:lineRule="auto"/>
        <w:jc w:val="both"/>
        <w:rPr>
          <w:rFonts w:ascii="Times New Roman" w:eastAsia="Times New Roman" w:hAnsi="Times New Roman" w:cs="Times New Roman"/>
          <w:b/>
          <w:sz w:val="24"/>
          <w:szCs w:val="24"/>
        </w:rPr>
      </w:pPr>
      <w:r w:rsidRPr="004A1F39">
        <w:rPr>
          <w:rFonts w:ascii="Times New Roman" w:eastAsia="Times New Roman" w:hAnsi="Times New Roman" w:cs="Times New Roman"/>
          <w:b/>
          <w:sz w:val="24"/>
          <w:szCs w:val="24"/>
        </w:rPr>
        <w:t>Recommendations</w:t>
      </w:r>
    </w:p>
    <w:p w:rsidR="002106B6" w:rsidRPr="00E01F45" w:rsidRDefault="002106B6" w:rsidP="004A1F39">
      <w:pPr>
        <w:spacing w:after="0" w:line="480" w:lineRule="auto"/>
        <w:jc w:val="both"/>
        <w:rPr>
          <w:rFonts w:ascii="Times New Roman" w:eastAsia="Times New Roman" w:hAnsi="Times New Roman" w:cs="Times New Roman"/>
          <w:b/>
          <w:sz w:val="24"/>
          <w:szCs w:val="24"/>
        </w:rPr>
      </w:pPr>
      <w:r w:rsidRPr="00E01F45">
        <w:rPr>
          <w:rFonts w:ascii="Times New Roman" w:hAnsi="Times New Roman" w:cs="Times New Roman"/>
          <w:sz w:val="24"/>
          <w:szCs w:val="24"/>
        </w:rPr>
        <w:t xml:space="preserve">It is thus recommended that </w:t>
      </w:r>
    </w:p>
    <w:p w:rsidR="00E908A7" w:rsidRPr="00E01F45" w:rsidRDefault="00E908A7" w:rsidP="004A1F39">
      <w:pPr>
        <w:pStyle w:val="ListParagraph"/>
        <w:numPr>
          <w:ilvl w:val="0"/>
          <w:numId w:val="2"/>
        </w:numPr>
        <w:spacing w:after="0" w:line="480" w:lineRule="auto"/>
        <w:jc w:val="both"/>
        <w:rPr>
          <w:rFonts w:ascii="Times New Roman" w:hAnsi="Times New Roman" w:cs="Times New Roman"/>
          <w:sz w:val="24"/>
          <w:szCs w:val="24"/>
        </w:rPr>
      </w:pPr>
      <w:r w:rsidRPr="00E01F45">
        <w:rPr>
          <w:rFonts w:ascii="Times New Roman" w:hAnsi="Times New Roman" w:cs="Times New Roman"/>
          <w:sz w:val="24"/>
          <w:szCs w:val="24"/>
        </w:rPr>
        <w:t>Parent-Teacher Associations should organise seminars, workshops to expose stakeholders of education to parenting styles and their impact of the performance of school children.</w:t>
      </w:r>
    </w:p>
    <w:p w:rsidR="00F44145" w:rsidRPr="00E01F45" w:rsidRDefault="00F44145" w:rsidP="004A1F39">
      <w:pPr>
        <w:pStyle w:val="ListParagraph"/>
        <w:numPr>
          <w:ilvl w:val="0"/>
          <w:numId w:val="2"/>
        </w:numPr>
        <w:spacing w:after="0" w:line="480" w:lineRule="auto"/>
        <w:jc w:val="both"/>
        <w:rPr>
          <w:rFonts w:ascii="Times New Roman" w:eastAsia="Times New Roman" w:hAnsi="Times New Roman" w:cs="Times New Roman"/>
          <w:sz w:val="24"/>
          <w:szCs w:val="24"/>
        </w:rPr>
      </w:pPr>
      <w:r w:rsidRPr="00E01F45">
        <w:rPr>
          <w:rFonts w:ascii="Times New Roman" w:eastAsia="Times New Roman" w:hAnsi="Times New Roman" w:cs="Times New Roman"/>
          <w:sz w:val="24"/>
          <w:szCs w:val="24"/>
        </w:rPr>
        <w:t xml:space="preserve">Parents should put more effort to ensure that their children are adequately provided for and morally groomed. </w:t>
      </w:r>
    </w:p>
    <w:p w:rsidR="00F44145" w:rsidRPr="00E01F45" w:rsidRDefault="00F44145" w:rsidP="00C24C80">
      <w:pPr>
        <w:pStyle w:val="ListParagraph"/>
        <w:numPr>
          <w:ilvl w:val="0"/>
          <w:numId w:val="2"/>
        </w:numPr>
        <w:spacing w:after="0" w:line="480" w:lineRule="auto"/>
        <w:jc w:val="both"/>
        <w:rPr>
          <w:rFonts w:ascii="Times New Roman" w:eastAsia="Times New Roman" w:hAnsi="Times New Roman" w:cs="Times New Roman"/>
          <w:sz w:val="24"/>
          <w:szCs w:val="24"/>
        </w:rPr>
      </w:pPr>
      <w:r w:rsidRPr="00E01F45">
        <w:rPr>
          <w:rFonts w:ascii="Times New Roman" w:eastAsia="Times New Roman" w:hAnsi="Times New Roman" w:cs="Times New Roman"/>
          <w:sz w:val="24"/>
          <w:szCs w:val="24"/>
        </w:rPr>
        <w:t xml:space="preserve">The increasing student enrolment at all levels of education should be matched with corresponding professionally qualified teachers. </w:t>
      </w:r>
    </w:p>
    <w:p w:rsidR="00F44145" w:rsidRPr="00E01F45" w:rsidRDefault="00F44145" w:rsidP="00C24C80">
      <w:pPr>
        <w:pStyle w:val="ListParagraph"/>
        <w:numPr>
          <w:ilvl w:val="0"/>
          <w:numId w:val="2"/>
        </w:numPr>
        <w:spacing w:after="0" w:line="480" w:lineRule="auto"/>
        <w:jc w:val="both"/>
        <w:rPr>
          <w:rFonts w:ascii="Times New Roman" w:eastAsia="Times New Roman" w:hAnsi="Times New Roman" w:cs="Times New Roman"/>
          <w:sz w:val="24"/>
          <w:szCs w:val="24"/>
        </w:rPr>
      </w:pPr>
      <w:r w:rsidRPr="00E01F45">
        <w:rPr>
          <w:rFonts w:ascii="Times New Roman" w:eastAsia="Times New Roman" w:hAnsi="Times New Roman" w:cs="Times New Roman"/>
          <w:sz w:val="24"/>
          <w:szCs w:val="24"/>
        </w:rPr>
        <w:lastRenderedPageBreak/>
        <w:t xml:space="preserve">There should be enlightenment campaigns by government agencies, and non-government organizations for parents and children on the dangers inherent in truancy. </w:t>
      </w:r>
    </w:p>
    <w:p w:rsidR="00F44145" w:rsidRPr="00E01F45" w:rsidRDefault="00F44145" w:rsidP="00C24C80">
      <w:pPr>
        <w:pStyle w:val="ListParagraph"/>
        <w:numPr>
          <w:ilvl w:val="0"/>
          <w:numId w:val="2"/>
        </w:numPr>
        <w:spacing w:after="0" w:line="480" w:lineRule="auto"/>
        <w:rPr>
          <w:rFonts w:ascii="Times New Roman" w:eastAsia="Times New Roman" w:hAnsi="Times New Roman" w:cs="Times New Roman"/>
          <w:sz w:val="24"/>
          <w:szCs w:val="24"/>
        </w:rPr>
      </w:pPr>
      <w:r w:rsidRPr="00E01F45">
        <w:rPr>
          <w:rFonts w:ascii="Times New Roman" w:eastAsia="Times New Roman" w:hAnsi="Times New Roman" w:cs="Times New Roman"/>
          <w:sz w:val="24"/>
          <w:szCs w:val="24"/>
        </w:rPr>
        <w:t xml:space="preserve">Teachers and counsellors should invite parents of truants for conference with a view to reducing the incidence of truancy in schools. </w:t>
      </w:r>
    </w:p>
    <w:p w:rsidR="00F44145" w:rsidRPr="00E01F45" w:rsidRDefault="00F44145" w:rsidP="00C24C80">
      <w:pPr>
        <w:pStyle w:val="ListParagraph"/>
        <w:numPr>
          <w:ilvl w:val="0"/>
          <w:numId w:val="2"/>
        </w:numPr>
        <w:spacing w:after="0" w:line="480" w:lineRule="auto"/>
        <w:rPr>
          <w:rFonts w:ascii="Times New Roman" w:eastAsia="Times New Roman" w:hAnsi="Times New Roman" w:cs="Times New Roman"/>
          <w:sz w:val="24"/>
          <w:szCs w:val="24"/>
        </w:rPr>
      </w:pPr>
      <w:r w:rsidRPr="00E01F45">
        <w:rPr>
          <w:rFonts w:ascii="Times New Roman" w:eastAsia="Times New Roman" w:hAnsi="Times New Roman" w:cs="Times New Roman"/>
          <w:sz w:val="24"/>
          <w:szCs w:val="24"/>
        </w:rPr>
        <w:t>The school authority and teachers should ensure conducive school physical environment for good working relationship between teachers and pupils.</w:t>
      </w:r>
    </w:p>
    <w:p w:rsidR="00D6571F" w:rsidRPr="00E01F45" w:rsidRDefault="00D6571F" w:rsidP="002D6892">
      <w:pPr>
        <w:spacing w:after="0" w:line="360" w:lineRule="auto"/>
        <w:jc w:val="both"/>
        <w:rPr>
          <w:rFonts w:ascii="Times New Roman" w:hAnsi="Times New Roman" w:cs="Times New Roman"/>
          <w:b/>
          <w:sz w:val="24"/>
          <w:szCs w:val="24"/>
        </w:rPr>
      </w:pPr>
    </w:p>
    <w:p w:rsidR="00152DAF" w:rsidRDefault="00152DAF" w:rsidP="002D6892">
      <w:pPr>
        <w:spacing w:after="0" w:line="360" w:lineRule="auto"/>
        <w:jc w:val="both"/>
        <w:rPr>
          <w:rFonts w:ascii="Times New Roman" w:hAnsi="Times New Roman" w:cs="Times New Roman"/>
          <w:b/>
          <w:sz w:val="24"/>
          <w:szCs w:val="24"/>
        </w:rPr>
      </w:pPr>
    </w:p>
    <w:p w:rsidR="002D6892" w:rsidRPr="00E01F45" w:rsidRDefault="00D911A4" w:rsidP="002D6892">
      <w:pPr>
        <w:spacing w:after="0" w:line="360" w:lineRule="auto"/>
        <w:jc w:val="both"/>
        <w:rPr>
          <w:rFonts w:ascii="Times New Roman" w:hAnsi="Times New Roman" w:cs="Times New Roman"/>
          <w:b/>
          <w:sz w:val="24"/>
          <w:szCs w:val="24"/>
        </w:rPr>
      </w:pPr>
      <w:r w:rsidRPr="00E01F45">
        <w:rPr>
          <w:rFonts w:ascii="Times New Roman" w:hAnsi="Times New Roman" w:cs="Times New Roman"/>
          <w:b/>
          <w:sz w:val="24"/>
          <w:szCs w:val="24"/>
        </w:rPr>
        <w:t>References</w:t>
      </w:r>
    </w:p>
    <w:p w:rsidR="002106B6" w:rsidRPr="00E01F45" w:rsidRDefault="002106B6" w:rsidP="002106B6">
      <w:pPr>
        <w:spacing w:after="0" w:line="240" w:lineRule="auto"/>
        <w:ind w:left="720" w:hanging="720"/>
        <w:jc w:val="both"/>
        <w:rPr>
          <w:rFonts w:ascii="Times New Roman" w:hAnsi="Times New Roman" w:cs="Times New Roman"/>
          <w:sz w:val="24"/>
          <w:szCs w:val="24"/>
        </w:rPr>
      </w:pPr>
      <w:proofErr w:type="spellStart"/>
      <w:r w:rsidRPr="00E01F45">
        <w:rPr>
          <w:rFonts w:ascii="Times New Roman" w:hAnsi="Times New Roman" w:cs="Times New Roman"/>
          <w:sz w:val="24"/>
          <w:szCs w:val="24"/>
        </w:rPr>
        <w:t>Ajiboye</w:t>
      </w:r>
      <w:proofErr w:type="spellEnd"/>
      <w:r w:rsidRPr="00E01F45">
        <w:rPr>
          <w:rFonts w:ascii="Times New Roman" w:hAnsi="Times New Roman" w:cs="Times New Roman"/>
          <w:sz w:val="24"/>
          <w:szCs w:val="24"/>
        </w:rPr>
        <w:t>, S.I. (2015). Influence of parenting styles a</w:t>
      </w:r>
      <w:r w:rsidR="00442EB2">
        <w:rPr>
          <w:rFonts w:ascii="Times New Roman" w:hAnsi="Times New Roman" w:cs="Times New Roman"/>
          <w:sz w:val="24"/>
          <w:szCs w:val="24"/>
        </w:rPr>
        <w:t xml:space="preserve">nd peer pressure on delinquent </w:t>
      </w:r>
      <w:r w:rsidRPr="00E01F45">
        <w:rPr>
          <w:rFonts w:ascii="Times New Roman" w:hAnsi="Times New Roman" w:cs="Times New Roman"/>
          <w:sz w:val="24"/>
          <w:szCs w:val="24"/>
        </w:rPr>
        <w:t xml:space="preserve">behaviour among senior secondary school students in Kaduna </w:t>
      </w:r>
      <w:r w:rsidRPr="00E01F45">
        <w:rPr>
          <w:rFonts w:ascii="Times New Roman" w:hAnsi="Times New Roman" w:cs="Times New Roman"/>
          <w:sz w:val="24"/>
          <w:szCs w:val="24"/>
        </w:rPr>
        <w:tab/>
        <w:t xml:space="preserve">metropolis. An unpublished </w:t>
      </w:r>
      <w:proofErr w:type="spellStart"/>
      <w:proofErr w:type="gramStart"/>
      <w:r w:rsidRPr="00E01F45">
        <w:rPr>
          <w:rFonts w:ascii="Times New Roman" w:hAnsi="Times New Roman" w:cs="Times New Roman"/>
          <w:sz w:val="24"/>
          <w:szCs w:val="24"/>
        </w:rPr>
        <w:t>M.Ed</w:t>
      </w:r>
      <w:proofErr w:type="spellEnd"/>
      <w:proofErr w:type="gramEnd"/>
      <w:r w:rsidRPr="00E01F45">
        <w:rPr>
          <w:rFonts w:ascii="Times New Roman" w:hAnsi="Times New Roman" w:cs="Times New Roman"/>
          <w:sz w:val="24"/>
          <w:szCs w:val="24"/>
        </w:rPr>
        <w:t xml:space="preserve"> thesis, Ahmadu Bello University, Zaria, Nigeria. </w:t>
      </w:r>
    </w:p>
    <w:p w:rsidR="002106B6" w:rsidRPr="00E01F45" w:rsidRDefault="002106B6" w:rsidP="002106B6">
      <w:pPr>
        <w:spacing w:after="0" w:line="240" w:lineRule="auto"/>
        <w:ind w:left="720" w:hanging="720"/>
        <w:jc w:val="both"/>
        <w:rPr>
          <w:rFonts w:ascii="Times New Roman" w:hAnsi="Times New Roman" w:cs="Times New Roman"/>
          <w:sz w:val="24"/>
          <w:szCs w:val="24"/>
        </w:rPr>
      </w:pPr>
    </w:p>
    <w:p w:rsidR="002106B6" w:rsidRPr="00E01F45" w:rsidRDefault="002106B6" w:rsidP="002106B6">
      <w:pPr>
        <w:spacing w:after="0" w:line="240" w:lineRule="auto"/>
        <w:ind w:left="720" w:hanging="720"/>
        <w:jc w:val="both"/>
        <w:rPr>
          <w:rFonts w:ascii="Times New Roman" w:hAnsi="Times New Roman" w:cs="Times New Roman"/>
          <w:sz w:val="24"/>
          <w:szCs w:val="24"/>
        </w:rPr>
      </w:pPr>
      <w:r w:rsidRPr="00E01F45">
        <w:rPr>
          <w:rFonts w:ascii="Times New Roman" w:hAnsi="Times New Roman" w:cs="Times New Roman"/>
          <w:sz w:val="24"/>
          <w:szCs w:val="24"/>
        </w:rPr>
        <w:t xml:space="preserve">Baker, M.L, </w:t>
      </w:r>
      <w:proofErr w:type="spellStart"/>
      <w:r w:rsidRPr="00E01F45">
        <w:rPr>
          <w:rFonts w:ascii="Times New Roman" w:hAnsi="Times New Roman" w:cs="Times New Roman"/>
          <w:sz w:val="24"/>
          <w:szCs w:val="24"/>
        </w:rPr>
        <w:t>Sigmon</w:t>
      </w:r>
      <w:proofErr w:type="spellEnd"/>
      <w:r w:rsidRPr="00E01F45">
        <w:rPr>
          <w:rFonts w:ascii="Times New Roman" w:hAnsi="Times New Roman" w:cs="Times New Roman"/>
          <w:sz w:val="24"/>
          <w:szCs w:val="24"/>
        </w:rPr>
        <w:t xml:space="preserve">, J.N, &amp; Nugent, M.E (2001). Truancy reduction: keeping students in school. Retrieved from </w:t>
      </w:r>
      <w:r w:rsidRPr="00E01F45">
        <w:rPr>
          <w:rFonts w:ascii="Times New Roman" w:hAnsi="Times New Roman" w:cs="Times New Roman"/>
          <w:sz w:val="24"/>
          <w:szCs w:val="24"/>
        </w:rPr>
        <w:tab/>
      </w:r>
      <w:hyperlink r:id="rId9" w:history="1">
        <w:r w:rsidRPr="00E01F45">
          <w:rPr>
            <w:rStyle w:val="Hyperlink"/>
            <w:rFonts w:ascii="Times New Roman" w:hAnsi="Times New Roman" w:cs="Times New Roman"/>
            <w:sz w:val="24"/>
            <w:szCs w:val="24"/>
          </w:rPr>
          <w:t>http://www.ncjrs.gov/pdffiles1/ojjdp/188947.pdf</w:t>
        </w:r>
      </w:hyperlink>
      <w:r w:rsidRPr="00E01F45">
        <w:rPr>
          <w:rFonts w:ascii="Times New Roman" w:hAnsi="Times New Roman" w:cs="Times New Roman"/>
          <w:sz w:val="24"/>
          <w:szCs w:val="24"/>
        </w:rPr>
        <w:t>.</w:t>
      </w:r>
    </w:p>
    <w:p w:rsidR="002106B6" w:rsidRPr="00E01F45" w:rsidRDefault="002106B6" w:rsidP="002106B6">
      <w:pPr>
        <w:spacing w:after="0" w:line="240" w:lineRule="auto"/>
        <w:ind w:left="720" w:hanging="720"/>
        <w:jc w:val="both"/>
        <w:rPr>
          <w:rFonts w:ascii="Times New Roman" w:hAnsi="Times New Roman" w:cs="Times New Roman"/>
          <w:sz w:val="24"/>
          <w:szCs w:val="24"/>
        </w:rPr>
      </w:pPr>
    </w:p>
    <w:p w:rsidR="002106B6" w:rsidRPr="00E01F45" w:rsidRDefault="002106B6" w:rsidP="002106B6">
      <w:pPr>
        <w:spacing w:after="0" w:line="240" w:lineRule="auto"/>
        <w:ind w:left="720" w:hanging="720"/>
        <w:jc w:val="both"/>
        <w:rPr>
          <w:rFonts w:ascii="Times New Roman" w:hAnsi="Times New Roman" w:cs="Times New Roman"/>
          <w:i/>
          <w:sz w:val="24"/>
          <w:szCs w:val="24"/>
        </w:rPr>
      </w:pPr>
      <w:r w:rsidRPr="00E01F45">
        <w:rPr>
          <w:rFonts w:ascii="Times New Roman" w:hAnsi="Times New Roman" w:cs="Times New Roman"/>
          <w:sz w:val="24"/>
          <w:szCs w:val="24"/>
        </w:rPr>
        <w:t xml:space="preserve">Baumrind, D. (1971). Current patterns of parental authority. </w:t>
      </w:r>
      <w:r w:rsidRPr="00E01F45">
        <w:rPr>
          <w:rFonts w:ascii="Times New Roman" w:hAnsi="Times New Roman" w:cs="Times New Roman"/>
          <w:i/>
          <w:sz w:val="24"/>
          <w:szCs w:val="24"/>
        </w:rPr>
        <w:t>Developmental psychology monograph, 4(1).</w:t>
      </w:r>
    </w:p>
    <w:p w:rsidR="002106B6" w:rsidRPr="00E01F45" w:rsidRDefault="002106B6" w:rsidP="002106B6">
      <w:pPr>
        <w:spacing w:after="0" w:line="240" w:lineRule="auto"/>
        <w:jc w:val="both"/>
        <w:rPr>
          <w:rFonts w:ascii="Times New Roman" w:hAnsi="Times New Roman" w:cs="Times New Roman"/>
          <w:sz w:val="24"/>
          <w:szCs w:val="24"/>
        </w:rPr>
      </w:pPr>
    </w:p>
    <w:p w:rsidR="002106B6" w:rsidRPr="00E01F45" w:rsidRDefault="002106B6" w:rsidP="002106B6">
      <w:pPr>
        <w:spacing w:after="0" w:line="240" w:lineRule="auto"/>
        <w:ind w:left="720" w:hanging="720"/>
        <w:jc w:val="both"/>
        <w:rPr>
          <w:rFonts w:ascii="Times New Roman" w:hAnsi="Times New Roman" w:cs="Times New Roman"/>
          <w:sz w:val="24"/>
          <w:szCs w:val="24"/>
        </w:rPr>
      </w:pPr>
      <w:r w:rsidRPr="00E01F45">
        <w:rPr>
          <w:rFonts w:ascii="Times New Roman" w:hAnsi="Times New Roman" w:cs="Times New Roman"/>
          <w:sz w:val="24"/>
          <w:szCs w:val="24"/>
        </w:rPr>
        <w:t xml:space="preserve">Baumrind, D (1991). </w:t>
      </w:r>
      <w:r w:rsidRPr="00E01F45">
        <w:rPr>
          <w:rFonts w:ascii="Times New Roman" w:hAnsi="Times New Roman" w:cs="Times New Roman"/>
          <w:i/>
          <w:sz w:val="24"/>
          <w:szCs w:val="24"/>
        </w:rPr>
        <w:t>The influence of parenting styles on anti-social behaviour.</w:t>
      </w:r>
      <w:r w:rsidRPr="00E01F45">
        <w:rPr>
          <w:rFonts w:ascii="Times New Roman" w:hAnsi="Times New Roman" w:cs="Times New Roman"/>
          <w:sz w:val="24"/>
          <w:szCs w:val="24"/>
        </w:rPr>
        <w:t xml:space="preserve"> New York: Oxford University Press.</w:t>
      </w:r>
    </w:p>
    <w:p w:rsidR="003C6F5B" w:rsidRPr="00E01F45" w:rsidRDefault="003C6F5B" w:rsidP="003C6F5B">
      <w:pPr>
        <w:spacing w:after="0" w:line="240" w:lineRule="auto"/>
        <w:rPr>
          <w:rFonts w:ascii="Times New Roman" w:eastAsia="Times New Roman" w:hAnsi="Times New Roman" w:cs="Times New Roman"/>
          <w:sz w:val="24"/>
          <w:szCs w:val="24"/>
        </w:rPr>
      </w:pPr>
    </w:p>
    <w:p w:rsidR="00E01F45" w:rsidRPr="00E01F45" w:rsidRDefault="003C6F5B" w:rsidP="003C6F5B">
      <w:pPr>
        <w:spacing w:after="0" w:line="240" w:lineRule="auto"/>
        <w:rPr>
          <w:rFonts w:ascii="Times New Roman" w:eastAsia="Times New Roman" w:hAnsi="Times New Roman" w:cs="Times New Roman"/>
          <w:sz w:val="24"/>
          <w:szCs w:val="24"/>
        </w:rPr>
      </w:pPr>
      <w:r w:rsidRPr="00692D94">
        <w:rPr>
          <w:rFonts w:ascii="Times New Roman" w:eastAsia="Times New Roman" w:hAnsi="Times New Roman" w:cs="Times New Roman"/>
          <w:sz w:val="24"/>
          <w:szCs w:val="24"/>
        </w:rPr>
        <w:t>Baumrind, D. (2012</w:t>
      </w:r>
      <w:proofErr w:type="gramStart"/>
      <w:r w:rsidRPr="00692D94">
        <w:rPr>
          <w:rFonts w:ascii="Times New Roman" w:eastAsia="Times New Roman" w:hAnsi="Times New Roman" w:cs="Times New Roman"/>
          <w:sz w:val="24"/>
          <w:szCs w:val="24"/>
        </w:rPr>
        <w:t>).The</w:t>
      </w:r>
      <w:proofErr w:type="gramEnd"/>
      <w:r w:rsidRPr="00692D94">
        <w:rPr>
          <w:rFonts w:ascii="Times New Roman" w:eastAsia="Times New Roman" w:hAnsi="Times New Roman" w:cs="Times New Roman"/>
          <w:sz w:val="24"/>
          <w:szCs w:val="24"/>
        </w:rPr>
        <w:t xml:space="preserve"> influence of parenting style on adolescent competence and substance</w:t>
      </w:r>
    </w:p>
    <w:p w:rsidR="003C6F5B" w:rsidRPr="00E01F45" w:rsidRDefault="00E01F45" w:rsidP="003C6F5B">
      <w:pPr>
        <w:spacing w:after="0" w:line="240" w:lineRule="auto"/>
        <w:rPr>
          <w:rFonts w:ascii="Times New Roman" w:eastAsia="Times New Roman" w:hAnsi="Times New Roman" w:cs="Times New Roman"/>
          <w:sz w:val="24"/>
          <w:szCs w:val="24"/>
        </w:rPr>
      </w:pPr>
      <w:r w:rsidRPr="00E01F45">
        <w:rPr>
          <w:rFonts w:ascii="Times New Roman" w:eastAsia="Times New Roman" w:hAnsi="Times New Roman" w:cs="Times New Roman"/>
          <w:sz w:val="24"/>
          <w:szCs w:val="24"/>
        </w:rPr>
        <w:tab/>
      </w:r>
      <w:r w:rsidR="003C6F5B" w:rsidRPr="00692D94">
        <w:rPr>
          <w:rFonts w:ascii="Times New Roman" w:eastAsia="Times New Roman" w:hAnsi="Times New Roman" w:cs="Times New Roman"/>
          <w:sz w:val="24"/>
          <w:szCs w:val="24"/>
        </w:rPr>
        <w:t>use. Journal of Early Adolescence,</w:t>
      </w:r>
      <w:r w:rsidR="003C6F5B" w:rsidRPr="00E01F45">
        <w:rPr>
          <w:rFonts w:ascii="Times New Roman" w:eastAsia="Times New Roman" w:hAnsi="Times New Roman" w:cs="Times New Roman"/>
          <w:sz w:val="24"/>
          <w:szCs w:val="24"/>
        </w:rPr>
        <w:t xml:space="preserve"> 11(1), </w:t>
      </w:r>
      <w:r w:rsidR="003C6F5B" w:rsidRPr="00692D94">
        <w:rPr>
          <w:rFonts w:ascii="Times New Roman" w:eastAsia="Times New Roman" w:hAnsi="Times New Roman" w:cs="Times New Roman"/>
          <w:sz w:val="24"/>
          <w:szCs w:val="24"/>
        </w:rPr>
        <w:t>56-95</w:t>
      </w:r>
      <w:r w:rsidR="003C6F5B" w:rsidRPr="00E01F45">
        <w:rPr>
          <w:rFonts w:ascii="Times New Roman" w:eastAsia="Times New Roman" w:hAnsi="Times New Roman" w:cs="Times New Roman"/>
          <w:sz w:val="24"/>
          <w:szCs w:val="24"/>
        </w:rPr>
        <w:t>.</w:t>
      </w:r>
    </w:p>
    <w:p w:rsidR="003C6F5B" w:rsidRPr="00E01F45" w:rsidRDefault="003C6F5B" w:rsidP="003C6F5B">
      <w:pPr>
        <w:spacing w:after="0" w:line="240" w:lineRule="auto"/>
        <w:rPr>
          <w:rFonts w:ascii="Times New Roman" w:eastAsia="Times New Roman" w:hAnsi="Times New Roman" w:cs="Times New Roman"/>
          <w:sz w:val="24"/>
          <w:szCs w:val="24"/>
        </w:rPr>
      </w:pPr>
    </w:p>
    <w:p w:rsidR="00E01F45" w:rsidRPr="00E01F45" w:rsidRDefault="003C6F5B" w:rsidP="003C6F5B">
      <w:pPr>
        <w:spacing w:after="0" w:line="240" w:lineRule="auto"/>
        <w:rPr>
          <w:rFonts w:ascii="Times New Roman" w:eastAsia="Times New Roman" w:hAnsi="Times New Roman" w:cs="Times New Roman"/>
          <w:sz w:val="24"/>
          <w:szCs w:val="24"/>
        </w:rPr>
      </w:pPr>
      <w:proofErr w:type="spellStart"/>
      <w:r w:rsidRPr="00692D94">
        <w:rPr>
          <w:rFonts w:ascii="Times New Roman" w:eastAsia="Times New Roman" w:hAnsi="Times New Roman" w:cs="Times New Roman"/>
          <w:sz w:val="24"/>
          <w:szCs w:val="24"/>
        </w:rPr>
        <w:t>Changalwa</w:t>
      </w:r>
      <w:proofErr w:type="spellEnd"/>
      <w:r w:rsidRPr="00692D94">
        <w:rPr>
          <w:rFonts w:ascii="Times New Roman" w:eastAsia="Times New Roman" w:hAnsi="Times New Roman" w:cs="Times New Roman"/>
          <w:sz w:val="24"/>
          <w:szCs w:val="24"/>
        </w:rPr>
        <w:t>. C.N</w:t>
      </w:r>
      <w:r w:rsidRPr="00E01F45">
        <w:rPr>
          <w:rFonts w:ascii="Times New Roman" w:eastAsia="Times New Roman" w:hAnsi="Times New Roman" w:cs="Times New Roman"/>
          <w:sz w:val="24"/>
          <w:szCs w:val="24"/>
        </w:rPr>
        <w:t>.,</w:t>
      </w:r>
      <w:r w:rsidRPr="00692D94">
        <w:rPr>
          <w:rFonts w:ascii="Times New Roman" w:eastAsia="Times New Roman" w:hAnsi="Times New Roman" w:cs="Times New Roman"/>
          <w:sz w:val="24"/>
          <w:szCs w:val="24"/>
        </w:rPr>
        <w:t xml:space="preserve"> </w:t>
      </w:r>
      <w:proofErr w:type="spellStart"/>
      <w:r w:rsidRPr="00692D94">
        <w:rPr>
          <w:rFonts w:ascii="Times New Roman" w:eastAsia="Times New Roman" w:hAnsi="Times New Roman" w:cs="Times New Roman"/>
          <w:sz w:val="24"/>
          <w:szCs w:val="24"/>
        </w:rPr>
        <w:t>Ndurumo</w:t>
      </w:r>
      <w:proofErr w:type="spellEnd"/>
      <w:r w:rsidRPr="00E01F45">
        <w:rPr>
          <w:rFonts w:ascii="Times New Roman" w:eastAsia="Times New Roman" w:hAnsi="Times New Roman" w:cs="Times New Roman"/>
          <w:sz w:val="24"/>
          <w:szCs w:val="24"/>
        </w:rPr>
        <w:t xml:space="preserve">, M. &amp; </w:t>
      </w:r>
      <w:proofErr w:type="spellStart"/>
      <w:r w:rsidRPr="00E01F45">
        <w:rPr>
          <w:rFonts w:ascii="Times New Roman" w:eastAsia="Times New Roman" w:hAnsi="Times New Roman" w:cs="Times New Roman"/>
          <w:sz w:val="24"/>
          <w:szCs w:val="24"/>
        </w:rPr>
        <w:t>Poipoi</w:t>
      </w:r>
      <w:proofErr w:type="spellEnd"/>
      <w:r w:rsidRPr="00E01F45">
        <w:rPr>
          <w:rFonts w:ascii="Times New Roman" w:eastAsia="Times New Roman" w:hAnsi="Times New Roman" w:cs="Times New Roman"/>
          <w:sz w:val="24"/>
          <w:szCs w:val="24"/>
        </w:rPr>
        <w:t>, M.</w:t>
      </w:r>
      <w:r w:rsidRPr="00692D94">
        <w:rPr>
          <w:rFonts w:ascii="Times New Roman" w:eastAsia="Times New Roman" w:hAnsi="Times New Roman" w:cs="Times New Roman"/>
          <w:sz w:val="24"/>
          <w:szCs w:val="24"/>
        </w:rPr>
        <w:t xml:space="preserve"> (2012)</w:t>
      </w:r>
      <w:r w:rsidRPr="00E01F45">
        <w:rPr>
          <w:rFonts w:ascii="Times New Roman" w:eastAsia="Times New Roman" w:hAnsi="Times New Roman" w:cs="Times New Roman"/>
          <w:sz w:val="24"/>
          <w:szCs w:val="24"/>
        </w:rPr>
        <w:t xml:space="preserve">. </w:t>
      </w:r>
      <w:r w:rsidRPr="00692D94">
        <w:rPr>
          <w:rFonts w:ascii="Times New Roman" w:eastAsia="Times New Roman" w:hAnsi="Times New Roman" w:cs="Times New Roman"/>
          <w:sz w:val="24"/>
          <w:szCs w:val="24"/>
        </w:rPr>
        <w:t xml:space="preserve">Relationship </w:t>
      </w:r>
      <w:proofErr w:type="spellStart"/>
      <w:r w:rsidRPr="00692D94">
        <w:rPr>
          <w:rFonts w:ascii="Times New Roman" w:eastAsia="Times New Roman" w:hAnsi="Times New Roman" w:cs="Times New Roman"/>
          <w:sz w:val="24"/>
          <w:szCs w:val="24"/>
        </w:rPr>
        <w:t>betweenparenting</w:t>
      </w:r>
      <w:proofErr w:type="spellEnd"/>
      <w:r w:rsidRPr="00692D94">
        <w:rPr>
          <w:rFonts w:ascii="Times New Roman" w:eastAsia="Times New Roman" w:hAnsi="Times New Roman" w:cs="Times New Roman"/>
          <w:sz w:val="24"/>
          <w:szCs w:val="24"/>
        </w:rPr>
        <w:t xml:space="preserve"> styles and</w:t>
      </w:r>
    </w:p>
    <w:p w:rsidR="003C6F5B" w:rsidRPr="00E01F45" w:rsidRDefault="00E01F45" w:rsidP="003C6F5B">
      <w:pPr>
        <w:spacing w:after="0" w:line="240" w:lineRule="auto"/>
        <w:rPr>
          <w:rFonts w:ascii="Times New Roman" w:eastAsia="Times New Roman" w:hAnsi="Times New Roman" w:cs="Times New Roman"/>
          <w:sz w:val="24"/>
          <w:szCs w:val="24"/>
        </w:rPr>
      </w:pPr>
      <w:r w:rsidRPr="00E01F45">
        <w:rPr>
          <w:rFonts w:ascii="Times New Roman" w:eastAsia="Times New Roman" w:hAnsi="Times New Roman" w:cs="Times New Roman"/>
          <w:sz w:val="24"/>
          <w:szCs w:val="24"/>
        </w:rPr>
        <w:tab/>
      </w:r>
      <w:r w:rsidR="003C6F5B" w:rsidRPr="00692D94">
        <w:rPr>
          <w:rFonts w:ascii="Times New Roman" w:eastAsia="Times New Roman" w:hAnsi="Times New Roman" w:cs="Times New Roman"/>
          <w:sz w:val="24"/>
          <w:szCs w:val="24"/>
        </w:rPr>
        <w:t>alcohol abuse in college.</w:t>
      </w:r>
      <w:r w:rsidR="003C6F5B" w:rsidRPr="00E01F45">
        <w:rPr>
          <w:rFonts w:ascii="Times New Roman" w:eastAsia="Times New Roman" w:hAnsi="Times New Roman" w:cs="Times New Roman"/>
          <w:sz w:val="24"/>
          <w:szCs w:val="24"/>
        </w:rPr>
        <w:t xml:space="preserve"> Greener J</w:t>
      </w:r>
      <w:r w:rsidR="003C6F5B" w:rsidRPr="00692D94">
        <w:rPr>
          <w:rFonts w:ascii="Times New Roman" w:eastAsia="Times New Roman" w:hAnsi="Times New Roman" w:cs="Times New Roman"/>
          <w:sz w:val="24"/>
          <w:szCs w:val="24"/>
        </w:rPr>
        <w:t>ournal of education research</w:t>
      </w:r>
      <w:r w:rsidR="003C6F5B" w:rsidRPr="00E01F45">
        <w:rPr>
          <w:rFonts w:ascii="Times New Roman" w:eastAsia="Times New Roman" w:hAnsi="Times New Roman" w:cs="Times New Roman"/>
          <w:sz w:val="24"/>
          <w:szCs w:val="24"/>
        </w:rPr>
        <w:t xml:space="preserve">, </w:t>
      </w:r>
      <w:r w:rsidR="003C6F5B" w:rsidRPr="00692D94">
        <w:rPr>
          <w:rFonts w:ascii="Times New Roman" w:eastAsia="Times New Roman" w:hAnsi="Times New Roman" w:cs="Times New Roman"/>
          <w:sz w:val="24"/>
          <w:szCs w:val="24"/>
        </w:rPr>
        <w:t xml:space="preserve">13 </w:t>
      </w:r>
      <w:r w:rsidR="003C6F5B" w:rsidRPr="00E01F45">
        <w:rPr>
          <w:rFonts w:ascii="Times New Roman" w:eastAsia="Times New Roman" w:hAnsi="Times New Roman" w:cs="Times New Roman"/>
          <w:sz w:val="24"/>
          <w:szCs w:val="24"/>
        </w:rPr>
        <w:t>(</w:t>
      </w:r>
      <w:r w:rsidR="003C6F5B" w:rsidRPr="00692D94">
        <w:rPr>
          <w:rFonts w:ascii="Times New Roman" w:eastAsia="Times New Roman" w:hAnsi="Times New Roman" w:cs="Times New Roman"/>
          <w:sz w:val="24"/>
          <w:szCs w:val="24"/>
        </w:rPr>
        <w:t>25</w:t>
      </w:r>
      <w:r w:rsidR="003C6F5B" w:rsidRPr="00E01F45">
        <w:rPr>
          <w:rFonts w:ascii="Times New Roman" w:eastAsia="Times New Roman" w:hAnsi="Times New Roman" w:cs="Times New Roman"/>
          <w:sz w:val="24"/>
          <w:szCs w:val="24"/>
        </w:rPr>
        <w:t xml:space="preserve">), </w:t>
      </w:r>
      <w:r w:rsidR="003C6F5B" w:rsidRPr="00692D94">
        <w:rPr>
          <w:rFonts w:ascii="Times New Roman" w:eastAsia="Times New Roman" w:hAnsi="Times New Roman" w:cs="Times New Roman"/>
          <w:sz w:val="24"/>
          <w:szCs w:val="24"/>
        </w:rPr>
        <w:t>98-340</w:t>
      </w:r>
      <w:r w:rsidR="003C6F5B" w:rsidRPr="00E01F45">
        <w:rPr>
          <w:rFonts w:ascii="Times New Roman" w:eastAsia="Times New Roman" w:hAnsi="Times New Roman" w:cs="Times New Roman"/>
          <w:sz w:val="24"/>
          <w:szCs w:val="24"/>
        </w:rPr>
        <w:t>.</w:t>
      </w:r>
    </w:p>
    <w:p w:rsidR="003C6F5B" w:rsidRPr="00E01F45" w:rsidRDefault="003C6F5B" w:rsidP="00A447EE">
      <w:pPr>
        <w:spacing w:after="0" w:line="240" w:lineRule="auto"/>
        <w:rPr>
          <w:rFonts w:ascii="Times New Roman" w:eastAsia="Times New Roman" w:hAnsi="Times New Roman" w:cs="Times New Roman"/>
          <w:sz w:val="24"/>
          <w:szCs w:val="24"/>
        </w:rPr>
      </w:pPr>
    </w:p>
    <w:p w:rsidR="00E01F45" w:rsidRPr="00E01F45" w:rsidRDefault="003C6F5B" w:rsidP="00A447EE">
      <w:pPr>
        <w:spacing w:after="0" w:line="240" w:lineRule="auto"/>
        <w:jc w:val="both"/>
        <w:rPr>
          <w:rFonts w:ascii="Times New Roman" w:eastAsia="Times New Roman" w:hAnsi="Times New Roman" w:cs="Times New Roman"/>
          <w:sz w:val="24"/>
          <w:szCs w:val="24"/>
        </w:rPr>
      </w:pPr>
      <w:proofErr w:type="spellStart"/>
      <w:r w:rsidRPr="00E60301">
        <w:rPr>
          <w:rFonts w:ascii="Times New Roman" w:eastAsia="Times New Roman" w:hAnsi="Times New Roman" w:cs="Times New Roman"/>
          <w:sz w:val="24"/>
          <w:szCs w:val="24"/>
        </w:rPr>
        <w:t>Dehyadegary</w:t>
      </w:r>
      <w:proofErr w:type="spellEnd"/>
      <w:r w:rsidRPr="00E01F45">
        <w:rPr>
          <w:rFonts w:ascii="Times New Roman" w:eastAsia="Times New Roman" w:hAnsi="Times New Roman" w:cs="Times New Roman"/>
          <w:sz w:val="24"/>
          <w:szCs w:val="24"/>
        </w:rPr>
        <w:t xml:space="preserve">, E., Yaacob, S. N., </w:t>
      </w:r>
      <w:proofErr w:type="spellStart"/>
      <w:r w:rsidRPr="00E01F45">
        <w:rPr>
          <w:rFonts w:ascii="Times New Roman" w:eastAsia="Times New Roman" w:hAnsi="Times New Roman" w:cs="Times New Roman"/>
          <w:sz w:val="24"/>
          <w:szCs w:val="24"/>
        </w:rPr>
        <w:t>Juhari</w:t>
      </w:r>
      <w:proofErr w:type="spellEnd"/>
      <w:r w:rsidRPr="00E01F45">
        <w:rPr>
          <w:rFonts w:ascii="Times New Roman" w:eastAsia="Times New Roman" w:hAnsi="Times New Roman" w:cs="Times New Roman"/>
          <w:sz w:val="24"/>
          <w:szCs w:val="24"/>
        </w:rPr>
        <w:t xml:space="preserve">, R. B. &amp; Talib, A. B. (2012). </w:t>
      </w:r>
      <w:r w:rsidRPr="00E60301">
        <w:rPr>
          <w:rFonts w:ascii="Times New Roman" w:eastAsia="Times New Roman" w:hAnsi="Times New Roman" w:cs="Times New Roman"/>
          <w:sz w:val="24"/>
          <w:szCs w:val="24"/>
        </w:rPr>
        <w:t>R</w:t>
      </w:r>
      <w:r w:rsidRPr="00E01F45">
        <w:rPr>
          <w:rFonts w:ascii="Times New Roman" w:eastAsia="Times New Roman" w:hAnsi="Times New Roman" w:cs="Times New Roman"/>
          <w:sz w:val="24"/>
          <w:szCs w:val="24"/>
        </w:rPr>
        <w:t xml:space="preserve">elationship between </w:t>
      </w:r>
    </w:p>
    <w:p w:rsidR="00E01F45" w:rsidRPr="00E01F45" w:rsidRDefault="00E01F45" w:rsidP="00A447EE">
      <w:pPr>
        <w:spacing w:after="0" w:line="240" w:lineRule="auto"/>
        <w:jc w:val="both"/>
        <w:rPr>
          <w:rFonts w:ascii="Times New Roman" w:eastAsia="Times New Roman" w:hAnsi="Times New Roman" w:cs="Times New Roman"/>
          <w:i/>
          <w:sz w:val="24"/>
          <w:szCs w:val="24"/>
        </w:rPr>
      </w:pPr>
      <w:r w:rsidRPr="00E01F45">
        <w:rPr>
          <w:rFonts w:ascii="Times New Roman" w:eastAsia="Times New Roman" w:hAnsi="Times New Roman" w:cs="Times New Roman"/>
          <w:sz w:val="24"/>
          <w:szCs w:val="24"/>
        </w:rPr>
        <w:tab/>
      </w:r>
      <w:r w:rsidR="003C6F5B" w:rsidRPr="00E01F45">
        <w:rPr>
          <w:rFonts w:ascii="Times New Roman" w:eastAsia="Times New Roman" w:hAnsi="Times New Roman" w:cs="Times New Roman"/>
          <w:sz w:val="24"/>
          <w:szCs w:val="24"/>
        </w:rPr>
        <w:t>p</w:t>
      </w:r>
      <w:r w:rsidR="003C6F5B" w:rsidRPr="00E60301">
        <w:rPr>
          <w:rFonts w:ascii="Times New Roman" w:eastAsia="Times New Roman" w:hAnsi="Times New Roman" w:cs="Times New Roman"/>
          <w:sz w:val="24"/>
          <w:szCs w:val="24"/>
        </w:rPr>
        <w:t xml:space="preserve">arenting </w:t>
      </w:r>
      <w:r w:rsidR="003C6F5B" w:rsidRPr="00E01F45">
        <w:rPr>
          <w:rFonts w:ascii="Times New Roman" w:eastAsia="Times New Roman" w:hAnsi="Times New Roman" w:cs="Times New Roman"/>
          <w:sz w:val="24"/>
          <w:szCs w:val="24"/>
        </w:rPr>
        <w:t>style and academic a</w:t>
      </w:r>
      <w:r w:rsidR="003C6F5B" w:rsidRPr="00E60301">
        <w:rPr>
          <w:rFonts w:ascii="Times New Roman" w:eastAsia="Times New Roman" w:hAnsi="Times New Roman" w:cs="Times New Roman"/>
          <w:sz w:val="24"/>
          <w:szCs w:val="24"/>
        </w:rPr>
        <w:t xml:space="preserve">chievement </w:t>
      </w:r>
      <w:r w:rsidR="003C6F5B" w:rsidRPr="00E01F45">
        <w:rPr>
          <w:rFonts w:ascii="Times New Roman" w:eastAsia="Times New Roman" w:hAnsi="Times New Roman" w:cs="Times New Roman"/>
          <w:sz w:val="24"/>
          <w:szCs w:val="24"/>
        </w:rPr>
        <w:t>among Iranian a</w:t>
      </w:r>
      <w:r w:rsidR="003C6F5B" w:rsidRPr="00E60301">
        <w:rPr>
          <w:rFonts w:ascii="Times New Roman" w:eastAsia="Times New Roman" w:hAnsi="Times New Roman" w:cs="Times New Roman"/>
          <w:sz w:val="24"/>
          <w:szCs w:val="24"/>
        </w:rPr>
        <w:t xml:space="preserve">dolescents in </w:t>
      </w:r>
      <w:proofErr w:type="spellStart"/>
      <w:r w:rsidR="003C6F5B" w:rsidRPr="00E60301">
        <w:rPr>
          <w:rFonts w:ascii="Times New Roman" w:eastAsia="Times New Roman" w:hAnsi="Times New Roman" w:cs="Times New Roman"/>
          <w:sz w:val="24"/>
          <w:szCs w:val="24"/>
        </w:rPr>
        <w:t>Sirjan</w:t>
      </w:r>
      <w:proofErr w:type="spellEnd"/>
      <w:r w:rsidR="003C6F5B" w:rsidRPr="00E01F45">
        <w:rPr>
          <w:rFonts w:ascii="Times New Roman" w:eastAsia="Times New Roman" w:hAnsi="Times New Roman" w:cs="Times New Roman"/>
          <w:sz w:val="24"/>
          <w:szCs w:val="24"/>
        </w:rPr>
        <w:t xml:space="preserve">. </w:t>
      </w:r>
      <w:r w:rsidR="003C6F5B" w:rsidRPr="00E01F45">
        <w:rPr>
          <w:rFonts w:ascii="Times New Roman" w:eastAsia="Times New Roman" w:hAnsi="Times New Roman" w:cs="Times New Roman"/>
          <w:i/>
          <w:sz w:val="24"/>
          <w:szCs w:val="24"/>
        </w:rPr>
        <w:t>Asian</w:t>
      </w:r>
    </w:p>
    <w:p w:rsidR="009A19A2" w:rsidRPr="009A19A2" w:rsidRDefault="00E01F45" w:rsidP="00A447EE">
      <w:pPr>
        <w:spacing w:after="0" w:line="240" w:lineRule="auto"/>
        <w:jc w:val="both"/>
        <w:rPr>
          <w:rFonts w:ascii="Times New Roman" w:eastAsia="Times New Roman" w:hAnsi="Times New Roman" w:cs="Times New Roman"/>
          <w:sz w:val="24"/>
          <w:szCs w:val="24"/>
        </w:rPr>
      </w:pPr>
      <w:r w:rsidRPr="00E01F45">
        <w:rPr>
          <w:rFonts w:ascii="Times New Roman" w:eastAsia="Times New Roman" w:hAnsi="Times New Roman" w:cs="Times New Roman"/>
          <w:i/>
          <w:sz w:val="24"/>
          <w:szCs w:val="24"/>
        </w:rPr>
        <w:tab/>
      </w:r>
      <w:r w:rsidR="003C6F5B" w:rsidRPr="00E01F45">
        <w:rPr>
          <w:rFonts w:ascii="Times New Roman" w:eastAsia="Times New Roman" w:hAnsi="Times New Roman" w:cs="Times New Roman"/>
          <w:i/>
          <w:sz w:val="24"/>
          <w:szCs w:val="24"/>
        </w:rPr>
        <w:t xml:space="preserve"> Social Science 8(1), </w:t>
      </w:r>
      <w:r w:rsidR="003C6F5B" w:rsidRPr="00E01F45">
        <w:rPr>
          <w:rFonts w:ascii="Times New Roman" w:eastAsia="Times New Roman" w:hAnsi="Times New Roman" w:cs="Times New Roman"/>
          <w:sz w:val="24"/>
          <w:szCs w:val="24"/>
        </w:rPr>
        <w:t>156-160.</w:t>
      </w:r>
    </w:p>
    <w:p w:rsidR="009A19A2" w:rsidRDefault="009A19A2" w:rsidP="00A447EE">
      <w:pPr>
        <w:spacing w:after="0" w:line="240" w:lineRule="auto"/>
        <w:jc w:val="both"/>
        <w:rPr>
          <w:rFonts w:ascii="Times New Roman" w:eastAsia="SimSun" w:hAnsi="Times New Roman" w:cs="Times New Roman"/>
          <w:iCs/>
          <w:sz w:val="24"/>
          <w:szCs w:val="24"/>
          <w:lang w:eastAsia="en-GB"/>
        </w:rPr>
      </w:pPr>
    </w:p>
    <w:p w:rsidR="009A19A2" w:rsidRDefault="00A447EE" w:rsidP="00A447EE">
      <w:pPr>
        <w:spacing w:after="0" w:line="240" w:lineRule="auto"/>
        <w:jc w:val="both"/>
        <w:rPr>
          <w:rFonts w:ascii="Times New Roman" w:eastAsia="SimSun" w:hAnsi="Times New Roman" w:cs="Times New Roman"/>
          <w:iCs/>
          <w:sz w:val="24"/>
          <w:szCs w:val="24"/>
          <w:lang w:eastAsia="en-GB"/>
        </w:rPr>
      </w:pPr>
      <w:proofErr w:type="spellStart"/>
      <w:r>
        <w:rPr>
          <w:rFonts w:ascii="Times New Roman" w:eastAsia="SimSun" w:hAnsi="Times New Roman" w:cs="Times New Roman"/>
          <w:iCs/>
          <w:sz w:val="24"/>
          <w:szCs w:val="24"/>
          <w:lang w:eastAsia="en-GB"/>
        </w:rPr>
        <w:t>Dochy</w:t>
      </w:r>
      <w:proofErr w:type="spellEnd"/>
      <w:r>
        <w:rPr>
          <w:rFonts w:ascii="Times New Roman" w:eastAsia="SimSun" w:hAnsi="Times New Roman" w:cs="Times New Roman"/>
          <w:iCs/>
          <w:sz w:val="24"/>
          <w:szCs w:val="24"/>
          <w:lang w:eastAsia="en-GB"/>
        </w:rPr>
        <w:t xml:space="preserve">, F., </w:t>
      </w:r>
      <w:proofErr w:type="spellStart"/>
      <w:r>
        <w:rPr>
          <w:rFonts w:ascii="Times New Roman" w:eastAsia="SimSun" w:hAnsi="Times New Roman" w:cs="Times New Roman"/>
          <w:iCs/>
          <w:sz w:val="24"/>
          <w:szCs w:val="24"/>
          <w:lang w:eastAsia="en-GB"/>
        </w:rPr>
        <w:t>Segers</w:t>
      </w:r>
      <w:proofErr w:type="spellEnd"/>
      <w:r>
        <w:rPr>
          <w:rFonts w:ascii="Times New Roman" w:eastAsia="SimSun" w:hAnsi="Times New Roman" w:cs="Times New Roman"/>
          <w:iCs/>
          <w:sz w:val="24"/>
          <w:szCs w:val="24"/>
          <w:lang w:eastAsia="en-GB"/>
        </w:rPr>
        <w:t>, M., Van D</w:t>
      </w:r>
      <w:r w:rsidR="009A19A2" w:rsidRPr="00970247">
        <w:rPr>
          <w:rFonts w:ascii="Times New Roman" w:eastAsia="SimSun" w:hAnsi="Times New Roman" w:cs="Times New Roman"/>
          <w:iCs/>
          <w:sz w:val="24"/>
          <w:szCs w:val="24"/>
          <w:lang w:eastAsia="en-GB"/>
        </w:rPr>
        <w:t xml:space="preserve">en </w:t>
      </w:r>
      <w:proofErr w:type="spellStart"/>
      <w:r w:rsidR="009A19A2" w:rsidRPr="00970247">
        <w:rPr>
          <w:rFonts w:ascii="Times New Roman" w:eastAsia="SimSun" w:hAnsi="Times New Roman" w:cs="Times New Roman"/>
          <w:iCs/>
          <w:sz w:val="24"/>
          <w:szCs w:val="24"/>
          <w:lang w:eastAsia="en-GB"/>
        </w:rPr>
        <w:t>Boss</w:t>
      </w:r>
      <w:r>
        <w:rPr>
          <w:rFonts w:ascii="Times New Roman" w:eastAsia="SimSun" w:hAnsi="Times New Roman" w:cs="Times New Roman"/>
          <w:iCs/>
          <w:sz w:val="24"/>
          <w:szCs w:val="24"/>
          <w:lang w:eastAsia="en-GB"/>
        </w:rPr>
        <w:t>che</w:t>
      </w:r>
      <w:proofErr w:type="spellEnd"/>
      <w:r>
        <w:rPr>
          <w:rFonts w:ascii="Times New Roman" w:eastAsia="SimSun" w:hAnsi="Times New Roman" w:cs="Times New Roman"/>
          <w:iCs/>
          <w:sz w:val="24"/>
          <w:szCs w:val="24"/>
          <w:lang w:eastAsia="en-GB"/>
        </w:rPr>
        <w:t xml:space="preserve">, P. &amp; </w:t>
      </w:r>
      <w:proofErr w:type="spellStart"/>
      <w:r>
        <w:rPr>
          <w:rFonts w:ascii="Times New Roman" w:eastAsia="SimSun" w:hAnsi="Times New Roman" w:cs="Times New Roman"/>
          <w:iCs/>
          <w:sz w:val="24"/>
          <w:szCs w:val="24"/>
          <w:lang w:eastAsia="en-GB"/>
        </w:rPr>
        <w:t>Struyven</w:t>
      </w:r>
      <w:proofErr w:type="spellEnd"/>
      <w:r>
        <w:rPr>
          <w:rFonts w:ascii="Times New Roman" w:eastAsia="SimSun" w:hAnsi="Times New Roman" w:cs="Times New Roman"/>
          <w:iCs/>
          <w:sz w:val="24"/>
          <w:szCs w:val="24"/>
          <w:lang w:eastAsia="en-GB"/>
        </w:rPr>
        <w:t>, K. (2005). S</w:t>
      </w:r>
      <w:r w:rsidR="009A19A2" w:rsidRPr="00970247">
        <w:rPr>
          <w:rFonts w:ascii="Times New Roman" w:eastAsia="SimSun" w:hAnsi="Times New Roman" w:cs="Times New Roman"/>
          <w:iCs/>
          <w:sz w:val="24"/>
          <w:szCs w:val="24"/>
          <w:lang w:eastAsia="en-GB"/>
        </w:rPr>
        <w:t xml:space="preserve">tudents’ perceptions of a </w:t>
      </w:r>
      <w:r w:rsidR="009A19A2">
        <w:rPr>
          <w:rFonts w:ascii="Times New Roman" w:eastAsia="SimSun" w:hAnsi="Times New Roman" w:cs="Times New Roman"/>
          <w:iCs/>
          <w:sz w:val="24"/>
          <w:szCs w:val="24"/>
          <w:lang w:eastAsia="en-GB"/>
        </w:rPr>
        <w:t xml:space="preserve">       </w:t>
      </w:r>
    </w:p>
    <w:p w:rsidR="009A19A2" w:rsidRPr="00970247" w:rsidRDefault="009A19A2" w:rsidP="00A447EE">
      <w:pPr>
        <w:spacing w:after="0" w:line="240" w:lineRule="auto"/>
        <w:ind w:firstLine="720"/>
        <w:jc w:val="both"/>
        <w:rPr>
          <w:rFonts w:ascii="Times New Roman" w:eastAsia="SimSun" w:hAnsi="Times New Roman" w:cs="Times New Roman"/>
          <w:iCs/>
          <w:sz w:val="24"/>
          <w:szCs w:val="24"/>
          <w:lang w:eastAsia="en-GB"/>
        </w:rPr>
      </w:pPr>
      <w:r w:rsidRPr="00970247">
        <w:rPr>
          <w:rFonts w:ascii="Times New Roman" w:eastAsia="SimSun" w:hAnsi="Times New Roman" w:cs="Times New Roman"/>
          <w:iCs/>
          <w:sz w:val="24"/>
          <w:szCs w:val="24"/>
          <w:lang w:eastAsia="en-GB"/>
        </w:rPr>
        <w:t>problem-based learning env</w:t>
      </w:r>
      <w:r w:rsidR="00A447EE">
        <w:rPr>
          <w:rFonts w:ascii="Times New Roman" w:eastAsia="SimSun" w:hAnsi="Times New Roman" w:cs="Times New Roman"/>
          <w:iCs/>
          <w:sz w:val="24"/>
          <w:szCs w:val="24"/>
          <w:lang w:eastAsia="en-GB"/>
        </w:rPr>
        <w:t xml:space="preserve">ironment. </w:t>
      </w:r>
      <w:r w:rsidR="00A447EE" w:rsidRPr="00A447EE">
        <w:rPr>
          <w:rFonts w:ascii="Times New Roman" w:eastAsia="SimSun" w:hAnsi="Times New Roman" w:cs="Times New Roman"/>
          <w:i/>
          <w:iCs/>
          <w:sz w:val="24"/>
          <w:szCs w:val="24"/>
          <w:lang w:eastAsia="en-GB"/>
        </w:rPr>
        <w:t xml:space="preserve">Learning Environments </w:t>
      </w:r>
      <w:r w:rsidRPr="00A447EE">
        <w:rPr>
          <w:rFonts w:ascii="Times New Roman" w:eastAsia="SimSun" w:hAnsi="Times New Roman" w:cs="Times New Roman"/>
          <w:i/>
          <w:iCs/>
          <w:sz w:val="24"/>
          <w:szCs w:val="24"/>
          <w:lang w:eastAsia="en-GB"/>
        </w:rPr>
        <w:t>Research,</w:t>
      </w:r>
      <w:r w:rsidRPr="00970247">
        <w:rPr>
          <w:rFonts w:ascii="Times New Roman" w:eastAsia="SimSun" w:hAnsi="Times New Roman" w:cs="Times New Roman"/>
          <w:iCs/>
          <w:sz w:val="24"/>
          <w:szCs w:val="24"/>
          <w:lang w:eastAsia="en-GB"/>
        </w:rPr>
        <w:t xml:space="preserve"> 8, 41-66.</w:t>
      </w:r>
    </w:p>
    <w:p w:rsidR="00A447EE" w:rsidRDefault="00A447EE" w:rsidP="00A447EE">
      <w:pPr>
        <w:spacing w:after="0" w:line="240" w:lineRule="auto"/>
        <w:jc w:val="both"/>
        <w:rPr>
          <w:rFonts w:ascii="Times New Roman" w:hAnsi="Times New Roman" w:cs="Times New Roman"/>
          <w:sz w:val="24"/>
          <w:szCs w:val="24"/>
          <w:lang w:eastAsia="en-GB"/>
        </w:rPr>
      </w:pPr>
    </w:p>
    <w:p w:rsidR="003C6F5B" w:rsidRDefault="009A19A2" w:rsidP="00A447EE">
      <w:pPr>
        <w:spacing w:after="0" w:line="240" w:lineRule="auto"/>
        <w:ind w:left="720" w:hanging="720"/>
        <w:jc w:val="both"/>
        <w:rPr>
          <w:rFonts w:ascii="Times New Roman" w:hAnsi="Times New Roman" w:cs="Times New Roman"/>
          <w:sz w:val="24"/>
          <w:szCs w:val="24"/>
          <w:lang w:eastAsia="en-GB"/>
        </w:rPr>
      </w:pPr>
      <w:proofErr w:type="spellStart"/>
      <w:r w:rsidRPr="00970247">
        <w:rPr>
          <w:rFonts w:ascii="Times New Roman" w:hAnsi="Times New Roman" w:cs="Times New Roman"/>
          <w:sz w:val="24"/>
          <w:szCs w:val="24"/>
          <w:lang w:eastAsia="en-GB"/>
        </w:rPr>
        <w:t>Ghazarian</w:t>
      </w:r>
      <w:proofErr w:type="spellEnd"/>
      <w:r w:rsidRPr="00970247">
        <w:rPr>
          <w:rFonts w:ascii="Times New Roman" w:hAnsi="Times New Roman" w:cs="Times New Roman"/>
          <w:sz w:val="24"/>
          <w:szCs w:val="24"/>
          <w:lang w:eastAsia="en-GB"/>
        </w:rPr>
        <w:t>, S. R. &amp; Bue</w:t>
      </w:r>
      <w:r w:rsidR="00A447EE">
        <w:rPr>
          <w:rFonts w:ascii="Times New Roman" w:hAnsi="Times New Roman" w:cs="Times New Roman"/>
          <w:sz w:val="24"/>
          <w:szCs w:val="24"/>
          <w:lang w:eastAsia="en-GB"/>
        </w:rPr>
        <w:t>hler, C. (2010). Interparental conflict and a</w:t>
      </w:r>
      <w:r w:rsidRPr="00970247">
        <w:rPr>
          <w:rFonts w:ascii="Times New Roman" w:hAnsi="Times New Roman" w:cs="Times New Roman"/>
          <w:sz w:val="24"/>
          <w:szCs w:val="24"/>
          <w:lang w:eastAsia="en-GB"/>
        </w:rPr>
        <w:t xml:space="preserve">cademic </w:t>
      </w:r>
      <w:r w:rsidR="00A447EE">
        <w:rPr>
          <w:rFonts w:ascii="Times New Roman" w:hAnsi="Times New Roman" w:cs="Times New Roman"/>
          <w:sz w:val="24"/>
          <w:szCs w:val="24"/>
          <w:lang w:eastAsia="en-GB"/>
        </w:rPr>
        <w:t>a</w:t>
      </w:r>
      <w:r w:rsidRPr="00970247">
        <w:rPr>
          <w:rFonts w:ascii="Times New Roman" w:hAnsi="Times New Roman" w:cs="Times New Roman"/>
          <w:sz w:val="24"/>
          <w:szCs w:val="24"/>
          <w:lang w:eastAsia="en-GB"/>
        </w:rPr>
        <w:t xml:space="preserve">chievement: An Examination of Mediating and Moderating Factors. </w:t>
      </w:r>
      <w:r w:rsidRPr="00A447EE">
        <w:rPr>
          <w:rFonts w:ascii="Times New Roman" w:hAnsi="Times New Roman" w:cs="Times New Roman"/>
          <w:i/>
          <w:sz w:val="24"/>
          <w:szCs w:val="24"/>
          <w:lang w:eastAsia="en-GB"/>
        </w:rPr>
        <w:t>Journal of Youth Adolescence,</w:t>
      </w:r>
      <w:r w:rsidRPr="00970247">
        <w:rPr>
          <w:rFonts w:ascii="Times New Roman" w:hAnsi="Times New Roman" w:cs="Times New Roman"/>
          <w:sz w:val="24"/>
          <w:szCs w:val="24"/>
          <w:lang w:eastAsia="en-GB"/>
        </w:rPr>
        <w:t xml:space="preserve"> 39, 23-35.</w:t>
      </w:r>
    </w:p>
    <w:p w:rsidR="0033126D" w:rsidRPr="009A19A2" w:rsidRDefault="0033126D" w:rsidP="00A447EE">
      <w:pPr>
        <w:spacing w:after="0" w:line="240" w:lineRule="auto"/>
        <w:ind w:left="720" w:hanging="720"/>
        <w:jc w:val="both"/>
        <w:rPr>
          <w:rFonts w:ascii="Times New Roman" w:hAnsi="Times New Roman" w:cs="Times New Roman"/>
          <w:sz w:val="24"/>
          <w:szCs w:val="24"/>
          <w:lang w:eastAsia="en-GB"/>
        </w:rPr>
      </w:pPr>
      <w:proofErr w:type="spellStart"/>
      <w:r w:rsidRPr="00970247">
        <w:rPr>
          <w:rFonts w:ascii="Times New Roman" w:hAnsi="Times New Roman" w:cs="Times New Roman"/>
          <w:sz w:val="24"/>
          <w:szCs w:val="24"/>
          <w:lang w:eastAsia="en-GB"/>
        </w:rPr>
        <w:lastRenderedPageBreak/>
        <w:t>Frenzel</w:t>
      </w:r>
      <w:proofErr w:type="spellEnd"/>
      <w:r w:rsidRPr="00970247">
        <w:rPr>
          <w:rFonts w:ascii="Times New Roman" w:hAnsi="Times New Roman" w:cs="Times New Roman"/>
          <w:sz w:val="24"/>
          <w:szCs w:val="24"/>
          <w:lang w:eastAsia="en-GB"/>
        </w:rPr>
        <w:t xml:space="preserve">, A. C., </w:t>
      </w:r>
      <w:proofErr w:type="spellStart"/>
      <w:r w:rsidRPr="00970247">
        <w:rPr>
          <w:rFonts w:ascii="Times New Roman" w:hAnsi="Times New Roman" w:cs="Times New Roman"/>
          <w:sz w:val="24"/>
          <w:szCs w:val="24"/>
          <w:lang w:eastAsia="en-GB"/>
        </w:rPr>
        <w:t>Pekrun</w:t>
      </w:r>
      <w:proofErr w:type="spellEnd"/>
      <w:r w:rsidRPr="00970247">
        <w:rPr>
          <w:rFonts w:ascii="Times New Roman" w:hAnsi="Times New Roman" w:cs="Times New Roman"/>
          <w:sz w:val="24"/>
          <w:szCs w:val="24"/>
          <w:lang w:eastAsia="en-GB"/>
        </w:rPr>
        <w:t xml:space="preserve">, R., &amp; Goetz, (2007). Perceived learning environment and students’ emotional experiences: A multilevel analysis of mathematics classrooms. </w:t>
      </w:r>
      <w:r w:rsidRPr="00A447EE">
        <w:rPr>
          <w:rFonts w:ascii="Times New Roman" w:hAnsi="Times New Roman" w:cs="Times New Roman"/>
          <w:i/>
          <w:sz w:val="24"/>
          <w:szCs w:val="24"/>
          <w:lang w:eastAsia="en-GB"/>
        </w:rPr>
        <w:t xml:space="preserve">Learning and Instruction, </w:t>
      </w:r>
      <w:r w:rsidRPr="00970247">
        <w:rPr>
          <w:rFonts w:ascii="Times New Roman" w:hAnsi="Times New Roman" w:cs="Times New Roman"/>
          <w:sz w:val="24"/>
          <w:szCs w:val="24"/>
          <w:lang w:eastAsia="en-GB"/>
        </w:rPr>
        <w:t>17, 478-493</w:t>
      </w:r>
    </w:p>
    <w:p w:rsidR="00A447EE" w:rsidRDefault="00A447EE" w:rsidP="00A447EE">
      <w:pPr>
        <w:spacing w:after="0" w:line="240" w:lineRule="auto"/>
        <w:ind w:left="720" w:hanging="720"/>
        <w:jc w:val="both"/>
        <w:rPr>
          <w:rFonts w:ascii="Times New Roman" w:eastAsia="Times New Roman" w:hAnsi="Times New Roman" w:cs="Times New Roman"/>
          <w:sz w:val="24"/>
          <w:szCs w:val="24"/>
        </w:rPr>
      </w:pPr>
    </w:p>
    <w:p w:rsidR="003C6F5B" w:rsidRPr="00E01F45" w:rsidRDefault="003C6F5B" w:rsidP="00A447EE">
      <w:pPr>
        <w:spacing w:after="0" w:line="240" w:lineRule="auto"/>
        <w:ind w:left="720" w:hanging="720"/>
        <w:jc w:val="both"/>
        <w:rPr>
          <w:rFonts w:ascii="Times New Roman" w:eastAsia="Times New Roman" w:hAnsi="Times New Roman" w:cs="Times New Roman"/>
          <w:sz w:val="24"/>
          <w:szCs w:val="24"/>
        </w:rPr>
      </w:pPr>
      <w:r w:rsidRPr="00E01F45">
        <w:rPr>
          <w:rFonts w:ascii="Times New Roman" w:eastAsia="Times New Roman" w:hAnsi="Times New Roman" w:cs="Times New Roman"/>
          <w:sz w:val="24"/>
          <w:szCs w:val="24"/>
        </w:rPr>
        <w:t xml:space="preserve">Glasgow, K. L., Dornbusch, S. M., Troyer, L., Steinberg, L. &amp; Ritter, P. L. (1997). </w:t>
      </w:r>
      <w:proofErr w:type="spellStart"/>
      <w:r w:rsidRPr="00E01F45">
        <w:rPr>
          <w:rFonts w:ascii="Times New Roman" w:eastAsia="Times New Roman" w:hAnsi="Times New Roman" w:cs="Times New Roman"/>
          <w:sz w:val="24"/>
          <w:szCs w:val="24"/>
        </w:rPr>
        <w:t>Prenting</w:t>
      </w:r>
      <w:proofErr w:type="spellEnd"/>
      <w:r w:rsidRPr="00E01F45">
        <w:rPr>
          <w:rFonts w:ascii="Times New Roman" w:eastAsia="Times New Roman" w:hAnsi="Times New Roman" w:cs="Times New Roman"/>
          <w:sz w:val="24"/>
          <w:szCs w:val="24"/>
        </w:rPr>
        <w:t xml:space="preserve"> styles, </w:t>
      </w:r>
      <w:proofErr w:type="gramStart"/>
      <w:r w:rsidRPr="00E01F45">
        <w:rPr>
          <w:rFonts w:ascii="Times New Roman" w:eastAsia="Times New Roman" w:hAnsi="Times New Roman" w:cs="Times New Roman"/>
          <w:sz w:val="24"/>
          <w:szCs w:val="24"/>
        </w:rPr>
        <w:t>adolescents</w:t>
      </w:r>
      <w:proofErr w:type="gramEnd"/>
      <w:r w:rsidRPr="00E01F45">
        <w:rPr>
          <w:rFonts w:ascii="Times New Roman" w:eastAsia="Times New Roman" w:hAnsi="Times New Roman" w:cs="Times New Roman"/>
          <w:sz w:val="24"/>
          <w:szCs w:val="24"/>
        </w:rPr>
        <w:t xml:space="preserve"> attributio</w:t>
      </w:r>
      <w:r w:rsidR="00A447EE">
        <w:rPr>
          <w:rFonts w:ascii="Times New Roman" w:eastAsia="Times New Roman" w:hAnsi="Times New Roman" w:cs="Times New Roman"/>
          <w:sz w:val="24"/>
          <w:szCs w:val="24"/>
        </w:rPr>
        <w:t>ns, and educational outcomes in</w:t>
      </w:r>
      <w:r w:rsidRPr="00E01F45">
        <w:rPr>
          <w:rFonts w:ascii="Times New Roman" w:eastAsia="Times New Roman" w:hAnsi="Times New Roman" w:cs="Times New Roman"/>
          <w:sz w:val="24"/>
          <w:szCs w:val="24"/>
        </w:rPr>
        <w:t xml:space="preserve"> nine heterogeneous high schools. </w:t>
      </w:r>
      <w:r w:rsidRPr="00E01F45">
        <w:rPr>
          <w:rFonts w:ascii="Times New Roman" w:eastAsia="Times New Roman" w:hAnsi="Times New Roman" w:cs="Times New Roman"/>
          <w:i/>
          <w:sz w:val="24"/>
          <w:szCs w:val="24"/>
        </w:rPr>
        <w:t xml:space="preserve">Child Development68(3), </w:t>
      </w:r>
      <w:r w:rsidRPr="00E01F45">
        <w:rPr>
          <w:rFonts w:ascii="Times New Roman" w:eastAsia="Times New Roman" w:hAnsi="Times New Roman" w:cs="Times New Roman"/>
          <w:sz w:val="24"/>
          <w:szCs w:val="24"/>
        </w:rPr>
        <w:t>507-529.</w:t>
      </w:r>
    </w:p>
    <w:p w:rsidR="003C6F5B" w:rsidRPr="00E01F45" w:rsidRDefault="003C6F5B" w:rsidP="00A447EE">
      <w:pPr>
        <w:spacing w:after="0" w:line="240" w:lineRule="auto"/>
        <w:ind w:left="720" w:hanging="720"/>
        <w:jc w:val="both"/>
        <w:rPr>
          <w:rFonts w:ascii="Times New Roman" w:hAnsi="Times New Roman" w:cs="Times New Roman"/>
          <w:sz w:val="24"/>
          <w:szCs w:val="24"/>
        </w:rPr>
      </w:pPr>
    </w:p>
    <w:p w:rsidR="002106B6" w:rsidRDefault="002106B6" w:rsidP="00A447EE">
      <w:pPr>
        <w:spacing w:after="0" w:line="240" w:lineRule="auto"/>
        <w:ind w:left="720" w:hanging="720"/>
        <w:jc w:val="both"/>
        <w:rPr>
          <w:rFonts w:ascii="Times New Roman" w:hAnsi="Times New Roman" w:cs="Times New Roman"/>
          <w:sz w:val="24"/>
          <w:szCs w:val="24"/>
        </w:rPr>
      </w:pPr>
      <w:proofErr w:type="spellStart"/>
      <w:r w:rsidRPr="00E01F45">
        <w:rPr>
          <w:rFonts w:ascii="Times New Roman" w:hAnsi="Times New Roman" w:cs="Times New Roman"/>
          <w:sz w:val="24"/>
          <w:szCs w:val="24"/>
        </w:rPr>
        <w:t>Gramer</w:t>
      </w:r>
      <w:proofErr w:type="spellEnd"/>
      <w:r w:rsidRPr="00E01F45">
        <w:rPr>
          <w:rFonts w:ascii="Times New Roman" w:hAnsi="Times New Roman" w:cs="Times New Roman"/>
          <w:sz w:val="24"/>
          <w:szCs w:val="24"/>
        </w:rPr>
        <w:t xml:space="preserve">, K.E (2002). The influence of parenting styles on children’s classroom motivation. </w:t>
      </w:r>
      <w:r w:rsidRPr="00A447EE">
        <w:rPr>
          <w:rFonts w:ascii="Times New Roman" w:hAnsi="Times New Roman" w:cs="Times New Roman"/>
          <w:i/>
          <w:sz w:val="24"/>
          <w:szCs w:val="24"/>
        </w:rPr>
        <w:t xml:space="preserve">An unpublished </w:t>
      </w:r>
      <w:proofErr w:type="spellStart"/>
      <w:proofErr w:type="gramStart"/>
      <w:r w:rsidRPr="00A447EE">
        <w:rPr>
          <w:rFonts w:ascii="Times New Roman" w:hAnsi="Times New Roman" w:cs="Times New Roman"/>
          <w:i/>
          <w:sz w:val="24"/>
          <w:szCs w:val="24"/>
        </w:rPr>
        <w:t>M.Sc</w:t>
      </w:r>
      <w:proofErr w:type="spellEnd"/>
      <w:proofErr w:type="gramEnd"/>
      <w:r w:rsidRPr="00A447EE">
        <w:rPr>
          <w:rFonts w:ascii="Times New Roman" w:hAnsi="Times New Roman" w:cs="Times New Roman"/>
          <w:i/>
          <w:sz w:val="24"/>
          <w:szCs w:val="24"/>
        </w:rPr>
        <w:t xml:space="preserve"> thesis, </w:t>
      </w:r>
      <w:r w:rsidRPr="00E01F45">
        <w:rPr>
          <w:rFonts w:ascii="Times New Roman" w:hAnsi="Times New Roman" w:cs="Times New Roman"/>
          <w:sz w:val="24"/>
          <w:szCs w:val="24"/>
        </w:rPr>
        <w:t>Louisiana State University, U.S.A</w:t>
      </w:r>
    </w:p>
    <w:p w:rsidR="00A447EE" w:rsidRDefault="00A447EE" w:rsidP="00A447EE">
      <w:pPr>
        <w:spacing w:after="0" w:line="240" w:lineRule="auto"/>
        <w:jc w:val="both"/>
        <w:rPr>
          <w:rFonts w:ascii="Times New Roman" w:hAnsi="Times New Roman" w:cs="Times New Roman"/>
          <w:sz w:val="24"/>
          <w:szCs w:val="24"/>
        </w:rPr>
      </w:pPr>
    </w:p>
    <w:p w:rsidR="008B07FE" w:rsidRDefault="008B07FE" w:rsidP="00A447EE">
      <w:pPr>
        <w:spacing w:after="0" w:line="240" w:lineRule="auto"/>
        <w:jc w:val="both"/>
        <w:rPr>
          <w:rFonts w:ascii="Times New Roman" w:hAnsi="Times New Roman" w:cs="Times New Roman"/>
          <w:sz w:val="24"/>
          <w:szCs w:val="24"/>
        </w:rPr>
      </w:pPr>
      <w:r w:rsidRPr="00C70DE2">
        <w:rPr>
          <w:rFonts w:ascii="Times New Roman" w:hAnsi="Times New Roman" w:cs="Times New Roman"/>
          <w:sz w:val="24"/>
          <w:szCs w:val="24"/>
        </w:rPr>
        <w:t>Lewis, C., &amp; Lamb, M. E. (2003). Father’s influence on children’s development: The evidence</w:t>
      </w:r>
    </w:p>
    <w:p w:rsidR="003C6F5B" w:rsidRPr="00E01F45" w:rsidRDefault="008B07FE" w:rsidP="00A447EE">
      <w:pPr>
        <w:spacing w:after="0" w:line="240" w:lineRule="auto"/>
        <w:ind w:firstLine="720"/>
        <w:jc w:val="both"/>
        <w:rPr>
          <w:rFonts w:ascii="Times New Roman" w:hAnsi="Times New Roman" w:cs="Times New Roman"/>
          <w:sz w:val="24"/>
          <w:szCs w:val="24"/>
        </w:rPr>
      </w:pPr>
      <w:r w:rsidRPr="00C70DE2">
        <w:rPr>
          <w:rFonts w:ascii="Times New Roman" w:hAnsi="Times New Roman" w:cs="Times New Roman"/>
          <w:sz w:val="24"/>
          <w:szCs w:val="24"/>
        </w:rPr>
        <w:t xml:space="preserve">from two-parent families. </w:t>
      </w:r>
      <w:r w:rsidRPr="00C70DE2">
        <w:rPr>
          <w:rFonts w:ascii="Times New Roman" w:hAnsi="Times New Roman" w:cs="Times New Roman"/>
          <w:i/>
          <w:sz w:val="24"/>
          <w:szCs w:val="24"/>
        </w:rPr>
        <w:t>European Journal of Psychology of Education</w:t>
      </w:r>
      <w:r w:rsidRPr="00C70DE2">
        <w:rPr>
          <w:rFonts w:ascii="Times New Roman" w:hAnsi="Times New Roman" w:cs="Times New Roman"/>
          <w:sz w:val="24"/>
          <w:szCs w:val="24"/>
        </w:rPr>
        <w:t>, 18, 211-228.</w:t>
      </w:r>
    </w:p>
    <w:p w:rsidR="00A447EE" w:rsidRDefault="00A447EE" w:rsidP="00A447EE">
      <w:pPr>
        <w:spacing w:after="0" w:line="240" w:lineRule="auto"/>
        <w:ind w:left="720" w:hanging="720"/>
        <w:jc w:val="both"/>
        <w:rPr>
          <w:rFonts w:ascii="Times New Roman" w:hAnsi="Times New Roman" w:cs="Times New Roman"/>
          <w:sz w:val="24"/>
          <w:szCs w:val="24"/>
        </w:rPr>
      </w:pPr>
    </w:p>
    <w:p w:rsidR="002106B6" w:rsidRPr="00E01F45" w:rsidRDefault="002106B6" w:rsidP="00A447EE">
      <w:pPr>
        <w:spacing w:after="0" w:line="240" w:lineRule="auto"/>
        <w:ind w:left="720" w:hanging="720"/>
        <w:jc w:val="both"/>
        <w:rPr>
          <w:rFonts w:ascii="Times New Roman" w:hAnsi="Times New Roman" w:cs="Times New Roman"/>
          <w:sz w:val="24"/>
          <w:szCs w:val="24"/>
        </w:rPr>
      </w:pPr>
      <w:r w:rsidRPr="00E01F45">
        <w:rPr>
          <w:rFonts w:ascii="Times New Roman" w:hAnsi="Times New Roman" w:cs="Times New Roman"/>
          <w:sz w:val="24"/>
          <w:szCs w:val="24"/>
        </w:rPr>
        <w:t xml:space="preserve">Ludwig, J &amp; Duncan, G. (2006). </w:t>
      </w:r>
      <w:r w:rsidRPr="00A447EE">
        <w:rPr>
          <w:rFonts w:ascii="Times New Roman" w:hAnsi="Times New Roman" w:cs="Times New Roman"/>
          <w:i/>
          <w:sz w:val="24"/>
          <w:szCs w:val="24"/>
        </w:rPr>
        <w:t xml:space="preserve">Parents’ monitoring – relevant knowledge and </w:t>
      </w:r>
      <w:proofErr w:type="gramStart"/>
      <w:r w:rsidRPr="00A447EE">
        <w:rPr>
          <w:rFonts w:ascii="Times New Roman" w:hAnsi="Times New Roman" w:cs="Times New Roman"/>
          <w:i/>
          <w:sz w:val="24"/>
          <w:szCs w:val="24"/>
        </w:rPr>
        <w:t>adolescents</w:t>
      </w:r>
      <w:proofErr w:type="gramEnd"/>
      <w:r w:rsidRPr="00A447EE">
        <w:rPr>
          <w:rFonts w:ascii="Times New Roman" w:hAnsi="Times New Roman" w:cs="Times New Roman"/>
          <w:i/>
          <w:sz w:val="24"/>
          <w:szCs w:val="24"/>
        </w:rPr>
        <w:t xml:space="preserve"> delinquent behaviour; evidence of correlated developmental changes and reciprocal influences</w:t>
      </w:r>
      <w:r w:rsidRPr="00E01F45">
        <w:rPr>
          <w:rFonts w:ascii="Times New Roman" w:hAnsi="Times New Roman" w:cs="Times New Roman"/>
          <w:sz w:val="24"/>
          <w:szCs w:val="24"/>
        </w:rPr>
        <w:t>. London: McGraw-Hill Inc.</w:t>
      </w:r>
    </w:p>
    <w:p w:rsidR="002106B6" w:rsidRPr="00E01F45" w:rsidRDefault="002106B6" w:rsidP="00A447EE">
      <w:pPr>
        <w:spacing w:after="0" w:line="240" w:lineRule="auto"/>
        <w:ind w:left="720" w:hanging="720"/>
        <w:jc w:val="both"/>
        <w:rPr>
          <w:rFonts w:ascii="Times New Roman" w:hAnsi="Times New Roman" w:cs="Times New Roman"/>
          <w:sz w:val="24"/>
          <w:szCs w:val="24"/>
        </w:rPr>
      </w:pPr>
    </w:p>
    <w:p w:rsidR="002D6892" w:rsidRPr="00E01F45" w:rsidRDefault="002D6892" w:rsidP="00A447EE">
      <w:pPr>
        <w:spacing w:after="0" w:line="240" w:lineRule="auto"/>
        <w:ind w:left="720" w:hanging="720"/>
        <w:jc w:val="both"/>
        <w:rPr>
          <w:rFonts w:ascii="Times New Roman" w:hAnsi="Times New Roman" w:cs="Times New Roman"/>
          <w:sz w:val="24"/>
          <w:szCs w:val="24"/>
        </w:rPr>
      </w:pPr>
      <w:proofErr w:type="spellStart"/>
      <w:r w:rsidRPr="00E01F45">
        <w:rPr>
          <w:rFonts w:ascii="Times New Roman" w:hAnsi="Times New Roman" w:cs="Times New Roman"/>
          <w:sz w:val="24"/>
          <w:szCs w:val="24"/>
        </w:rPr>
        <w:t>Maduabuchi</w:t>
      </w:r>
      <w:proofErr w:type="spellEnd"/>
      <w:r w:rsidRPr="00E01F45">
        <w:rPr>
          <w:rFonts w:ascii="Times New Roman" w:hAnsi="Times New Roman" w:cs="Times New Roman"/>
          <w:sz w:val="24"/>
          <w:szCs w:val="24"/>
        </w:rPr>
        <w:t>, D.</w:t>
      </w:r>
      <w:r w:rsidR="00A447EE">
        <w:rPr>
          <w:rFonts w:ascii="Times New Roman" w:hAnsi="Times New Roman" w:cs="Times New Roman"/>
          <w:sz w:val="24"/>
          <w:szCs w:val="24"/>
        </w:rPr>
        <w:t xml:space="preserve"> </w:t>
      </w:r>
      <w:r w:rsidRPr="00E01F45">
        <w:rPr>
          <w:rFonts w:ascii="Times New Roman" w:hAnsi="Times New Roman" w:cs="Times New Roman"/>
          <w:sz w:val="24"/>
          <w:szCs w:val="24"/>
        </w:rPr>
        <w:t xml:space="preserve">I. (2013). Truancy among secondary school students: An impediment to functional education for values, knowledge, skills and national development. </w:t>
      </w:r>
      <w:hyperlink r:id="rId10" w:history="1">
        <w:r w:rsidRPr="00E01F45">
          <w:rPr>
            <w:rStyle w:val="Hyperlink"/>
            <w:rFonts w:ascii="Times New Roman" w:hAnsi="Times New Roman" w:cs="Times New Roman"/>
            <w:sz w:val="24"/>
            <w:szCs w:val="24"/>
          </w:rPr>
          <w:t>http://www.globalacademicgroup.com</w:t>
        </w:r>
      </w:hyperlink>
    </w:p>
    <w:p w:rsidR="002106B6" w:rsidRPr="00E01F45" w:rsidRDefault="002106B6" w:rsidP="00A447EE">
      <w:pPr>
        <w:spacing w:after="0" w:line="240" w:lineRule="auto"/>
        <w:ind w:left="720" w:hanging="720"/>
        <w:jc w:val="both"/>
        <w:rPr>
          <w:rFonts w:ascii="Times New Roman" w:hAnsi="Times New Roman" w:cs="Times New Roman"/>
          <w:sz w:val="24"/>
          <w:szCs w:val="24"/>
        </w:rPr>
      </w:pPr>
    </w:p>
    <w:p w:rsidR="002106B6" w:rsidRPr="00E01F45" w:rsidRDefault="002106B6" w:rsidP="00A447EE">
      <w:pPr>
        <w:spacing w:after="0" w:line="240" w:lineRule="auto"/>
        <w:ind w:left="720" w:hanging="720"/>
        <w:jc w:val="both"/>
        <w:rPr>
          <w:rFonts w:ascii="Times New Roman" w:hAnsi="Times New Roman" w:cs="Times New Roman"/>
          <w:sz w:val="24"/>
          <w:szCs w:val="24"/>
        </w:rPr>
      </w:pPr>
      <w:proofErr w:type="spellStart"/>
      <w:r w:rsidRPr="00E01F45">
        <w:rPr>
          <w:rFonts w:ascii="Times New Roman" w:hAnsi="Times New Roman" w:cs="Times New Roman"/>
          <w:sz w:val="24"/>
          <w:szCs w:val="24"/>
        </w:rPr>
        <w:t>Marsigha</w:t>
      </w:r>
      <w:proofErr w:type="spellEnd"/>
      <w:r w:rsidRPr="00E01F45">
        <w:rPr>
          <w:rFonts w:ascii="Times New Roman" w:hAnsi="Times New Roman" w:cs="Times New Roman"/>
          <w:sz w:val="24"/>
          <w:szCs w:val="24"/>
        </w:rPr>
        <w:t xml:space="preserve">, C.S, </w:t>
      </w:r>
      <w:proofErr w:type="spellStart"/>
      <w:r w:rsidRPr="00E01F45">
        <w:rPr>
          <w:rFonts w:ascii="Times New Roman" w:hAnsi="Times New Roman" w:cs="Times New Roman"/>
          <w:sz w:val="24"/>
          <w:szCs w:val="24"/>
        </w:rPr>
        <w:t>Walczyk</w:t>
      </w:r>
      <w:proofErr w:type="spellEnd"/>
      <w:r w:rsidRPr="00E01F45">
        <w:rPr>
          <w:rFonts w:ascii="Times New Roman" w:hAnsi="Times New Roman" w:cs="Times New Roman"/>
          <w:sz w:val="24"/>
          <w:szCs w:val="24"/>
        </w:rPr>
        <w:t xml:space="preserve">, J.J, </w:t>
      </w:r>
      <w:proofErr w:type="spellStart"/>
      <w:r w:rsidRPr="00E01F45">
        <w:rPr>
          <w:rFonts w:ascii="Times New Roman" w:hAnsi="Times New Roman" w:cs="Times New Roman"/>
          <w:sz w:val="24"/>
          <w:szCs w:val="24"/>
        </w:rPr>
        <w:t>Buboltz</w:t>
      </w:r>
      <w:proofErr w:type="spellEnd"/>
      <w:r w:rsidRPr="00E01F45">
        <w:rPr>
          <w:rFonts w:ascii="Times New Roman" w:hAnsi="Times New Roman" w:cs="Times New Roman"/>
          <w:sz w:val="24"/>
          <w:szCs w:val="24"/>
        </w:rPr>
        <w:t xml:space="preserve">, W.C &amp; Griffith – Ross, D.A (2007). Impact of parenting styles and locus of control on emerging adults’ psychosocial success. </w:t>
      </w:r>
      <w:r w:rsidRPr="00E01F45">
        <w:rPr>
          <w:rFonts w:ascii="Times New Roman" w:hAnsi="Times New Roman" w:cs="Times New Roman"/>
          <w:i/>
          <w:sz w:val="24"/>
          <w:szCs w:val="24"/>
        </w:rPr>
        <w:t>Journal of Education and Human Development, 1; 1-11.</w:t>
      </w:r>
    </w:p>
    <w:p w:rsidR="003C6F5B" w:rsidRPr="00E01F45" w:rsidRDefault="003C6F5B" w:rsidP="00A447EE">
      <w:pPr>
        <w:spacing w:after="0" w:line="240" w:lineRule="auto"/>
        <w:jc w:val="both"/>
        <w:rPr>
          <w:rFonts w:ascii="Times New Roman" w:eastAsia="Times New Roman" w:hAnsi="Times New Roman" w:cs="Times New Roman"/>
          <w:sz w:val="24"/>
          <w:szCs w:val="24"/>
        </w:rPr>
      </w:pPr>
    </w:p>
    <w:p w:rsidR="003C6F5B" w:rsidRPr="00A447EE" w:rsidRDefault="003C6F5B" w:rsidP="00A447EE">
      <w:pPr>
        <w:spacing w:after="0" w:line="240" w:lineRule="auto"/>
        <w:jc w:val="both"/>
        <w:rPr>
          <w:rFonts w:ascii="Times New Roman" w:eastAsia="Times New Roman" w:hAnsi="Times New Roman" w:cs="Times New Roman"/>
          <w:i/>
          <w:sz w:val="24"/>
          <w:szCs w:val="24"/>
        </w:rPr>
      </w:pPr>
      <w:proofErr w:type="spellStart"/>
      <w:r w:rsidRPr="000E5480">
        <w:rPr>
          <w:rFonts w:ascii="Times New Roman" w:eastAsia="Times New Roman" w:hAnsi="Times New Roman" w:cs="Times New Roman"/>
          <w:sz w:val="24"/>
          <w:szCs w:val="24"/>
        </w:rPr>
        <w:t>Nwadiani</w:t>
      </w:r>
      <w:proofErr w:type="spellEnd"/>
      <w:r w:rsidRPr="00E01F45">
        <w:rPr>
          <w:rFonts w:ascii="Times New Roman" w:eastAsia="Times New Roman" w:hAnsi="Times New Roman" w:cs="Times New Roman"/>
          <w:sz w:val="24"/>
          <w:szCs w:val="24"/>
        </w:rPr>
        <w:t>,</w:t>
      </w:r>
      <w:r w:rsidRPr="000E5480">
        <w:rPr>
          <w:rFonts w:ascii="Times New Roman" w:eastAsia="Times New Roman" w:hAnsi="Times New Roman" w:cs="Times New Roman"/>
          <w:sz w:val="24"/>
          <w:szCs w:val="24"/>
        </w:rPr>
        <w:t xml:space="preserve"> M. (1994). Managing </w:t>
      </w:r>
      <w:proofErr w:type="gramStart"/>
      <w:r w:rsidRPr="000E5480">
        <w:rPr>
          <w:rFonts w:ascii="Times New Roman" w:eastAsia="Times New Roman" w:hAnsi="Times New Roman" w:cs="Times New Roman"/>
          <w:sz w:val="24"/>
          <w:szCs w:val="24"/>
        </w:rPr>
        <w:t>pupils</w:t>
      </w:r>
      <w:proofErr w:type="gramEnd"/>
      <w:r w:rsidRPr="000E5480">
        <w:rPr>
          <w:rFonts w:ascii="Times New Roman" w:eastAsia="Times New Roman" w:hAnsi="Times New Roman" w:cs="Times New Roman"/>
          <w:sz w:val="24"/>
          <w:szCs w:val="24"/>
        </w:rPr>
        <w:t xml:space="preserve"> attendance data for computerization. </w:t>
      </w:r>
      <w:r w:rsidRPr="00A447EE">
        <w:rPr>
          <w:rFonts w:ascii="Times New Roman" w:eastAsia="Times New Roman" w:hAnsi="Times New Roman" w:cs="Times New Roman"/>
          <w:i/>
          <w:sz w:val="24"/>
          <w:szCs w:val="24"/>
        </w:rPr>
        <w:t>A Paper Presented</w:t>
      </w:r>
    </w:p>
    <w:p w:rsidR="00E01F45" w:rsidRPr="00E01F45" w:rsidRDefault="00E01F45" w:rsidP="00A447EE">
      <w:pPr>
        <w:spacing w:after="0" w:line="240" w:lineRule="auto"/>
        <w:jc w:val="both"/>
        <w:rPr>
          <w:rFonts w:ascii="Times New Roman" w:eastAsia="Times New Roman" w:hAnsi="Times New Roman" w:cs="Times New Roman"/>
          <w:sz w:val="24"/>
          <w:szCs w:val="24"/>
        </w:rPr>
      </w:pPr>
      <w:r w:rsidRPr="00A447EE">
        <w:rPr>
          <w:rFonts w:ascii="Times New Roman" w:eastAsia="Times New Roman" w:hAnsi="Times New Roman" w:cs="Times New Roman"/>
          <w:i/>
          <w:sz w:val="24"/>
          <w:szCs w:val="24"/>
        </w:rPr>
        <w:tab/>
      </w:r>
      <w:r w:rsidR="003C6F5B" w:rsidRPr="00A447EE">
        <w:rPr>
          <w:rFonts w:ascii="Times New Roman" w:eastAsia="Times New Roman" w:hAnsi="Times New Roman" w:cs="Times New Roman"/>
          <w:i/>
          <w:sz w:val="24"/>
          <w:szCs w:val="24"/>
        </w:rPr>
        <w:t xml:space="preserve">at the NIERA-Computerization of Educational Data Conference, </w:t>
      </w:r>
      <w:r w:rsidR="003C6F5B" w:rsidRPr="000E5480">
        <w:rPr>
          <w:rFonts w:ascii="Times New Roman" w:eastAsia="Times New Roman" w:hAnsi="Times New Roman" w:cs="Times New Roman"/>
          <w:sz w:val="24"/>
          <w:szCs w:val="24"/>
        </w:rPr>
        <w:t>University of Benin, 21-</w:t>
      </w:r>
    </w:p>
    <w:p w:rsidR="003C6F5B" w:rsidRPr="00E01F45" w:rsidRDefault="00E01F45" w:rsidP="00A447EE">
      <w:pPr>
        <w:spacing w:after="0" w:line="240" w:lineRule="auto"/>
        <w:jc w:val="both"/>
        <w:rPr>
          <w:rFonts w:ascii="Times New Roman" w:eastAsia="Times New Roman" w:hAnsi="Times New Roman" w:cs="Times New Roman"/>
          <w:sz w:val="24"/>
          <w:szCs w:val="24"/>
        </w:rPr>
      </w:pPr>
      <w:r w:rsidRPr="00E01F45">
        <w:rPr>
          <w:rFonts w:ascii="Times New Roman" w:eastAsia="Times New Roman" w:hAnsi="Times New Roman" w:cs="Times New Roman"/>
          <w:sz w:val="24"/>
          <w:szCs w:val="24"/>
        </w:rPr>
        <w:tab/>
      </w:r>
      <w:r w:rsidR="003C6F5B" w:rsidRPr="000E5480">
        <w:rPr>
          <w:rFonts w:ascii="Times New Roman" w:eastAsia="Times New Roman" w:hAnsi="Times New Roman" w:cs="Times New Roman"/>
          <w:sz w:val="24"/>
          <w:szCs w:val="24"/>
        </w:rPr>
        <w:t>24</w:t>
      </w:r>
      <w:r w:rsidR="00A447EE">
        <w:rPr>
          <w:rFonts w:ascii="Times New Roman" w:eastAsia="Times New Roman" w:hAnsi="Times New Roman" w:cs="Times New Roman"/>
          <w:sz w:val="24"/>
          <w:szCs w:val="24"/>
        </w:rPr>
        <w:t xml:space="preserve">, </w:t>
      </w:r>
      <w:r w:rsidR="003C6F5B" w:rsidRPr="000E5480">
        <w:rPr>
          <w:rFonts w:ascii="Times New Roman" w:eastAsia="Times New Roman" w:hAnsi="Times New Roman" w:cs="Times New Roman"/>
          <w:sz w:val="24"/>
          <w:szCs w:val="24"/>
        </w:rPr>
        <w:t xml:space="preserve">June. </w:t>
      </w:r>
    </w:p>
    <w:p w:rsidR="002D6892" w:rsidRPr="00E01F45" w:rsidRDefault="002D6892" w:rsidP="00A447EE">
      <w:pPr>
        <w:spacing w:after="0" w:line="240" w:lineRule="auto"/>
        <w:jc w:val="both"/>
        <w:rPr>
          <w:rFonts w:ascii="Times New Roman" w:hAnsi="Times New Roman" w:cs="Times New Roman"/>
          <w:sz w:val="24"/>
          <w:szCs w:val="24"/>
        </w:rPr>
      </w:pPr>
    </w:p>
    <w:p w:rsidR="002106B6" w:rsidRPr="00E01F45" w:rsidRDefault="002106B6" w:rsidP="00A447EE">
      <w:pPr>
        <w:spacing w:after="0" w:line="240" w:lineRule="auto"/>
        <w:ind w:left="720" w:hanging="720"/>
        <w:jc w:val="both"/>
        <w:rPr>
          <w:rFonts w:ascii="Times New Roman" w:hAnsi="Times New Roman" w:cs="Times New Roman"/>
          <w:sz w:val="24"/>
          <w:szCs w:val="24"/>
        </w:rPr>
      </w:pPr>
      <w:proofErr w:type="spellStart"/>
      <w:r w:rsidRPr="00E01F45">
        <w:rPr>
          <w:rFonts w:ascii="Times New Roman" w:hAnsi="Times New Roman" w:cs="Times New Roman"/>
          <w:sz w:val="24"/>
          <w:szCs w:val="24"/>
        </w:rPr>
        <w:t>Odebunmi</w:t>
      </w:r>
      <w:proofErr w:type="spellEnd"/>
      <w:r w:rsidRPr="00E01F45">
        <w:rPr>
          <w:rFonts w:ascii="Times New Roman" w:hAnsi="Times New Roman" w:cs="Times New Roman"/>
          <w:sz w:val="24"/>
          <w:szCs w:val="24"/>
        </w:rPr>
        <w:t xml:space="preserve">, A. (2007). </w:t>
      </w:r>
      <w:r w:rsidRPr="00E01F45">
        <w:rPr>
          <w:rFonts w:ascii="Times New Roman" w:hAnsi="Times New Roman" w:cs="Times New Roman"/>
          <w:i/>
          <w:sz w:val="24"/>
          <w:szCs w:val="24"/>
        </w:rPr>
        <w:t>Parenting: A Cross-cultural and psychological perspective.</w:t>
      </w:r>
      <w:r w:rsidRPr="00E01F45">
        <w:rPr>
          <w:rFonts w:ascii="Times New Roman" w:hAnsi="Times New Roman" w:cs="Times New Roman"/>
          <w:sz w:val="24"/>
          <w:szCs w:val="24"/>
        </w:rPr>
        <w:t xml:space="preserve"> Abuja: </w:t>
      </w:r>
      <w:proofErr w:type="spellStart"/>
      <w:r w:rsidRPr="00E01F45">
        <w:rPr>
          <w:rFonts w:ascii="Times New Roman" w:hAnsi="Times New Roman" w:cs="Times New Roman"/>
          <w:sz w:val="24"/>
          <w:szCs w:val="24"/>
        </w:rPr>
        <w:t>Afabunmi</w:t>
      </w:r>
      <w:proofErr w:type="spellEnd"/>
      <w:r w:rsidRPr="00E01F45">
        <w:rPr>
          <w:rFonts w:ascii="Times New Roman" w:hAnsi="Times New Roman" w:cs="Times New Roman"/>
          <w:sz w:val="24"/>
          <w:szCs w:val="24"/>
        </w:rPr>
        <w:t xml:space="preserve"> Nigeria Ltd.</w:t>
      </w:r>
    </w:p>
    <w:p w:rsidR="003C6F5B" w:rsidRPr="00E01F45" w:rsidRDefault="003C6F5B" w:rsidP="00A447EE">
      <w:pPr>
        <w:spacing w:after="0" w:line="240" w:lineRule="auto"/>
        <w:jc w:val="both"/>
        <w:rPr>
          <w:rFonts w:ascii="Times New Roman" w:eastAsia="Times New Roman" w:hAnsi="Times New Roman" w:cs="Times New Roman"/>
          <w:sz w:val="24"/>
          <w:szCs w:val="24"/>
        </w:rPr>
      </w:pPr>
    </w:p>
    <w:p w:rsidR="003C6F5B" w:rsidRPr="00E01F45" w:rsidRDefault="003C6F5B" w:rsidP="00A447EE">
      <w:pPr>
        <w:spacing w:after="0" w:line="240" w:lineRule="auto"/>
        <w:jc w:val="both"/>
        <w:rPr>
          <w:rFonts w:ascii="Times New Roman" w:eastAsia="Times New Roman" w:hAnsi="Times New Roman" w:cs="Times New Roman"/>
          <w:sz w:val="24"/>
          <w:szCs w:val="24"/>
        </w:rPr>
      </w:pPr>
      <w:proofErr w:type="spellStart"/>
      <w:r w:rsidRPr="000E5480">
        <w:rPr>
          <w:rFonts w:ascii="Times New Roman" w:eastAsia="Times New Roman" w:hAnsi="Times New Roman" w:cs="Times New Roman"/>
          <w:sz w:val="24"/>
          <w:szCs w:val="24"/>
        </w:rPr>
        <w:t>Oghuvu</w:t>
      </w:r>
      <w:proofErr w:type="spellEnd"/>
      <w:r w:rsidRPr="000E5480">
        <w:rPr>
          <w:rFonts w:ascii="Times New Roman" w:eastAsia="Times New Roman" w:hAnsi="Times New Roman" w:cs="Times New Roman"/>
          <w:sz w:val="24"/>
          <w:szCs w:val="24"/>
        </w:rPr>
        <w:t>, E.P. (2006). Data inquiry and analysis for effective administration. A comparative</w:t>
      </w:r>
    </w:p>
    <w:p w:rsidR="003C6F5B" w:rsidRPr="00E01F45" w:rsidRDefault="00E01F45" w:rsidP="00A447EE">
      <w:pPr>
        <w:spacing w:after="0" w:line="240" w:lineRule="auto"/>
        <w:jc w:val="both"/>
        <w:rPr>
          <w:rFonts w:ascii="Times New Roman" w:eastAsia="Times New Roman" w:hAnsi="Times New Roman" w:cs="Times New Roman"/>
          <w:sz w:val="24"/>
          <w:szCs w:val="24"/>
        </w:rPr>
      </w:pPr>
      <w:r w:rsidRPr="00E01F45">
        <w:rPr>
          <w:rFonts w:ascii="Times New Roman" w:eastAsia="Times New Roman" w:hAnsi="Times New Roman" w:cs="Times New Roman"/>
          <w:sz w:val="24"/>
          <w:szCs w:val="24"/>
        </w:rPr>
        <w:tab/>
      </w:r>
      <w:r w:rsidR="003C6F5B" w:rsidRPr="000E5480">
        <w:rPr>
          <w:rFonts w:ascii="Times New Roman" w:eastAsia="Times New Roman" w:hAnsi="Times New Roman" w:cs="Times New Roman"/>
          <w:sz w:val="24"/>
          <w:szCs w:val="24"/>
        </w:rPr>
        <w:t xml:space="preserve">study of private </w:t>
      </w:r>
      <w:r w:rsidR="003C6F5B" w:rsidRPr="00E01F45">
        <w:rPr>
          <w:rFonts w:ascii="Times New Roman" w:eastAsia="Times New Roman" w:hAnsi="Times New Roman" w:cs="Times New Roman"/>
          <w:sz w:val="24"/>
          <w:szCs w:val="24"/>
        </w:rPr>
        <w:t xml:space="preserve">and public secondary schools. </w:t>
      </w:r>
      <w:r w:rsidR="003C6F5B" w:rsidRPr="00A447EE">
        <w:rPr>
          <w:rFonts w:ascii="Times New Roman" w:eastAsia="Times New Roman" w:hAnsi="Times New Roman" w:cs="Times New Roman"/>
          <w:i/>
          <w:sz w:val="24"/>
          <w:szCs w:val="24"/>
        </w:rPr>
        <w:t>Journal of Social Science</w:t>
      </w:r>
      <w:r w:rsidR="003C6F5B" w:rsidRPr="00E01F45">
        <w:rPr>
          <w:rFonts w:ascii="Times New Roman" w:eastAsia="Times New Roman" w:hAnsi="Times New Roman" w:cs="Times New Roman"/>
          <w:sz w:val="24"/>
          <w:szCs w:val="24"/>
        </w:rPr>
        <w:t>, 13(3),</w:t>
      </w:r>
      <w:r w:rsidR="003C6F5B" w:rsidRPr="000E5480">
        <w:rPr>
          <w:rFonts w:ascii="Times New Roman" w:eastAsia="Times New Roman" w:hAnsi="Times New Roman" w:cs="Times New Roman"/>
          <w:sz w:val="24"/>
          <w:szCs w:val="24"/>
        </w:rPr>
        <w:t xml:space="preserve"> 205-213. </w:t>
      </w:r>
    </w:p>
    <w:p w:rsidR="003C6F5B" w:rsidRPr="00E01F45" w:rsidRDefault="003C6F5B" w:rsidP="00A447EE">
      <w:pPr>
        <w:spacing w:after="0" w:line="240" w:lineRule="auto"/>
        <w:jc w:val="both"/>
        <w:rPr>
          <w:rFonts w:ascii="Times New Roman" w:eastAsia="Times New Roman" w:hAnsi="Times New Roman" w:cs="Times New Roman"/>
          <w:sz w:val="24"/>
          <w:szCs w:val="24"/>
        </w:rPr>
      </w:pPr>
    </w:p>
    <w:p w:rsidR="003C6F5B" w:rsidRPr="00E01F45" w:rsidRDefault="003C6F5B" w:rsidP="00A447EE">
      <w:pPr>
        <w:spacing w:after="0" w:line="240" w:lineRule="auto"/>
        <w:jc w:val="both"/>
        <w:rPr>
          <w:rFonts w:ascii="Times New Roman" w:eastAsia="Times New Roman" w:hAnsi="Times New Roman" w:cs="Times New Roman"/>
          <w:sz w:val="24"/>
          <w:szCs w:val="24"/>
        </w:rPr>
      </w:pPr>
      <w:proofErr w:type="spellStart"/>
      <w:r w:rsidRPr="000E5480">
        <w:rPr>
          <w:rFonts w:ascii="Times New Roman" w:eastAsia="Times New Roman" w:hAnsi="Times New Roman" w:cs="Times New Roman"/>
          <w:sz w:val="24"/>
          <w:szCs w:val="24"/>
        </w:rPr>
        <w:t>Oghuvu</w:t>
      </w:r>
      <w:proofErr w:type="spellEnd"/>
      <w:r w:rsidRPr="000E5480">
        <w:rPr>
          <w:rFonts w:ascii="Times New Roman" w:eastAsia="Times New Roman" w:hAnsi="Times New Roman" w:cs="Times New Roman"/>
          <w:sz w:val="24"/>
          <w:szCs w:val="24"/>
        </w:rPr>
        <w:t>, E.P. (2010), Absenteeism and lateness among secondary school students in Nigeria:</w:t>
      </w:r>
    </w:p>
    <w:p w:rsidR="003C6F5B" w:rsidRPr="000E5480" w:rsidRDefault="00E01F45" w:rsidP="00A447EE">
      <w:pPr>
        <w:spacing w:after="0" w:line="240" w:lineRule="auto"/>
        <w:jc w:val="both"/>
        <w:rPr>
          <w:rFonts w:ascii="Times New Roman" w:eastAsia="Times New Roman" w:hAnsi="Times New Roman" w:cs="Times New Roman"/>
          <w:sz w:val="24"/>
          <w:szCs w:val="24"/>
        </w:rPr>
      </w:pPr>
      <w:r w:rsidRPr="00E01F45">
        <w:rPr>
          <w:rFonts w:ascii="Times New Roman" w:eastAsia="Times New Roman" w:hAnsi="Times New Roman" w:cs="Times New Roman"/>
          <w:sz w:val="24"/>
          <w:szCs w:val="24"/>
        </w:rPr>
        <w:tab/>
      </w:r>
      <w:r w:rsidR="003C6F5B" w:rsidRPr="000E5480">
        <w:rPr>
          <w:rFonts w:ascii="Times New Roman" w:eastAsia="Times New Roman" w:hAnsi="Times New Roman" w:cs="Times New Roman"/>
          <w:sz w:val="24"/>
          <w:szCs w:val="24"/>
        </w:rPr>
        <w:t>Profiling causes and solution. Academic L</w:t>
      </w:r>
      <w:r w:rsidR="00AF49EC">
        <w:rPr>
          <w:rFonts w:ascii="Times New Roman" w:eastAsia="Times New Roman" w:hAnsi="Times New Roman" w:cs="Times New Roman"/>
          <w:sz w:val="24"/>
          <w:szCs w:val="24"/>
        </w:rPr>
        <w:t xml:space="preserve">eadership, </w:t>
      </w:r>
      <w:r w:rsidR="00AF49EC" w:rsidRPr="00AF49EC">
        <w:rPr>
          <w:rFonts w:ascii="Times New Roman" w:eastAsia="Times New Roman" w:hAnsi="Times New Roman" w:cs="Times New Roman"/>
          <w:i/>
          <w:sz w:val="24"/>
          <w:szCs w:val="24"/>
        </w:rPr>
        <w:t>On-line Journal</w:t>
      </w:r>
      <w:r w:rsidR="00AF49EC">
        <w:rPr>
          <w:rFonts w:ascii="Times New Roman" w:eastAsia="Times New Roman" w:hAnsi="Times New Roman" w:cs="Times New Roman"/>
          <w:sz w:val="24"/>
          <w:szCs w:val="24"/>
        </w:rPr>
        <w:t>,</w:t>
      </w:r>
      <w:r w:rsidR="003C6F5B" w:rsidRPr="000E5480">
        <w:rPr>
          <w:rFonts w:ascii="Times New Roman" w:eastAsia="Times New Roman" w:hAnsi="Times New Roman" w:cs="Times New Roman"/>
          <w:sz w:val="24"/>
          <w:szCs w:val="24"/>
        </w:rPr>
        <w:t xml:space="preserve"> 8 (4). </w:t>
      </w:r>
    </w:p>
    <w:p w:rsidR="003C6F5B" w:rsidRPr="00E01F45" w:rsidRDefault="003C6F5B" w:rsidP="003C6F5B">
      <w:pPr>
        <w:spacing w:after="0" w:line="240" w:lineRule="auto"/>
        <w:rPr>
          <w:rFonts w:ascii="Times New Roman" w:eastAsia="Times New Roman" w:hAnsi="Times New Roman" w:cs="Times New Roman"/>
          <w:sz w:val="24"/>
          <w:szCs w:val="24"/>
        </w:rPr>
      </w:pPr>
    </w:p>
    <w:p w:rsidR="003C6F5B" w:rsidRPr="00E01F45" w:rsidRDefault="003C6F5B" w:rsidP="003C6F5B">
      <w:pPr>
        <w:spacing w:after="0" w:line="240" w:lineRule="auto"/>
        <w:rPr>
          <w:rFonts w:ascii="Times New Roman" w:eastAsia="Times New Roman" w:hAnsi="Times New Roman" w:cs="Times New Roman"/>
          <w:sz w:val="24"/>
          <w:szCs w:val="24"/>
        </w:rPr>
      </w:pPr>
      <w:r w:rsidRPr="00E01F45">
        <w:rPr>
          <w:rFonts w:ascii="Times New Roman" w:eastAsia="Times New Roman" w:hAnsi="Times New Roman" w:cs="Times New Roman"/>
          <w:sz w:val="24"/>
          <w:szCs w:val="24"/>
        </w:rPr>
        <w:t xml:space="preserve">Rivers, J., Mullis, A. K. </w:t>
      </w:r>
      <w:proofErr w:type="spellStart"/>
      <w:proofErr w:type="gramStart"/>
      <w:r w:rsidRPr="00E01F45">
        <w:rPr>
          <w:rFonts w:ascii="Times New Roman" w:eastAsia="Times New Roman" w:hAnsi="Times New Roman" w:cs="Times New Roman"/>
          <w:sz w:val="24"/>
          <w:szCs w:val="24"/>
        </w:rPr>
        <w:t>Fortner,L.A</w:t>
      </w:r>
      <w:proofErr w:type="spellEnd"/>
      <w:r w:rsidRPr="00E01F45">
        <w:rPr>
          <w:rFonts w:ascii="Times New Roman" w:eastAsia="Times New Roman" w:hAnsi="Times New Roman" w:cs="Times New Roman"/>
          <w:sz w:val="24"/>
          <w:szCs w:val="24"/>
        </w:rPr>
        <w:t>.</w:t>
      </w:r>
      <w:proofErr w:type="gramEnd"/>
      <w:r w:rsidRPr="00E01F45">
        <w:rPr>
          <w:rFonts w:ascii="Times New Roman" w:eastAsia="Times New Roman" w:hAnsi="Times New Roman" w:cs="Times New Roman"/>
          <w:sz w:val="24"/>
          <w:szCs w:val="24"/>
        </w:rPr>
        <w:t xml:space="preserve"> &amp; Mullis, R. L. (2012). Relationship between parenting</w:t>
      </w:r>
    </w:p>
    <w:p w:rsidR="00E01F45" w:rsidRPr="00E01F45" w:rsidRDefault="00E01F45" w:rsidP="003C6F5B">
      <w:pPr>
        <w:spacing w:after="0" w:line="240" w:lineRule="auto"/>
        <w:rPr>
          <w:rFonts w:ascii="Times New Roman" w:eastAsia="Times New Roman" w:hAnsi="Times New Roman" w:cs="Times New Roman"/>
          <w:i/>
          <w:sz w:val="24"/>
          <w:szCs w:val="24"/>
        </w:rPr>
      </w:pPr>
      <w:r w:rsidRPr="00E01F45">
        <w:rPr>
          <w:rFonts w:ascii="Times New Roman" w:eastAsia="Times New Roman" w:hAnsi="Times New Roman" w:cs="Times New Roman"/>
          <w:sz w:val="24"/>
          <w:szCs w:val="24"/>
        </w:rPr>
        <w:tab/>
      </w:r>
      <w:r w:rsidR="003C6F5B" w:rsidRPr="00E01F45">
        <w:rPr>
          <w:rFonts w:ascii="Times New Roman" w:eastAsia="Times New Roman" w:hAnsi="Times New Roman" w:cs="Times New Roman"/>
          <w:sz w:val="24"/>
          <w:szCs w:val="24"/>
        </w:rPr>
        <w:t xml:space="preserve">styles and academic performance of adolescents. </w:t>
      </w:r>
      <w:r w:rsidR="003C6F5B" w:rsidRPr="00E01F45">
        <w:rPr>
          <w:rFonts w:ascii="Times New Roman" w:eastAsia="Times New Roman" w:hAnsi="Times New Roman" w:cs="Times New Roman"/>
          <w:i/>
          <w:sz w:val="24"/>
          <w:szCs w:val="24"/>
        </w:rPr>
        <w:t>Journal of Family Social Work, 13(3),</w:t>
      </w:r>
    </w:p>
    <w:p w:rsidR="003C6F5B" w:rsidRPr="00E01F45" w:rsidRDefault="00E01F45" w:rsidP="003C6F5B">
      <w:pPr>
        <w:spacing w:after="0" w:line="240" w:lineRule="auto"/>
        <w:rPr>
          <w:rFonts w:ascii="Times New Roman" w:eastAsia="Times New Roman" w:hAnsi="Times New Roman" w:cs="Times New Roman"/>
          <w:sz w:val="24"/>
          <w:szCs w:val="24"/>
        </w:rPr>
      </w:pPr>
      <w:r w:rsidRPr="00E01F45">
        <w:rPr>
          <w:rFonts w:ascii="Times New Roman" w:eastAsia="Times New Roman" w:hAnsi="Times New Roman" w:cs="Times New Roman"/>
          <w:i/>
          <w:sz w:val="24"/>
          <w:szCs w:val="24"/>
        </w:rPr>
        <w:tab/>
      </w:r>
      <w:r w:rsidR="003C6F5B" w:rsidRPr="00E01F45">
        <w:rPr>
          <w:rFonts w:ascii="Times New Roman" w:eastAsia="Times New Roman" w:hAnsi="Times New Roman" w:cs="Times New Roman"/>
          <w:sz w:val="24"/>
          <w:szCs w:val="24"/>
        </w:rPr>
        <w:t>202-216.</w:t>
      </w:r>
    </w:p>
    <w:p w:rsidR="002106B6" w:rsidRPr="00E01F45" w:rsidRDefault="002106B6" w:rsidP="002106B6">
      <w:pPr>
        <w:spacing w:after="0" w:line="240" w:lineRule="auto"/>
        <w:ind w:left="720" w:hanging="720"/>
        <w:jc w:val="both"/>
        <w:rPr>
          <w:rFonts w:ascii="Times New Roman" w:hAnsi="Times New Roman" w:cs="Times New Roman"/>
          <w:sz w:val="24"/>
          <w:szCs w:val="24"/>
        </w:rPr>
      </w:pPr>
    </w:p>
    <w:p w:rsidR="002106B6" w:rsidRPr="00E01F45" w:rsidRDefault="002106B6" w:rsidP="002106B6">
      <w:pPr>
        <w:spacing w:after="0" w:line="240" w:lineRule="auto"/>
        <w:ind w:left="720" w:hanging="720"/>
        <w:jc w:val="both"/>
        <w:rPr>
          <w:rFonts w:ascii="Times New Roman" w:hAnsi="Times New Roman" w:cs="Times New Roman"/>
          <w:sz w:val="24"/>
          <w:szCs w:val="24"/>
        </w:rPr>
      </w:pPr>
      <w:r w:rsidRPr="00E01F45">
        <w:rPr>
          <w:rFonts w:ascii="Times New Roman" w:hAnsi="Times New Roman" w:cs="Times New Roman"/>
          <w:sz w:val="24"/>
          <w:szCs w:val="24"/>
        </w:rPr>
        <w:t xml:space="preserve">Rosh, N.A (2014). Effect of parenting styles on children’s emotional and behavioural problem among different ethnicities of Muslim children in the U.S. </w:t>
      </w:r>
      <w:hyperlink r:id="rId11" w:history="1">
        <w:r w:rsidRPr="00E01F45">
          <w:rPr>
            <w:rStyle w:val="Hyperlink"/>
            <w:rFonts w:ascii="Times New Roman" w:hAnsi="Times New Roman" w:cs="Times New Roman"/>
            <w:sz w:val="24"/>
            <w:szCs w:val="24"/>
          </w:rPr>
          <w:t>http://epublications.marquette.edu/dissertations_mu/376pp</w:t>
        </w:r>
      </w:hyperlink>
    </w:p>
    <w:p w:rsidR="002106B6" w:rsidRPr="00E01F45" w:rsidRDefault="002106B6" w:rsidP="002106B6">
      <w:pPr>
        <w:spacing w:after="0" w:line="240" w:lineRule="auto"/>
        <w:ind w:left="720" w:hanging="720"/>
        <w:jc w:val="both"/>
        <w:rPr>
          <w:rFonts w:ascii="Times New Roman" w:hAnsi="Times New Roman" w:cs="Times New Roman"/>
          <w:sz w:val="24"/>
          <w:szCs w:val="24"/>
        </w:rPr>
      </w:pPr>
    </w:p>
    <w:p w:rsidR="002106B6" w:rsidRPr="00E01F45" w:rsidRDefault="002106B6" w:rsidP="002106B6">
      <w:pPr>
        <w:spacing w:after="0" w:line="240" w:lineRule="auto"/>
        <w:ind w:left="720" w:hanging="720"/>
        <w:jc w:val="both"/>
        <w:rPr>
          <w:rFonts w:ascii="Times New Roman" w:hAnsi="Times New Roman" w:cs="Times New Roman"/>
          <w:sz w:val="24"/>
          <w:szCs w:val="24"/>
        </w:rPr>
      </w:pPr>
      <w:r w:rsidRPr="00E01F45">
        <w:rPr>
          <w:rFonts w:ascii="Times New Roman" w:hAnsi="Times New Roman" w:cs="Times New Roman"/>
          <w:sz w:val="24"/>
          <w:szCs w:val="24"/>
        </w:rPr>
        <w:t>Rothman, S. (20011). School absence and students’ ba</w:t>
      </w:r>
      <w:r w:rsidR="00535604">
        <w:rPr>
          <w:rFonts w:ascii="Times New Roman" w:hAnsi="Times New Roman" w:cs="Times New Roman"/>
          <w:sz w:val="24"/>
          <w:szCs w:val="24"/>
        </w:rPr>
        <w:t xml:space="preserve">ckground factors; A multilevel </w:t>
      </w:r>
      <w:r w:rsidRPr="00E01F45">
        <w:rPr>
          <w:rFonts w:ascii="Times New Roman" w:hAnsi="Times New Roman" w:cs="Times New Roman"/>
          <w:sz w:val="24"/>
          <w:szCs w:val="24"/>
        </w:rPr>
        <w:t xml:space="preserve">analysis. </w:t>
      </w:r>
      <w:r w:rsidRPr="00E01F45">
        <w:rPr>
          <w:rFonts w:ascii="Times New Roman" w:hAnsi="Times New Roman" w:cs="Times New Roman"/>
          <w:i/>
          <w:sz w:val="24"/>
          <w:szCs w:val="24"/>
        </w:rPr>
        <w:t xml:space="preserve">International Educational Journal, 2(1) 59-68. </w:t>
      </w:r>
    </w:p>
    <w:p w:rsidR="002D6892" w:rsidRPr="00E01F45" w:rsidRDefault="002D6892" w:rsidP="00535604">
      <w:pPr>
        <w:spacing w:after="0" w:line="240" w:lineRule="auto"/>
        <w:ind w:left="720"/>
        <w:jc w:val="both"/>
        <w:rPr>
          <w:rFonts w:ascii="Times New Roman" w:hAnsi="Times New Roman" w:cs="Times New Roman"/>
          <w:sz w:val="24"/>
          <w:szCs w:val="24"/>
        </w:rPr>
      </w:pPr>
    </w:p>
    <w:p w:rsidR="003C6F5B" w:rsidRPr="00E01F45" w:rsidRDefault="003C6F5B" w:rsidP="00535604">
      <w:pPr>
        <w:spacing w:after="0" w:line="240" w:lineRule="auto"/>
        <w:rPr>
          <w:rFonts w:ascii="Times New Roman" w:eastAsia="Times New Roman" w:hAnsi="Times New Roman" w:cs="Times New Roman"/>
          <w:sz w:val="24"/>
          <w:szCs w:val="24"/>
        </w:rPr>
      </w:pPr>
      <w:r w:rsidRPr="00444AEA">
        <w:rPr>
          <w:rFonts w:ascii="Times New Roman" w:eastAsia="Times New Roman" w:hAnsi="Times New Roman" w:cs="Times New Roman"/>
          <w:sz w:val="24"/>
          <w:szCs w:val="24"/>
        </w:rPr>
        <w:t>Shute,</w:t>
      </w:r>
      <w:r w:rsidRPr="00E01F45">
        <w:rPr>
          <w:rFonts w:ascii="Times New Roman" w:eastAsia="Times New Roman" w:hAnsi="Times New Roman" w:cs="Times New Roman"/>
          <w:sz w:val="24"/>
          <w:szCs w:val="24"/>
        </w:rPr>
        <w:t xml:space="preserve"> V. J., Hanse, E. G., Underwood, J. S. &amp; </w:t>
      </w:r>
      <w:proofErr w:type="spellStart"/>
      <w:r w:rsidRPr="00E01F45">
        <w:rPr>
          <w:rFonts w:ascii="Times New Roman" w:eastAsia="Times New Roman" w:hAnsi="Times New Roman" w:cs="Times New Roman"/>
          <w:sz w:val="24"/>
          <w:szCs w:val="24"/>
        </w:rPr>
        <w:t>Razouk</w:t>
      </w:r>
      <w:proofErr w:type="spellEnd"/>
      <w:r w:rsidRPr="00E01F45">
        <w:rPr>
          <w:rFonts w:ascii="Times New Roman" w:eastAsia="Times New Roman" w:hAnsi="Times New Roman" w:cs="Times New Roman"/>
          <w:sz w:val="24"/>
          <w:szCs w:val="24"/>
        </w:rPr>
        <w:t>, R. (2011). A Review of the relationship</w:t>
      </w:r>
    </w:p>
    <w:p w:rsidR="003C6F5B" w:rsidRPr="00444AEA" w:rsidRDefault="00E01F45" w:rsidP="00535604">
      <w:pPr>
        <w:spacing w:after="0" w:line="240" w:lineRule="auto"/>
        <w:ind w:left="720" w:hanging="720"/>
        <w:rPr>
          <w:rFonts w:ascii="Times New Roman" w:eastAsia="Times New Roman" w:hAnsi="Times New Roman" w:cs="Times New Roman"/>
          <w:sz w:val="24"/>
          <w:szCs w:val="24"/>
        </w:rPr>
      </w:pPr>
      <w:r w:rsidRPr="00E01F45">
        <w:rPr>
          <w:rFonts w:ascii="Times New Roman" w:eastAsia="Times New Roman" w:hAnsi="Times New Roman" w:cs="Times New Roman"/>
          <w:sz w:val="24"/>
          <w:szCs w:val="24"/>
        </w:rPr>
        <w:tab/>
      </w:r>
      <w:r w:rsidR="003C6F5B" w:rsidRPr="00E01F45">
        <w:rPr>
          <w:rFonts w:ascii="Times New Roman" w:eastAsia="Times New Roman" w:hAnsi="Times New Roman" w:cs="Times New Roman"/>
          <w:sz w:val="24"/>
          <w:szCs w:val="24"/>
        </w:rPr>
        <w:t>between parental involvement and secondary school students’ academic a</w:t>
      </w:r>
      <w:r w:rsidR="003C6F5B" w:rsidRPr="00444AEA">
        <w:rPr>
          <w:rFonts w:ascii="Times New Roman" w:eastAsia="Times New Roman" w:hAnsi="Times New Roman" w:cs="Times New Roman"/>
          <w:sz w:val="24"/>
          <w:szCs w:val="24"/>
        </w:rPr>
        <w:t>chievement</w:t>
      </w:r>
      <w:r w:rsidR="00535604">
        <w:rPr>
          <w:rFonts w:ascii="Times New Roman" w:eastAsia="Times New Roman" w:hAnsi="Times New Roman" w:cs="Times New Roman"/>
          <w:sz w:val="24"/>
          <w:szCs w:val="24"/>
        </w:rPr>
        <w:t xml:space="preserve">, </w:t>
      </w:r>
      <w:r w:rsidR="003C6F5B" w:rsidRPr="00E01F45">
        <w:rPr>
          <w:rFonts w:ascii="Times New Roman" w:eastAsia="Times New Roman" w:hAnsi="Times New Roman" w:cs="Times New Roman"/>
          <w:i/>
          <w:sz w:val="24"/>
          <w:szCs w:val="24"/>
        </w:rPr>
        <w:t>Educational Research International</w:t>
      </w:r>
      <w:r w:rsidR="00535604">
        <w:rPr>
          <w:rFonts w:ascii="Times New Roman" w:eastAsia="Times New Roman" w:hAnsi="Times New Roman" w:cs="Times New Roman"/>
          <w:i/>
          <w:sz w:val="24"/>
          <w:szCs w:val="24"/>
        </w:rPr>
        <w:t>,</w:t>
      </w:r>
      <w:r w:rsidR="003C6F5B" w:rsidRPr="00E01F45">
        <w:rPr>
          <w:rFonts w:ascii="Times New Roman" w:eastAsia="Times New Roman" w:hAnsi="Times New Roman" w:cs="Times New Roman"/>
          <w:i/>
          <w:sz w:val="24"/>
          <w:szCs w:val="24"/>
        </w:rPr>
        <w:t xml:space="preserve"> </w:t>
      </w:r>
      <w:r w:rsidR="003C6F5B" w:rsidRPr="00535604">
        <w:rPr>
          <w:rFonts w:ascii="Times New Roman" w:eastAsia="Times New Roman" w:hAnsi="Times New Roman" w:cs="Times New Roman"/>
          <w:sz w:val="24"/>
          <w:szCs w:val="24"/>
        </w:rPr>
        <w:t>5(1), 1-10.</w:t>
      </w:r>
    </w:p>
    <w:p w:rsidR="00535604" w:rsidRDefault="00535604" w:rsidP="00535604">
      <w:pPr>
        <w:spacing w:after="0" w:line="240" w:lineRule="auto"/>
        <w:jc w:val="both"/>
        <w:rPr>
          <w:rFonts w:ascii="Times New Roman" w:hAnsi="Times New Roman" w:cs="Times New Roman"/>
          <w:sz w:val="24"/>
          <w:szCs w:val="24"/>
        </w:rPr>
      </w:pPr>
    </w:p>
    <w:p w:rsidR="008B07FE" w:rsidRDefault="008B07FE" w:rsidP="00535604">
      <w:pPr>
        <w:spacing w:after="0" w:line="240" w:lineRule="auto"/>
        <w:jc w:val="both"/>
        <w:rPr>
          <w:rFonts w:ascii="Times New Roman" w:hAnsi="Times New Roman" w:cs="Times New Roman"/>
          <w:sz w:val="24"/>
          <w:szCs w:val="24"/>
        </w:rPr>
      </w:pPr>
      <w:r w:rsidRPr="00C70DE2">
        <w:rPr>
          <w:rFonts w:ascii="Times New Roman" w:hAnsi="Times New Roman" w:cs="Times New Roman"/>
          <w:sz w:val="24"/>
          <w:szCs w:val="24"/>
        </w:rPr>
        <w:t>Steinberg, L. (2001). We know some things: Adolescent-</w:t>
      </w:r>
      <w:r w:rsidR="00535604" w:rsidRPr="00C70DE2">
        <w:rPr>
          <w:rFonts w:ascii="Times New Roman" w:hAnsi="Times New Roman" w:cs="Times New Roman"/>
          <w:sz w:val="24"/>
          <w:szCs w:val="24"/>
        </w:rPr>
        <w:t>parents’</w:t>
      </w:r>
      <w:r w:rsidRPr="00C70DE2">
        <w:rPr>
          <w:rFonts w:ascii="Times New Roman" w:hAnsi="Times New Roman" w:cs="Times New Roman"/>
          <w:sz w:val="24"/>
          <w:szCs w:val="24"/>
        </w:rPr>
        <w:t xml:space="preserve"> relationships in retrospect and </w:t>
      </w:r>
    </w:p>
    <w:p w:rsidR="003C6F5B" w:rsidRPr="00E01F45" w:rsidRDefault="008B07FE" w:rsidP="00535604">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r>
      <w:r w:rsidRPr="00C70DE2">
        <w:rPr>
          <w:rFonts w:ascii="Times New Roman" w:hAnsi="Times New Roman" w:cs="Times New Roman"/>
          <w:sz w:val="24"/>
          <w:szCs w:val="24"/>
        </w:rPr>
        <w:t xml:space="preserve">prospect. </w:t>
      </w:r>
      <w:r w:rsidRPr="00C70DE2">
        <w:rPr>
          <w:rFonts w:ascii="Times New Roman" w:hAnsi="Times New Roman" w:cs="Times New Roman"/>
          <w:i/>
          <w:sz w:val="24"/>
          <w:szCs w:val="24"/>
        </w:rPr>
        <w:t>Journal of Research on Adolescents</w:t>
      </w:r>
      <w:r w:rsidRPr="00C70DE2">
        <w:rPr>
          <w:rFonts w:ascii="Times New Roman" w:hAnsi="Times New Roman" w:cs="Times New Roman"/>
          <w:sz w:val="24"/>
          <w:szCs w:val="24"/>
        </w:rPr>
        <w:t>, 11, 1-20.</w:t>
      </w:r>
    </w:p>
    <w:p w:rsidR="00535604" w:rsidRDefault="00535604" w:rsidP="00535604">
      <w:pPr>
        <w:spacing w:after="0" w:line="240" w:lineRule="auto"/>
        <w:ind w:left="720" w:hanging="720"/>
        <w:jc w:val="both"/>
        <w:rPr>
          <w:rFonts w:ascii="Times New Roman" w:hAnsi="Times New Roman" w:cs="Times New Roman"/>
          <w:sz w:val="24"/>
          <w:szCs w:val="24"/>
        </w:rPr>
      </w:pPr>
    </w:p>
    <w:p w:rsidR="002D6892" w:rsidRPr="00E01F45" w:rsidRDefault="002D6892" w:rsidP="00535604">
      <w:pPr>
        <w:spacing w:after="0" w:line="240" w:lineRule="auto"/>
        <w:ind w:left="720" w:hanging="720"/>
        <w:jc w:val="both"/>
        <w:rPr>
          <w:rFonts w:ascii="Times New Roman" w:hAnsi="Times New Roman" w:cs="Times New Roman"/>
          <w:sz w:val="24"/>
          <w:szCs w:val="24"/>
        </w:rPr>
      </w:pPr>
      <w:r w:rsidRPr="00E01F45">
        <w:rPr>
          <w:rFonts w:ascii="Times New Roman" w:hAnsi="Times New Roman" w:cs="Times New Roman"/>
          <w:sz w:val="24"/>
          <w:szCs w:val="24"/>
        </w:rPr>
        <w:t xml:space="preserve">Terry, D.J. (2004). Investigating the relationship between parenting styles and delinquent behaviour. </w:t>
      </w:r>
      <w:r w:rsidRPr="00E01F45">
        <w:rPr>
          <w:rFonts w:ascii="Times New Roman" w:hAnsi="Times New Roman" w:cs="Times New Roman"/>
          <w:i/>
          <w:sz w:val="24"/>
          <w:szCs w:val="24"/>
        </w:rPr>
        <w:t>McNair Scholars Journal, 8(1) 86-96.</w:t>
      </w:r>
    </w:p>
    <w:p w:rsidR="002D6892" w:rsidRPr="00E01F45" w:rsidRDefault="002D6892" w:rsidP="00535604">
      <w:pPr>
        <w:spacing w:after="0" w:line="240" w:lineRule="auto"/>
        <w:jc w:val="both"/>
        <w:rPr>
          <w:rFonts w:ascii="Times New Roman" w:hAnsi="Times New Roman" w:cs="Times New Roman"/>
          <w:sz w:val="24"/>
          <w:szCs w:val="24"/>
        </w:rPr>
      </w:pPr>
    </w:p>
    <w:p w:rsidR="00511347" w:rsidRPr="00E01F45" w:rsidRDefault="00535604" w:rsidP="00535604">
      <w:pPr>
        <w:spacing w:after="0" w:line="240" w:lineRule="auto"/>
        <w:ind w:left="720" w:hanging="720"/>
        <w:jc w:val="both"/>
      </w:pPr>
      <w:r>
        <w:rPr>
          <w:rFonts w:ascii="Times New Roman" w:hAnsi="Times New Roman" w:cs="Times New Roman"/>
          <w:sz w:val="24"/>
          <w:szCs w:val="24"/>
        </w:rPr>
        <w:t xml:space="preserve">Zhang, D; </w:t>
      </w:r>
      <w:proofErr w:type="spellStart"/>
      <w:r>
        <w:rPr>
          <w:rFonts w:ascii="Times New Roman" w:hAnsi="Times New Roman" w:cs="Times New Roman"/>
          <w:sz w:val="24"/>
          <w:szCs w:val="24"/>
        </w:rPr>
        <w:t>Katsiyannis</w:t>
      </w:r>
      <w:proofErr w:type="spellEnd"/>
      <w:r>
        <w:rPr>
          <w:rFonts w:ascii="Times New Roman" w:hAnsi="Times New Roman" w:cs="Times New Roman"/>
          <w:sz w:val="24"/>
          <w:szCs w:val="24"/>
        </w:rPr>
        <w:t xml:space="preserve">, A; Barret, D. &amp; </w:t>
      </w:r>
      <w:r w:rsidR="002106B6" w:rsidRPr="00E01F45">
        <w:rPr>
          <w:rFonts w:ascii="Times New Roman" w:hAnsi="Times New Roman" w:cs="Times New Roman"/>
          <w:sz w:val="24"/>
          <w:szCs w:val="24"/>
        </w:rPr>
        <w:t>Wilson, V. (2007). Truancy offenders in the juvenile</w:t>
      </w:r>
      <w:r>
        <w:rPr>
          <w:rFonts w:ascii="Times New Roman" w:hAnsi="Times New Roman" w:cs="Times New Roman"/>
          <w:sz w:val="24"/>
          <w:szCs w:val="24"/>
        </w:rPr>
        <w:t xml:space="preserve"> </w:t>
      </w:r>
      <w:r w:rsidR="00CA6493">
        <w:rPr>
          <w:rFonts w:ascii="Times New Roman" w:hAnsi="Times New Roman" w:cs="Times New Roman"/>
          <w:sz w:val="24"/>
          <w:szCs w:val="24"/>
        </w:rPr>
        <w:t xml:space="preserve">justice system. </w:t>
      </w:r>
      <w:r w:rsidR="00CA6493" w:rsidRPr="00535604">
        <w:rPr>
          <w:rFonts w:ascii="Times New Roman" w:hAnsi="Times New Roman" w:cs="Times New Roman"/>
          <w:i/>
          <w:sz w:val="24"/>
          <w:szCs w:val="24"/>
        </w:rPr>
        <w:t>Remedial and S</w:t>
      </w:r>
      <w:r w:rsidR="002106B6" w:rsidRPr="00535604">
        <w:rPr>
          <w:rFonts w:ascii="Times New Roman" w:hAnsi="Times New Roman" w:cs="Times New Roman"/>
          <w:i/>
          <w:sz w:val="24"/>
          <w:szCs w:val="24"/>
        </w:rPr>
        <w:t>pecial education,</w:t>
      </w:r>
      <w:r w:rsidR="002106B6" w:rsidRPr="00E01F45">
        <w:rPr>
          <w:rFonts w:ascii="Times New Roman" w:hAnsi="Times New Roman" w:cs="Times New Roman"/>
          <w:sz w:val="24"/>
          <w:szCs w:val="24"/>
        </w:rPr>
        <w:t xml:space="preserve"> 28, 244-256.</w:t>
      </w:r>
    </w:p>
    <w:sectPr w:rsidR="00511347" w:rsidRPr="00E01F45" w:rsidSect="002B436A">
      <w:footerReference w:type="default" r:id="rId1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F70F3" w:rsidRDefault="00DF70F3" w:rsidP="006A3360">
      <w:pPr>
        <w:spacing w:after="0" w:line="240" w:lineRule="auto"/>
      </w:pPr>
      <w:r>
        <w:separator/>
      </w:r>
    </w:p>
  </w:endnote>
  <w:endnote w:type="continuationSeparator" w:id="0">
    <w:p w:rsidR="00DF70F3" w:rsidRDefault="00DF70F3" w:rsidP="006A33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6878"/>
      <w:docPartObj>
        <w:docPartGallery w:val="Page Numbers (Bottom of Page)"/>
        <w:docPartUnique/>
      </w:docPartObj>
    </w:sdtPr>
    <w:sdtEndPr/>
    <w:sdtContent>
      <w:p w:rsidR="006A3360" w:rsidRDefault="00412B5B">
        <w:pPr>
          <w:pStyle w:val="Footer"/>
          <w:jc w:val="center"/>
        </w:pPr>
        <w:r>
          <w:fldChar w:fldCharType="begin"/>
        </w:r>
        <w:r w:rsidR="00671EAD">
          <w:instrText xml:space="preserve"> PAGE   \* MERGEFORMAT </w:instrText>
        </w:r>
        <w:r>
          <w:fldChar w:fldCharType="separate"/>
        </w:r>
        <w:r w:rsidR="00535604">
          <w:rPr>
            <w:noProof/>
          </w:rPr>
          <w:t>16</w:t>
        </w:r>
        <w:r>
          <w:rPr>
            <w:noProof/>
          </w:rPr>
          <w:fldChar w:fldCharType="end"/>
        </w:r>
      </w:p>
    </w:sdtContent>
  </w:sdt>
  <w:p w:rsidR="006A3360" w:rsidRDefault="006A336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F70F3" w:rsidRDefault="00DF70F3" w:rsidP="006A3360">
      <w:pPr>
        <w:spacing w:after="0" w:line="240" w:lineRule="auto"/>
      </w:pPr>
      <w:r>
        <w:separator/>
      </w:r>
    </w:p>
  </w:footnote>
  <w:footnote w:type="continuationSeparator" w:id="0">
    <w:p w:rsidR="00DF70F3" w:rsidRDefault="00DF70F3" w:rsidP="006A336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71581095"/>
    <w:multiLevelType w:val="hybridMultilevel"/>
    <w:tmpl w:val="B59CAA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7DAA2DCC"/>
    <w:multiLevelType w:val="hybridMultilevel"/>
    <w:tmpl w:val="605C05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2D6892"/>
    <w:rsid w:val="00002A5B"/>
    <w:rsid w:val="00014F59"/>
    <w:rsid w:val="00016EFA"/>
    <w:rsid w:val="0004217E"/>
    <w:rsid w:val="00050D6A"/>
    <w:rsid w:val="0006443A"/>
    <w:rsid w:val="000A0489"/>
    <w:rsid w:val="000C38AF"/>
    <w:rsid w:val="000E0CB4"/>
    <w:rsid w:val="00132A05"/>
    <w:rsid w:val="00152DAF"/>
    <w:rsid w:val="001675EC"/>
    <w:rsid w:val="001722AA"/>
    <w:rsid w:val="00174093"/>
    <w:rsid w:val="001856B6"/>
    <w:rsid w:val="00187B0F"/>
    <w:rsid w:val="00190E03"/>
    <w:rsid w:val="001A08C0"/>
    <w:rsid w:val="001A5350"/>
    <w:rsid w:val="002106B6"/>
    <w:rsid w:val="00235597"/>
    <w:rsid w:val="00251BCE"/>
    <w:rsid w:val="00270878"/>
    <w:rsid w:val="002A5162"/>
    <w:rsid w:val="002B02ED"/>
    <w:rsid w:val="002B436A"/>
    <w:rsid w:val="002D6892"/>
    <w:rsid w:val="002E1ADE"/>
    <w:rsid w:val="00315153"/>
    <w:rsid w:val="0033126D"/>
    <w:rsid w:val="00342E39"/>
    <w:rsid w:val="00361BBA"/>
    <w:rsid w:val="0036513E"/>
    <w:rsid w:val="00375399"/>
    <w:rsid w:val="003B2346"/>
    <w:rsid w:val="003C6F5B"/>
    <w:rsid w:val="003D4265"/>
    <w:rsid w:val="003D69A8"/>
    <w:rsid w:val="003E649E"/>
    <w:rsid w:val="00402CAC"/>
    <w:rsid w:val="00412B5B"/>
    <w:rsid w:val="0043787F"/>
    <w:rsid w:val="00442EB2"/>
    <w:rsid w:val="00467DF0"/>
    <w:rsid w:val="004819BC"/>
    <w:rsid w:val="00487BB7"/>
    <w:rsid w:val="004A1F39"/>
    <w:rsid w:val="004A3C56"/>
    <w:rsid w:val="004C1E78"/>
    <w:rsid w:val="004E0DDB"/>
    <w:rsid w:val="00505877"/>
    <w:rsid w:val="00511347"/>
    <w:rsid w:val="005200BD"/>
    <w:rsid w:val="00520B23"/>
    <w:rsid w:val="00535604"/>
    <w:rsid w:val="005421D2"/>
    <w:rsid w:val="005514C1"/>
    <w:rsid w:val="00557EB7"/>
    <w:rsid w:val="00566177"/>
    <w:rsid w:val="00586452"/>
    <w:rsid w:val="00586E81"/>
    <w:rsid w:val="005A2854"/>
    <w:rsid w:val="005A7748"/>
    <w:rsid w:val="00613562"/>
    <w:rsid w:val="00622D74"/>
    <w:rsid w:val="00625997"/>
    <w:rsid w:val="00637931"/>
    <w:rsid w:val="00671EAD"/>
    <w:rsid w:val="006A3360"/>
    <w:rsid w:val="006D7809"/>
    <w:rsid w:val="006D7F4E"/>
    <w:rsid w:val="006F34C5"/>
    <w:rsid w:val="0070176D"/>
    <w:rsid w:val="007267ED"/>
    <w:rsid w:val="0073202D"/>
    <w:rsid w:val="00737240"/>
    <w:rsid w:val="007725C4"/>
    <w:rsid w:val="007727F9"/>
    <w:rsid w:val="007929E8"/>
    <w:rsid w:val="007951AC"/>
    <w:rsid w:val="00795B9D"/>
    <w:rsid w:val="007C7CB4"/>
    <w:rsid w:val="007D4D63"/>
    <w:rsid w:val="007E3C63"/>
    <w:rsid w:val="007E7131"/>
    <w:rsid w:val="007F39DD"/>
    <w:rsid w:val="007F4F2F"/>
    <w:rsid w:val="00803F06"/>
    <w:rsid w:val="008425DA"/>
    <w:rsid w:val="008573D2"/>
    <w:rsid w:val="00865EAA"/>
    <w:rsid w:val="0087236A"/>
    <w:rsid w:val="00873B2E"/>
    <w:rsid w:val="00877724"/>
    <w:rsid w:val="008B07FE"/>
    <w:rsid w:val="008B5246"/>
    <w:rsid w:val="008D0949"/>
    <w:rsid w:val="008E3444"/>
    <w:rsid w:val="008F5224"/>
    <w:rsid w:val="00916FB2"/>
    <w:rsid w:val="00950618"/>
    <w:rsid w:val="009613C6"/>
    <w:rsid w:val="009A1469"/>
    <w:rsid w:val="009A19A2"/>
    <w:rsid w:val="009C3226"/>
    <w:rsid w:val="009E6214"/>
    <w:rsid w:val="009F47E2"/>
    <w:rsid w:val="00A00463"/>
    <w:rsid w:val="00A338D6"/>
    <w:rsid w:val="00A447EE"/>
    <w:rsid w:val="00A4527E"/>
    <w:rsid w:val="00AA5A83"/>
    <w:rsid w:val="00AC7B9C"/>
    <w:rsid w:val="00AF2308"/>
    <w:rsid w:val="00AF3FAF"/>
    <w:rsid w:val="00AF491F"/>
    <w:rsid w:val="00AF49EC"/>
    <w:rsid w:val="00B212D5"/>
    <w:rsid w:val="00BE54BA"/>
    <w:rsid w:val="00BF2DCA"/>
    <w:rsid w:val="00C24C80"/>
    <w:rsid w:val="00C63F4E"/>
    <w:rsid w:val="00C826FC"/>
    <w:rsid w:val="00CA6493"/>
    <w:rsid w:val="00CA7F81"/>
    <w:rsid w:val="00CB2F34"/>
    <w:rsid w:val="00CD2378"/>
    <w:rsid w:val="00CD6438"/>
    <w:rsid w:val="00D103D9"/>
    <w:rsid w:val="00D326BC"/>
    <w:rsid w:val="00D40DC3"/>
    <w:rsid w:val="00D568CA"/>
    <w:rsid w:val="00D6571F"/>
    <w:rsid w:val="00D911A4"/>
    <w:rsid w:val="00DC5B80"/>
    <w:rsid w:val="00DD3821"/>
    <w:rsid w:val="00DF4D56"/>
    <w:rsid w:val="00DF5972"/>
    <w:rsid w:val="00DF70F3"/>
    <w:rsid w:val="00E01F45"/>
    <w:rsid w:val="00E24D52"/>
    <w:rsid w:val="00E400CE"/>
    <w:rsid w:val="00E85C2B"/>
    <w:rsid w:val="00E908A7"/>
    <w:rsid w:val="00EA1B2A"/>
    <w:rsid w:val="00EC4D69"/>
    <w:rsid w:val="00F07425"/>
    <w:rsid w:val="00F23501"/>
    <w:rsid w:val="00F23E56"/>
    <w:rsid w:val="00F37B82"/>
    <w:rsid w:val="00F44145"/>
    <w:rsid w:val="00F706EE"/>
    <w:rsid w:val="00F75A01"/>
    <w:rsid w:val="00FA002A"/>
    <w:rsid w:val="00FA382A"/>
    <w:rsid w:val="00FC086E"/>
    <w:rsid w:val="00FC33C5"/>
    <w:rsid w:val="00FC6EDA"/>
    <w:rsid w:val="00FD4716"/>
    <w:rsid w:val="00FE2ABF"/>
    <w:rsid w:val="00FE6F1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32"/>
    <o:shapelayout v:ext="edit">
      <o:idmap v:ext="edit" data="1"/>
      <o:rules v:ext="edit">
        <o:r id="V:Rule1" type="connector" idref="#AutoShape 2"/>
        <o:r id="V:Rule2" type="connector" idref="#AutoShape 6"/>
        <o:r id="V:Rule3" type="connector" idref="#AutoShape 5"/>
        <o:r id="V:Rule4" type="connector" idref="#AutoShape 7"/>
        <o:r id="V:Rule5" type="connector" idref="#AutoShape 4"/>
        <o:r id="V:Rule6" type="connector" idref="#AutoShape 3"/>
      </o:rules>
    </o:shapelayout>
  </w:shapeDefaults>
  <w:decimalSymbol w:val="."/>
  <w:listSeparator w:val=","/>
  <w14:docId w14:val="5029A4D9"/>
  <w15:docId w15:val="{8E200355-9688-4413-8062-682AD37CC2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D6892"/>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D6892"/>
    <w:rPr>
      <w:color w:val="0000FF" w:themeColor="hyperlink"/>
      <w:u w:val="single"/>
    </w:rPr>
  </w:style>
  <w:style w:type="table" w:customStyle="1" w:styleId="LightShading1">
    <w:name w:val="Light Shading1"/>
    <w:basedOn w:val="TableNormal"/>
    <w:uiPriority w:val="60"/>
    <w:rsid w:val="002D6892"/>
    <w:pPr>
      <w:spacing w:after="0" w:line="240" w:lineRule="auto"/>
    </w:pPr>
    <w:rPr>
      <w:color w:val="000000" w:themeColor="text1" w:themeShade="BF"/>
      <w:lang w:val="en-GB"/>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Spacing">
    <w:name w:val="No Spacing"/>
    <w:uiPriority w:val="1"/>
    <w:qFormat/>
    <w:rsid w:val="002D6892"/>
    <w:pPr>
      <w:spacing w:after="0" w:line="240" w:lineRule="auto"/>
    </w:pPr>
  </w:style>
  <w:style w:type="paragraph" w:styleId="ListParagraph">
    <w:name w:val="List Paragraph"/>
    <w:basedOn w:val="Normal"/>
    <w:uiPriority w:val="34"/>
    <w:qFormat/>
    <w:rsid w:val="00CA7F81"/>
    <w:pPr>
      <w:ind w:left="720"/>
      <w:contextualSpacing/>
    </w:pPr>
  </w:style>
  <w:style w:type="paragraph" w:styleId="Header">
    <w:name w:val="header"/>
    <w:basedOn w:val="Normal"/>
    <w:link w:val="HeaderChar"/>
    <w:uiPriority w:val="99"/>
    <w:semiHidden/>
    <w:unhideWhenUsed/>
    <w:rsid w:val="006A336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6A3360"/>
    <w:rPr>
      <w:lang w:val="en-GB"/>
    </w:rPr>
  </w:style>
  <w:style w:type="paragraph" w:styleId="Footer">
    <w:name w:val="footer"/>
    <w:basedOn w:val="Normal"/>
    <w:link w:val="FooterChar"/>
    <w:uiPriority w:val="99"/>
    <w:unhideWhenUsed/>
    <w:rsid w:val="006A3360"/>
    <w:pPr>
      <w:tabs>
        <w:tab w:val="center" w:pos="4680"/>
        <w:tab w:val="right" w:pos="9360"/>
      </w:tabs>
      <w:spacing w:after="0" w:line="240" w:lineRule="auto"/>
    </w:pPr>
  </w:style>
  <w:style w:type="character" w:customStyle="1" w:styleId="FooterChar">
    <w:name w:val="Footer Char"/>
    <w:basedOn w:val="DefaultParagraphFont"/>
    <w:link w:val="Footer"/>
    <w:uiPriority w:val="99"/>
    <w:rsid w:val="006A3360"/>
    <w:rPr>
      <w:lang w:val="en-GB"/>
    </w:rPr>
  </w:style>
  <w:style w:type="character" w:styleId="CommentReference">
    <w:name w:val="annotation reference"/>
    <w:basedOn w:val="DefaultParagraphFont"/>
    <w:uiPriority w:val="99"/>
    <w:semiHidden/>
    <w:unhideWhenUsed/>
    <w:rsid w:val="00F37B82"/>
    <w:rPr>
      <w:sz w:val="16"/>
      <w:szCs w:val="16"/>
    </w:rPr>
  </w:style>
  <w:style w:type="paragraph" w:styleId="CommentText">
    <w:name w:val="annotation text"/>
    <w:basedOn w:val="Normal"/>
    <w:link w:val="CommentTextChar"/>
    <w:uiPriority w:val="99"/>
    <w:semiHidden/>
    <w:unhideWhenUsed/>
    <w:rsid w:val="00F37B82"/>
    <w:pPr>
      <w:spacing w:line="240" w:lineRule="auto"/>
    </w:pPr>
    <w:rPr>
      <w:sz w:val="20"/>
      <w:szCs w:val="20"/>
    </w:rPr>
  </w:style>
  <w:style w:type="character" w:customStyle="1" w:styleId="CommentTextChar">
    <w:name w:val="Comment Text Char"/>
    <w:basedOn w:val="DefaultParagraphFont"/>
    <w:link w:val="CommentText"/>
    <w:uiPriority w:val="99"/>
    <w:semiHidden/>
    <w:rsid w:val="00F37B82"/>
    <w:rPr>
      <w:sz w:val="20"/>
      <w:szCs w:val="20"/>
      <w:lang w:val="en-GB"/>
    </w:rPr>
  </w:style>
  <w:style w:type="paragraph" w:styleId="CommentSubject">
    <w:name w:val="annotation subject"/>
    <w:basedOn w:val="CommentText"/>
    <w:next w:val="CommentText"/>
    <w:link w:val="CommentSubjectChar"/>
    <w:uiPriority w:val="99"/>
    <w:semiHidden/>
    <w:unhideWhenUsed/>
    <w:rsid w:val="00F37B82"/>
    <w:rPr>
      <w:b/>
      <w:bCs/>
    </w:rPr>
  </w:style>
  <w:style w:type="character" w:customStyle="1" w:styleId="CommentSubjectChar">
    <w:name w:val="Comment Subject Char"/>
    <w:basedOn w:val="CommentTextChar"/>
    <w:link w:val="CommentSubject"/>
    <w:uiPriority w:val="99"/>
    <w:semiHidden/>
    <w:rsid w:val="00F37B82"/>
    <w:rPr>
      <w:b/>
      <w:bCs/>
      <w:sz w:val="20"/>
      <w:szCs w:val="20"/>
      <w:lang w:val="en-GB"/>
    </w:rPr>
  </w:style>
  <w:style w:type="paragraph" w:styleId="BalloonText">
    <w:name w:val="Balloon Text"/>
    <w:basedOn w:val="Normal"/>
    <w:link w:val="BalloonTextChar"/>
    <w:uiPriority w:val="99"/>
    <w:semiHidden/>
    <w:unhideWhenUsed/>
    <w:rsid w:val="00F37B8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37B82"/>
    <w:rPr>
      <w:rFonts w:ascii="Segoe UI" w:hAnsi="Segoe UI" w:cs="Segoe UI"/>
      <w:sz w:val="18"/>
      <w:szCs w:val="18"/>
      <w:lang w:val="en-GB"/>
    </w:rPr>
  </w:style>
  <w:style w:type="character" w:customStyle="1" w:styleId="nlmlpage">
    <w:name w:val="nlm_lpage"/>
    <w:basedOn w:val="DefaultParagraphFont"/>
    <w:rsid w:val="0073724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ogunjimimayowa@gmail.co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akoladelapite@gmail.com"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publications.marquette.edu/dissertations_mu/376pp" TargetMode="External"/><Relationship Id="rId5" Type="http://schemas.openxmlformats.org/officeDocument/2006/relationships/footnotes" Target="footnotes.xml"/><Relationship Id="rId10" Type="http://schemas.openxmlformats.org/officeDocument/2006/relationships/hyperlink" Target="http://www.globalacademicgroup.com" TargetMode="External"/><Relationship Id="rId4" Type="http://schemas.openxmlformats.org/officeDocument/2006/relationships/webSettings" Target="webSettings.xml"/><Relationship Id="rId9" Type="http://schemas.openxmlformats.org/officeDocument/2006/relationships/hyperlink" Target="http://www.ncjrs.gov/pdffiles1/ojjdp/188947.pdf"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96</TotalTime>
  <Pages>1</Pages>
  <Words>4387</Words>
  <Characters>25008</Characters>
  <Application>Microsoft Office Word</Application>
  <DocSecurity>0</DocSecurity>
  <Lines>208</Lines>
  <Paragraphs>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Mayowa Ogunjimi</cp:lastModifiedBy>
  <cp:revision>8</cp:revision>
  <dcterms:created xsi:type="dcterms:W3CDTF">2018-02-04T11:10:00Z</dcterms:created>
  <dcterms:modified xsi:type="dcterms:W3CDTF">2019-05-20T14:26:00Z</dcterms:modified>
</cp:coreProperties>
</file>