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6B3ABC" w14:textId="77777777" w:rsidR="00F10A94" w:rsidRPr="006855D4" w:rsidRDefault="00F10A94" w:rsidP="00F10A94">
      <w:pPr>
        <w:spacing w:line="240" w:lineRule="auto"/>
        <w:jc w:val="center"/>
        <w:rPr>
          <w:rFonts w:ascii="Arial Black" w:hAnsi="Arial Black"/>
          <w:b/>
          <w:sz w:val="28"/>
          <w:szCs w:val="28"/>
        </w:rPr>
      </w:pPr>
      <w:bookmarkStart w:id="0" w:name="_GoBack"/>
      <w:bookmarkEnd w:id="0"/>
      <w:r w:rsidRPr="006855D4">
        <w:rPr>
          <w:rFonts w:ascii="Arial Black" w:hAnsi="Arial Black"/>
          <w:b/>
          <w:sz w:val="28"/>
          <w:szCs w:val="28"/>
        </w:rPr>
        <w:t>CHAPTER 3</w:t>
      </w:r>
    </w:p>
    <w:p w14:paraId="3AB931E9" w14:textId="77777777" w:rsidR="00F10A94" w:rsidRPr="006855D4" w:rsidRDefault="00F10A94" w:rsidP="00F10A94">
      <w:pPr>
        <w:spacing w:after="0" w:line="240" w:lineRule="auto"/>
        <w:jc w:val="center"/>
        <w:rPr>
          <w:rFonts w:ascii="Times New Roman" w:hAnsi="Times New Roman"/>
          <w:b/>
          <w:sz w:val="24"/>
          <w:szCs w:val="24"/>
        </w:rPr>
      </w:pPr>
      <w:r w:rsidRPr="006855D4">
        <w:rPr>
          <w:rFonts w:ascii="Times New Roman" w:hAnsi="Times New Roman"/>
          <w:b/>
          <w:sz w:val="24"/>
          <w:szCs w:val="24"/>
        </w:rPr>
        <w:t>CHEMICAL ENGINEERING DISCIPLINE</w:t>
      </w:r>
    </w:p>
    <w:p w14:paraId="6DBC9BE5" w14:textId="473AD827" w:rsidR="00F10A94" w:rsidRPr="006855D4" w:rsidRDefault="0049571C" w:rsidP="00F10A94">
      <w:pPr>
        <w:spacing w:after="0" w:line="240" w:lineRule="auto"/>
        <w:jc w:val="center"/>
        <w:rPr>
          <w:rFonts w:ascii="Times New Roman" w:hAnsi="Times New Roman"/>
          <w:b/>
          <w:i/>
          <w:sz w:val="24"/>
          <w:szCs w:val="24"/>
        </w:rPr>
      </w:pPr>
      <w:r w:rsidRPr="006855D4">
        <w:rPr>
          <w:rFonts w:ascii="Times New Roman" w:hAnsi="Times New Roman"/>
          <w:b/>
          <w:i/>
          <w:sz w:val="24"/>
          <w:szCs w:val="24"/>
        </w:rPr>
        <w:t xml:space="preserve">O.A.A. </w:t>
      </w:r>
      <w:proofErr w:type="spellStart"/>
      <w:r w:rsidRPr="006855D4">
        <w:rPr>
          <w:rFonts w:ascii="Times New Roman" w:hAnsi="Times New Roman"/>
          <w:b/>
          <w:i/>
          <w:sz w:val="24"/>
          <w:szCs w:val="24"/>
        </w:rPr>
        <w:t>Eletta</w:t>
      </w:r>
      <w:proofErr w:type="spellEnd"/>
      <w:r w:rsidRPr="006855D4">
        <w:rPr>
          <w:rFonts w:ascii="Times New Roman" w:hAnsi="Times New Roman"/>
          <w:b/>
          <w:i/>
          <w:sz w:val="24"/>
          <w:szCs w:val="24"/>
        </w:rPr>
        <w:t xml:space="preserve">, </w:t>
      </w:r>
      <w:r w:rsidR="0091450C" w:rsidRPr="006855D4">
        <w:rPr>
          <w:rFonts w:ascii="Times New Roman" w:hAnsi="Times New Roman"/>
          <w:b/>
          <w:i/>
          <w:sz w:val="24"/>
          <w:szCs w:val="24"/>
        </w:rPr>
        <w:t xml:space="preserve">T.E. Odetoye, </w:t>
      </w:r>
      <w:r w:rsidRPr="006855D4">
        <w:rPr>
          <w:rFonts w:ascii="Times New Roman" w:hAnsi="Times New Roman"/>
          <w:b/>
          <w:i/>
          <w:sz w:val="24"/>
          <w:szCs w:val="24"/>
        </w:rPr>
        <w:t xml:space="preserve">and </w:t>
      </w:r>
      <w:r w:rsidR="0091450C" w:rsidRPr="006855D4">
        <w:rPr>
          <w:rFonts w:ascii="Times New Roman" w:hAnsi="Times New Roman"/>
          <w:b/>
          <w:i/>
          <w:sz w:val="24"/>
          <w:szCs w:val="24"/>
        </w:rPr>
        <w:t xml:space="preserve">E.O. Ajala </w:t>
      </w:r>
    </w:p>
    <w:p w14:paraId="77B5A1BD" w14:textId="77777777" w:rsidR="00F10A94" w:rsidRPr="006855D4" w:rsidRDefault="00F10A94" w:rsidP="00F10A94">
      <w:pPr>
        <w:spacing w:after="0" w:line="240" w:lineRule="auto"/>
        <w:ind w:left="720" w:hanging="720"/>
        <w:rPr>
          <w:rFonts w:ascii="Times New Roman" w:hAnsi="Times New Roman"/>
          <w:b/>
          <w:i/>
          <w:sz w:val="24"/>
          <w:szCs w:val="24"/>
        </w:rPr>
      </w:pPr>
      <w:r w:rsidRPr="006855D4">
        <w:rPr>
          <w:rFonts w:ascii="Times New Roman" w:hAnsi="Times New Roman"/>
          <w:b/>
          <w:i/>
          <w:sz w:val="24"/>
          <w:szCs w:val="24"/>
        </w:rPr>
        <w:t>COURSE SYNOPSIS</w:t>
      </w:r>
    </w:p>
    <w:p w14:paraId="0E0AD21D" w14:textId="0D147DDE" w:rsidR="00F10A94" w:rsidRPr="006855D4" w:rsidRDefault="00F10A94" w:rsidP="0099619A">
      <w:pPr>
        <w:spacing w:after="120" w:line="240" w:lineRule="auto"/>
        <w:jc w:val="both"/>
        <w:rPr>
          <w:rFonts w:ascii="Times New Roman" w:hAnsi="Times New Roman"/>
          <w:i/>
          <w:sz w:val="24"/>
          <w:szCs w:val="24"/>
        </w:rPr>
      </w:pPr>
      <w:r w:rsidRPr="006855D4">
        <w:rPr>
          <w:rFonts w:ascii="Times New Roman" w:hAnsi="Times New Roman"/>
          <w:i/>
          <w:sz w:val="24"/>
          <w:szCs w:val="24"/>
        </w:rPr>
        <w:t>Introduction to chemical engineering profession: Definition of chemical engineering. Specializations/ Options in chemical engineering. Use of various implements and equipment in chemical engineering for various operations/processes. Prospects and job opportunities in chemical engineering as a profession. Relevant regulatory bodies and societies in chemical</w:t>
      </w:r>
      <w:r w:rsidR="007A5E29">
        <w:rPr>
          <w:rFonts w:ascii="Times New Roman" w:hAnsi="Times New Roman"/>
          <w:i/>
          <w:sz w:val="24"/>
          <w:szCs w:val="24"/>
        </w:rPr>
        <w:t xml:space="preserve"> engineering</w:t>
      </w:r>
      <w:r w:rsidRPr="006855D4">
        <w:rPr>
          <w:rFonts w:ascii="Times New Roman" w:hAnsi="Times New Roman"/>
          <w:i/>
          <w:sz w:val="24"/>
          <w:szCs w:val="24"/>
        </w:rPr>
        <w:t>. The role of chemical engineers in advancement of humanity.</w:t>
      </w:r>
    </w:p>
    <w:p w14:paraId="2AEE32FC" w14:textId="77777777" w:rsidR="00F10A94" w:rsidRPr="006855D4" w:rsidRDefault="00F10A94" w:rsidP="00F10A94">
      <w:pPr>
        <w:spacing w:line="240" w:lineRule="auto"/>
        <w:ind w:left="720" w:hanging="720"/>
        <w:rPr>
          <w:rFonts w:ascii="Times New Roman" w:hAnsi="Times New Roman"/>
          <w:b/>
          <w:sz w:val="24"/>
          <w:szCs w:val="24"/>
        </w:rPr>
      </w:pPr>
      <w:r w:rsidRPr="006855D4">
        <w:rPr>
          <w:rFonts w:ascii="Times New Roman" w:hAnsi="Times New Roman"/>
          <w:b/>
          <w:sz w:val="24"/>
          <w:szCs w:val="24"/>
        </w:rPr>
        <w:t>3.0</w:t>
      </w:r>
      <w:r w:rsidRPr="006855D4">
        <w:rPr>
          <w:rFonts w:ascii="Times New Roman" w:hAnsi="Times New Roman"/>
          <w:b/>
          <w:sz w:val="24"/>
          <w:szCs w:val="24"/>
        </w:rPr>
        <w:tab/>
        <w:t>INTRODUCTION TO CHEMICAL ENGINEERING DISCIPLINE</w:t>
      </w:r>
    </w:p>
    <w:p w14:paraId="0F26C2E5" w14:textId="77777777" w:rsidR="00F10A94" w:rsidRPr="006855D4" w:rsidRDefault="00F10A94" w:rsidP="00F10A94">
      <w:pPr>
        <w:spacing w:line="240" w:lineRule="auto"/>
        <w:jc w:val="both"/>
        <w:rPr>
          <w:rFonts w:ascii="Times New Roman" w:hAnsi="Times New Roman"/>
          <w:b/>
          <w:sz w:val="24"/>
          <w:szCs w:val="24"/>
        </w:rPr>
      </w:pPr>
      <w:r w:rsidRPr="006855D4">
        <w:rPr>
          <w:rFonts w:ascii="Times New Roman" w:hAnsi="Times New Roman"/>
          <w:b/>
          <w:sz w:val="24"/>
          <w:szCs w:val="24"/>
        </w:rPr>
        <w:t>3.1</w:t>
      </w:r>
      <w:r w:rsidRPr="006855D4">
        <w:rPr>
          <w:rFonts w:ascii="Times New Roman" w:hAnsi="Times New Roman"/>
          <w:b/>
          <w:sz w:val="24"/>
          <w:szCs w:val="24"/>
        </w:rPr>
        <w:tab/>
        <w:t>DEFINITION</w:t>
      </w:r>
    </w:p>
    <w:p w14:paraId="5D0F7A65" w14:textId="77777777" w:rsidR="00F10A94" w:rsidRPr="006855D4" w:rsidRDefault="00F10A94" w:rsidP="00F10A94">
      <w:pPr>
        <w:spacing w:line="240" w:lineRule="auto"/>
        <w:jc w:val="both"/>
        <w:rPr>
          <w:rFonts w:ascii="Times New Roman" w:hAnsi="Times New Roman"/>
          <w:b/>
          <w:sz w:val="24"/>
          <w:szCs w:val="24"/>
        </w:rPr>
      </w:pPr>
      <w:r w:rsidRPr="006855D4">
        <w:rPr>
          <w:rFonts w:ascii="Times New Roman" w:hAnsi="Times New Roman"/>
          <w:b/>
          <w:sz w:val="24"/>
          <w:szCs w:val="24"/>
        </w:rPr>
        <w:t>What is Chemical Engineering?</w:t>
      </w:r>
    </w:p>
    <w:p w14:paraId="13B183CF" w14:textId="77777777" w:rsidR="00EB7083" w:rsidRPr="006855D4" w:rsidRDefault="007C37C6" w:rsidP="007C37C6">
      <w:pPr>
        <w:spacing w:line="240" w:lineRule="auto"/>
        <w:jc w:val="both"/>
        <w:rPr>
          <w:rFonts w:ascii="Times New Roman" w:hAnsi="Times New Roman"/>
          <w:sz w:val="24"/>
          <w:szCs w:val="24"/>
        </w:rPr>
      </w:pPr>
      <w:r w:rsidRPr="006855D4">
        <w:rPr>
          <w:rFonts w:ascii="Times New Roman" w:hAnsi="Times New Roman"/>
          <w:sz w:val="24"/>
          <w:szCs w:val="24"/>
        </w:rPr>
        <w:t>There are several ways of defining Chemical Engineering</w:t>
      </w:r>
      <w:r w:rsidR="00EB7083" w:rsidRPr="006855D4">
        <w:rPr>
          <w:rFonts w:ascii="Times New Roman" w:hAnsi="Times New Roman"/>
          <w:sz w:val="24"/>
          <w:szCs w:val="24"/>
        </w:rPr>
        <w:t>;</w:t>
      </w:r>
    </w:p>
    <w:p w14:paraId="06616955" w14:textId="77777777" w:rsidR="006C574D" w:rsidRPr="006855D4" w:rsidRDefault="007C37C6" w:rsidP="006C574D">
      <w:pPr>
        <w:pStyle w:val="ListParagraph"/>
        <w:numPr>
          <w:ilvl w:val="0"/>
          <w:numId w:val="1"/>
        </w:numPr>
        <w:shd w:val="clear" w:color="auto" w:fill="FFFFFF"/>
        <w:spacing w:after="120" w:line="240" w:lineRule="auto"/>
        <w:ind w:left="714" w:hanging="357"/>
        <w:contextualSpacing w:val="0"/>
        <w:jc w:val="both"/>
        <w:textAlignment w:val="baseline"/>
        <w:rPr>
          <w:rFonts w:ascii="Times New Roman" w:hAnsi="Times New Roman"/>
          <w:sz w:val="24"/>
          <w:szCs w:val="24"/>
        </w:rPr>
      </w:pPr>
      <w:r w:rsidRPr="006855D4">
        <w:rPr>
          <w:rFonts w:ascii="Times New Roman" w:hAnsi="Times New Roman"/>
          <w:sz w:val="24"/>
          <w:szCs w:val="24"/>
        </w:rPr>
        <w:t>American Institute of Chemical Engineers defined Chemical Engineering</w:t>
      </w:r>
      <w:r w:rsidR="0037156D" w:rsidRPr="006855D4">
        <w:rPr>
          <w:rFonts w:ascii="Times New Roman" w:hAnsi="Times New Roman"/>
          <w:sz w:val="24"/>
          <w:szCs w:val="24"/>
        </w:rPr>
        <w:t xml:space="preserve"> as a profession in which a knowledge of mathematics, chemistry and other natural science, gained by study, experience and practice is applied with judgement to develop economic ways of using materials and energy for the benefit of mankind.</w:t>
      </w:r>
    </w:p>
    <w:p w14:paraId="42319055" w14:textId="0E484A92" w:rsidR="006C574D" w:rsidRPr="006855D4" w:rsidRDefault="00B8159F" w:rsidP="006C574D">
      <w:pPr>
        <w:pStyle w:val="ListParagraph"/>
        <w:numPr>
          <w:ilvl w:val="0"/>
          <w:numId w:val="1"/>
        </w:numPr>
        <w:shd w:val="clear" w:color="auto" w:fill="FFFFFF"/>
        <w:spacing w:after="120" w:line="240" w:lineRule="auto"/>
        <w:ind w:left="714" w:hanging="357"/>
        <w:contextualSpacing w:val="0"/>
        <w:jc w:val="both"/>
        <w:textAlignment w:val="baseline"/>
        <w:rPr>
          <w:rFonts w:ascii="Times New Roman" w:hAnsi="Times New Roman"/>
          <w:sz w:val="24"/>
          <w:szCs w:val="24"/>
        </w:rPr>
      </w:pPr>
      <w:r w:rsidRPr="006855D4">
        <w:rPr>
          <w:rFonts w:ascii="Times New Roman" w:hAnsi="Times New Roman"/>
          <w:sz w:val="24"/>
          <w:szCs w:val="24"/>
          <w:shd w:val="clear" w:color="auto" w:fill="FFFFFF"/>
        </w:rPr>
        <w:t>Chemical Engineering can</w:t>
      </w:r>
      <w:r w:rsidR="00285A57" w:rsidRPr="006855D4">
        <w:rPr>
          <w:rFonts w:ascii="Times New Roman" w:hAnsi="Times New Roman"/>
          <w:sz w:val="24"/>
          <w:szCs w:val="24"/>
          <w:shd w:val="clear" w:color="auto" w:fill="FFFFFF"/>
        </w:rPr>
        <w:t xml:space="preserve"> also </w:t>
      </w:r>
      <w:r w:rsidRPr="006855D4">
        <w:rPr>
          <w:rFonts w:ascii="Times New Roman" w:hAnsi="Times New Roman"/>
          <w:sz w:val="24"/>
          <w:szCs w:val="24"/>
          <w:shd w:val="clear" w:color="auto" w:fill="FFFFFF"/>
        </w:rPr>
        <w:t xml:space="preserve">be </w:t>
      </w:r>
      <w:r w:rsidR="00285A57" w:rsidRPr="006855D4">
        <w:rPr>
          <w:rFonts w:ascii="Times New Roman" w:hAnsi="Times New Roman"/>
          <w:sz w:val="24"/>
          <w:szCs w:val="24"/>
          <w:shd w:val="clear" w:color="auto" w:fill="FFFFFF"/>
        </w:rPr>
        <w:t xml:space="preserve">defined </w:t>
      </w:r>
      <w:r w:rsidR="007C37C6" w:rsidRPr="006855D4">
        <w:rPr>
          <w:rFonts w:ascii="Times New Roman" w:hAnsi="Times New Roman"/>
          <w:sz w:val="24"/>
          <w:szCs w:val="24"/>
        </w:rPr>
        <w:t xml:space="preserve">as a </w:t>
      </w:r>
      <w:r w:rsidR="0098677A" w:rsidRPr="006855D4">
        <w:rPr>
          <w:rFonts w:ascii="Times New Roman" w:hAnsi="Times New Roman"/>
          <w:spacing w:val="-2"/>
          <w:sz w:val="24"/>
          <w:szCs w:val="24"/>
          <w:bdr w:val="none" w:sz="0" w:space="0" w:color="auto" w:frame="1"/>
          <w:lang w:val="en-GB" w:eastAsia="en-GB"/>
        </w:rPr>
        <w:t>broad discipline dealing</w:t>
      </w:r>
      <w:r w:rsidR="007C37C6" w:rsidRPr="006855D4">
        <w:rPr>
          <w:rFonts w:ascii="Times New Roman" w:hAnsi="Times New Roman"/>
          <w:spacing w:val="-2"/>
          <w:sz w:val="24"/>
          <w:szCs w:val="24"/>
          <w:bdr w:val="none" w:sz="0" w:space="0" w:color="auto" w:frame="1"/>
          <w:lang w:val="en-GB" w:eastAsia="en-GB"/>
        </w:rPr>
        <w:t xml:space="preserve"> </w:t>
      </w:r>
      <w:r w:rsidR="0098677A" w:rsidRPr="006855D4">
        <w:rPr>
          <w:rFonts w:ascii="Times New Roman" w:hAnsi="Times New Roman"/>
          <w:sz w:val="24"/>
          <w:szCs w:val="24"/>
          <w:bdr w:val="none" w:sz="0" w:space="0" w:color="auto" w:frame="1"/>
          <w:lang w:val="en-GB" w:eastAsia="en-GB"/>
        </w:rPr>
        <w:t>with</w:t>
      </w:r>
      <w:r w:rsidR="007C37C6" w:rsidRPr="006855D4">
        <w:rPr>
          <w:rFonts w:ascii="Times New Roman" w:hAnsi="Times New Roman"/>
          <w:sz w:val="24"/>
          <w:szCs w:val="24"/>
          <w:bdr w:val="none" w:sz="0" w:space="0" w:color="auto" w:frame="1"/>
          <w:lang w:val="en-GB" w:eastAsia="en-GB"/>
        </w:rPr>
        <w:t xml:space="preserve"> </w:t>
      </w:r>
      <w:r w:rsidR="0098677A" w:rsidRPr="006855D4">
        <w:rPr>
          <w:rFonts w:ascii="Times New Roman" w:hAnsi="Times New Roman"/>
          <w:spacing w:val="-3"/>
          <w:sz w:val="24"/>
          <w:szCs w:val="24"/>
          <w:bdr w:val="none" w:sz="0" w:space="0" w:color="auto" w:frame="1"/>
          <w:lang w:val="en-GB" w:eastAsia="en-GB"/>
        </w:rPr>
        <w:t>processes</w:t>
      </w:r>
      <w:r w:rsidR="007C37C6" w:rsidRPr="006855D4">
        <w:rPr>
          <w:rFonts w:ascii="Times New Roman" w:hAnsi="Times New Roman"/>
          <w:spacing w:val="-3"/>
          <w:sz w:val="24"/>
          <w:szCs w:val="24"/>
          <w:bdr w:val="none" w:sz="0" w:space="0" w:color="auto" w:frame="1"/>
          <w:lang w:val="en-GB" w:eastAsia="en-GB"/>
        </w:rPr>
        <w:t xml:space="preserve"> </w:t>
      </w:r>
      <w:r w:rsidR="0098677A" w:rsidRPr="006855D4">
        <w:rPr>
          <w:rFonts w:ascii="Times New Roman" w:hAnsi="Times New Roman"/>
          <w:spacing w:val="-2"/>
          <w:sz w:val="24"/>
          <w:szCs w:val="24"/>
          <w:bdr w:val="none" w:sz="0" w:space="0" w:color="auto" w:frame="1"/>
          <w:lang w:val="en-GB" w:eastAsia="en-GB"/>
        </w:rPr>
        <w:t>(industrial and natural)</w:t>
      </w:r>
      <w:r w:rsidR="007C37C6" w:rsidRPr="006855D4">
        <w:rPr>
          <w:rFonts w:ascii="Times New Roman" w:hAnsi="Times New Roman"/>
          <w:spacing w:val="-2"/>
          <w:sz w:val="24"/>
          <w:szCs w:val="24"/>
          <w:bdr w:val="none" w:sz="0" w:space="0" w:color="auto" w:frame="1"/>
          <w:lang w:val="en-GB" w:eastAsia="en-GB"/>
        </w:rPr>
        <w:t xml:space="preserve"> </w:t>
      </w:r>
      <w:r w:rsidR="0098677A" w:rsidRPr="006855D4">
        <w:rPr>
          <w:rFonts w:ascii="Times New Roman" w:hAnsi="Times New Roman"/>
          <w:spacing w:val="-5"/>
          <w:sz w:val="24"/>
          <w:szCs w:val="24"/>
          <w:bdr w:val="none" w:sz="0" w:space="0" w:color="auto" w:frame="1"/>
          <w:lang w:val="en-GB" w:eastAsia="en-GB"/>
        </w:rPr>
        <w:t>involving the transformation</w:t>
      </w:r>
      <w:r w:rsidR="007C37C6" w:rsidRPr="006855D4">
        <w:rPr>
          <w:rFonts w:ascii="Times New Roman" w:hAnsi="Times New Roman"/>
          <w:spacing w:val="-5"/>
          <w:sz w:val="24"/>
          <w:szCs w:val="24"/>
          <w:bdr w:val="none" w:sz="0" w:space="0" w:color="auto" w:frame="1"/>
          <w:lang w:val="en-GB" w:eastAsia="en-GB"/>
        </w:rPr>
        <w:t xml:space="preserve"> </w:t>
      </w:r>
      <w:r w:rsidR="0098677A" w:rsidRPr="006855D4">
        <w:rPr>
          <w:rFonts w:ascii="Times New Roman" w:hAnsi="Times New Roman"/>
          <w:spacing w:val="-2"/>
          <w:sz w:val="24"/>
          <w:szCs w:val="24"/>
          <w:bdr w:val="none" w:sz="0" w:space="0" w:color="auto" w:frame="1"/>
          <w:lang w:val="en-GB" w:eastAsia="en-GB"/>
        </w:rPr>
        <w:t>(chemical, biological, or</w:t>
      </w:r>
      <w:r w:rsidR="007C37C6" w:rsidRPr="006855D4">
        <w:rPr>
          <w:rFonts w:ascii="Times New Roman" w:hAnsi="Times New Roman"/>
          <w:spacing w:val="-2"/>
          <w:sz w:val="24"/>
          <w:szCs w:val="24"/>
          <w:bdr w:val="none" w:sz="0" w:space="0" w:color="auto" w:frame="1"/>
          <w:lang w:val="en-GB" w:eastAsia="en-GB"/>
        </w:rPr>
        <w:t xml:space="preserve"> </w:t>
      </w:r>
      <w:r w:rsidR="0098677A" w:rsidRPr="006855D4">
        <w:rPr>
          <w:rFonts w:ascii="Times New Roman" w:hAnsi="Times New Roman"/>
          <w:spacing w:val="-6"/>
          <w:sz w:val="24"/>
          <w:szCs w:val="24"/>
          <w:bdr w:val="none" w:sz="0" w:space="0" w:color="auto" w:frame="1"/>
          <w:lang w:val="en-GB" w:eastAsia="en-GB"/>
        </w:rPr>
        <w:t>physical)</w:t>
      </w:r>
      <w:r w:rsidR="007C37C6" w:rsidRPr="006855D4">
        <w:rPr>
          <w:rFonts w:ascii="Times New Roman" w:hAnsi="Times New Roman"/>
          <w:spacing w:val="-6"/>
          <w:sz w:val="24"/>
          <w:szCs w:val="24"/>
          <w:bdr w:val="none" w:sz="0" w:space="0" w:color="auto" w:frame="1"/>
          <w:lang w:val="en-GB" w:eastAsia="en-GB"/>
        </w:rPr>
        <w:t xml:space="preserve"> </w:t>
      </w:r>
      <w:r w:rsidR="0098677A" w:rsidRPr="006855D4">
        <w:rPr>
          <w:rFonts w:ascii="Times New Roman" w:hAnsi="Times New Roman"/>
          <w:spacing w:val="-5"/>
          <w:sz w:val="24"/>
          <w:szCs w:val="24"/>
          <w:bdr w:val="none" w:sz="0" w:space="0" w:color="auto" w:frame="1"/>
          <w:lang w:val="en-GB" w:eastAsia="en-GB"/>
        </w:rPr>
        <w:t>of matter or energy</w:t>
      </w:r>
      <w:r w:rsidR="007C37C6" w:rsidRPr="006855D4">
        <w:rPr>
          <w:rFonts w:ascii="Times New Roman" w:hAnsi="Times New Roman"/>
          <w:spacing w:val="-5"/>
          <w:sz w:val="24"/>
          <w:szCs w:val="24"/>
          <w:bdr w:val="none" w:sz="0" w:space="0" w:color="auto" w:frame="1"/>
          <w:lang w:val="en-GB" w:eastAsia="en-GB"/>
        </w:rPr>
        <w:t xml:space="preserve"> </w:t>
      </w:r>
      <w:r w:rsidR="0098677A" w:rsidRPr="006855D4">
        <w:rPr>
          <w:rFonts w:ascii="Times New Roman" w:hAnsi="Times New Roman"/>
          <w:spacing w:val="-8"/>
          <w:sz w:val="24"/>
          <w:szCs w:val="24"/>
          <w:bdr w:val="none" w:sz="0" w:space="0" w:color="auto" w:frame="1"/>
          <w:lang w:val="en-GB" w:eastAsia="en-GB"/>
        </w:rPr>
        <w:t>into</w:t>
      </w:r>
      <w:r w:rsidR="007C37C6" w:rsidRPr="006855D4">
        <w:rPr>
          <w:rFonts w:ascii="Times New Roman" w:hAnsi="Times New Roman"/>
          <w:spacing w:val="-8"/>
          <w:sz w:val="24"/>
          <w:szCs w:val="24"/>
          <w:bdr w:val="none" w:sz="0" w:space="0" w:color="auto" w:frame="1"/>
          <w:lang w:val="en-GB" w:eastAsia="en-GB"/>
        </w:rPr>
        <w:t xml:space="preserve"> </w:t>
      </w:r>
      <w:r w:rsidR="0098677A" w:rsidRPr="006855D4">
        <w:rPr>
          <w:rFonts w:ascii="Times New Roman" w:hAnsi="Times New Roman"/>
          <w:spacing w:val="-9"/>
          <w:sz w:val="24"/>
          <w:szCs w:val="24"/>
          <w:bdr w:val="none" w:sz="0" w:space="0" w:color="auto" w:frame="1"/>
          <w:lang w:val="en-GB" w:eastAsia="en-GB"/>
        </w:rPr>
        <w:t>forms</w:t>
      </w:r>
      <w:r w:rsidR="007C37C6" w:rsidRPr="006855D4">
        <w:rPr>
          <w:rFonts w:ascii="Times New Roman" w:hAnsi="Times New Roman"/>
          <w:spacing w:val="-9"/>
          <w:sz w:val="24"/>
          <w:szCs w:val="24"/>
          <w:bdr w:val="none" w:sz="0" w:space="0" w:color="auto" w:frame="1"/>
          <w:lang w:val="en-GB" w:eastAsia="en-GB"/>
        </w:rPr>
        <w:t xml:space="preserve"> </w:t>
      </w:r>
      <w:r w:rsidR="0098677A" w:rsidRPr="006855D4">
        <w:rPr>
          <w:rFonts w:ascii="Times New Roman" w:hAnsi="Times New Roman"/>
          <w:spacing w:val="-3"/>
          <w:sz w:val="24"/>
          <w:szCs w:val="24"/>
          <w:bdr w:val="none" w:sz="0" w:space="0" w:color="auto" w:frame="1"/>
          <w:lang w:val="en-GB" w:eastAsia="en-GB"/>
        </w:rPr>
        <w:t>useful</w:t>
      </w:r>
      <w:r w:rsidR="007C37C6" w:rsidRPr="006855D4">
        <w:rPr>
          <w:rFonts w:ascii="Times New Roman" w:hAnsi="Times New Roman"/>
          <w:spacing w:val="-3"/>
          <w:sz w:val="24"/>
          <w:szCs w:val="24"/>
          <w:bdr w:val="none" w:sz="0" w:space="0" w:color="auto" w:frame="1"/>
          <w:lang w:val="en-GB" w:eastAsia="en-GB"/>
        </w:rPr>
        <w:t xml:space="preserve"> </w:t>
      </w:r>
      <w:r w:rsidR="0098677A" w:rsidRPr="006855D4">
        <w:rPr>
          <w:rFonts w:ascii="Times New Roman" w:hAnsi="Times New Roman"/>
          <w:spacing w:val="-17"/>
          <w:sz w:val="24"/>
          <w:szCs w:val="24"/>
          <w:bdr w:val="none" w:sz="0" w:space="0" w:color="auto" w:frame="1"/>
          <w:lang w:val="en-GB" w:eastAsia="en-GB"/>
        </w:rPr>
        <w:t>for</w:t>
      </w:r>
      <w:r w:rsidR="007C37C6" w:rsidRPr="006855D4">
        <w:rPr>
          <w:rFonts w:ascii="Times New Roman" w:hAnsi="Times New Roman"/>
          <w:spacing w:val="-17"/>
          <w:sz w:val="24"/>
          <w:szCs w:val="24"/>
          <w:bdr w:val="none" w:sz="0" w:space="0" w:color="auto" w:frame="1"/>
          <w:lang w:val="en-GB" w:eastAsia="en-GB"/>
        </w:rPr>
        <w:t xml:space="preserve"> </w:t>
      </w:r>
      <w:r w:rsidR="0098677A" w:rsidRPr="006855D4">
        <w:rPr>
          <w:rFonts w:ascii="Times New Roman" w:hAnsi="Times New Roman"/>
          <w:sz w:val="24"/>
          <w:szCs w:val="24"/>
          <w:bdr w:val="none" w:sz="0" w:space="0" w:color="auto" w:frame="1"/>
          <w:lang w:val="en-GB" w:eastAsia="en-GB"/>
        </w:rPr>
        <w:t>mankind,</w:t>
      </w:r>
      <w:r w:rsidR="007C37C6" w:rsidRPr="006855D4">
        <w:rPr>
          <w:rFonts w:ascii="Times New Roman" w:hAnsi="Times New Roman"/>
          <w:sz w:val="24"/>
          <w:szCs w:val="24"/>
          <w:bdr w:val="none" w:sz="0" w:space="0" w:color="auto" w:frame="1"/>
          <w:lang w:val="en-GB" w:eastAsia="en-GB"/>
        </w:rPr>
        <w:t xml:space="preserve"> </w:t>
      </w:r>
      <w:r w:rsidR="0098677A" w:rsidRPr="006855D4">
        <w:rPr>
          <w:rFonts w:ascii="Times New Roman" w:hAnsi="Times New Roman"/>
          <w:spacing w:val="-3"/>
          <w:sz w:val="24"/>
          <w:szCs w:val="24"/>
          <w:bdr w:val="none" w:sz="0" w:space="0" w:color="auto" w:frame="1"/>
          <w:lang w:val="en-GB" w:eastAsia="en-GB"/>
        </w:rPr>
        <w:t>economically</w:t>
      </w:r>
      <w:r w:rsidR="007C37C6" w:rsidRPr="006855D4">
        <w:rPr>
          <w:rFonts w:ascii="Times New Roman" w:hAnsi="Times New Roman"/>
          <w:spacing w:val="-3"/>
          <w:sz w:val="24"/>
          <w:szCs w:val="24"/>
          <w:bdr w:val="none" w:sz="0" w:space="0" w:color="auto" w:frame="1"/>
          <w:lang w:val="en-GB" w:eastAsia="en-GB"/>
        </w:rPr>
        <w:t xml:space="preserve"> </w:t>
      </w:r>
      <w:r w:rsidR="0098677A" w:rsidRPr="006855D4">
        <w:rPr>
          <w:rFonts w:ascii="Times New Roman" w:hAnsi="Times New Roman"/>
          <w:sz w:val="24"/>
          <w:szCs w:val="24"/>
          <w:bdr w:val="none" w:sz="0" w:space="0" w:color="auto" w:frame="1"/>
          <w:lang w:val="en-GB" w:eastAsia="en-GB"/>
        </w:rPr>
        <w:t>and</w:t>
      </w:r>
      <w:r w:rsidR="007C37C6" w:rsidRPr="006855D4">
        <w:rPr>
          <w:rFonts w:ascii="Times New Roman" w:hAnsi="Times New Roman"/>
          <w:sz w:val="24"/>
          <w:szCs w:val="24"/>
          <w:bdr w:val="none" w:sz="0" w:space="0" w:color="auto" w:frame="1"/>
          <w:lang w:val="en-GB" w:eastAsia="en-GB"/>
        </w:rPr>
        <w:t xml:space="preserve"> </w:t>
      </w:r>
      <w:r w:rsidR="0098677A" w:rsidRPr="006855D4">
        <w:rPr>
          <w:rFonts w:ascii="Times New Roman" w:hAnsi="Times New Roman"/>
          <w:spacing w:val="-6"/>
          <w:sz w:val="24"/>
          <w:szCs w:val="24"/>
          <w:bdr w:val="none" w:sz="0" w:space="0" w:color="auto" w:frame="1"/>
          <w:lang w:val="en-GB" w:eastAsia="en-GB"/>
        </w:rPr>
        <w:t>without compromising environment, safety, or finite</w:t>
      </w:r>
      <w:r w:rsidR="007C37C6" w:rsidRPr="006855D4">
        <w:rPr>
          <w:rFonts w:ascii="Times New Roman" w:hAnsi="Times New Roman"/>
          <w:spacing w:val="-6"/>
          <w:sz w:val="24"/>
          <w:szCs w:val="24"/>
          <w:bdr w:val="none" w:sz="0" w:space="0" w:color="auto" w:frame="1"/>
          <w:lang w:val="en-GB" w:eastAsia="en-GB"/>
        </w:rPr>
        <w:t xml:space="preserve"> </w:t>
      </w:r>
      <w:r w:rsidR="0098677A" w:rsidRPr="006855D4">
        <w:rPr>
          <w:rFonts w:ascii="Times New Roman" w:hAnsi="Times New Roman"/>
          <w:spacing w:val="-5"/>
          <w:sz w:val="24"/>
          <w:szCs w:val="24"/>
          <w:bdr w:val="none" w:sz="0" w:space="0" w:color="auto" w:frame="1"/>
          <w:lang w:val="en-GB" w:eastAsia="en-GB"/>
        </w:rPr>
        <w:t>resources</w:t>
      </w:r>
      <w:r w:rsidR="007C37C6" w:rsidRPr="006855D4">
        <w:rPr>
          <w:rFonts w:ascii="Times New Roman" w:hAnsi="Times New Roman"/>
          <w:spacing w:val="-5"/>
          <w:sz w:val="24"/>
          <w:szCs w:val="24"/>
          <w:bdr w:val="none" w:sz="0" w:space="0" w:color="auto" w:frame="1"/>
          <w:lang w:val="en-GB" w:eastAsia="en-GB"/>
        </w:rPr>
        <w:t>.</w:t>
      </w:r>
    </w:p>
    <w:p w14:paraId="30E7A51E" w14:textId="3929189E" w:rsidR="00CF3163" w:rsidRPr="006855D4" w:rsidRDefault="00B8159F" w:rsidP="006C574D">
      <w:pPr>
        <w:pStyle w:val="ListParagraph"/>
        <w:numPr>
          <w:ilvl w:val="0"/>
          <w:numId w:val="1"/>
        </w:numPr>
        <w:shd w:val="clear" w:color="auto" w:fill="FFFFFF"/>
        <w:spacing w:after="120" w:line="240" w:lineRule="auto"/>
        <w:ind w:left="714" w:hanging="357"/>
        <w:contextualSpacing w:val="0"/>
        <w:jc w:val="both"/>
        <w:textAlignment w:val="baseline"/>
        <w:rPr>
          <w:rFonts w:ascii="Times New Roman" w:hAnsi="Times New Roman"/>
          <w:sz w:val="24"/>
          <w:szCs w:val="24"/>
        </w:rPr>
      </w:pPr>
      <w:r w:rsidRPr="006855D4">
        <w:rPr>
          <w:rFonts w:ascii="Times New Roman" w:hAnsi="Times New Roman"/>
          <w:sz w:val="24"/>
          <w:szCs w:val="24"/>
          <w:lang w:val="en-GB" w:eastAsia="en-GB"/>
        </w:rPr>
        <w:t xml:space="preserve">Chemical Engineering is a </w:t>
      </w:r>
      <w:r w:rsidR="00F10A94" w:rsidRPr="006855D4">
        <w:rPr>
          <w:rFonts w:ascii="Times New Roman" w:hAnsi="Times New Roman"/>
          <w:sz w:val="24"/>
          <w:szCs w:val="24"/>
        </w:rPr>
        <w:t xml:space="preserve">branch of </w:t>
      </w:r>
      <w:r w:rsidR="00CF3163" w:rsidRPr="006855D4">
        <w:rPr>
          <w:rFonts w:ascii="Times New Roman" w:hAnsi="Times New Roman"/>
          <w:sz w:val="24"/>
          <w:szCs w:val="24"/>
        </w:rPr>
        <w:t>e</w:t>
      </w:r>
      <w:r w:rsidR="00F10A94" w:rsidRPr="006855D4">
        <w:rPr>
          <w:rFonts w:ascii="Times New Roman" w:hAnsi="Times New Roman"/>
          <w:sz w:val="24"/>
          <w:szCs w:val="24"/>
        </w:rPr>
        <w:t xml:space="preserve">ngineering that </w:t>
      </w:r>
      <w:r w:rsidRPr="006855D4">
        <w:rPr>
          <w:rFonts w:ascii="Times New Roman" w:hAnsi="Times New Roman"/>
          <w:sz w:val="24"/>
          <w:szCs w:val="24"/>
        </w:rPr>
        <w:t xml:space="preserve">deals with the </w:t>
      </w:r>
      <w:r w:rsidR="00F10A94" w:rsidRPr="006855D4">
        <w:rPr>
          <w:rFonts w:ascii="Times New Roman" w:hAnsi="Times New Roman"/>
          <w:sz w:val="24"/>
          <w:szCs w:val="24"/>
        </w:rPr>
        <w:t xml:space="preserve">design of processes </w:t>
      </w:r>
      <w:r w:rsidRPr="006855D4">
        <w:rPr>
          <w:rFonts w:ascii="Times New Roman" w:hAnsi="Times New Roman"/>
          <w:sz w:val="24"/>
          <w:szCs w:val="24"/>
        </w:rPr>
        <w:t>t</w:t>
      </w:r>
      <w:r w:rsidR="00CF3163" w:rsidRPr="006855D4">
        <w:rPr>
          <w:rFonts w:ascii="Times New Roman" w:hAnsi="Times New Roman"/>
          <w:sz w:val="24"/>
          <w:szCs w:val="24"/>
        </w:rPr>
        <w:t>hat convert raw materials from one form to a more useful products in an ec</w:t>
      </w:r>
      <w:r w:rsidR="00F10A94" w:rsidRPr="006855D4">
        <w:rPr>
          <w:rFonts w:ascii="Times New Roman" w:hAnsi="Times New Roman"/>
          <w:sz w:val="24"/>
          <w:szCs w:val="24"/>
        </w:rPr>
        <w:t>onomical</w:t>
      </w:r>
      <w:r w:rsidR="00CF3163" w:rsidRPr="006855D4">
        <w:rPr>
          <w:rFonts w:ascii="Times New Roman" w:hAnsi="Times New Roman"/>
          <w:sz w:val="24"/>
          <w:szCs w:val="24"/>
        </w:rPr>
        <w:t xml:space="preserve"> and s</w:t>
      </w:r>
      <w:r w:rsidR="00F10A94" w:rsidRPr="006855D4">
        <w:rPr>
          <w:rFonts w:ascii="Times New Roman" w:hAnsi="Times New Roman"/>
          <w:sz w:val="24"/>
          <w:szCs w:val="24"/>
        </w:rPr>
        <w:t>afely</w:t>
      </w:r>
      <w:r w:rsidR="00CF3163" w:rsidRPr="006855D4">
        <w:rPr>
          <w:rFonts w:ascii="Times New Roman" w:hAnsi="Times New Roman"/>
          <w:sz w:val="24"/>
          <w:szCs w:val="24"/>
        </w:rPr>
        <w:t xml:space="preserve"> way that is environmentally friendly.</w:t>
      </w:r>
    </w:p>
    <w:p w14:paraId="54F8E339" w14:textId="2A738038" w:rsidR="002F4B9A" w:rsidRPr="006855D4" w:rsidRDefault="00F10A94" w:rsidP="002F4B9A">
      <w:pPr>
        <w:numPr>
          <w:ilvl w:val="0"/>
          <w:numId w:val="1"/>
        </w:numPr>
        <w:spacing w:after="120" w:line="240" w:lineRule="auto"/>
        <w:ind w:left="714" w:hanging="357"/>
        <w:jc w:val="both"/>
        <w:rPr>
          <w:rFonts w:ascii="Times New Roman" w:hAnsi="Times New Roman"/>
          <w:sz w:val="24"/>
          <w:szCs w:val="24"/>
        </w:rPr>
      </w:pPr>
      <w:r w:rsidRPr="006855D4">
        <w:rPr>
          <w:rFonts w:ascii="Times New Roman" w:hAnsi="Times New Roman"/>
          <w:sz w:val="24"/>
          <w:szCs w:val="24"/>
        </w:rPr>
        <w:t>It can also be defined as</w:t>
      </w:r>
      <w:r w:rsidR="00CF3163" w:rsidRPr="006855D4">
        <w:rPr>
          <w:rFonts w:ascii="Times New Roman" w:hAnsi="Times New Roman"/>
          <w:sz w:val="24"/>
          <w:szCs w:val="24"/>
        </w:rPr>
        <w:t xml:space="preserve"> an aspect of e</w:t>
      </w:r>
      <w:r w:rsidRPr="006855D4">
        <w:rPr>
          <w:rFonts w:ascii="Times New Roman" w:hAnsi="Times New Roman"/>
          <w:sz w:val="24"/>
          <w:szCs w:val="24"/>
        </w:rPr>
        <w:t>ngineering that applies basic sciences (math</w:t>
      </w:r>
      <w:r w:rsidR="00053DCE">
        <w:rPr>
          <w:rFonts w:ascii="Times New Roman" w:hAnsi="Times New Roman"/>
          <w:sz w:val="24"/>
          <w:szCs w:val="24"/>
        </w:rPr>
        <w:t>ematics</w:t>
      </w:r>
      <w:r w:rsidRPr="006855D4">
        <w:rPr>
          <w:rFonts w:ascii="Times New Roman" w:hAnsi="Times New Roman"/>
          <w:sz w:val="24"/>
          <w:szCs w:val="24"/>
        </w:rPr>
        <w:t xml:space="preserve">, chemistry, physics &amp; biology) and engineering principles to the development, design, operation and maintenance of processes to </w:t>
      </w:r>
      <w:r w:rsidRPr="006855D4">
        <w:rPr>
          <w:rFonts w:ascii="Times New Roman" w:hAnsi="Times New Roman"/>
          <w:b/>
          <w:bCs/>
          <w:sz w:val="24"/>
          <w:szCs w:val="24"/>
        </w:rPr>
        <w:t xml:space="preserve">convert raw materials to useful products (involving physical/ chemical changes) </w:t>
      </w:r>
      <w:r w:rsidRPr="006855D4">
        <w:rPr>
          <w:rFonts w:ascii="Times New Roman" w:hAnsi="Times New Roman"/>
          <w:bCs/>
          <w:sz w:val="24"/>
          <w:szCs w:val="24"/>
        </w:rPr>
        <w:t>while ensuring that the environment is not</w:t>
      </w:r>
      <w:r w:rsidR="002F4B9A" w:rsidRPr="006855D4">
        <w:rPr>
          <w:rFonts w:ascii="Times New Roman" w:hAnsi="Times New Roman"/>
          <w:bCs/>
          <w:sz w:val="24"/>
          <w:szCs w:val="24"/>
        </w:rPr>
        <w:t xml:space="preserve"> </w:t>
      </w:r>
      <w:r w:rsidRPr="006855D4">
        <w:rPr>
          <w:rFonts w:ascii="Times New Roman" w:hAnsi="Times New Roman"/>
          <w:bCs/>
          <w:sz w:val="24"/>
          <w:szCs w:val="24"/>
        </w:rPr>
        <w:t xml:space="preserve">compromised.  </w:t>
      </w:r>
    </w:p>
    <w:p w14:paraId="67DA877D" w14:textId="5F2A88F0" w:rsidR="002F4B9A" w:rsidRPr="006855D4" w:rsidRDefault="002F4B9A" w:rsidP="002F4B9A">
      <w:pPr>
        <w:spacing w:after="120" w:line="240" w:lineRule="auto"/>
        <w:jc w:val="both"/>
        <w:rPr>
          <w:rFonts w:ascii="Times New Roman" w:hAnsi="Times New Roman"/>
          <w:b/>
          <w:sz w:val="24"/>
          <w:szCs w:val="24"/>
        </w:rPr>
      </w:pPr>
      <w:r w:rsidRPr="006855D4">
        <w:rPr>
          <w:rFonts w:ascii="Times New Roman" w:hAnsi="Times New Roman"/>
          <w:b/>
          <w:sz w:val="24"/>
          <w:szCs w:val="24"/>
        </w:rPr>
        <w:t>Who is a Chemical Engineer?</w:t>
      </w:r>
    </w:p>
    <w:p w14:paraId="559BD6C7" w14:textId="26EBBB7E" w:rsidR="005C5884" w:rsidRDefault="002F4B9A" w:rsidP="005C5884">
      <w:pPr>
        <w:shd w:val="clear" w:color="auto" w:fill="FFFFFF"/>
        <w:spacing w:after="120" w:line="240" w:lineRule="auto"/>
        <w:jc w:val="both"/>
        <w:rPr>
          <w:rFonts w:ascii="Times New Roman" w:hAnsi="Times New Roman"/>
          <w:sz w:val="24"/>
          <w:szCs w:val="24"/>
          <w:shd w:val="clear" w:color="auto" w:fill="FFFFFF"/>
        </w:rPr>
      </w:pPr>
      <w:r w:rsidRPr="002F4B9A">
        <w:rPr>
          <w:rFonts w:ascii="Times New Roman" w:hAnsi="Times New Roman"/>
          <w:sz w:val="24"/>
          <w:szCs w:val="24"/>
          <w:lang w:val="en-GB" w:eastAsia="en-GB"/>
        </w:rPr>
        <w:t xml:space="preserve">Chemical </w:t>
      </w:r>
      <w:r w:rsidRPr="006855D4">
        <w:rPr>
          <w:rFonts w:ascii="Times New Roman" w:hAnsi="Times New Roman"/>
          <w:sz w:val="24"/>
          <w:szCs w:val="24"/>
          <w:lang w:val="en-GB" w:eastAsia="en-GB"/>
        </w:rPr>
        <w:t>E</w:t>
      </w:r>
      <w:r w:rsidRPr="002F4B9A">
        <w:rPr>
          <w:rFonts w:ascii="Times New Roman" w:hAnsi="Times New Roman"/>
          <w:sz w:val="24"/>
          <w:szCs w:val="24"/>
          <w:lang w:val="en-GB" w:eastAsia="en-GB"/>
        </w:rPr>
        <w:t>ngineer</w:t>
      </w:r>
      <w:r w:rsidRPr="006855D4">
        <w:rPr>
          <w:rFonts w:ascii="Times New Roman" w:hAnsi="Times New Roman"/>
          <w:sz w:val="24"/>
          <w:szCs w:val="24"/>
          <w:lang w:val="en-GB" w:eastAsia="en-GB"/>
        </w:rPr>
        <w:t xml:space="preserve"> is a professional that </w:t>
      </w:r>
      <w:r w:rsidRPr="002F4B9A">
        <w:rPr>
          <w:rFonts w:ascii="Times New Roman" w:hAnsi="Times New Roman"/>
          <w:sz w:val="24"/>
          <w:szCs w:val="24"/>
          <w:lang w:val="en-GB" w:eastAsia="en-GB"/>
        </w:rPr>
        <w:t>create and develop the processes to produce, change or transport products and materials.</w:t>
      </w:r>
      <w:r w:rsidRPr="006855D4">
        <w:rPr>
          <w:rFonts w:ascii="Times New Roman" w:hAnsi="Times New Roman"/>
          <w:sz w:val="24"/>
          <w:szCs w:val="24"/>
          <w:lang w:val="en-GB" w:eastAsia="en-GB"/>
        </w:rPr>
        <w:t xml:space="preserve"> </w:t>
      </w:r>
      <w:proofErr w:type="spellStart"/>
      <w:r w:rsidRPr="006855D4">
        <w:rPr>
          <w:rFonts w:ascii="Times New Roman" w:hAnsi="Times New Roman"/>
          <w:sz w:val="24"/>
          <w:szCs w:val="24"/>
          <w:lang w:val="en-GB" w:eastAsia="en-GB"/>
        </w:rPr>
        <w:t>He/She</w:t>
      </w:r>
      <w:proofErr w:type="spellEnd"/>
      <w:r w:rsidRPr="006855D4">
        <w:rPr>
          <w:rFonts w:ascii="Times New Roman" w:hAnsi="Times New Roman"/>
          <w:sz w:val="24"/>
          <w:szCs w:val="24"/>
          <w:lang w:val="en-GB" w:eastAsia="en-GB"/>
        </w:rPr>
        <w:t xml:space="preserve"> applied the principles of mathematics and</w:t>
      </w:r>
      <w:r w:rsidR="003A7A12" w:rsidRPr="006855D4">
        <w:rPr>
          <w:rFonts w:ascii="Times New Roman" w:hAnsi="Times New Roman"/>
          <w:sz w:val="24"/>
          <w:szCs w:val="24"/>
          <w:lang w:val="en-GB" w:eastAsia="en-GB"/>
        </w:rPr>
        <w:t xml:space="preserve"> </w:t>
      </w:r>
      <w:r w:rsidRPr="002F4B9A">
        <w:rPr>
          <w:rFonts w:ascii="Times New Roman" w:hAnsi="Times New Roman"/>
          <w:sz w:val="24"/>
          <w:szCs w:val="24"/>
          <w:lang w:val="en-GB" w:eastAsia="en-GB"/>
        </w:rPr>
        <w:t xml:space="preserve">science knowledge to investigate problems and design solutions </w:t>
      </w:r>
      <w:r w:rsidR="003A7A12" w:rsidRPr="006855D4">
        <w:rPr>
          <w:rFonts w:ascii="Times New Roman" w:hAnsi="Times New Roman"/>
          <w:sz w:val="24"/>
          <w:szCs w:val="24"/>
          <w:lang w:val="en-GB" w:eastAsia="en-GB"/>
        </w:rPr>
        <w:t xml:space="preserve">based on </w:t>
      </w:r>
      <w:r w:rsidRPr="002F4B9A">
        <w:rPr>
          <w:rFonts w:ascii="Times New Roman" w:hAnsi="Times New Roman"/>
          <w:sz w:val="24"/>
          <w:szCs w:val="24"/>
          <w:lang w:val="en-GB" w:eastAsia="en-GB"/>
        </w:rPr>
        <w:t>safety, efficiency and sustainability</w:t>
      </w:r>
      <w:r w:rsidR="003A7A12" w:rsidRPr="006855D4">
        <w:rPr>
          <w:rFonts w:ascii="Times New Roman" w:hAnsi="Times New Roman"/>
          <w:sz w:val="24"/>
          <w:szCs w:val="24"/>
          <w:lang w:val="en-GB" w:eastAsia="en-GB"/>
        </w:rPr>
        <w:t xml:space="preserve">. </w:t>
      </w:r>
      <w:proofErr w:type="spellStart"/>
      <w:r w:rsidR="003A7A12" w:rsidRPr="006855D4">
        <w:rPr>
          <w:rFonts w:ascii="Times New Roman" w:hAnsi="Times New Roman"/>
          <w:sz w:val="24"/>
          <w:szCs w:val="24"/>
          <w:lang w:val="en-GB" w:eastAsia="en-GB"/>
        </w:rPr>
        <w:t>He/She</w:t>
      </w:r>
      <w:proofErr w:type="spellEnd"/>
      <w:r w:rsidR="003A7A12" w:rsidRPr="006855D4">
        <w:rPr>
          <w:rFonts w:ascii="Times New Roman" w:hAnsi="Times New Roman"/>
          <w:sz w:val="24"/>
          <w:szCs w:val="24"/>
          <w:lang w:val="en-GB" w:eastAsia="en-GB"/>
        </w:rPr>
        <w:t xml:space="preserve"> becomes</w:t>
      </w:r>
      <w:r w:rsidR="003A7A12" w:rsidRPr="002F4B9A">
        <w:rPr>
          <w:rFonts w:ascii="Times New Roman" w:hAnsi="Times New Roman"/>
          <w:sz w:val="24"/>
          <w:szCs w:val="24"/>
          <w:lang w:val="en-GB" w:eastAsia="en-GB"/>
        </w:rPr>
        <w:t xml:space="preserve"> a Chartered Chemical Engineer</w:t>
      </w:r>
      <w:r w:rsidR="003A7A12" w:rsidRPr="006855D4">
        <w:rPr>
          <w:rFonts w:ascii="Times New Roman" w:hAnsi="Times New Roman"/>
          <w:sz w:val="24"/>
          <w:szCs w:val="24"/>
          <w:lang w:val="en-GB" w:eastAsia="en-GB"/>
        </w:rPr>
        <w:t xml:space="preserve"> by professional status and can earn competitive salary and wage. </w:t>
      </w:r>
      <w:r w:rsidR="00053DCE">
        <w:rPr>
          <w:rFonts w:ascii="Times New Roman" w:hAnsi="Times New Roman"/>
          <w:sz w:val="24"/>
          <w:szCs w:val="24"/>
          <w:lang w:val="en-GB" w:eastAsia="en-GB"/>
        </w:rPr>
        <w:t>Figure 3.1. describes the relationship of chemical engineering</w:t>
      </w:r>
      <w:r w:rsidR="005C5884">
        <w:rPr>
          <w:rFonts w:ascii="Times New Roman" w:hAnsi="Times New Roman"/>
          <w:sz w:val="24"/>
          <w:szCs w:val="24"/>
          <w:lang w:val="en-GB" w:eastAsia="en-GB"/>
        </w:rPr>
        <w:t xml:space="preserve"> profession </w:t>
      </w:r>
      <w:r w:rsidR="00053DCE">
        <w:rPr>
          <w:rFonts w:ascii="Times New Roman" w:hAnsi="Times New Roman"/>
          <w:sz w:val="24"/>
          <w:szCs w:val="24"/>
          <w:lang w:val="en-GB" w:eastAsia="en-GB"/>
        </w:rPr>
        <w:t xml:space="preserve">with other disciplines. </w:t>
      </w:r>
      <w:r w:rsidR="005C5884" w:rsidRPr="006855D4">
        <w:rPr>
          <w:rFonts w:ascii="Times New Roman" w:hAnsi="Times New Roman"/>
          <w:sz w:val="24"/>
          <w:szCs w:val="24"/>
          <w:shd w:val="clear" w:color="auto" w:fill="FFFFFF"/>
        </w:rPr>
        <w:t>Chemical engineers understand the management of any substance by changing its chemical, biochemical or physical state, to create a desired product. There is a great number of products that are impacted by chemical engineers, ranging from manufacturing, pharmaceuticals, healthcare, design and construction, pulp and paper, petrochemicals, food processing, specialty chemicals, microelectronics, electronic and advanced materials, polymers, business services, biotechnology, and environmental health and safety industries, among others. Table 3.1 presents a list of Chemical Engineering applications and their products.</w:t>
      </w:r>
    </w:p>
    <w:p w14:paraId="786F851A" w14:textId="236F108A" w:rsidR="002F4B9A" w:rsidRDefault="002F4B9A" w:rsidP="006855D4">
      <w:pPr>
        <w:shd w:val="clear" w:color="auto" w:fill="FFFFFF"/>
        <w:spacing w:after="120" w:line="240" w:lineRule="auto"/>
        <w:jc w:val="both"/>
        <w:rPr>
          <w:rFonts w:ascii="Times New Roman" w:hAnsi="Times New Roman"/>
          <w:sz w:val="24"/>
          <w:szCs w:val="24"/>
          <w:lang w:val="en-GB" w:eastAsia="en-GB"/>
        </w:rPr>
      </w:pPr>
    </w:p>
    <w:p w14:paraId="6A407E9A" w14:textId="77777777" w:rsidR="00053DCE" w:rsidRPr="006855D4" w:rsidRDefault="00053DCE" w:rsidP="006855D4">
      <w:pPr>
        <w:shd w:val="clear" w:color="auto" w:fill="FFFFFF"/>
        <w:spacing w:after="120" w:line="240" w:lineRule="auto"/>
        <w:jc w:val="both"/>
        <w:rPr>
          <w:rFonts w:ascii="Times New Roman" w:hAnsi="Times New Roman"/>
          <w:sz w:val="24"/>
          <w:szCs w:val="24"/>
          <w:lang w:val="en-GB" w:eastAsia="en-GB"/>
        </w:rPr>
      </w:pPr>
      <w:r>
        <w:rPr>
          <w:rFonts w:ascii="Times New Roman" w:hAnsi="Times New Roman"/>
          <w:noProof/>
          <w:sz w:val="24"/>
          <w:szCs w:val="24"/>
        </w:rPr>
        <w:lastRenderedPageBreak/>
        <w:drawing>
          <wp:inline distT="0" distB="0" distL="0" distR="0" wp14:anchorId="78D6CADF" wp14:editId="4CAF295B">
            <wp:extent cx="5467350" cy="3533775"/>
            <wp:effectExtent l="0" t="152400" r="0" b="180975"/>
            <wp:docPr id="26" name="Diagram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14:paraId="5A667493" w14:textId="12ACB916" w:rsidR="005C5884" w:rsidRPr="006855D4" w:rsidRDefault="005C5884" w:rsidP="005C5884">
      <w:pPr>
        <w:shd w:val="clear" w:color="auto" w:fill="FFFFFF"/>
        <w:spacing w:after="120" w:line="240" w:lineRule="auto"/>
        <w:jc w:val="both"/>
        <w:rPr>
          <w:rFonts w:ascii="Times New Roman" w:hAnsi="Times New Roman"/>
          <w:b/>
          <w:sz w:val="24"/>
          <w:szCs w:val="24"/>
          <w:shd w:val="clear" w:color="auto" w:fill="FFFFFF"/>
        </w:rPr>
      </w:pPr>
      <w:r>
        <w:rPr>
          <w:rFonts w:ascii="Times New Roman" w:hAnsi="Times New Roman"/>
          <w:b/>
          <w:sz w:val="24"/>
          <w:szCs w:val="24"/>
          <w:shd w:val="clear" w:color="auto" w:fill="FFFFFF"/>
        </w:rPr>
        <w:t>Figure</w:t>
      </w:r>
      <w:r w:rsidRPr="006855D4">
        <w:rPr>
          <w:rFonts w:ascii="Times New Roman" w:hAnsi="Times New Roman"/>
          <w:b/>
          <w:sz w:val="24"/>
          <w:szCs w:val="24"/>
          <w:shd w:val="clear" w:color="auto" w:fill="FFFFFF"/>
        </w:rPr>
        <w:t xml:space="preserve"> 3.1</w:t>
      </w:r>
      <w:r w:rsidR="00236223">
        <w:rPr>
          <w:rFonts w:ascii="Times New Roman" w:hAnsi="Times New Roman"/>
          <w:b/>
          <w:sz w:val="24"/>
          <w:szCs w:val="24"/>
          <w:shd w:val="clear" w:color="auto" w:fill="FFFFFF"/>
        </w:rPr>
        <w:t xml:space="preserve">: </w:t>
      </w:r>
      <w:r>
        <w:rPr>
          <w:rFonts w:ascii="Times New Roman" w:hAnsi="Times New Roman"/>
          <w:b/>
          <w:sz w:val="24"/>
          <w:szCs w:val="24"/>
          <w:shd w:val="clear" w:color="auto" w:fill="FFFFFF"/>
        </w:rPr>
        <w:t xml:space="preserve">Relationship of </w:t>
      </w:r>
      <w:r w:rsidRPr="006855D4">
        <w:rPr>
          <w:rFonts w:ascii="Times New Roman" w:hAnsi="Times New Roman"/>
          <w:b/>
          <w:sz w:val="24"/>
          <w:szCs w:val="24"/>
          <w:shd w:val="clear" w:color="auto" w:fill="FFFFFF"/>
        </w:rPr>
        <w:t>Chemical Engineering</w:t>
      </w:r>
      <w:r>
        <w:rPr>
          <w:rFonts w:ascii="Times New Roman" w:hAnsi="Times New Roman"/>
          <w:b/>
          <w:sz w:val="24"/>
          <w:szCs w:val="24"/>
          <w:shd w:val="clear" w:color="auto" w:fill="FFFFFF"/>
        </w:rPr>
        <w:t xml:space="preserve"> Profession with other Disciplines</w:t>
      </w:r>
    </w:p>
    <w:p w14:paraId="469271BA" w14:textId="77777777" w:rsidR="005C5884" w:rsidRDefault="005C5884" w:rsidP="00E71163">
      <w:pPr>
        <w:shd w:val="clear" w:color="auto" w:fill="FFFFFF"/>
        <w:spacing w:after="120" w:line="240" w:lineRule="auto"/>
        <w:jc w:val="both"/>
        <w:rPr>
          <w:rFonts w:ascii="Times New Roman" w:hAnsi="Times New Roman"/>
          <w:b/>
          <w:sz w:val="24"/>
          <w:szCs w:val="24"/>
          <w:shd w:val="clear" w:color="auto" w:fill="FFFFFF"/>
        </w:rPr>
      </w:pPr>
    </w:p>
    <w:p w14:paraId="31FD673C" w14:textId="045980EB" w:rsidR="00E71163" w:rsidRPr="006855D4" w:rsidRDefault="00E71163" w:rsidP="00E71163">
      <w:pPr>
        <w:shd w:val="clear" w:color="auto" w:fill="FFFFFF"/>
        <w:spacing w:after="120" w:line="240" w:lineRule="auto"/>
        <w:jc w:val="both"/>
        <w:rPr>
          <w:rFonts w:ascii="Times New Roman" w:hAnsi="Times New Roman"/>
          <w:b/>
          <w:sz w:val="24"/>
          <w:szCs w:val="24"/>
          <w:shd w:val="clear" w:color="auto" w:fill="FFFFFF"/>
        </w:rPr>
      </w:pPr>
      <w:r w:rsidRPr="006855D4">
        <w:rPr>
          <w:rFonts w:ascii="Times New Roman" w:hAnsi="Times New Roman"/>
          <w:b/>
          <w:sz w:val="24"/>
          <w:szCs w:val="24"/>
          <w:shd w:val="clear" w:color="auto" w:fill="FFFFFF"/>
        </w:rPr>
        <w:t>Table 3.1</w:t>
      </w:r>
      <w:r w:rsidR="00236223">
        <w:rPr>
          <w:rFonts w:ascii="Times New Roman" w:hAnsi="Times New Roman"/>
          <w:b/>
          <w:sz w:val="24"/>
          <w:szCs w:val="24"/>
          <w:shd w:val="clear" w:color="auto" w:fill="FFFFFF"/>
        </w:rPr>
        <w:t xml:space="preserve">: </w:t>
      </w:r>
      <w:r w:rsidRPr="006855D4">
        <w:rPr>
          <w:rFonts w:ascii="Times New Roman" w:hAnsi="Times New Roman"/>
          <w:b/>
          <w:sz w:val="24"/>
          <w:szCs w:val="24"/>
          <w:shd w:val="clear" w:color="auto" w:fill="FFFFFF"/>
        </w:rPr>
        <w:t>Chemical Engineering Applications and their Products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5164"/>
        <w:gridCol w:w="3006"/>
      </w:tblGrid>
      <w:tr w:rsidR="006855D4" w:rsidRPr="006855D4" w14:paraId="78042573" w14:textId="77777777" w:rsidTr="00CE26B4">
        <w:tc>
          <w:tcPr>
            <w:tcW w:w="846" w:type="dxa"/>
            <w:tcBorders>
              <w:top w:val="single" w:sz="4" w:space="0" w:color="auto"/>
              <w:bottom w:val="single" w:sz="4" w:space="0" w:color="auto"/>
            </w:tcBorders>
          </w:tcPr>
          <w:p w14:paraId="2581734D" w14:textId="473C48EB" w:rsidR="00D170CB" w:rsidRPr="006855D4" w:rsidRDefault="00D170CB" w:rsidP="002A20F2">
            <w:pPr>
              <w:spacing w:after="120" w:line="240" w:lineRule="auto"/>
              <w:jc w:val="both"/>
              <w:rPr>
                <w:rFonts w:ascii="Times New Roman" w:hAnsi="Times New Roman"/>
                <w:b/>
                <w:sz w:val="24"/>
                <w:szCs w:val="24"/>
                <w:shd w:val="clear" w:color="auto" w:fill="FFFFFF"/>
              </w:rPr>
            </w:pPr>
            <w:r w:rsidRPr="006855D4">
              <w:rPr>
                <w:rFonts w:ascii="Times New Roman" w:hAnsi="Times New Roman"/>
                <w:b/>
                <w:sz w:val="24"/>
                <w:szCs w:val="24"/>
                <w:shd w:val="clear" w:color="auto" w:fill="FFFFFF"/>
              </w:rPr>
              <w:t>S/N</w:t>
            </w:r>
          </w:p>
        </w:tc>
        <w:tc>
          <w:tcPr>
            <w:tcW w:w="5164" w:type="dxa"/>
            <w:tcBorders>
              <w:top w:val="single" w:sz="4" w:space="0" w:color="auto"/>
              <w:bottom w:val="single" w:sz="4" w:space="0" w:color="auto"/>
            </w:tcBorders>
          </w:tcPr>
          <w:p w14:paraId="7231183A" w14:textId="6111EF63" w:rsidR="00D170CB" w:rsidRPr="006855D4" w:rsidRDefault="00D170CB" w:rsidP="002A20F2">
            <w:pPr>
              <w:spacing w:after="120" w:line="240" w:lineRule="auto"/>
              <w:jc w:val="both"/>
              <w:rPr>
                <w:rFonts w:ascii="Times New Roman" w:hAnsi="Times New Roman"/>
                <w:b/>
                <w:sz w:val="24"/>
                <w:szCs w:val="24"/>
                <w:shd w:val="clear" w:color="auto" w:fill="FFFFFF"/>
              </w:rPr>
            </w:pPr>
            <w:r w:rsidRPr="006855D4">
              <w:rPr>
                <w:rFonts w:ascii="Times New Roman" w:hAnsi="Times New Roman"/>
                <w:b/>
                <w:sz w:val="24"/>
                <w:szCs w:val="24"/>
                <w:shd w:val="clear" w:color="auto" w:fill="FFFFFF"/>
              </w:rPr>
              <w:t>Chemical Engineering Applications</w:t>
            </w:r>
          </w:p>
        </w:tc>
        <w:tc>
          <w:tcPr>
            <w:tcW w:w="3006" w:type="dxa"/>
            <w:tcBorders>
              <w:top w:val="single" w:sz="4" w:space="0" w:color="auto"/>
              <w:bottom w:val="single" w:sz="4" w:space="0" w:color="auto"/>
            </w:tcBorders>
          </w:tcPr>
          <w:p w14:paraId="607B5F4E" w14:textId="150254C5" w:rsidR="00D170CB" w:rsidRPr="006855D4" w:rsidRDefault="00D170CB" w:rsidP="002A20F2">
            <w:pPr>
              <w:spacing w:after="120" w:line="240" w:lineRule="auto"/>
              <w:jc w:val="both"/>
              <w:rPr>
                <w:rFonts w:ascii="Times New Roman" w:hAnsi="Times New Roman"/>
                <w:b/>
                <w:sz w:val="24"/>
                <w:szCs w:val="24"/>
                <w:shd w:val="clear" w:color="auto" w:fill="FFFFFF"/>
              </w:rPr>
            </w:pPr>
            <w:r w:rsidRPr="006855D4">
              <w:rPr>
                <w:rFonts w:ascii="Times New Roman" w:hAnsi="Times New Roman"/>
                <w:b/>
                <w:sz w:val="24"/>
                <w:szCs w:val="24"/>
                <w:shd w:val="clear" w:color="auto" w:fill="FFFFFF"/>
              </w:rPr>
              <w:t>Products</w:t>
            </w:r>
          </w:p>
        </w:tc>
      </w:tr>
      <w:tr w:rsidR="006855D4" w:rsidRPr="006855D4" w14:paraId="712D92C5" w14:textId="77777777" w:rsidTr="00CE26B4">
        <w:tc>
          <w:tcPr>
            <w:tcW w:w="846" w:type="dxa"/>
            <w:tcBorders>
              <w:top w:val="single" w:sz="4" w:space="0" w:color="auto"/>
            </w:tcBorders>
          </w:tcPr>
          <w:p w14:paraId="521D9F1E" w14:textId="741DBF2D" w:rsidR="00D170CB" w:rsidRPr="006855D4" w:rsidRDefault="00D170CB"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1</w:t>
            </w:r>
          </w:p>
        </w:tc>
        <w:tc>
          <w:tcPr>
            <w:tcW w:w="5164" w:type="dxa"/>
            <w:tcBorders>
              <w:top w:val="single" w:sz="4" w:space="0" w:color="auto"/>
            </w:tcBorders>
          </w:tcPr>
          <w:p w14:paraId="556E22EE" w14:textId="03FDB498" w:rsidR="00D170CB" w:rsidRPr="006855D4" w:rsidRDefault="00D170CB"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Energy, Fuels and Power</w:t>
            </w:r>
          </w:p>
        </w:tc>
        <w:tc>
          <w:tcPr>
            <w:tcW w:w="3006" w:type="dxa"/>
            <w:tcBorders>
              <w:top w:val="single" w:sz="4" w:space="0" w:color="auto"/>
            </w:tcBorders>
          </w:tcPr>
          <w:p w14:paraId="7D3EE6EA" w14:textId="4A6F0B1C" w:rsidR="00D170CB" w:rsidRPr="006855D4" w:rsidRDefault="00D170CB"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Petroleum products, natural gas, battery, fuel cells</w:t>
            </w:r>
            <w:r w:rsidR="006855D4" w:rsidRPr="006855D4">
              <w:rPr>
                <w:rFonts w:ascii="Times New Roman" w:hAnsi="Times New Roman"/>
                <w:sz w:val="24"/>
                <w:szCs w:val="24"/>
                <w:shd w:val="clear" w:color="auto" w:fill="FFFFFF"/>
              </w:rPr>
              <w:t>.</w:t>
            </w:r>
          </w:p>
        </w:tc>
      </w:tr>
      <w:tr w:rsidR="006855D4" w:rsidRPr="006855D4" w14:paraId="18ABF67F" w14:textId="77777777" w:rsidTr="00CE26B4">
        <w:tc>
          <w:tcPr>
            <w:tcW w:w="846" w:type="dxa"/>
          </w:tcPr>
          <w:p w14:paraId="7C6481D4" w14:textId="2FA1596C" w:rsidR="00D170CB" w:rsidRPr="006855D4" w:rsidRDefault="00D170CB"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2</w:t>
            </w:r>
          </w:p>
        </w:tc>
        <w:tc>
          <w:tcPr>
            <w:tcW w:w="5164" w:type="dxa"/>
          </w:tcPr>
          <w:p w14:paraId="36D5A25E" w14:textId="6C21C4EE" w:rsidR="00D170CB" w:rsidRPr="006855D4" w:rsidRDefault="00AF6A49"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Polymer</w:t>
            </w:r>
          </w:p>
        </w:tc>
        <w:tc>
          <w:tcPr>
            <w:tcW w:w="3006" w:type="dxa"/>
          </w:tcPr>
          <w:p w14:paraId="3CC2CFD5" w14:textId="210A0AF0" w:rsidR="00D170CB" w:rsidRPr="006855D4" w:rsidRDefault="00AF6A49"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 xml:space="preserve">Plastics, rubber, </w:t>
            </w:r>
            <w:proofErr w:type="spellStart"/>
            <w:r w:rsidRPr="006855D4">
              <w:rPr>
                <w:rFonts w:ascii="Times New Roman" w:hAnsi="Times New Roman"/>
                <w:sz w:val="24"/>
                <w:szCs w:val="24"/>
                <w:shd w:val="clear" w:color="auto" w:fill="FFFFFF"/>
              </w:rPr>
              <w:t>tyre</w:t>
            </w:r>
            <w:proofErr w:type="spellEnd"/>
            <w:r w:rsidR="006855D4" w:rsidRPr="006855D4">
              <w:rPr>
                <w:rFonts w:ascii="Times New Roman" w:hAnsi="Times New Roman"/>
                <w:sz w:val="24"/>
                <w:szCs w:val="24"/>
                <w:shd w:val="clear" w:color="auto" w:fill="FFFFFF"/>
              </w:rPr>
              <w:t>.</w:t>
            </w:r>
          </w:p>
        </w:tc>
      </w:tr>
      <w:tr w:rsidR="006855D4" w:rsidRPr="006855D4" w14:paraId="402522EE" w14:textId="77777777" w:rsidTr="00CE26B4">
        <w:tc>
          <w:tcPr>
            <w:tcW w:w="846" w:type="dxa"/>
          </w:tcPr>
          <w:p w14:paraId="181C30FE" w14:textId="2D39177F" w:rsidR="00D170CB" w:rsidRPr="006855D4" w:rsidRDefault="00E71163"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3</w:t>
            </w:r>
          </w:p>
        </w:tc>
        <w:tc>
          <w:tcPr>
            <w:tcW w:w="5164" w:type="dxa"/>
          </w:tcPr>
          <w:p w14:paraId="0C90455C" w14:textId="7E46F775" w:rsidR="00D170CB" w:rsidRPr="006855D4" w:rsidRDefault="00E71163"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Biotechnology and Biochemical Engineering</w:t>
            </w:r>
          </w:p>
        </w:tc>
        <w:tc>
          <w:tcPr>
            <w:tcW w:w="3006" w:type="dxa"/>
          </w:tcPr>
          <w:p w14:paraId="15C1A008" w14:textId="66C5BE36" w:rsidR="00D170CB" w:rsidRPr="006855D4" w:rsidRDefault="00E71163"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Single cell protein, genetically modified agricultural product, organic acid</w:t>
            </w:r>
            <w:r w:rsidR="00CB1415" w:rsidRPr="006855D4">
              <w:rPr>
                <w:rFonts w:ascii="Times New Roman" w:hAnsi="Times New Roman"/>
                <w:sz w:val="24"/>
                <w:szCs w:val="24"/>
                <w:shd w:val="clear" w:color="auto" w:fill="FFFFFF"/>
              </w:rPr>
              <w:t>.</w:t>
            </w:r>
          </w:p>
        </w:tc>
      </w:tr>
      <w:tr w:rsidR="006855D4" w:rsidRPr="006855D4" w14:paraId="49C0EA29" w14:textId="77777777" w:rsidTr="00CE26B4">
        <w:tc>
          <w:tcPr>
            <w:tcW w:w="846" w:type="dxa"/>
          </w:tcPr>
          <w:p w14:paraId="2DE3B551" w14:textId="08E3F413" w:rsidR="00E71163" w:rsidRPr="006855D4" w:rsidRDefault="00E71163"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4</w:t>
            </w:r>
          </w:p>
        </w:tc>
        <w:tc>
          <w:tcPr>
            <w:tcW w:w="5164" w:type="dxa"/>
          </w:tcPr>
          <w:p w14:paraId="13AFA70A" w14:textId="27E200EE" w:rsidR="00E71163" w:rsidRPr="006855D4" w:rsidRDefault="00E71163"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Household Chemicals</w:t>
            </w:r>
          </w:p>
        </w:tc>
        <w:tc>
          <w:tcPr>
            <w:tcW w:w="3006" w:type="dxa"/>
          </w:tcPr>
          <w:p w14:paraId="54A7F077" w14:textId="076F11EA" w:rsidR="00E71163" w:rsidRPr="006855D4" w:rsidRDefault="00E71163"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Adhesives, paints, inks, soaps, detergents, cosmetics, perfumes, disinfectants, pomade.</w:t>
            </w:r>
          </w:p>
        </w:tc>
      </w:tr>
      <w:tr w:rsidR="006855D4" w:rsidRPr="006855D4" w14:paraId="4C13523C" w14:textId="77777777" w:rsidTr="00CE26B4">
        <w:tc>
          <w:tcPr>
            <w:tcW w:w="846" w:type="dxa"/>
          </w:tcPr>
          <w:p w14:paraId="65DE446C" w14:textId="1C469E1E" w:rsidR="00E71163" w:rsidRPr="006855D4" w:rsidRDefault="00E71163"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5</w:t>
            </w:r>
          </w:p>
        </w:tc>
        <w:tc>
          <w:tcPr>
            <w:tcW w:w="5164" w:type="dxa"/>
          </w:tcPr>
          <w:p w14:paraId="1AF3C65E" w14:textId="44DF7D66" w:rsidR="00E71163" w:rsidRPr="006855D4" w:rsidRDefault="00E71163"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Advanced Materials</w:t>
            </w:r>
          </w:p>
        </w:tc>
        <w:tc>
          <w:tcPr>
            <w:tcW w:w="3006" w:type="dxa"/>
          </w:tcPr>
          <w:p w14:paraId="150DC38A" w14:textId="6E73A09E" w:rsidR="00E71163" w:rsidRPr="006855D4" w:rsidRDefault="00E71163"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Glass, ceramics, metals, polymers, catalyst.</w:t>
            </w:r>
          </w:p>
        </w:tc>
      </w:tr>
      <w:tr w:rsidR="006855D4" w:rsidRPr="006855D4" w14:paraId="0ED1C9DB" w14:textId="77777777" w:rsidTr="00CE26B4">
        <w:tc>
          <w:tcPr>
            <w:tcW w:w="846" w:type="dxa"/>
          </w:tcPr>
          <w:p w14:paraId="4EBE1D4E" w14:textId="216C8ED8" w:rsidR="00E71163" w:rsidRPr="006855D4" w:rsidRDefault="00CB1415"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6</w:t>
            </w:r>
          </w:p>
        </w:tc>
        <w:tc>
          <w:tcPr>
            <w:tcW w:w="5164" w:type="dxa"/>
          </w:tcPr>
          <w:p w14:paraId="6E7705C3" w14:textId="4AD397F9" w:rsidR="00E71163" w:rsidRPr="006855D4" w:rsidRDefault="00CB1415"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Pharmaceutical and Food</w:t>
            </w:r>
          </w:p>
        </w:tc>
        <w:tc>
          <w:tcPr>
            <w:tcW w:w="3006" w:type="dxa"/>
          </w:tcPr>
          <w:p w14:paraId="6724EE2B" w14:textId="5934A741" w:rsidR="00E71163" w:rsidRPr="006855D4" w:rsidRDefault="00044414"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D</w:t>
            </w:r>
            <w:r w:rsidR="00F17CDA" w:rsidRPr="006855D4">
              <w:rPr>
                <w:rFonts w:ascii="Times New Roman" w:hAnsi="Times New Roman"/>
                <w:sz w:val="24"/>
                <w:szCs w:val="24"/>
                <w:shd w:val="clear" w:color="auto" w:fill="FFFFFF"/>
              </w:rPr>
              <w:t xml:space="preserve">rugs, </w:t>
            </w:r>
            <w:r w:rsidR="00CB1415" w:rsidRPr="006855D4">
              <w:rPr>
                <w:rFonts w:ascii="Times New Roman" w:hAnsi="Times New Roman"/>
                <w:sz w:val="24"/>
                <w:szCs w:val="24"/>
                <w:shd w:val="clear" w:color="auto" w:fill="FFFFFF"/>
              </w:rPr>
              <w:t>beverages</w:t>
            </w:r>
            <w:r w:rsidR="00F17CDA" w:rsidRPr="006855D4">
              <w:rPr>
                <w:rFonts w:ascii="Times New Roman" w:hAnsi="Times New Roman"/>
                <w:sz w:val="24"/>
                <w:szCs w:val="24"/>
                <w:shd w:val="clear" w:color="auto" w:fill="FFFFFF"/>
              </w:rPr>
              <w:t xml:space="preserve">, brewing, </w:t>
            </w:r>
            <w:r w:rsidRPr="006855D4">
              <w:rPr>
                <w:rFonts w:ascii="Times New Roman" w:hAnsi="Times New Roman"/>
                <w:sz w:val="24"/>
                <w:szCs w:val="24"/>
                <w:shd w:val="clear" w:color="auto" w:fill="FFFFFF"/>
              </w:rPr>
              <w:t>pastries.</w:t>
            </w:r>
          </w:p>
        </w:tc>
      </w:tr>
      <w:tr w:rsidR="00F17CDA" w:rsidRPr="006855D4" w14:paraId="08C55178" w14:textId="77777777" w:rsidTr="00CE26B4">
        <w:tc>
          <w:tcPr>
            <w:tcW w:w="846" w:type="dxa"/>
          </w:tcPr>
          <w:p w14:paraId="6671FD1E" w14:textId="14D31C26" w:rsidR="00F17CDA" w:rsidRPr="006855D4" w:rsidRDefault="00F17CDA"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7</w:t>
            </w:r>
          </w:p>
        </w:tc>
        <w:tc>
          <w:tcPr>
            <w:tcW w:w="5164" w:type="dxa"/>
          </w:tcPr>
          <w:p w14:paraId="3E08536C" w14:textId="34722D77" w:rsidR="00F17CDA" w:rsidRPr="006855D4" w:rsidRDefault="00F17CDA"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Process Design and Control</w:t>
            </w:r>
          </w:p>
        </w:tc>
        <w:tc>
          <w:tcPr>
            <w:tcW w:w="3006" w:type="dxa"/>
          </w:tcPr>
          <w:p w14:paraId="607522CF" w14:textId="195263E5" w:rsidR="00F17CDA" w:rsidRPr="006855D4" w:rsidRDefault="00F17CDA" w:rsidP="002A20F2">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Process and product development, efficient operation of the process plant, product quality and standard</w:t>
            </w:r>
            <w:r w:rsidR="006855D4" w:rsidRPr="006855D4">
              <w:rPr>
                <w:rFonts w:ascii="Times New Roman" w:hAnsi="Times New Roman"/>
                <w:sz w:val="24"/>
                <w:szCs w:val="24"/>
                <w:shd w:val="clear" w:color="auto" w:fill="FFFFFF"/>
              </w:rPr>
              <w:t>.</w:t>
            </w:r>
          </w:p>
        </w:tc>
      </w:tr>
    </w:tbl>
    <w:p w14:paraId="67CEDDCF" w14:textId="77777777" w:rsidR="00F10A94" w:rsidRPr="006855D4" w:rsidRDefault="00F10A94" w:rsidP="00F10A94">
      <w:pPr>
        <w:spacing w:after="0" w:line="240" w:lineRule="auto"/>
        <w:jc w:val="both"/>
        <w:rPr>
          <w:rFonts w:ascii="Times New Roman" w:hAnsi="Times New Roman"/>
          <w:sz w:val="24"/>
          <w:szCs w:val="24"/>
        </w:rPr>
      </w:pPr>
      <w:r w:rsidRPr="006855D4">
        <w:rPr>
          <w:rFonts w:ascii="Times New Roman" w:hAnsi="Times New Roman"/>
          <w:b/>
          <w:sz w:val="24"/>
          <w:szCs w:val="24"/>
        </w:rPr>
        <w:lastRenderedPageBreak/>
        <w:t xml:space="preserve">3.2 </w:t>
      </w:r>
      <w:r w:rsidRPr="006855D4">
        <w:rPr>
          <w:rFonts w:ascii="Times New Roman" w:hAnsi="Times New Roman"/>
          <w:b/>
          <w:sz w:val="24"/>
          <w:szCs w:val="24"/>
        </w:rPr>
        <w:tab/>
        <w:t>SPECIALIZATION / OPTIONS IN CHEMICAL ENGINEERING</w:t>
      </w:r>
    </w:p>
    <w:p w14:paraId="06204471" w14:textId="1772CBC1" w:rsidR="00F10A94" w:rsidRPr="006855D4" w:rsidRDefault="00F10A94" w:rsidP="00F10A94">
      <w:pPr>
        <w:spacing w:line="240" w:lineRule="auto"/>
        <w:ind w:left="360"/>
        <w:jc w:val="both"/>
        <w:rPr>
          <w:rFonts w:ascii="Times New Roman" w:hAnsi="Times New Roman"/>
          <w:sz w:val="24"/>
          <w:szCs w:val="24"/>
        </w:rPr>
      </w:pPr>
      <w:r w:rsidRPr="006855D4">
        <w:rPr>
          <w:rFonts w:ascii="Times New Roman" w:hAnsi="Times New Roman"/>
          <w:sz w:val="24"/>
          <w:szCs w:val="24"/>
        </w:rPr>
        <w:t>Some of the main areas of Chemical Engineering include:</w:t>
      </w:r>
    </w:p>
    <w:p w14:paraId="44896598" w14:textId="317EA056" w:rsidR="00B97E25" w:rsidRPr="006855D4" w:rsidRDefault="00874C5A" w:rsidP="00874C5A">
      <w:pPr>
        <w:pStyle w:val="Heading3"/>
        <w:shd w:val="clear" w:color="auto" w:fill="FFFFFF"/>
        <w:spacing w:before="0" w:line="240" w:lineRule="auto"/>
        <w:jc w:val="both"/>
        <w:rPr>
          <w:rFonts w:ascii="Times New Roman" w:hAnsi="Times New Roman" w:cs="Times New Roman"/>
          <w:color w:val="auto"/>
          <w:lang w:val="en-GB"/>
        </w:rPr>
      </w:pPr>
      <w:r w:rsidRPr="006855D4">
        <w:rPr>
          <w:rFonts w:ascii="Times New Roman" w:hAnsi="Times New Roman"/>
          <w:b/>
          <w:color w:val="auto"/>
        </w:rPr>
        <w:t>3.2.1</w:t>
      </w:r>
      <w:r w:rsidR="00A16605" w:rsidRPr="006855D4">
        <w:rPr>
          <w:rFonts w:ascii="Times New Roman" w:hAnsi="Times New Roman"/>
          <w:b/>
          <w:color w:val="auto"/>
        </w:rPr>
        <w:t xml:space="preserve"> </w:t>
      </w:r>
      <w:r w:rsidR="00B97E25" w:rsidRPr="006855D4">
        <w:rPr>
          <w:rStyle w:val="Strong"/>
          <w:rFonts w:ascii="Times New Roman" w:hAnsi="Times New Roman" w:cs="Times New Roman"/>
          <w:bCs w:val="0"/>
          <w:color w:val="auto"/>
        </w:rPr>
        <w:t>Process engineering</w:t>
      </w:r>
    </w:p>
    <w:p w14:paraId="35D78F45" w14:textId="2698985F" w:rsidR="00C32D97" w:rsidRPr="006855D4" w:rsidRDefault="00B97E25" w:rsidP="00A11848">
      <w:pPr>
        <w:pStyle w:val="NormalWeb"/>
        <w:shd w:val="clear" w:color="auto" w:fill="FFFFFF"/>
        <w:spacing w:before="0" w:beforeAutospacing="0" w:after="120" w:afterAutospacing="0"/>
        <w:jc w:val="both"/>
      </w:pPr>
      <w:r w:rsidRPr="006855D4">
        <w:t xml:space="preserve">Process engineering is </w:t>
      </w:r>
      <w:r w:rsidR="00A01329" w:rsidRPr="006855D4">
        <w:t xml:space="preserve">mainly </w:t>
      </w:r>
      <w:r w:rsidRPr="006855D4">
        <w:t xml:space="preserve">the application of chemical engineering principles to </w:t>
      </w:r>
      <w:r w:rsidR="00A01329" w:rsidRPr="006855D4">
        <w:t>the designing</w:t>
      </w:r>
      <w:r w:rsidRPr="006855D4">
        <w:t>, operation</w:t>
      </w:r>
      <w:r w:rsidR="00A01329" w:rsidRPr="006855D4">
        <w:t xml:space="preserve">, </w:t>
      </w:r>
      <w:r w:rsidRPr="006855D4">
        <w:t xml:space="preserve">control </w:t>
      </w:r>
      <w:r w:rsidR="00A01329" w:rsidRPr="006855D4">
        <w:t xml:space="preserve">and optimization </w:t>
      </w:r>
      <w:r w:rsidRPr="006855D4">
        <w:t>of chemical processes</w:t>
      </w:r>
      <w:r w:rsidR="00A01329" w:rsidRPr="006855D4">
        <w:t>. Process Engineer can be a Chemical Engineer or Mechanical Engineer as his/her schedule of duty involves</w:t>
      </w:r>
      <w:r w:rsidRPr="006855D4">
        <w:t xml:space="preserve"> equipment design and selection</w:t>
      </w:r>
      <w:r w:rsidR="00A01329" w:rsidRPr="006855D4">
        <w:t>.</w:t>
      </w:r>
    </w:p>
    <w:p w14:paraId="5CBF2AF4" w14:textId="49061089" w:rsidR="00B97E25" w:rsidRPr="006855D4" w:rsidRDefault="00C32D97" w:rsidP="00C32D97">
      <w:pPr>
        <w:pStyle w:val="NormalWeb"/>
        <w:shd w:val="clear" w:color="auto" w:fill="FFFFFF"/>
        <w:spacing w:before="0" w:beforeAutospacing="0" w:after="0" w:afterAutospacing="0"/>
        <w:jc w:val="both"/>
      </w:pPr>
      <w:r w:rsidRPr="006855D4">
        <w:rPr>
          <w:rStyle w:val="Strong"/>
          <w:bCs w:val="0"/>
        </w:rPr>
        <w:t xml:space="preserve">3.2.2 </w:t>
      </w:r>
      <w:r w:rsidR="00A12524" w:rsidRPr="006855D4">
        <w:rPr>
          <w:rStyle w:val="Strong"/>
          <w:bCs w:val="0"/>
        </w:rPr>
        <w:t>Biotechnology/</w:t>
      </w:r>
      <w:r w:rsidR="00B97E25" w:rsidRPr="006855D4">
        <w:rPr>
          <w:rStyle w:val="Strong"/>
          <w:bCs w:val="0"/>
        </w:rPr>
        <w:t>Biochemical engineering</w:t>
      </w:r>
    </w:p>
    <w:p w14:paraId="1F21B73E" w14:textId="72869065" w:rsidR="00B97E25" w:rsidRPr="006855D4" w:rsidRDefault="00A12524" w:rsidP="00A11848">
      <w:pPr>
        <w:pStyle w:val="NormalWeb"/>
        <w:shd w:val="clear" w:color="auto" w:fill="FFFFFF"/>
        <w:spacing w:before="0" w:beforeAutospacing="0" w:after="120" w:afterAutospacing="0"/>
        <w:jc w:val="both"/>
      </w:pPr>
      <w:r w:rsidRPr="006855D4">
        <w:t xml:space="preserve">This is </w:t>
      </w:r>
      <w:r w:rsidR="00B97E25" w:rsidRPr="006855D4">
        <w:t>a</w:t>
      </w:r>
      <w:r w:rsidR="00A01329" w:rsidRPr="006855D4">
        <w:t xml:space="preserve"> growing sector of Chemical Engineering</w:t>
      </w:r>
      <w:r w:rsidR="00B97E25" w:rsidRPr="006855D4">
        <w:t xml:space="preserve"> </w:t>
      </w:r>
      <w:r w:rsidR="00A01329" w:rsidRPr="006855D4">
        <w:t xml:space="preserve">that involves </w:t>
      </w:r>
      <w:r w:rsidR="00B97E25" w:rsidRPr="006855D4">
        <w:t xml:space="preserve">exciting science discoveries </w:t>
      </w:r>
      <w:r w:rsidR="00A01329" w:rsidRPr="006855D4">
        <w:t xml:space="preserve">in the area of genetic and tissue engineering, drugs development, medicine, renewable energy </w:t>
      </w:r>
      <w:r w:rsidR="00B97E25" w:rsidRPr="006855D4">
        <w:t>and</w:t>
      </w:r>
      <w:r w:rsidR="00A01329" w:rsidRPr="006855D4">
        <w:t xml:space="preserve"> waste management</w:t>
      </w:r>
      <w:r w:rsidR="00B97E25" w:rsidRPr="006855D4">
        <w:t xml:space="preserve">. Biochemical </w:t>
      </w:r>
      <w:r w:rsidR="00A01329" w:rsidRPr="006855D4">
        <w:t>E</w:t>
      </w:r>
      <w:r w:rsidR="00B97E25" w:rsidRPr="006855D4">
        <w:t>nginee</w:t>
      </w:r>
      <w:r w:rsidR="00A01329" w:rsidRPr="006855D4">
        <w:t>r</w:t>
      </w:r>
      <w:r w:rsidR="00B97E25" w:rsidRPr="006855D4">
        <w:t xml:space="preserve"> </w:t>
      </w:r>
      <w:r w:rsidR="00A01329" w:rsidRPr="006855D4">
        <w:t xml:space="preserve">employs the principle of Chemical Engineering to the development of these useful products. </w:t>
      </w:r>
      <w:proofErr w:type="spellStart"/>
      <w:r w:rsidR="00A01329" w:rsidRPr="006855D4">
        <w:t>He/She</w:t>
      </w:r>
      <w:proofErr w:type="spellEnd"/>
      <w:r w:rsidR="00A01329" w:rsidRPr="006855D4">
        <w:t xml:space="preserve"> is scheduled to tackle many of present global challenges that affect human existence.</w:t>
      </w:r>
    </w:p>
    <w:p w14:paraId="1EEE484B" w14:textId="7E0E5DE0" w:rsidR="00F10A94" w:rsidRPr="006855D4" w:rsidRDefault="00F10A94" w:rsidP="00A11848">
      <w:pPr>
        <w:spacing w:after="0" w:line="240" w:lineRule="auto"/>
        <w:jc w:val="both"/>
        <w:rPr>
          <w:rFonts w:ascii="Times New Roman" w:hAnsi="Times New Roman"/>
          <w:b/>
          <w:sz w:val="24"/>
          <w:szCs w:val="24"/>
        </w:rPr>
      </w:pPr>
      <w:r w:rsidRPr="006855D4">
        <w:rPr>
          <w:rFonts w:ascii="Times New Roman" w:hAnsi="Times New Roman"/>
          <w:b/>
          <w:sz w:val="24"/>
          <w:szCs w:val="24"/>
        </w:rPr>
        <w:t>3.2.</w:t>
      </w:r>
      <w:r w:rsidR="00A11848" w:rsidRPr="006855D4">
        <w:rPr>
          <w:rFonts w:ascii="Times New Roman" w:hAnsi="Times New Roman"/>
          <w:b/>
          <w:sz w:val="24"/>
          <w:szCs w:val="24"/>
        </w:rPr>
        <w:t>3</w:t>
      </w:r>
      <w:r w:rsidRPr="006855D4">
        <w:rPr>
          <w:rFonts w:ascii="Times New Roman" w:hAnsi="Times New Roman"/>
          <w:b/>
          <w:sz w:val="24"/>
          <w:szCs w:val="24"/>
        </w:rPr>
        <w:t xml:space="preserve"> Petroleum </w:t>
      </w:r>
      <w:r w:rsidR="00D36CD2" w:rsidRPr="006855D4">
        <w:rPr>
          <w:rFonts w:ascii="Times New Roman" w:hAnsi="Times New Roman"/>
          <w:b/>
          <w:sz w:val="24"/>
          <w:szCs w:val="24"/>
        </w:rPr>
        <w:t>e</w:t>
      </w:r>
      <w:r w:rsidRPr="006855D4">
        <w:rPr>
          <w:rFonts w:ascii="Times New Roman" w:hAnsi="Times New Roman"/>
          <w:b/>
          <w:sz w:val="24"/>
          <w:szCs w:val="24"/>
        </w:rPr>
        <w:t xml:space="preserve">ngineering </w:t>
      </w:r>
    </w:p>
    <w:p w14:paraId="3658234A" w14:textId="2DEEAD5E" w:rsidR="00F10A94" w:rsidRPr="006855D4" w:rsidRDefault="00072EE0" w:rsidP="006855D4">
      <w:pPr>
        <w:spacing w:after="120" w:line="240" w:lineRule="auto"/>
        <w:jc w:val="both"/>
        <w:rPr>
          <w:rFonts w:ascii="Times New Roman" w:hAnsi="Times New Roman"/>
          <w:sz w:val="24"/>
          <w:szCs w:val="24"/>
          <w:shd w:val="clear" w:color="auto" w:fill="FFFFFF"/>
        </w:rPr>
      </w:pPr>
      <w:r w:rsidRPr="006855D4">
        <w:rPr>
          <w:rStyle w:val="apple-converted-space"/>
          <w:rFonts w:ascii="Times New Roman" w:hAnsi="Times New Roman"/>
          <w:sz w:val="24"/>
          <w:szCs w:val="24"/>
          <w:shd w:val="clear" w:color="auto" w:fill="FFFFFF"/>
        </w:rPr>
        <w:t xml:space="preserve">Petroleum engineering </w:t>
      </w:r>
      <w:r w:rsidR="00F10A94" w:rsidRPr="006855D4">
        <w:rPr>
          <w:rFonts w:ascii="Times New Roman" w:hAnsi="Times New Roman"/>
          <w:sz w:val="24"/>
          <w:szCs w:val="24"/>
          <w:shd w:val="clear" w:color="auto" w:fill="FFFFFF"/>
        </w:rPr>
        <w:t xml:space="preserve">concerned with the </w:t>
      </w:r>
      <w:r w:rsidRPr="006855D4">
        <w:rPr>
          <w:rFonts w:ascii="Times New Roman" w:hAnsi="Times New Roman"/>
          <w:sz w:val="24"/>
          <w:szCs w:val="24"/>
          <w:shd w:val="clear" w:color="auto" w:fill="FFFFFF"/>
        </w:rPr>
        <w:t xml:space="preserve">discovery, exploration, and processing of hydrocarbon.  exploitation and </w:t>
      </w:r>
      <w:r w:rsidR="00F10A94" w:rsidRPr="006855D4">
        <w:rPr>
          <w:rFonts w:ascii="Times New Roman" w:hAnsi="Times New Roman"/>
          <w:sz w:val="24"/>
          <w:szCs w:val="24"/>
          <w:shd w:val="clear" w:color="auto" w:fill="FFFFFF"/>
        </w:rPr>
        <w:t>activities</w:t>
      </w:r>
      <w:r w:rsidR="00F10A94" w:rsidRPr="006855D4">
        <w:rPr>
          <w:rFonts w:ascii="Times New Roman" w:hAnsi="Times New Roman"/>
          <w:b/>
          <w:sz w:val="24"/>
          <w:szCs w:val="24"/>
        </w:rPr>
        <w:t xml:space="preserve"> </w:t>
      </w:r>
      <w:r w:rsidR="00F10A94" w:rsidRPr="006855D4">
        <w:rPr>
          <w:rFonts w:ascii="Times New Roman" w:hAnsi="Times New Roman"/>
          <w:sz w:val="24"/>
          <w:szCs w:val="24"/>
          <w:shd w:val="clear" w:color="auto" w:fill="FFFFFF"/>
        </w:rPr>
        <w:t>related to the production of hydrocarbons, which can be either crude</w:t>
      </w:r>
      <w:r w:rsidR="00F10A94" w:rsidRPr="006855D4">
        <w:rPr>
          <w:rStyle w:val="apple-converted-space"/>
          <w:rFonts w:ascii="Times New Roman" w:hAnsi="Times New Roman"/>
          <w:sz w:val="24"/>
          <w:szCs w:val="24"/>
          <w:shd w:val="clear" w:color="auto" w:fill="FFFFFF"/>
        </w:rPr>
        <w:t> </w:t>
      </w:r>
      <w:r w:rsidR="00F10A94" w:rsidRPr="006855D4">
        <w:rPr>
          <w:rFonts w:ascii="Times New Roman" w:hAnsi="Times New Roman"/>
          <w:b/>
          <w:bCs/>
          <w:sz w:val="24"/>
          <w:szCs w:val="24"/>
          <w:shd w:val="clear" w:color="auto" w:fill="FFFFFF"/>
        </w:rPr>
        <w:t>oil</w:t>
      </w:r>
      <w:r w:rsidR="00F10A94" w:rsidRPr="006855D4">
        <w:rPr>
          <w:rStyle w:val="apple-converted-space"/>
          <w:rFonts w:ascii="Times New Roman" w:hAnsi="Times New Roman"/>
          <w:sz w:val="24"/>
          <w:szCs w:val="24"/>
          <w:shd w:val="clear" w:color="auto" w:fill="FFFFFF"/>
        </w:rPr>
        <w:t> </w:t>
      </w:r>
      <w:r w:rsidR="00F10A94" w:rsidRPr="006855D4">
        <w:rPr>
          <w:rFonts w:ascii="Times New Roman" w:hAnsi="Times New Roman"/>
          <w:sz w:val="24"/>
          <w:szCs w:val="24"/>
          <w:shd w:val="clear" w:color="auto" w:fill="FFFFFF"/>
        </w:rPr>
        <w:t>or natural gas. This field is very well patronized by students of Chemical Engineering because of the lucrative nature of the sector.</w:t>
      </w:r>
    </w:p>
    <w:p w14:paraId="612F387A" w14:textId="5BA82AE9" w:rsidR="00F10A94" w:rsidRPr="006855D4" w:rsidRDefault="00F10A94" w:rsidP="00F10A94">
      <w:pPr>
        <w:tabs>
          <w:tab w:val="left" w:pos="720"/>
          <w:tab w:val="left" w:pos="1440"/>
          <w:tab w:val="left" w:pos="2160"/>
          <w:tab w:val="left" w:pos="2880"/>
          <w:tab w:val="left" w:pos="3645"/>
        </w:tabs>
        <w:spacing w:after="0" w:line="240" w:lineRule="auto"/>
        <w:jc w:val="both"/>
        <w:rPr>
          <w:rFonts w:ascii="Times New Roman" w:hAnsi="Times New Roman"/>
          <w:b/>
          <w:sz w:val="24"/>
          <w:szCs w:val="24"/>
        </w:rPr>
      </w:pPr>
      <w:r w:rsidRPr="006855D4">
        <w:rPr>
          <w:rFonts w:ascii="Times New Roman" w:hAnsi="Times New Roman"/>
          <w:b/>
          <w:sz w:val="24"/>
          <w:szCs w:val="24"/>
        </w:rPr>
        <w:t>3.2.</w:t>
      </w:r>
      <w:r w:rsidR="00A75429" w:rsidRPr="006855D4">
        <w:rPr>
          <w:rFonts w:ascii="Times New Roman" w:hAnsi="Times New Roman"/>
          <w:b/>
          <w:sz w:val="24"/>
          <w:szCs w:val="24"/>
        </w:rPr>
        <w:t xml:space="preserve">4 </w:t>
      </w:r>
      <w:r w:rsidRPr="006855D4">
        <w:rPr>
          <w:rFonts w:ascii="Times New Roman" w:hAnsi="Times New Roman"/>
          <w:b/>
          <w:sz w:val="24"/>
          <w:szCs w:val="24"/>
        </w:rPr>
        <w:t>Environmental Engineering</w:t>
      </w:r>
    </w:p>
    <w:p w14:paraId="6B968014" w14:textId="673652A1" w:rsidR="00F10A94" w:rsidRPr="006855D4" w:rsidRDefault="00F10A94" w:rsidP="00A75429">
      <w:pPr>
        <w:tabs>
          <w:tab w:val="left" w:pos="720"/>
          <w:tab w:val="left" w:pos="1440"/>
          <w:tab w:val="left" w:pos="2160"/>
          <w:tab w:val="left" w:pos="2880"/>
          <w:tab w:val="left" w:pos="3645"/>
        </w:tabs>
        <w:spacing w:after="120" w:line="240" w:lineRule="auto"/>
        <w:jc w:val="both"/>
        <w:rPr>
          <w:rFonts w:ascii="Times New Roman" w:hAnsi="Times New Roman"/>
          <w:sz w:val="24"/>
          <w:szCs w:val="24"/>
        </w:rPr>
      </w:pPr>
      <w:r w:rsidRPr="006855D4">
        <w:rPr>
          <w:rFonts w:ascii="Times New Roman" w:hAnsi="Times New Roman"/>
          <w:sz w:val="24"/>
          <w:szCs w:val="24"/>
        </w:rPr>
        <w:t xml:space="preserve">This focuses on the assessment, management and design of sustainable environmental systems for the protection of man and ecological health. Systems designed include such as those used to treat and properly dispose waste, control water </w:t>
      </w:r>
      <w:r w:rsidR="006A58D2" w:rsidRPr="006855D4">
        <w:rPr>
          <w:rFonts w:ascii="Times New Roman" w:hAnsi="Times New Roman"/>
          <w:sz w:val="24"/>
          <w:szCs w:val="24"/>
        </w:rPr>
        <w:t>pollution etc.</w:t>
      </w:r>
    </w:p>
    <w:p w14:paraId="161B69D3" w14:textId="6D4EA1EE" w:rsidR="00F10A94" w:rsidRPr="006855D4" w:rsidRDefault="00F10A94" w:rsidP="00F10A94">
      <w:pPr>
        <w:tabs>
          <w:tab w:val="left" w:pos="720"/>
          <w:tab w:val="left" w:pos="1440"/>
          <w:tab w:val="left" w:pos="2160"/>
          <w:tab w:val="left" w:pos="2880"/>
          <w:tab w:val="left" w:pos="3645"/>
        </w:tabs>
        <w:spacing w:after="0" w:line="240" w:lineRule="auto"/>
        <w:jc w:val="both"/>
        <w:rPr>
          <w:rFonts w:ascii="Times New Roman" w:hAnsi="Times New Roman"/>
          <w:b/>
          <w:sz w:val="24"/>
          <w:szCs w:val="24"/>
        </w:rPr>
      </w:pPr>
      <w:r w:rsidRPr="006855D4">
        <w:rPr>
          <w:rFonts w:ascii="Times New Roman" w:hAnsi="Times New Roman"/>
          <w:b/>
          <w:sz w:val="24"/>
          <w:szCs w:val="24"/>
        </w:rPr>
        <w:t>3.2.5</w:t>
      </w:r>
      <w:r w:rsidR="00A75429" w:rsidRPr="006855D4">
        <w:rPr>
          <w:rFonts w:ascii="Times New Roman" w:hAnsi="Times New Roman"/>
          <w:b/>
          <w:sz w:val="24"/>
          <w:szCs w:val="24"/>
        </w:rPr>
        <w:t xml:space="preserve"> </w:t>
      </w:r>
      <w:r w:rsidRPr="006855D4">
        <w:rPr>
          <w:rFonts w:ascii="Times New Roman" w:hAnsi="Times New Roman"/>
          <w:b/>
          <w:sz w:val="24"/>
          <w:szCs w:val="24"/>
        </w:rPr>
        <w:t>Process Control and Modelling</w:t>
      </w:r>
    </w:p>
    <w:p w14:paraId="6A87192C" w14:textId="1E45CF9F" w:rsidR="00F10A94" w:rsidRPr="006855D4" w:rsidRDefault="00F10A94" w:rsidP="00A75429">
      <w:pPr>
        <w:tabs>
          <w:tab w:val="left" w:pos="720"/>
          <w:tab w:val="left" w:pos="1440"/>
          <w:tab w:val="left" w:pos="2160"/>
          <w:tab w:val="left" w:pos="2880"/>
          <w:tab w:val="left" w:pos="3645"/>
        </w:tabs>
        <w:spacing w:after="120" w:line="240" w:lineRule="auto"/>
        <w:jc w:val="both"/>
        <w:rPr>
          <w:rFonts w:ascii="Times New Roman" w:hAnsi="Times New Roman"/>
          <w:sz w:val="24"/>
          <w:szCs w:val="24"/>
        </w:rPr>
      </w:pPr>
      <w:r w:rsidRPr="006855D4">
        <w:rPr>
          <w:rFonts w:ascii="Times New Roman" w:hAnsi="Times New Roman"/>
          <w:sz w:val="24"/>
          <w:szCs w:val="24"/>
        </w:rPr>
        <w:t xml:space="preserve">This area employs the use of </w:t>
      </w:r>
      <w:proofErr w:type="spellStart"/>
      <w:r w:rsidRPr="006855D4">
        <w:rPr>
          <w:rFonts w:ascii="Times New Roman" w:hAnsi="Times New Roman"/>
          <w:sz w:val="24"/>
          <w:szCs w:val="24"/>
        </w:rPr>
        <w:t>softwares</w:t>
      </w:r>
      <w:proofErr w:type="spellEnd"/>
      <w:r w:rsidRPr="006855D4">
        <w:rPr>
          <w:rFonts w:ascii="Times New Roman" w:hAnsi="Times New Roman"/>
          <w:sz w:val="24"/>
          <w:szCs w:val="24"/>
        </w:rPr>
        <w:t xml:space="preserve"> to design, monitor and control processes.</w:t>
      </w:r>
      <w:r w:rsidRPr="006855D4">
        <w:rPr>
          <w:rFonts w:ascii="Times New Roman" w:hAnsi="Times New Roman"/>
          <w:b/>
          <w:sz w:val="24"/>
          <w:szCs w:val="24"/>
        </w:rPr>
        <w:t xml:space="preserve"> </w:t>
      </w:r>
      <w:r w:rsidRPr="006855D4">
        <w:rPr>
          <w:rFonts w:ascii="Times New Roman" w:hAnsi="Times New Roman"/>
          <w:sz w:val="24"/>
          <w:szCs w:val="24"/>
        </w:rPr>
        <w:t xml:space="preserve">Control </w:t>
      </w:r>
      <w:r w:rsidR="006A58D2" w:rsidRPr="006855D4">
        <w:rPr>
          <w:rFonts w:ascii="Times New Roman" w:hAnsi="Times New Roman"/>
          <w:sz w:val="24"/>
          <w:szCs w:val="24"/>
        </w:rPr>
        <w:t>involves the</w:t>
      </w:r>
      <w:r w:rsidRPr="006855D4">
        <w:rPr>
          <w:rFonts w:ascii="Times New Roman" w:hAnsi="Times New Roman"/>
          <w:sz w:val="24"/>
          <w:szCs w:val="24"/>
        </w:rPr>
        <w:t xml:space="preserve"> purposeful influence on a controlled object (process) that ensures the fulfillment of the required objectives </w:t>
      </w:r>
      <w:r w:rsidR="006A58D2" w:rsidRPr="006855D4">
        <w:rPr>
          <w:rFonts w:ascii="Times New Roman" w:hAnsi="Times New Roman"/>
          <w:sz w:val="24"/>
          <w:szCs w:val="24"/>
        </w:rPr>
        <w:t>in</w:t>
      </w:r>
      <w:r w:rsidRPr="006855D4">
        <w:rPr>
          <w:rFonts w:ascii="Times New Roman" w:hAnsi="Times New Roman"/>
          <w:sz w:val="24"/>
          <w:szCs w:val="24"/>
        </w:rPr>
        <w:t xml:space="preserve"> order to satisfy the safety and optimal operation of the technology and to meet product specifications and mathematical models of processes. These models can be constructed from a physical and chemical nature of processes or can be abstract. The investigation of dynamical properties of processes as well as whole control systems give rise to a need to look for effective means of differential and difference equation solutions.</w:t>
      </w:r>
      <w:r w:rsidR="006A58D2" w:rsidRPr="006855D4">
        <w:rPr>
          <w:rFonts w:ascii="Times New Roman" w:hAnsi="Times New Roman"/>
          <w:sz w:val="24"/>
          <w:szCs w:val="24"/>
        </w:rPr>
        <w:t xml:space="preserve"> </w:t>
      </w:r>
      <w:r w:rsidRPr="006855D4">
        <w:rPr>
          <w:rFonts w:ascii="Times New Roman" w:hAnsi="Times New Roman"/>
          <w:sz w:val="24"/>
          <w:szCs w:val="24"/>
        </w:rPr>
        <w:t>Other areas include Biomedical Engineering, Nanotechnology, Chemical Reaction Engineering, Polymer Engineering, Plastics Engineering, Food Processing, Composite Materials, Corrosion and Protective Coatings, Pharmaceuticals, Manufacture of Microelectronic Components and Transport Phenomena.</w:t>
      </w:r>
      <w:r w:rsidR="006A58D2" w:rsidRPr="006855D4">
        <w:rPr>
          <w:rFonts w:ascii="Times New Roman" w:hAnsi="Times New Roman"/>
          <w:sz w:val="24"/>
          <w:szCs w:val="24"/>
        </w:rPr>
        <w:t xml:space="preserve"> </w:t>
      </w:r>
      <w:r w:rsidRPr="006855D4">
        <w:rPr>
          <w:rFonts w:ascii="Times New Roman" w:hAnsi="Times New Roman"/>
          <w:sz w:val="24"/>
          <w:szCs w:val="24"/>
        </w:rPr>
        <w:t>The traditional fields of chemical engineering include petrochemicals, petroleum and natural gas processing, plastics and polymers, pulp and paper, instrumentation and process control, energy conversion and utilization and environmental control.</w:t>
      </w:r>
    </w:p>
    <w:p w14:paraId="6FE5B922" w14:textId="065E8D16" w:rsidR="004B7FC5" w:rsidRPr="006855D4" w:rsidRDefault="004B7FC5" w:rsidP="004B7FC5">
      <w:pPr>
        <w:tabs>
          <w:tab w:val="left" w:pos="720"/>
          <w:tab w:val="left" w:pos="1440"/>
          <w:tab w:val="left" w:pos="2160"/>
          <w:tab w:val="left" w:pos="2880"/>
          <w:tab w:val="left" w:pos="3645"/>
        </w:tabs>
        <w:spacing w:after="0" w:line="240" w:lineRule="auto"/>
        <w:jc w:val="both"/>
        <w:rPr>
          <w:rFonts w:ascii="Times New Roman" w:hAnsi="Times New Roman"/>
          <w:b/>
          <w:sz w:val="24"/>
          <w:szCs w:val="24"/>
        </w:rPr>
      </w:pPr>
      <w:r w:rsidRPr="006855D4">
        <w:rPr>
          <w:rFonts w:ascii="Times New Roman" w:hAnsi="Times New Roman"/>
          <w:b/>
          <w:sz w:val="24"/>
          <w:szCs w:val="24"/>
        </w:rPr>
        <w:t>3.2.</w:t>
      </w:r>
      <w:r w:rsidR="00A75429" w:rsidRPr="006855D4">
        <w:rPr>
          <w:rFonts w:ascii="Times New Roman" w:hAnsi="Times New Roman"/>
          <w:b/>
          <w:sz w:val="24"/>
          <w:szCs w:val="24"/>
        </w:rPr>
        <w:t xml:space="preserve">6 </w:t>
      </w:r>
      <w:r w:rsidRPr="006855D4">
        <w:rPr>
          <w:rFonts w:ascii="Times New Roman" w:hAnsi="Times New Roman"/>
          <w:b/>
          <w:sz w:val="24"/>
          <w:szCs w:val="24"/>
        </w:rPr>
        <w:t>Reaction Engineering</w:t>
      </w:r>
    </w:p>
    <w:p w14:paraId="7BC89EEF" w14:textId="150A99DE" w:rsidR="00227BB5" w:rsidRDefault="00227BB5" w:rsidP="006855D4">
      <w:pPr>
        <w:pStyle w:val="uiqtextpara"/>
        <w:spacing w:before="0" w:beforeAutospacing="0" w:after="120" w:afterAutospacing="0"/>
        <w:jc w:val="both"/>
      </w:pPr>
      <w:r w:rsidRPr="006855D4">
        <w:t>Reaction engineering is an important aspect of chemical engineering</w:t>
      </w:r>
      <w:r w:rsidR="00051C5F" w:rsidRPr="006855D4">
        <w:t xml:space="preserve"> that distinguish chemical engineering from other field of engineering</w:t>
      </w:r>
      <w:r w:rsidRPr="006855D4">
        <w:t>. Its knowledge help to determine efficient approach of converting feedstock into a more valuable product. This is achieved by influencing the reactor design or modify the way the feed is charge into the reactor or addition of additives or catalyst. R</w:t>
      </w:r>
      <w:r w:rsidR="00A16605" w:rsidRPr="006855D4">
        <w:t xml:space="preserve">eaction engineering is </w:t>
      </w:r>
      <w:r w:rsidRPr="006855D4">
        <w:t>c</w:t>
      </w:r>
      <w:r w:rsidR="00A16605" w:rsidRPr="006855D4">
        <w:t>oncerned with the exploitation of chemical reaction on commercial scale</w:t>
      </w:r>
      <w:r w:rsidRPr="006855D4">
        <w:t xml:space="preserve"> by designing a</w:t>
      </w:r>
      <w:r w:rsidR="00A16605" w:rsidRPr="006855D4">
        <w:t xml:space="preserve"> reactor </w:t>
      </w:r>
      <w:r w:rsidRPr="006855D4">
        <w:t xml:space="preserve">for specific </w:t>
      </w:r>
      <w:r w:rsidR="00A16605" w:rsidRPr="006855D4">
        <w:t>conversion of</w:t>
      </w:r>
      <w:r w:rsidRPr="006855D4">
        <w:t xml:space="preserve"> raw material to product. Reactor Design uses information, knowledge and experience from a variety of areas - thermodynamics, chemical kinetics, fluid mechanics, heat and mass transfer and economics. Reaction Engineering is the combination of these subjects to properly develop an efficient chemical reactor. </w:t>
      </w:r>
    </w:p>
    <w:p w14:paraId="52BD9D9C" w14:textId="77777777" w:rsidR="00447075" w:rsidRPr="006855D4" w:rsidRDefault="00447075" w:rsidP="006855D4">
      <w:pPr>
        <w:pStyle w:val="uiqtextpara"/>
        <w:spacing w:before="0" w:beforeAutospacing="0" w:after="120" w:afterAutospacing="0"/>
        <w:jc w:val="both"/>
      </w:pPr>
    </w:p>
    <w:p w14:paraId="158F1AB7" w14:textId="7CA573F6" w:rsidR="004B7FC5" w:rsidRPr="006855D4" w:rsidRDefault="004B7FC5" w:rsidP="00227BB5">
      <w:pPr>
        <w:tabs>
          <w:tab w:val="left" w:pos="720"/>
          <w:tab w:val="left" w:pos="1440"/>
          <w:tab w:val="left" w:pos="2160"/>
          <w:tab w:val="left" w:pos="2880"/>
          <w:tab w:val="left" w:pos="3645"/>
        </w:tabs>
        <w:spacing w:after="0" w:line="240" w:lineRule="auto"/>
        <w:jc w:val="both"/>
        <w:rPr>
          <w:rFonts w:ascii="Times New Roman" w:hAnsi="Times New Roman"/>
          <w:b/>
          <w:sz w:val="24"/>
          <w:szCs w:val="24"/>
        </w:rPr>
      </w:pPr>
      <w:r w:rsidRPr="006855D4">
        <w:rPr>
          <w:rFonts w:ascii="Times New Roman" w:hAnsi="Times New Roman"/>
          <w:b/>
          <w:sz w:val="24"/>
          <w:szCs w:val="24"/>
        </w:rPr>
        <w:t>3.2.</w:t>
      </w:r>
      <w:r w:rsidR="00A75429" w:rsidRPr="006855D4">
        <w:rPr>
          <w:rFonts w:ascii="Times New Roman" w:hAnsi="Times New Roman"/>
          <w:b/>
          <w:sz w:val="24"/>
          <w:szCs w:val="24"/>
        </w:rPr>
        <w:t xml:space="preserve">7 </w:t>
      </w:r>
      <w:r w:rsidRPr="006855D4">
        <w:rPr>
          <w:rFonts w:ascii="Times New Roman" w:hAnsi="Times New Roman"/>
          <w:b/>
          <w:sz w:val="24"/>
          <w:szCs w:val="24"/>
        </w:rPr>
        <w:t>Polymer Engineering</w:t>
      </w:r>
      <w:r w:rsidR="00F24CF0" w:rsidRPr="006855D4">
        <w:rPr>
          <w:rFonts w:ascii="Times New Roman" w:hAnsi="Times New Roman"/>
          <w:b/>
          <w:sz w:val="24"/>
          <w:szCs w:val="24"/>
        </w:rPr>
        <w:t xml:space="preserve"> </w:t>
      </w:r>
    </w:p>
    <w:p w14:paraId="6EFADABC" w14:textId="26BC47A8" w:rsidR="00F24CF0" w:rsidRPr="006855D4" w:rsidRDefault="00425CD9" w:rsidP="00A75429">
      <w:pPr>
        <w:tabs>
          <w:tab w:val="left" w:pos="720"/>
          <w:tab w:val="left" w:pos="1440"/>
          <w:tab w:val="left" w:pos="2160"/>
          <w:tab w:val="left" w:pos="2880"/>
          <w:tab w:val="left" w:pos="3645"/>
        </w:tabs>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 xml:space="preserve">Polymer engineering is the combination of knowledge of chemical engineering and polymer science. It deals with the conversion of natural and synthetic raw materials into a number of products such as </w:t>
      </w:r>
      <w:r w:rsidR="00F24CF0" w:rsidRPr="006855D4">
        <w:rPr>
          <w:rFonts w:ascii="Times New Roman" w:hAnsi="Times New Roman"/>
          <w:sz w:val="24"/>
          <w:szCs w:val="24"/>
          <w:shd w:val="clear" w:color="auto" w:fill="FFFFFF"/>
        </w:rPr>
        <w:t>plastic, rubber, textile fabric and advanced materials.</w:t>
      </w:r>
      <w:r w:rsidRPr="006855D4">
        <w:rPr>
          <w:rFonts w:ascii="Times New Roman" w:hAnsi="Times New Roman"/>
          <w:sz w:val="24"/>
          <w:szCs w:val="24"/>
          <w:shd w:val="clear" w:color="auto" w:fill="FFFFFF"/>
        </w:rPr>
        <w:t xml:space="preserve"> P</w:t>
      </w:r>
      <w:r w:rsidR="00F24CF0" w:rsidRPr="006855D4">
        <w:rPr>
          <w:rFonts w:ascii="Times New Roman" w:hAnsi="Times New Roman"/>
          <w:bCs/>
          <w:sz w:val="24"/>
          <w:szCs w:val="24"/>
          <w:shd w:val="clear" w:color="auto" w:fill="FFFFFF"/>
        </w:rPr>
        <w:t>olymer engineering</w:t>
      </w:r>
      <w:r w:rsidR="00F24CF0" w:rsidRPr="006855D4">
        <w:rPr>
          <w:rFonts w:ascii="Times New Roman" w:hAnsi="Times New Roman"/>
          <w:sz w:val="24"/>
          <w:szCs w:val="24"/>
          <w:shd w:val="clear" w:color="auto" w:fill="FFFFFF"/>
        </w:rPr>
        <w:t> is</w:t>
      </w:r>
      <w:r w:rsidRPr="006855D4">
        <w:rPr>
          <w:rFonts w:ascii="Times New Roman" w:hAnsi="Times New Roman"/>
          <w:sz w:val="24"/>
          <w:szCs w:val="24"/>
          <w:shd w:val="clear" w:color="auto" w:fill="FFFFFF"/>
        </w:rPr>
        <w:t xml:space="preserve"> also</w:t>
      </w:r>
      <w:r w:rsidR="00F24CF0" w:rsidRPr="006855D4">
        <w:rPr>
          <w:rFonts w:ascii="Times New Roman" w:hAnsi="Times New Roman"/>
          <w:sz w:val="24"/>
          <w:szCs w:val="24"/>
          <w:shd w:val="clear" w:color="auto" w:fill="FFFFFF"/>
        </w:rPr>
        <w:t xml:space="preserve"> a sub-field of materials </w:t>
      </w:r>
      <w:r w:rsidR="00F24CF0" w:rsidRPr="006855D4">
        <w:rPr>
          <w:rFonts w:ascii="Times New Roman" w:hAnsi="Times New Roman"/>
          <w:bCs/>
          <w:sz w:val="24"/>
          <w:szCs w:val="24"/>
          <w:shd w:val="clear" w:color="auto" w:fill="FFFFFF"/>
        </w:rPr>
        <w:t>engineering</w:t>
      </w:r>
      <w:r w:rsidR="00F24CF0" w:rsidRPr="006855D4">
        <w:rPr>
          <w:rFonts w:ascii="Times New Roman" w:hAnsi="Times New Roman"/>
          <w:sz w:val="24"/>
          <w:szCs w:val="24"/>
          <w:shd w:val="clear" w:color="auto" w:fill="FFFFFF"/>
        </w:rPr>
        <w:t xml:space="preserve"> primarily focusing on the development of new </w:t>
      </w:r>
      <w:r w:rsidRPr="006855D4">
        <w:rPr>
          <w:rFonts w:ascii="Times New Roman" w:hAnsi="Times New Roman"/>
          <w:sz w:val="24"/>
          <w:szCs w:val="24"/>
          <w:shd w:val="clear" w:color="auto" w:fill="FFFFFF"/>
        </w:rPr>
        <w:t xml:space="preserve">polymer or polymer composite </w:t>
      </w:r>
      <w:r w:rsidR="00F24CF0" w:rsidRPr="006855D4">
        <w:rPr>
          <w:rFonts w:ascii="Times New Roman" w:hAnsi="Times New Roman"/>
          <w:sz w:val="24"/>
          <w:szCs w:val="24"/>
          <w:shd w:val="clear" w:color="auto" w:fill="FFFFFF"/>
        </w:rPr>
        <w:t>products. </w:t>
      </w:r>
    </w:p>
    <w:p w14:paraId="79C4B12F" w14:textId="33B9C857" w:rsidR="00A16605" w:rsidRPr="006855D4" w:rsidRDefault="00F24CF0" w:rsidP="00561AE6">
      <w:pPr>
        <w:tabs>
          <w:tab w:val="left" w:pos="720"/>
          <w:tab w:val="left" w:pos="1440"/>
          <w:tab w:val="left" w:pos="2160"/>
          <w:tab w:val="left" w:pos="2880"/>
          <w:tab w:val="left" w:pos="3645"/>
        </w:tabs>
        <w:spacing w:after="0" w:line="240" w:lineRule="auto"/>
        <w:jc w:val="both"/>
        <w:rPr>
          <w:rFonts w:ascii="Times New Roman" w:hAnsi="Times New Roman"/>
          <w:b/>
          <w:sz w:val="24"/>
          <w:szCs w:val="24"/>
        </w:rPr>
      </w:pPr>
      <w:r w:rsidRPr="006855D4">
        <w:rPr>
          <w:rFonts w:ascii="Times New Roman" w:hAnsi="Times New Roman"/>
          <w:b/>
          <w:sz w:val="24"/>
          <w:szCs w:val="24"/>
        </w:rPr>
        <w:t>3.2.</w:t>
      </w:r>
      <w:r w:rsidR="00A75429" w:rsidRPr="006855D4">
        <w:rPr>
          <w:rFonts w:ascii="Times New Roman" w:hAnsi="Times New Roman"/>
          <w:b/>
          <w:sz w:val="24"/>
          <w:szCs w:val="24"/>
        </w:rPr>
        <w:t>8</w:t>
      </w:r>
      <w:r w:rsidRPr="006855D4">
        <w:rPr>
          <w:rFonts w:ascii="Times New Roman" w:hAnsi="Times New Roman"/>
          <w:b/>
          <w:sz w:val="24"/>
          <w:szCs w:val="24"/>
        </w:rPr>
        <w:t xml:space="preserve"> </w:t>
      </w:r>
      <w:r w:rsidR="00A16605" w:rsidRPr="006855D4">
        <w:rPr>
          <w:rFonts w:ascii="Times New Roman" w:hAnsi="Times New Roman"/>
          <w:b/>
          <w:sz w:val="24"/>
          <w:szCs w:val="24"/>
        </w:rPr>
        <w:t>Thermodynamics, energy and exergy analyses</w:t>
      </w:r>
    </w:p>
    <w:p w14:paraId="3C561A48" w14:textId="4332B265" w:rsidR="00C10B1F" w:rsidRPr="006855D4" w:rsidRDefault="004E7D77" w:rsidP="00A75429">
      <w:pPr>
        <w:autoSpaceDE w:val="0"/>
        <w:autoSpaceDN w:val="0"/>
        <w:adjustRightInd w:val="0"/>
        <w:spacing w:after="240" w:line="240" w:lineRule="auto"/>
        <w:jc w:val="both"/>
        <w:rPr>
          <w:rFonts w:ascii="Times New Roman" w:hAnsi="Times New Roman"/>
          <w:b/>
          <w:sz w:val="24"/>
          <w:szCs w:val="24"/>
        </w:rPr>
      </w:pPr>
      <w:r w:rsidRPr="006855D4">
        <w:rPr>
          <w:rFonts w:ascii="Times New Roman" w:eastAsiaTheme="minorHAnsi" w:hAnsi="Times New Roman"/>
          <w:sz w:val="24"/>
          <w:szCs w:val="24"/>
          <w:lang w:val="en-GB"/>
        </w:rPr>
        <w:t xml:space="preserve">Thermodynamics </w:t>
      </w:r>
      <w:r w:rsidR="00240A1A" w:rsidRPr="006855D4">
        <w:rPr>
          <w:rFonts w:ascii="Times New Roman" w:eastAsiaTheme="minorHAnsi" w:hAnsi="Times New Roman"/>
          <w:sz w:val="24"/>
          <w:szCs w:val="24"/>
          <w:lang w:val="en-GB"/>
        </w:rPr>
        <w:t>is</w:t>
      </w:r>
      <w:r w:rsidRPr="006855D4">
        <w:rPr>
          <w:rFonts w:ascii="Times New Roman" w:eastAsiaTheme="minorHAnsi" w:hAnsi="Times New Roman"/>
          <w:sz w:val="24"/>
          <w:szCs w:val="24"/>
          <w:lang w:val="en-GB"/>
        </w:rPr>
        <w:t xml:space="preserve"> aspect of chemical engineering that deals with the science of energy</w:t>
      </w:r>
      <w:r w:rsidR="00561AE6" w:rsidRPr="006855D4">
        <w:rPr>
          <w:rFonts w:ascii="Times New Roman" w:eastAsiaTheme="minorHAnsi" w:hAnsi="Times New Roman"/>
          <w:sz w:val="24"/>
          <w:szCs w:val="24"/>
          <w:lang w:val="en-GB"/>
        </w:rPr>
        <w:t>; e</w:t>
      </w:r>
      <w:r w:rsidRPr="006855D4">
        <w:rPr>
          <w:rFonts w:ascii="Times New Roman" w:eastAsiaTheme="minorHAnsi" w:hAnsi="Times New Roman"/>
          <w:sz w:val="24"/>
          <w:szCs w:val="24"/>
          <w:lang w:val="en-GB"/>
        </w:rPr>
        <w:t xml:space="preserve">nergy </w:t>
      </w:r>
      <w:r w:rsidR="00561AE6" w:rsidRPr="006855D4">
        <w:rPr>
          <w:rFonts w:ascii="Times New Roman" w:eastAsiaTheme="minorHAnsi" w:hAnsi="Times New Roman"/>
          <w:sz w:val="24"/>
          <w:szCs w:val="24"/>
          <w:lang w:val="en-GB"/>
        </w:rPr>
        <w:t>has been defined</w:t>
      </w:r>
      <w:r w:rsidRPr="006855D4">
        <w:rPr>
          <w:rFonts w:ascii="Times New Roman" w:eastAsiaTheme="minorHAnsi" w:hAnsi="Times New Roman"/>
          <w:sz w:val="24"/>
          <w:szCs w:val="24"/>
          <w:lang w:val="en-GB"/>
        </w:rPr>
        <w:t xml:space="preserve"> as the ability to cause changes.</w:t>
      </w:r>
      <w:r w:rsidR="00561AE6" w:rsidRPr="006855D4">
        <w:rPr>
          <w:rFonts w:ascii="Times New Roman" w:eastAsiaTheme="minorHAnsi" w:hAnsi="Times New Roman"/>
          <w:sz w:val="24"/>
          <w:szCs w:val="24"/>
          <w:lang w:val="en-GB"/>
        </w:rPr>
        <w:t xml:space="preserve"> </w:t>
      </w:r>
      <w:r w:rsidRPr="006855D4">
        <w:rPr>
          <w:rFonts w:ascii="Times New Roman" w:eastAsiaTheme="minorHAnsi" w:hAnsi="Times New Roman"/>
          <w:sz w:val="24"/>
          <w:szCs w:val="24"/>
          <w:lang w:val="en-GB"/>
        </w:rPr>
        <w:t>T</w:t>
      </w:r>
      <w:r w:rsidR="00561AE6" w:rsidRPr="006855D4">
        <w:rPr>
          <w:rFonts w:ascii="Times New Roman" w:eastAsiaTheme="minorHAnsi" w:hAnsi="Times New Roman"/>
          <w:sz w:val="24"/>
          <w:szCs w:val="24"/>
          <w:lang w:val="en-GB"/>
        </w:rPr>
        <w:t xml:space="preserve">hermodynamics originated from the Greek words of </w:t>
      </w:r>
      <w:proofErr w:type="spellStart"/>
      <w:r w:rsidRPr="006855D4">
        <w:rPr>
          <w:rFonts w:ascii="Times New Roman" w:eastAsiaTheme="minorHAnsi" w:hAnsi="Times New Roman"/>
          <w:i/>
          <w:iCs/>
          <w:sz w:val="24"/>
          <w:szCs w:val="24"/>
          <w:lang w:val="en-GB"/>
        </w:rPr>
        <w:t>therme</w:t>
      </w:r>
      <w:proofErr w:type="spellEnd"/>
      <w:r w:rsidRPr="006855D4">
        <w:rPr>
          <w:rFonts w:ascii="Times New Roman" w:eastAsiaTheme="minorHAnsi" w:hAnsi="Times New Roman"/>
          <w:i/>
          <w:iCs/>
          <w:sz w:val="24"/>
          <w:szCs w:val="24"/>
          <w:lang w:val="en-GB"/>
        </w:rPr>
        <w:t xml:space="preserve"> </w:t>
      </w:r>
      <w:r w:rsidRPr="006855D4">
        <w:rPr>
          <w:rFonts w:ascii="Times New Roman" w:eastAsiaTheme="minorHAnsi" w:hAnsi="Times New Roman"/>
          <w:sz w:val="24"/>
          <w:szCs w:val="24"/>
          <w:lang w:val="en-GB"/>
        </w:rPr>
        <w:t>(heat) and</w:t>
      </w:r>
      <w:r w:rsidR="00561AE6" w:rsidRPr="006855D4">
        <w:rPr>
          <w:rFonts w:ascii="Times New Roman" w:eastAsiaTheme="minorHAnsi" w:hAnsi="Times New Roman"/>
          <w:sz w:val="24"/>
          <w:szCs w:val="24"/>
          <w:lang w:val="en-GB"/>
        </w:rPr>
        <w:t xml:space="preserve"> </w:t>
      </w:r>
      <w:proofErr w:type="spellStart"/>
      <w:r w:rsidRPr="006855D4">
        <w:rPr>
          <w:rFonts w:ascii="Times New Roman" w:eastAsiaTheme="minorHAnsi" w:hAnsi="Times New Roman"/>
          <w:i/>
          <w:iCs/>
          <w:sz w:val="24"/>
          <w:szCs w:val="24"/>
          <w:lang w:val="en-GB"/>
        </w:rPr>
        <w:t>dynamis</w:t>
      </w:r>
      <w:proofErr w:type="spellEnd"/>
      <w:r w:rsidRPr="006855D4">
        <w:rPr>
          <w:rFonts w:ascii="Times New Roman" w:eastAsiaTheme="minorHAnsi" w:hAnsi="Times New Roman"/>
          <w:i/>
          <w:iCs/>
          <w:sz w:val="24"/>
          <w:szCs w:val="24"/>
          <w:lang w:val="en-GB"/>
        </w:rPr>
        <w:t xml:space="preserve"> </w:t>
      </w:r>
      <w:r w:rsidRPr="006855D4">
        <w:rPr>
          <w:rFonts w:ascii="Times New Roman" w:eastAsiaTheme="minorHAnsi" w:hAnsi="Times New Roman"/>
          <w:sz w:val="24"/>
          <w:szCs w:val="24"/>
          <w:lang w:val="en-GB"/>
        </w:rPr>
        <w:t>(power),</w:t>
      </w:r>
      <w:r w:rsidR="00561AE6" w:rsidRPr="006855D4">
        <w:rPr>
          <w:rFonts w:ascii="Times New Roman" w:eastAsiaTheme="minorHAnsi" w:hAnsi="Times New Roman"/>
          <w:sz w:val="24"/>
          <w:szCs w:val="24"/>
          <w:lang w:val="en-GB"/>
        </w:rPr>
        <w:t xml:space="preserve"> which could be described as the </w:t>
      </w:r>
      <w:r w:rsidRPr="006855D4">
        <w:rPr>
          <w:rFonts w:ascii="Times New Roman" w:eastAsiaTheme="minorHAnsi" w:hAnsi="Times New Roman"/>
          <w:sz w:val="24"/>
          <w:szCs w:val="24"/>
          <w:lang w:val="en-GB"/>
        </w:rPr>
        <w:t>efforts to convert</w:t>
      </w:r>
      <w:r w:rsidR="00561AE6" w:rsidRPr="006855D4">
        <w:rPr>
          <w:rFonts w:ascii="Times New Roman" w:eastAsiaTheme="minorHAnsi" w:hAnsi="Times New Roman"/>
          <w:sz w:val="24"/>
          <w:szCs w:val="24"/>
          <w:lang w:val="en-GB"/>
        </w:rPr>
        <w:t xml:space="preserve"> </w:t>
      </w:r>
      <w:r w:rsidRPr="006855D4">
        <w:rPr>
          <w:rFonts w:ascii="Times New Roman" w:eastAsiaTheme="minorHAnsi" w:hAnsi="Times New Roman"/>
          <w:sz w:val="24"/>
          <w:szCs w:val="24"/>
          <w:lang w:val="en-GB"/>
        </w:rPr>
        <w:t xml:space="preserve">heat into power. </w:t>
      </w:r>
      <w:r w:rsidR="00561AE6" w:rsidRPr="006855D4">
        <w:rPr>
          <w:rFonts w:ascii="Times New Roman" w:eastAsiaTheme="minorHAnsi" w:hAnsi="Times New Roman"/>
          <w:sz w:val="24"/>
          <w:szCs w:val="24"/>
          <w:lang w:val="en-GB"/>
        </w:rPr>
        <w:t>Nowadays, thermodynamics has been classified to</w:t>
      </w:r>
      <w:r w:rsidRPr="006855D4">
        <w:rPr>
          <w:rFonts w:ascii="Times New Roman" w:eastAsiaTheme="minorHAnsi" w:hAnsi="Times New Roman"/>
          <w:sz w:val="24"/>
          <w:szCs w:val="24"/>
          <w:lang w:val="en-GB"/>
        </w:rPr>
        <w:t xml:space="preserve"> include</w:t>
      </w:r>
      <w:r w:rsidR="00240A1A" w:rsidRPr="006855D4">
        <w:rPr>
          <w:rFonts w:ascii="Times New Roman" w:eastAsiaTheme="minorHAnsi" w:hAnsi="Times New Roman"/>
          <w:sz w:val="24"/>
          <w:szCs w:val="24"/>
          <w:lang w:val="en-GB"/>
        </w:rPr>
        <w:t>;</w:t>
      </w:r>
      <w:r w:rsidRPr="006855D4">
        <w:rPr>
          <w:rFonts w:ascii="Times New Roman" w:eastAsiaTheme="minorHAnsi" w:hAnsi="Times New Roman"/>
          <w:sz w:val="24"/>
          <w:szCs w:val="24"/>
          <w:lang w:val="en-GB"/>
        </w:rPr>
        <w:t xml:space="preserve"> energy and energy transformations</w:t>
      </w:r>
      <w:r w:rsidR="00561AE6" w:rsidRPr="006855D4">
        <w:rPr>
          <w:rFonts w:ascii="Times New Roman" w:eastAsiaTheme="minorHAnsi" w:hAnsi="Times New Roman"/>
          <w:sz w:val="24"/>
          <w:szCs w:val="24"/>
          <w:lang w:val="en-GB"/>
        </w:rPr>
        <w:t xml:space="preserve"> (</w:t>
      </w:r>
      <w:r w:rsidRPr="006855D4">
        <w:rPr>
          <w:rFonts w:ascii="Times New Roman" w:eastAsiaTheme="minorHAnsi" w:hAnsi="Times New Roman"/>
          <w:sz w:val="24"/>
          <w:szCs w:val="24"/>
          <w:lang w:val="en-GB"/>
        </w:rPr>
        <w:t>power generation,</w:t>
      </w:r>
      <w:r w:rsidR="00561AE6" w:rsidRPr="006855D4">
        <w:rPr>
          <w:rFonts w:ascii="Times New Roman" w:eastAsiaTheme="minorHAnsi" w:hAnsi="Times New Roman"/>
          <w:sz w:val="24"/>
          <w:szCs w:val="24"/>
          <w:lang w:val="en-GB"/>
        </w:rPr>
        <w:t xml:space="preserve"> </w:t>
      </w:r>
      <w:r w:rsidRPr="006855D4">
        <w:rPr>
          <w:rFonts w:ascii="Times New Roman" w:eastAsiaTheme="minorHAnsi" w:hAnsi="Times New Roman"/>
          <w:sz w:val="24"/>
          <w:szCs w:val="24"/>
          <w:lang w:val="en-GB"/>
        </w:rPr>
        <w:t>refrigeration, and relationships among the properties of matter</w:t>
      </w:r>
      <w:r w:rsidR="00561AE6" w:rsidRPr="006855D4">
        <w:rPr>
          <w:rFonts w:ascii="Times New Roman" w:eastAsiaTheme="minorHAnsi" w:hAnsi="Times New Roman"/>
          <w:sz w:val="24"/>
          <w:szCs w:val="24"/>
          <w:lang w:val="en-GB"/>
        </w:rPr>
        <w:t>)</w:t>
      </w:r>
      <w:r w:rsidR="00240A1A" w:rsidRPr="006855D4">
        <w:rPr>
          <w:rFonts w:ascii="Times New Roman" w:eastAsiaTheme="minorHAnsi" w:hAnsi="Times New Roman"/>
          <w:sz w:val="24"/>
          <w:szCs w:val="24"/>
          <w:lang w:val="en-GB"/>
        </w:rPr>
        <w:t>; exergy and pinch technology</w:t>
      </w:r>
      <w:r w:rsidR="00700DD9" w:rsidRPr="006855D4">
        <w:rPr>
          <w:rFonts w:ascii="Times New Roman" w:eastAsiaTheme="minorHAnsi" w:hAnsi="Times New Roman"/>
          <w:sz w:val="24"/>
          <w:szCs w:val="24"/>
          <w:lang w:val="en-GB"/>
        </w:rPr>
        <w:t xml:space="preserve"> (</w:t>
      </w:r>
      <w:r w:rsidR="00E96881" w:rsidRPr="006855D4">
        <w:rPr>
          <w:rFonts w:ascii="Times New Roman" w:eastAsiaTheme="minorHAnsi" w:hAnsi="Times New Roman"/>
          <w:sz w:val="24"/>
          <w:szCs w:val="24"/>
          <w:lang w:val="en-GB"/>
        </w:rPr>
        <w:t>availab</w:t>
      </w:r>
      <w:r w:rsidR="00700DD9" w:rsidRPr="006855D4">
        <w:rPr>
          <w:rFonts w:ascii="Times New Roman" w:eastAsiaTheme="minorHAnsi" w:hAnsi="Times New Roman"/>
          <w:sz w:val="24"/>
          <w:szCs w:val="24"/>
          <w:lang w:val="en-GB"/>
        </w:rPr>
        <w:t xml:space="preserve">le work and maximum energy recovery). </w:t>
      </w:r>
      <w:r w:rsidR="00C10B1F" w:rsidRPr="006855D4">
        <w:rPr>
          <w:rFonts w:ascii="Times New Roman" w:hAnsi="Times New Roman"/>
          <w:sz w:val="24"/>
          <w:szCs w:val="24"/>
        </w:rPr>
        <w:t>Exergy analysis methods can be applied to detect the processes inefficiencies.</w:t>
      </w:r>
    </w:p>
    <w:p w14:paraId="5E871B50" w14:textId="77777777" w:rsidR="00F10A94" w:rsidRPr="006855D4" w:rsidRDefault="00F10A94" w:rsidP="00F10A94">
      <w:pPr>
        <w:spacing w:after="0" w:line="240" w:lineRule="auto"/>
        <w:ind w:left="720" w:hanging="720"/>
        <w:jc w:val="both"/>
        <w:rPr>
          <w:rFonts w:ascii="Times New Roman" w:hAnsi="Times New Roman"/>
          <w:b/>
          <w:sz w:val="24"/>
          <w:szCs w:val="24"/>
        </w:rPr>
      </w:pPr>
      <w:r w:rsidRPr="006855D4">
        <w:rPr>
          <w:rFonts w:ascii="Times New Roman" w:hAnsi="Times New Roman"/>
          <w:b/>
          <w:sz w:val="24"/>
          <w:szCs w:val="24"/>
        </w:rPr>
        <w:t>3.3</w:t>
      </w:r>
      <w:r w:rsidRPr="006855D4">
        <w:rPr>
          <w:rFonts w:ascii="Times New Roman" w:hAnsi="Times New Roman"/>
          <w:b/>
          <w:sz w:val="24"/>
          <w:szCs w:val="24"/>
        </w:rPr>
        <w:tab/>
        <w:t>USE OF VARIOUS EQUIPMENT IN CHEMICAL ENGINEERING FOR VARIOUS OPERATIONS AND PROCESSES</w:t>
      </w:r>
    </w:p>
    <w:p w14:paraId="002FAD66" w14:textId="77777777" w:rsidR="00F10A94" w:rsidRPr="006855D4" w:rsidRDefault="00F10A94" w:rsidP="006855D4">
      <w:pPr>
        <w:spacing w:after="120" w:line="240" w:lineRule="auto"/>
        <w:jc w:val="both"/>
        <w:rPr>
          <w:rFonts w:ascii="Times New Roman" w:hAnsi="Times New Roman"/>
          <w:sz w:val="24"/>
          <w:szCs w:val="24"/>
          <w:shd w:val="clear" w:color="auto" w:fill="FFFFFF"/>
        </w:rPr>
      </w:pPr>
      <w:r w:rsidRPr="006855D4">
        <w:rPr>
          <w:rFonts w:ascii="Times New Roman" w:hAnsi="Times New Roman"/>
          <w:sz w:val="24"/>
          <w:szCs w:val="24"/>
        </w:rPr>
        <w:t xml:space="preserve">Unit Processes: </w:t>
      </w:r>
      <w:r w:rsidRPr="006855D4">
        <w:rPr>
          <w:rStyle w:val="apple-converted-space"/>
          <w:rFonts w:ascii="Times New Roman" w:hAnsi="Times New Roman"/>
          <w:sz w:val="24"/>
          <w:szCs w:val="24"/>
          <w:shd w:val="clear" w:color="auto" w:fill="FFFFFF"/>
        </w:rPr>
        <w:t> </w:t>
      </w:r>
      <w:r w:rsidRPr="006855D4">
        <w:rPr>
          <w:rFonts w:ascii="Times New Roman" w:hAnsi="Times New Roman"/>
          <w:sz w:val="24"/>
          <w:szCs w:val="24"/>
          <w:shd w:val="clear" w:color="auto" w:fill="FFFFFF"/>
        </w:rPr>
        <w:t>''</w:t>
      </w:r>
      <w:r w:rsidRPr="006855D4">
        <w:rPr>
          <w:rFonts w:ascii="Times New Roman" w:hAnsi="Times New Roman"/>
          <w:b/>
          <w:bCs/>
          <w:sz w:val="24"/>
          <w:szCs w:val="24"/>
          <w:shd w:val="clear" w:color="auto" w:fill="FFFFFF"/>
        </w:rPr>
        <w:t>unit process</w:t>
      </w:r>
      <w:r w:rsidRPr="006855D4">
        <w:rPr>
          <w:rFonts w:ascii="Times New Roman" w:hAnsi="Times New Roman"/>
          <w:sz w:val="24"/>
          <w:szCs w:val="24"/>
          <w:shd w:val="clear" w:color="auto" w:fill="FFFFFF"/>
        </w:rPr>
        <w:t>'' is one or more grouped operation in a manufacturing system that can be defined and separated from others. Chemical reaction engineering, chemical kinetics and chemical process modeling.</w:t>
      </w:r>
    </w:p>
    <w:p w14:paraId="401BD3A8" w14:textId="77777777" w:rsidR="00F10A94" w:rsidRPr="006855D4" w:rsidRDefault="00F10A94" w:rsidP="00F10A94">
      <w:pPr>
        <w:spacing w:line="240" w:lineRule="auto"/>
        <w:jc w:val="both"/>
        <w:rPr>
          <w:rFonts w:ascii="Times New Roman" w:hAnsi="Times New Roman"/>
          <w:sz w:val="24"/>
          <w:szCs w:val="24"/>
          <w:shd w:val="clear" w:color="auto" w:fill="FFFFFF"/>
        </w:rPr>
      </w:pPr>
      <w:r w:rsidRPr="006855D4">
        <w:rPr>
          <w:rFonts w:ascii="Times New Roman" w:hAnsi="Times New Roman"/>
          <w:sz w:val="24"/>
          <w:szCs w:val="24"/>
          <w:shd w:val="clear" w:color="auto" w:fill="FFFFFF"/>
        </w:rPr>
        <w:t>Chemical Process is a method used in manufacturing to change the composition of materials technology to a desired product. They can be illustrated as block flow diagrams which show each unit as blocks and the streams flowing between them as connecting lines with arrow heads to show direction of flow</w:t>
      </w:r>
    </w:p>
    <w:p w14:paraId="6456B95B" w14:textId="78741CAA" w:rsidR="00F10A94" w:rsidRDefault="00F10A94" w:rsidP="004937D0">
      <w:pPr>
        <w:spacing w:after="120" w:line="240" w:lineRule="auto"/>
        <w:jc w:val="both"/>
        <w:rPr>
          <w:rFonts w:ascii="Times New Roman" w:hAnsi="Times New Roman"/>
          <w:sz w:val="24"/>
          <w:szCs w:val="24"/>
        </w:rPr>
      </w:pPr>
      <w:r w:rsidRPr="006855D4">
        <w:rPr>
          <w:rFonts w:ascii="Times New Roman" w:hAnsi="Times New Roman"/>
          <w:sz w:val="24"/>
          <w:szCs w:val="24"/>
        </w:rPr>
        <w:t>Unit Operations:  unit operation is a basic step in a process. It involves a physical change or chemical transformation. They include: separation, crystallization and evaporation. A process may require many unit operations to obtain the desired product from the raw materials. Chemical Engineering employs several unit operations. Unit operations of Chemical Engineering involve a coordinated series of separate operations. Examples of unit operations include extraction, evaporation, leaching and filtration.</w:t>
      </w:r>
      <w:r w:rsidR="002271E9">
        <w:rPr>
          <w:rFonts w:ascii="Times New Roman" w:hAnsi="Times New Roman"/>
          <w:sz w:val="24"/>
          <w:szCs w:val="24"/>
        </w:rPr>
        <w:t xml:space="preserve"> Table 3.2 shows various chemical engineering equipment and their uses.</w:t>
      </w:r>
    </w:p>
    <w:p w14:paraId="5AFDE275" w14:textId="776F3D53" w:rsidR="00447075" w:rsidRPr="006855D4" w:rsidRDefault="00447075" w:rsidP="00447075">
      <w:pPr>
        <w:spacing w:line="240" w:lineRule="auto"/>
        <w:jc w:val="both"/>
        <w:rPr>
          <w:rFonts w:ascii="Times New Roman" w:hAnsi="Times New Roman"/>
          <w:sz w:val="24"/>
          <w:szCs w:val="24"/>
        </w:rPr>
      </w:pPr>
      <w:r>
        <w:rPr>
          <w:rFonts w:ascii="Times New Roman" w:hAnsi="Times New Roman"/>
          <w:sz w:val="24"/>
          <w:szCs w:val="24"/>
        </w:rPr>
        <w:t xml:space="preserve">There </w:t>
      </w:r>
      <w:proofErr w:type="gramStart"/>
      <w:r>
        <w:rPr>
          <w:rFonts w:ascii="Times New Roman" w:hAnsi="Times New Roman"/>
          <w:sz w:val="24"/>
          <w:szCs w:val="24"/>
        </w:rPr>
        <w:t>are</w:t>
      </w:r>
      <w:proofErr w:type="gramEnd"/>
      <w:r>
        <w:rPr>
          <w:rFonts w:ascii="Times New Roman" w:hAnsi="Times New Roman"/>
          <w:sz w:val="24"/>
          <w:szCs w:val="24"/>
        </w:rPr>
        <w:t xml:space="preserve"> o</w:t>
      </w:r>
      <w:r w:rsidRPr="006855D4">
        <w:rPr>
          <w:rFonts w:ascii="Times New Roman" w:hAnsi="Times New Roman"/>
          <w:sz w:val="24"/>
          <w:szCs w:val="24"/>
        </w:rPr>
        <w:t xml:space="preserve">ther heat exchange equipment </w:t>
      </w:r>
      <w:r>
        <w:rPr>
          <w:rFonts w:ascii="Times New Roman" w:hAnsi="Times New Roman"/>
          <w:sz w:val="24"/>
          <w:szCs w:val="24"/>
        </w:rPr>
        <w:t xml:space="preserve">for maximum energy recovery which </w:t>
      </w:r>
      <w:r w:rsidRPr="006855D4">
        <w:rPr>
          <w:rFonts w:ascii="Times New Roman" w:hAnsi="Times New Roman"/>
          <w:sz w:val="24"/>
          <w:szCs w:val="24"/>
        </w:rPr>
        <w:t>includes</w:t>
      </w:r>
      <w:r>
        <w:rPr>
          <w:rFonts w:ascii="Times New Roman" w:hAnsi="Times New Roman"/>
          <w:sz w:val="24"/>
          <w:szCs w:val="24"/>
        </w:rPr>
        <w:t>:</w:t>
      </w:r>
    </w:p>
    <w:p w14:paraId="58E59BBD" w14:textId="77777777" w:rsidR="00447075" w:rsidRPr="006855D4" w:rsidRDefault="00447075" w:rsidP="00447075">
      <w:pPr>
        <w:pStyle w:val="ListParagraph"/>
        <w:numPr>
          <w:ilvl w:val="0"/>
          <w:numId w:val="2"/>
        </w:numPr>
        <w:spacing w:after="160" w:line="240" w:lineRule="auto"/>
        <w:jc w:val="both"/>
        <w:rPr>
          <w:rFonts w:ascii="Times New Roman" w:hAnsi="Times New Roman"/>
          <w:sz w:val="24"/>
          <w:szCs w:val="24"/>
        </w:rPr>
      </w:pPr>
      <w:proofErr w:type="spellStart"/>
      <w:r w:rsidRPr="006855D4">
        <w:rPr>
          <w:rFonts w:ascii="Times New Roman" w:hAnsi="Times New Roman"/>
          <w:sz w:val="24"/>
          <w:szCs w:val="24"/>
        </w:rPr>
        <w:t>Jacketted</w:t>
      </w:r>
      <w:proofErr w:type="spellEnd"/>
      <w:r w:rsidRPr="006855D4">
        <w:rPr>
          <w:rFonts w:ascii="Times New Roman" w:hAnsi="Times New Roman"/>
          <w:sz w:val="24"/>
          <w:szCs w:val="24"/>
        </w:rPr>
        <w:t xml:space="preserve"> Vessel: the contents of a vessel are heated or cooled by condensing steam in a </w:t>
      </w:r>
      <w:proofErr w:type="spellStart"/>
      <w:r w:rsidRPr="006855D4">
        <w:rPr>
          <w:rFonts w:ascii="Times New Roman" w:hAnsi="Times New Roman"/>
          <w:sz w:val="24"/>
          <w:szCs w:val="24"/>
        </w:rPr>
        <w:t>jacke</w:t>
      </w:r>
      <w:proofErr w:type="spellEnd"/>
      <w:r w:rsidRPr="006855D4">
        <w:rPr>
          <w:rFonts w:ascii="Times New Roman" w:hAnsi="Times New Roman"/>
          <w:sz w:val="24"/>
          <w:szCs w:val="24"/>
        </w:rPr>
        <w:t xml:space="preserve"> surrounding the vessel.</w:t>
      </w:r>
    </w:p>
    <w:p w14:paraId="7B947773" w14:textId="77777777" w:rsidR="00447075" w:rsidRPr="006855D4" w:rsidRDefault="00447075" w:rsidP="00447075">
      <w:pPr>
        <w:pStyle w:val="ListParagraph"/>
        <w:numPr>
          <w:ilvl w:val="0"/>
          <w:numId w:val="2"/>
        </w:numPr>
        <w:spacing w:after="160" w:line="240" w:lineRule="auto"/>
        <w:jc w:val="both"/>
        <w:rPr>
          <w:rFonts w:ascii="Times New Roman" w:hAnsi="Times New Roman"/>
          <w:sz w:val="24"/>
          <w:szCs w:val="24"/>
        </w:rPr>
      </w:pPr>
      <w:r w:rsidRPr="006855D4">
        <w:rPr>
          <w:rFonts w:ascii="Times New Roman" w:hAnsi="Times New Roman"/>
          <w:sz w:val="24"/>
          <w:szCs w:val="24"/>
        </w:rPr>
        <w:t>Double Pipe Heat Exchanger: consists of 2 concentric tubes with a fluid flowing in the central pipe and another flowing in the annular space either co or counter current</w:t>
      </w:r>
      <w:r>
        <w:rPr>
          <w:rFonts w:ascii="Times New Roman" w:hAnsi="Times New Roman"/>
          <w:sz w:val="24"/>
          <w:szCs w:val="24"/>
        </w:rPr>
        <w:t>.</w:t>
      </w:r>
    </w:p>
    <w:p w14:paraId="09B77629" w14:textId="77777777" w:rsidR="00447075" w:rsidRPr="006855D4" w:rsidRDefault="00447075" w:rsidP="00447075">
      <w:pPr>
        <w:pStyle w:val="ListParagraph"/>
        <w:numPr>
          <w:ilvl w:val="0"/>
          <w:numId w:val="2"/>
        </w:numPr>
        <w:spacing w:after="160" w:line="240" w:lineRule="auto"/>
        <w:jc w:val="both"/>
        <w:rPr>
          <w:rFonts w:ascii="Times New Roman" w:hAnsi="Times New Roman"/>
          <w:sz w:val="24"/>
          <w:szCs w:val="24"/>
        </w:rPr>
      </w:pPr>
      <w:r w:rsidRPr="006855D4">
        <w:rPr>
          <w:rFonts w:ascii="Times New Roman" w:hAnsi="Times New Roman"/>
          <w:sz w:val="24"/>
          <w:szCs w:val="24"/>
        </w:rPr>
        <w:t>Shell and Tube Heat Exchangers: this is employed when the heat transfer surface required is large.</w:t>
      </w:r>
    </w:p>
    <w:p w14:paraId="197C921B" w14:textId="01909636" w:rsidR="00447075" w:rsidRDefault="00447075" w:rsidP="004937D0">
      <w:pPr>
        <w:spacing w:after="120" w:line="240" w:lineRule="auto"/>
        <w:jc w:val="both"/>
        <w:rPr>
          <w:rFonts w:ascii="Times New Roman" w:hAnsi="Times New Roman"/>
          <w:sz w:val="24"/>
          <w:szCs w:val="24"/>
        </w:rPr>
      </w:pPr>
    </w:p>
    <w:p w14:paraId="22DF4F3D" w14:textId="6BEFA4C9" w:rsidR="00447075" w:rsidRDefault="00447075" w:rsidP="004937D0">
      <w:pPr>
        <w:spacing w:after="120" w:line="240" w:lineRule="auto"/>
        <w:jc w:val="both"/>
        <w:rPr>
          <w:rFonts w:ascii="Times New Roman" w:hAnsi="Times New Roman"/>
          <w:sz w:val="24"/>
          <w:szCs w:val="24"/>
        </w:rPr>
      </w:pPr>
    </w:p>
    <w:p w14:paraId="63919F40" w14:textId="649755F4" w:rsidR="00447075" w:rsidRDefault="00447075" w:rsidP="004937D0">
      <w:pPr>
        <w:spacing w:after="120" w:line="240" w:lineRule="auto"/>
        <w:jc w:val="both"/>
        <w:rPr>
          <w:rFonts w:ascii="Times New Roman" w:hAnsi="Times New Roman"/>
          <w:sz w:val="24"/>
          <w:szCs w:val="24"/>
        </w:rPr>
      </w:pPr>
    </w:p>
    <w:p w14:paraId="1CC96D93" w14:textId="767D6482" w:rsidR="00447075" w:rsidRDefault="00447075" w:rsidP="004937D0">
      <w:pPr>
        <w:spacing w:after="120" w:line="240" w:lineRule="auto"/>
        <w:jc w:val="both"/>
        <w:rPr>
          <w:rFonts w:ascii="Times New Roman" w:hAnsi="Times New Roman"/>
          <w:sz w:val="24"/>
          <w:szCs w:val="24"/>
        </w:rPr>
      </w:pPr>
    </w:p>
    <w:p w14:paraId="4385D3B3" w14:textId="00175944" w:rsidR="00447075" w:rsidRDefault="00447075" w:rsidP="004937D0">
      <w:pPr>
        <w:spacing w:after="120" w:line="240" w:lineRule="auto"/>
        <w:jc w:val="both"/>
        <w:rPr>
          <w:rFonts w:ascii="Times New Roman" w:hAnsi="Times New Roman"/>
          <w:sz w:val="24"/>
          <w:szCs w:val="24"/>
        </w:rPr>
      </w:pPr>
    </w:p>
    <w:p w14:paraId="1AC83403" w14:textId="0D801450" w:rsidR="00447075" w:rsidRDefault="00447075" w:rsidP="004937D0">
      <w:pPr>
        <w:spacing w:after="120" w:line="240" w:lineRule="auto"/>
        <w:jc w:val="both"/>
        <w:rPr>
          <w:rFonts w:ascii="Times New Roman" w:hAnsi="Times New Roman"/>
          <w:sz w:val="24"/>
          <w:szCs w:val="24"/>
        </w:rPr>
      </w:pPr>
    </w:p>
    <w:p w14:paraId="0597EB2D" w14:textId="77777777" w:rsidR="00447075" w:rsidRDefault="00447075" w:rsidP="004937D0">
      <w:pPr>
        <w:spacing w:after="120" w:line="240" w:lineRule="auto"/>
        <w:jc w:val="both"/>
        <w:rPr>
          <w:rFonts w:ascii="Times New Roman" w:hAnsi="Times New Roman"/>
          <w:sz w:val="24"/>
          <w:szCs w:val="24"/>
        </w:rPr>
      </w:pPr>
    </w:p>
    <w:p w14:paraId="0C16A303" w14:textId="4F5439D8" w:rsidR="006855D4" w:rsidRDefault="006855D4" w:rsidP="006855D4">
      <w:pPr>
        <w:shd w:val="clear" w:color="auto" w:fill="FFFFFF"/>
        <w:spacing w:after="120" w:line="240" w:lineRule="auto"/>
        <w:jc w:val="both"/>
        <w:rPr>
          <w:rFonts w:ascii="Times New Roman" w:hAnsi="Times New Roman"/>
          <w:b/>
          <w:sz w:val="24"/>
          <w:szCs w:val="24"/>
          <w:shd w:val="clear" w:color="auto" w:fill="FFFFFF"/>
        </w:rPr>
      </w:pPr>
      <w:r w:rsidRPr="00E71163">
        <w:rPr>
          <w:rFonts w:ascii="Times New Roman" w:hAnsi="Times New Roman"/>
          <w:b/>
          <w:sz w:val="24"/>
          <w:szCs w:val="24"/>
          <w:shd w:val="clear" w:color="auto" w:fill="FFFFFF"/>
        </w:rPr>
        <w:t>Table 3.</w:t>
      </w:r>
      <w:r>
        <w:rPr>
          <w:rFonts w:ascii="Times New Roman" w:hAnsi="Times New Roman"/>
          <w:b/>
          <w:sz w:val="24"/>
          <w:szCs w:val="24"/>
          <w:shd w:val="clear" w:color="auto" w:fill="FFFFFF"/>
        </w:rPr>
        <w:t>2</w:t>
      </w:r>
      <w:r w:rsidRPr="00E71163">
        <w:rPr>
          <w:rFonts w:ascii="Times New Roman" w:hAnsi="Times New Roman"/>
          <w:b/>
          <w:sz w:val="24"/>
          <w:szCs w:val="24"/>
          <w:shd w:val="clear" w:color="auto" w:fill="FFFFFF"/>
        </w:rPr>
        <w:t xml:space="preserve"> Chemical Engineering </w:t>
      </w:r>
      <w:r>
        <w:rPr>
          <w:rFonts w:ascii="Times New Roman" w:hAnsi="Times New Roman"/>
          <w:b/>
          <w:sz w:val="24"/>
          <w:szCs w:val="24"/>
          <w:shd w:val="clear" w:color="auto" w:fill="FFFFFF"/>
        </w:rPr>
        <w:t xml:space="preserve">Equipment </w:t>
      </w:r>
      <w:r w:rsidRPr="00E71163">
        <w:rPr>
          <w:rFonts w:ascii="Times New Roman" w:hAnsi="Times New Roman"/>
          <w:b/>
          <w:sz w:val="24"/>
          <w:szCs w:val="24"/>
          <w:shd w:val="clear" w:color="auto" w:fill="FFFFFF"/>
        </w:rPr>
        <w:t xml:space="preserve">and their </w:t>
      </w:r>
      <w:r>
        <w:rPr>
          <w:rFonts w:ascii="Times New Roman" w:hAnsi="Times New Roman"/>
          <w:b/>
          <w:sz w:val="24"/>
          <w:szCs w:val="24"/>
          <w:shd w:val="clear" w:color="auto" w:fill="FFFFFF"/>
        </w:rPr>
        <w:t>Use</w:t>
      </w:r>
      <w:r w:rsidRPr="00E71163">
        <w:rPr>
          <w:rFonts w:ascii="Times New Roman" w:hAnsi="Times New Roman"/>
          <w:b/>
          <w:sz w:val="24"/>
          <w:szCs w:val="24"/>
          <w:shd w:val="clear" w:color="auto" w:fill="FFFFFF"/>
        </w:rPr>
        <w:t>s</w:t>
      </w:r>
    </w:p>
    <w:p w14:paraId="6D3BFAF1" w14:textId="77777777" w:rsidR="00447075" w:rsidRPr="00E71163" w:rsidRDefault="00447075" w:rsidP="006855D4">
      <w:pPr>
        <w:shd w:val="clear" w:color="auto" w:fill="FFFFFF"/>
        <w:spacing w:after="120" w:line="240" w:lineRule="auto"/>
        <w:jc w:val="both"/>
        <w:rPr>
          <w:rFonts w:ascii="Times New Roman" w:hAnsi="Times New Roman"/>
          <w:b/>
          <w:sz w:val="24"/>
          <w:szCs w:val="24"/>
          <w:shd w:val="clear" w:color="auto" w:fill="FFFFFF"/>
        </w:rPr>
      </w:pPr>
    </w:p>
    <w:tbl>
      <w:tblPr>
        <w:tblStyle w:val="TableGrid"/>
        <w:tblW w:w="9351" w:type="dxa"/>
        <w:tblLook w:val="04A0" w:firstRow="1" w:lastRow="0" w:firstColumn="1" w:lastColumn="0" w:noHBand="0" w:noVBand="1"/>
      </w:tblPr>
      <w:tblGrid>
        <w:gridCol w:w="590"/>
        <w:gridCol w:w="2258"/>
        <w:gridCol w:w="3682"/>
        <w:gridCol w:w="2821"/>
      </w:tblGrid>
      <w:tr w:rsidR="006855D4" w:rsidRPr="006855D4" w14:paraId="51221B68" w14:textId="77777777" w:rsidTr="00FB0897">
        <w:tc>
          <w:tcPr>
            <w:tcW w:w="590" w:type="dxa"/>
          </w:tcPr>
          <w:p w14:paraId="706BC2FB" w14:textId="3B25164C" w:rsidR="00A12524" w:rsidRPr="006855D4" w:rsidRDefault="00A12524" w:rsidP="00F10A94">
            <w:pPr>
              <w:tabs>
                <w:tab w:val="left" w:pos="0"/>
              </w:tabs>
              <w:spacing w:line="240" w:lineRule="auto"/>
              <w:jc w:val="both"/>
              <w:rPr>
                <w:rFonts w:ascii="Times New Roman" w:hAnsi="Times New Roman"/>
                <w:b/>
                <w:sz w:val="24"/>
                <w:szCs w:val="24"/>
              </w:rPr>
            </w:pPr>
            <w:r w:rsidRPr="006855D4">
              <w:rPr>
                <w:rFonts w:ascii="Times New Roman" w:hAnsi="Times New Roman"/>
                <w:b/>
                <w:sz w:val="24"/>
                <w:szCs w:val="24"/>
              </w:rPr>
              <w:t>S/N</w:t>
            </w:r>
          </w:p>
        </w:tc>
        <w:tc>
          <w:tcPr>
            <w:tcW w:w="2258" w:type="dxa"/>
          </w:tcPr>
          <w:p w14:paraId="71240CAB" w14:textId="1ADDA5F2" w:rsidR="00A12524" w:rsidRPr="006855D4" w:rsidRDefault="00A12524" w:rsidP="00F10A94">
            <w:pPr>
              <w:tabs>
                <w:tab w:val="left" w:pos="0"/>
              </w:tabs>
              <w:spacing w:line="240" w:lineRule="auto"/>
              <w:jc w:val="both"/>
              <w:rPr>
                <w:rFonts w:ascii="Times New Roman" w:hAnsi="Times New Roman"/>
                <w:b/>
                <w:sz w:val="24"/>
                <w:szCs w:val="24"/>
              </w:rPr>
            </w:pPr>
            <w:r w:rsidRPr="006855D4">
              <w:rPr>
                <w:rFonts w:ascii="Times New Roman" w:hAnsi="Times New Roman"/>
                <w:b/>
                <w:sz w:val="24"/>
                <w:szCs w:val="24"/>
              </w:rPr>
              <w:t>Name of Equipment</w:t>
            </w:r>
          </w:p>
        </w:tc>
        <w:tc>
          <w:tcPr>
            <w:tcW w:w="3681" w:type="dxa"/>
          </w:tcPr>
          <w:p w14:paraId="0F06F522" w14:textId="725E31E6" w:rsidR="00A12524" w:rsidRPr="006855D4" w:rsidRDefault="00A12524" w:rsidP="00F10A94">
            <w:pPr>
              <w:tabs>
                <w:tab w:val="left" w:pos="0"/>
              </w:tabs>
              <w:spacing w:line="240" w:lineRule="auto"/>
              <w:jc w:val="both"/>
              <w:rPr>
                <w:rFonts w:ascii="Times New Roman" w:hAnsi="Times New Roman"/>
                <w:b/>
                <w:sz w:val="24"/>
                <w:szCs w:val="24"/>
              </w:rPr>
            </w:pPr>
            <w:r w:rsidRPr="006855D4">
              <w:rPr>
                <w:rFonts w:ascii="Times New Roman" w:hAnsi="Times New Roman"/>
                <w:b/>
                <w:sz w:val="24"/>
                <w:szCs w:val="24"/>
              </w:rPr>
              <w:t>Picture</w:t>
            </w:r>
          </w:p>
        </w:tc>
        <w:tc>
          <w:tcPr>
            <w:tcW w:w="2822" w:type="dxa"/>
          </w:tcPr>
          <w:p w14:paraId="18F6DA51" w14:textId="6D76ABFD" w:rsidR="00A12524" w:rsidRPr="006855D4" w:rsidRDefault="00A12524" w:rsidP="00F10A94">
            <w:pPr>
              <w:tabs>
                <w:tab w:val="left" w:pos="0"/>
              </w:tabs>
              <w:spacing w:line="240" w:lineRule="auto"/>
              <w:jc w:val="both"/>
              <w:rPr>
                <w:rFonts w:ascii="Times New Roman" w:hAnsi="Times New Roman"/>
                <w:b/>
                <w:sz w:val="24"/>
                <w:szCs w:val="24"/>
              </w:rPr>
            </w:pPr>
            <w:r w:rsidRPr="006855D4">
              <w:rPr>
                <w:rFonts w:ascii="Times New Roman" w:hAnsi="Times New Roman"/>
                <w:b/>
                <w:sz w:val="24"/>
                <w:szCs w:val="24"/>
              </w:rPr>
              <w:t>Uses</w:t>
            </w:r>
          </w:p>
        </w:tc>
      </w:tr>
      <w:tr w:rsidR="006855D4" w:rsidRPr="006855D4" w14:paraId="071464C1" w14:textId="77777777" w:rsidTr="00FB0897">
        <w:trPr>
          <w:trHeight w:val="2911"/>
        </w:trPr>
        <w:tc>
          <w:tcPr>
            <w:tcW w:w="590" w:type="dxa"/>
          </w:tcPr>
          <w:p w14:paraId="248257A6" w14:textId="474B1E45" w:rsidR="00A12524" w:rsidRPr="006855D4" w:rsidRDefault="00A12524" w:rsidP="00F10A94">
            <w:pPr>
              <w:tabs>
                <w:tab w:val="left" w:pos="0"/>
              </w:tabs>
              <w:spacing w:line="240" w:lineRule="auto"/>
              <w:jc w:val="both"/>
              <w:rPr>
                <w:rFonts w:ascii="Times New Roman" w:hAnsi="Times New Roman"/>
                <w:sz w:val="24"/>
                <w:szCs w:val="24"/>
              </w:rPr>
            </w:pPr>
            <w:r w:rsidRPr="006855D4">
              <w:rPr>
                <w:rFonts w:ascii="Times New Roman" w:hAnsi="Times New Roman"/>
                <w:sz w:val="24"/>
                <w:szCs w:val="24"/>
              </w:rPr>
              <w:t>1</w:t>
            </w:r>
          </w:p>
        </w:tc>
        <w:tc>
          <w:tcPr>
            <w:tcW w:w="2258" w:type="dxa"/>
          </w:tcPr>
          <w:p w14:paraId="3769403D" w14:textId="0BDD63D2" w:rsidR="00A12524" w:rsidRPr="006855D4" w:rsidRDefault="00A12524" w:rsidP="00F10A94">
            <w:pPr>
              <w:tabs>
                <w:tab w:val="left" w:pos="0"/>
              </w:tabs>
              <w:spacing w:line="240" w:lineRule="auto"/>
              <w:jc w:val="both"/>
              <w:rPr>
                <w:rFonts w:ascii="Times New Roman" w:hAnsi="Times New Roman"/>
                <w:sz w:val="24"/>
                <w:szCs w:val="24"/>
              </w:rPr>
            </w:pPr>
            <w:r w:rsidRPr="006855D4">
              <w:rPr>
                <w:rFonts w:ascii="Times New Roman" w:hAnsi="Times New Roman"/>
                <w:sz w:val="24"/>
                <w:szCs w:val="24"/>
              </w:rPr>
              <w:t>Fractionating column</w:t>
            </w:r>
          </w:p>
        </w:tc>
        <w:tc>
          <w:tcPr>
            <w:tcW w:w="3681" w:type="dxa"/>
          </w:tcPr>
          <w:p w14:paraId="5BD24232" w14:textId="78B36625" w:rsidR="00A12524" w:rsidRPr="006855D4" w:rsidRDefault="00A12524" w:rsidP="00F10A94">
            <w:pPr>
              <w:tabs>
                <w:tab w:val="left" w:pos="0"/>
              </w:tabs>
              <w:spacing w:line="240" w:lineRule="auto"/>
              <w:jc w:val="both"/>
              <w:rPr>
                <w:rFonts w:ascii="Times New Roman" w:hAnsi="Times New Roman"/>
                <w:sz w:val="24"/>
                <w:szCs w:val="24"/>
              </w:rPr>
            </w:pPr>
            <w:r w:rsidRPr="006855D4">
              <w:rPr>
                <w:noProof/>
              </w:rPr>
              <w:drawing>
                <wp:inline distT="0" distB="0" distL="0" distR="0" wp14:anchorId="156283FE" wp14:editId="28674B09">
                  <wp:extent cx="2085262" cy="1590675"/>
                  <wp:effectExtent l="0" t="0" r="0" b="0"/>
                  <wp:docPr id="10" name="Picture 10" descr="Image result for fractionating colum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fractionating colum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10151" cy="1609661"/>
                          </a:xfrm>
                          <a:prstGeom prst="rect">
                            <a:avLst/>
                          </a:prstGeom>
                          <a:noFill/>
                          <a:ln>
                            <a:noFill/>
                          </a:ln>
                        </pic:spPr>
                      </pic:pic>
                    </a:graphicData>
                  </a:graphic>
                </wp:inline>
              </w:drawing>
            </w:r>
          </w:p>
        </w:tc>
        <w:tc>
          <w:tcPr>
            <w:tcW w:w="2822" w:type="dxa"/>
          </w:tcPr>
          <w:p w14:paraId="2C42506E" w14:textId="7CBD69CE" w:rsidR="00A12524" w:rsidRPr="006855D4" w:rsidRDefault="00A12524" w:rsidP="00F10A94">
            <w:pPr>
              <w:tabs>
                <w:tab w:val="left" w:pos="0"/>
              </w:tabs>
              <w:spacing w:line="240" w:lineRule="auto"/>
              <w:jc w:val="both"/>
              <w:rPr>
                <w:rFonts w:ascii="Times New Roman" w:hAnsi="Times New Roman"/>
                <w:sz w:val="24"/>
                <w:szCs w:val="24"/>
              </w:rPr>
            </w:pPr>
            <w:r w:rsidRPr="006855D4">
              <w:rPr>
                <w:rFonts w:ascii="Times New Roman" w:hAnsi="Times New Roman"/>
                <w:sz w:val="24"/>
                <w:szCs w:val="24"/>
              </w:rPr>
              <w:t>For the separation of crude oil into various fractions</w:t>
            </w:r>
          </w:p>
        </w:tc>
      </w:tr>
      <w:tr w:rsidR="006855D4" w:rsidRPr="006855D4" w14:paraId="2EBF171A" w14:textId="77777777" w:rsidTr="00FB0897">
        <w:tc>
          <w:tcPr>
            <w:tcW w:w="590" w:type="dxa"/>
          </w:tcPr>
          <w:p w14:paraId="3469FCF5" w14:textId="4F20ABF0" w:rsidR="00A12524" w:rsidRPr="006855D4" w:rsidRDefault="00A12524" w:rsidP="00F10A94">
            <w:pPr>
              <w:tabs>
                <w:tab w:val="left" w:pos="0"/>
              </w:tabs>
              <w:spacing w:line="240" w:lineRule="auto"/>
              <w:jc w:val="both"/>
              <w:rPr>
                <w:rFonts w:ascii="Times New Roman" w:hAnsi="Times New Roman"/>
                <w:sz w:val="24"/>
                <w:szCs w:val="24"/>
              </w:rPr>
            </w:pPr>
            <w:r w:rsidRPr="006855D4">
              <w:rPr>
                <w:rFonts w:ascii="Times New Roman" w:hAnsi="Times New Roman"/>
                <w:sz w:val="24"/>
                <w:szCs w:val="24"/>
              </w:rPr>
              <w:t>2</w:t>
            </w:r>
          </w:p>
        </w:tc>
        <w:tc>
          <w:tcPr>
            <w:tcW w:w="2258" w:type="dxa"/>
          </w:tcPr>
          <w:p w14:paraId="611A095C" w14:textId="3DD90112" w:rsidR="00A12524" w:rsidRPr="006855D4" w:rsidRDefault="00A12524" w:rsidP="00F10A94">
            <w:pPr>
              <w:tabs>
                <w:tab w:val="left" w:pos="0"/>
              </w:tabs>
              <w:spacing w:line="240" w:lineRule="auto"/>
              <w:jc w:val="both"/>
              <w:rPr>
                <w:rFonts w:ascii="Times New Roman" w:hAnsi="Times New Roman"/>
                <w:sz w:val="24"/>
                <w:szCs w:val="24"/>
              </w:rPr>
            </w:pPr>
            <w:r w:rsidRPr="006855D4">
              <w:rPr>
                <w:rFonts w:ascii="Times New Roman" w:hAnsi="Times New Roman"/>
                <w:sz w:val="24"/>
                <w:szCs w:val="24"/>
              </w:rPr>
              <w:t>Liquid – liquid extractor</w:t>
            </w:r>
          </w:p>
        </w:tc>
        <w:tc>
          <w:tcPr>
            <w:tcW w:w="3681" w:type="dxa"/>
          </w:tcPr>
          <w:p w14:paraId="3EE5FDC4" w14:textId="16D83218" w:rsidR="00A12524" w:rsidRPr="006855D4" w:rsidRDefault="00A12524" w:rsidP="00F10A94">
            <w:pPr>
              <w:tabs>
                <w:tab w:val="left" w:pos="0"/>
              </w:tabs>
              <w:spacing w:line="240" w:lineRule="auto"/>
              <w:jc w:val="both"/>
              <w:rPr>
                <w:rFonts w:ascii="Times New Roman" w:hAnsi="Times New Roman"/>
                <w:sz w:val="24"/>
                <w:szCs w:val="24"/>
              </w:rPr>
            </w:pPr>
            <w:r w:rsidRPr="006855D4">
              <w:rPr>
                <w:rFonts w:ascii="Times New Roman" w:hAnsi="Times New Roman"/>
                <w:noProof/>
                <w:sz w:val="24"/>
                <w:szCs w:val="24"/>
              </w:rPr>
              <w:drawing>
                <wp:inline distT="0" distB="0" distL="0" distR="0" wp14:anchorId="7F068374" wp14:editId="3ABA2F33">
                  <wp:extent cx="2191966" cy="1609725"/>
                  <wp:effectExtent l="0" t="0" r="0" b="0"/>
                  <wp:docPr id="11" name="Picture 11" descr="http://www.eunde-verfahrenstechnik.de/img/liquid-liquid-etraction-pla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eunde-verfahrenstechnik.de/img/liquid-liquid-etraction-plant.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04362" cy="1618829"/>
                          </a:xfrm>
                          <a:prstGeom prst="rect">
                            <a:avLst/>
                          </a:prstGeom>
                          <a:noFill/>
                          <a:ln>
                            <a:noFill/>
                          </a:ln>
                        </pic:spPr>
                      </pic:pic>
                    </a:graphicData>
                  </a:graphic>
                </wp:inline>
              </w:drawing>
            </w:r>
          </w:p>
        </w:tc>
        <w:tc>
          <w:tcPr>
            <w:tcW w:w="2822" w:type="dxa"/>
          </w:tcPr>
          <w:p w14:paraId="18451EE6" w14:textId="75FC67E9" w:rsidR="00A12524" w:rsidRPr="006855D4" w:rsidRDefault="00A12524" w:rsidP="00F10A94">
            <w:pPr>
              <w:tabs>
                <w:tab w:val="left" w:pos="0"/>
              </w:tabs>
              <w:spacing w:line="240" w:lineRule="auto"/>
              <w:jc w:val="both"/>
              <w:rPr>
                <w:rFonts w:ascii="Times New Roman" w:hAnsi="Times New Roman"/>
                <w:sz w:val="24"/>
                <w:szCs w:val="24"/>
              </w:rPr>
            </w:pPr>
            <w:r w:rsidRPr="006855D4">
              <w:rPr>
                <w:rStyle w:val="st"/>
                <w:rFonts w:ascii="Times New Roman" w:hAnsi="Times New Roman"/>
                <w:sz w:val="24"/>
                <w:szCs w:val="24"/>
              </w:rPr>
              <w:t>For the separation of liquid-liquid mixture that are sensitive to heat treatment.</w:t>
            </w:r>
          </w:p>
        </w:tc>
      </w:tr>
      <w:tr w:rsidR="006855D4" w:rsidRPr="006855D4" w14:paraId="551898C3" w14:textId="77777777" w:rsidTr="00FB0897">
        <w:tc>
          <w:tcPr>
            <w:tcW w:w="590" w:type="dxa"/>
          </w:tcPr>
          <w:p w14:paraId="73E6071A" w14:textId="354EF98B" w:rsidR="00A12524" w:rsidRPr="006855D4" w:rsidRDefault="00A12524" w:rsidP="00F10A94">
            <w:pPr>
              <w:tabs>
                <w:tab w:val="left" w:pos="0"/>
              </w:tabs>
              <w:spacing w:line="240" w:lineRule="auto"/>
              <w:jc w:val="both"/>
              <w:rPr>
                <w:rFonts w:ascii="Times New Roman" w:hAnsi="Times New Roman"/>
                <w:sz w:val="24"/>
                <w:szCs w:val="24"/>
              </w:rPr>
            </w:pPr>
            <w:r w:rsidRPr="006855D4">
              <w:rPr>
                <w:rFonts w:ascii="Times New Roman" w:hAnsi="Times New Roman"/>
                <w:sz w:val="24"/>
                <w:szCs w:val="24"/>
              </w:rPr>
              <w:t>3</w:t>
            </w:r>
          </w:p>
        </w:tc>
        <w:tc>
          <w:tcPr>
            <w:tcW w:w="2258" w:type="dxa"/>
          </w:tcPr>
          <w:p w14:paraId="5AAB554C" w14:textId="00C2FC19" w:rsidR="00A12524" w:rsidRPr="006855D4" w:rsidRDefault="00A12524" w:rsidP="00A12524">
            <w:pPr>
              <w:tabs>
                <w:tab w:val="left" w:pos="990"/>
              </w:tabs>
              <w:jc w:val="both"/>
              <w:rPr>
                <w:rFonts w:ascii="Times New Roman" w:hAnsi="Times New Roman"/>
                <w:sz w:val="24"/>
                <w:szCs w:val="24"/>
              </w:rPr>
            </w:pPr>
            <w:r w:rsidRPr="006855D4">
              <w:rPr>
                <w:rFonts w:ascii="Times New Roman" w:hAnsi="Times New Roman"/>
                <w:sz w:val="24"/>
                <w:szCs w:val="24"/>
              </w:rPr>
              <w:t>Sedimentation tank</w:t>
            </w:r>
          </w:p>
        </w:tc>
        <w:tc>
          <w:tcPr>
            <w:tcW w:w="3681" w:type="dxa"/>
          </w:tcPr>
          <w:p w14:paraId="79F43154" w14:textId="53D4047C" w:rsidR="00A12524" w:rsidRPr="006855D4" w:rsidRDefault="00A12524" w:rsidP="00F10A94">
            <w:pPr>
              <w:tabs>
                <w:tab w:val="left" w:pos="0"/>
              </w:tabs>
              <w:spacing w:line="240" w:lineRule="auto"/>
              <w:jc w:val="both"/>
              <w:rPr>
                <w:rFonts w:ascii="Times New Roman" w:hAnsi="Times New Roman"/>
                <w:sz w:val="24"/>
                <w:szCs w:val="24"/>
              </w:rPr>
            </w:pPr>
            <w:r w:rsidRPr="006855D4">
              <w:rPr>
                <w:noProof/>
              </w:rPr>
              <w:drawing>
                <wp:inline distT="0" distB="0" distL="0" distR="0" wp14:anchorId="07BCE596" wp14:editId="0E42089C">
                  <wp:extent cx="2191385" cy="1571625"/>
                  <wp:effectExtent l="0" t="0" r="0" b="9525"/>
                  <wp:docPr id="1" name="Picture 1" descr="http://www.lgam.info/local--files/bruce-janke-s-photos/Childers_WWTP_Secondary_Sedimentation_Tank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lgam.info/local--files/bruce-janke-s-photos/Childers_WWTP_Secondary_Sedimentation_Tank2.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956" t="10416" b="14236"/>
                          <a:stretch/>
                        </pic:blipFill>
                        <pic:spPr bwMode="auto">
                          <a:xfrm>
                            <a:off x="0" y="0"/>
                            <a:ext cx="2191385" cy="157162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822" w:type="dxa"/>
          </w:tcPr>
          <w:p w14:paraId="281552DC" w14:textId="3AB2C4DA" w:rsidR="00A12524" w:rsidRPr="006855D4" w:rsidRDefault="00A12524" w:rsidP="00F10A94">
            <w:pPr>
              <w:tabs>
                <w:tab w:val="left" w:pos="0"/>
              </w:tabs>
              <w:spacing w:line="240" w:lineRule="auto"/>
              <w:jc w:val="both"/>
              <w:rPr>
                <w:rFonts w:ascii="Times New Roman" w:hAnsi="Times New Roman"/>
                <w:sz w:val="24"/>
                <w:szCs w:val="24"/>
              </w:rPr>
            </w:pPr>
            <w:r w:rsidRPr="006855D4">
              <w:rPr>
                <w:rFonts w:ascii="Times New Roman" w:hAnsi="Times New Roman"/>
                <w:sz w:val="24"/>
                <w:szCs w:val="24"/>
              </w:rPr>
              <w:t>For the separation of solid -liquid mixture under gravity. It is applicable in wastewater treatment.</w:t>
            </w:r>
          </w:p>
        </w:tc>
      </w:tr>
      <w:tr w:rsidR="006855D4" w:rsidRPr="006855D4" w14:paraId="2BA31E76" w14:textId="77777777" w:rsidTr="00FB0897">
        <w:tc>
          <w:tcPr>
            <w:tcW w:w="590" w:type="dxa"/>
          </w:tcPr>
          <w:p w14:paraId="153FCB20" w14:textId="19A18FDC" w:rsidR="00675DE7" w:rsidRPr="006855D4" w:rsidRDefault="00675DE7" w:rsidP="00F10A94">
            <w:pPr>
              <w:tabs>
                <w:tab w:val="left" w:pos="0"/>
              </w:tabs>
              <w:spacing w:line="240" w:lineRule="auto"/>
              <w:jc w:val="both"/>
              <w:rPr>
                <w:rFonts w:ascii="Times New Roman" w:hAnsi="Times New Roman"/>
                <w:sz w:val="24"/>
                <w:szCs w:val="24"/>
              </w:rPr>
            </w:pPr>
            <w:r w:rsidRPr="006855D4">
              <w:rPr>
                <w:rFonts w:ascii="Times New Roman" w:hAnsi="Times New Roman"/>
                <w:sz w:val="24"/>
                <w:szCs w:val="24"/>
              </w:rPr>
              <w:t>4</w:t>
            </w:r>
          </w:p>
        </w:tc>
        <w:tc>
          <w:tcPr>
            <w:tcW w:w="2258" w:type="dxa"/>
          </w:tcPr>
          <w:p w14:paraId="4B603CC0" w14:textId="78D6527F" w:rsidR="00675DE7" w:rsidRPr="006855D4" w:rsidRDefault="00675DE7" w:rsidP="00A12524">
            <w:pPr>
              <w:tabs>
                <w:tab w:val="left" w:pos="990"/>
              </w:tabs>
              <w:jc w:val="both"/>
              <w:rPr>
                <w:rFonts w:ascii="Times New Roman" w:hAnsi="Times New Roman"/>
                <w:sz w:val="24"/>
                <w:szCs w:val="24"/>
              </w:rPr>
            </w:pPr>
            <w:r w:rsidRPr="006855D4">
              <w:rPr>
                <w:rFonts w:ascii="Times New Roman" w:hAnsi="Times New Roman"/>
                <w:sz w:val="24"/>
                <w:szCs w:val="24"/>
              </w:rPr>
              <w:t>Bioreactor</w:t>
            </w:r>
          </w:p>
        </w:tc>
        <w:tc>
          <w:tcPr>
            <w:tcW w:w="3681" w:type="dxa"/>
          </w:tcPr>
          <w:p w14:paraId="46077F72" w14:textId="5C4A2B7E" w:rsidR="00675DE7" w:rsidRPr="006855D4" w:rsidRDefault="00675DE7" w:rsidP="00F10A94">
            <w:pPr>
              <w:tabs>
                <w:tab w:val="left" w:pos="0"/>
              </w:tabs>
              <w:spacing w:line="240" w:lineRule="auto"/>
              <w:jc w:val="both"/>
              <w:rPr>
                <w:noProof/>
              </w:rPr>
            </w:pPr>
            <w:r w:rsidRPr="006855D4">
              <w:fldChar w:fldCharType="begin"/>
            </w:r>
            <w:r w:rsidRPr="006855D4">
              <w:instrText xml:space="preserve"> INCLUDEPICTURE "http://upload.wikimedia.org/wikipedia/en/thumb/2/24/BTEC_Bioreactors.jpg/300px-BTEC_Bioreactors.jpg" \* MERGEFORMATINET </w:instrText>
            </w:r>
            <w:r w:rsidRPr="006855D4">
              <w:fldChar w:fldCharType="separate"/>
            </w:r>
            <w:r w:rsidR="002B7198">
              <w:fldChar w:fldCharType="begin"/>
            </w:r>
            <w:r w:rsidR="002B7198">
              <w:instrText xml:space="preserve"> INCLUDEPICTURE  "http://upload.wikimedia.org/wikipedia/en/thumb/2/24/BTEC_Bioreactors.jpg/300px-BTEC_Bioreactors.jpg" \* MERGEFORMATINET </w:instrText>
            </w:r>
            <w:r w:rsidR="002B7198">
              <w:fldChar w:fldCharType="separate"/>
            </w:r>
            <w:r w:rsidR="00D13F8D">
              <w:fldChar w:fldCharType="begin"/>
            </w:r>
            <w:r w:rsidR="00D13F8D">
              <w:instrText xml:space="preserve"> </w:instrText>
            </w:r>
            <w:r w:rsidR="00D13F8D">
              <w:instrText>INCLUDEPICTURE  "http://upload.wikimedia.org/wikipedia/en/thumb/2/24/BTEC_Bioreactors.jpg/300px-BTEC_Bioreactors.jpg" \* MERGEFORMATINET</w:instrText>
            </w:r>
            <w:r w:rsidR="00D13F8D">
              <w:instrText xml:space="preserve"> </w:instrText>
            </w:r>
            <w:r w:rsidR="00D13F8D">
              <w:fldChar w:fldCharType="separate"/>
            </w:r>
            <w:r w:rsidR="00D13F8D">
              <w:pict w14:anchorId="2BD453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3.25pt;height:116.25pt">
                  <v:imagedata r:id="rId14" r:href="rId15"/>
                </v:shape>
              </w:pict>
            </w:r>
            <w:r w:rsidR="00D13F8D">
              <w:fldChar w:fldCharType="end"/>
            </w:r>
            <w:r w:rsidR="002B7198">
              <w:fldChar w:fldCharType="end"/>
            </w:r>
            <w:r w:rsidRPr="006855D4">
              <w:fldChar w:fldCharType="end"/>
            </w:r>
          </w:p>
        </w:tc>
        <w:tc>
          <w:tcPr>
            <w:tcW w:w="2822" w:type="dxa"/>
          </w:tcPr>
          <w:p w14:paraId="28B10F42" w14:textId="33F2733E" w:rsidR="00675DE7" w:rsidRPr="006855D4" w:rsidRDefault="00675DE7" w:rsidP="00F10A94">
            <w:pPr>
              <w:tabs>
                <w:tab w:val="left" w:pos="0"/>
              </w:tabs>
              <w:spacing w:line="240" w:lineRule="auto"/>
              <w:jc w:val="both"/>
              <w:rPr>
                <w:rFonts w:ascii="Times New Roman" w:hAnsi="Times New Roman"/>
                <w:sz w:val="24"/>
                <w:szCs w:val="24"/>
              </w:rPr>
            </w:pPr>
            <w:r w:rsidRPr="006855D4">
              <w:rPr>
                <w:rFonts w:ascii="Times New Roman" w:hAnsi="Times New Roman"/>
                <w:sz w:val="24"/>
                <w:szCs w:val="24"/>
              </w:rPr>
              <w:t>This is a vessel where biological agent is used to produce the desired products.</w:t>
            </w:r>
          </w:p>
        </w:tc>
      </w:tr>
      <w:tr w:rsidR="00A923D5" w:rsidRPr="006855D4" w14:paraId="2B6291EF" w14:textId="77777777" w:rsidTr="00FB0897">
        <w:tc>
          <w:tcPr>
            <w:tcW w:w="590" w:type="dxa"/>
          </w:tcPr>
          <w:p w14:paraId="39B2B03B" w14:textId="3CB67E84" w:rsidR="00A923D5" w:rsidRPr="006855D4" w:rsidRDefault="00FB0897" w:rsidP="00F10A94">
            <w:pPr>
              <w:tabs>
                <w:tab w:val="left" w:pos="0"/>
              </w:tabs>
              <w:spacing w:line="240" w:lineRule="auto"/>
              <w:jc w:val="both"/>
              <w:rPr>
                <w:rFonts w:ascii="Times New Roman" w:hAnsi="Times New Roman"/>
                <w:sz w:val="24"/>
                <w:szCs w:val="24"/>
              </w:rPr>
            </w:pPr>
            <w:r>
              <w:rPr>
                <w:rFonts w:ascii="Times New Roman" w:hAnsi="Times New Roman"/>
                <w:sz w:val="24"/>
                <w:szCs w:val="24"/>
              </w:rPr>
              <w:lastRenderedPageBreak/>
              <w:t>5</w:t>
            </w:r>
          </w:p>
        </w:tc>
        <w:tc>
          <w:tcPr>
            <w:tcW w:w="2258" w:type="dxa"/>
          </w:tcPr>
          <w:p w14:paraId="171F9570" w14:textId="10CBAC27" w:rsidR="00A923D5" w:rsidRPr="00A923D5" w:rsidRDefault="00A923D5" w:rsidP="00A12524">
            <w:pPr>
              <w:tabs>
                <w:tab w:val="left" w:pos="990"/>
              </w:tabs>
              <w:jc w:val="both"/>
              <w:rPr>
                <w:rFonts w:ascii="Times New Roman" w:hAnsi="Times New Roman"/>
                <w:sz w:val="24"/>
                <w:szCs w:val="24"/>
              </w:rPr>
            </w:pPr>
            <w:r w:rsidRPr="00A923D5">
              <w:rPr>
                <w:rFonts w:ascii="Times New Roman" w:hAnsi="Times New Roman"/>
                <w:sz w:val="24"/>
                <w:szCs w:val="24"/>
              </w:rPr>
              <w:t>Polymer and starch dosing systems</w:t>
            </w:r>
          </w:p>
        </w:tc>
        <w:tc>
          <w:tcPr>
            <w:tcW w:w="3681" w:type="dxa"/>
          </w:tcPr>
          <w:p w14:paraId="31B4A089" w14:textId="7BFC229F" w:rsidR="00A923D5" w:rsidRPr="00A923D5" w:rsidRDefault="00A923D5" w:rsidP="00F10A94">
            <w:pPr>
              <w:tabs>
                <w:tab w:val="left" w:pos="0"/>
              </w:tabs>
              <w:spacing w:line="240" w:lineRule="auto"/>
              <w:jc w:val="both"/>
              <w:rPr>
                <w:rFonts w:ascii="Times New Roman" w:hAnsi="Times New Roman"/>
                <w:noProof/>
                <w:sz w:val="24"/>
                <w:szCs w:val="24"/>
              </w:rPr>
            </w:pPr>
            <w:r w:rsidRPr="00A923D5">
              <w:rPr>
                <w:rFonts w:ascii="Times New Roman" w:hAnsi="Times New Roman"/>
                <w:noProof/>
                <w:sz w:val="24"/>
                <w:szCs w:val="24"/>
              </w:rPr>
              <w:drawing>
                <wp:inline distT="0" distB="0" distL="0" distR="0" wp14:anchorId="12C92400" wp14:editId="5E69A6A3">
                  <wp:extent cx="2124075" cy="2037260"/>
                  <wp:effectExtent l="0" t="0" r="0"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133422" cy="2046225"/>
                          </a:xfrm>
                          <a:prstGeom prst="rect">
                            <a:avLst/>
                          </a:prstGeom>
                        </pic:spPr>
                      </pic:pic>
                    </a:graphicData>
                  </a:graphic>
                </wp:inline>
              </w:drawing>
            </w:r>
          </w:p>
        </w:tc>
        <w:tc>
          <w:tcPr>
            <w:tcW w:w="2822" w:type="dxa"/>
          </w:tcPr>
          <w:p w14:paraId="797F801B" w14:textId="64E5D3B9" w:rsidR="00A923D5" w:rsidRPr="00A923D5" w:rsidRDefault="00A923D5" w:rsidP="00F10A94">
            <w:pPr>
              <w:tabs>
                <w:tab w:val="left" w:pos="0"/>
              </w:tabs>
              <w:spacing w:line="240" w:lineRule="auto"/>
              <w:jc w:val="both"/>
              <w:rPr>
                <w:rFonts w:ascii="Times New Roman" w:hAnsi="Times New Roman"/>
                <w:sz w:val="24"/>
                <w:szCs w:val="24"/>
              </w:rPr>
            </w:pPr>
            <w:r w:rsidRPr="00A923D5">
              <w:rPr>
                <w:rFonts w:ascii="Times New Roman" w:hAnsi="Times New Roman"/>
                <w:sz w:val="24"/>
                <w:szCs w:val="24"/>
                <w:shd w:val="clear" w:color="auto" w:fill="FFFFFF"/>
              </w:rPr>
              <w:t>It is use for paper chemical </w:t>
            </w:r>
            <w:r>
              <w:rPr>
                <w:rFonts w:ascii="Times New Roman" w:hAnsi="Times New Roman"/>
                <w:sz w:val="24"/>
                <w:szCs w:val="24"/>
                <w:shd w:val="clear" w:color="auto" w:fill="FFFFFF"/>
              </w:rPr>
              <w:t>dosing and also suitable for all polymers</w:t>
            </w:r>
            <w:r w:rsidRPr="00A923D5">
              <w:rPr>
                <w:rStyle w:val="Emphasis"/>
                <w:rFonts w:ascii="Times New Roman" w:hAnsi="Times New Roman"/>
                <w:bCs/>
                <w:iCs w:val="0"/>
                <w:sz w:val="24"/>
                <w:szCs w:val="24"/>
                <w:shd w:val="clear" w:color="auto" w:fill="FFFFFF"/>
              </w:rPr>
              <w:t>.</w:t>
            </w:r>
          </w:p>
        </w:tc>
      </w:tr>
      <w:tr w:rsidR="006855D4" w:rsidRPr="006855D4" w14:paraId="591E4F10" w14:textId="77777777" w:rsidTr="00FB0897">
        <w:tc>
          <w:tcPr>
            <w:tcW w:w="590" w:type="dxa"/>
          </w:tcPr>
          <w:p w14:paraId="671F5319" w14:textId="378AF94A" w:rsidR="00417A8F" w:rsidRPr="006855D4" w:rsidRDefault="00FB0897" w:rsidP="00F10A94">
            <w:pPr>
              <w:tabs>
                <w:tab w:val="left" w:pos="0"/>
              </w:tabs>
              <w:spacing w:line="240" w:lineRule="auto"/>
              <w:jc w:val="both"/>
              <w:rPr>
                <w:rFonts w:ascii="Times New Roman" w:hAnsi="Times New Roman"/>
                <w:sz w:val="24"/>
                <w:szCs w:val="24"/>
              </w:rPr>
            </w:pPr>
            <w:r>
              <w:rPr>
                <w:rFonts w:ascii="Times New Roman" w:hAnsi="Times New Roman"/>
                <w:sz w:val="24"/>
                <w:szCs w:val="24"/>
              </w:rPr>
              <w:t>6</w:t>
            </w:r>
          </w:p>
        </w:tc>
        <w:tc>
          <w:tcPr>
            <w:tcW w:w="2258" w:type="dxa"/>
          </w:tcPr>
          <w:p w14:paraId="37C3C158" w14:textId="66B0CF59" w:rsidR="00417A8F" w:rsidRPr="006855D4" w:rsidRDefault="00417A8F" w:rsidP="00A12524">
            <w:pPr>
              <w:tabs>
                <w:tab w:val="left" w:pos="990"/>
              </w:tabs>
              <w:jc w:val="both"/>
              <w:rPr>
                <w:rFonts w:ascii="Times New Roman" w:hAnsi="Times New Roman"/>
                <w:sz w:val="24"/>
                <w:szCs w:val="24"/>
              </w:rPr>
            </w:pPr>
            <w:r w:rsidRPr="006855D4">
              <w:rPr>
                <w:rFonts w:ascii="Times New Roman" w:hAnsi="Times New Roman"/>
                <w:sz w:val="24"/>
                <w:szCs w:val="24"/>
              </w:rPr>
              <w:t>Batch reactor</w:t>
            </w:r>
          </w:p>
        </w:tc>
        <w:tc>
          <w:tcPr>
            <w:tcW w:w="3681" w:type="dxa"/>
          </w:tcPr>
          <w:p w14:paraId="6BDD2FF2" w14:textId="0EF81E7C" w:rsidR="00417A8F" w:rsidRPr="006855D4" w:rsidRDefault="00417A8F" w:rsidP="00F10A94">
            <w:pPr>
              <w:tabs>
                <w:tab w:val="left" w:pos="0"/>
              </w:tabs>
              <w:spacing w:line="240" w:lineRule="auto"/>
              <w:jc w:val="both"/>
              <w:rPr>
                <w:noProof/>
              </w:rPr>
            </w:pPr>
            <w:r w:rsidRPr="006855D4">
              <w:rPr>
                <w:noProof/>
              </w:rPr>
              <w:drawing>
                <wp:inline distT="0" distB="0" distL="0" distR="0" wp14:anchorId="5FB641A1" wp14:editId="188D0774">
                  <wp:extent cx="2191385" cy="15430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198348" cy="1547953"/>
                          </a:xfrm>
                          <a:prstGeom prst="rect">
                            <a:avLst/>
                          </a:prstGeom>
                        </pic:spPr>
                      </pic:pic>
                    </a:graphicData>
                  </a:graphic>
                </wp:inline>
              </w:drawing>
            </w:r>
          </w:p>
        </w:tc>
        <w:tc>
          <w:tcPr>
            <w:tcW w:w="2822" w:type="dxa"/>
          </w:tcPr>
          <w:p w14:paraId="1F855518" w14:textId="1DD4A3D7" w:rsidR="00417A8F" w:rsidRPr="006855D4" w:rsidRDefault="00417A8F" w:rsidP="00F10A94">
            <w:pPr>
              <w:tabs>
                <w:tab w:val="left" w:pos="0"/>
              </w:tabs>
              <w:spacing w:line="240" w:lineRule="auto"/>
              <w:jc w:val="both"/>
              <w:rPr>
                <w:rFonts w:ascii="Times New Roman" w:hAnsi="Times New Roman"/>
                <w:sz w:val="24"/>
                <w:szCs w:val="24"/>
              </w:rPr>
            </w:pPr>
            <w:r w:rsidRPr="006855D4">
              <w:rPr>
                <w:rFonts w:ascii="Times New Roman" w:hAnsi="Times New Roman"/>
                <w:sz w:val="24"/>
                <w:szCs w:val="24"/>
              </w:rPr>
              <w:t xml:space="preserve">Laboratory reactor for the reaction of two or more reactant to produce product(s) different in chemical properties to the reactants. </w:t>
            </w:r>
          </w:p>
        </w:tc>
      </w:tr>
      <w:tr w:rsidR="00FB0897" w:rsidRPr="006855D4" w14:paraId="1B141330" w14:textId="77777777" w:rsidTr="00FB0897">
        <w:trPr>
          <w:trHeight w:val="2427"/>
        </w:trPr>
        <w:tc>
          <w:tcPr>
            <w:tcW w:w="590" w:type="dxa"/>
          </w:tcPr>
          <w:p w14:paraId="3444ED38" w14:textId="6C30E1B7" w:rsidR="00FB0897" w:rsidRDefault="00FB0897" w:rsidP="00F10A94">
            <w:pPr>
              <w:tabs>
                <w:tab w:val="left" w:pos="0"/>
              </w:tabs>
              <w:spacing w:line="240" w:lineRule="auto"/>
              <w:jc w:val="both"/>
              <w:rPr>
                <w:rFonts w:ascii="Times New Roman" w:hAnsi="Times New Roman"/>
                <w:sz w:val="24"/>
                <w:szCs w:val="24"/>
              </w:rPr>
            </w:pPr>
            <w:r>
              <w:rPr>
                <w:rFonts w:ascii="Times New Roman" w:hAnsi="Times New Roman"/>
                <w:sz w:val="24"/>
                <w:szCs w:val="24"/>
              </w:rPr>
              <w:t>7</w:t>
            </w:r>
          </w:p>
        </w:tc>
        <w:tc>
          <w:tcPr>
            <w:tcW w:w="2258" w:type="dxa"/>
          </w:tcPr>
          <w:p w14:paraId="534D3DEE" w14:textId="1DA55F9C" w:rsidR="00FB0897" w:rsidRPr="006855D4" w:rsidRDefault="00FB0897" w:rsidP="00A12524">
            <w:pPr>
              <w:tabs>
                <w:tab w:val="left" w:pos="990"/>
              </w:tabs>
              <w:jc w:val="both"/>
              <w:rPr>
                <w:rFonts w:ascii="Times New Roman" w:hAnsi="Times New Roman"/>
                <w:sz w:val="24"/>
                <w:szCs w:val="24"/>
              </w:rPr>
            </w:pPr>
            <w:r>
              <w:rPr>
                <w:rFonts w:ascii="Times New Roman" w:hAnsi="Times New Roman"/>
                <w:sz w:val="24"/>
                <w:szCs w:val="24"/>
              </w:rPr>
              <w:t>U-Bundle heat exchanger</w:t>
            </w:r>
          </w:p>
        </w:tc>
        <w:tc>
          <w:tcPr>
            <w:tcW w:w="3681" w:type="dxa"/>
          </w:tcPr>
          <w:p w14:paraId="554DC354" w14:textId="685D3DB1" w:rsidR="00FB0897" w:rsidRPr="006855D4" w:rsidRDefault="00FB0897" w:rsidP="00F10A94">
            <w:pPr>
              <w:tabs>
                <w:tab w:val="left" w:pos="0"/>
              </w:tabs>
              <w:spacing w:line="240" w:lineRule="auto"/>
              <w:jc w:val="both"/>
              <w:rPr>
                <w:noProof/>
              </w:rPr>
            </w:pPr>
            <w:r>
              <w:rPr>
                <w:noProof/>
              </w:rPr>
              <w:drawing>
                <wp:inline distT="0" distB="0" distL="0" distR="0" wp14:anchorId="5C14919B" wp14:editId="32F96371">
                  <wp:extent cx="2191385" cy="164782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191385" cy="1647825"/>
                          </a:xfrm>
                          <a:prstGeom prst="rect">
                            <a:avLst/>
                          </a:prstGeom>
                        </pic:spPr>
                      </pic:pic>
                    </a:graphicData>
                  </a:graphic>
                </wp:inline>
              </w:drawing>
            </w:r>
          </w:p>
        </w:tc>
        <w:tc>
          <w:tcPr>
            <w:tcW w:w="2822" w:type="dxa"/>
          </w:tcPr>
          <w:p w14:paraId="234B4EA0" w14:textId="142481AF" w:rsidR="00FB0897" w:rsidRPr="00FB0897" w:rsidRDefault="00FB0897" w:rsidP="00F10A94">
            <w:pPr>
              <w:tabs>
                <w:tab w:val="left" w:pos="0"/>
              </w:tabs>
              <w:spacing w:line="240" w:lineRule="auto"/>
              <w:jc w:val="both"/>
              <w:rPr>
                <w:rFonts w:ascii="Times New Roman" w:hAnsi="Times New Roman"/>
                <w:sz w:val="24"/>
                <w:szCs w:val="24"/>
              </w:rPr>
            </w:pPr>
            <w:r w:rsidRPr="00FB0897">
              <w:rPr>
                <w:rFonts w:ascii="Times New Roman" w:hAnsi="Times New Roman"/>
                <w:sz w:val="24"/>
                <w:szCs w:val="24"/>
                <w:shd w:val="clear" w:color="auto" w:fill="FFFFFF"/>
              </w:rPr>
              <w:t>It can be </w:t>
            </w:r>
            <w:r w:rsidRPr="00FB0897">
              <w:rPr>
                <w:rFonts w:ascii="Times New Roman" w:hAnsi="Times New Roman"/>
                <w:bCs/>
                <w:sz w:val="24"/>
                <w:szCs w:val="24"/>
                <w:shd w:val="clear" w:color="auto" w:fill="FFFFFF"/>
              </w:rPr>
              <w:t>used</w:t>
            </w:r>
            <w:r w:rsidRPr="00FB0897">
              <w:rPr>
                <w:rFonts w:ascii="Times New Roman" w:hAnsi="Times New Roman"/>
                <w:sz w:val="24"/>
                <w:szCs w:val="24"/>
                <w:shd w:val="clear" w:color="auto" w:fill="FFFFFF"/>
              </w:rPr>
              <w:t> to boil water recycled from a surface condenser into steam to drive a turbine to generate power. It can be used to recover heat energy in a process industry for economic benefit.</w:t>
            </w:r>
          </w:p>
        </w:tc>
      </w:tr>
    </w:tbl>
    <w:p w14:paraId="5173DAAA" w14:textId="77777777" w:rsidR="00A12524" w:rsidRPr="006855D4" w:rsidRDefault="00A12524" w:rsidP="00F10A94">
      <w:pPr>
        <w:tabs>
          <w:tab w:val="left" w:pos="0"/>
        </w:tabs>
        <w:spacing w:line="240" w:lineRule="auto"/>
        <w:ind w:hanging="720"/>
        <w:jc w:val="both"/>
        <w:rPr>
          <w:rFonts w:ascii="Times New Roman" w:hAnsi="Times New Roman"/>
          <w:sz w:val="24"/>
          <w:szCs w:val="24"/>
        </w:rPr>
      </w:pPr>
    </w:p>
    <w:p w14:paraId="056D06D7" w14:textId="77777777" w:rsidR="00F10A94" w:rsidRPr="006855D4" w:rsidRDefault="00F10A94" w:rsidP="00F10A94">
      <w:pPr>
        <w:pStyle w:val="ListParagraph"/>
        <w:spacing w:after="0" w:line="240" w:lineRule="auto"/>
        <w:ind w:left="360"/>
        <w:jc w:val="both"/>
        <w:rPr>
          <w:rFonts w:cs="Calibri"/>
        </w:rPr>
      </w:pPr>
    </w:p>
    <w:p w14:paraId="6E919F23" w14:textId="77777777" w:rsidR="00545293" w:rsidRPr="006855D4" w:rsidRDefault="00545293" w:rsidP="00545293">
      <w:pPr>
        <w:spacing w:after="120" w:line="240" w:lineRule="auto"/>
        <w:ind w:left="720" w:hanging="720"/>
        <w:rPr>
          <w:rFonts w:ascii="Times New Roman" w:hAnsi="Times New Roman"/>
          <w:b/>
          <w:sz w:val="24"/>
          <w:szCs w:val="24"/>
        </w:rPr>
      </w:pPr>
      <w:r w:rsidRPr="006855D4">
        <w:rPr>
          <w:rFonts w:ascii="Times New Roman" w:hAnsi="Times New Roman"/>
          <w:b/>
          <w:sz w:val="24"/>
          <w:szCs w:val="24"/>
        </w:rPr>
        <w:t>3.4</w:t>
      </w:r>
      <w:r w:rsidRPr="006855D4">
        <w:rPr>
          <w:rFonts w:ascii="Times New Roman" w:hAnsi="Times New Roman"/>
          <w:b/>
          <w:sz w:val="24"/>
          <w:szCs w:val="24"/>
        </w:rPr>
        <w:tab/>
        <w:t xml:space="preserve">PROSPECTS AND JOB OPPORTUNITIES IN CHEMICAL ENGINEERING </w:t>
      </w:r>
    </w:p>
    <w:p w14:paraId="1B1D9425" w14:textId="77777777" w:rsidR="00545293" w:rsidRPr="006855D4" w:rsidRDefault="00545293" w:rsidP="00545293">
      <w:pPr>
        <w:pStyle w:val="Heading2"/>
        <w:shd w:val="clear" w:color="auto" w:fill="FFFFFF"/>
        <w:spacing w:before="0" w:beforeAutospacing="0" w:after="120" w:afterAutospacing="0"/>
        <w:jc w:val="both"/>
        <w:textAlignment w:val="baseline"/>
        <w:rPr>
          <w:sz w:val="24"/>
          <w:szCs w:val="24"/>
        </w:rPr>
      </w:pPr>
      <w:r w:rsidRPr="006855D4">
        <w:rPr>
          <w:sz w:val="24"/>
          <w:szCs w:val="24"/>
        </w:rPr>
        <w:t>What Are Some Specific Job Functions of Chemical Engineers?</w:t>
      </w:r>
    </w:p>
    <w:p w14:paraId="58C9089C" w14:textId="60CDD598" w:rsidR="00545293" w:rsidRPr="006855D4" w:rsidRDefault="00545293" w:rsidP="00545293">
      <w:pPr>
        <w:numPr>
          <w:ilvl w:val="0"/>
          <w:numId w:val="5"/>
        </w:numPr>
        <w:shd w:val="clear" w:color="auto" w:fill="FFFFFF"/>
        <w:spacing w:after="120" w:line="240" w:lineRule="auto"/>
        <w:ind w:left="600"/>
        <w:jc w:val="both"/>
        <w:textAlignment w:val="baseline"/>
        <w:rPr>
          <w:rFonts w:ascii="Times New Roman" w:hAnsi="Times New Roman"/>
          <w:sz w:val="24"/>
          <w:szCs w:val="24"/>
        </w:rPr>
      </w:pPr>
      <w:r w:rsidRPr="006855D4">
        <w:rPr>
          <w:rFonts w:ascii="Times New Roman" w:hAnsi="Times New Roman"/>
          <w:sz w:val="24"/>
          <w:szCs w:val="24"/>
        </w:rPr>
        <w:t>Chemical engineers develop and improve existing food processing and techniques. They also involve in the development of methods to produce fertilizers in order to increase the quantity and quality of available food.</w:t>
      </w:r>
    </w:p>
    <w:p w14:paraId="785B4795" w14:textId="77777777" w:rsidR="00545293" w:rsidRPr="006855D4" w:rsidRDefault="00545293" w:rsidP="00545293">
      <w:pPr>
        <w:numPr>
          <w:ilvl w:val="0"/>
          <w:numId w:val="5"/>
        </w:numPr>
        <w:shd w:val="clear" w:color="auto" w:fill="FFFFFF"/>
        <w:spacing w:after="120" w:line="240" w:lineRule="auto"/>
        <w:ind w:left="600"/>
        <w:jc w:val="both"/>
        <w:textAlignment w:val="baseline"/>
        <w:rPr>
          <w:rFonts w:ascii="Times New Roman" w:hAnsi="Times New Roman"/>
          <w:sz w:val="24"/>
          <w:szCs w:val="24"/>
        </w:rPr>
      </w:pPr>
      <w:r w:rsidRPr="006855D4">
        <w:rPr>
          <w:rFonts w:ascii="Times New Roman" w:hAnsi="Times New Roman"/>
          <w:sz w:val="24"/>
          <w:szCs w:val="24"/>
        </w:rPr>
        <w:t xml:space="preserve">Chemical engineers also produce the synthetic fibers for making clothes; develop methods for mass production of drugs and vaccine at low cost. </w:t>
      </w:r>
    </w:p>
    <w:p w14:paraId="335C3937" w14:textId="585D536F" w:rsidR="00545293" w:rsidRPr="006855D4" w:rsidRDefault="00545293" w:rsidP="00545293">
      <w:pPr>
        <w:numPr>
          <w:ilvl w:val="0"/>
          <w:numId w:val="5"/>
        </w:numPr>
        <w:shd w:val="clear" w:color="auto" w:fill="FFFFFF"/>
        <w:spacing w:after="120" w:line="240" w:lineRule="auto"/>
        <w:ind w:left="600"/>
        <w:jc w:val="both"/>
        <w:textAlignment w:val="baseline"/>
        <w:rPr>
          <w:rFonts w:ascii="Times New Roman" w:hAnsi="Times New Roman"/>
          <w:sz w:val="24"/>
          <w:szCs w:val="24"/>
        </w:rPr>
      </w:pPr>
      <w:r w:rsidRPr="006855D4">
        <w:rPr>
          <w:rFonts w:ascii="Times New Roman" w:hAnsi="Times New Roman"/>
          <w:sz w:val="24"/>
          <w:szCs w:val="24"/>
        </w:rPr>
        <w:t xml:space="preserve">Chemical engineers are major stakeholder in petroleum discovery, exploration and refining. These they do in a safe, and more efficient way to make petroleum products, energy and chemical resources available for human socio-economic development. </w:t>
      </w:r>
    </w:p>
    <w:p w14:paraId="740BC613" w14:textId="77777777" w:rsidR="00545293" w:rsidRPr="006855D4" w:rsidRDefault="00545293" w:rsidP="00545293">
      <w:pPr>
        <w:numPr>
          <w:ilvl w:val="0"/>
          <w:numId w:val="5"/>
        </w:numPr>
        <w:shd w:val="clear" w:color="auto" w:fill="FFFFFF"/>
        <w:spacing w:after="120" w:line="240" w:lineRule="auto"/>
        <w:ind w:left="600"/>
        <w:jc w:val="both"/>
        <w:textAlignment w:val="baseline"/>
        <w:rPr>
          <w:rFonts w:ascii="Times New Roman" w:hAnsi="Times New Roman"/>
          <w:sz w:val="24"/>
          <w:szCs w:val="24"/>
        </w:rPr>
      </w:pPr>
      <w:r w:rsidRPr="006855D4">
        <w:rPr>
          <w:rFonts w:ascii="Times New Roman" w:hAnsi="Times New Roman"/>
          <w:sz w:val="24"/>
          <w:szCs w:val="24"/>
        </w:rPr>
        <w:t>Chemical engineers also develop solutions to environmental problems, such as pollution control and remediation.</w:t>
      </w:r>
    </w:p>
    <w:p w14:paraId="3641BAE5" w14:textId="77777777" w:rsidR="00447075" w:rsidRDefault="00447075" w:rsidP="00545293">
      <w:pPr>
        <w:jc w:val="both"/>
        <w:rPr>
          <w:rFonts w:ascii="Times New Roman" w:hAnsi="Times New Roman"/>
          <w:sz w:val="24"/>
          <w:szCs w:val="24"/>
        </w:rPr>
      </w:pPr>
    </w:p>
    <w:p w14:paraId="1B0A85F0" w14:textId="3025D3F9" w:rsidR="00F10A94" w:rsidRPr="006855D4" w:rsidRDefault="00545293" w:rsidP="00545293">
      <w:pPr>
        <w:jc w:val="both"/>
        <w:rPr>
          <w:rFonts w:ascii="Times New Roman" w:hAnsi="Times New Roman"/>
          <w:sz w:val="24"/>
          <w:szCs w:val="24"/>
        </w:rPr>
      </w:pPr>
      <w:r w:rsidRPr="006855D4">
        <w:rPr>
          <w:rFonts w:ascii="Times New Roman" w:hAnsi="Times New Roman"/>
          <w:sz w:val="24"/>
          <w:szCs w:val="24"/>
        </w:rPr>
        <w:lastRenderedPageBreak/>
        <w:t>Therefore, t</w:t>
      </w:r>
      <w:r w:rsidR="00F10A94" w:rsidRPr="006855D4">
        <w:rPr>
          <w:rFonts w:ascii="Times New Roman" w:hAnsi="Times New Roman"/>
          <w:sz w:val="24"/>
          <w:szCs w:val="24"/>
        </w:rPr>
        <w:t xml:space="preserve">here are </w:t>
      </w:r>
      <w:r w:rsidRPr="006855D4">
        <w:rPr>
          <w:rFonts w:ascii="Times New Roman" w:hAnsi="Times New Roman"/>
          <w:sz w:val="24"/>
          <w:szCs w:val="24"/>
        </w:rPr>
        <w:t xml:space="preserve">a great number of job opportunities for </w:t>
      </w:r>
      <w:r w:rsidR="00F10A94" w:rsidRPr="006855D4">
        <w:rPr>
          <w:rFonts w:ascii="Times New Roman" w:hAnsi="Times New Roman"/>
          <w:sz w:val="24"/>
          <w:szCs w:val="24"/>
        </w:rPr>
        <w:t>Chemical Engineer</w:t>
      </w:r>
      <w:r w:rsidRPr="006855D4">
        <w:rPr>
          <w:rFonts w:ascii="Times New Roman" w:hAnsi="Times New Roman"/>
          <w:sz w:val="24"/>
          <w:szCs w:val="24"/>
        </w:rPr>
        <w:t xml:space="preserve">s in </w:t>
      </w:r>
      <w:r w:rsidR="00F10A94" w:rsidRPr="006855D4">
        <w:rPr>
          <w:rFonts w:ascii="Times New Roman" w:hAnsi="Times New Roman"/>
          <w:sz w:val="24"/>
          <w:szCs w:val="24"/>
        </w:rPr>
        <w:t>Chemical Process Industries (CPI)</w:t>
      </w:r>
      <w:r w:rsidRPr="006855D4">
        <w:rPr>
          <w:rFonts w:ascii="Times New Roman" w:hAnsi="Times New Roman"/>
          <w:sz w:val="24"/>
          <w:szCs w:val="24"/>
        </w:rPr>
        <w:t xml:space="preserve"> which made them to be </w:t>
      </w:r>
      <w:r w:rsidR="00F10A94" w:rsidRPr="006855D4">
        <w:rPr>
          <w:rFonts w:ascii="Times New Roman" w:hAnsi="Times New Roman"/>
          <w:sz w:val="24"/>
          <w:szCs w:val="24"/>
        </w:rPr>
        <w:t>referred</w:t>
      </w:r>
      <w:r w:rsidRPr="006855D4">
        <w:rPr>
          <w:rFonts w:ascii="Times New Roman" w:hAnsi="Times New Roman"/>
          <w:sz w:val="24"/>
          <w:szCs w:val="24"/>
        </w:rPr>
        <w:t xml:space="preserve"> to</w:t>
      </w:r>
      <w:r w:rsidR="00F10A94" w:rsidRPr="006855D4">
        <w:rPr>
          <w:rFonts w:ascii="Times New Roman" w:hAnsi="Times New Roman"/>
          <w:sz w:val="24"/>
          <w:szCs w:val="24"/>
        </w:rPr>
        <w:t xml:space="preserve"> as </w:t>
      </w:r>
      <w:r w:rsidR="00F10A94" w:rsidRPr="006855D4">
        <w:rPr>
          <w:rFonts w:ascii="Times New Roman" w:hAnsi="Times New Roman"/>
          <w:b/>
          <w:bCs/>
          <w:sz w:val="24"/>
          <w:szCs w:val="24"/>
        </w:rPr>
        <w:t>“Universal Engineers”</w:t>
      </w:r>
      <w:r w:rsidRPr="006855D4">
        <w:rPr>
          <w:rFonts w:ascii="Times New Roman" w:hAnsi="Times New Roman"/>
          <w:b/>
          <w:bCs/>
          <w:sz w:val="24"/>
          <w:szCs w:val="24"/>
        </w:rPr>
        <w:t xml:space="preserve">. </w:t>
      </w:r>
      <w:r w:rsidRPr="006855D4">
        <w:rPr>
          <w:rFonts w:ascii="Times New Roman" w:hAnsi="Times New Roman"/>
          <w:bCs/>
          <w:sz w:val="24"/>
          <w:szCs w:val="24"/>
        </w:rPr>
        <w:t xml:space="preserve">As they are relevant and applicable </w:t>
      </w:r>
      <w:r w:rsidR="00F10A94" w:rsidRPr="006855D4">
        <w:rPr>
          <w:rFonts w:ascii="Times New Roman" w:hAnsi="Times New Roman"/>
          <w:sz w:val="24"/>
          <w:szCs w:val="24"/>
        </w:rPr>
        <w:t xml:space="preserve">in </w:t>
      </w:r>
      <w:r w:rsidRPr="006855D4">
        <w:rPr>
          <w:rFonts w:ascii="Times New Roman" w:hAnsi="Times New Roman"/>
          <w:sz w:val="24"/>
          <w:szCs w:val="24"/>
        </w:rPr>
        <w:t xml:space="preserve">finding </w:t>
      </w:r>
      <w:r w:rsidR="00F10A94" w:rsidRPr="006855D4">
        <w:rPr>
          <w:rFonts w:ascii="Times New Roman" w:hAnsi="Times New Roman"/>
          <w:sz w:val="24"/>
          <w:szCs w:val="24"/>
        </w:rPr>
        <w:t>solution</w:t>
      </w:r>
      <w:r w:rsidRPr="006855D4">
        <w:rPr>
          <w:rFonts w:ascii="Times New Roman" w:hAnsi="Times New Roman"/>
          <w:sz w:val="24"/>
          <w:szCs w:val="24"/>
        </w:rPr>
        <w:t>s to the</w:t>
      </w:r>
      <w:r w:rsidR="00F10A94" w:rsidRPr="006855D4">
        <w:rPr>
          <w:rFonts w:ascii="Times New Roman" w:hAnsi="Times New Roman"/>
          <w:sz w:val="24"/>
          <w:szCs w:val="24"/>
        </w:rPr>
        <w:t xml:space="preserve"> essential needs of mankind</w:t>
      </w:r>
      <w:r w:rsidRPr="006855D4">
        <w:rPr>
          <w:rFonts w:ascii="Times New Roman" w:hAnsi="Times New Roman"/>
          <w:sz w:val="24"/>
          <w:szCs w:val="24"/>
        </w:rPr>
        <w:t>. Below are other areas of job opportunities for Chemical Engineers;</w:t>
      </w:r>
    </w:p>
    <w:p w14:paraId="6E9AA4E7" w14:textId="1FA05CD8" w:rsidR="00F10A94" w:rsidRPr="006855D4" w:rsidRDefault="00F10A94" w:rsidP="00F10A94">
      <w:pPr>
        <w:spacing w:line="240" w:lineRule="auto"/>
        <w:jc w:val="both"/>
        <w:rPr>
          <w:rFonts w:ascii="Times New Roman" w:hAnsi="Times New Roman"/>
          <w:sz w:val="24"/>
          <w:szCs w:val="24"/>
        </w:rPr>
      </w:pPr>
      <w:r w:rsidRPr="006855D4">
        <w:rPr>
          <w:rFonts w:ascii="Times New Roman" w:hAnsi="Times New Roman"/>
          <w:b/>
          <w:sz w:val="24"/>
          <w:szCs w:val="24"/>
        </w:rPr>
        <w:t>Energy and Fuel:</w:t>
      </w:r>
      <w:r w:rsidRPr="006855D4">
        <w:rPr>
          <w:rFonts w:ascii="Times New Roman" w:hAnsi="Times New Roman"/>
          <w:sz w:val="24"/>
          <w:szCs w:val="24"/>
        </w:rPr>
        <w:t xml:space="preserve"> The petroleum and petrochemicals industry are involved in the production of petroleum products as well as nuclear and synthetic fuels. The Chemical Engineer are involved in diverse ways in this industry; they are involved in developing alternative energy sources, production, environmental monitoring, research and development and process safety. In the Petroleum Industry, a variety of opportunities abound for the Chemical Engineer in this industry. This ranges from plant design, to production of various products from crude (fuel, lubricants, liquefied Petroleum gas (LPG), Liquefied Natural Gas (LNG, petrochemicals, waxes </w:t>
      </w:r>
      <w:proofErr w:type="spellStart"/>
      <w:r w:rsidRPr="006855D4">
        <w:rPr>
          <w:rFonts w:ascii="Times New Roman" w:hAnsi="Times New Roman"/>
          <w:sz w:val="24"/>
          <w:szCs w:val="24"/>
        </w:rPr>
        <w:t>etc</w:t>
      </w:r>
      <w:proofErr w:type="spellEnd"/>
      <w:r w:rsidRPr="006855D4">
        <w:rPr>
          <w:rFonts w:ascii="Times New Roman" w:hAnsi="Times New Roman"/>
          <w:sz w:val="24"/>
          <w:szCs w:val="24"/>
        </w:rPr>
        <w:t>)</w:t>
      </w:r>
      <w:r w:rsidR="00F768D2" w:rsidRPr="006855D4">
        <w:rPr>
          <w:rFonts w:ascii="Times New Roman" w:hAnsi="Times New Roman"/>
          <w:sz w:val="24"/>
          <w:szCs w:val="24"/>
        </w:rPr>
        <w:t>.</w:t>
      </w:r>
    </w:p>
    <w:p w14:paraId="698A7571" w14:textId="249925EC" w:rsidR="00F10A94" w:rsidRPr="006855D4" w:rsidRDefault="00F10A94" w:rsidP="00F768D2">
      <w:pPr>
        <w:shd w:val="clear" w:color="auto" w:fill="FFFFFF"/>
        <w:spacing w:after="120" w:line="240" w:lineRule="auto"/>
        <w:jc w:val="both"/>
        <w:rPr>
          <w:rFonts w:ascii="Times New Roman" w:hAnsi="Times New Roman"/>
          <w:sz w:val="24"/>
          <w:szCs w:val="24"/>
        </w:rPr>
      </w:pPr>
      <w:r w:rsidRPr="006855D4">
        <w:rPr>
          <w:rFonts w:ascii="Times New Roman" w:hAnsi="Times New Roman"/>
          <w:b/>
          <w:sz w:val="24"/>
          <w:szCs w:val="24"/>
        </w:rPr>
        <w:t>Food and Beverage:</w:t>
      </w:r>
      <w:r w:rsidRPr="006855D4">
        <w:rPr>
          <w:rFonts w:ascii="Times New Roman" w:hAnsi="Times New Roman"/>
          <w:sz w:val="24"/>
          <w:szCs w:val="24"/>
        </w:rPr>
        <w:t xml:space="preserve"> Chemical engineers in the food and beverages industry, design process units for food production and packaging. They are also involved in quality control and process safety.</w:t>
      </w:r>
    </w:p>
    <w:p w14:paraId="5F52C4A1" w14:textId="75F172B7" w:rsidR="00F10A94" w:rsidRPr="006855D4" w:rsidRDefault="00F10A94" w:rsidP="00F10A94">
      <w:pPr>
        <w:spacing w:line="240" w:lineRule="auto"/>
        <w:jc w:val="both"/>
        <w:rPr>
          <w:rFonts w:ascii="Times New Roman" w:hAnsi="Times New Roman"/>
          <w:sz w:val="24"/>
          <w:szCs w:val="24"/>
        </w:rPr>
      </w:pPr>
      <w:r w:rsidRPr="006855D4">
        <w:rPr>
          <w:rFonts w:ascii="Times New Roman" w:hAnsi="Times New Roman"/>
          <w:b/>
          <w:sz w:val="24"/>
          <w:szCs w:val="24"/>
        </w:rPr>
        <w:t>Environment, Safety and Health</w:t>
      </w:r>
      <w:r w:rsidRPr="006855D4">
        <w:rPr>
          <w:rFonts w:ascii="Times New Roman" w:hAnsi="Times New Roman"/>
          <w:sz w:val="24"/>
          <w:szCs w:val="24"/>
        </w:rPr>
        <w:t>: Chemical engineers are employed to design processes that would reduce waste generation to the barest minimum in every process by introducing recycle streams, reusing supposed wastes.  Treatment and disposal of final waste is also carried out putting in mind process safety and loss prevention.</w:t>
      </w:r>
    </w:p>
    <w:p w14:paraId="054E4C9B" w14:textId="642A3160" w:rsidR="00F10A94" w:rsidRPr="006855D4" w:rsidRDefault="00F10A94" w:rsidP="00F10A94">
      <w:pPr>
        <w:spacing w:line="240" w:lineRule="auto"/>
        <w:jc w:val="both"/>
        <w:rPr>
          <w:rFonts w:ascii="Times New Roman" w:hAnsi="Times New Roman"/>
          <w:sz w:val="24"/>
          <w:szCs w:val="24"/>
        </w:rPr>
      </w:pPr>
      <w:r w:rsidRPr="006855D4">
        <w:rPr>
          <w:rFonts w:ascii="Times New Roman" w:hAnsi="Times New Roman"/>
          <w:b/>
          <w:sz w:val="24"/>
          <w:szCs w:val="24"/>
        </w:rPr>
        <w:t>Electronics:</w:t>
      </w:r>
      <w:r w:rsidRPr="006855D4">
        <w:rPr>
          <w:rFonts w:ascii="Times New Roman" w:hAnsi="Times New Roman"/>
          <w:sz w:val="24"/>
          <w:szCs w:val="24"/>
        </w:rPr>
        <w:t xml:space="preserve"> Chemical Engineers are employed in the electronics industry to handle development and production and process control equipment. They are also involved in the manufacturing of </w:t>
      </w:r>
      <w:r w:rsidR="00E03421" w:rsidRPr="006855D4">
        <w:rPr>
          <w:rFonts w:ascii="Times New Roman" w:hAnsi="Times New Roman"/>
          <w:sz w:val="24"/>
          <w:szCs w:val="24"/>
        </w:rPr>
        <w:t>microchips</w:t>
      </w:r>
      <w:r w:rsidRPr="006855D4">
        <w:rPr>
          <w:rFonts w:ascii="Times New Roman" w:hAnsi="Times New Roman"/>
          <w:sz w:val="24"/>
          <w:szCs w:val="24"/>
        </w:rPr>
        <w:t xml:space="preserve"> and intricate circuitry by developing materials and processes that allow such circuits to be properly assembled.</w:t>
      </w:r>
    </w:p>
    <w:p w14:paraId="7F88A455" w14:textId="30058DCB" w:rsidR="00F10A94" w:rsidRPr="006855D4" w:rsidRDefault="00F10A94" w:rsidP="00E03421">
      <w:pPr>
        <w:spacing w:after="120" w:line="240" w:lineRule="auto"/>
        <w:jc w:val="both"/>
        <w:rPr>
          <w:rFonts w:ascii="Times New Roman" w:hAnsi="Times New Roman"/>
          <w:sz w:val="24"/>
          <w:szCs w:val="24"/>
        </w:rPr>
      </w:pPr>
      <w:r w:rsidRPr="006855D4">
        <w:rPr>
          <w:rFonts w:ascii="Times New Roman" w:hAnsi="Times New Roman"/>
          <w:b/>
          <w:sz w:val="24"/>
          <w:szCs w:val="24"/>
        </w:rPr>
        <w:t>Design and Construction:</w:t>
      </w:r>
      <w:r w:rsidRPr="006855D4">
        <w:rPr>
          <w:rFonts w:ascii="Times New Roman" w:hAnsi="Times New Roman"/>
          <w:sz w:val="24"/>
          <w:szCs w:val="24"/>
        </w:rPr>
        <w:t xml:space="preserve"> Chemical Engineers are involved with process design and project management. They work closely with other Engineers (Electrical</w:t>
      </w:r>
      <w:r w:rsidR="00E03421" w:rsidRPr="006855D4">
        <w:rPr>
          <w:rFonts w:ascii="Times New Roman" w:hAnsi="Times New Roman"/>
          <w:sz w:val="24"/>
          <w:szCs w:val="24"/>
        </w:rPr>
        <w:t xml:space="preserve">, </w:t>
      </w:r>
      <w:r w:rsidRPr="006855D4">
        <w:rPr>
          <w:rFonts w:ascii="Times New Roman" w:hAnsi="Times New Roman"/>
          <w:sz w:val="24"/>
          <w:szCs w:val="24"/>
        </w:rPr>
        <w:t>Mechanical</w:t>
      </w:r>
      <w:r w:rsidR="00E03421" w:rsidRPr="006855D4">
        <w:rPr>
          <w:rFonts w:ascii="Times New Roman" w:hAnsi="Times New Roman"/>
          <w:sz w:val="24"/>
          <w:szCs w:val="24"/>
        </w:rPr>
        <w:t xml:space="preserve"> and Civil</w:t>
      </w:r>
      <w:r w:rsidRPr="006855D4">
        <w:rPr>
          <w:rFonts w:ascii="Times New Roman" w:hAnsi="Times New Roman"/>
          <w:sz w:val="24"/>
          <w:szCs w:val="24"/>
        </w:rPr>
        <w:t>)</w:t>
      </w:r>
      <w:r w:rsidR="00E03421" w:rsidRPr="006855D4">
        <w:rPr>
          <w:rFonts w:ascii="Times New Roman" w:hAnsi="Times New Roman"/>
          <w:sz w:val="24"/>
          <w:szCs w:val="24"/>
        </w:rPr>
        <w:t>.</w:t>
      </w:r>
    </w:p>
    <w:p w14:paraId="65A7D68A" w14:textId="33C0C83A" w:rsidR="00F10A94" w:rsidRPr="006855D4" w:rsidRDefault="00F10A94" w:rsidP="00E03421">
      <w:pPr>
        <w:spacing w:after="120" w:line="240" w:lineRule="auto"/>
        <w:jc w:val="both"/>
        <w:rPr>
          <w:rFonts w:ascii="Times New Roman" w:hAnsi="Times New Roman"/>
          <w:sz w:val="24"/>
          <w:szCs w:val="24"/>
          <w:shd w:val="clear" w:color="auto" w:fill="FFFFFF"/>
        </w:rPr>
      </w:pPr>
      <w:r w:rsidRPr="006855D4">
        <w:rPr>
          <w:rFonts w:ascii="Times New Roman" w:hAnsi="Times New Roman"/>
          <w:b/>
          <w:bCs/>
          <w:sz w:val="24"/>
          <w:szCs w:val="24"/>
          <w:bdr w:val="none" w:sz="0" w:space="0" w:color="auto" w:frame="1"/>
          <w:shd w:val="clear" w:color="auto" w:fill="FFFFFF"/>
        </w:rPr>
        <w:t>Business, Finance and Insurance:</w:t>
      </w:r>
      <w:r w:rsidRPr="006855D4">
        <w:rPr>
          <w:rFonts w:ascii="Times New Roman" w:hAnsi="Times New Roman"/>
          <w:sz w:val="24"/>
          <w:szCs w:val="24"/>
          <w:shd w:val="clear" w:color="auto" w:fill="FFFFFF"/>
        </w:rPr>
        <w:t xml:space="preserve"> Chemical engineers are employed to manage, analyze, and insure businesses in the chemical process industries.  They carry out process design and act as consultants to finance houses. </w:t>
      </w:r>
    </w:p>
    <w:p w14:paraId="59E6514D" w14:textId="650CA93E" w:rsidR="00F10A94" w:rsidRPr="006855D4" w:rsidRDefault="00F10A94" w:rsidP="00E03421">
      <w:pPr>
        <w:spacing w:after="120" w:line="240" w:lineRule="auto"/>
        <w:jc w:val="both"/>
        <w:rPr>
          <w:rFonts w:ascii="Times New Roman" w:hAnsi="Times New Roman"/>
          <w:sz w:val="24"/>
          <w:szCs w:val="24"/>
          <w:shd w:val="clear" w:color="auto" w:fill="FFFFFF"/>
        </w:rPr>
      </w:pPr>
      <w:r w:rsidRPr="006855D4">
        <w:rPr>
          <w:rFonts w:ascii="Times New Roman" w:hAnsi="Times New Roman"/>
          <w:b/>
          <w:sz w:val="24"/>
          <w:szCs w:val="24"/>
          <w:shd w:val="clear" w:color="auto" w:fill="FFFFFF"/>
        </w:rPr>
        <w:t xml:space="preserve">Education: </w:t>
      </w:r>
      <w:r w:rsidRPr="006855D4">
        <w:rPr>
          <w:rFonts w:ascii="Times New Roman" w:hAnsi="Times New Roman"/>
          <w:sz w:val="24"/>
          <w:szCs w:val="24"/>
          <w:shd w:val="clear" w:color="auto" w:fill="FFFFFF"/>
        </w:rPr>
        <w:t xml:space="preserve">Teaching, research and development is carried out by </w:t>
      </w:r>
      <w:r w:rsidR="00E03421" w:rsidRPr="006855D4">
        <w:rPr>
          <w:rFonts w:ascii="Times New Roman" w:hAnsi="Times New Roman"/>
          <w:sz w:val="24"/>
          <w:szCs w:val="24"/>
          <w:shd w:val="clear" w:color="auto" w:fill="FFFFFF"/>
        </w:rPr>
        <w:t>C</w:t>
      </w:r>
      <w:r w:rsidRPr="006855D4">
        <w:rPr>
          <w:rFonts w:ascii="Times New Roman" w:hAnsi="Times New Roman"/>
          <w:sz w:val="24"/>
          <w:szCs w:val="24"/>
          <w:shd w:val="clear" w:color="auto" w:fill="FFFFFF"/>
        </w:rPr>
        <w:t>hemical Engineers to advance knowledge in the discipline</w:t>
      </w:r>
      <w:r w:rsidR="00E03421" w:rsidRPr="006855D4">
        <w:rPr>
          <w:rFonts w:ascii="Times New Roman" w:hAnsi="Times New Roman"/>
          <w:sz w:val="24"/>
          <w:szCs w:val="24"/>
          <w:shd w:val="clear" w:color="auto" w:fill="FFFFFF"/>
        </w:rPr>
        <w:t>.</w:t>
      </w:r>
    </w:p>
    <w:p w14:paraId="2228788B" w14:textId="4A760CAC" w:rsidR="00F10A94" w:rsidRPr="006855D4" w:rsidRDefault="00F10A94" w:rsidP="00E03421">
      <w:pPr>
        <w:spacing w:after="120" w:line="240" w:lineRule="auto"/>
        <w:jc w:val="both"/>
        <w:rPr>
          <w:rFonts w:ascii="Times New Roman" w:hAnsi="Times New Roman"/>
          <w:sz w:val="24"/>
          <w:szCs w:val="24"/>
        </w:rPr>
      </w:pPr>
      <w:r w:rsidRPr="006855D4">
        <w:rPr>
          <w:rFonts w:ascii="Times New Roman" w:hAnsi="Times New Roman"/>
          <w:b/>
          <w:sz w:val="24"/>
          <w:szCs w:val="24"/>
        </w:rPr>
        <w:t xml:space="preserve">Consultants and Government Agencies: </w:t>
      </w:r>
      <w:r w:rsidRPr="006855D4">
        <w:rPr>
          <w:rFonts w:ascii="Times New Roman" w:hAnsi="Times New Roman"/>
          <w:sz w:val="24"/>
          <w:szCs w:val="24"/>
        </w:rPr>
        <w:t>Many Chemical Engineers also work in supplier, consulting and governmental agencies related to the Chemical Process Industries by engaging in equipment manufacture, plant design, consulting, analytical services and standards development.</w:t>
      </w:r>
    </w:p>
    <w:p w14:paraId="5E2EE754" w14:textId="6A446E17" w:rsidR="00F10A94" w:rsidRPr="006855D4" w:rsidRDefault="00F10A94" w:rsidP="00941CB7">
      <w:pPr>
        <w:spacing w:after="120" w:line="240" w:lineRule="auto"/>
        <w:jc w:val="both"/>
        <w:rPr>
          <w:rFonts w:ascii="Times New Roman" w:hAnsi="Times New Roman"/>
          <w:sz w:val="24"/>
          <w:szCs w:val="24"/>
        </w:rPr>
      </w:pPr>
      <w:r w:rsidRPr="006855D4">
        <w:rPr>
          <w:rFonts w:ascii="Times New Roman" w:hAnsi="Times New Roman"/>
          <w:b/>
          <w:sz w:val="24"/>
          <w:szCs w:val="24"/>
        </w:rPr>
        <w:t>Industry:</w:t>
      </w:r>
      <w:r w:rsidRPr="006855D4">
        <w:rPr>
          <w:rFonts w:ascii="Times New Roman" w:hAnsi="Times New Roman"/>
          <w:sz w:val="24"/>
          <w:szCs w:val="24"/>
        </w:rPr>
        <w:t xml:space="preserve"> Chemical Engineers hold lead positions in industrial firms and governmental agencies concerned with environmental protection since environmental problems are usually complex and require a thorough knowledge of the Social Sciences, Physics, Biology, Mathematics and Chemistry for their resolution.</w:t>
      </w:r>
      <w:r w:rsidR="00E03421" w:rsidRPr="006855D4">
        <w:rPr>
          <w:rFonts w:ascii="Times New Roman" w:hAnsi="Times New Roman"/>
          <w:sz w:val="24"/>
          <w:szCs w:val="24"/>
        </w:rPr>
        <w:t xml:space="preserve"> </w:t>
      </w:r>
      <w:r w:rsidRPr="006855D4">
        <w:rPr>
          <w:rFonts w:ascii="Times New Roman" w:hAnsi="Times New Roman"/>
          <w:sz w:val="24"/>
          <w:szCs w:val="24"/>
        </w:rPr>
        <w:t>The majority of Chemical Engineers work in businesses known collectively as the Chemical Process Industries (CPI) such as pulp and paper, rubber and plastics, metal and mineral processing, textile, oil and gas, cosmetics/pharmaceuticals and agricultural chemicals industries.</w:t>
      </w:r>
    </w:p>
    <w:p w14:paraId="2A7B3403" w14:textId="77777777" w:rsidR="00F10A94" w:rsidRPr="006855D4" w:rsidRDefault="00F10A94" w:rsidP="00F10A94">
      <w:pPr>
        <w:spacing w:after="0" w:line="240" w:lineRule="auto"/>
        <w:ind w:left="720" w:hanging="720"/>
        <w:rPr>
          <w:rFonts w:ascii="Times New Roman" w:hAnsi="Times New Roman"/>
          <w:b/>
          <w:sz w:val="24"/>
          <w:szCs w:val="24"/>
        </w:rPr>
      </w:pPr>
      <w:r w:rsidRPr="006855D4">
        <w:rPr>
          <w:rFonts w:ascii="Times New Roman" w:hAnsi="Times New Roman"/>
          <w:b/>
          <w:sz w:val="24"/>
          <w:szCs w:val="24"/>
        </w:rPr>
        <w:t>3.5</w:t>
      </w:r>
      <w:r w:rsidRPr="006855D4">
        <w:rPr>
          <w:rFonts w:ascii="Times New Roman" w:hAnsi="Times New Roman"/>
          <w:b/>
          <w:sz w:val="24"/>
          <w:szCs w:val="24"/>
        </w:rPr>
        <w:tab/>
        <w:t>RELEVANT PROFESSIONAL BODIES IN CHEMICAL ENGINEERING</w:t>
      </w:r>
    </w:p>
    <w:p w14:paraId="7D8DCA7B" w14:textId="77777777" w:rsidR="007B18EA" w:rsidRDefault="00F10A94" w:rsidP="00941CB7">
      <w:pPr>
        <w:spacing w:after="120" w:line="240" w:lineRule="auto"/>
        <w:jc w:val="both"/>
        <w:rPr>
          <w:rFonts w:ascii="Times New Roman" w:hAnsi="Times New Roman"/>
          <w:sz w:val="24"/>
          <w:szCs w:val="24"/>
        </w:rPr>
      </w:pPr>
      <w:r w:rsidRPr="006855D4">
        <w:rPr>
          <w:rFonts w:ascii="Times New Roman" w:hAnsi="Times New Roman"/>
          <w:sz w:val="24"/>
          <w:szCs w:val="24"/>
        </w:rPr>
        <w:t xml:space="preserve">A Professional Regulatory Body is a body established by a decree or an act of the legislative arm of Government and its primary function is to regulate the training of members of the profession and the professional practice. </w:t>
      </w:r>
    </w:p>
    <w:p w14:paraId="538717FA" w14:textId="6C366356" w:rsidR="00F10A94" w:rsidRPr="006855D4" w:rsidRDefault="00F10A94" w:rsidP="00941CB7">
      <w:pPr>
        <w:spacing w:after="120" w:line="240" w:lineRule="auto"/>
        <w:jc w:val="both"/>
        <w:rPr>
          <w:rFonts w:ascii="Times New Roman" w:hAnsi="Times New Roman"/>
          <w:sz w:val="24"/>
          <w:szCs w:val="24"/>
        </w:rPr>
      </w:pPr>
      <w:r w:rsidRPr="006855D4">
        <w:rPr>
          <w:rFonts w:ascii="Times New Roman" w:hAnsi="Times New Roman"/>
          <w:sz w:val="24"/>
          <w:szCs w:val="24"/>
        </w:rPr>
        <w:lastRenderedPageBreak/>
        <w:t>Such regulatory body for the Chemical Engineering and other Engineering professions in Nigeria is the Council for the Regulation of Engineering in Nigeria (COREN). A practicing Chemical Engineer must be registered by the Council for the Regulation of Engineering in Nigeria (COREN). Other professional societies are Nigerian Society of Engineers (NSE); which is an umbrella association for all Engineering disciplines and the Association of Professional Women Engineers (APWEN). The Nigerian Society of Chemical Engineers is the recognized society under which all Chemical Engineers in Nigeria interact and collaborates. Its equivalent in the UK is The Institution of Chemical Engineers (</w:t>
      </w:r>
      <w:proofErr w:type="spellStart"/>
      <w:r w:rsidRPr="006855D4">
        <w:rPr>
          <w:rFonts w:ascii="Times New Roman" w:hAnsi="Times New Roman"/>
          <w:sz w:val="24"/>
          <w:szCs w:val="24"/>
        </w:rPr>
        <w:t>IChemE</w:t>
      </w:r>
      <w:proofErr w:type="spellEnd"/>
      <w:r w:rsidRPr="006855D4">
        <w:rPr>
          <w:rFonts w:ascii="Times New Roman" w:hAnsi="Times New Roman"/>
          <w:sz w:val="24"/>
          <w:szCs w:val="24"/>
        </w:rPr>
        <w:t>) and in the US we have the American Institution of Chemical Engineers (</w:t>
      </w:r>
      <w:proofErr w:type="spellStart"/>
      <w:r w:rsidRPr="006855D4">
        <w:rPr>
          <w:rFonts w:ascii="Times New Roman" w:hAnsi="Times New Roman"/>
          <w:sz w:val="24"/>
          <w:szCs w:val="24"/>
        </w:rPr>
        <w:t>AIChE</w:t>
      </w:r>
      <w:proofErr w:type="spellEnd"/>
      <w:r w:rsidRPr="006855D4">
        <w:rPr>
          <w:rFonts w:ascii="Times New Roman" w:hAnsi="Times New Roman"/>
          <w:sz w:val="24"/>
          <w:szCs w:val="24"/>
        </w:rPr>
        <w:t>).</w:t>
      </w:r>
    </w:p>
    <w:p w14:paraId="7013F026" w14:textId="05437B34" w:rsidR="00F10A94" w:rsidRPr="006855D4" w:rsidRDefault="00F10A94" w:rsidP="00941CB7">
      <w:pPr>
        <w:spacing w:after="0" w:line="240" w:lineRule="auto"/>
        <w:ind w:left="720" w:hanging="720"/>
        <w:jc w:val="both"/>
        <w:rPr>
          <w:rFonts w:ascii="Times New Roman" w:hAnsi="Times New Roman"/>
          <w:b/>
          <w:sz w:val="24"/>
          <w:szCs w:val="24"/>
        </w:rPr>
      </w:pPr>
      <w:r w:rsidRPr="006855D4">
        <w:rPr>
          <w:rFonts w:ascii="Times New Roman" w:hAnsi="Times New Roman"/>
          <w:b/>
          <w:sz w:val="24"/>
          <w:szCs w:val="24"/>
        </w:rPr>
        <w:t>3.6</w:t>
      </w:r>
      <w:r w:rsidR="00486810" w:rsidRPr="006855D4">
        <w:rPr>
          <w:rFonts w:ascii="Times New Roman" w:hAnsi="Times New Roman"/>
          <w:b/>
          <w:sz w:val="24"/>
          <w:szCs w:val="24"/>
        </w:rPr>
        <w:t xml:space="preserve"> </w:t>
      </w:r>
      <w:r w:rsidRPr="006855D4">
        <w:rPr>
          <w:rFonts w:ascii="Times New Roman" w:hAnsi="Times New Roman"/>
          <w:b/>
          <w:sz w:val="24"/>
          <w:szCs w:val="24"/>
        </w:rPr>
        <w:t>THE ROLE OF CHEMICAL ENGINEERS IN ADVANCEMENT OF HUMANITY</w:t>
      </w:r>
    </w:p>
    <w:p w14:paraId="47F0CCBA" w14:textId="6F4F137A" w:rsidR="00F10A94" w:rsidRPr="006855D4" w:rsidRDefault="00486810" w:rsidP="00486810">
      <w:pPr>
        <w:pStyle w:val="NormalWeb"/>
        <w:shd w:val="clear" w:color="auto" w:fill="FFFFFF"/>
        <w:spacing w:before="0" w:beforeAutospacing="0" w:after="240" w:afterAutospacing="0"/>
        <w:jc w:val="both"/>
        <w:textAlignment w:val="baseline"/>
      </w:pPr>
      <w:r w:rsidRPr="006855D4">
        <w:t xml:space="preserve">Chemical Engineers face similar challenges with other fields of Engineering. However, their challenges are solved by applying their technical knowledge, communication and teamwork skills; the most up-to-date practices available; and hard work. Of course, in solving the challenges, there would be financial rewards, recognition and awards within industry and society, and the gratification that comes from working with the processes of nature to meet the needs of society. </w:t>
      </w:r>
      <w:r w:rsidR="00F10A94" w:rsidRPr="006855D4">
        <w:t>Chemical Engineers can contribute to the development of our nation through chemical process development in the following ways:</w:t>
      </w:r>
    </w:p>
    <w:p w14:paraId="7BEAE8BD" w14:textId="47AB106D" w:rsidR="00F10A94" w:rsidRPr="006855D4" w:rsidRDefault="00F10A94" w:rsidP="00486810">
      <w:pPr>
        <w:pStyle w:val="ListParagraph"/>
        <w:numPr>
          <w:ilvl w:val="0"/>
          <w:numId w:val="3"/>
        </w:numPr>
        <w:spacing w:after="0" w:line="240" w:lineRule="auto"/>
        <w:ind w:left="851" w:hanging="567"/>
        <w:jc w:val="both"/>
        <w:rPr>
          <w:rFonts w:ascii="Times New Roman" w:hAnsi="Times New Roman"/>
          <w:sz w:val="24"/>
          <w:szCs w:val="24"/>
        </w:rPr>
      </w:pPr>
      <w:r w:rsidRPr="006855D4">
        <w:rPr>
          <w:rFonts w:ascii="Times New Roman" w:hAnsi="Times New Roman"/>
          <w:sz w:val="24"/>
          <w:szCs w:val="24"/>
        </w:rPr>
        <w:t>Design of industrial processes: the design of the various units that make up a process is carried out by the chemical engineer.</w:t>
      </w:r>
    </w:p>
    <w:p w14:paraId="7DEF8D72" w14:textId="08A20F07" w:rsidR="00F10A94" w:rsidRPr="006855D4" w:rsidRDefault="00F10A94" w:rsidP="00486810">
      <w:pPr>
        <w:pStyle w:val="ListParagraph"/>
        <w:numPr>
          <w:ilvl w:val="0"/>
          <w:numId w:val="3"/>
        </w:numPr>
        <w:spacing w:line="240" w:lineRule="auto"/>
        <w:ind w:left="851" w:hanging="567"/>
        <w:jc w:val="both"/>
        <w:rPr>
          <w:rFonts w:ascii="Times New Roman" w:hAnsi="Times New Roman"/>
          <w:sz w:val="24"/>
          <w:szCs w:val="24"/>
        </w:rPr>
      </w:pPr>
      <w:r w:rsidRPr="006855D4">
        <w:rPr>
          <w:rFonts w:ascii="Times New Roman" w:hAnsi="Times New Roman"/>
          <w:sz w:val="24"/>
          <w:szCs w:val="24"/>
        </w:rPr>
        <w:t xml:space="preserve">Development and installation of corrosion kits to protect corrosive industrial fluids from eroding units and leading to failure. </w:t>
      </w:r>
    </w:p>
    <w:p w14:paraId="6A12591B" w14:textId="386F4019" w:rsidR="00F10A94" w:rsidRPr="006855D4" w:rsidRDefault="00F10A94" w:rsidP="00486810">
      <w:pPr>
        <w:pStyle w:val="ListParagraph"/>
        <w:numPr>
          <w:ilvl w:val="0"/>
          <w:numId w:val="3"/>
        </w:numPr>
        <w:spacing w:line="240" w:lineRule="auto"/>
        <w:ind w:left="851" w:hanging="567"/>
        <w:jc w:val="both"/>
        <w:rPr>
          <w:rFonts w:ascii="Times New Roman" w:hAnsi="Times New Roman"/>
          <w:sz w:val="24"/>
          <w:szCs w:val="24"/>
        </w:rPr>
      </w:pPr>
      <w:r w:rsidRPr="006855D4">
        <w:rPr>
          <w:rFonts w:ascii="Times New Roman" w:hAnsi="Times New Roman"/>
          <w:sz w:val="24"/>
          <w:szCs w:val="24"/>
        </w:rPr>
        <w:t>Development of appropriate standards for processes</w:t>
      </w:r>
      <w:r w:rsidR="00486810" w:rsidRPr="006855D4">
        <w:rPr>
          <w:rFonts w:ascii="Times New Roman" w:hAnsi="Times New Roman"/>
          <w:sz w:val="24"/>
          <w:szCs w:val="24"/>
        </w:rPr>
        <w:t>.</w:t>
      </w:r>
    </w:p>
    <w:p w14:paraId="5CF1430A" w14:textId="0C63BE9A" w:rsidR="00F10A94" w:rsidRPr="006855D4" w:rsidRDefault="00F10A94" w:rsidP="00486810">
      <w:pPr>
        <w:pStyle w:val="ListParagraph"/>
        <w:numPr>
          <w:ilvl w:val="0"/>
          <w:numId w:val="3"/>
        </w:numPr>
        <w:spacing w:line="240" w:lineRule="auto"/>
        <w:ind w:left="851" w:hanging="567"/>
        <w:jc w:val="both"/>
        <w:rPr>
          <w:rFonts w:ascii="Times New Roman" w:hAnsi="Times New Roman"/>
          <w:sz w:val="24"/>
          <w:szCs w:val="24"/>
        </w:rPr>
      </w:pPr>
      <w:r w:rsidRPr="006855D4">
        <w:rPr>
          <w:rFonts w:ascii="Times New Roman" w:hAnsi="Times New Roman"/>
          <w:sz w:val="24"/>
          <w:szCs w:val="24"/>
        </w:rPr>
        <w:t xml:space="preserve">Research and development to improve existing processes: Constant upgrade to ensure better, </w:t>
      </w:r>
      <w:r w:rsidR="00486810" w:rsidRPr="006855D4">
        <w:rPr>
          <w:rFonts w:ascii="Times New Roman" w:hAnsi="Times New Roman"/>
          <w:sz w:val="24"/>
          <w:szCs w:val="24"/>
        </w:rPr>
        <w:t xml:space="preserve">and improved </w:t>
      </w:r>
      <w:r w:rsidRPr="006855D4">
        <w:rPr>
          <w:rFonts w:ascii="Times New Roman" w:hAnsi="Times New Roman"/>
          <w:sz w:val="24"/>
          <w:szCs w:val="24"/>
        </w:rPr>
        <w:t>yielding processes.</w:t>
      </w:r>
    </w:p>
    <w:p w14:paraId="26307AF7" w14:textId="4867F637" w:rsidR="00F10A94" w:rsidRPr="006855D4" w:rsidRDefault="00F10A94" w:rsidP="004C4373">
      <w:pPr>
        <w:pStyle w:val="ListParagraph"/>
        <w:numPr>
          <w:ilvl w:val="0"/>
          <w:numId w:val="3"/>
        </w:numPr>
        <w:spacing w:line="240" w:lineRule="auto"/>
        <w:ind w:left="851" w:hanging="567"/>
        <w:jc w:val="both"/>
        <w:rPr>
          <w:rFonts w:ascii="Times New Roman" w:hAnsi="Times New Roman"/>
          <w:sz w:val="24"/>
          <w:szCs w:val="24"/>
        </w:rPr>
      </w:pPr>
      <w:r w:rsidRPr="006855D4">
        <w:rPr>
          <w:rFonts w:ascii="Times New Roman" w:hAnsi="Times New Roman"/>
          <w:sz w:val="24"/>
          <w:szCs w:val="24"/>
        </w:rPr>
        <w:t>Development of processes to reduce waste generation in process industries: Waste treatment and proper disposal: Every chemical process in addition to product formulation generates wastes which could be in the 3 states of matter. The chemical engineers could be involved essentially in the treatment and disposal</w:t>
      </w:r>
      <w:r w:rsidR="00486810" w:rsidRPr="006855D4">
        <w:rPr>
          <w:rFonts w:ascii="Times New Roman" w:hAnsi="Times New Roman"/>
          <w:sz w:val="24"/>
          <w:szCs w:val="24"/>
        </w:rPr>
        <w:t xml:space="preserve"> of such waste.</w:t>
      </w:r>
    </w:p>
    <w:p w14:paraId="2CEA278E" w14:textId="575D7C1D" w:rsidR="00F10A94" w:rsidRPr="006855D4" w:rsidRDefault="00F10A94" w:rsidP="00486810">
      <w:pPr>
        <w:pStyle w:val="ListParagraph"/>
        <w:numPr>
          <w:ilvl w:val="0"/>
          <w:numId w:val="3"/>
        </w:numPr>
        <w:spacing w:line="240" w:lineRule="auto"/>
        <w:ind w:left="851" w:hanging="567"/>
        <w:jc w:val="both"/>
        <w:rPr>
          <w:rFonts w:ascii="Times New Roman" w:hAnsi="Times New Roman"/>
          <w:sz w:val="24"/>
          <w:szCs w:val="24"/>
        </w:rPr>
      </w:pPr>
      <w:r w:rsidRPr="006855D4">
        <w:rPr>
          <w:rFonts w:ascii="Times New Roman" w:hAnsi="Times New Roman"/>
          <w:sz w:val="24"/>
          <w:szCs w:val="24"/>
        </w:rPr>
        <w:t>Quality control in process industries</w:t>
      </w:r>
      <w:r w:rsidR="00486810" w:rsidRPr="006855D4">
        <w:rPr>
          <w:rFonts w:ascii="Times New Roman" w:hAnsi="Times New Roman"/>
          <w:sz w:val="24"/>
          <w:szCs w:val="24"/>
        </w:rPr>
        <w:t>.</w:t>
      </w:r>
    </w:p>
    <w:p w14:paraId="2DFC338D" w14:textId="4915FF5A" w:rsidR="00F10A94" w:rsidRPr="006855D4" w:rsidRDefault="00F10A94" w:rsidP="00486810">
      <w:pPr>
        <w:pStyle w:val="ListParagraph"/>
        <w:numPr>
          <w:ilvl w:val="0"/>
          <w:numId w:val="3"/>
        </w:numPr>
        <w:spacing w:line="240" w:lineRule="auto"/>
        <w:ind w:left="851" w:hanging="567"/>
        <w:jc w:val="both"/>
        <w:rPr>
          <w:rFonts w:ascii="Times New Roman" w:hAnsi="Times New Roman"/>
          <w:sz w:val="24"/>
          <w:szCs w:val="24"/>
        </w:rPr>
      </w:pPr>
      <w:r w:rsidRPr="006855D4">
        <w:rPr>
          <w:rFonts w:ascii="Times New Roman" w:hAnsi="Times New Roman"/>
          <w:sz w:val="24"/>
          <w:szCs w:val="24"/>
        </w:rPr>
        <w:t xml:space="preserve">Feasibility studies to guide finance houses in granting facilities: It is only after going through a design and ascertaining the workability and economics that a chemical engineer would go ahead and approve a loan grant to establish </w:t>
      </w:r>
      <w:r w:rsidR="00486810" w:rsidRPr="006855D4">
        <w:rPr>
          <w:rFonts w:ascii="Times New Roman" w:hAnsi="Times New Roman"/>
          <w:sz w:val="24"/>
          <w:szCs w:val="24"/>
        </w:rPr>
        <w:t>a process.</w:t>
      </w:r>
    </w:p>
    <w:p w14:paraId="3F526E35" w14:textId="6AFA955E" w:rsidR="00F10A94" w:rsidRPr="006855D4" w:rsidRDefault="00F10A94" w:rsidP="00486810">
      <w:pPr>
        <w:pStyle w:val="ListParagraph"/>
        <w:numPr>
          <w:ilvl w:val="0"/>
          <w:numId w:val="3"/>
        </w:numPr>
        <w:spacing w:line="240" w:lineRule="auto"/>
        <w:ind w:left="851" w:hanging="567"/>
        <w:jc w:val="both"/>
        <w:rPr>
          <w:rFonts w:ascii="Times New Roman" w:hAnsi="Times New Roman"/>
          <w:sz w:val="24"/>
          <w:szCs w:val="24"/>
        </w:rPr>
      </w:pPr>
      <w:r w:rsidRPr="006855D4">
        <w:rPr>
          <w:rFonts w:ascii="Times New Roman" w:hAnsi="Times New Roman"/>
          <w:sz w:val="24"/>
          <w:szCs w:val="24"/>
        </w:rPr>
        <w:t xml:space="preserve"> Production of cosmetics: Hair and body cream, make up, toothpaste </w:t>
      </w:r>
      <w:proofErr w:type="spellStart"/>
      <w:r w:rsidRPr="006855D4">
        <w:rPr>
          <w:rFonts w:ascii="Times New Roman" w:hAnsi="Times New Roman"/>
          <w:sz w:val="24"/>
          <w:szCs w:val="24"/>
        </w:rPr>
        <w:t>etc</w:t>
      </w:r>
      <w:proofErr w:type="spellEnd"/>
      <w:r w:rsidRPr="006855D4">
        <w:rPr>
          <w:rFonts w:ascii="Times New Roman" w:hAnsi="Times New Roman"/>
          <w:sz w:val="24"/>
          <w:szCs w:val="24"/>
        </w:rPr>
        <w:t xml:space="preserve"> are produce by chemical Engineers and they are used to enhance quality of skin and beauty</w:t>
      </w:r>
      <w:r w:rsidR="0044247C" w:rsidRPr="006855D4">
        <w:rPr>
          <w:rFonts w:ascii="Times New Roman" w:hAnsi="Times New Roman"/>
          <w:sz w:val="24"/>
          <w:szCs w:val="24"/>
        </w:rPr>
        <w:t>.</w:t>
      </w:r>
    </w:p>
    <w:p w14:paraId="585AB3C1" w14:textId="1F0CF673" w:rsidR="00F10A94" w:rsidRPr="006855D4" w:rsidRDefault="00F10A94" w:rsidP="00486810">
      <w:pPr>
        <w:pStyle w:val="ListParagraph"/>
        <w:numPr>
          <w:ilvl w:val="0"/>
          <w:numId w:val="3"/>
        </w:numPr>
        <w:spacing w:after="0" w:line="240" w:lineRule="auto"/>
        <w:ind w:left="851" w:hanging="567"/>
        <w:jc w:val="both"/>
        <w:rPr>
          <w:rFonts w:ascii="Times New Roman" w:hAnsi="Times New Roman"/>
          <w:sz w:val="24"/>
          <w:szCs w:val="24"/>
        </w:rPr>
      </w:pPr>
      <w:r w:rsidRPr="006855D4">
        <w:rPr>
          <w:rFonts w:ascii="Times New Roman" w:hAnsi="Times New Roman"/>
          <w:sz w:val="24"/>
          <w:szCs w:val="24"/>
        </w:rPr>
        <w:t xml:space="preserve"> Development and production of appropriate agro</w:t>
      </w:r>
      <w:r w:rsidR="0044247C" w:rsidRPr="006855D4">
        <w:rPr>
          <w:rFonts w:ascii="Times New Roman" w:hAnsi="Times New Roman"/>
          <w:sz w:val="24"/>
          <w:szCs w:val="24"/>
        </w:rPr>
        <w:t>-</w:t>
      </w:r>
      <w:r w:rsidRPr="006855D4">
        <w:rPr>
          <w:rFonts w:ascii="Times New Roman" w:hAnsi="Times New Roman"/>
          <w:sz w:val="24"/>
          <w:szCs w:val="24"/>
        </w:rPr>
        <w:t xml:space="preserve">chemicals to improve yield in food.  </w:t>
      </w:r>
    </w:p>
    <w:p w14:paraId="1197402F" w14:textId="1BA629D1" w:rsidR="00F10A94" w:rsidRPr="006855D4" w:rsidRDefault="00F10A94" w:rsidP="008902B6">
      <w:pPr>
        <w:pStyle w:val="ListParagraph"/>
        <w:numPr>
          <w:ilvl w:val="0"/>
          <w:numId w:val="3"/>
        </w:numPr>
        <w:spacing w:after="0" w:line="240" w:lineRule="auto"/>
        <w:ind w:left="851" w:hanging="567"/>
        <w:jc w:val="both"/>
        <w:rPr>
          <w:rFonts w:ascii="Times New Roman" w:hAnsi="Times New Roman"/>
          <w:sz w:val="24"/>
          <w:szCs w:val="24"/>
        </w:rPr>
      </w:pPr>
      <w:r w:rsidRPr="006855D4">
        <w:rPr>
          <w:rFonts w:ascii="Times New Roman" w:hAnsi="Times New Roman"/>
          <w:sz w:val="24"/>
          <w:szCs w:val="24"/>
        </w:rPr>
        <w:t>Production of textile and synthetic shelter material: Clothing and housing: new and better materials such as synthetic fibers, plastics and polymers, plywood and      hardboards are used in place of the rapidly decreasing natural resources.</w:t>
      </w:r>
    </w:p>
    <w:p w14:paraId="7285FCF9" w14:textId="509EF9E9" w:rsidR="00F10A94" w:rsidRPr="006855D4" w:rsidRDefault="00F10A94" w:rsidP="00486810">
      <w:pPr>
        <w:pStyle w:val="ListParagraph"/>
        <w:numPr>
          <w:ilvl w:val="0"/>
          <w:numId w:val="3"/>
        </w:numPr>
        <w:spacing w:after="0" w:line="240" w:lineRule="auto"/>
        <w:ind w:left="851" w:hanging="567"/>
        <w:jc w:val="both"/>
        <w:rPr>
          <w:rFonts w:ascii="Times New Roman" w:hAnsi="Times New Roman"/>
          <w:sz w:val="24"/>
          <w:szCs w:val="24"/>
        </w:rPr>
      </w:pPr>
      <w:r w:rsidRPr="006855D4">
        <w:rPr>
          <w:rFonts w:ascii="Times New Roman" w:hAnsi="Times New Roman"/>
          <w:sz w:val="24"/>
          <w:szCs w:val="24"/>
        </w:rPr>
        <w:t xml:space="preserve">Health: the chemical engineers have a lot of noteworthy contribution to health and population control in the industrial production of drugs and pharmaceuticals. The chemical engineer study complex chemical processes and materials to improve the quality of life through the creation of medical devices such as prostheses and biomaterials. Examples are artificial organs, contact lenses, artificial hips </w:t>
      </w:r>
      <w:proofErr w:type="spellStart"/>
      <w:r w:rsidRPr="006855D4">
        <w:rPr>
          <w:rFonts w:ascii="Times New Roman" w:hAnsi="Times New Roman"/>
          <w:sz w:val="24"/>
          <w:szCs w:val="24"/>
        </w:rPr>
        <w:t>etc</w:t>
      </w:r>
      <w:proofErr w:type="spellEnd"/>
      <w:r w:rsidRPr="006855D4">
        <w:rPr>
          <w:rFonts w:ascii="Times New Roman" w:hAnsi="Times New Roman"/>
          <w:sz w:val="24"/>
          <w:szCs w:val="24"/>
        </w:rPr>
        <w:t xml:space="preserve"> they are also involved in the chemical synthesis of and prolong life sustaining aids like the heart – lung machine, synthesis of drugs, genetic engineering and gene therapy.</w:t>
      </w:r>
    </w:p>
    <w:p w14:paraId="1946DB9D" w14:textId="7DE64851" w:rsidR="00F10A94" w:rsidRPr="006855D4" w:rsidRDefault="00F10A94" w:rsidP="00486810">
      <w:pPr>
        <w:pStyle w:val="ListParagraph"/>
        <w:numPr>
          <w:ilvl w:val="0"/>
          <w:numId w:val="3"/>
        </w:numPr>
        <w:spacing w:after="0" w:line="240" w:lineRule="auto"/>
        <w:ind w:left="851" w:hanging="567"/>
        <w:jc w:val="both"/>
        <w:rPr>
          <w:rFonts w:ascii="Times New Roman" w:hAnsi="Times New Roman"/>
          <w:sz w:val="24"/>
          <w:szCs w:val="24"/>
        </w:rPr>
      </w:pPr>
      <w:r w:rsidRPr="006855D4">
        <w:rPr>
          <w:rFonts w:ascii="Times New Roman" w:hAnsi="Times New Roman"/>
          <w:sz w:val="24"/>
          <w:szCs w:val="24"/>
        </w:rPr>
        <w:t>Food: they are involved with increasing the production and processing of food; in the production of fertilizers, insecticides and herbicides.</w:t>
      </w:r>
    </w:p>
    <w:p w14:paraId="4E63D2F4" w14:textId="0671421E" w:rsidR="00F10A94" w:rsidRPr="006855D4" w:rsidRDefault="00F10A94" w:rsidP="00FB0897">
      <w:pPr>
        <w:pStyle w:val="ListParagraph"/>
        <w:numPr>
          <w:ilvl w:val="0"/>
          <w:numId w:val="3"/>
        </w:numPr>
        <w:spacing w:after="240" w:line="240" w:lineRule="auto"/>
        <w:ind w:left="851" w:hanging="567"/>
        <w:jc w:val="both"/>
        <w:rPr>
          <w:rFonts w:ascii="Times New Roman" w:hAnsi="Times New Roman"/>
          <w:sz w:val="24"/>
          <w:szCs w:val="24"/>
        </w:rPr>
      </w:pPr>
      <w:r w:rsidRPr="006855D4">
        <w:rPr>
          <w:rFonts w:ascii="Times New Roman" w:hAnsi="Times New Roman"/>
          <w:sz w:val="24"/>
          <w:szCs w:val="24"/>
        </w:rPr>
        <w:lastRenderedPageBreak/>
        <w:t>Clothing and housing: new and better materials such as synthetic fibers, plastics and polymers, plywood and hardboards are used in place of the rapidly decreasing natural resources.</w:t>
      </w:r>
    </w:p>
    <w:p w14:paraId="3C5899F4" w14:textId="2A34C04A" w:rsidR="00F10A94" w:rsidRPr="006855D4" w:rsidRDefault="00F10A94" w:rsidP="00F10A94">
      <w:pPr>
        <w:spacing w:line="240" w:lineRule="auto"/>
        <w:jc w:val="both"/>
        <w:rPr>
          <w:rFonts w:ascii="Times New Roman" w:hAnsi="Times New Roman"/>
          <w:b/>
          <w:sz w:val="24"/>
          <w:szCs w:val="24"/>
        </w:rPr>
      </w:pPr>
      <w:r w:rsidRPr="006855D4">
        <w:rPr>
          <w:rFonts w:ascii="Times New Roman" w:hAnsi="Times New Roman"/>
          <w:b/>
          <w:sz w:val="24"/>
          <w:szCs w:val="24"/>
        </w:rPr>
        <w:t>BIBLIOGRAPHY</w:t>
      </w:r>
    </w:p>
    <w:p w14:paraId="2E16FCB5" w14:textId="35C08D42" w:rsidR="00F10A94" w:rsidRPr="00FB0897" w:rsidRDefault="00F10A94" w:rsidP="00FB0897">
      <w:pPr>
        <w:numPr>
          <w:ilvl w:val="0"/>
          <w:numId w:val="4"/>
        </w:numPr>
        <w:tabs>
          <w:tab w:val="clear" w:pos="720"/>
          <w:tab w:val="num" w:pos="426"/>
          <w:tab w:val="left" w:pos="1425"/>
          <w:tab w:val="center" w:pos="4680"/>
        </w:tabs>
        <w:spacing w:after="0" w:line="240" w:lineRule="auto"/>
        <w:ind w:hanging="720"/>
        <w:jc w:val="both"/>
        <w:rPr>
          <w:rFonts w:ascii="Times New Roman" w:hAnsi="Times New Roman"/>
          <w:sz w:val="24"/>
          <w:szCs w:val="24"/>
        </w:rPr>
      </w:pPr>
      <w:r w:rsidRPr="00FB0897">
        <w:rPr>
          <w:rFonts w:ascii="Times New Roman" w:hAnsi="Times New Roman"/>
          <w:sz w:val="24"/>
          <w:szCs w:val="24"/>
        </w:rPr>
        <w:t>Crude fractionating column</w:t>
      </w:r>
      <w:r w:rsidR="007B61AF" w:rsidRPr="00FB0897">
        <w:rPr>
          <w:rFonts w:ascii="Times New Roman" w:hAnsi="Times New Roman"/>
          <w:sz w:val="24"/>
          <w:szCs w:val="24"/>
        </w:rPr>
        <w:t xml:space="preserve"> </w:t>
      </w:r>
      <w:r w:rsidRPr="00FB0897">
        <w:rPr>
          <w:rFonts w:ascii="Times New Roman" w:hAnsi="Times New Roman"/>
          <w:sz w:val="24"/>
          <w:szCs w:val="24"/>
        </w:rPr>
        <w:t>http://www.machineto.com/img/showcase/fushun-petroleum-catalytic-fractionating-column-10301297.jpg</w:t>
      </w:r>
      <w:r w:rsidRPr="00FB0897">
        <w:rPr>
          <w:rFonts w:ascii="Times New Roman" w:hAnsi="Times New Roman"/>
          <w:sz w:val="24"/>
          <w:szCs w:val="24"/>
        </w:rPr>
        <w:tab/>
      </w:r>
    </w:p>
    <w:p w14:paraId="42E98824" w14:textId="169F657F" w:rsidR="00F10A94" w:rsidRPr="00FB0897" w:rsidRDefault="00F10A94" w:rsidP="00FB0897">
      <w:pPr>
        <w:numPr>
          <w:ilvl w:val="0"/>
          <w:numId w:val="4"/>
        </w:numPr>
        <w:tabs>
          <w:tab w:val="clear" w:pos="720"/>
          <w:tab w:val="num" w:pos="426"/>
        </w:tabs>
        <w:spacing w:after="0" w:line="240" w:lineRule="auto"/>
        <w:ind w:hanging="720"/>
        <w:jc w:val="both"/>
        <w:rPr>
          <w:rFonts w:ascii="Times New Roman" w:hAnsi="Times New Roman"/>
          <w:sz w:val="24"/>
          <w:szCs w:val="24"/>
        </w:rPr>
      </w:pPr>
      <w:r w:rsidRPr="00FB0897">
        <w:rPr>
          <w:rFonts w:ascii="Times New Roman" w:hAnsi="Times New Roman"/>
          <w:sz w:val="24"/>
          <w:szCs w:val="24"/>
        </w:rPr>
        <w:t>Felder R.M and Rousseau R.W</w:t>
      </w:r>
      <w:r w:rsidR="00FB0897" w:rsidRPr="00FB0897">
        <w:rPr>
          <w:rFonts w:ascii="Times New Roman" w:hAnsi="Times New Roman"/>
          <w:sz w:val="24"/>
          <w:szCs w:val="24"/>
        </w:rPr>
        <w:t>.</w:t>
      </w:r>
      <w:r w:rsidRPr="00FB0897">
        <w:rPr>
          <w:rFonts w:ascii="Times New Roman" w:hAnsi="Times New Roman"/>
          <w:sz w:val="24"/>
          <w:szCs w:val="24"/>
        </w:rPr>
        <w:t xml:space="preserve"> </w:t>
      </w:r>
      <w:r w:rsidR="00FB0897" w:rsidRPr="00FB0897">
        <w:rPr>
          <w:rFonts w:ascii="Times New Roman" w:hAnsi="Times New Roman"/>
          <w:sz w:val="24"/>
          <w:szCs w:val="24"/>
        </w:rPr>
        <w:t>(</w:t>
      </w:r>
      <w:r w:rsidRPr="00FB0897">
        <w:rPr>
          <w:rFonts w:ascii="Times New Roman" w:hAnsi="Times New Roman"/>
          <w:sz w:val="24"/>
          <w:szCs w:val="24"/>
        </w:rPr>
        <w:t>2005</w:t>
      </w:r>
      <w:r w:rsidR="00FB0897" w:rsidRPr="00FB0897">
        <w:rPr>
          <w:rFonts w:ascii="Times New Roman" w:hAnsi="Times New Roman"/>
          <w:sz w:val="24"/>
          <w:szCs w:val="24"/>
        </w:rPr>
        <w:t>).</w:t>
      </w:r>
      <w:r w:rsidRPr="00FB0897">
        <w:rPr>
          <w:rFonts w:ascii="Times New Roman" w:hAnsi="Times New Roman"/>
          <w:sz w:val="24"/>
          <w:szCs w:val="24"/>
        </w:rPr>
        <w:t xml:space="preserve"> Elementary principles of Chemical Processes,</w:t>
      </w:r>
      <w:r w:rsidR="007B61AF" w:rsidRPr="00FB0897">
        <w:rPr>
          <w:rFonts w:ascii="Times New Roman" w:hAnsi="Times New Roman"/>
          <w:sz w:val="24"/>
          <w:szCs w:val="24"/>
        </w:rPr>
        <w:t xml:space="preserve"> </w:t>
      </w:r>
      <w:r w:rsidRPr="00FB0897">
        <w:rPr>
          <w:rFonts w:ascii="Times New Roman" w:hAnsi="Times New Roman"/>
          <w:sz w:val="24"/>
          <w:szCs w:val="24"/>
        </w:rPr>
        <w:t>3</w:t>
      </w:r>
      <w:r w:rsidRPr="00FB0897">
        <w:rPr>
          <w:rFonts w:ascii="Times New Roman" w:hAnsi="Times New Roman"/>
          <w:sz w:val="24"/>
          <w:szCs w:val="24"/>
          <w:vertAlign w:val="superscript"/>
        </w:rPr>
        <w:t>rd</w:t>
      </w:r>
      <w:r w:rsidRPr="00FB0897">
        <w:rPr>
          <w:rFonts w:ascii="Times New Roman" w:hAnsi="Times New Roman"/>
          <w:sz w:val="24"/>
          <w:szCs w:val="24"/>
        </w:rPr>
        <w:t xml:space="preserve"> edition </w:t>
      </w:r>
    </w:p>
    <w:p w14:paraId="1418A57F" w14:textId="37E4C10E" w:rsidR="00F10A94" w:rsidRPr="00FB0897" w:rsidRDefault="00F10A94" w:rsidP="00FB0897">
      <w:pPr>
        <w:numPr>
          <w:ilvl w:val="0"/>
          <w:numId w:val="4"/>
        </w:numPr>
        <w:tabs>
          <w:tab w:val="clear" w:pos="720"/>
          <w:tab w:val="num" w:pos="426"/>
        </w:tabs>
        <w:spacing w:after="0" w:line="240" w:lineRule="auto"/>
        <w:ind w:hanging="720"/>
        <w:jc w:val="both"/>
        <w:rPr>
          <w:rFonts w:ascii="Times New Roman" w:hAnsi="Times New Roman"/>
          <w:sz w:val="24"/>
          <w:szCs w:val="24"/>
        </w:rPr>
      </w:pPr>
      <w:r w:rsidRPr="00FB0897">
        <w:rPr>
          <w:rFonts w:ascii="Times New Roman" w:hAnsi="Times New Roman"/>
          <w:sz w:val="24"/>
          <w:szCs w:val="24"/>
        </w:rPr>
        <w:t>Gas</w:t>
      </w:r>
      <w:r w:rsidR="007B61AF" w:rsidRPr="00FB0897">
        <w:rPr>
          <w:rFonts w:ascii="Times New Roman" w:hAnsi="Times New Roman"/>
          <w:sz w:val="24"/>
          <w:szCs w:val="24"/>
        </w:rPr>
        <w:t xml:space="preserve"> </w:t>
      </w:r>
      <w:r w:rsidRPr="00FB0897">
        <w:rPr>
          <w:rFonts w:ascii="Times New Roman" w:hAnsi="Times New Roman"/>
          <w:sz w:val="24"/>
          <w:szCs w:val="24"/>
        </w:rPr>
        <w:t>absorption</w:t>
      </w:r>
      <w:r w:rsidR="007B61AF" w:rsidRPr="00FB0897">
        <w:rPr>
          <w:rFonts w:ascii="Times New Roman" w:hAnsi="Times New Roman"/>
          <w:sz w:val="24"/>
          <w:szCs w:val="24"/>
        </w:rPr>
        <w:t xml:space="preserve"> </w:t>
      </w:r>
      <w:r w:rsidRPr="00FB0897">
        <w:rPr>
          <w:rFonts w:ascii="Times New Roman" w:hAnsi="Times New Roman"/>
          <w:sz w:val="24"/>
          <w:szCs w:val="24"/>
        </w:rPr>
        <w:t>column</w:t>
      </w:r>
      <w:r w:rsidR="007B61AF" w:rsidRPr="00FB0897">
        <w:rPr>
          <w:rFonts w:ascii="Times New Roman" w:hAnsi="Times New Roman"/>
          <w:sz w:val="24"/>
          <w:szCs w:val="24"/>
        </w:rPr>
        <w:t xml:space="preserve"> </w:t>
      </w:r>
      <w:r w:rsidRPr="00FB0897">
        <w:rPr>
          <w:rFonts w:ascii="Times New Roman" w:hAnsi="Times New Roman"/>
          <w:sz w:val="24"/>
          <w:szCs w:val="24"/>
        </w:rPr>
        <w:t>http://www.</w:t>
      </w:r>
      <w:r w:rsidR="007B61AF" w:rsidRPr="00FB0897">
        <w:rPr>
          <w:rFonts w:ascii="Times New Roman" w:hAnsi="Times New Roman"/>
          <w:sz w:val="24"/>
          <w:szCs w:val="24"/>
        </w:rPr>
        <w:t xml:space="preserve"> S</w:t>
      </w:r>
      <w:r w:rsidRPr="00FB0897">
        <w:rPr>
          <w:rFonts w:ascii="Times New Roman" w:hAnsi="Times New Roman"/>
          <w:sz w:val="24"/>
          <w:szCs w:val="24"/>
        </w:rPr>
        <w:t>eparation</w:t>
      </w:r>
      <w:r w:rsidR="007B61AF" w:rsidRPr="00FB0897">
        <w:rPr>
          <w:rFonts w:ascii="Times New Roman" w:hAnsi="Times New Roman"/>
          <w:sz w:val="24"/>
          <w:szCs w:val="24"/>
        </w:rPr>
        <w:t xml:space="preserve"> </w:t>
      </w:r>
      <w:r w:rsidRPr="00FB0897">
        <w:rPr>
          <w:rFonts w:ascii="Times New Roman" w:hAnsi="Times New Roman"/>
          <w:sz w:val="24"/>
          <w:szCs w:val="24"/>
        </w:rPr>
        <w:t>processes.com/</w:t>
      </w:r>
      <w:proofErr w:type="spellStart"/>
      <w:r w:rsidRPr="00FB0897">
        <w:rPr>
          <w:rFonts w:ascii="Times New Roman" w:hAnsi="Times New Roman"/>
          <w:sz w:val="24"/>
          <w:szCs w:val="24"/>
        </w:rPr>
        <w:t>PlantPics</w:t>
      </w:r>
      <w:proofErr w:type="spellEnd"/>
      <w:r w:rsidRPr="00FB0897">
        <w:rPr>
          <w:rFonts w:ascii="Times New Roman" w:hAnsi="Times New Roman"/>
          <w:sz w:val="24"/>
          <w:szCs w:val="24"/>
        </w:rPr>
        <w:t>/Plant_Pic08.jpg</w:t>
      </w:r>
    </w:p>
    <w:p w14:paraId="1091B981" w14:textId="70F8E18A" w:rsidR="00F10A94" w:rsidRPr="00FB0897" w:rsidRDefault="00F10A94" w:rsidP="00FB0897">
      <w:pPr>
        <w:numPr>
          <w:ilvl w:val="0"/>
          <w:numId w:val="4"/>
        </w:numPr>
        <w:shd w:val="clear" w:color="auto" w:fill="FFFFFF"/>
        <w:tabs>
          <w:tab w:val="clear" w:pos="720"/>
          <w:tab w:val="num" w:pos="426"/>
        </w:tabs>
        <w:spacing w:after="0" w:line="240" w:lineRule="auto"/>
        <w:ind w:left="768" w:hanging="720"/>
        <w:jc w:val="both"/>
        <w:rPr>
          <w:rFonts w:ascii="Times New Roman" w:hAnsi="Times New Roman"/>
          <w:sz w:val="24"/>
          <w:szCs w:val="24"/>
        </w:rPr>
      </w:pPr>
      <w:r w:rsidRPr="00FB0897">
        <w:rPr>
          <w:rFonts w:ascii="Times New Roman" w:hAnsi="Times New Roman"/>
          <w:sz w:val="24"/>
          <w:szCs w:val="24"/>
        </w:rPr>
        <w:t> </w:t>
      </w:r>
      <w:proofErr w:type="spellStart"/>
      <w:r w:rsidRPr="00FB0897">
        <w:rPr>
          <w:rFonts w:ascii="Times New Roman" w:hAnsi="Times New Roman"/>
          <w:sz w:val="24"/>
          <w:szCs w:val="24"/>
        </w:rPr>
        <w:t>Gerben</w:t>
      </w:r>
      <w:proofErr w:type="spellEnd"/>
      <w:r w:rsidRPr="00FB0897">
        <w:rPr>
          <w:rFonts w:ascii="Times New Roman" w:hAnsi="Times New Roman"/>
          <w:sz w:val="24"/>
          <w:szCs w:val="24"/>
        </w:rPr>
        <w:t xml:space="preserve"> J </w:t>
      </w:r>
      <w:proofErr w:type="spellStart"/>
      <w:r w:rsidRPr="00FB0897">
        <w:rPr>
          <w:rFonts w:ascii="Times New Roman" w:hAnsi="Times New Roman"/>
          <w:sz w:val="24"/>
          <w:szCs w:val="24"/>
        </w:rPr>
        <w:t>Zylstraa</w:t>
      </w:r>
      <w:proofErr w:type="spellEnd"/>
      <w:r w:rsidRPr="00FB0897">
        <w:rPr>
          <w:rFonts w:ascii="Times New Roman" w:hAnsi="Times New Roman"/>
          <w:sz w:val="24"/>
          <w:szCs w:val="24"/>
        </w:rPr>
        <w:t xml:space="preserve"> and Jerome J </w:t>
      </w:r>
      <w:proofErr w:type="spellStart"/>
      <w:r w:rsidRPr="00FB0897">
        <w:rPr>
          <w:rFonts w:ascii="Times New Roman" w:hAnsi="Times New Roman"/>
          <w:sz w:val="24"/>
          <w:szCs w:val="24"/>
        </w:rPr>
        <w:t>Kukor</w:t>
      </w:r>
      <w:proofErr w:type="spellEnd"/>
      <w:r w:rsidRPr="00FB0897">
        <w:rPr>
          <w:rFonts w:ascii="Times New Roman" w:hAnsi="Times New Roman"/>
          <w:sz w:val="24"/>
          <w:szCs w:val="24"/>
        </w:rPr>
        <w:t>, </w:t>
      </w:r>
      <w:r w:rsidR="00FB0897">
        <w:rPr>
          <w:rFonts w:ascii="Times New Roman" w:hAnsi="Times New Roman"/>
          <w:sz w:val="24"/>
          <w:szCs w:val="24"/>
        </w:rPr>
        <w:t xml:space="preserve">(2005). </w:t>
      </w:r>
      <w:r w:rsidRPr="00FB0897">
        <w:rPr>
          <w:rFonts w:ascii="Times New Roman" w:hAnsi="Times New Roman"/>
          <w:i/>
          <w:iCs/>
          <w:sz w:val="24"/>
          <w:szCs w:val="24"/>
        </w:rPr>
        <w:t>What is environmental biotechnology?</w:t>
      </w:r>
      <w:r w:rsidRPr="00FB0897">
        <w:rPr>
          <w:rFonts w:ascii="Times New Roman" w:hAnsi="Times New Roman"/>
          <w:sz w:val="24"/>
          <w:szCs w:val="24"/>
        </w:rPr>
        <w:t> Current Opinion in Biotechnology 16(3):243-245</w:t>
      </w:r>
      <w:r w:rsidR="00FB0897">
        <w:rPr>
          <w:rFonts w:ascii="Times New Roman" w:hAnsi="Times New Roman"/>
          <w:sz w:val="24"/>
          <w:szCs w:val="24"/>
        </w:rPr>
        <w:t>.</w:t>
      </w:r>
    </w:p>
    <w:p w14:paraId="41863E77" w14:textId="3DA67805" w:rsidR="00F10A94" w:rsidRPr="00FB0897" w:rsidRDefault="00F10A94" w:rsidP="00FB0897">
      <w:pPr>
        <w:numPr>
          <w:ilvl w:val="0"/>
          <w:numId w:val="4"/>
        </w:numPr>
        <w:tabs>
          <w:tab w:val="clear" w:pos="720"/>
          <w:tab w:val="num" w:pos="426"/>
          <w:tab w:val="left" w:pos="900"/>
        </w:tabs>
        <w:spacing w:after="0" w:line="240" w:lineRule="auto"/>
        <w:ind w:hanging="720"/>
        <w:jc w:val="both"/>
        <w:rPr>
          <w:rFonts w:ascii="Times New Roman" w:hAnsi="Times New Roman"/>
          <w:sz w:val="24"/>
          <w:szCs w:val="24"/>
        </w:rPr>
      </w:pPr>
      <w:r w:rsidRPr="00FB0897">
        <w:rPr>
          <w:rFonts w:ascii="Times New Roman" w:hAnsi="Times New Roman"/>
          <w:sz w:val="24"/>
          <w:szCs w:val="24"/>
        </w:rPr>
        <w:t>Liq</w:t>
      </w:r>
      <w:r w:rsidR="00FB0897" w:rsidRPr="00FB0897">
        <w:rPr>
          <w:rFonts w:ascii="Times New Roman" w:hAnsi="Times New Roman"/>
          <w:sz w:val="24"/>
          <w:szCs w:val="24"/>
        </w:rPr>
        <w:t>uid</w:t>
      </w:r>
      <w:r w:rsidRPr="00FB0897">
        <w:rPr>
          <w:rFonts w:ascii="Times New Roman" w:hAnsi="Times New Roman"/>
          <w:sz w:val="24"/>
          <w:szCs w:val="24"/>
        </w:rPr>
        <w:t xml:space="preserve"> – liq</w:t>
      </w:r>
      <w:r w:rsidR="00FB0897" w:rsidRPr="00FB0897">
        <w:rPr>
          <w:rFonts w:ascii="Times New Roman" w:hAnsi="Times New Roman"/>
          <w:sz w:val="24"/>
          <w:szCs w:val="24"/>
        </w:rPr>
        <w:t>uid</w:t>
      </w:r>
      <w:r w:rsidRPr="00FB0897">
        <w:rPr>
          <w:rFonts w:ascii="Times New Roman" w:hAnsi="Times New Roman"/>
          <w:sz w:val="24"/>
          <w:szCs w:val="24"/>
        </w:rPr>
        <w:t xml:space="preserve"> extractor http://www.eunde-verfahrenstechnik.de/img/liquid-liquid-etraction-plant.png</w:t>
      </w:r>
    </w:p>
    <w:p w14:paraId="56172256" w14:textId="4DF6CC22" w:rsidR="00F10A94" w:rsidRPr="00FB0897" w:rsidRDefault="00F10A94" w:rsidP="00FB0897">
      <w:pPr>
        <w:numPr>
          <w:ilvl w:val="0"/>
          <w:numId w:val="4"/>
        </w:numPr>
        <w:tabs>
          <w:tab w:val="clear" w:pos="720"/>
          <w:tab w:val="num" w:pos="426"/>
        </w:tabs>
        <w:spacing w:after="0" w:line="240" w:lineRule="auto"/>
        <w:ind w:hanging="720"/>
        <w:jc w:val="both"/>
        <w:rPr>
          <w:rFonts w:ascii="Times New Roman" w:hAnsi="Times New Roman"/>
          <w:sz w:val="24"/>
          <w:szCs w:val="24"/>
        </w:rPr>
      </w:pPr>
      <w:r w:rsidRPr="00FB0897">
        <w:rPr>
          <w:rFonts w:ascii="Times New Roman" w:hAnsi="Times New Roman"/>
          <w:sz w:val="24"/>
          <w:szCs w:val="24"/>
        </w:rPr>
        <w:t>McCabe W.L and Smith J.C</w:t>
      </w:r>
      <w:r w:rsidR="007B61AF" w:rsidRPr="00FB0897">
        <w:rPr>
          <w:rFonts w:ascii="Times New Roman" w:hAnsi="Times New Roman"/>
          <w:sz w:val="24"/>
          <w:szCs w:val="24"/>
        </w:rPr>
        <w:t xml:space="preserve">. </w:t>
      </w:r>
      <w:r w:rsidR="00FB0897" w:rsidRPr="00FB0897">
        <w:rPr>
          <w:rFonts w:ascii="Times New Roman" w:hAnsi="Times New Roman"/>
          <w:sz w:val="24"/>
          <w:szCs w:val="24"/>
        </w:rPr>
        <w:t>(</w:t>
      </w:r>
      <w:r w:rsidRPr="00FB0897">
        <w:rPr>
          <w:rFonts w:ascii="Times New Roman" w:hAnsi="Times New Roman"/>
          <w:sz w:val="24"/>
          <w:szCs w:val="24"/>
        </w:rPr>
        <w:t>2007</w:t>
      </w:r>
      <w:r w:rsidR="00FB0897" w:rsidRPr="00FB0897">
        <w:rPr>
          <w:rFonts w:ascii="Times New Roman" w:hAnsi="Times New Roman"/>
          <w:sz w:val="24"/>
          <w:szCs w:val="24"/>
        </w:rPr>
        <w:t>).</w:t>
      </w:r>
      <w:r w:rsidRPr="00FB0897">
        <w:rPr>
          <w:rFonts w:ascii="Times New Roman" w:hAnsi="Times New Roman"/>
          <w:sz w:val="24"/>
          <w:szCs w:val="24"/>
        </w:rPr>
        <w:t xml:space="preserve"> Unit Operations of Chemical Engineering, 7</w:t>
      </w:r>
      <w:r w:rsidRPr="00FB0897">
        <w:rPr>
          <w:rFonts w:ascii="Times New Roman" w:hAnsi="Times New Roman"/>
          <w:sz w:val="24"/>
          <w:szCs w:val="24"/>
          <w:vertAlign w:val="superscript"/>
        </w:rPr>
        <w:t>th</w:t>
      </w:r>
      <w:r w:rsidRPr="00FB0897">
        <w:rPr>
          <w:rFonts w:ascii="Times New Roman" w:hAnsi="Times New Roman"/>
          <w:sz w:val="24"/>
          <w:szCs w:val="24"/>
        </w:rPr>
        <w:t xml:space="preserve"> edition</w:t>
      </w:r>
    </w:p>
    <w:p w14:paraId="508D258B" w14:textId="43205D0F" w:rsidR="00F10A94" w:rsidRPr="00FB0897" w:rsidRDefault="00F10A94" w:rsidP="00FB0897">
      <w:pPr>
        <w:numPr>
          <w:ilvl w:val="0"/>
          <w:numId w:val="4"/>
        </w:numPr>
        <w:tabs>
          <w:tab w:val="clear" w:pos="720"/>
          <w:tab w:val="num" w:pos="426"/>
          <w:tab w:val="left" w:pos="990"/>
        </w:tabs>
        <w:spacing w:after="0" w:line="240" w:lineRule="auto"/>
        <w:ind w:hanging="720"/>
        <w:jc w:val="both"/>
        <w:rPr>
          <w:rFonts w:ascii="Times New Roman" w:hAnsi="Times New Roman"/>
          <w:sz w:val="24"/>
          <w:szCs w:val="24"/>
        </w:rPr>
      </w:pPr>
      <w:r w:rsidRPr="00FB0897">
        <w:rPr>
          <w:rFonts w:ascii="Times New Roman" w:hAnsi="Times New Roman"/>
          <w:sz w:val="24"/>
          <w:szCs w:val="24"/>
        </w:rPr>
        <w:t>Sedimentation tank http://www.lgam.info/local--files/</w:t>
      </w:r>
      <w:proofErr w:type="spellStart"/>
      <w:r w:rsidRPr="00FB0897">
        <w:rPr>
          <w:rFonts w:ascii="Times New Roman" w:hAnsi="Times New Roman"/>
          <w:sz w:val="24"/>
          <w:szCs w:val="24"/>
        </w:rPr>
        <w:t>bruce</w:t>
      </w:r>
      <w:proofErr w:type="spellEnd"/>
      <w:r w:rsidRPr="00FB0897">
        <w:rPr>
          <w:rFonts w:ascii="Times New Roman" w:hAnsi="Times New Roman"/>
          <w:sz w:val="24"/>
          <w:szCs w:val="24"/>
        </w:rPr>
        <w:t>-</w:t>
      </w:r>
      <w:proofErr w:type="spellStart"/>
      <w:r w:rsidRPr="00FB0897">
        <w:rPr>
          <w:rFonts w:ascii="Times New Roman" w:hAnsi="Times New Roman"/>
          <w:sz w:val="24"/>
          <w:szCs w:val="24"/>
        </w:rPr>
        <w:t>janke</w:t>
      </w:r>
      <w:proofErr w:type="spellEnd"/>
      <w:r w:rsidRPr="00FB0897">
        <w:rPr>
          <w:rFonts w:ascii="Times New Roman" w:hAnsi="Times New Roman"/>
          <w:sz w:val="24"/>
          <w:szCs w:val="24"/>
        </w:rPr>
        <w:t>-s</w:t>
      </w:r>
      <w:r w:rsidR="00FB0897">
        <w:rPr>
          <w:rFonts w:ascii="Times New Roman" w:hAnsi="Times New Roman"/>
          <w:sz w:val="24"/>
          <w:szCs w:val="24"/>
        </w:rPr>
        <w:t xml:space="preserve"> </w:t>
      </w:r>
      <w:r w:rsidRPr="00FB0897">
        <w:rPr>
          <w:rFonts w:ascii="Times New Roman" w:hAnsi="Times New Roman"/>
          <w:sz w:val="24"/>
          <w:szCs w:val="24"/>
        </w:rPr>
        <w:t>photos/Childers_WWTP_Secondary_Sedimentation_Tank2.JPG</w:t>
      </w:r>
    </w:p>
    <w:p w14:paraId="51E61957" w14:textId="77777777" w:rsidR="00F10A94" w:rsidRPr="00FB0897" w:rsidRDefault="00F10A94" w:rsidP="00FB0897">
      <w:pPr>
        <w:numPr>
          <w:ilvl w:val="0"/>
          <w:numId w:val="4"/>
        </w:numPr>
        <w:tabs>
          <w:tab w:val="clear" w:pos="720"/>
          <w:tab w:val="num" w:pos="426"/>
        </w:tabs>
        <w:spacing w:after="0" w:line="240" w:lineRule="auto"/>
        <w:ind w:hanging="720"/>
        <w:jc w:val="both"/>
        <w:rPr>
          <w:rFonts w:ascii="Times New Roman" w:hAnsi="Times New Roman"/>
          <w:sz w:val="24"/>
          <w:szCs w:val="24"/>
        </w:rPr>
      </w:pPr>
      <w:r w:rsidRPr="00FB0897">
        <w:rPr>
          <w:rFonts w:ascii="Times New Roman" w:hAnsi="Times New Roman"/>
          <w:sz w:val="24"/>
          <w:szCs w:val="24"/>
        </w:rPr>
        <w:t>Gas absorption column http://www.separationprocesses.com/PlantPics/Plant_Pic08.jpg</w:t>
      </w:r>
    </w:p>
    <w:p w14:paraId="03670244" w14:textId="28F536C5" w:rsidR="00F10A94" w:rsidRPr="00FB0897" w:rsidRDefault="00F10A94" w:rsidP="00FB0897">
      <w:pPr>
        <w:numPr>
          <w:ilvl w:val="0"/>
          <w:numId w:val="4"/>
        </w:numPr>
        <w:tabs>
          <w:tab w:val="clear" w:pos="720"/>
          <w:tab w:val="num" w:pos="426"/>
          <w:tab w:val="left" w:pos="900"/>
        </w:tabs>
        <w:spacing w:after="0" w:line="240" w:lineRule="auto"/>
        <w:ind w:hanging="720"/>
        <w:jc w:val="both"/>
        <w:rPr>
          <w:rFonts w:ascii="Times New Roman" w:hAnsi="Times New Roman"/>
          <w:sz w:val="24"/>
          <w:szCs w:val="24"/>
        </w:rPr>
      </w:pPr>
      <w:r w:rsidRPr="00FB0897">
        <w:rPr>
          <w:rFonts w:ascii="Times New Roman" w:hAnsi="Times New Roman"/>
          <w:sz w:val="24"/>
          <w:szCs w:val="24"/>
        </w:rPr>
        <w:t>Liq</w:t>
      </w:r>
      <w:r w:rsidR="007B61AF" w:rsidRPr="00FB0897">
        <w:rPr>
          <w:rFonts w:ascii="Times New Roman" w:hAnsi="Times New Roman"/>
          <w:sz w:val="24"/>
          <w:szCs w:val="24"/>
        </w:rPr>
        <w:t>uid</w:t>
      </w:r>
      <w:r w:rsidRPr="00FB0897">
        <w:rPr>
          <w:rFonts w:ascii="Times New Roman" w:hAnsi="Times New Roman"/>
          <w:sz w:val="24"/>
          <w:szCs w:val="24"/>
        </w:rPr>
        <w:t xml:space="preserve"> – liq</w:t>
      </w:r>
      <w:r w:rsidR="007B61AF" w:rsidRPr="00FB0897">
        <w:rPr>
          <w:rFonts w:ascii="Times New Roman" w:hAnsi="Times New Roman"/>
          <w:sz w:val="24"/>
          <w:szCs w:val="24"/>
        </w:rPr>
        <w:t>uid</w:t>
      </w:r>
      <w:r w:rsidRPr="00FB0897">
        <w:rPr>
          <w:rFonts w:ascii="Times New Roman" w:hAnsi="Times New Roman"/>
          <w:sz w:val="24"/>
          <w:szCs w:val="24"/>
        </w:rPr>
        <w:t xml:space="preserve"> extractor http://www.eunde-verfahrenstechnik.de/img/liquid-liquid-e</w:t>
      </w:r>
      <w:r w:rsidR="00FB0897">
        <w:rPr>
          <w:rFonts w:ascii="Times New Roman" w:hAnsi="Times New Roman"/>
          <w:sz w:val="24"/>
          <w:szCs w:val="24"/>
        </w:rPr>
        <w:t>x</w:t>
      </w:r>
      <w:r w:rsidRPr="00FB0897">
        <w:rPr>
          <w:rFonts w:ascii="Times New Roman" w:hAnsi="Times New Roman"/>
          <w:sz w:val="24"/>
          <w:szCs w:val="24"/>
        </w:rPr>
        <w:t>traction-plant.png</w:t>
      </w:r>
    </w:p>
    <w:p w14:paraId="21CE8E25" w14:textId="77777777" w:rsidR="00F10A94" w:rsidRPr="00FB0897" w:rsidRDefault="00D13F8D" w:rsidP="00FB0897">
      <w:pPr>
        <w:numPr>
          <w:ilvl w:val="0"/>
          <w:numId w:val="4"/>
        </w:numPr>
        <w:tabs>
          <w:tab w:val="clear" w:pos="720"/>
          <w:tab w:val="num" w:pos="426"/>
        </w:tabs>
        <w:spacing w:after="0" w:line="240" w:lineRule="auto"/>
        <w:ind w:hanging="720"/>
        <w:jc w:val="both"/>
        <w:rPr>
          <w:rFonts w:ascii="Times New Roman" w:hAnsi="Times New Roman"/>
          <w:sz w:val="24"/>
          <w:szCs w:val="24"/>
        </w:rPr>
      </w:pPr>
      <w:hyperlink r:id="rId19" w:history="1">
        <w:r w:rsidR="00F10A94" w:rsidRPr="00FB0897">
          <w:rPr>
            <w:rStyle w:val="Hyperlink"/>
            <w:rFonts w:ascii="Times New Roman" w:hAnsi="Times New Roman"/>
            <w:color w:val="auto"/>
            <w:sz w:val="24"/>
            <w:szCs w:val="24"/>
          </w:rPr>
          <w:t>http://upload.wikimedia.org/wikipedia/en/thumb/2/24/BTEC_Bioreactors.jpg/300px-BTEC_Bioreactors.jpg</w:t>
        </w:r>
      </w:hyperlink>
    </w:p>
    <w:p w14:paraId="0C2FF810" w14:textId="77777777" w:rsidR="00F10A94" w:rsidRPr="00FB0897" w:rsidRDefault="00F10A94" w:rsidP="00FB0897">
      <w:pPr>
        <w:numPr>
          <w:ilvl w:val="0"/>
          <w:numId w:val="4"/>
        </w:numPr>
        <w:tabs>
          <w:tab w:val="clear" w:pos="720"/>
          <w:tab w:val="num" w:pos="426"/>
        </w:tabs>
        <w:spacing w:after="0" w:line="240" w:lineRule="auto"/>
        <w:ind w:hanging="720"/>
        <w:jc w:val="both"/>
        <w:rPr>
          <w:rFonts w:ascii="Times New Roman" w:hAnsi="Times New Roman"/>
          <w:sz w:val="24"/>
          <w:szCs w:val="24"/>
        </w:rPr>
      </w:pPr>
      <w:r w:rsidRPr="00FB0897">
        <w:rPr>
          <w:rFonts w:ascii="Times New Roman" w:hAnsi="Times New Roman"/>
          <w:sz w:val="24"/>
          <w:szCs w:val="24"/>
        </w:rPr>
        <w:t>http://www.machineto.com/img/showcase/fushun-petroleum-catalytic-fractionating-column-10301297.jpg</w:t>
      </w:r>
      <w:r w:rsidRPr="00FB0897">
        <w:rPr>
          <w:rFonts w:ascii="Times New Roman" w:hAnsi="Times New Roman"/>
          <w:sz w:val="24"/>
          <w:szCs w:val="24"/>
        </w:rPr>
        <w:tab/>
      </w:r>
    </w:p>
    <w:p w14:paraId="274C3064" w14:textId="3D51EB5E" w:rsidR="00F10A94" w:rsidRPr="00FB0897" w:rsidRDefault="00D13F8D" w:rsidP="00FB0897">
      <w:pPr>
        <w:pStyle w:val="ListParagraph"/>
        <w:numPr>
          <w:ilvl w:val="0"/>
          <w:numId w:val="4"/>
        </w:numPr>
        <w:tabs>
          <w:tab w:val="clear" w:pos="720"/>
          <w:tab w:val="num" w:pos="426"/>
        </w:tabs>
        <w:spacing w:after="0" w:line="240" w:lineRule="auto"/>
        <w:ind w:hanging="720"/>
        <w:jc w:val="both"/>
        <w:rPr>
          <w:rFonts w:ascii="Times New Roman" w:hAnsi="Times New Roman"/>
          <w:sz w:val="24"/>
          <w:szCs w:val="24"/>
        </w:rPr>
      </w:pPr>
      <w:hyperlink r:id="rId20" w:history="1">
        <w:r w:rsidR="007B61AF" w:rsidRPr="00FB0897">
          <w:rPr>
            <w:rStyle w:val="Hyperlink"/>
            <w:rFonts w:ascii="Times New Roman" w:hAnsi="Times New Roman"/>
            <w:color w:val="auto"/>
            <w:sz w:val="24"/>
            <w:szCs w:val="24"/>
          </w:rPr>
          <w:t>http://www.eunde-verfahrenstechnik.de/img/liquid-liquid-etraction-plant.png</w:t>
        </w:r>
      </w:hyperlink>
      <w:r w:rsidR="007B61AF" w:rsidRPr="00FB0897">
        <w:rPr>
          <w:rFonts w:ascii="Times New Roman" w:hAnsi="Times New Roman"/>
          <w:sz w:val="24"/>
          <w:szCs w:val="24"/>
        </w:rPr>
        <w:t xml:space="preserve"> </w:t>
      </w:r>
      <w:r w:rsidR="00F10A94" w:rsidRPr="00FB0897">
        <w:rPr>
          <w:rFonts w:ascii="Times New Roman" w:hAnsi="Times New Roman"/>
          <w:sz w:val="24"/>
          <w:szCs w:val="24"/>
        </w:rPr>
        <w:t>Gas Absorption</w:t>
      </w:r>
    </w:p>
    <w:p w14:paraId="30E9371C" w14:textId="77777777" w:rsidR="00F10A94" w:rsidRPr="00FB0897" w:rsidRDefault="00F10A94" w:rsidP="00FB0897">
      <w:pPr>
        <w:numPr>
          <w:ilvl w:val="0"/>
          <w:numId w:val="4"/>
        </w:numPr>
        <w:tabs>
          <w:tab w:val="clear" w:pos="720"/>
          <w:tab w:val="num" w:pos="426"/>
        </w:tabs>
        <w:spacing w:after="0" w:line="240" w:lineRule="auto"/>
        <w:ind w:hanging="720"/>
        <w:jc w:val="both"/>
        <w:rPr>
          <w:rFonts w:ascii="Times New Roman" w:hAnsi="Times New Roman"/>
          <w:sz w:val="24"/>
          <w:szCs w:val="24"/>
        </w:rPr>
      </w:pPr>
      <w:r w:rsidRPr="00FB0897">
        <w:rPr>
          <w:rFonts w:ascii="Times New Roman" w:hAnsi="Times New Roman"/>
          <w:sz w:val="24"/>
          <w:szCs w:val="24"/>
        </w:rPr>
        <w:t>http://www.separationprocesses.com/PlantPics/Plant_Pic08.jpg</w:t>
      </w:r>
    </w:p>
    <w:p w14:paraId="008DE0E6" w14:textId="24A41117" w:rsidR="00FB0897" w:rsidRPr="00FB0897" w:rsidRDefault="00D13F8D" w:rsidP="00FB0897">
      <w:pPr>
        <w:numPr>
          <w:ilvl w:val="0"/>
          <w:numId w:val="4"/>
        </w:numPr>
        <w:tabs>
          <w:tab w:val="clear" w:pos="720"/>
          <w:tab w:val="num" w:pos="426"/>
          <w:tab w:val="left" w:pos="990"/>
        </w:tabs>
        <w:spacing w:after="0" w:line="240" w:lineRule="auto"/>
        <w:ind w:hanging="720"/>
        <w:jc w:val="both"/>
        <w:rPr>
          <w:rFonts w:ascii="Times New Roman" w:hAnsi="Times New Roman"/>
          <w:sz w:val="24"/>
          <w:szCs w:val="24"/>
        </w:rPr>
      </w:pPr>
      <w:hyperlink r:id="rId21" w:history="1">
        <w:r w:rsidR="00FB0897" w:rsidRPr="00FB0897">
          <w:rPr>
            <w:rStyle w:val="Hyperlink"/>
            <w:rFonts w:ascii="Times New Roman" w:hAnsi="Times New Roman"/>
            <w:color w:val="auto"/>
            <w:sz w:val="24"/>
            <w:szCs w:val="24"/>
          </w:rPr>
          <w:t>http://www.lgam.info/local--files/bruce- janke-s-photos/Childers_ WWTP_Secondary_ Sedimentation_ Tank2.JPG</w:t>
        </w:r>
      </w:hyperlink>
      <w:r w:rsidR="00FB0897" w:rsidRPr="00FB0897">
        <w:rPr>
          <w:rFonts w:ascii="Times New Roman" w:hAnsi="Times New Roman"/>
          <w:sz w:val="24"/>
          <w:szCs w:val="24"/>
        </w:rPr>
        <w:t>.</w:t>
      </w:r>
    </w:p>
    <w:p w14:paraId="1947DBE7" w14:textId="78207599" w:rsidR="00E96881" w:rsidRPr="00FB0897" w:rsidRDefault="00FB0897" w:rsidP="00FB0897">
      <w:pPr>
        <w:numPr>
          <w:ilvl w:val="0"/>
          <w:numId w:val="4"/>
        </w:numPr>
        <w:tabs>
          <w:tab w:val="clear" w:pos="720"/>
          <w:tab w:val="num" w:pos="426"/>
          <w:tab w:val="left" w:pos="990"/>
        </w:tabs>
        <w:autoSpaceDE w:val="0"/>
        <w:autoSpaceDN w:val="0"/>
        <w:adjustRightInd w:val="0"/>
        <w:spacing w:after="0" w:line="240" w:lineRule="auto"/>
        <w:ind w:left="426" w:hanging="426"/>
        <w:jc w:val="both"/>
        <w:rPr>
          <w:rFonts w:ascii="Times New Roman" w:eastAsiaTheme="minorHAnsi" w:hAnsi="Times New Roman"/>
          <w:sz w:val="24"/>
          <w:szCs w:val="24"/>
          <w:lang w:val="en-GB"/>
        </w:rPr>
      </w:pPr>
      <w:proofErr w:type="spellStart"/>
      <w:r w:rsidRPr="00FB0897">
        <w:rPr>
          <w:rFonts w:ascii="Times New Roman" w:eastAsiaTheme="minorHAnsi" w:hAnsi="Times New Roman"/>
          <w:sz w:val="24"/>
          <w:szCs w:val="24"/>
          <w:lang w:val="en-GB"/>
        </w:rPr>
        <w:t>Yaopeng</w:t>
      </w:r>
      <w:proofErr w:type="spellEnd"/>
      <w:r w:rsidRPr="00FB0897">
        <w:rPr>
          <w:rFonts w:ascii="Times New Roman" w:eastAsiaTheme="minorHAnsi" w:hAnsi="Times New Roman"/>
          <w:sz w:val="24"/>
          <w:szCs w:val="24"/>
          <w:lang w:val="en-GB"/>
        </w:rPr>
        <w:t xml:space="preserve">, L., Ming, J., </w:t>
      </w:r>
      <w:proofErr w:type="spellStart"/>
      <w:r w:rsidRPr="00FB0897">
        <w:rPr>
          <w:rFonts w:ascii="Times New Roman" w:eastAsiaTheme="minorHAnsi" w:hAnsi="Times New Roman"/>
          <w:sz w:val="24"/>
          <w:szCs w:val="24"/>
          <w:lang w:val="en-GB"/>
        </w:rPr>
        <w:t>Yachao</w:t>
      </w:r>
      <w:proofErr w:type="spellEnd"/>
      <w:r w:rsidRPr="00FB0897">
        <w:rPr>
          <w:rFonts w:ascii="Times New Roman" w:eastAsiaTheme="minorHAnsi" w:hAnsi="Times New Roman"/>
          <w:sz w:val="24"/>
          <w:szCs w:val="24"/>
          <w:lang w:val="en-GB"/>
        </w:rPr>
        <w:t xml:space="preserve">, C., Sage, L., </w:t>
      </w:r>
      <w:proofErr w:type="spellStart"/>
      <w:r w:rsidRPr="00FB0897">
        <w:rPr>
          <w:rFonts w:ascii="Times New Roman" w:eastAsiaTheme="minorHAnsi" w:hAnsi="Times New Roman"/>
          <w:sz w:val="24"/>
          <w:szCs w:val="24"/>
          <w:lang w:val="en-GB"/>
        </w:rPr>
        <w:t>Kokjohn</w:t>
      </w:r>
      <w:proofErr w:type="spellEnd"/>
      <w:r w:rsidRPr="00FB0897">
        <w:rPr>
          <w:rFonts w:ascii="Times New Roman" w:eastAsiaTheme="minorHAnsi" w:hAnsi="Times New Roman"/>
          <w:sz w:val="24"/>
          <w:szCs w:val="24"/>
          <w:lang w:val="en-GB"/>
        </w:rPr>
        <w:t xml:space="preserve">, R.D., Reitz.  (2016). </w:t>
      </w:r>
      <w:r w:rsidR="00E96881" w:rsidRPr="00FB0897">
        <w:rPr>
          <w:rFonts w:ascii="Times New Roman" w:eastAsiaTheme="minorHAnsi" w:hAnsi="Times New Roman"/>
          <w:sz w:val="24"/>
          <w:szCs w:val="24"/>
          <w:lang w:val="en-GB"/>
        </w:rPr>
        <w:t>Thermodynamic energy and exergy analysis of three different engine</w:t>
      </w:r>
      <w:r>
        <w:rPr>
          <w:rFonts w:ascii="Times New Roman" w:eastAsiaTheme="minorHAnsi" w:hAnsi="Times New Roman"/>
          <w:sz w:val="24"/>
          <w:szCs w:val="24"/>
          <w:lang w:val="en-GB"/>
        </w:rPr>
        <w:t xml:space="preserve"> </w:t>
      </w:r>
      <w:r w:rsidR="00E96881" w:rsidRPr="00FB0897">
        <w:rPr>
          <w:rFonts w:ascii="Times New Roman" w:eastAsiaTheme="minorHAnsi" w:hAnsi="Times New Roman"/>
          <w:sz w:val="24"/>
          <w:szCs w:val="24"/>
          <w:lang w:val="en-GB"/>
        </w:rPr>
        <w:t>combustion regimes</w:t>
      </w:r>
    </w:p>
    <w:p w14:paraId="79FE3348" w14:textId="3B6AC0A9" w:rsidR="00E96881" w:rsidRPr="00FB0897" w:rsidRDefault="00E96881" w:rsidP="00FB0897">
      <w:pPr>
        <w:tabs>
          <w:tab w:val="num" w:pos="426"/>
        </w:tabs>
        <w:spacing w:after="0" w:line="240" w:lineRule="auto"/>
        <w:ind w:firstLine="426"/>
        <w:jc w:val="both"/>
        <w:rPr>
          <w:rFonts w:ascii="Times New Roman" w:hAnsi="Times New Roman"/>
          <w:sz w:val="24"/>
          <w:szCs w:val="24"/>
        </w:rPr>
      </w:pPr>
      <w:r w:rsidRPr="00FB0897">
        <w:rPr>
          <w:rFonts w:ascii="Times New Roman" w:eastAsiaTheme="minorHAnsi" w:hAnsi="Times New Roman"/>
          <w:sz w:val="24"/>
          <w:szCs w:val="24"/>
          <w:lang w:val="en-GB"/>
        </w:rPr>
        <w:t>Applied Energy 180</w:t>
      </w:r>
      <w:r w:rsidR="00FB0897">
        <w:rPr>
          <w:rFonts w:ascii="Times New Roman" w:eastAsiaTheme="minorHAnsi" w:hAnsi="Times New Roman"/>
          <w:sz w:val="24"/>
          <w:szCs w:val="24"/>
          <w:lang w:val="en-GB"/>
        </w:rPr>
        <w:t>;</w:t>
      </w:r>
      <w:r w:rsidRPr="00FB0897">
        <w:rPr>
          <w:rFonts w:ascii="Times New Roman" w:eastAsiaTheme="minorHAnsi" w:hAnsi="Times New Roman"/>
          <w:sz w:val="24"/>
          <w:szCs w:val="24"/>
          <w:lang w:val="en-GB"/>
        </w:rPr>
        <w:t xml:space="preserve"> 849–858</w:t>
      </w:r>
      <w:r w:rsidR="00FB0897">
        <w:rPr>
          <w:rFonts w:ascii="Times New Roman" w:eastAsiaTheme="minorHAnsi" w:hAnsi="Times New Roman"/>
          <w:sz w:val="24"/>
          <w:szCs w:val="24"/>
          <w:lang w:val="en-GB"/>
        </w:rPr>
        <w:t>.</w:t>
      </w:r>
    </w:p>
    <w:sectPr w:rsidR="00E96881" w:rsidRPr="00FB0897" w:rsidSect="002F4B9A">
      <w:pgSz w:w="11906" w:h="16838"/>
      <w:pgMar w:top="1134"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E9440C"/>
    <w:multiLevelType w:val="multilevel"/>
    <w:tmpl w:val="8F46FD8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nsid w:val="3A71419E"/>
    <w:multiLevelType w:val="hybridMultilevel"/>
    <w:tmpl w:val="D5EE97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B0872FE"/>
    <w:multiLevelType w:val="hybridMultilevel"/>
    <w:tmpl w:val="6AEA2D76"/>
    <w:lvl w:ilvl="0" w:tplc="ECB68728">
      <w:start w:val="1"/>
      <w:numFmt w:val="lowerRoman"/>
      <w:lvlText w:val="(%1)"/>
      <w:lvlJc w:val="left"/>
      <w:pPr>
        <w:ind w:left="1440" w:hanging="720"/>
      </w:pPr>
      <w:rPr>
        <w:rFonts w:cs="Times New Roman" w:hint="default"/>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
    <w:nsid w:val="3FBA75C0"/>
    <w:multiLevelType w:val="hybridMultilevel"/>
    <w:tmpl w:val="33046A62"/>
    <w:lvl w:ilvl="0" w:tplc="8DE40774">
      <w:start w:val="1"/>
      <w:numFmt w:val="bullet"/>
      <w:lvlText w:val="•"/>
      <w:lvlJc w:val="left"/>
      <w:pPr>
        <w:tabs>
          <w:tab w:val="num" w:pos="720"/>
        </w:tabs>
        <w:ind w:left="720" w:hanging="360"/>
      </w:pPr>
      <w:rPr>
        <w:rFonts w:ascii="Times New Roman" w:hAnsi="Times New Roman" w:hint="default"/>
      </w:rPr>
    </w:lvl>
    <w:lvl w:ilvl="1" w:tplc="3EC8C914" w:tentative="1">
      <w:start w:val="1"/>
      <w:numFmt w:val="bullet"/>
      <w:lvlText w:val="•"/>
      <w:lvlJc w:val="left"/>
      <w:pPr>
        <w:tabs>
          <w:tab w:val="num" w:pos="1440"/>
        </w:tabs>
        <w:ind w:left="1440" w:hanging="360"/>
      </w:pPr>
      <w:rPr>
        <w:rFonts w:ascii="Times New Roman" w:hAnsi="Times New Roman" w:hint="default"/>
      </w:rPr>
    </w:lvl>
    <w:lvl w:ilvl="2" w:tplc="B8BA4A3A" w:tentative="1">
      <w:start w:val="1"/>
      <w:numFmt w:val="bullet"/>
      <w:lvlText w:val="•"/>
      <w:lvlJc w:val="left"/>
      <w:pPr>
        <w:tabs>
          <w:tab w:val="num" w:pos="2160"/>
        </w:tabs>
        <w:ind w:left="2160" w:hanging="360"/>
      </w:pPr>
      <w:rPr>
        <w:rFonts w:ascii="Times New Roman" w:hAnsi="Times New Roman" w:hint="default"/>
      </w:rPr>
    </w:lvl>
    <w:lvl w:ilvl="3" w:tplc="FB9C1B0E" w:tentative="1">
      <w:start w:val="1"/>
      <w:numFmt w:val="bullet"/>
      <w:lvlText w:val="•"/>
      <w:lvlJc w:val="left"/>
      <w:pPr>
        <w:tabs>
          <w:tab w:val="num" w:pos="2880"/>
        </w:tabs>
        <w:ind w:left="2880" w:hanging="360"/>
      </w:pPr>
      <w:rPr>
        <w:rFonts w:ascii="Times New Roman" w:hAnsi="Times New Roman" w:hint="default"/>
      </w:rPr>
    </w:lvl>
    <w:lvl w:ilvl="4" w:tplc="5B122032" w:tentative="1">
      <w:start w:val="1"/>
      <w:numFmt w:val="bullet"/>
      <w:lvlText w:val="•"/>
      <w:lvlJc w:val="left"/>
      <w:pPr>
        <w:tabs>
          <w:tab w:val="num" w:pos="3600"/>
        </w:tabs>
        <w:ind w:left="3600" w:hanging="360"/>
      </w:pPr>
      <w:rPr>
        <w:rFonts w:ascii="Times New Roman" w:hAnsi="Times New Roman" w:hint="default"/>
      </w:rPr>
    </w:lvl>
    <w:lvl w:ilvl="5" w:tplc="8F425B42" w:tentative="1">
      <w:start w:val="1"/>
      <w:numFmt w:val="bullet"/>
      <w:lvlText w:val="•"/>
      <w:lvlJc w:val="left"/>
      <w:pPr>
        <w:tabs>
          <w:tab w:val="num" w:pos="4320"/>
        </w:tabs>
        <w:ind w:left="4320" w:hanging="360"/>
      </w:pPr>
      <w:rPr>
        <w:rFonts w:ascii="Times New Roman" w:hAnsi="Times New Roman" w:hint="default"/>
      </w:rPr>
    </w:lvl>
    <w:lvl w:ilvl="6" w:tplc="44F619F8" w:tentative="1">
      <w:start w:val="1"/>
      <w:numFmt w:val="bullet"/>
      <w:lvlText w:val="•"/>
      <w:lvlJc w:val="left"/>
      <w:pPr>
        <w:tabs>
          <w:tab w:val="num" w:pos="5040"/>
        </w:tabs>
        <w:ind w:left="5040" w:hanging="360"/>
      </w:pPr>
      <w:rPr>
        <w:rFonts w:ascii="Times New Roman" w:hAnsi="Times New Roman" w:hint="default"/>
      </w:rPr>
    </w:lvl>
    <w:lvl w:ilvl="7" w:tplc="BC8266A8" w:tentative="1">
      <w:start w:val="1"/>
      <w:numFmt w:val="bullet"/>
      <w:lvlText w:val="•"/>
      <w:lvlJc w:val="left"/>
      <w:pPr>
        <w:tabs>
          <w:tab w:val="num" w:pos="5760"/>
        </w:tabs>
        <w:ind w:left="5760" w:hanging="360"/>
      </w:pPr>
      <w:rPr>
        <w:rFonts w:ascii="Times New Roman" w:hAnsi="Times New Roman" w:hint="default"/>
      </w:rPr>
    </w:lvl>
    <w:lvl w:ilvl="8" w:tplc="D952A38A" w:tentative="1">
      <w:start w:val="1"/>
      <w:numFmt w:val="bullet"/>
      <w:lvlText w:val="•"/>
      <w:lvlJc w:val="left"/>
      <w:pPr>
        <w:tabs>
          <w:tab w:val="num" w:pos="6480"/>
        </w:tabs>
        <w:ind w:left="6480" w:hanging="360"/>
      </w:pPr>
      <w:rPr>
        <w:rFonts w:ascii="Times New Roman" w:hAnsi="Times New Roman" w:hint="default"/>
      </w:rPr>
    </w:lvl>
  </w:abstractNum>
  <w:abstractNum w:abstractNumId="4">
    <w:nsid w:val="523C1BEC"/>
    <w:multiLevelType w:val="hybridMultilevel"/>
    <w:tmpl w:val="C70222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B752DBC"/>
    <w:multiLevelType w:val="multilevel"/>
    <w:tmpl w:val="85FA4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EDF02A9"/>
    <w:multiLevelType w:val="multilevel"/>
    <w:tmpl w:val="77928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4"/>
  </w:num>
  <w:num w:numId="3">
    <w:abstractNumId w:val="2"/>
  </w:num>
  <w:num w:numId="4">
    <w:abstractNumId w:val="0"/>
  </w:num>
  <w:num w:numId="5">
    <w:abstractNumId w:val="6"/>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0A94"/>
    <w:rsid w:val="00044414"/>
    <w:rsid w:val="00051C5F"/>
    <w:rsid w:val="00053DCE"/>
    <w:rsid w:val="00072EE0"/>
    <w:rsid w:val="00140920"/>
    <w:rsid w:val="002271E9"/>
    <w:rsid w:val="00227BB5"/>
    <w:rsid w:val="00236223"/>
    <w:rsid w:val="00240A1A"/>
    <w:rsid w:val="00285A57"/>
    <w:rsid w:val="002A20F2"/>
    <w:rsid w:val="002B7198"/>
    <w:rsid w:val="002D29A0"/>
    <w:rsid w:val="002F4B9A"/>
    <w:rsid w:val="002F5B94"/>
    <w:rsid w:val="0037156D"/>
    <w:rsid w:val="003A7A12"/>
    <w:rsid w:val="00417A8F"/>
    <w:rsid w:val="00425CD9"/>
    <w:rsid w:val="0044247C"/>
    <w:rsid w:val="00447075"/>
    <w:rsid w:val="00463FEA"/>
    <w:rsid w:val="00486810"/>
    <w:rsid w:val="0048755F"/>
    <w:rsid w:val="004937D0"/>
    <w:rsid w:val="0049571C"/>
    <w:rsid w:val="004B7FC5"/>
    <w:rsid w:val="004E7D77"/>
    <w:rsid w:val="00500B15"/>
    <w:rsid w:val="00545293"/>
    <w:rsid w:val="00561AE6"/>
    <w:rsid w:val="005C5884"/>
    <w:rsid w:val="00675DE7"/>
    <w:rsid w:val="006855D4"/>
    <w:rsid w:val="006A58D2"/>
    <w:rsid w:val="006A6BB5"/>
    <w:rsid w:val="006C574D"/>
    <w:rsid w:val="00700DD9"/>
    <w:rsid w:val="00731856"/>
    <w:rsid w:val="007A5E29"/>
    <w:rsid w:val="007B18EA"/>
    <w:rsid w:val="007B61AF"/>
    <w:rsid w:val="007C37C6"/>
    <w:rsid w:val="00874C5A"/>
    <w:rsid w:val="0091450C"/>
    <w:rsid w:val="009410DC"/>
    <w:rsid w:val="00941CB7"/>
    <w:rsid w:val="00957E5D"/>
    <w:rsid w:val="0098677A"/>
    <w:rsid w:val="0099619A"/>
    <w:rsid w:val="00A01329"/>
    <w:rsid w:val="00A11848"/>
    <w:rsid w:val="00A12524"/>
    <w:rsid w:val="00A16605"/>
    <w:rsid w:val="00A554E4"/>
    <w:rsid w:val="00A75429"/>
    <w:rsid w:val="00A923D5"/>
    <w:rsid w:val="00AF6A49"/>
    <w:rsid w:val="00B5237A"/>
    <w:rsid w:val="00B8159F"/>
    <w:rsid w:val="00B97E25"/>
    <w:rsid w:val="00C10B1F"/>
    <w:rsid w:val="00C32D97"/>
    <w:rsid w:val="00C530F0"/>
    <w:rsid w:val="00CB1415"/>
    <w:rsid w:val="00CE26B4"/>
    <w:rsid w:val="00CF3163"/>
    <w:rsid w:val="00D13F8D"/>
    <w:rsid w:val="00D170CB"/>
    <w:rsid w:val="00D36CD2"/>
    <w:rsid w:val="00E03421"/>
    <w:rsid w:val="00E71163"/>
    <w:rsid w:val="00E96881"/>
    <w:rsid w:val="00EB7083"/>
    <w:rsid w:val="00F10A94"/>
    <w:rsid w:val="00F17CDA"/>
    <w:rsid w:val="00F24CF0"/>
    <w:rsid w:val="00F768D2"/>
    <w:rsid w:val="00FB0897"/>
    <w:rsid w:val="00FB17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9097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0A94"/>
    <w:pPr>
      <w:spacing w:after="200" w:line="276" w:lineRule="auto"/>
    </w:pPr>
    <w:rPr>
      <w:rFonts w:ascii="Calibri" w:eastAsia="Times New Roman" w:hAnsi="Calibri" w:cs="Times New Roman"/>
      <w:lang w:val="en-US"/>
    </w:rPr>
  </w:style>
  <w:style w:type="paragraph" w:styleId="Heading2">
    <w:name w:val="heading 2"/>
    <w:basedOn w:val="Normal"/>
    <w:link w:val="Heading2Char"/>
    <w:uiPriority w:val="9"/>
    <w:qFormat/>
    <w:rsid w:val="007C37C6"/>
    <w:pPr>
      <w:spacing w:before="100" w:beforeAutospacing="1" w:after="100" w:afterAutospacing="1" w:line="240" w:lineRule="auto"/>
      <w:outlineLvl w:val="1"/>
    </w:pPr>
    <w:rPr>
      <w:rFonts w:ascii="Times New Roman" w:hAnsi="Times New Roman"/>
      <w:b/>
      <w:bCs/>
      <w:sz w:val="36"/>
      <w:szCs w:val="36"/>
      <w:lang w:val="en-GB" w:eastAsia="en-GB"/>
    </w:rPr>
  </w:style>
  <w:style w:type="paragraph" w:styleId="Heading3">
    <w:name w:val="heading 3"/>
    <w:basedOn w:val="Normal"/>
    <w:next w:val="Normal"/>
    <w:link w:val="Heading3Char"/>
    <w:uiPriority w:val="9"/>
    <w:semiHidden/>
    <w:unhideWhenUsed/>
    <w:qFormat/>
    <w:rsid w:val="00B97E2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10A94"/>
    <w:pPr>
      <w:ind w:left="720"/>
      <w:contextualSpacing/>
    </w:pPr>
  </w:style>
  <w:style w:type="character" w:styleId="Hyperlink">
    <w:name w:val="Hyperlink"/>
    <w:basedOn w:val="DefaultParagraphFont"/>
    <w:uiPriority w:val="99"/>
    <w:unhideWhenUsed/>
    <w:rsid w:val="00F10A94"/>
    <w:rPr>
      <w:rFonts w:cs="Times New Roman"/>
      <w:color w:val="0000FF"/>
      <w:u w:val="single"/>
    </w:rPr>
  </w:style>
  <w:style w:type="character" w:customStyle="1" w:styleId="apple-converted-space">
    <w:name w:val="apple-converted-space"/>
    <w:rsid w:val="00F10A94"/>
  </w:style>
  <w:style w:type="character" w:customStyle="1" w:styleId="st">
    <w:name w:val="st"/>
    <w:rsid w:val="00F10A94"/>
  </w:style>
  <w:style w:type="character" w:customStyle="1" w:styleId="t">
    <w:name w:val="t"/>
    <w:basedOn w:val="DefaultParagraphFont"/>
    <w:rsid w:val="0098677A"/>
  </w:style>
  <w:style w:type="character" w:customStyle="1" w:styleId="Heading2Char">
    <w:name w:val="Heading 2 Char"/>
    <w:basedOn w:val="DefaultParagraphFont"/>
    <w:link w:val="Heading2"/>
    <w:uiPriority w:val="9"/>
    <w:rsid w:val="007C37C6"/>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7C37C6"/>
    <w:pPr>
      <w:spacing w:before="100" w:beforeAutospacing="1" w:after="100" w:afterAutospacing="1" w:line="240" w:lineRule="auto"/>
    </w:pPr>
    <w:rPr>
      <w:rFonts w:ascii="Times New Roman" w:hAnsi="Times New Roman"/>
      <w:sz w:val="24"/>
      <w:szCs w:val="24"/>
      <w:lang w:val="en-GB" w:eastAsia="en-GB"/>
    </w:rPr>
  </w:style>
  <w:style w:type="table" w:styleId="TableGrid">
    <w:name w:val="Table Grid"/>
    <w:basedOn w:val="TableNormal"/>
    <w:uiPriority w:val="39"/>
    <w:rsid w:val="00D170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semiHidden/>
    <w:rsid w:val="00B97E25"/>
    <w:rPr>
      <w:rFonts w:asciiTheme="majorHAnsi" w:eastAsiaTheme="majorEastAsia" w:hAnsiTheme="majorHAnsi" w:cstheme="majorBidi"/>
      <w:color w:val="1F3763" w:themeColor="accent1" w:themeShade="7F"/>
      <w:sz w:val="24"/>
      <w:szCs w:val="24"/>
      <w:lang w:val="en-US"/>
    </w:rPr>
  </w:style>
  <w:style w:type="character" w:styleId="Strong">
    <w:name w:val="Strong"/>
    <w:basedOn w:val="DefaultParagraphFont"/>
    <w:uiPriority w:val="22"/>
    <w:qFormat/>
    <w:rsid w:val="00B97E25"/>
    <w:rPr>
      <w:b/>
      <w:bCs/>
    </w:rPr>
  </w:style>
  <w:style w:type="character" w:customStyle="1" w:styleId="UnresolvedMention">
    <w:name w:val="Unresolved Mention"/>
    <w:basedOn w:val="DefaultParagraphFont"/>
    <w:uiPriority w:val="99"/>
    <w:semiHidden/>
    <w:unhideWhenUsed/>
    <w:rsid w:val="007B61AF"/>
    <w:rPr>
      <w:color w:val="605E5C"/>
      <w:shd w:val="clear" w:color="auto" w:fill="E1DFDD"/>
    </w:rPr>
  </w:style>
  <w:style w:type="paragraph" w:customStyle="1" w:styleId="uiqtextpara">
    <w:name w:val="ui_qtext_para"/>
    <w:basedOn w:val="Normal"/>
    <w:rsid w:val="00227BB5"/>
    <w:pPr>
      <w:spacing w:before="100" w:beforeAutospacing="1" w:after="100" w:afterAutospacing="1" w:line="240" w:lineRule="auto"/>
    </w:pPr>
    <w:rPr>
      <w:rFonts w:ascii="Times New Roman" w:hAnsi="Times New Roman"/>
      <w:sz w:val="24"/>
      <w:szCs w:val="24"/>
      <w:lang w:val="en-GB" w:eastAsia="en-GB"/>
    </w:rPr>
  </w:style>
  <w:style w:type="character" w:styleId="Emphasis">
    <w:name w:val="Emphasis"/>
    <w:basedOn w:val="DefaultParagraphFont"/>
    <w:uiPriority w:val="20"/>
    <w:qFormat/>
    <w:rsid w:val="00A923D5"/>
    <w:rPr>
      <w:i/>
      <w:iCs/>
    </w:rPr>
  </w:style>
  <w:style w:type="paragraph" w:styleId="BalloonText">
    <w:name w:val="Balloon Text"/>
    <w:basedOn w:val="Normal"/>
    <w:link w:val="BalloonTextChar"/>
    <w:uiPriority w:val="99"/>
    <w:semiHidden/>
    <w:unhideWhenUsed/>
    <w:rsid w:val="00D13F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F8D"/>
    <w:rPr>
      <w:rFonts w:ascii="Tahoma" w:eastAsia="Times New Roman"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0A94"/>
    <w:pPr>
      <w:spacing w:after="200" w:line="276" w:lineRule="auto"/>
    </w:pPr>
    <w:rPr>
      <w:rFonts w:ascii="Calibri" w:eastAsia="Times New Roman" w:hAnsi="Calibri" w:cs="Times New Roman"/>
      <w:lang w:val="en-US"/>
    </w:rPr>
  </w:style>
  <w:style w:type="paragraph" w:styleId="Heading2">
    <w:name w:val="heading 2"/>
    <w:basedOn w:val="Normal"/>
    <w:link w:val="Heading2Char"/>
    <w:uiPriority w:val="9"/>
    <w:qFormat/>
    <w:rsid w:val="007C37C6"/>
    <w:pPr>
      <w:spacing w:before="100" w:beforeAutospacing="1" w:after="100" w:afterAutospacing="1" w:line="240" w:lineRule="auto"/>
      <w:outlineLvl w:val="1"/>
    </w:pPr>
    <w:rPr>
      <w:rFonts w:ascii="Times New Roman" w:hAnsi="Times New Roman"/>
      <w:b/>
      <w:bCs/>
      <w:sz w:val="36"/>
      <w:szCs w:val="36"/>
      <w:lang w:val="en-GB" w:eastAsia="en-GB"/>
    </w:rPr>
  </w:style>
  <w:style w:type="paragraph" w:styleId="Heading3">
    <w:name w:val="heading 3"/>
    <w:basedOn w:val="Normal"/>
    <w:next w:val="Normal"/>
    <w:link w:val="Heading3Char"/>
    <w:uiPriority w:val="9"/>
    <w:semiHidden/>
    <w:unhideWhenUsed/>
    <w:qFormat/>
    <w:rsid w:val="00B97E2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10A94"/>
    <w:pPr>
      <w:ind w:left="720"/>
      <w:contextualSpacing/>
    </w:pPr>
  </w:style>
  <w:style w:type="character" w:styleId="Hyperlink">
    <w:name w:val="Hyperlink"/>
    <w:basedOn w:val="DefaultParagraphFont"/>
    <w:uiPriority w:val="99"/>
    <w:unhideWhenUsed/>
    <w:rsid w:val="00F10A94"/>
    <w:rPr>
      <w:rFonts w:cs="Times New Roman"/>
      <w:color w:val="0000FF"/>
      <w:u w:val="single"/>
    </w:rPr>
  </w:style>
  <w:style w:type="character" w:customStyle="1" w:styleId="apple-converted-space">
    <w:name w:val="apple-converted-space"/>
    <w:rsid w:val="00F10A94"/>
  </w:style>
  <w:style w:type="character" w:customStyle="1" w:styleId="st">
    <w:name w:val="st"/>
    <w:rsid w:val="00F10A94"/>
  </w:style>
  <w:style w:type="character" w:customStyle="1" w:styleId="t">
    <w:name w:val="t"/>
    <w:basedOn w:val="DefaultParagraphFont"/>
    <w:rsid w:val="0098677A"/>
  </w:style>
  <w:style w:type="character" w:customStyle="1" w:styleId="Heading2Char">
    <w:name w:val="Heading 2 Char"/>
    <w:basedOn w:val="DefaultParagraphFont"/>
    <w:link w:val="Heading2"/>
    <w:uiPriority w:val="9"/>
    <w:rsid w:val="007C37C6"/>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7C37C6"/>
    <w:pPr>
      <w:spacing w:before="100" w:beforeAutospacing="1" w:after="100" w:afterAutospacing="1" w:line="240" w:lineRule="auto"/>
    </w:pPr>
    <w:rPr>
      <w:rFonts w:ascii="Times New Roman" w:hAnsi="Times New Roman"/>
      <w:sz w:val="24"/>
      <w:szCs w:val="24"/>
      <w:lang w:val="en-GB" w:eastAsia="en-GB"/>
    </w:rPr>
  </w:style>
  <w:style w:type="table" w:styleId="TableGrid">
    <w:name w:val="Table Grid"/>
    <w:basedOn w:val="TableNormal"/>
    <w:uiPriority w:val="39"/>
    <w:rsid w:val="00D170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semiHidden/>
    <w:rsid w:val="00B97E25"/>
    <w:rPr>
      <w:rFonts w:asciiTheme="majorHAnsi" w:eastAsiaTheme="majorEastAsia" w:hAnsiTheme="majorHAnsi" w:cstheme="majorBidi"/>
      <w:color w:val="1F3763" w:themeColor="accent1" w:themeShade="7F"/>
      <w:sz w:val="24"/>
      <w:szCs w:val="24"/>
      <w:lang w:val="en-US"/>
    </w:rPr>
  </w:style>
  <w:style w:type="character" w:styleId="Strong">
    <w:name w:val="Strong"/>
    <w:basedOn w:val="DefaultParagraphFont"/>
    <w:uiPriority w:val="22"/>
    <w:qFormat/>
    <w:rsid w:val="00B97E25"/>
    <w:rPr>
      <w:b/>
      <w:bCs/>
    </w:rPr>
  </w:style>
  <w:style w:type="character" w:customStyle="1" w:styleId="UnresolvedMention">
    <w:name w:val="Unresolved Mention"/>
    <w:basedOn w:val="DefaultParagraphFont"/>
    <w:uiPriority w:val="99"/>
    <w:semiHidden/>
    <w:unhideWhenUsed/>
    <w:rsid w:val="007B61AF"/>
    <w:rPr>
      <w:color w:val="605E5C"/>
      <w:shd w:val="clear" w:color="auto" w:fill="E1DFDD"/>
    </w:rPr>
  </w:style>
  <w:style w:type="paragraph" w:customStyle="1" w:styleId="uiqtextpara">
    <w:name w:val="ui_qtext_para"/>
    <w:basedOn w:val="Normal"/>
    <w:rsid w:val="00227BB5"/>
    <w:pPr>
      <w:spacing w:before="100" w:beforeAutospacing="1" w:after="100" w:afterAutospacing="1" w:line="240" w:lineRule="auto"/>
    </w:pPr>
    <w:rPr>
      <w:rFonts w:ascii="Times New Roman" w:hAnsi="Times New Roman"/>
      <w:sz w:val="24"/>
      <w:szCs w:val="24"/>
      <w:lang w:val="en-GB" w:eastAsia="en-GB"/>
    </w:rPr>
  </w:style>
  <w:style w:type="character" w:styleId="Emphasis">
    <w:name w:val="Emphasis"/>
    <w:basedOn w:val="DefaultParagraphFont"/>
    <w:uiPriority w:val="20"/>
    <w:qFormat/>
    <w:rsid w:val="00A923D5"/>
    <w:rPr>
      <w:i/>
      <w:iCs/>
    </w:rPr>
  </w:style>
  <w:style w:type="paragraph" w:styleId="BalloonText">
    <w:name w:val="Balloon Text"/>
    <w:basedOn w:val="Normal"/>
    <w:link w:val="BalloonTextChar"/>
    <w:uiPriority w:val="99"/>
    <w:semiHidden/>
    <w:unhideWhenUsed/>
    <w:rsid w:val="00D13F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F8D"/>
    <w:rPr>
      <w:rFonts w:ascii="Tahoma" w:eastAsia="Times New Roman"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591449">
      <w:bodyDiv w:val="1"/>
      <w:marLeft w:val="0"/>
      <w:marRight w:val="0"/>
      <w:marTop w:val="0"/>
      <w:marBottom w:val="0"/>
      <w:divBdr>
        <w:top w:val="none" w:sz="0" w:space="0" w:color="auto"/>
        <w:left w:val="none" w:sz="0" w:space="0" w:color="auto"/>
        <w:bottom w:val="none" w:sz="0" w:space="0" w:color="auto"/>
        <w:right w:val="none" w:sz="0" w:space="0" w:color="auto"/>
      </w:divBdr>
    </w:div>
    <w:div w:id="165243050">
      <w:bodyDiv w:val="1"/>
      <w:marLeft w:val="0"/>
      <w:marRight w:val="0"/>
      <w:marTop w:val="0"/>
      <w:marBottom w:val="0"/>
      <w:divBdr>
        <w:top w:val="none" w:sz="0" w:space="0" w:color="auto"/>
        <w:left w:val="none" w:sz="0" w:space="0" w:color="auto"/>
        <w:bottom w:val="none" w:sz="0" w:space="0" w:color="auto"/>
        <w:right w:val="none" w:sz="0" w:space="0" w:color="auto"/>
      </w:divBdr>
    </w:div>
    <w:div w:id="228737238">
      <w:bodyDiv w:val="1"/>
      <w:marLeft w:val="0"/>
      <w:marRight w:val="0"/>
      <w:marTop w:val="0"/>
      <w:marBottom w:val="0"/>
      <w:divBdr>
        <w:top w:val="none" w:sz="0" w:space="0" w:color="auto"/>
        <w:left w:val="none" w:sz="0" w:space="0" w:color="auto"/>
        <w:bottom w:val="none" w:sz="0" w:space="0" w:color="auto"/>
        <w:right w:val="none" w:sz="0" w:space="0" w:color="auto"/>
      </w:divBdr>
    </w:div>
    <w:div w:id="1108429257">
      <w:bodyDiv w:val="1"/>
      <w:marLeft w:val="0"/>
      <w:marRight w:val="0"/>
      <w:marTop w:val="0"/>
      <w:marBottom w:val="0"/>
      <w:divBdr>
        <w:top w:val="none" w:sz="0" w:space="0" w:color="auto"/>
        <w:left w:val="none" w:sz="0" w:space="0" w:color="auto"/>
        <w:bottom w:val="none" w:sz="0" w:space="0" w:color="auto"/>
        <w:right w:val="none" w:sz="0" w:space="0" w:color="auto"/>
      </w:divBdr>
      <w:divsChild>
        <w:div w:id="1212499772">
          <w:marLeft w:val="0"/>
          <w:marRight w:val="0"/>
          <w:marTop w:val="180"/>
          <w:marBottom w:val="270"/>
          <w:divBdr>
            <w:top w:val="single" w:sz="6" w:space="0" w:color="E3E3E3"/>
            <w:left w:val="single" w:sz="6" w:space="0" w:color="E3E3E3"/>
            <w:bottom w:val="single" w:sz="6" w:space="0" w:color="E3E3E3"/>
            <w:right w:val="single" w:sz="6" w:space="0" w:color="E3E3E3"/>
          </w:divBdr>
          <w:divsChild>
            <w:div w:id="1460613188">
              <w:marLeft w:val="0"/>
              <w:marRight w:val="0"/>
              <w:marTop w:val="0"/>
              <w:marBottom w:val="0"/>
              <w:divBdr>
                <w:top w:val="none" w:sz="0" w:space="0" w:color="auto"/>
                <w:left w:val="none" w:sz="0" w:space="0" w:color="auto"/>
                <w:bottom w:val="none" w:sz="0" w:space="0" w:color="auto"/>
                <w:right w:val="none" w:sz="0" w:space="0" w:color="auto"/>
              </w:divBdr>
              <w:divsChild>
                <w:div w:id="562986665">
                  <w:marLeft w:val="0"/>
                  <w:marRight w:val="0"/>
                  <w:marTop w:val="0"/>
                  <w:marBottom w:val="0"/>
                  <w:divBdr>
                    <w:top w:val="none" w:sz="0" w:space="0" w:color="auto"/>
                    <w:left w:val="none" w:sz="0" w:space="0" w:color="auto"/>
                    <w:bottom w:val="none" w:sz="0" w:space="0" w:color="auto"/>
                    <w:right w:val="none" w:sz="0" w:space="0" w:color="auto"/>
                  </w:divBdr>
                </w:div>
                <w:div w:id="1432121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376135">
      <w:bodyDiv w:val="1"/>
      <w:marLeft w:val="0"/>
      <w:marRight w:val="0"/>
      <w:marTop w:val="0"/>
      <w:marBottom w:val="0"/>
      <w:divBdr>
        <w:top w:val="none" w:sz="0" w:space="0" w:color="auto"/>
        <w:left w:val="none" w:sz="0" w:space="0" w:color="auto"/>
        <w:bottom w:val="none" w:sz="0" w:space="0" w:color="auto"/>
        <w:right w:val="none" w:sz="0" w:space="0" w:color="auto"/>
      </w:divBdr>
      <w:divsChild>
        <w:div w:id="526868982">
          <w:marLeft w:val="547"/>
          <w:marRight w:val="0"/>
          <w:marTop w:val="0"/>
          <w:marBottom w:val="0"/>
          <w:divBdr>
            <w:top w:val="none" w:sz="0" w:space="0" w:color="auto"/>
            <w:left w:val="none" w:sz="0" w:space="0" w:color="auto"/>
            <w:bottom w:val="none" w:sz="0" w:space="0" w:color="auto"/>
            <w:right w:val="none" w:sz="0" w:space="0" w:color="auto"/>
          </w:divBdr>
        </w:div>
      </w:divsChild>
    </w:div>
    <w:div w:id="1408772363">
      <w:bodyDiv w:val="1"/>
      <w:marLeft w:val="0"/>
      <w:marRight w:val="0"/>
      <w:marTop w:val="0"/>
      <w:marBottom w:val="0"/>
      <w:divBdr>
        <w:top w:val="none" w:sz="0" w:space="0" w:color="auto"/>
        <w:left w:val="none" w:sz="0" w:space="0" w:color="auto"/>
        <w:bottom w:val="none" w:sz="0" w:space="0" w:color="auto"/>
        <w:right w:val="none" w:sz="0" w:space="0" w:color="auto"/>
      </w:divBdr>
    </w:div>
    <w:div w:id="1640264918">
      <w:bodyDiv w:val="1"/>
      <w:marLeft w:val="0"/>
      <w:marRight w:val="0"/>
      <w:marTop w:val="0"/>
      <w:marBottom w:val="0"/>
      <w:divBdr>
        <w:top w:val="none" w:sz="0" w:space="0" w:color="auto"/>
        <w:left w:val="none" w:sz="0" w:space="0" w:color="auto"/>
        <w:bottom w:val="none" w:sz="0" w:space="0" w:color="auto"/>
        <w:right w:val="none" w:sz="0" w:space="0" w:color="auto"/>
      </w:divBdr>
      <w:divsChild>
        <w:div w:id="1123841341">
          <w:marLeft w:val="547"/>
          <w:marRight w:val="0"/>
          <w:marTop w:val="0"/>
          <w:marBottom w:val="0"/>
          <w:divBdr>
            <w:top w:val="none" w:sz="0" w:space="0" w:color="auto"/>
            <w:left w:val="none" w:sz="0" w:space="0" w:color="auto"/>
            <w:bottom w:val="none" w:sz="0" w:space="0" w:color="auto"/>
            <w:right w:val="none" w:sz="0" w:space="0" w:color="auto"/>
          </w:divBdr>
        </w:div>
      </w:divsChild>
    </w:div>
    <w:div w:id="1828353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13" Type="http://schemas.openxmlformats.org/officeDocument/2006/relationships/image" Target="media/image3.jpeg"/><Relationship Id="rId18" Type="http://schemas.openxmlformats.org/officeDocument/2006/relationships/image" Target="media/image7.png"/><Relationship Id="rId3" Type="http://schemas.microsoft.com/office/2007/relationships/stylesWithEffects" Target="stylesWithEffects.xml"/><Relationship Id="rId21" Type="http://schemas.openxmlformats.org/officeDocument/2006/relationships/hyperlink" Target="http://www.lgam.info/local--files/bruce-%20janke-s-photos/Childers_%20WWTP_Secondary_%20Sedimentation_%20Tank2.JPG" TargetMode="External"/><Relationship Id="rId7" Type="http://schemas.openxmlformats.org/officeDocument/2006/relationships/diagramLayout" Target="diagrams/layout1.xml"/><Relationship Id="rId12" Type="http://schemas.openxmlformats.org/officeDocument/2006/relationships/image" Target="media/image2.png"/><Relationship Id="rId17" Type="http://schemas.openxmlformats.org/officeDocument/2006/relationships/image" Target="media/image6.png"/><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hyperlink" Target="http://www.eunde-verfahrenstechnik.de/img/liquid-liquid-etraction-plant.png" TargetMode="External"/><Relationship Id="rId1" Type="http://schemas.openxmlformats.org/officeDocument/2006/relationships/numbering" Target="numbering.xml"/><Relationship Id="rId6" Type="http://schemas.openxmlformats.org/officeDocument/2006/relationships/diagramData" Target="diagrams/data1.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http://upload.wikimedia.org/wikipedia/en/thumb/2/24/BTEC_Bioreactors.jpg/300px-BTEC_Bioreactors.jpg" TargetMode="External"/><Relationship Id="rId23" Type="http://schemas.openxmlformats.org/officeDocument/2006/relationships/theme" Target="theme/theme1.xml"/><Relationship Id="rId10" Type="http://schemas.microsoft.com/office/2007/relationships/diagramDrawing" Target="diagrams/drawing1.xml"/><Relationship Id="rId19" Type="http://schemas.openxmlformats.org/officeDocument/2006/relationships/hyperlink" Target="http://upload.wikimedia.org/wikipedia/en/thumb/2/24/BTEC_Bioreactors.jpg/300px-BTEC_Bioreactors.jpg" TargetMode="External"/><Relationship Id="rId4" Type="http://schemas.openxmlformats.org/officeDocument/2006/relationships/settings" Target="settings.xml"/><Relationship Id="rId9" Type="http://schemas.openxmlformats.org/officeDocument/2006/relationships/diagramColors" Target="diagrams/colors1.xml"/><Relationship Id="rId14" Type="http://schemas.openxmlformats.org/officeDocument/2006/relationships/image" Target="media/image4.jpeg"/><Relationship Id="rId22"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CD6E535-9B96-4939-A2BA-FD6568629A6B}" type="doc">
      <dgm:prSet loTypeId="urn:microsoft.com/office/officeart/2005/8/layout/radial3" loCatId="relationship" qsTypeId="urn:microsoft.com/office/officeart/2005/8/quickstyle/simple1" qsCatId="simple" csTypeId="urn:microsoft.com/office/officeart/2005/8/colors/accent1_2" csCatId="accent1" phldr="1"/>
      <dgm:spPr/>
      <dgm:t>
        <a:bodyPr/>
        <a:lstStyle/>
        <a:p>
          <a:endParaRPr lang="en-GB"/>
        </a:p>
      </dgm:t>
    </dgm:pt>
    <dgm:pt modelId="{16C2D18E-503A-446E-9A33-C445ECF3CB57}">
      <dgm:prSet phldrT="[Text]" custT="1"/>
      <dgm:spPr>
        <a:solidFill>
          <a:srgbClr val="00B050">
            <a:alpha val="50000"/>
          </a:srgbClr>
        </a:solidFill>
      </dgm:spPr>
      <dgm:t>
        <a:bodyPr/>
        <a:lstStyle/>
        <a:p>
          <a:r>
            <a:rPr lang="en-GB" sz="1100">
              <a:solidFill>
                <a:srgbClr val="C00000"/>
              </a:solidFill>
              <a:latin typeface="Times New Roman" panose="02020603050405020304" pitchFamily="18" charset="0"/>
              <a:cs typeface="Times New Roman" panose="02020603050405020304" pitchFamily="18" charset="0"/>
            </a:rPr>
            <a:t>Materials science</a:t>
          </a:r>
        </a:p>
      </dgm:t>
    </dgm:pt>
    <dgm:pt modelId="{2BEE5521-1D2B-49EC-90C5-3AE55F8036BA}" type="parTrans" cxnId="{927F3608-64A5-4B48-B6EE-F06B659F86C8}">
      <dgm:prSet/>
      <dgm:spPr/>
      <dgm:t>
        <a:bodyPr/>
        <a:lstStyle/>
        <a:p>
          <a:endParaRPr lang="en-GB"/>
        </a:p>
      </dgm:t>
    </dgm:pt>
    <dgm:pt modelId="{FAA59F26-F542-4235-B117-553D779AC809}" type="sibTrans" cxnId="{927F3608-64A5-4B48-B6EE-F06B659F86C8}">
      <dgm:prSet/>
      <dgm:spPr/>
      <dgm:t>
        <a:bodyPr/>
        <a:lstStyle/>
        <a:p>
          <a:endParaRPr lang="en-GB"/>
        </a:p>
      </dgm:t>
    </dgm:pt>
    <dgm:pt modelId="{F85EEB4D-1732-45B9-B8DC-8F609C7EE00D}">
      <dgm:prSet phldrT="[Text]" custT="1"/>
      <dgm:spPr>
        <a:solidFill>
          <a:srgbClr val="FFFF00">
            <a:alpha val="50000"/>
          </a:srgbClr>
        </a:solidFill>
      </dgm:spPr>
      <dgm:t>
        <a:bodyPr/>
        <a:lstStyle/>
        <a:p>
          <a:r>
            <a:rPr lang="en-GB" sz="1100">
              <a:latin typeface="Times New Roman" panose="02020603050405020304" pitchFamily="18" charset="0"/>
              <a:cs typeface="Times New Roman" panose="02020603050405020304" pitchFamily="18" charset="0"/>
            </a:rPr>
            <a:t>Biochemistry</a:t>
          </a:r>
        </a:p>
      </dgm:t>
    </dgm:pt>
    <dgm:pt modelId="{09AABA86-8E1B-43C8-9872-5B46274C6145}" type="parTrans" cxnId="{54B8C33E-F831-43DC-99EB-2FE01F8AA7C6}">
      <dgm:prSet/>
      <dgm:spPr/>
      <dgm:t>
        <a:bodyPr/>
        <a:lstStyle/>
        <a:p>
          <a:endParaRPr lang="en-GB"/>
        </a:p>
      </dgm:t>
    </dgm:pt>
    <dgm:pt modelId="{F66CBA9A-239A-47A6-B596-D59CE3E74DB9}" type="sibTrans" cxnId="{54B8C33E-F831-43DC-99EB-2FE01F8AA7C6}">
      <dgm:prSet/>
      <dgm:spPr/>
      <dgm:t>
        <a:bodyPr/>
        <a:lstStyle/>
        <a:p>
          <a:endParaRPr lang="en-GB"/>
        </a:p>
      </dgm:t>
    </dgm:pt>
    <dgm:pt modelId="{90552661-6232-4F88-B232-F61A5F0E968C}">
      <dgm:prSet phldrT="[Text]" custT="1"/>
      <dgm:spPr>
        <a:solidFill>
          <a:srgbClr val="FF0000">
            <a:alpha val="50000"/>
          </a:srgbClr>
        </a:solidFill>
      </dgm:spPr>
      <dgm:t>
        <a:bodyPr/>
        <a:lstStyle/>
        <a:p>
          <a:r>
            <a:rPr lang="en-GB" sz="1100">
              <a:solidFill>
                <a:srgbClr val="002060"/>
              </a:solidFill>
              <a:latin typeface="Times New Roman" panose="02020603050405020304" pitchFamily="18" charset="0"/>
              <a:cs typeface="Times New Roman" panose="02020603050405020304" pitchFamily="18" charset="0"/>
            </a:rPr>
            <a:t>Genetics</a:t>
          </a:r>
        </a:p>
      </dgm:t>
    </dgm:pt>
    <dgm:pt modelId="{85490A47-469B-4F6C-8F52-FF49F2207785}" type="parTrans" cxnId="{FF110D6E-A57B-4727-8171-01A5D2E822DB}">
      <dgm:prSet/>
      <dgm:spPr/>
      <dgm:t>
        <a:bodyPr/>
        <a:lstStyle/>
        <a:p>
          <a:endParaRPr lang="en-GB"/>
        </a:p>
      </dgm:t>
    </dgm:pt>
    <dgm:pt modelId="{B5A10CFA-3CD6-4006-90CF-6920B9A39E99}" type="sibTrans" cxnId="{FF110D6E-A57B-4727-8171-01A5D2E822DB}">
      <dgm:prSet/>
      <dgm:spPr/>
      <dgm:t>
        <a:bodyPr/>
        <a:lstStyle/>
        <a:p>
          <a:endParaRPr lang="en-GB"/>
        </a:p>
      </dgm:t>
    </dgm:pt>
    <dgm:pt modelId="{CE82DA37-76A5-49BB-AD5B-C3686751D28D}">
      <dgm:prSet phldrT="[Text]" custT="1"/>
      <dgm:spPr>
        <a:solidFill>
          <a:schemeClr val="bg1">
            <a:lumMod val="75000"/>
            <a:alpha val="50000"/>
          </a:schemeClr>
        </a:solidFill>
      </dgm:spPr>
      <dgm:t>
        <a:bodyPr/>
        <a:lstStyle/>
        <a:p>
          <a:r>
            <a:rPr lang="en-GB" sz="1100">
              <a:latin typeface="Times New Roman" panose="02020603050405020304" pitchFamily="18" charset="0"/>
              <a:cs typeface="Times New Roman" panose="02020603050405020304" pitchFamily="18" charset="0"/>
            </a:rPr>
            <a:t>Biology: Microbiology,             molecular biology </a:t>
          </a:r>
        </a:p>
      </dgm:t>
    </dgm:pt>
    <dgm:pt modelId="{BDD4CE5F-DFC7-48E7-BBCB-030ED5794A28}" type="parTrans" cxnId="{A7D9C19A-33C3-4690-B28C-4B19B28D16C7}">
      <dgm:prSet/>
      <dgm:spPr/>
      <dgm:t>
        <a:bodyPr/>
        <a:lstStyle/>
        <a:p>
          <a:endParaRPr lang="en-GB"/>
        </a:p>
      </dgm:t>
    </dgm:pt>
    <dgm:pt modelId="{A9FAB54A-049C-44C6-BC4B-671ED2C97E51}" type="sibTrans" cxnId="{A7D9C19A-33C3-4690-B28C-4B19B28D16C7}">
      <dgm:prSet/>
      <dgm:spPr/>
      <dgm:t>
        <a:bodyPr/>
        <a:lstStyle/>
        <a:p>
          <a:endParaRPr lang="en-GB"/>
        </a:p>
      </dgm:t>
    </dgm:pt>
    <dgm:pt modelId="{F4B83BC6-8221-447E-8429-E02376838FD3}">
      <dgm:prSet custT="1"/>
      <dgm:spPr>
        <a:solidFill>
          <a:schemeClr val="tx1">
            <a:lumMod val="85000"/>
            <a:lumOff val="15000"/>
            <a:alpha val="50000"/>
          </a:schemeClr>
        </a:solidFill>
      </dgm:spPr>
      <dgm:t>
        <a:bodyPr/>
        <a:lstStyle/>
        <a:p>
          <a:r>
            <a:rPr lang="en-GB" sz="1100">
              <a:solidFill>
                <a:srgbClr val="FF0000"/>
              </a:solidFill>
              <a:latin typeface="Times New Roman" panose="02020603050405020304" pitchFamily="18" charset="0"/>
              <a:cs typeface="Times New Roman" panose="02020603050405020304" pitchFamily="18" charset="0"/>
            </a:rPr>
            <a:t>Chemistry</a:t>
          </a:r>
        </a:p>
      </dgm:t>
    </dgm:pt>
    <dgm:pt modelId="{DFB81156-7972-468E-8BFD-58E1C889EE5D}" type="parTrans" cxnId="{C3EC3908-24ED-4573-B88F-C41E8A73EF32}">
      <dgm:prSet/>
      <dgm:spPr/>
      <dgm:t>
        <a:bodyPr/>
        <a:lstStyle/>
        <a:p>
          <a:endParaRPr lang="en-GB"/>
        </a:p>
      </dgm:t>
    </dgm:pt>
    <dgm:pt modelId="{F742557C-E561-4C5F-AF88-2559DB1C77AB}" type="sibTrans" cxnId="{C3EC3908-24ED-4573-B88F-C41E8A73EF32}">
      <dgm:prSet/>
      <dgm:spPr/>
      <dgm:t>
        <a:bodyPr/>
        <a:lstStyle/>
        <a:p>
          <a:endParaRPr lang="en-GB"/>
        </a:p>
      </dgm:t>
    </dgm:pt>
    <dgm:pt modelId="{1F3CC156-2500-427F-8F2A-BBB83D3BCC20}">
      <dgm:prSet/>
      <dgm:spPr>
        <a:solidFill>
          <a:srgbClr val="92D050">
            <a:alpha val="50000"/>
          </a:srgbClr>
        </a:solidFill>
      </dgm:spPr>
      <dgm:t>
        <a:bodyPr/>
        <a:lstStyle/>
        <a:p>
          <a:r>
            <a:rPr lang="en-GB">
              <a:latin typeface="Times New Roman" panose="02020603050405020304" pitchFamily="18" charset="0"/>
              <a:cs typeface="Times New Roman" panose="02020603050405020304" pitchFamily="18" charset="0"/>
            </a:rPr>
            <a:t>Pharmacology</a:t>
          </a:r>
        </a:p>
      </dgm:t>
    </dgm:pt>
    <dgm:pt modelId="{278682E1-080B-47CC-A10A-F937DDB1104D}" type="parTrans" cxnId="{317AE8EE-AF0E-4BB0-B85C-0E0A8C25C523}">
      <dgm:prSet/>
      <dgm:spPr/>
      <dgm:t>
        <a:bodyPr/>
        <a:lstStyle/>
        <a:p>
          <a:endParaRPr lang="en-GB"/>
        </a:p>
      </dgm:t>
    </dgm:pt>
    <dgm:pt modelId="{B0886624-DA39-4E69-A271-4B6219593F08}" type="sibTrans" cxnId="{317AE8EE-AF0E-4BB0-B85C-0E0A8C25C523}">
      <dgm:prSet/>
      <dgm:spPr/>
      <dgm:t>
        <a:bodyPr/>
        <a:lstStyle/>
        <a:p>
          <a:endParaRPr lang="en-GB"/>
        </a:p>
      </dgm:t>
    </dgm:pt>
    <dgm:pt modelId="{E3B9175A-ADA3-4233-92DA-13FDF176F17F}">
      <dgm:prSet custT="1"/>
      <dgm:spPr>
        <a:solidFill>
          <a:srgbClr val="FFC000">
            <a:alpha val="50000"/>
          </a:srgbClr>
        </a:solidFill>
      </dgm:spPr>
      <dgm:t>
        <a:bodyPr/>
        <a:lstStyle/>
        <a:p>
          <a:r>
            <a:rPr lang="en-GB" sz="1100">
              <a:solidFill>
                <a:srgbClr val="00B0F0"/>
              </a:solidFill>
              <a:latin typeface="Times New Roman" panose="02020603050405020304" pitchFamily="18" charset="0"/>
              <a:cs typeface="Times New Roman" panose="02020603050405020304" pitchFamily="18" charset="0"/>
            </a:rPr>
            <a:t>Medicine</a:t>
          </a:r>
        </a:p>
      </dgm:t>
    </dgm:pt>
    <dgm:pt modelId="{F72A4A91-6ED1-4217-BC07-98F6F7BCAD43}" type="parTrans" cxnId="{E96FF4E2-B603-43D7-A2F4-12436A0E0E99}">
      <dgm:prSet/>
      <dgm:spPr/>
      <dgm:t>
        <a:bodyPr/>
        <a:lstStyle/>
        <a:p>
          <a:endParaRPr lang="en-GB"/>
        </a:p>
      </dgm:t>
    </dgm:pt>
    <dgm:pt modelId="{16F944E0-FCC9-4744-93E4-4A2BDE8CA967}" type="sibTrans" cxnId="{E96FF4E2-B603-43D7-A2F4-12436A0E0E99}">
      <dgm:prSet/>
      <dgm:spPr/>
      <dgm:t>
        <a:bodyPr/>
        <a:lstStyle/>
        <a:p>
          <a:endParaRPr lang="en-GB"/>
        </a:p>
      </dgm:t>
    </dgm:pt>
    <dgm:pt modelId="{E3914A9B-7E6F-4562-B49F-72EDC90DDB82}">
      <dgm:prSet custT="1"/>
      <dgm:spPr/>
      <dgm:t>
        <a:bodyPr/>
        <a:lstStyle/>
        <a:p>
          <a:r>
            <a:rPr lang="en-GB" sz="1100">
              <a:latin typeface="Times New Roman" panose="02020603050405020304" pitchFamily="18" charset="0"/>
              <a:cs typeface="Times New Roman" panose="02020603050405020304" pitchFamily="18" charset="0"/>
            </a:rPr>
            <a:t>Electronic and control engineering</a:t>
          </a:r>
        </a:p>
      </dgm:t>
    </dgm:pt>
    <dgm:pt modelId="{B02784D1-ED89-4AE8-95FF-4CD642ACEAF4}" type="parTrans" cxnId="{BCCB2EB3-061F-4855-8828-C5056F831415}">
      <dgm:prSet/>
      <dgm:spPr/>
      <dgm:t>
        <a:bodyPr/>
        <a:lstStyle/>
        <a:p>
          <a:endParaRPr lang="en-GB"/>
        </a:p>
      </dgm:t>
    </dgm:pt>
    <dgm:pt modelId="{6A14EE99-E003-4812-9158-82A4C068B934}" type="sibTrans" cxnId="{BCCB2EB3-061F-4855-8828-C5056F831415}">
      <dgm:prSet/>
      <dgm:spPr/>
      <dgm:t>
        <a:bodyPr/>
        <a:lstStyle/>
        <a:p>
          <a:endParaRPr lang="en-GB"/>
        </a:p>
      </dgm:t>
    </dgm:pt>
    <dgm:pt modelId="{0713CF65-C76A-4966-A88D-AF1C28853EF3}">
      <dgm:prSet custT="1"/>
      <dgm:spPr>
        <a:solidFill>
          <a:schemeClr val="accent2">
            <a:alpha val="50000"/>
          </a:schemeClr>
        </a:solidFill>
      </dgm:spPr>
      <dgm:t>
        <a:bodyPr/>
        <a:lstStyle/>
        <a:p>
          <a:r>
            <a:rPr lang="en-GB" sz="1200">
              <a:solidFill>
                <a:schemeClr val="accent1">
                  <a:lumMod val="75000"/>
                </a:schemeClr>
              </a:solidFill>
              <a:latin typeface="Times New Roman" panose="02020603050405020304" pitchFamily="18" charset="0"/>
              <a:cs typeface="Times New Roman" panose="02020603050405020304" pitchFamily="18" charset="0"/>
            </a:rPr>
            <a:t>Mechanical engineering</a:t>
          </a:r>
        </a:p>
      </dgm:t>
    </dgm:pt>
    <dgm:pt modelId="{47DC1BCF-DCF3-43C6-B588-92340116CE58}" type="parTrans" cxnId="{ADF37967-C470-4703-84FB-C2D546077E35}">
      <dgm:prSet/>
      <dgm:spPr/>
      <dgm:t>
        <a:bodyPr/>
        <a:lstStyle/>
        <a:p>
          <a:endParaRPr lang="en-GB"/>
        </a:p>
      </dgm:t>
    </dgm:pt>
    <dgm:pt modelId="{B29C2A84-79C1-4D5D-BEDA-2D317D8371FF}" type="sibTrans" cxnId="{ADF37967-C470-4703-84FB-C2D546077E35}">
      <dgm:prSet/>
      <dgm:spPr/>
      <dgm:t>
        <a:bodyPr/>
        <a:lstStyle/>
        <a:p>
          <a:endParaRPr lang="en-GB"/>
        </a:p>
      </dgm:t>
    </dgm:pt>
    <dgm:pt modelId="{62E2FB4D-E7AC-4D23-8936-9067A8C02AFA}">
      <dgm:prSet phldrT="[Text]" custT="1">
        <dgm:style>
          <a:lnRef idx="2">
            <a:schemeClr val="accent6">
              <a:shade val="50000"/>
            </a:schemeClr>
          </a:lnRef>
          <a:fillRef idx="1">
            <a:schemeClr val="accent6"/>
          </a:fillRef>
          <a:effectRef idx="0">
            <a:schemeClr val="accent6"/>
          </a:effectRef>
          <a:fontRef idx="minor">
            <a:schemeClr val="lt1"/>
          </a:fontRef>
        </dgm:style>
      </dgm:prSet>
      <dgm:spPr>
        <a:noFill/>
        <a:ln w="161925"/>
      </dgm:spPr>
      <dgm:t>
        <a:bodyPr/>
        <a:lstStyle/>
        <a:p>
          <a:r>
            <a:rPr lang="en-GB" sz="1800" b="1" cap="none" spc="0">
              <a:ln w="0"/>
              <a:solidFill>
                <a:srgbClr val="0070C0"/>
              </a:solidFill>
              <a:effectLst>
                <a:reflection blurRad="6350" stA="53000" endA="300" endPos="35500" dir="5400000" sy="-90000" algn="bl" rotWithShape="0"/>
              </a:effectLst>
              <a:latin typeface="Times New Roman" panose="02020603050405020304" pitchFamily="18" charset="0"/>
              <a:cs typeface="Times New Roman" panose="02020603050405020304" pitchFamily="18" charset="0"/>
            </a:rPr>
            <a:t>Chemical Engineering</a:t>
          </a:r>
          <a:endParaRPr lang="en-GB" sz="1800" b="1">
            <a:solidFill>
              <a:srgbClr val="0070C0"/>
            </a:solidFill>
            <a:effectLst>
              <a:glow rad="127000">
                <a:schemeClr val="accent1">
                  <a:lumMod val="75000"/>
                  <a:alpha val="75000"/>
                </a:schemeClr>
              </a:glow>
            </a:effectLst>
            <a:latin typeface="Times New Roman" panose="02020603050405020304" pitchFamily="18" charset="0"/>
            <a:cs typeface="Times New Roman" panose="02020603050405020304" pitchFamily="18" charset="0"/>
          </a:endParaRPr>
        </a:p>
      </dgm:t>
    </dgm:pt>
    <dgm:pt modelId="{690AA688-892D-4445-BDEF-1B79EE98FF31}" type="sibTrans" cxnId="{86414DBA-01CE-4208-8473-B5064F4CE267}">
      <dgm:prSet/>
      <dgm:spPr/>
      <dgm:t>
        <a:bodyPr/>
        <a:lstStyle/>
        <a:p>
          <a:endParaRPr lang="en-GB"/>
        </a:p>
      </dgm:t>
    </dgm:pt>
    <dgm:pt modelId="{C0B02490-1F5A-4A0C-9FC3-5FB965B1B2C9}" type="parTrans" cxnId="{86414DBA-01CE-4208-8473-B5064F4CE267}">
      <dgm:prSet/>
      <dgm:spPr/>
      <dgm:t>
        <a:bodyPr/>
        <a:lstStyle/>
        <a:p>
          <a:endParaRPr lang="en-GB"/>
        </a:p>
      </dgm:t>
    </dgm:pt>
    <dgm:pt modelId="{D5642FD3-416F-475D-9B05-269EDEBA9374}" type="pres">
      <dgm:prSet presAssocID="{6CD6E535-9B96-4939-A2BA-FD6568629A6B}" presName="composite" presStyleCnt="0">
        <dgm:presLayoutVars>
          <dgm:chMax val="1"/>
          <dgm:dir/>
          <dgm:resizeHandles val="exact"/>
        </dgm:presLayoutVars>
      </dgm:prSet>
      <dgm:spPr/>
      <dgm:t>
        <a:bodyPr/>
        <a:lstStyle/>
        <a:p>
          <a:endParaRPr lang="en-US"/>
        </a:p>
      </dgm:t>
    </dgm:pt>
    <dgm:pt modelId="{B5C8F023-1E61-4846-AB88-5B6D7156A3D2}" type="pres">
      <dgm:prSet presAssocID="{6CD6E535-9B96-4939-A2BA-FD6568629A6B}" presName="radial" presStyleCnt="0">
        <dgm:presLayoutVars>
          <dgm:animLvl val="ctr"/>
        </dgm:presLayoutVars>
      </dgm:prSet>
      <dgm:spPr/>
    </dgm:pt>
    <dgm:pt modelId="{3D154970-CF34-48AB-A987-507448BBA650}" type="pres">
      <dgm:prSet presAssocID="{62E2FB4D-E7AC-4D23-8936-9067A8C02AFA}" presName="centerShape" presStyleLbl="vennNode1" presStyleIdx="0" presStyleCnt="10" custScaleX="104079" custScaleY="41260" custLinFactNeighborX="1202" custLinFactNeighborY="1892"/>
      <dgm:spPr/>
      <dgm:t>
        <a:bodyPr/>
        <a:lstStyle/>
        <a:p>
          <a:endParaRPr lang="en-US"/>
        </a:p>
      </dgm:t>
    </dgm:pt>
    <dgm:pt modelId="{85D848AC-7816-49B5-92C2-D1DEF7E11EE2}" type="pres">
      <dgm:prSet presAssocID="{16C2D18E-503A-446E-9A33-C445ECF3CB57}" presName="node" presStyleLbl="vennNode1" presStyleIdx="1" presStyleCnt="10" custAng="21103024" custScaleX="95219" custScaleY="190773" custRadScaleRad="80609" custRadScaleInc="-4120">
        <dgm:presLayoutVars>
          <dgm:bulletEnabled val="1"/>
        </dgm:presLayoutVars>
      </dgm:prSet>
      <dgm:spPr/>
      <dgm:t>
        <a:bodyPr/>
        <a:lstStyle/>
        <a:p>
          <a:endParaRPr lang="en-US"/>
        </a:p>
      </dgm:t>
    </dgm:pt>
    <dgm:pt modelId="{EB8C04DA-EC64-48B4-8695-35E7AEA37222}" type="pres">
      <dgm:prSet presAssocID="{F85EEB4D-1732-45B9-B8DC-8F609C7EE00D}" presName="node" presStyleLbl="vennNode1" presStyleIdx="2" presStyleCnt="10" custAng="18412692" custScaleX="192440" custScaleY="80187" custRadScaleRad="91039" custRadScaleInc="-310">
        <dgm:presLayoutVars>
          <dgm:bulletEnabled val="1"/>
        </dgm:presLayoutVars>
      </dgm:prSet>
      <dgm:spPr/>
      <dgm:t>
        <a:bodyPr/>
        <a:lstStyle/>
        <a:p>
          <a:endParaRPr lang="en-US"/>
        </a:p>
      </dgm:t>
    </dgm:pt>
    <dgm:pt modelId="{10D6B733-BAD2-4EF1-A663-044D5A95C14D}" type="pres">
      <dgm:prSet presAssocID="{F4B83BC6-8221-447E-8429-E02376838FD3}" presName="node" presStyleLbl="vennNode1" presStyleIdx="3" presStyleCnt="10" custAng="14531843" custScaleX="98491" custScaleY="178867" custRadScaleRad="111404" custRadScaleInc="-21555">
        <dgm:presLayoutVars>
          <dgm:bulletEnabled val="1"/>
        </dgm:presLayoutVars>
      </dgm:prSet>
      <dgm:spPr/>
      <dgm:t>
        <a:bodyPr/>
        <a:lstStyle/>
        <a:p>
          <a:endParaRPr lang="en-US"/>
        </a:p>
      </dgm:t>
    </dgm:pt>
    <dgm:pt modelId="{329BB7BB-05ED-4705-BD33-CE6B34B816E7}" type="pres">
      <dgm:prSet presAssocID="{90552661-6232-4F88-B232-F61A5F0E968C}" presName="node" presStyleLbl="vennNode1" presStyleIdx="4" presStyleCnt="10" custAng="17677727" custScaleY="186246" custRadScaleRad="104014" custRadScaleInc="-33290">
        <dgm:presLayoutVars>
          <dgm:bulletEnabled val="1"/>
        </dgm:presLayoutVars>
      </dgm:prSet>
      <dgm:spPr/>
      <dgm:t>
        <a:bodyPr/>
        <a:lstStyle/>
        <a:p>
          <a:endParaRPr lang="en-US"/>
        </a:p>
      </dgm:t>
    </dgm:pt>
    <dgm:pt modelId="{C77D738E-8ED1-4383-8801-1C7C030BE50A}" type="pres">
      <dgm:prSet presAssocID="{E3B9175A-ADA3-4233-92DA-13FDF176F17F}" presName="node" presStyleLbl="vennNode1" presStyleIdx="5" presStyleCnt="10" custAng="19337500" custScaleX="93836" custScaleY="175530" custRadScaleRad="100403" custRadScaleInc="-41218">
        <dgm:presLayoutVars>
          <dgm:bulletEnabled val="1"/>
        </dgm:presLayoutVars>
      </dgm:prSet>
      <dgm:spPr/>
      <dgm:t>
        <a:bodyPr/>
        <a:lstStyle/>
        <a:p>
          <a:endParaRPr lang="en-US"/>
        </a:p>
      </dgm:t>
    </dgm:pt>
    <dgm:pt modelId="{D3A70287-77F8-4382-82CC-09CB8016DE79}" type="pres">
      <dgm:prSet presAssocID="{CE82DA37-76A5-49BB-AD5B-C3686751D28D}" presName="node" presStyleLbl="vennNode1" presStyleIdx="6" presStyleCnt="10" custAng="5558854" custScaleX="150700" custScaleY="124829" custRadScaleRad="83250" custRadScaleInc="-50710">
        <dgm:presLayoutVars>
          <dgm:bulletEnabled val="1"/>
        </dgm:presLayoutVars>
      </dgm:prSet>
      <dgm:spPr/>
      <dgm:t>
        <a:bodyPr/>
        <a:lstStyle/>
        <a:p>
          <a:endParaRPr lang="en-US"/>
        </a:p>
      </dgm:t>
    </dgm:pt>
    <dgm:pt modelId="{E410C0BA-2CFE-4696-AAF7-300327D06CD4}" type="pres">
      <dgm:prSet presAssocID="{1F3CC156-2500-427F-8F2A-BBB83D3BCC20}" presName="node" presStyleLbl="vennNode1" presStyleIdx="7" presStyleCnt="10" custAng="18874849" custScaleX="155304" custScaleY="70431" custRadScaleRad="92954" custRadScaleInc="-46038">
        <dgm:presLayoutVars>
          <dgm:bulletEnabled val="1"/>
        </dgm:presLayoutVars>
      </dgm:prSet>
      <dgm:spPr/>
      <dgm:t>
        <a:bodyPr/>
        <a:lstStyle/>
        <a:p>
          <a:endParaRPr lang="en-US"/>
        </a:p>
      </dgm:t>
    </dgm:pt>
    <dgm:pt modelId="{1399FBB6-578D-4998-A5F0-8ADD15901B40}" type="pres">
      <dgm:prSet presAssocID="{E3914A9B-7E6F-4562-B49F-72EDC90DDB82}" presName="node" presStyleLbl="vennNode1" presStyleIdx="8" presStyleCnt="10" custAng="5602506" custScaleX="98470" custScaleY="173298" custRadScaleRad="106200" custRadScaleInc="-54380">
        <dgm:presLayoutVars>
          <dgm:bulletEnabled val="1"/>
        </dgm:presLayoutVars>
      </dgm:prSet>
      <dgm:spPr/>
      <dgm:t>
        <a:bodyPr/>
        <a:lstStyle/>
        <a:p>
          <a:endParaRPr lang="en-US"/>
        </a:p>
      </dgm:t>
    </dgm:pt>
    <dgm:pt modelId="{248A1EC0-5038-4C79-AFB8-FE508CF37ED7}" type="pres">
      <dgm:prSet presAssocID="{0713CF65-C76A-4966-A88D-AF1C28853EF3}" presName="node" presStyleLbl="vennNode1" presStyleIdx="9" presStyleCnt="10" custAng="8888312" custScaleX="114091" custScaleY="208644" custRadScaleRad="76774" custRadScaleInc="-39386">
        <dgm:presLayoutVars>
          <dgm:bulletEnabled val="1"/>
        </dgm:presLayoutVars>
      </dgm:prSet>
      <dgm:spPr/>
      <dgm:t>
        <a:bodyPr/>
        <a:lstStyle/>
        <a:p>
          <a:endParaRPr lang="en-US"/>
        </a:p>
      </dgm:t>
    </dgm:pt>
  </dgm:ptLst>
  <dgm:cxnLst>
    <dgm:cxn modelId="{FF110D6E-A57B-4727-8171-01A5D2E822DB}" srcId="{62E2FB4D-E7AC-4D23-8936-9067A8C02AFA}" destId="{90552661-6232-4F88-B232-F61A5F0E968C}" srcOrd="3" destOrd="0" parTransId="{85490A47-469B-4F6C-8F52-FF49F2207785}" sibTransId="{B5A10CFA-3CD6-4006-90CF-6920B9A39E99}"/>
    <dgm:cxn modelId="{ADF37967-C470-4703-84FB-C2D546077E35}" srcId="{62E2FB4D-E7AC-4D23-8936-9067A8C02AFA}" destId="{0713CF65-C76A-4966-A88D-AF1C28853EF3}" srcOrd="8" destOrd="0" parTransId="{47DC1BCF-DCF3-43C6-B588-92340116CE58}" sibTransId="{B29C2A84-79C1-4D5D-BEDA-2D317D8371FF}"/>
    <dgm:cxn modelId="{0B135C4B-FB57-4713-9476-A053C4470B12}" type="presOf" srcId="{0713CF65-C76A-4966-A88D-AF1C28853EF3}" destId="{248A1EC0-5038-4C79-AFB8-FE508CF37ED7}" srcOrd="0" destOrd="0" presId="urn:microsoft.com/office/officeart/2005/8/layout/radial3"/>
    <dgm:cxn modelId="{C3EC3908-24ED-4573-B88F-C41E8A73EF32}" srcId="{62E2FB4D-E7AC-4D23-8936-9067A8C02AFA}" destId="{F4B83BC6-8221-447E-8429-E02376838FD3}" srcOrd="2" destOrd="0" parTransId="{DFB81156-7972-468E-8BFD-58E1C889EE5D}" sibTransId="{F742557C-E561-4C5F-AF88-2559DB1C77AB}"/>
    <dgm:cxn modelId="{4BCFC834-C69A-4855-BDDF-EF2113CC6C8F}" type="presOf" srcId="{62E2FB4D-E7AC-4D23-8936-9067A8C02AFA}" destId="{3D154970-CF34-48AB-A987-507448BBA650}" srcOrd="0" destOrd="0" presId="urn:microsoft.com/office/officeart/2005/8/layout/radial3"/>
    <dgm:cxn modelId="{C42A5A01-2D33-43A7-B20A-A1412C724C1A}" type="presOf" srcId="{6CD6E535-9B96-4939-A2BA-FD6568629A6B}" destId="{D5642FD3-416F-475D-9B05-269EDEBA9374}" srcOrd="0" destOrd="0" presId="urn:microsoft.com/office/officeart/2005/8/layout/radial3"/>
    <dgm:cxn modelId="{927F3608-64A5-4B48-B6EE-F06B659F86C8}" srcId="{62E2FB4D-E7AC-4D23-8936-9067A8C02AFA}" destId="{16C2D18E-503A-446E-9A33-C445ECF3CB57}" srcOrd="0" destOrd="0" parTransId="{2BEE5521-1D2B-49EC-90C5-3AE55F8036BA}" sibTransId="{FAA59F26-F542-4235-B117-553D779AC809}"/>
    <dgm:cxn modelId="{391490A3-7981-4F7F-8EB8-71DCD46C41D1}" type="presOf" srcId="{F4B83BC6-8221-447E-8429-E02376838FD3}" destId="{10D6B733-BAD2-4EF1-A663-044D5A95C14D}" srcOrd="0" destOrd="0" presId="urn:microsoft.com/office/officeart/2005/8/layout/radial3"/>
    <dgm:cxn modelId="{D425F750-5F26-4335-AC92-BAC147EF7C40}" type="presOf" srcId="{E3B9175A-ADA3-4233-92DA-13FDF176F17F}" destId="{C77D738E-8ED1-4383-8801-1C7C030BE50A}" srcOrd="0" destOrd="0" presId="urn:microsoft.com/office/officeart/2005/8/layout/radial3"/>
    <dgm:cxn modelId="{52CF2D6C-605B-45C8-9063-F68E276F7324}" type="presOf" srcId="{1F3CC156-2500-427F-8F2A-BBB83D3BCC20}" destId="{E410C0BA-2CFE-4696-AAF7-300327D06CD4}" srcOrd="0" destOrd="0" presId="urn:microsoft.com/office/officeart/2005/8/layout/radial3"/>
    <dgm:cxn modelId="{00F086E9-BBE3-4ABA-B2E6-10D4E4DBF119}" type="presOf" srcId="{E3914A9B-7E6F-4562-B49F-72EDC90DDB82}" destId="{1399FBB6-578D-4998-A5F0-8ADD15901B40}" srcOrd="0" destOrd="0" presId="urn:microsoft.com/office/officeart/2005/8/layout/radial3"/>
    <dgm:cxn modelId="{D3997021-EE95-4583-ACE9-4E4166BEEC7C}" type="presOf" srcId="{16C2D18E-503A-446E-9A33-C445ECF3CB57}" destId="{85D848AC-7816-49B5-92C2-D1DEF7E11EE2}" srcOrd="0" destOrd="0" presId="urn:microsoft.com/office/officeart/2005/8/layout/radial3"/>
    <dgm:cxn modelId="{A7D9C19A-33C3-4690-B28C-4B19B28D16C7}" srcId="{62E2FB4D-E7AC-4D23-8936-9067A8C02AFA}" destId="{CE82DA37-76A5-49BB-AD5B-C3686751D28D}" srcOrd="5" destOrd="0" parTransId="{BDD4CE5F-DFC7-48E7-BBCB-030ED5794A28}" sibTransId="{A9FAB54A-049C-44C6-BC4B-671ED2C97E51}"/>
    <dgm:cxn modelId="{B373E7AF-F255-4048-B96F-3B3BB9DD0730}" type="presOf" srcId="{90552661-6232-4F88-B232-F61A5F0E968C}" destId="{329BB7BB-05ED-4705-BD33-CE6B34B816E7}" srcOrd="0" destOrd="0" presId="urn:microsoft.com/office/officeart/2005/8/layout/radial3"/>
    <dgm:cxn modelId="{4938C1DE-0240-418B-A1B6-2FB3E80C75E8}" type="presOf" srcId="{F85EEB4D-1732-45B9-B8DC-8F609C7EE00D}" destId="{EB8C04DA-EC64-48B4-8695-35E7AEA37222}" srcOrd="0" destOrd="0" presId="urn:microsoft.com/office/officeart/2005/8/layout/radial3"/>
    <dgm:cxn modelId="{DCDE0C72-9207-4202-92F7-D9AA9D3F9501}" type="presOf" srcId="{CE82DA37-76A5-49BB-AD5B-C3686751D28D}" destId="{D3A70287-77F8-4382-82CC-09CB8016DE79}" srcOrd="0" destOrd="0" presId="urn:microsoft.com/office/officeart/2005/8/layout/radial3"/>
    <dgm:cxn modelId="{54B8C33E-F831-43DC-99EB-2FE01F8AA7C6}" srcId="{62E2FB4D-E7AC-4D23-8936-9067A8C02AFA}" destId="{F85EEB4D-1732-45B9-B8DC-8F609C7EE00D}" srcOrd="1" destOrd="0" parTransId="{09AABA86-8E1B-43C8-9872-5B46274C6145}" sibTransId="{F66CBA9A-239A-47A6-B596-D59CE3E74DB9}"/>
    <dgm:cxn modelId="{86414DBA-01CE-4208-8473-B5064F4CE267}" srcId="{6CD6E535-9B96-4939-A2BA-FD6568629A6B}" destId="{62E2FB4D-E7AC-4D23-8936-9067A8C02AFA}" srcOrd="0" destOrd="0" parTransId="{C0B02490-1F5A-4A0C-9FC3-5FB965B1B2C9}" sibTransId="{690AA688-892D-4445-BDEF-1B79EE98FF31}"/>
    <dgm:cxn modelId="{E96FF4E2-B603-43D7-A2F4-12436A0E0E99}" srcId="{62E2FB4D-E7AC-4D23-8936-9067A8C02AFA}" destId="{E3B9175A-ADA3-4233-92DA-13FDF176F17F}" srcOrd="4" destOrd="0" parTransId="{F72A4A91-6ED1-4217-BC07-98F6F7BCAD43}" sibTransId="{16F944E0-FCC9-4744-93E4-4A2BDE8CA967}"/>
    <dgm:cxn modelId="{BCCB2EB3-061F-4855-8828-C5056F831415}" srcId="{62E2FB4D-E7AC-4D23-8936-9067A8C02AFA}" destId="{E3914A9B-7E6F-4562-B49F-72EDC90DDB82}" srcOrd="7" destOrd="0" parTransId="{B02784D1-ED89-4AE8-95FF-4CD642ACEAF4}" sibTransId="{6A14EE99-E003-4812-9158-82A4C068B934}"/>
    <dgm:cxn modelId="{317AE8EE-AF0E-4BB0-B85C-0E0A8C25C523}" srcId="{62E2FB4D-E7AC-4D23-8936-9067A8C02AFA}" destId="{1F3CC156-2500-427F-8F2A-BBB83D3BCC20}" srcOrd="6" destOrd="0" parTransId="{278682E1-080B-47CC-A10A-F937DDB1104D}" sibTransId="{B0886624-DA39-4E69-A271-4B6219593F08}"/>
    <dgm:cxn modelId="{BE9591BC-3DEA-4FE0-A1B3-DEE3144A14D9}" type="presParOf" srcId="{D5642FD3-416F-475D-9B05-269EDEBA9374}" destId="{B5C8F023-1E61-4846-AB88-5B6D7156A3D2}" srcOrd="0" destOrd="0" presId="urn:microsoft.com/office/officeart/2005/8/layout/radial3"/>
    <dgm:cxn modelId="{CC9B5FB9-87A6-4426-9421-C65BDE72F40C}" type="presParOf" srcId="{B5C8F023-1E61-4846-AB88-5B6D7156A3D2}" destId="{3D154970-CF34-48AB-A987-507448BBA650}" srcOrd="0" destOrd="0" presId="urn:microsoft.com/office/officeart/2005/8/layout/radial3"/>
    <dgm:cxn modelId="{43FD3F1D-037E-4D88-81AE-3C8D7281AB5F}" type="presParOf" srcId="{B5C8F023-1E61-4846-AB88-5B6D7156A3D2}" destId="{85D848AC-7816-49B5-92C2-D1DEF7E11EE2}" srcOrd="1" destOrd="0" presId="urn:microsoft.com/office/officeart/2005/8/layout/radial3"/>
    <dgm:cxn modelId="{3170CFE0-3EE1-41BD-B76E-79320BC5C3C0}" type="presParOf" srcId="{B5C8F023-1E61-4846-AB88-5B6D7156A3D2}" destId="{EB8C04DA-EC64-48B4-8695-35E7AEA37222}" srcOrd="2" destOrd="0" presId="urn:microsoft.com/office/officeart/2005/8/layout/radial3"/>
    <dgm:cxn modelId="{C17A057E-2960-49A0-BCD6-39B438DE427E}" type="presParOf" srcId="{B5C8F023-1E61-4846-AB88-5B6D7156A3D2}" destId="{10D6B733-BAD2-4EF1-A663-044D5A95C14D}" srcOrd="3" destOrd="0" presId="urn:microsoft.com/office/officeart/2005/8/layout/radial3"/>
    <dgm:cxn modelId="{CD8974D9-5E03-47AD-8963-5745249AB67E}" type="presParOf" srcId="{B5C8F023-1E61-4846-AB88-5B6D7156A3D2}" destId="{329BB7BB-05ED-4705-BD33-CE6B34B816E7}" srcOrd="4" destOrd="0" presId="urn:microsoft.com/office/officeart/2005/8/layout/radial3"/>
    <dgm:cxn modelId="{51A7C889-936A-488D-8C91-B8896B7C09DD}" type="presParOf" srcId="{B5C8F023-1E61-4846-AB88-5B6D7156A3D2}" destId="{C77D738E-8ED1-4383-8801-1C7C030BE50A}" srcOrd="5" destOrd="0" presId="urn:microsoft.com/office/officeart/2005/8/layout/radial3"/>
    <dgm:cxn modelId="{1FA8909B-424D-4C60-AAEA-ABB957794C0F}" type="presParOf" srcId="{B5C8F023-1E61-4846-AB88-5B6D7156A3D2}" destId="{D3A70287-77F8-4382-82CC-09CB8016DE79}" srcOrd="6" destOrd="0" presId="urn:microsoft.com/office/officeart/2005/8/layout/radial3"/>
    <dgm:cxn modelId="{842F292B-49A2-4585-BE59-0C4F088C6EF0}" type="presParOf" srcId="{B5C8F023-1E61-4846-AB88-5B6D7156A3D2}" destId="{E410C0BA-2CFE-4696-AAF7-300327D06CD4}" srcOrd="7" destOrd="0" presId="urn:microsoft.com/office/officeart/2005/8/layout/radial3"/>
    <dgm:cxn modelId="{EC9DFDC0-FA5B-4A3B-9C8A-61217FBDEDB8}" type="presParOf" srcId="{B5C8F023-1E61-4846-AB88-5B6D7156A3D2}" destId="{1399FBB6-578D-4998-A5F0-8ADD15901B40}" srcOrd="8" destOrd="0" presId="urn:microsoft.com/office/officeart/2005/8/layout/radial3"/>
    <dgm:cxn modelId="{7414F012-12E0-481F-B6A8-90B3CFB1618C}" type="presParOf" srcId="{B5C8F023-1E61-4846-AB88-5B6D7156A3D2}" destId="{248A1EC0-5038-4C79-AFB8-FE508CF37ED7}" srcOrd="9" destOrd="0" presId="urn:microsoft.com/office/officeart/2005/8/layout/radial3"/>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154970-CF34-48AB-A987-507448BBA650}">
      <dsp:nvSpPr>
        <dsp:cNvPr id="0" name=""/>
        <dsp:cNvSpPr/>
      </dsp:nvSpPr>
      <dsp:spPr>
        <a:xfrm>
          <a:off x="1786039" y="1483762"/>
          <a:ext cx="2061645" cy="817297"/>
        </a:xfrm>
        <a:prstGeom prst="ellipse">
          <a:avLst/>
        </a:prstGeom>
        <a:noFill/>
        <a:ln w="161925" cap="flat" cmpd="sng" algn="ctr">
          <a:solidFill>
            <a:schemeClr val="accent6">
              <a:shade val="50000"/>
            </a:schemeClr>
          </a:solidFill>
          <a:prstDash val="solid"/>
          <a:miter lim="800000"/>
        </a:ln>
        <a:effectLst/>
      </dsp:spPr>
      <dsp:style>
        <a:lnRef idx="2">
          <a:schemeClr val="accent6">
            <a:shade val="50000"/>
          </a:schemeClr>
        </a:lnRef>
        <a:fillRef idx="1">
          <a:schemeClr val="accent6"/>
        </a:fillRef>
        <a:effectRef idx="0">
          <a:schemeClr val="accent6"/>
        </a:effectRef>
        <a:fontRef idx="minor">
          <a:schemeClr val="lt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en-GB" sz="1800" b="1" kern="1200" cap="none" spc="0">
              <a:ln w="0"/>
              <a:solidFill>
                <a:srgbClr val="0070C0"/>
              </a:solidFill>
              <a:effectLst>
                <a:reflection blurRad="6350" stA="53000" endA="300" endPos="35500" dir="5400000" sy="-90000" algn="bl" rotWithShape="0"/>
              </a:effectLst>
              <a:latin typeface="Times New Roman" panose="02020603050405020304" pitchFamily="18" charset="0"/>
              <a:cs typeface="Times New Roman" panose="02020603050405020304" pitchFamily="18" charset="0"/>
            </a:rPr>
            <a:t>Chemical Engineering</a:t>
          </a:r>
          <a:endParaRPr lang="en-GB" sz="1800" b="1" kern="1200">
            <a:solidFill>
              <a:srgbClr val="0070C0"/>
            </a:solidFill>
            <a:effectLst>
              <a:glow rad="127000">
                <a:schemeClr val="accent1">
                  <a:lumMod val="75000"/>
                  <a:alpha val="75000"/>
                </a:schemeClr>
              </a:glow>
            </a:effectLst>
            <a:latin typeface="Times New Roman" panose="02020603050405020304" pitchFamily="18" charset="0"/>
            <a:cs typeface="Times New Roman" panose="02020603050405020304" pitchFamily="18" charset="0"/>
          </a:endParaRPr>
        </a:p>
      </dsp:txBody>
      <dsp:txXfrm>
        <a:off x="2087960" y="1603452"/>
        <a:ext cx="1457803" cy="577917"/>
      </dsp:txXfrm>
    </dsp:sp>
    <dsp:sp modelId="{85D848AC-7816-49B5-92C2-D1DEF7E11EE2}">
      <dsp:nvSpPr>
        <dsp:cNvPr id="0" name=""/>
        <dsp:cNvSpPr/>
      </dsp:nvSpPr>
      <dsp:spPr>
        <a:xfrm rot="21103024">
          <a:off x="2284361" y="-141417"/>
          <a:ext cx="943071" cy="1889460"/>
        </a:xfrm>
        <a:prstGeom prst="ellipse">
          <a:avLst/>
        </a:prstGeom>
        <a:solidFill>
          <a:srgbClr val="00B050">
            <a:alpha val="50000"/>
          </a:srgb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GB" sz="1100" kern="1200">
              <a:solidFill>
                <a:srgbClr val="C00000"/>
              </a:solidFill>
              <a:latin typeface="Times New Roman" panose="02020603050405020304" pitchFamily="18" charset="0"/>
              <a:cs typeface="Times New Roman" panose="02020603050405020304" pitchFamily="18" charset="0"/>
            </a:rPr>
            <a:t>Materials science</a:t>
          </a:r>
        </a:p>
      </dsp:txBody>
      <dsp:txXfrm>
        <a:off x="2422471" y="135288"/>
        <a:ext cx="666851" cy="1336050"/>
      </dsp:txXfrm>
    </dsp:sp>
    <dsp:sp modelId="{EB8C04DA-EC64-48B4-8695-35E7AEA37222}">
      <dsp:nvSpPr>
        <dsp:cNvPr id="0" name=""/>
        <dsp:cNvSpPr/>
      </dsp:nvSpPr>
      <dsp:spPr>
        <a:xfrm rot="18412692">
          <a:off x="2586378" y="544475"/>
          <a:ext cx="1905970" cy="794190"/>
        </a:xfrm>
        <a:prstGeom prst="ellipse">
          <a:avLst/>
        </a:prstGeom>
        <a:solidFill>
          <a:srgbClr val="FFFF00">
            <a:alpha val="50000"/>
          </a:srgb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GB" sz="1100" kern="1200">
              <a:latin typeface="Times New Roman" panose="02020603050405020304" pitchFamily="18" charset="0"/>
              <a:cs typeface="Times New Roman" panose="02020603050405020304" pitchFamily="18" charset="0"/>
            </a:rPr>
            <a:t>Biochemistry</a:t>
          </a:r>
        </a:p>
      </dsp:txBody>
      <dsp:txXfrm>
        <a:off x="2865501" y="660781"/>
        <a:ext cx="1347724" cy="561578"/>
      </dsp:txXfrm>
    </dsp:sp>
    <dsp:sp modelId="{10D6B733-BAD2-4EF1-A663-044D5A95C14D}">
      <dsp:nvSpPr>
        <dsp:cNvPr id="0" name=""/>
        <dsp:cNvSpPr/>
      </dsp:nvSpPr>
      <dsp:spPr>
        <a:xfrm rot="14531843">
          <a:off x="3661035" y="498523"/>
          <a:ext cx="975477" cy="1771540"/>
        </a:xfrm>
        <a:prstGeom prst="ellipse">
          <a:avLst/>
        </a:prstGeom>
        <a:solidFill>
          <a:schemeClr val="tx1">
            <a:lumMod val="85000"/>
            <a:lumOff val="15000"/>
            <a:alpha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GB" sz="1100" kern="1200">
              <a:solidFill>
                <a:srgbClr val="FF0000"/>
              </a:solidFill>
              <a:latin typeface="Times New Roman" panose="02020603050405020304" pitchFamily="18" charset="0"/>
              <a:cs typeface="Times New Roman" panose="02020603050405020304" pitchFamily="18" charset="0"/>
            </a:rPr>
            <a:t>Chemistry</a:t>
          </a:r>
        </a:p>
      </dsp:txBody>
      <dsp:txXfrm>
        <a:off x="3803890" y="757959"/>
        <a:ext cx="689767" cy="1252668"/>
      </dsp:txXfrm>
    </dsp:sp>
    <dsp:sp modelId="{329BB7BB-05ED-4705-BD33-CE6B34B816E7}">
      <dsp:nvSpPr>
        <dsp:cNvPr id="0" name=""/>
        <dsp:cNvSpPr/>
      </dsp:nvSpPr>
      <dsp:spPr>
        <a:xfrm rot="17677727">
          <a:off x="3576924" y="1306767"/>
          <a:ext cx="990423" cy="1844623"/>
        </a:xfrm>
        <a:prstGeom prst="ellipse">
          <a:avLst/>
        </a:prstGeom>
        <a:solidFill>
          <a:srgbClr val="FF0000">
            <a:alpha val="50000"/>
          </a:srgb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GB" sz="1100" kern="1200">
              <a:solidFill>
                <a:srgbClr val="002060"/>
              </a:solidFill>
              <a:latin typeface="Times New Roman" panose="02020603050405020304" pitchFamily="18" charset="0"/>
              <a:cs typeface="Times New Roman" panose="02020603050405020304" pitchFamily="18" charset="0"/>
            </a:rPr>
            <a:t>Genetics</a:t>
          </a:r>
        </a:p>
      </dsp:txBody>
      <dsp:txXfrm>
        <a:off x="3721968" y="1576906"/>
        <a:ext cx="700335" cy="1304345"/>
      </dsp:txXfrm>
    </dsp:sp>
    <dsp:sp modelId="{C77D738E-8ED1-4383-8801-1C7C030BE50A}">
      <dsp:nvSpPr>
        <dsp:cNvPr id="0" name=""/>
        <dsp:cNvSpPr/>
      </dsp:nvSpPr>
      <dsp:spPr>
        <a:xfrm rot="19337500">
          <a:off x="3091928" y="2016462"/>
          <a:ext cx="929373" cy="1738489"/>
        </a:xfrm>
        <a:prstGeom prst="ellipse">
          <a:avLst/>
        </a:prstGeom>
        <a:solidFill>
          <a:srgbClr val="FFC000">
            <a:alpha val="50000"/>
          </a:srgb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GB" sz="1100" kern="1200">
              <a:solidFill>
                <a:srgbClr val="00B0F0"/>
              </a:solidFill>
              <a:latin typeface="Times New Roman" panose="02020603050405020304" pitchFamily="18" charset="0"/>
              <a:cs typeface="Times New Roman" panose="02020603050405020304" pitchFamily="18" charset="0"/>
            </a:rPr>
            <a:t>Medicine</a:t>
          </a:r>
        </a:p>
      </dsp:txBody>
      <dsp:txXfrm>
        <a:off x="3228032" y="2271058"/>
        <a:ext cx="657165" cy="1229297"/>
      </dsp:txXfrm>
    </dsp:sp>
    <dsp:sp modelId="{D3A70287-77F8-4382-82CC-09CB8016DE79}">
      <dsp:nvSpPr>
        <dsp:cNvPr id="0" name=""/>
        <dsp:cNvSpPr/>
      </dsp:nvSpPr>
      <dsp:spPr>
        <a:xfrm rot="5558854">
          <a:off x="2044869" y="2300151"/>
          <a:ext cx="1492567" cy="1236335"/>
        </a:xfrm>
        <a:prstGeom prst="ellipse">
          <a:avLst/>
        </a:prstGeom>
        <a:solidFill>
          <a:schemeClr val="bg1">
            <a:lumMod val="75000"/>
            <a:alpha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GB" sz="1100" kern="1200">
              <a:latin typeface="Times New Roman" panose="02020603050405020304" pitchFamily="18" charset="0"/>
              <a:cs typeface="Times New Roman" panose="02020603050405020304" pitchFamily="18" charset="0"/>
            </a:rPr>
            <a:t>Biology: Microbiology,             molecular biology </a:t>
          </a:r>
        </a:p>
      </dsp:txBody>
      <dsp:txXfrm>
        <a:off x="2263450" y="2481208"/>
        <a:ext cx="1055405" cy="874221"/>
      </dsp:txXfrm>
    </dsp:sp>
    <dsp:sp modelId="{E410C0BA-2CFE-4696-AAF7-300327D06CD4}">
      <dsp:nvSpPr>
        <dsp:cNvPr id="0" name=""/>
        <dsp:cNvSpPr/>
      </dsp:nvSpPr>
      <dsp:spPr>
        <a:xfrm rot="18874849">
          <a:off x="1220233" y="2392385"/>
          <a:ext cx="1538166" cy="697565"/>
        </a:xfrm>
        <a:prstGeom prst="ellipse">
          <a:avLst/>
        </a:prstGeom>
        <a:solidFill>
          <a:srgbClr val="92D050">
            <a:alpha val="50000"/>
          </a:srgb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en-GB" sz="1400" kern="1200">
              <a:latin typeface="Times New Roman" panose="02020603050405020304" pitchFamily="18" charset="0"/>
              <a:cs typeface="Times New Roman" panose="02020603050405020304" pitchFamily="18" charset="0"/>
            </a:rPr>
            <a:t>Pharmacology</a:t>
          </a:r>
        </a:p>
      </dsp:txBody>
      <dsp:txXfrm>
        <a:off x="1445492" y="2494541"/>
        <a:ext cx="1087648" cy="493253"/>
      </dsp:txXfrm>
    </dsp:sp>
    <dsp:sp modelId="{1399FBB6-578D-4998-A5F0-8ADD15901B40}">
      <dsp:nvSpPr>
        <dsp:cNvPr id="0" name=""/>
        <dsp:cNvSpPr/>
      </dsp:nvSpPr>
      <dsp:spPr>
        <a:xfrm rot="5602506">
          <a:off x="955869" y="1264619"/>
          <a:ext cx="975269" cy="1716383"/>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GB" sz="1100" kern="1200">
              <a:latin typeface="Times New Roman" panose="02020603050405020304" pitchFamily="18" charset="0"/>
              <a:cs typeface="Times New Roman" panose="02020603050405020304" pitchFamily="18" charset="0"/>
            </a:rPr>
            <a:t>Electronic and control engineering</a:t>
          </a:r>
        </a:p>
      </dsp:txBody>
      <dsp:txXfrm>
        <a:off x="1098694" y="1515977"/>
        <a:ext cx="689619" cy="1213667"/>
      </dsp:txXfrm>
    </dsp:sp>
    <dsp:sp modelId="{248A1EC0-5038-4C79-AFB8-FE508CF37ED7}">
      <dsp:nvSpPr>
        <dsp:cNvPr id="0" name=""/>
        <dsp:cNvSpPr/>
      </dsp:nvSpPr>
      <dsp:spPr>
        <a:xfrm rot="8888312">
          <a:off x="1401503" y="252559"/>
          <a:ext cx="1129983" cy="2066458"/>
        </a:xfrm>
        <a:prstGeom prst="ellipse">
          <a:avLst/>
        </a:prstGeom>
        <a:solidFill>
          <a:schemeClr val="accent2">
            <a:alpha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GB" sz="1200" kern="1200">
              <a:solidFill>
                <a:schemeClr val="accent1">
                  <a:lumMod val="75000"/>
                </a:schemeClr>
              </a:solidFill>
              <a:latin typeface="Times New Roman" panose="02020603050405020304" pitchFamily="18" charset="0"/>
              <a:cs typeface="Times New Roman" panose="02020603050405020304" pitchFamily="18" charset="0"/>
            </a:rPr>
            <a:t>Mechanical engineering</a:t>
          </a:r>
        </a:p>
      </dsp:txBody>
      <dsp:txXfrm>
        <a:off x="1566985" y="555185"/>
        <a:ext cx="799019" cy="1461206"/>
      </dsp:txXfrm>
    </dsp:sp>
  </dsp:spTree>
</dsp:drawing>
</file>

<file path=word/diagrams/layout1.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3251</Words>
  <Characters>18536</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 User</dc:creator>
  <cp:lastModifiedBy>DR. (MRS) ODETOYE</cp:lastModifiedBy>
  <cp:revision>2</cp:revision>
  <dcterms:created xsi:type="dcterms:W3CDTF">2019-10-17T07:52:00Z</dcterms:created>
  <dcterms:modified xsi:type="dcterms:W3CDTF">2019-10-17T07:52:00Z</dcterms:modified>
</cp:coreProperties>
</file>