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32AA" w:rsidRPr="005132AA" w:rsidRDefault="005132AA" w:rsidP="005132AA">
      <w:pPr>
        <w:jc w:val="both"/>
        <w:rPr>
          <w:b/>
        </w:rPr>
      </w:pPr>
      <w:r w:rsidRPr="005132AA">
        <w:rPr>
          <w:b/>
        </w:rPr>
        <w:t>Abstract</w:t>
      </w:r>
    </w:p>
    <w:p w:rsidR="00DA7705" w:rsidRDefault="005132AA" w:rsidP="005132AA">
      <w:pPr>
        <w:jc w:val="both"/>
      </w:pPr>
      <w:r w:rsidRPr="005132AA">
        <w:t xml:space="preserve">The woeful performance of the students in Mathematics has been the concern of the students, parents, teachers, government and the society as a whole. It was the compelling issue that led to this study, and discovered that the mathematical concepts, terms and scales are difficult, and the fact that Nigerian students have to be taught in a second language compounds the problem. </w:t>
      </w:r>
      <w:proofErr w:type="gramStart"/>
      <w:r w:rsidRPr="005132AA">
        <w:t>this</w:t>
      </w:r>
      <w:proofErr w:type="gramEnd"/>
      <w:r w:rsidRPr="005132AA">
        <w:t xml:space="preserve"> research work examined the effec</w:t>
      </w:r>
      <w:r>
        <w:t>ts of the mother tongue (</w:t>
      </w:r>
      <w:proofErr w:type="spellStart"/>
      <w:r>
        <w:t>mt</w:t>
      </w:r>
      <w:proofErr w:type="spellEnd"/>
      <w:r>
        <w:t xml:space="preserve">) on </w:t>
      </w:r>
      <w:proofErr w:type="spellStart"/>
      <w:r w:rsidRPr="005132AA">
        <w:t>students</w:t>
      </w:r>
      <w:proofErr w:type="spellEnd"/>
      <w:r w:rsidRPr="005132AA">
        <w:t xml:space="preserve"> performance in the senior secondary school mathematics in </w:t>
      </w:r>
      <w:proofErr w:type="spellStart"/>
      <w:r w:rsidRPr="005132AA">
        <w:t>Ogbomoso</w:t>
      </w:r>
      <w:proofErr w:type="spellEnd"/>
      <w:r w:rsidRPr="005132AA">
        <w:t xml:space="preserve"> South Local Government, Oyo State. Two purposes of the study, two research questions and hypotheses were formulated to guide the study. The non-equivalent control group design was adopted for the study. Two senior secondary schools were sampled from </w:t>
      </w:r>
      <w:proofErr w:type="spellStart"/>
      <w:r w:rsidRPr="005132AA">
        <w:t>Ogbomoso</w:t>
      </w:r>
      <w:proofErr w:type="spellEnd"/>
      <w:r w:rsidRPr="005132AA">
        <w:t xml:space="preserve"> South Local </w:t>
      </w:r>
      <w:proofErr w:type="gramStart"/>
      <w:r w:rsidRPr="005132AA">
        <w:t>Government  Area</w:t>
      </w:r>
      <w:proofErr w:type="gramEnd"/>
      <w:r w:rsidRPr="005132AA">
        <w:t xml:space="preserve"> of Oyo State. One </w:t>
      </w:r>
      <w:bookmarkStart w:id="0" w:name="_GoBack"/>
      <w:bookmarkEnd w:id="0"/>
      <w:r w:rsidRPr="005132AA">
        <w:t xml:space="preserve">of the intact classes constituted the experimental group while the other served as the control group. One hundred and eighteen (118) students and five (5) teachers participated in the study: 62 students were in the experimental while 56 students were in the control group. The </w:t>
      </w:r>
      <w:proofErr w:type="gramStart"/>
      <w:r w:rsidRPr="005132AA">
        <w:t>instrument for data collection were</w:t>
      </w:r>
      <w:proofErr w:type="gramEnd"/>
      <w:r w:rsidRPr="005132AA">
        <w:t xml:space="preserve"> </w:t>
      </w:r>
      <w:proofErr w:type="spellStart"/>
      <w:r w:rsidRPr="005132AA">
        <w:t>pretest</w:t>
      </w:r>
      <w:proofErr w:type="spellEnd"/>
      <w:r w:rsidRPr="005132AA">
        <w:t xml:space="preserve">, multiple choice questions; teaching packages and </w:t>
      </w:r>
      <w:proofErr w:type="spellStart"/>
      <w:r w:rsidRPr="005132AA">
        <w:t>post test</w:t>
      </w:r>
      <w:proofErr w:type="spellEnd"/>
      <w:r w:rsidRPr="005132AA">
        <w:t xml:space="preserve"> multiple choice items. The instruments were validated and tested for reliability at 0.693 and was used to collect data for this study. Two hypotheses were postulated and tested using the analysis of co-variance </w:t>
      </w:r>
      <w:proofErr w:type="gramStart"/>
      <w:r w:rsidRPr="005132AA">
        <w:t>at 0.05 level of significance</w:t>
      </w:r>
      <w:proofErr w:type="gramEnd"/>
      <w:r w:rsidRPr="005132AA">
        <w:t>. The result of this study showed that there was a significant difference in the performance of students taught mathematics through the medium of English and the MT, and their counterparts (i.e. the 56 students in the control group) taught through the medium of English without the Mt. Thus, the study favoured the initial 62 students in the experimental group who learnt Mathematics through the medium of English and the MT. On the basis of these findings, it was recommended that teachers of Mathematics should use the MT and the language of instruction by code mixing and code switching to teach Mathematics effectively and to explain the content of the subject where necessary.</w:t>
      </w:r>
    </w:p>
    <w:sectPr w:rsidR="00DA770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2AA"/>
    <w:rsid w:val="005132AA"/>
    <w:rsid w:val="00B91939"/>
    <w:rsid w:val="00DA7705"/>
    <w:rsid w:val="00E07C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319</Words>
  <Characters>1823</Characters>
  <Application>Microsoft Office Word</Application>
  <DocSecurity>0</DocSecurity>
  <Lines>15</Lines>
  <Paragraphs>4</Paragraphs>
  <ScaleCrop>false</ScaleCrop>
  <Company/>
  <LinksUpToDate>false</LinksUpToDate>
  <CharactersWithSpaces>2138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Ogunniran</dc:creator>
  <cp:lastModifiedBy>Ogunniran</cp:lastModifiedBy>
  <cp:revision>1</cp:revision>
  <dcterms:created xsi:type="dcterms:W3CDTF">2018-12-10T13:19:00Z</dcterms:created>
  <dcterms:modified xsi:type="dcterms:W3CDTF">2018-12-10T13:20:00Z</dcterms:modified>
</cp:coreProperties>
</file>