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FD5" w:rsidRPr="009A30E5" w:rsidRDefault="00BA7783"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 xml:space="preserve">PAPER TITLE &amp; </w:t>
      </w:r>
      <w:r w:rsidR="00E27FD5" w:rsidRPr="009A30E5">
        <w:rPr>
          <w:rFonts w:ascii="Times New Roman" w:hAnsi="Times New Roman" w:cs="Times New Roman"/>
          <w:b/>
          <w:sz w:val="24"/>
          <w:szCs w:val="24"/>
        </w:rPr>
        <w:t xml:space="preserve">DETAILS OF THE </w:t>
      </w:r>
      <w:r w:rsidRPr="009A30E5">
        <w:rPr>
          <w:rFonts w:ascii="Times New Roman" w:hAnsi="Times New Roman" w:cs="Times New Roman"/>
          <w:b/>
          <w:sz w:val="24"/>
          <w:szCs w:val="24"/>
        </w:rPr>
        <w:t>AUTHORS:</w:t>
      </w:r>
    </w:p>
    <w:p w:rsidR="00BA7783" w:rsidRPr="009A30E5" w:rsidRDefault="00BA7783"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THE CHOICE OPEN TO MUSLIM WOMEN ON ACCESS TO FAMILY JUSTICE IN YORUBA LAND, NIGERIA</w:t>
      </w:r>
    </w:p>
    <w:p w:rsidR="00BA7783" w:rsidRPr="009A30E5" w:rsidRDefault="00BA7783" w:rsidP="008F2FFA">
      <w:pPr>
        <w:spacing w:line="360" w:lineRule="auto"/>
        <w:jc w:val="both"/>
        <w:rPr>
          <w:rFonts w:ascii="Times New Roman" w:hAnsi="Times New Roman" w:cs="Times New Roman"/>
          <w:b/>
          <w:sz w:val="24"/>
          <w:szCs w:val="24"/>
        </w:rPr>
      </w:pPr>
    </w:p>
    <w:p w:rsidR="00D30636" w:rsidRPr="009A30E5" w:rsidRDefault="00495632" w:rsidP="008F2FFA">
      <w:pPr>
        <w:pStyle w:val="ListParagraph"/>
        <w:numPr>
          <w:ilvl w:val="0"/>
          <w:numId w:val="6"/>
        </w:numPr>
        <w:spacing w:line="360" w:lineRule="auto"/>
        <w:jc w:val="both"/>
        <w:rPr>
          <w:rFonts w:ascii="Times New Roman" w:hAnsi="Times New Roman" w:cs="Times New Roman"/>
          <w:b/>
          <w:sz w:val="24"/>
          <w:szCs w:val="24"/>
        </w:rPr>
      </w:pPr>
      <w:r w:rsidRPr="009A30E5">
        <w:rPr>
          <w:rFonts w:ascii="Times New Roman" w:hAnsi="Times New Roman" w:cs="Times New Roman"/>
          <w:sz w:val="24"/>
          <w:szCs w:val="24"/>
        </w:rPr>
        <w:t xml:space="preserve">Name: </w:t>
      </w:r>
      <w:r w:rsidR="00E27FD5" w:rsidRPr="009A30E5">
        <w:rPr>
          <w:rFonts w:ascii="Times New Roman" w:hAnsi="Times New Roman" w:cs="Times New Roman"/>
          <w:sz w:val="24"/>
          <w:szCs w:val="24"/>
        </w:rPr>
        <w:t>Jade Mohammed, Dr. (Mrs.)</w:t>
      </w:r>
      <w:r w:rsidR="00D30636" w:rsidRPr="009A30E5">
        <w:rPr>
          <w:rFonts w:ascii="Times New Roman" w:hAnsi="Times New Roman" w:cs="Times New Roman"/>
          <w:sz w:val="24"/>
          <w:szCs w:val="24"/>
        </w:rPr>
        <w:t>;</w:t>
      </w:r>
    </w:p>
    <w:p w:rsidR="00495632"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Title: Dr. Mrs.</w:t>
      </w:r>
    </w:p>
    <w:p w:rsidR="00D30636"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Academic Qualifications: </w:t>
      </w:r>
      <w:r w:rsidR="00D30636" w:rsidRPr="009A30E5">
        <w:rPr>
          <w:rFonts w:ascii="Times New Roman" w:hAnsi="Times New Roman" w:cs="Times New Roman"/>
          <w:sz w:val="24"/>
          <w:szCs w:val="24"/>
        </w:rPr>
        <w:t>(Ph.D.,</w:t>
      </w:r>
      <w:r w:rsidR="00E27FD5" w:rsidRPr="009A30E5">
        <w:rPr>
          <w:rFonts w:ascii="Times New Roman" w:hAnsi="Times New Roman" w:cs="Times New Roman"/>
          <w:sz w:val="24"/>
          <w:szCs w:val="24"/>
        </w:rPr>
        <w:t xml:space="preserve"> MBA, BL LL.B</w:t>
      </w:r>
      <w:r w:rsidR="00D30636" w:rsidRPr="009A30E5">
        <w:rPr>
          <w:rFonts w:ascii="Times New Roman" w:hAnsi="Times New Roman" w:cs="Times New Roman"/>
          <w:sz w:val="24"/>
          <w:szCs w:val="24"/>
        </w:rPr>
        <w:t>)</w:t>
      </w:r>
      <w:r w:rsidR="00E27FD5" w:rsidRPr="009A30E5">
        <w:rPr>
          <w:rFonts w:ascii="Times New Roman" w:hAnsi="Times New Roman" w:cs="Times New Roman"/>
          <w:sz w:val="24"/>
          <w:szCs w:val="24"/>
        </w:rPr>
        <w:t>,</w:t>
      </w:r>
    </w:p>
    <w:p w:rsidR="00D30636"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Address: </w:t>
      </w:r>
      <w:r w:rsidR="00E27FD5" w:rsidRPr="009A30E5">
        <w:rPr>
          <w:rFonts w:ascii="Times New Roman" w:hAnsi="Times New Roman" w:cs="Times New Roman"/>
          <w:sz w:val="24"/>
          <w:szCs w:val="24"/>
        </w:rPr>
        <w:t xml:space="preserve">Legal Services at Federal Polytechnic, Ede, </w:t>
      </w:r>
      <w:proofErr w:type="spellStart"/>
      <w:r w:rsidR="00E27FD5" w:rsidRPr="009A30E5">
        <w:rPr>
          <w:rFonts w:ascii="Times New Roman" w:hAnsi="Times New Roman" w:cs="Times New Roman"/>
          <w:sz w:val="24"/>
          <w:szCs w:val="24"/>
        </w:rPr>
        <w:t>Osun</w:t>
      </w:r>
      <w:proofErr w:type="spellEnd"/>
      <w:r w:rsidR="00E27FD5" w:rsidRPr="009A30E5">
        <w:rPr>
          <w:rFonts w:ascii="Times New Roman" w:hAnsi="Times New Roman" w:cs="Times New Roman"/>
          <w:sz w:val="24"/>
          <w:szCs w:val="24"/>
        </w:rPr>
        <w:t xml:space="preserve"> State, Nigeria;</w:t>
      </w:r>
    </w:p>
    <w:p w:rsidR="00D30636" w:rsidRPr="009A30E5" w:rsidRDefault="00E27FD5"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E-Mail: </w:t>
      </w:r>
      <w:hyperlink r:id="rId8" w:history="1">
        <w:r w:rsidRPr="009A30E5">
          <w:rPr>
            <w:rStyle w:val="Hyperlink"/>
            <w:rFonts w:ascii="Times New Roman" w:hAnsi="Times New Roman" w:cs="Times New Roman"/>
            <w:sz w:val="24"/>
            <w:szCs w:val="24"/>
          </w:rPr>
          <w:t>mojade2002@yahoo.com</w:t>
        </w:r>
      </w:hyperlink>
      <w:r w:rsidRPr="009A30E5">
        <w:rPr>
          <w:rFonts w:ascii="Times New Roman" w:hAnsi="Times New Roman" w:cs="Times New Roman"/>
          <w:sz w:val="24"/>
          <w:szCs w:val="24"/>
        </w:rPr>
        <w:t>,</w:t>
      </w:r>
    </w:p>
    <w:p w:rsidR="00495632" w:rsidRPr="009A30E5" w:rsidRDefault="00E27FD5"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Tel. No: 08033811547</w:t>
      </w:r>
    </w:p>
    <w:p w:rsidR="00495632" w:rsidRPr="009A30E5" w:rsidRDefault="00495632" w:rsidP="008F2FFA">
      <w:pPr>
        <w:pStyle w:val="ListParagraph"/>
        <w:spacing w:line="360" w:lineRule="auto"/>
        <w:jc w:val="both"/>
        <w:rPr>
          <w:rFonts w:ascii="Times New Roman" w:hAnsi="Times New Roman" w:cs="Times New Roman"/>
          <w:sz w:val="24"/>
          <w:szCs w:val="24"/>
        </w:rPr>
      </w:pPr>
    </w:p>
    <w:p w:rsidR="00495632" w:rsidRPr="009A30E5" w:rsidRDefault="00495632" w:rsidP="008F2FFA">
      <w:pPr>
        <w:pStyle w:val="ListParagraph"/>
        <w:numPr>
          <w:ilvl w:val="0"/>
          <w:numId w:val="6"/>
        </w:num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Name: </w:t>
      </w:r>
      <w:r w:rsidR="00E27FD5" w:rsidRPr="009A30E5">
        <w:rPr>
          <w:rFonts w:ascii="Times New Roman" w:hAnsi="Times New Roman" w:cs="Times New Roman"/>
          <w:sz w:val="24"/>
          <w:szCs w:val="24"/>
        </w:rPr>
        <w:t>Barakat Adebisi Raji,</w:t>
      </w:r>
    </w:p>
    <w:p w:rsidR="00495632" w:rsidRPr="009A30E5" w:rsidRDefault="00495632" w:rsidP="008F2FFA">
      <w:pPr>
        <w:pStyle w:val="ListParagraph"/>
        <w:spacing w:line="360" w:lineRule="auto"/>
        <w:ind w:left="1080"/>
        <w:jc w:val="both"/>
        <w:rPr>
          <w:rFonts w:ascii="Times New Roman" w:hAnsi="Times New Roman" w:cs="Times New Roman"/>
          <w:sz w:val="24"/>
          <w:szCs w:val="24"/>
        </w:rPr>
      </w:pPr>
      <w:r w:rsidRPr="009A30E5">
        <w:rPr>
          <w:rFonts w:ascii="Times New Roman" w:hAnsi="Times New Roman" w:cs="Times New Roman"/>
          <w:sz w:val="24"/>
          <w:szCs w:val="24"/>
        </w:rPr>
        <w:t>Title</w:t>
      </w:r>
      <w:r w:rsidR="00D71B95" w:rsidRPr="009A30E5">
        <w:rPr>
          <w:rFonts w:ascii="Times New Roman" w:hAnsi="Times New Roman" w:cs="Times New Roman"/>
          <w:sz w:val="24"/>
          <w:szCs w:val="24"/>
        </w:rPr>
        <w:t>: Dr</w:t>
      </w:r>
      <w:r w:rsidRPr="009A30E5">
        <w:rPr>
          <w:rFonts w:ascii="Times New Roman" w:hAnsi="Times New Roman" w:cs="Times New Roman"/>
          <w:sz w:val="24"/>
          <w:szCs w:val="24"/>
        </w:rPr>
        <w:t>. (M</w:t>
      </w:r>
      <w:r w:rsidR="00D71B95" w:rsidRPr="009A30E5">
        <w:rPr>
          <w:rFonts w:ascii="Times New Roman" w:hAnsi="Times New Roman" w:cs="Times New Roman"/>
          <w:sz w:val="24"/>
          <w:szCs w:val="24"/>
        </w:rPr>
        <w:t>rs</w:t>
      </w:r>
      <w:r w:rsidRPr="009A30E5">
        <w:rPr>
          <w:rFonts w:ascii="Times New Roman" w:hAnsi="Times New Roman" w:cs="Times New Roman"/>
          <w:sz w:val="24"/>
          <w:szCs w:val="24"/>
        </w:rPr>
        <w:t>.)</w:t>
      </w:r>
    </w:p>
    <w:p w:rsidR="00D30636" w:rsidRPr="009A30E5" w:rsidRDefault="00495632" w:rsidP="008F2FFA">
      <w:pPr>
        <w:pStyle w:val="ListParagraph"/>
        <w:spacing w:line="360" w:lineRule="auto"/>
        <w:ind w:left="1080"/>
        <w:jc w:val="both"/>
        <w:rPr>
          <w:rFonts w:ascii="Times New Roman" w:hAnsi="Times New Roman" w:cs="Times New Roman"/>
          <w:sz w:val="24"/>
          <w:szCs w:val="24"/>
        </w:rPr>
      </w:pPr>
      <w:r w:rsidRPr="009A30E5">
        <w:rPr>
          <w:rFonts w:ascii="Times New Roman" w:hAnsi="Times New Roman" w:cs="Times New Roman"/>
          <w:sz w:val="24"/>
          <w:szCs w:val="24"/>
        </w:rPr>
        <w:t xml:space="preserve">Academic Qualifications: </w:t>
      </w:r>
      <w:r w:rsidR="00D30636" w:rsidRPr="009A30E5">
        <w:rPr>
          <w:rFonts w:ascii="Times New Roman" w:hAnsi="Times New Roman" w:cs="Times New Roman"/>
          <w:sz w:val="24"/>
          <w:szCs w:val="24"/>
        </w:rPr>
        <w:t>(Ph.D.</w:t>
      </w:r>
      <w:r w:rsidR="00E27FD5" w:rsidRPr="009A30E5">
        <w:rPr>
          <w:rFonts w:ascii="Times New Roman" w:hAnsi="Times New Roman" w:cs="Times New Roman"/>
          <w:sz w:val="24"/>
          <w:szCs w:val="24"/>
        </w:rPr>
        <w:t xml:space="preserve">; </w:t>
      </w:r>
      <w:r w:rsidR="00D30636" w:rsidRPr="009A30E5">
        <w:rPr>
          <w:rFonts w:ascii="Times New Roman" w:hAnsi="Times New Roman" w:cs="Times New Roman"/>
          <w:sz w:val="24"/>
          <w:szCs w:val="24"/>
        </w:rPr>
        <w:t>LL.M,</w:t>
      </w:r>
      <w:r w:rsidR="00E27FD5" w:rsidRPr="009A30E5">
        <w:rPr>
          <w:rFonts w:ascii="Times New Roman" w:hAnsi="Times New Roman" w:cs="Times New Roman"/>
          <w:sz w:val="24"/>
          <w:szCs w:val="24"/>
        </w:rPr>
        <w:t xml:space="preserve"> BL</w:t>
      </w:r>
      <w:r w:rsidR="00D30636" w:rsidRPr="009A30E5">
        <w:rPr>
          <w:rFonts w:ascii="Times New Roman" w:hAnsi="Times New Roman" w:cs="Times New Roman"/>
          <w:sz w:val="24"/>
          <w:szCs w:val="24"/>
        </w:rPr>
        <w:t>, LL.B)</w:t>
      </w:r>
      <w:r w:rsidR="00E27FD5" w:rsidRPr="009A30E5">
        <w:rPr>
          <w:rFonts w:ascii="Times New Roman" w:hAnsi="Times New Roman" w:cs="Times New Roman"/>
          <w:sz w:val="24"/>
          <w:szCs w:val="24"/>
        </w:rPr>
        <w:t>,</w:t>
      </w:r>
    </w:p>
    <w:p w:rsidR="00D30636"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Address: </w:t>
      </w:r>
      <w:r w:rsidR="00E27FD5" w:rsidRPr="009A30E5">
        <w:rPr>
          <w:rFonts w:ascii="Times New Roman" w:hAnsi="Times New Roman" w:cs="Times New Roman"/>
          <w:sz w:val="24"/>
          <w:szCs w:val="24"/>
        </w:rPr>
        <w:t>Department of Jurisprudence and International Law, Faculty of Law, University of Ilorin, Nigeria,</w:t>
      </w:r>
    </w:p>
    <w:p w:rsidR="00D30636"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Postal Address: </w:t>
      </w:r>
      <w:r w:rsidR="00E27FD5" w:rsidRPr="009A30E5">
        <w:rPr>
          <w:rFonts w:ascii="Times New Roman" w:hAnsi="Times New Roman" w:cs="Times New Roman"/>
          <w:sz w:val="24"/>
          <w:szCs w:val="24"/>
        </w:rPr>
        <w:t>P.M.B. 1515</w:t>
      </w:r>
    </w:p>
    <w:p w:rsidR="00D30636"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E-Mail</w:t>
      </w:r>
      <w:r w:rsidR="00E27FD5" w:rsidRPr="009A30E5">
        <w:rPr>
          <w:rFonts w:ascii="Times New Roman" w:hAnsi="Times New Roman" w:cs="Times New Roman"/>
          <w:sz w:val="24"/>
          <w:szCs w:val="24"/>
        </w:rPr>
        <w:t xml:space="preserve">: </w:t>
      </w:r>
      <w:hyperlink r:id="rId9" w:history="1">
        <w:r w:rsidR="00E27FD5" w:rsidRPr="009A30E5">
          <w:rPr>
            <w:rStyle w:val="Hyperlink"/>
            <w:rFonts w:ascii="Times New Roman" w:hAnsi="Times New Roman" w:cs="Times New Roman"/>
            <w:sz w:val="24"/>
            <w:szCs w:val="24"/>
          </w:rPr>
          <w:t>babraj2007@gmail.com</w:t>
        </w:r>
      </w:hyperlink>
      <w:r w:rsidR="00E27FD5" w:rsidRPr="009A30E5">
        <w:rPr>
          <w:rFonts w:ascii="Times New Roman" w:hAnsi="Times New Roman" w:cs="Times New Roman"/>
          <w:sz w:val="24"/>
          <w:szCs w:val="24"/>
        </w:rPr>
        <w:t xml:space="preserve"> or </w:t>
      </w:r>
      <w:hyperlink r:id="rId10" w:history="1">
        <w:r w:rsidR="00E27FD5" w:rsidRPr="009A30E5">
          <w:rPr>
            <w:rStyle w:val="Hyperlink"/>
            <w:rFonts w:ascii="Times New Roman" w:hAnsi="Times New Roman" w:cs="Times New Roman"/>
            <w:sz w:val="24"/>
            <w:szCs w:val="24"/>
          </w:rPr>
          <w:t>raji.ba@unilorin.edu.ng</w:t>
        </w:r>
      </w:hyperlink>
      <w:r w:rsidR="00E27FD5" w:rsidRPr="009A30E5">
        <w:rPr>
          <w:rFonts w:ascii="Times New Roman" w:hAnsi="Times New Roman" w:cs="Times New Roman"/>
          <w:sz w:val="24"/>
          <w:szCs w:val="24"/>
        </w:rPr>
        <w:t>,</w:t>
      </w:r>
    </w:p>
    <w:p w:rsidR="00D30636" w:rsidRPr="009A30E5" w:rsidRDefault="00E27FD5"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Tel. No: 08069708591</w:t>
      </w:r>
    </w:p>
    <w:p w:rsidR="00D30636" w:rsidRPr="009A30E5" w:rsidRDefault="00D30636" w:rsidP="008F2FFA">
      <w:pPr>
        <w:pStyle w:val="ListParagraph"/>
        <w:spacing w:line="360" w:lineRule="auto"/>
        <w:jc w:val="both"/>
        <w:rPr>
          <w:rFonts w:ascii="Times New Roman" w:hAnsi="Times New Roman" w:cs="Times New Roman"/>
          <w:sz w:val="24"/>
          <w:szCs w:val="24"/>
        </w:rPr>
      </w:pPr>
    </w:p>
    <w:p w:rsidR="00E27FD5" w:rsidRPr="009A30E5" w:rsidRDefault="00D30636"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AND</w:t>
      </w:r>
    </w:p>
    <w:p w:rsidR="00D30636" w:rsidRPr="009A30E5" w:rsidRDefault="00D30636" w:rsidP="008F2FFA">
      <w:pPr>
        <w:pStyle w:val="ListParagraph"/>
        <w:spacing w:line="360" w:lineRule="auto"/>
        <w:jc w:val="both"/>
        <w:rPr>
          <w:rFonts w:ascii="Times New Roman" w:hAnsi="Times New Roman" w:cs="Times New Roman"/>
          <w:b/>
          <w:sz w:val="24"/>
          <w:szCs w:val="24"/>
        </w:rPr>
      </w:pPr>
    </w:p>
    <w:p w:rsidR="00D30636" w:rsidRPr="009A30E5" w:rsidRDefault="00495632" w:rsidP="008F2FFA">
      <w:pPr>
        <w:pStyle w:val="ListParagraph"/>
        <w:numPr>
          <w:ilvl w:val="0"/>
          <w:numId w:val="6"/>
        </w:numPr>
        <w:spacing w:line="360" w:lineRule="auto"/>
        <w:jc w:val="both"/>
        <w:rPr>
          <w:rFonts w:ascii="Times New Roman" w:hAnsi="Times New Roman" w:cs="Times New Roman"/>
          <w:b/>
          <w:sz w:val="24"/>
          <w:szCs w:val="24"/>
        </w:rPr>
      </w:pPr>
      <w:r w:rsidRPr="009A30E5">
        <w:rPr>
          <w:rFonts w:ascii="Times New Roman" w:hAnsi="Times New Roman" w:cs="Times New Roman"/>
          <w:sz w:val="24"/>
          <w:szCs w:val="24"/>
        </w:rPr>
        <w:t xml:space="preserve">Name: </w:t>
      </w:r>
      <w:proofErr w:type="spellStart"/>
      <w:r w:rsidRPr="009A30E5">
        <w:rPr>
          <w:rFonts w:ascii="Times New Roman" w:hAnsi="Times New Roman" w:cs="Times New Roman"/>
          <w:sz w:val="24"/>
          <w:szCs w:val="24"/>
        </w:rPr>
        <w:t>Kafilah</w:t>
      </w:r>
      <w:proofErr w:type="spellEnd"/>
      <w:r w:rsidRPr="009A30E5">
        <w:rPr>
          <w:rFonts w:ascii="Times New Roman" w:hAnsi="Times New Roman" w:cs="Times New Roman"/>
          <w:sz w:val="24"/>
          <w:szCs w:val="24"/>
        </w:rPr>
        <w:t xml:space="preserve"> </w:t>
      </w:r>
      <w:proofErr w:type="spellStart"/>
      <w:r w:rsidRPr="009A30E5">
        <w:rPr>
          <w:rFonts w:ascii="Times New Roman" w:hAnsi="Times New Roman" w:cs="Times New Roman"/>
          <w:sz w:val="24"/>
          <w:szCs w:val="24"/>
        </w:rPr>
        <w:t>Lawal</w:t>
      </w:r>
      <w:proofErr w:type="spellEnd"/>
      <w:r w:rsidRPr="009A30E5">
        <w:rPr>
          <w:rFonts w:ascii="Times New Roman" w:hAnsi="Times New Roman" w:cs="Times New Roman"/>
          <w:sz w:val="24"/>
          <w:szCs w:val="24"/>
        </w:rPr>
        <w:t>-Mohammed,</w:t>
      </w:r>
    </w:p>
    <w:p w:rsidR="00495632"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Title: Mrs.</w:t>
      </w:r>
    </w:p>
    <w:p w:rsidR="00D30636"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Academic Qualifications: (Ph.D, In View); LL.M, BL, LL.B.</w:t>
      </w:r>
    </w:p>
    <w:p w:rsidR="00D30636" w:rsidRPr="009A30E5" w:rsidRDefault="00495632"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Address: </w:t>
      </w:r>
      <w:r w:rsidR="00D30636" w:rsidRPr="009A30E5">
        <w:rPr>
          <w:rFonts w:ascii="Times New Roman" w:hAnsi="Times New Roman" w:cs="Times New Roman"/>
          <w:sz w:val="24"/>
          <w:szCs w:val="24"/>
        </w:rPr>
        <w:t xml:space="preserve">College of Law, </w:t>
      </w:r>
      <w:r w:rsidR="00E27FD5" w:rsidRPr="009A30E5">
        <w:rPr>
          <w:rFonts w:ascii="Times New Roman" w:hAnsi="Times New Roman" w:cs="Times New Roman"/>
          <w:sz w:val="24"/>
          <w:szCs w:val="24"/>
        </w:rPr>
        <w:t>Al-</w:t>
      </w:r>
      <w:proofErr w:type="spellStart"/>
      <w:r w:rsidR="00E27FD5" w:rsidRPr="009A30E5">
        <w:rPr>
          <w:rFonts w:ascii="Times New Roman" w:hAnsi="Times New Roman" w:cs="Times New Roman"/>
          <w:sz w:val="24"/>
          <w:szCs w:val="24"/>
        </w:rPr>
        <w:t>Hikmah</w:t>
      </w:r>
      <w:proofErr w:type="spellEnd"/>
      <w:r w:rsidR="00E27FD5" w:rsidRPr="009A30E5">
        <w:rPr>
          <w:rFonts w:ascii="Times New Roman" w:hAnsi="Times New Roman" w:cs="Times New Roman"/>
          <w:sz w:val="24"/>
          <w:szCs w:val="24"/>
        </w:rPr>
        <w:t xml:space="preserve"> University, </w:t>
      </w:r>
      <w:proofErr w:type="spellStart"/>
      <w:r w:rsidR="00E27FD5" w:rsidRPr="009A30E5">
        <w:rPr>
          <w:rFonts w:ascii="Times New Roman" w:hAnsi="Times New Roman" w:cs="Times New Roman"/>
          <w:sz w:val="24"/>
          <w:szCs w:val="24"/>
        </w:rPr>
        <w:t>Adewole</w:t>
      </w:r>
      <w:proofErr w:type="spellEnd"/>
      <w:r w:rsidR="00E27FD5" w:rsidRPr="009A30E5">
        <w:rPr>
          <w:rFonts w:ascii="Times New Roman" w:hAnsi="Times New Roman" w:cs="Times New Roman"/>
          <w:sz w:val="24"/>
          <w:szCs w:val="24"/>
        </w:rPr>
        <w:t>, Ilorin, Kwara State.</w:t>
      </w:r>
    </w:p>
    <w:p w:rsidR="00495632" w:rsidRPr="009A30E5" w:rsidRDefault="00D30636"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E-Mail:</w:t>
      </w:r>
    </w:p>
    <w:p w:rsidR="00E27FD5" w:rsidRPr="009A30E5" w:rsidRDefault="00D30636" w:rsidP="008F2FFA">
      <w:pPr>
        <w:pStyle w:val="ListParagraph"/>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Tel. No: 08033894593</w:t>
      </w:r>
    </w:p>
    <w:p w:rsidR="00D30636" w:rsidRPr="009A30E5" w:rsidRDefault="00D30636" w:rsidP="008F2FFA">
      <w:pPr>
        <w:pStyle w:val="ListParagraph"/>
        <w:spacing w:line="360" w:lineRule="auto"/>
        <w:jc w:val="both"/>
        <w:rPr>
          <w:rFonts w:ascii="Times New Roman" w:hAnsi="Times New Roman" w:cs="Times New Roman"/>
          <w:b/>
          <w:sz w:val="24"/>
          <w:szCs w:val="24"/>
        </w:rPr>
      </w:pPr>
    </w:p>
    <w:p w:rsidR="009A30E5" w:rsidRDefault="009A30E5" w:rsidP="008F2FFA">
      <w:pPr>
        <w:spacing w:line="360" w:lineRule="auto"/>
        <w:jc w:val="both"/>
        <w:rPr>
          <w:rFonts w:ascii="Times New Roman" w:hAnsi="Times New Roman" w:cs="Times New Roman"/>
          <w:b/>
          <w:sz w:val="24"/>
          <w:szCs w:val="24"/>
        </w:rPr>
      </w:pPr>
    </w:p>
    <w:p w:rsidR="00E27FD5" w:rsidRPr="009A30E5" w:rsidRDefault="001B72D2"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lastRenderedPageBreak/>
        <w:t>ABSTRACT</w:t>
      </w:r>
    </w:p>
    <w:p w:rsidR="00E37689" w:rsidRPr="009A30E5" w:rsidRDefault="00E37689"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The paper focuses on the choice open to Muslim women on access to family justice in Yoruba land, Nigeria </w:t>
      </w:r>
      <w:proofErr w:type="spellStart"/>
      <w:proofErr w:type="gramStart"/>
      <w:r w:rsidRPr="009A30E5">
        <w:rPr>
          <w:rFonts w:ascii="Times New Roman" w:hAnsi="Times New Roman" w:cs="Times New Roman"/>
          <w:sz w:val="24"/>
          <w:szCs w:val="24"/>
        </w:rPr>
        <w:t>vis</w:t>
      </w:r>
      <w:proofErr w:type="spellEnd"/>
      <w:proofErr w:type="gramEnd"/>
      <w:r w:rsidRPr="009A30E5">
        <w:rPr>
          <w:rFonts w:ascii="Times New Roman" w:hAnsi="Times New Roman" w:cs="Times New Roman"/>
          <w:sz w:val="24"/>
          <w:szCs w:val="24"/>
        </w:rPr>
        <w:t xml:space="preserve"> a </w:t>
      </w:r>
      <w:proofErr w:type="spellStart"/>
      <w:r w:rsidRPr="009A30E5">
        <w:rPr>
          <w:rFonts w:ascii="Times New Roman" w:hAnsi="Times New Roman" w:cs="Times New Roman"/>
          <w:sz w:val="24"/>
          <w:szCs w:val="24"/>
        </w:rPr>
        <w:t>vis</w:t>
      </w:r>
      <w:proofErr w:type="spellEnd"/>
      <w:r w:rsidRPr="009A30E5">
        <w:rPr>
          <w:rFonts w:ascii="Times New Roman" w:hAnsi="Times New Roman" w:cs="Times New Roman"/>
          <w:sz w:val="24"/>
          <w:szCs w:val="24"/>
        </w:rPr>
        <w:t xml:space="preserve"> the extant courts. Islam has been in Yoruba land as dated back to 14th Century but with no single Islamic court being established to cater for Muslim cases. The lawmakers in this areas did not see the need for creation of additional courts in this area despite the powers vested in them  by the constitution of the land to create additional courts where so desire without necessarily occasioning any injustice. The aim of this paper is to examine the extant courts and access the extent to which they have protected in the interest of the Muslim women in this region. The paper adopts doctrinal method where both primary and secondary literature on the subject were </w:t>
      </w:r>
      <w:proofErr w:type="spellStart"/>
      <w:r w:rsidRPr="009A30E5">
        <w:rPr>
          <w:rFonts w:ascii="Times New Roman" w:hAnsi="Times New Roman" w:cs="Times New Roman"/>
          <w:sz w:val="24"/>
          <w:szCs w:val="24"/>
        </w:rPr>
        <w:t>analysed</w:t>
      </w:r>
      <w:proofErr w:type="spellEnd"/>
      <w:r w:rsidRPr="009A30E5">
        <w:rPr>
          <w:rFonts w:ascii="Times New Roman" w:hAnsi="Times New Roman" w:cs="Times New Roman"/>
          <w:sz w:val="24"/>
          <w:szCs w:val="24"/>
        </w:rPr>
        <w:t>. The finding of this paper reveals that the inability of the government authority to sign and ratify the establishment of Muslim courts in these region has contributed to the rate at which women are being abused and thrown out of their matrimonial homes. Hence, the paper recommends the establishment of Muslim (</w:t>
      </w:r>
      <w:proofErr w:type="spellStart"/>
      <w:r w:rsidRPr="009A30E5">
        <w:rPr>
          <w:rFonts w:ascii="Times New Roman" w:hAnsi="Times New Roman" w:cs="Times New Roman"/>
          <w:sz w:val="24"/>
          <w:szCs w:val="24"/>
        </w:rPr>
        <w:t>Shari’ah</w:t>
      </w:r>
      <w:proofErr w:type="spellEnd"/>
      <w:r w:rsidRPr="009A30E5">
        <w:rPr>
          <w:rFonts w:ascii="Times New Roman" w:hAnsi="Times New Roman" w:cs="Times New Roman"/>
          <w:sz w:val="24"/>
          <w:szCs w:val="24"/>
        </w:rPr>
        <w:t xml:space="preserve">) Courts in Yoruba land so as to regulate all these anomalies. </w:t>
      </w:r>
    </w:p>
    <w:p w:rsidR="00BA7783" w:rsidRPr="009A30E5" w:rsidRDefault="00BA7783"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Keywords:  Choice, Muslim Women, Access to Justice, Yoruba Land, Nigeria</w:t>
      </w:r>
    </w:p>
    <w:p w:rsidR="001B72D2" w:rsidRPr="009A30E5" w:rsidRDefault="001B72D2" w:rsidP="008F2FFA">
      <w:pPr>
        <w:pStyle w:val="ListParagraph"/>
        <w:spacing w:line="360" w:lineRule="auto"/>
        <w:jc w:val="both"/>
        <w:rPr>
          <w:rFonts w:ascii="Times New Roman" w:hAnsi="Times New Roman" w:cs="Times New Roman"/>
          <w:b/>
          <w:sz w:val="24"/>
          <w:szCs w:val="24"/>
        </w:rPr>
      </w:pPr>
    </w:p>
    <w:p w:rsidR="000C634B" w:rsidRPr="009A30E5" w:rsidRDefault="000C634B" w:rsidP="008F2FFA">
      <w:pPr>
        <w:pStyle w:val="ListParagraph"/>
        <w:numPr>
          <w:ilvl w:val="0"/>
          <w:numId w:val="7"/>
        </w:num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INTRODUCTION</w:t>
      </w:r>
    </w:p>
    <w:p w:rsidR="007F7E96" w:rsidRPr="009A30E5" w:rsidRDefault="008026DB"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One of the cardinal principles of the rule of law is equal access to justice. Others include supremacy of the law, equality before the law and independent judiciary. </w:t>
      </w:r>
      <w:r w:rsidR="003067BF" w:rsidRPr="009A30E5">
        <w:rPr>
          <w:rFonts w:ascii="Times New Roman" w:hAnsi="Times New Roman" w:cs="Times New Roman"/>
          <w:sz w:val="24"/>
          <w:szCs w:val="24"/>
        </w:rPr>
        <w:t>All the three legal traditions in the country are inseparably associated with religions. While the common law is associated with Christianity, Islamic law is associated with Islam and Customary law with African Traditional Religion.</w:t>
      </w:r>
      <w:r w:rsidR="003067BF" w:rsidRPr="009A30E5">
        <w:rPr>
          <w:rStyle w:val="FootnoteReference"/>
          <w:rFonts w:ascii="Times New Roman" w:hAnsi="Times New Roman" w:cs="Times New Roman"/>
          <w:sz w:val="24"/>
          <w:szCs w:val="24"/>
        </w:rPr>
        <w:footnoteReference w:id="1"/>
      </w:r>
      <w:r w:rsidR="003067BF" w:rsidRPr="009A30E5">
        <w:rPr>
          <w:rFonts w:ascii="Times New Roman" w:hAnsi="Times New Roman" w:cs="Times New Roman"/>
          <w:sz w:val="24"/>
          <w:szCs w:val="24"/>
        </w:rPr>
        <w:t xml:space="preserve"> The courts have also affirmed that Islamic law is the personal law of all Muslims.</w:t>
      </w:r>
      <w:r w:rsidR="003067BF" w:rsidRPr="009A30E5">
        <w:rPr>
          <w:rStyle w:val="FootnoteReference"/>
          <w:rFonts w:ascii="Times New Roman" w:hAnsi="Times New Roman" w:cs="Times New Roman"/>
          <w:sz w:val="24"/>
          <w:szCs w:val="24"/>
        </w:rPr>
        <w:footnoteReference w:id="2"/>
      </w:r>
      <w:r w:rsidR="003067BF" w:rsidRPr="009A30E5">
        <w:rPr>
          <w:rFonts w:ascii="Times New Roman" w:hAnsi="Times New Roman" w:cs="Times New Roman"/>
          <w:sz w:val="24"/>
          <w:szCs w:val="24"/>
        </w:rPr>
        <w:t xml:space="preserve"> Islamic law is thus a distinct legal system recognized by the constitution.  Whenever there is a failure on any aspect of these principles of the rule of law, the consequence is an incessant disappointment and state of despair on the part of the citizenry.</w:t>
      </w:r>
      <w:r w:rsidR="003067BF" w:rsidRPr="009A30E5">
        <w:rPr>
          <w:rStyle w:val="FootnoteReference"/>
          <w:rFonts w:ascii="Times New Roman" w:hAnsi="Times New Roman" w:cs="Times New Roman"/>
          <w:sz w:val="24"/>
          <w:szCs w:val="24"/>
        </w:rPr>
        <w:footnoteReference w:id="3"/>
      </w:r>
      <w:r w:rsidR="003067BF" w:rsidRPr="009A30E5">
        <w:rPr>
          <w:rFonts w:ascii="Times New Roman" w:hAnsi="Times New Roman" w:cs="Times New Roman"/>
          <w:sz w:val="24"/>
          <w:szCs w:val="24"/>
        </w:rPr>
        <w:t xml:space="preserve"> In Islam, Muslims are enjoined to </w:t>
      </w:r>
      <w:r w:rsidR="003067BF" w:rsidRPr="009A30E5">
        <w:rPr>
          <w:rFonts w:ascii="Times New Roman" w:hAnsi="Times New Roman" w:cs="Times New Roman"/>
          <w:sz w:val="24"/>
          <w:szCs w:val="24"/>
        </w:rPr>
        <w:lastRenderedPageBreak/>
        <w:t>live in accordance with injunctions of the Almighty Allah, also the platform to seek for justice. The courts have also affirmed that Islamic law is the personal law of all Muslims.</w:t>
      </w:r>
      <w:r w:rsidR="003067BF" w:rsidRPr="009A30E5">
        <w:rPr>
          <w:rStyle w:val="FootnoteReference"/>
          <w:rFonts w:ascii="Times New Roman" w:hAnsi="Times New Roman" w:cs="Times New Roman"/>
          <w:sz w:val="24"/>
          <w:szCs w:val="24"/>
        </w:rPr>
        <w:footnoteReference w:id="4"/>
      </w:r>
      <w:r w:rsidR="003067BF" w:rsidRPr="009A30E5">
        <w:rPr>
          <w:rFonts w:ascii="Times New Roman" w:hAnsi="Times New Roman" w:cs="Times New Roman"/>
          <w:sz w:val="24"/>
          <w:szCs w:val="24"/>
        </w:rPr>
        <w:t xml:space="preserve"> Personal issues arising out of marriages conducted according to Islamic law are therefore to be resolved in accordance with the same laws. Such issues are marriages property, charitable endowment (</w:t>
      </w:r>
      <w:proofErr w:type="spellStart"/>
      <w:r w:rsidR="003067BF" w:rsidRPr="009A30E5">
        <w:rPr>
          <w:rFonts w:ascii="Times New Roman" w:hAnsi="Times New Roman" w:cs="Times New Roman"/>
          <w:sz w:val="24"/>
          <w:szCs w:val="24"/>
        </w:rPr>
        <w:t>Wakf</w:t>
      </w:r>
      <w:proofErr w:type="spellEnd"/>
      <w:r w:rsidR="003067BF" w:rsidRPr="009A30E5">
        <w:rPr>
          <w:rFonts w:ascii="Times New Roman" w:hAnsi="Times New Roman" w:cs="Times New Roman"/>
          <w:sz w:val="24"/>
          <w:szCs w:val="24"/>
        </w:rPr>
        <w:t>), gift, or succession – and administration of the affairs of persons with diminished capacities – infants, prodigals, or persons of unsound”.</w:t>
      </w:r>
      <w:r w:rsidR="003067BF" w:rsidRPr="009A30E5">
        <w:rPr>
          <w:rStyle w:val="FootnoteReference"/>
          <w:rFonts w:ascii="Times New Roman" w:hAnsi="Times New Roman" w:cs="Times New Roman"/>
          <w:sz w:val="24"/>
          <w:szCs w:val="24"/>
        </w:rPr>
        <w:footnoteReference w:id="5"/>
      </w:r>
      <w:r w:rsidR="003067BF" w:rsidRPr="009A30E5">
        <w:rPr>
          <w:rFonts w:ascii="Times New Roman" w:hAnsi="Times New Roman" w:cs="Times New Roman"/>
          <w:sz w:val="24"/>
          <w:szCs w:val="24"/>
        </w:rPr>
        <w:t xml:space="preserve"> Marriage issues </w:t>
      </w:r>
      <w:r w:rsidR="00AF6B22" w:rsidRPr="009A30E5">
        <w:rPr>
          <w:rFonts w:ascii="Times New Roman" w:hAnsi="Times New Roman" w:cs="Times New Roman"/>
          <w:sz w:val="24"/>
          <w:szCs w:val="24"/>
        </w:rPr>
        <w:t xml:space="preserve">also </w:t>
      </w:r>
      <w:r w:rsidR="003067BF" w:rsidRPr="009A30E5">
        <w:rPr>
          <w:rFonts w:ascii="Times New Roman" w:hAnsi="Times New Roman" w:cs="Times New Roman"/>
          <w:sz w:val="24"/>
          <w:szCs w:val="24"/>
        </w:rPr>
        <w:t>encompass maintenance, custody and guardianship</w:t>
      </w:r>
      <w:r w:rsidR="00974BAF" w:rsidRPr="009A30E5">
        <w:rPr>
          <w:rFonts w:ascii="Times New Roman" w:hAnsi="Times New Roman" w:cs="Times New Roman"/>
          <w:sz w:val="24"/>
          <w:szCs w:val="24"/>
        </w:rPr>
        <w:t xml:space="preserve"> of children and divorce among others</w:t>
      </w:r>
      <w:r w:rsidR="003067BF" w:rsidRPr="009A30E5">
        <w:rPr>
          <w:rFonts w:ascii="Times New Roman" w:hAnsi="Times New Roman" w:cs="Times New Roman"/>
          <w:sz w:val="24"/>
          <w:szCs w:val="24"/>
        </w:rPr>
        <w:t>.</w:t>
      </w:r>
    </w:p>
    <w:p w:rsidR="000C634B" w:rsidRPr="009A30E5" w:rsidRDefault="000C634B"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2. Formal and Informal Justice System for Resolution of Family Dispute</w:t>
      </w:r>
    </w:p>
    <w:p w:rsidR="000C634B" w:rsidRPr="009A30E5" w:rsidRDefault="000C634B"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Due to the peculiar nature of the legal problems faced by most women in Nigeri</w:t>
      </w:r>
      <w:r w:rsidR="00C13C29" w:rsidRPr="009A30E5">
        <w:rPr>
          <w:rFonts w:ascii="Times New Roman" w:hAnsi="Times New Roman" w:cs="Times New Roman"/>
          <w:sz w:val="24"/>
          <w:szCs w:val="24"/>
        </w:rPr>
        <w:t xml:space="preserve">a and the cultural </w:t>
      </w:r>
      <w:r w:rsidR="001C3C44" w:rsidRPr="009A30E5">
        <w:rPr>
          <w:rFonts w:ascii="Times New Roman" w:hAnsi="Times New Roman" w:cs="Times New Roman"/>
          <w:sz w:val="24"/>
          <w:szCs w:val="24"/>
        </w:rPr>
        <w:t>attitude which</w:t>
      </w:r>
      <w:r w:rsidRPr="009A30E5">
        <w:rPr>
          <w:rFonts w:ascii="Times New Roman" w:hAnsi="Times New Roman" w:cs="Times New Roman"/>
          <w:sz w:val="24"/>
          <w:szCs w:val="24"/>
        </w:rPr>
        <w:t xml:space="preserve"> tends to favour the resolution of fa</w:t>
      </w:r>
      <w:r w:rsidR="001C3C44" w:rsidRPr="009A30E5">
        <w:rPr>
          <w:rFonts w:ascii="Times New Roman" w:hAnsi="Times New Roman" w:cs="Times New Roman"/>
          <w:sz w:val="24"/>
          <w:szCs w:val="24"/>
        </w:rPr>
        <w:t>mily disputes within the family.  M</w:t>
      </w:r>
      <w:r w:rsidRPr="009A30E5">
        <w:rPr>
          <w:rFonts w:ascii="Times New Roman" w:hAnsi="Times New Roman" w:cs="Times New Roman"/>
          <w:sz w:val="24"/>
          <w:szCs w:val="24"/>
        </w:rPr>
        <w:t xml:space="preserve">ost </w:t>
      </w:r>
      <w:r w:rsidR="00C815C8" w:rsidRPr="009A30E5">
        <w:rPr>
          <w:rFonts w:ascii="Times New Roman" w:hAnsi="Times New Roman" w:cs="Times New Roman"/>
          <w:sz w:val="24"/>
          <w:szCs w:val="24"/>
        </w:rPr>
        <w:t xml:space="preserve">aggrieved </w:t>
      </w:r>
      <w:r w:rsidRPr="009A30E5">
        <w:rPr>
          <w:rFonts w:ascii="Times New Roman" w:hAnsi="Times New Roman" w:cs="Times New Roman"/>
          <w:sz w:val="24"/>
          <w:szCs w:val="24"/>
        </w:rPr>
        <w:t xml:space="preserve">women </w:t>
      </w:r>
      <w:r w:rsidR="001C3C44" w:rsidRPr="009A30E5">
        <w:rPr>
          <w:rFonts w:ascii="Times New Roman" w:hAnsi="Times New Roman" w:cs="Times New Roman"/>
          <w:sz w:val="24"/>
          <w:szCs w:val="24"/>
        </w:rPr>
        <w:t>give precedence to informal mode of dispute settlement or go to welfare institution</w:t>
      </w:r>
      <w:r w:rsidRPr="009A30E5">
        <w:rPr>
          <w:rFonts w:ascii="Times New Roman" w:hAnsi="Times New Roman" w:cs="Times New Roman"/>
          <w:sz w:val="24"/>
          <w:szCs w:val="24"/>
        </w:rPr>
        <w:t xml:space="preserve"> </w:t>
      </w:r>
      <w:r w:rsidR="00C815C8" w:rsidRPr="009A30E5">
        <w:rPr>
          <w:rFonts w:ascii="Times New Roman" w:hAnsi="Times New Roman" w:cs="Times New Roman"/>
          <w:sz w:val="24"/>
          <w:szCs w:val="24"/>
        </w:rPr>
        <w:t xml:space="preserve">to </w:t>
      </w:r>
      <w:r w:rsidRPr="009A30E5">
        <w:rPr>
          <w:rFonts w:ascii="Times New Roman" w:hAnsi="Times New Roman" w:cs="Times New Roman"/>
          <w:sz w:val="24"/>
          <w:szCs w:val="24"/>
        </w:rPr>
        <w:t>seek</w:t>
      </w:r>
      <w:r w:rsidR="00C815C8" w:rsidRPr="009A30E5">
        <w:rPr>
          <w:rFonts w:ascii="Times New Roman" w:hAnsi="Times New Roman" w:cs="Times New Roman"/>
          <w:sz w:val="24"/>
          <w:szCs w:val="24"/>
        </w:rPr>
        <w:t xml:space="preserve"> for</w:t>
      </w:r>
      <w:r w:rsidRPr="009A30E5">
        <w:rPr>
          <w:rFonts w:ascii="Times New Roman" w:hAnsi="Times New Roman" w:cs="Times New Roman"/>
          <w:sz w:val="24"/>
          <w:szCs w:val="24"/>
        </w:rPr>
        <w:t xml:space="preserve"> justice</w:t>
      </w:r>
      <w:r w:rsidR="00C815C8" w:rsidRPr="009A30E5">
        <w:rPr>
          <w:rFonts w:ascii="Times New Roman" w:hAnsi="Times New Roman" w:cs="Times New Roman"/>
          <w:sz w:val="24"/>
          <w:szCs w:val="24"/>
        </w:rPr>
        <w:t xml:space="preserve"> than</w:t>
      </w:r>
      <w:r w:rsidRPr="009A30E5">
        <w:rPr>
          <w:rFonts w:ascii="Times New Roman" w:hAnsi="Times New Roman" w:cs="Times New Roman"/>
          <w:sz w:val="24"/>
          <w:szCs w:val="24"/>
        </w:rPr>
        <w:t xml:space="preserve"> exploring</w:t>
      </w:r>
      <w:r w:rsidR="001C3C44" w:rsidRPr="009A30E5">
        <w:rPr>
          <w:rFonts w:ascii="Times New Roman" w:hAnsi="Times New Roman" w:cs="Times New Roman"/>
          <w:sz w:val="24"/>
          <w:szCs w:val="24"/>
        </w:rPr>
        <w:t xml:space="preserve"> formal judicial settlement</w:t>
      </w:r>
      <w:r w:rsidR="00C815C8" w:rsidRPr="009A30E5">
        <w:rPr>
          <w:rFonts w:ascii="Times New Roman" w:hAnsi="Times New Roman" w:cs="Times New Roman"/>
          <w:sz w:val="24"/>
          <w:szCs w:val="24"/>
        </w:rPr>
        <w:t>. Court is usually resorted to only</w:t>
      </w:r>
      <w:r w:rsidRPr="009A30E5">
        <w:rPr>
          <w:rFonts w:ascii="Times New Roman" w:hAnsi="Times New Roman" w:cs="Times New Roman"/>
          <w:sz w:val="24"/>
          <w:szCs w:val="24"/>
        </w:rPr>
        <w:t xml:space="preserve"> when the </w:t>
      </w:r>
      <w:r w:rsidR="00C815C8" w:rsidRPr="009A30E5">
        <w:rPr>
          <w:rFonts w:ascii="Times New Roman" w:hAnsi="Times New Roman" w:cs="Times New Roman"/>
          <w:sz w:val="24"/>
          <w:szCs w:val="24"/>
        </w:rPr>
        <w:t xml:space="preserve">outcome of </w:t>
      </w:r>
      <w:r w:rsidRPr="009A30E5">
        <w:rPr>
          <w:rFonts w:ascii="Times New Roman" w:hAnsi="Times New Roman" w:cs="Times New Roman"/>
          <w:sz w:val="24"/>
          <w:szCs w:val="24"/>
        </w:rPr>
        <w:t>informal instit</w:t>
      </w:r>
      <w:r w:rsidR="00C815C8" w:rsidRPr="009A30E5">
        <w:rPr>
          <w:rFonts w:ascii="Times New Roman" w:hAnsi="Times New Roman" w:cs="Times New Roman"/>
          <w:sz w:val="24"/>
          <w:szCs w:val="24"/>
        </w:rPr>
        <w:t>utions are unfavourable, not satisfying to either of the parties concerned</w:t>
      </w:r>
      <w:r w:rsidRPr="009A30E5">
        <w:rPr>
          <w:rFonts w:ascii="Times New Roman" w:hAnsi="Times New Roman" w:cs="Times New Roman"/>
          <w:sz w:val="24"/>
          <w:szCs w:val="24"/>
        </w:rPr>
        <w:t>. Though informal mechanism for dispute resolution constitute an integral part of the judicial system. The fact</w:t>
      </w:r>
      <w:r w:rsidR="00C815C8" w:rsidRPr="009A30E5">
        <w:rPr>
          <w:rFonts w:ascii="Times New Roman" w:hAnsi="Times New Roman" w:cs="Times New Roman"/>
          <w:sz w:val="24"/>
          <w:szCs w:val="24"/>
        </w:rPr>
        <w:t xml:space="preserve"> that</w:t>
      </w:r>
      <w:r w:rsidRPr="009A30E5">
        <w:rPr>
          <w:rFonts w:ascii="Times New Roman" w:hAnsi="Times New Roman" w:cs="Times New Roman"/>
          <w:sz w:val="24"/>
          <w:szCs w:val="24"/>
        </w:rPr>
        <w:t xml:space="preserve"> they fall outside the supervision of formal judicial institutions sometimes result in their procedures not complying with despite their well accepted guidelines which ought to have ensured fair and equitable outcomes.</w:t>
      </w:r>
    </w:p>
    <w:p w:rsidR="00980E89" w:rsidRPr="009A30E5" w:rsidRDefault="00980E89" w:rsidP="008F2FFA">
      <w:pPr>
        <w:pStyle w:val="ListParagraph"/>
        <w:numPr>
          <w:ilvl w:val="0"/>
          <w:numId w:val="2"/>
        </w:numPr>
        <w:spacing w:after="200"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INFORMAL CHANNELS FOR JUSTICE</w:t>
      </w:r>
    </w:p>
    <w:p w:rsidR="008E68BA" w:rsidRPr="009A30E5" w:rsidRDefault="00100CF5"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There are many channels available to seek for justice and dispute resolution in Nigeria. Some of these </w:t>
      </w:r>
      <w:r w:rsidR="00980E89" w:rsidRPr="009A30E5">
        <w:rPr>
          <w:rFonts w:ascii="Times New Roman" w:hAnsi="Times New Roman" w:cs="Times New Roman"/>
          <w:sz w:val="24"/>
          <w:szCs w:val="24"/>
        </w:rPr>
        <w:t>includes, family forums, Communal committees and Private Mediation Initiatives:</w:t>
      </w:r>
    </w:p>
    <w:p w:rsidR="00980E89" w:rsidRPr="009A30E5" w:rsidRDefault="008E68BA" w:rsidP="008F2FFA">
      <w:pPr>
        <w:spacing w:line="360" w:lineRule="auto"/>
        <w:jc w:val="both"/>
        <w:rPr>
          <w:rFonts w:ascii="Times New Roman" w:hAnsi="Times New Roman" w:cs="Times New Roman"/>
          <w:sz w:val="24"/>
          <w:szCs w:val="24"/>
        </w:rPr>
      </w:pPr>
      <w:r w:rsidRPr="009A30E5">
        <w:rPr>
          <w:rFonts w:ascii="Times New Roman" w:hAnsi="Times New Roman" w:cs="Times New Roman"/>
          <w:b/>
          <w:sz w:val="24"/>
          <w:szCs w:val="24"/>
        </w:rPr>
        <w:t xml:space="preserve">3.1 </w:t>
      </w:r>
      <w:r w:rsidR="00FC2746" w:rsidRPr="009A30E5">
        <w:rPr>
          <w:rFonts w:ascii="Times New Roman" w:hAnsi="Times New Roman" w:cs="Times New Roman"/>
          <w:b/>
          <w:sz w:val="24"/>
          <w:szCs w:val="24"/>
        </w:rPr>
        <w:t>Family Fo</w:t>
      </w:r>
      <w:bookmarkStart w:id="0" w:name="_GoBack"/>
      <w:bookmarkEnd w:id="0"/>
      <w:r w:rsidR="00FC2746" w:rsidRPr="009A30E5">
        <w:rPr>
          <w:rFonts w:ascii="Times New Roman" w:hAnsi="Times New Roman" w:cs="Times New Roman"/>
          <w:b/>
          <w:sz w:val="24"/>
          <w:szCs w:val="24"/>
        </w:rPr>
        <w:t>rums</w:t>
      </w:r>
      <w:r w:rsidR="00980E89" w:rsidRPr="009A30E5">
        <w:rPr>
          <w:rFonts w:ascii="Times New Roman" w:hAnsi="Times New Roman" w:cs="Times New Roman"/>
          <w:sz w:val="24"/>
          <w:szCs w:val="24"/>
        </w:rPr>
        <w:t>:</w:t>
      </w:r>
    </w:p>
    <w:p w:rsidR="007F7E96" w:rsidRPr="009A30E5" w:rsidRDefault="004A3466"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Traditionally, family play</w:t>
      </w:r>
      <w:r w:rsidR="00FC2746" w:rsidRPr="009A30E5">
        <w:rPr>
          <w:rFonts w:ascii="Times New Roman" w:hAnsi="Times New Roman" w:cs="Times New Roman"/>
          <w:sz w:val="24"/>
          <w:szCs w:val="24"/>
        </w:rPr>
        <w:t>s</w:t>
      </w:r>
      <w:r w:rsidR="00980E89" w:rsidRPr="009A30E5">
        <w:rPr>
          <w:rFonts w:ascii="Times New Roman" w:hAnsi="Times New Roman" w:cs="Times New Roman"/>
          <w:sz w:val="24"/>
          <w:szCs w:val="24"/>
        </w:rPr>
        <w:t xml:space="preserve"> an important role in the administration of justice.</w:t>
      </w:r>
      <w:r w:rsidR="00980E89" w:rsidRPr="009A30E5">
        <w:rPr>
          <w:rStyle w:val="FootnoteReference"/>
          <w:rFonts w:ascii="Times New Roman" w:hAnsi="Times New Roman" w:cs="Times New Roman"/>
          <w:sz w:val="24"/>
          <w:szCs w:val="24"/>
        </w:rPr>
        <w:footnoteReference w:id="6"/>
      </w:r>
      <w:r w:rsidR="00980E89" w:rsidRPr="009A30E5">
        <w:rPr>
          <w:rFonts w:ascii="Times New Roman" w:hAnsi="Times New Roman" w:cs="Times New Roman"/>
          <w:sz w:val="24"/>
          <w:szCs w:val="24"/>
        </w:rPr>
        <w:t xml:space="preserve"> The Family in this sense transcends beyond the immediate family (i.e. the extended family). In traditio</w:t>
      </w:r>
      <w:r w:rsidRPr="009A30E5">
        <w:rPr>
          <w:rFonts w:ascii="Times New Roman" w:hAnsi="Times New Roman" w:cs="Times New Roman"/>
          <w:sz w:val="24"/>
          <w:szCs w:val="24"/>
        </w:rPr>
        <w:t>nal communities, every family i</w:t>
      </w:r>
      <w:r w:rsidR="00980E89" w:rsidRPr="009A30E5">
        <w:rPr>
          <w:rFonts w:ascii="Times New Roman" w:hAnsi="Times New Roman" w:cs="Times New Roman"/>
          <w:sz w:val="24"/>
          <w:szCs w:val="24"/>
        </w:rPr>
        <w:t>s heade</w:t>
      </w:r>
      <w:r w:rsidRPr="009A30E5">
        <w:rPr>
          <w:rFonts w:ascii="Times New Roman" w:hAnsi="Times New Roman" w:cs="Times New Roman"/>
          <w:sz w:val="24"/>
          <w:szCs w:val="24"/>
        </w:rPr>
        <w:t>d by a family head. He i</w:t>
      </w:r>
      <w:r w:rsidR="00980E89" w:rsidRPr="009A30E5">
        <w:rPr>
          <w:rFonts w:ascii="Times New Roman" w:hAnsi="Times New Roman" w:cs="Times New Roman"/>
          <w:sz w:val="24"/>
          <w:szCs w:val="24"/>
        </w:rPr>
        <w:t xml:space="preserve">s the principal adjudicatory authority for his family. He resolved all sorts of conflicts arising among members of that family; the most </w:t>
      </w:r>
      <w:r w:rsidR="00980E89" w:rsidRPr="009A30E5">
        <w:rPr>
          <w:rFonts w:ascii="Times New Roman" w:hAnsi="Times New Roman" w:cs="Times New Roman"/>
          <w:sz w:val="24"/>
          <w:szCs w:val="24"/>
        </w:rPr>
        <w:lastRenderedPageBreak/>
        <w:t xml:space="preserve">important of which always revolved around matrimonial disputes. Though the role and </w:t>
      </w:r>
      <w:r w:rsidRPr="009A30E5">
        <w:rPr>
          <w:rFonts w:ascii="Times New Roman" w:hAnsi="Times New Roman" w:cs="Times New Roman"/>
          <w:sz w:val="24"/>
          <w:szCs w:val="24"/>
        </w:rPr>
        <w:t>i</w:t>
      </w:r>
      <w:r w:rsidR="00980E89" w:rsidRPr="009A30E5">
        <w:rPr>
          <w:rFonts w:ascii="Times New Roman" w:hAnsi="Times New Roman" w:cs="Times New Roman"/>
          <w:sz w:val="24"/>
          <w:szCs w:val="24"/>
        </w:rPr>
        <w:t>mportance</w:t>
      </w:r>
      <w:r w:rsidR="00355A99" w:rsidRPr="009A30E5">
        <w:rPr>
          <w:rFonts w:ascii="Times New Roman" w:hAnsi="Times New Roman" w:cs="Times New Roman"/>
          <w:sz w:val="24"/>
          <w:szCs w:val="24"/>
        </w:rPr>
        <w:t xml:space="preserve"> of the family head</w:t>
      </w:r>
      <w:r w:rsidR="00FC2746" w:rsidRPr="009A30E5">
        <w:rPr>
          <w:rFonts w:ascii="Times New Roman" w:hAnsi="Times New Roman" w:cs="Times New Roman"/>
          <w:sz w:val="24"/>
          <w:szCs w:val="24"/>
        </w:rPr>
        <w:t>s</w:t>
      </w:r>
      <w:r w:rsidR="00355A99" w:rsidRPr="009A30E5">
        <w:rPr>
          <w:rFonts w:ascii="Times New Roman" w:hAnsi="Times New Roman" w:cs="Times New Roman"/>
          <w:sz w:val="24"/>
          <w:szCs w:val="24"/>
        </w:rPr>
        <w:t xml:space="preserve"> </w:t>
      </w:r>
      <w:r w:rsidR="00FC2746" w:rsidRPr="009A30E5">
        <w:rPr>
          <w:rFonts w:ascii="Times New Roman" w:hAnsi="Times New Roman" w:cs="Times New Roman"/>
          <w:sz w:val="24"/>
          <w:szCs w:val="24"/>
        </w:rPr>
        <w:t>have been</w:t>
      </w:r>
      <w:r w:rsidR="00355A99" w:rsidRPr="009A30E5">
        <w:rPr>
          <w:rFonts w:ascii="Times New Roman" w:hAnsi="Times New Roman" w:cs="Times New Roman"/>
          <w:sz w:val="24"/>
          <w:szCs w:val="24"/>
        </w:rPr>
        <w:t xml:space="preserve"> delimit</w:t>
      </w:r>
      <w:r w:rsidR="00980E89" w:rsidRPr="009A30E5">
        <w:rPr>
          <w:rFonts w:ascii="Times New Roman" w:hAnsi="Times New Roman" w:cs="Times New Roman"/>
          <w:sz w:val="24"/>
          <w:szCs w:val="24"/>
        </w:rPr>
        <w:t>ed significantly since the introduction of modern family structures that are more often nuclear in structure and composition. However, the family head and elders still play an important role in the resolution of matrimonial disputes. Some of the disputes they deal with include maltreatment and battery, divorce</w:t>
      </w:r>
      <w:r w:rsidR="00FC2746" w:rsidRPr="009A30E5">
        <w:rPr>
          <w:rFonts w:ascii="Times New Roman" w:hAnsi="Times New Roman" w:cs="Times New Roman"/>
          <w:sz w:val="24"/>
          <w:szCs w:val="24"/>
        </w:rPr>
        <w:t>,</w:t>
      </w:r>
      <w:r w:rsidR="00980E89" w:rsidRPr="009A30E5">
        <w:rPr>
          <w:rFonts w:ascii="Times New Roman" w:hAnsi="Times New Roman" w:cs="Times New Roman"/>
          <w:sz w:val="24"/>
          <w:szCs w:val="24"/>
        </w:rPr>
        <w:t xml:space="preserve"> and child custody and maintenance after divorce. In most instances, the adjudicatory efforts </w:t>
      </w:r>
      <w:r w:rsidR="00FC2746" w:rsidRPr="009A30E5">
        <w:rPr>
          <w:rFonts w:ascii="Times New Roman" w:hAnsi="Times New Roman" w:cs="Times New Roman"/>
          <w:sz w:val="24"/>
          <w:szCs w:val="24"/>
        </w:rPr>
        <w:t>are</w:t>
      </w:r>
      <w:r w:rsidR="00980E89" w:rsidRPr="009A30E5">
        <w:rPr>
          <w:rFonts w:ascii="Times New Roman" w:hAnsi="Times New Roman" w:cs="Times New Roman"/>
          <w:sz w:val="24"/>
          <w:szCs w:val="24"/>
        </w:rPr>
        <w:t xml:space="preserve"> geared towards a patriarchal goal which always </w:t>
      </w:r>
      <w:r w:rsidR="00FC2746" w:rsidRPr="009A30E5">
        <w:rPr>
          <w:rFonts w:ascii="Times New Roman" w:hAnsi="Times New Roman" w:cs="Times New Roman"/>
          <w:sz w:val="24"/>
          <w:szCs w:val="24"/>
        </w:rPr>
        <w:t>results in</w:t>
      </w:r>
      <w:r w:rsidR="00980E89" w:rsidRPr="009A30E5">
        <w:rPr>
          <w:rFonts w:ascii="Times New Roman" w:hAnsi="Times New Roman" w:cs="Times New Roman"/>
          <w:sz w:val="24"/>
          <w:szCs w:val="24"/>
        </w:rPr>
        <w:t xml:space="preserve"> </w:t>
      </w:r>
      <w:r w:rsidR="00FC2746" w:rsidRPr="009A30E5">
        <w:rPr>
          <w:rFonts w:ascii="Times New Roman" w:hAnsi="Times New Roman" w:cs="Times New Roman"/>
          <w:sz w:val="24"/>
          <w:szCs w:val="24"/>
        </w:rPr>
        <w:t>inadequate</w:t>
      </w:r>
      <w:r w:rsidR="00980E89" w:rsidRPr="009A30E5">
        <w:rPr>
          <w:rFonts w:ascii="Times New Roman" w:hAnsi="Times New Roman" w:cs="Times New Roman"/>
          <w:sz w:val="24"/>
          <w:szCs w:val="24"/>
        </w:rPr>
        <w:t xml:space="preserve"> protection of </w:t>
      </w:r>
      <w:r w:rsidR="00FC2746" w:rsidRPr="009A30E5">
        <w:rPr>
          <w:rFonts w:ascii="Times New Roman" w:hAnsi="Times New Roman" w:cs="Times New Roman"/>
          <w:sz w:val="24"/>
          <w:szCs w:val="24"/>
        </w:rPr>
        <w:t>the rights of the women</w:t>
      </w:r>
      <w:r w:rsidR="00980E89" w:rsidRPr="009A30E5">
        <w:rPr>
          <w:rFonts w:ascii="Times New Roman" w:hAnsi="Times New Roman" w:cs="Times New Roman"/>
          <w:sz w:val="24"/>
          <w:szCs w:val="24"/>
        </w:rPr>
        <w:t>. Cultural perception of the role of the woman glorifies the woman who is able to patiently persevere all the indignit</w:t>
      </w:r>
      <w:r w:rsidRPr="009A30E5">
        <w:rPr>
          <w:rFonts w:ascii="Times New Roman" w:hAnsi="Times New Roman" w:cs="Times New Roman"/>
          <w:sz w:val="24"/>
          <w:szCs w:val="24"/>
        </w:rPr>
        <w:t>ies and inequities that they</w:t>
      </w:r>
      <w:r w:rsidR="00980E89" w:rsidRPr="009A30E5">
        <w:rPr>
          <w:rFonts w:ascii="Times New Roman" w:hAnsi="Times New Roman" w:cs="Times New Roman"/>
          <w:sz w:val="24"/>
          <w:szCs w:val="24"/>
        </w:rPr>
        <w:t xml:space="preserve"> encounter in</w:t>
      </w:r>
      <w:r w:rsidRPr="009A30E5">
        <w:rPr>
          <w:rFonts w:ascii="Times New Roman" w:hAnsi="Times New Roman" w:cs="Times New Roman"/>
          <w:sz w:val="24"/>
          <w:szCs w:val="24"/>
        </w:rPr>
        <w:t xml:space="preserve"> their </w:t>
      </w:r>
      <w:r w:rsidR="00980E89" w:rsidRPr="009A30E5">
        <w:rPr>
          <w:rFonts w:ascii="Times New Roman" w:hAnsi="Times New Roman" w:cs="Times New Roman"/>
          <w:sz w:val="24"/>
          <w:szCs w:val="24"/>
        </w:rPr>
        <w:t>marriage</w:t>
      </w:r>
      <w:r w:rsidRPr="009A30E5">
        <w:rPr>
          <w:rFonts w:ascii="Times New Roman" w:hAnsi="Times New Roman" w:cs="Times New Roman"/>
          <w:sz w:val="24"/>
          <w:szCs w:val="24"/>
        </w:rPr>
        <w:t>s</w:t>
      </w:r>
      <w:r w:rsidR="00980E89" w:rsidRPr="009A30E5">
        <w:rPr>
          <w:rFonts w:ascii="Times New Roman" w:hAnsi="Times New Roman" w:cs="Times New Roman"/>
          <w:sz w:val="24"/>
          <w:szCs w:val="24"/>
        </w:rPr>
        <w:t>. As a re</w:t>
      </w:r>
      <w:r w:rsidR="00ED1C17" w:rsidRPr="009A30E5">
        <w:rPr>
          <w:rFonts w:ascii="Times New Roman" w:hAnsi="Times New Roman" w:cs="Times New Roman"/>
          <w:sz w:val="24"/>
          <w:szCs w:val="24"/>
        </w:rPr>
        <w:t>sult, the most prevalent remedy</w:t>
      </w:r>
      <w:r w:rsidR="00FC2746" w:rsidRPr="009A30E5">
        <w:rPr>
          <w:rFonts w:ascii="Times New Roman" w:hAnsi="Times New Roman" w:cs="Times New Roman"/>
          <w:sz w:val="24"/>
          <w:szCs w:val="24"/>
        </w:rPr>
        <w:t xml:space="preserve"> availabl</w:t>
      </w:r>
      <w:r w:rsidR="00ED1C17" w:rsidRPr="009A30E5">
        <w:rPr>
          <w:rFonts w:ascii="Times New Roman" w:hAnsi="Times New Roman" w:cs="Times New Roman"/>
          <w:sz w:val="24"/>
          <w:szCs w:val="24"/>
        </w:rPr>
        <w:t>e to women is through exhortation</w:t>
      </w:r>
      <w:r w:rsidR="00AA39A1" w:rsidRPr="009A30E5">
        <w:rPr>
          <w:rFonts w:ascii="Times New Roman" w:hAnsi="Times New Roman" w:cs="Times New Roman"/>
          <w:sz w:val="24"/>
          <w:szCs w:val="24"/>
        </w:rPr>
        <w:t xml:space="preserve"> (women are advise to be p</w:t>
      </w:r>
      <w:r w:rsidR="00FC2746" w:rsidRPr="009A30E5">
        <w:rPr>
          <w:rFonts w:ascii="Times New Roman" w:hAnsi="Times New Roman" w:cs="Times New Roman"/>
          <w:sz w:val="24"/>
          <w:szCs w:val="24"/>
        </w:rPr>
        <w:t>atient</w:t>
      </w:r>
      <w:r w:rsidR="00AA39A1" w:rsidRPr="009A30E5">
        <w:rPr>
          <w:rFonts w:ascii="Times New Roman" w:hAnsi="Times New Roman" w:cs="Times New Roman"/>
          <w:sz w:val="24"/>
          <w:szCs w:val="24"/>
        </w:rPr>
        <w:t>)</w:t>
      </w:r>
      <w:r w:rsidR="00FC2746" w:rsidRPr="009A30E5">
        <w:rPr>
          <w:rFonts w:ascii="Times New Roman" w:hAnsi="Times New Roman" w:cs="Times New Roman"/>
          <w:sz w:val="24"/>
          <w:szCs w:val="24"/>
        </w:rPr>
        <w:t xml:space="preserve"> </w:t>
      </w:r>
      <w:r w:rsidR="00980E89" w:rsidRPr="009A30E5">
        <w:rPr>
          <w:rFonts w:ascii="Times New Roman" w:hAnsi="Times New Roman" w:cs="Times New Roman"/>
          <w:sz w:val="24"/>
          <w:szCs w:val="24"/>
        </w:rPr>
        <w:t>while the man is reprimanded. The method proofs to be effe</w:t>
      </w:r>
      <w:r w:rsidRPr="009A30E5">
        <w:rPr>
          <w:rFonts w:ascii="Times New Roman" w:hAnsi="Times New Roman" w:cs="Times New Roman"/>
          <w:sz w:val="24"/>
          <w:szCs w:val="24"/>
        </w:rPr>
        <w:t xml:space="preserve">ctive in some situations, but </w:t>
      </w:r>
      <w:r w:rsidR="00980E89" w:rsidRPr="009A30E5">
        <w:rPr>
          <w:rFonts w:ascii="Times New Roman" w:hAnsi="Times New Roman" w:cs="Times New Roman"/>
          <w:sz w:val="24"/>
          <w:szCs w:val="24"/>
        </w:rPr>
        <w:t>where</w:t>
      </w:r>
      <w:r w:rsidR="00ED1C17" w:rsidRPr="009A30E5">
        <w:rPr>
          <w:rFonts w:ascii="Times New Roman" w:hAnsi="Times New Roman" w:cs="Times New Roman"/>
          <w:sz w:val="24"/>
          <w:szCs w:val="24"/>
        </w:rPr>
        <w:t xml:space="preserve"> either or both parties prove </w:t>
      </w:r>
      <w:r w:rsidR="00AA39A1" w:rsidRPr="009A30E5">
        <w:rPr>
          <w:rFonts w:ascii="Times New Roman" w:hAnsi="Times New Roman" w:cs="Times New Roman"/>
          <w:sz w:val="24"/>
          <w:szCs w:val="24"/>
        </w:rPr>
        <w:t xml:space="preserve">recalcitrant </w:t>
      </w:r>
      <w:r w:rsidR="00980E89" w:rsidRPr="009A30E5">
        <w:rPr>
          <w:rFonts w:ascii="Times New Roman" w:hAnsi="Times New Roman" w:cs="Times New Roman"/>
          <w:sz w:val="24"/>
          <w:szCs w:val="24"/>
        </w:rPr>
        <w:t>resolutions</w:t>
      </w:r>
      <w:r w:rsidR="00AA39A1" w:rsidRPr="009A30E5">
        <w:rPr>
          <w:rFonts w:ascii="Times New Roman" w:hAnsi="Times New Roman" w:cs="Times New Roman"/>
          <w:sz w:val="24"/>
          <w:szCs w:val="24"/>
        </w:rPr>
        <w:t xml:space="preserve"> </w:t>
      </w:r>
      <w:r w:rsidR="00A37600" w:rsidRPr="009A30E5">
        <w:rPr>
          <w:rFonts w:ascii="Times New Roman" w:hAnsi="Times New Roman" w:cs="Times New Roman"/>
          <w:sz w:val="24"/>
          <w:szCs w:val="24"/>
        </w:rPr>
        <w:t>remain a toothless dog</w:t>
      </w:r>
      <w:r w:rsidR="00980E89" w:rsidRPr="009A30E5">
        <w:rPr>
          <w:rFonts w:ascii="Times New Roman" w:hAnsi="Times New Roman" w:cs="Times New Roman"/>
          <w:sz w:val="24"/>
          <w:szCs w:val="24"/>
        </w:rPr>
        <w:t>. As</w:t>
      </w:r>
      <w:r w:rsidR="00A37600" w:rsidRPr="009A30E5">
        <w:rPr>
          <w:rFonts w:ascii="Times New Roman" w:hAnsi="Times New Roman" w:cs="Times New Roman"/>
          <w:sz w:val="24"/>
          <w:szCs w:val="24"/>
        </w:rPr>
        <w:t xml:space="preserve">ides from this, </w:t>
      </w:r>
      <w:r w:rsidR="00980E89" w:rsidRPr="009A30E5">
        <w:rPr>
          <w:rFonts w:ascii="Times New Roman" w:hAnsi="Times New Roman" w:cs="Times New Roman"/>
          <w:sz w:val="24"/>
          <w:szCs w:val="24"/>
        </w:rPr>
        <w:t>lack of formal training of these family heads in ad</w:t>
      </w:r>
      <w:r w:rsidR="00A37600" w:rsidRPr="009A30E5">
        <w:rPr>
          <w:rFonts w:ascii="Times New Roman" w:hAnsi="Times New Roman" w:cs="Times New Roman"/>
          <w:sz w:val="24"/>
          <w:szCs w:val="24"/>
        </w:rPr>
        <w:t>judication and</w:t>
      </w:r>
      <w:r w:rsidR="00355A99" w:rsidRPr="009A30E5">
        <w:rPr>
          <w:rFonts w:ascii="Times New Roman" w:hAnsi="Times New Roman" w:cs="Times New Roman"/>
          <w:sz w:val="24"/>
          <w:szCs w:val="24"/>
        </w:rPr>
        <w:t xml:space="preserve"> arbitration devoid them</w:t>
      </w:r>
      <w:r w:rsidR="00A37600" w:rsidRPr="009A30E5">
        <w:rPr>
          <w:rFonts w:ascii="Times New Roman" w:hAnsi="Times New Roman" w:cs="Times New Roman"/>
          <w:sz w:val="24"/>
          <w:szCs w:val="24"/>
        </w:rPr>
        <w:t xml:space="preserve"> of</w:t>
      </w:r>
      <w:r w:rsidR="00355A99" w:rsidRPr="009A30E5">
        <w:rPr>
          <w:rFonts w:ascii="Times New Roman" w:hAnsi="Times New Roman" w:cs="Times New Roman"/>
          <w:sz w:val="24"/>
          <w:szCs w:val="24"/>
        </w:rPr>
        <w:t xml:space="preserve"> </w:t>
      </w:r>
      <w:r w:rsidR="00980E89" w:rsidRPr="009A30E5">
        <w:rPr>
          <w:rFonts w:ascii="Times New Roman" w:hAnsi="Times New Roman" w:cs="Times New Roman"/>
          <w:sz w:val="24"/>
          <w:szCs w:val="24"/>
        </w:rPr>
        <w:t>the expertise to</w:t>
      </w:r>
      <w:r w:rsidR="00355A99" w:rsidRPr="009A30E5">
        <w:rPr>
          <w:rFonts w:ascii="Times New Roman" w:hAnsi="Times New Roman" w:cs="Times New Roman"/>
          <w:sz w:val="24"/>
          <w:szCs w:val="24"/>
        </w:rPr>
        <w:t xml:space="preserve"> perform their role effectively. </w:t>
      </w:r>
      <w:r w:rsidR="00AA39A1" w:rsidRPr="009A30E5">
        <w:rPr>
          <w:rFonts w:ascii="Times New Roman" w:hAnsi="Times New Roman" w:cs="Times New Roman"/>
          <w:sz w:val="24"/>
          <w:szCs w:val="24"/>
        </w:rPr>
        <w:t xml:space="preserve">Most of these elders do not possess </w:t>
      </w:r>
      <w:r w:rsidR="002C50D0" w:rsidRPr="009A30E5">
        <w:rPr>
          <w:rFonts w:ascii="Times New Roman" w:hAnsi="Times New Roman" w:cs="Times New Roman"/>
          <w:sz w:val="24"/>
          <w:szCs w:val="24"/>
        </w:rPr>
        <w:t>Islamic knowledge required to adjudicate on Islamic matters, h</w:t>
      </w:r>
      <w:r w:rsidR="00AA39A1" w:rsidRPr="009A30E5">
        <w:rPr>
          <w:rFonts w:ascii="Times New Roman" w:hAnsi="Times New Roman" w:cs="Times New Roman"/>
          <w:sz w:val="24"/>
          <w:szCs w:val="24"/>
        </w:rPr>
        <w:t xml:space="preserve">ence, </w:t>
      </w:r>
      <w:r w:rsidR="002C50D0" w:rsidRPr="009A30E5">
        <w:rPr>
          <w:rFonts w:ascii="Times New Roman" w:hAnsi="Times New Roman" w:cs="Times New Roman"/>
          <w:sz w:val="24"/>
          <w:szCs w:val="24"/>
        </w:rPr>
        <w:t xml:space="preserve">the agitation of </w:t>
      </w:r>
      <w:r w:rsidR="007F7E96" w:rsidRPr="009A30E5">
        <w:rPr>
          <w:rFonts w:ascii="Times New Roman" w:hAnsi="Times New Roman" w:cs="Times New Roman"/>
          <w:sz w:val="24"/>
          <w:szCs w:val="24"/>
        </w:rPr>
        <w:t>Muslim</w:t>
      </w:r>
      <w:r w:rsidR="00980E89" w:rsidRPr="009A30E5">
        <w:rPr>
          <w:rFonts w:ascii="Times New Roman" w:hAnsi="Times New Roman" w:cs="Times New Roman"/>
          <w:sz w:val="24"/>
          <w:szCs w:val="24"/>
        </w:rPr>
        <w:t xml:space="preserve"> women using such forum for</w:t>
      </w:r>
      <w:r w:rsidR="00A37600" w:rsidRPr="009A30E5">
        <w:rPr>
          <w:rFonts w:ascii="Times New Roman" w:hAnsi="Times New Roman" w:cs="Times New Roman"/>
          <w:sz w:val="24"/>
          <w:szCs w:val="24"/>
        </w:rPr>
        <w:t xml:space="preserve"> dispute resolution</w:t>
      </w:r>
      <w:r w:rsidR="00980E89" w:rsidRPr="009A30E5">
        <w:rPr>
          <w:rFonts w:ascii="Times New Roman" w:hAnsi="Times New Roman" w:cs="Times New Roman"/>
          <w:sz w:val="24"/>
          <w:szCs w:val="24"/>
        </w:rPr>
        <w:t xml:space="preserve"> </w:t>
      </w:r>
      <w:r w:rsidR="002C50D0" w:rsidRPr="009A30E5">
        <w:rPr>
          <w:rFonts w:ascii="Times New Roman" w:hAnsi="Times New Roman" w:cs="Times New Roman"/>
          <w:sz w:val="24"/>
          <w:szCs w:val="24"/>
        </w:rPr>
        <w:t>will be defeated</w:t>
      </w:r>
      <w:r w:rsidR="00980E89" w:rsidRPr="009A30E5">
        <w:rPr>
          <w:rFonts w:ascii="Times New Roman" w:hAnsi="Times New Roman" w:cs="Times New Roman"/>
          <w:sz w:val="24"/>
          <w:szCs w:val="24"/>
        </w:rPr>
        <w:t xml:space="preserve">. </w:t>
      </w:r>
      <w:r w:rsidR="002C50D0" w:rsidRPr="009A30E5">
        <w:rPr>
          <w:rFonts w:ascii="Times New Roman" w:hAnsi="Times New Roman" w:cs="Times New Roman"/>
          <w:sz w:val="24"/>
          <w:szCs w:val="24"/>
        </w:rPr>
        <w:t>In addition, t</w:t>
      </w:r>
      <w:r w:rsidR="00A37600" w:rsidRPr="009A30E5">
        <w:rPr>
          <w:rFonts w:ascii="Times New Roman" w:hAnsi="Times New Roman" w:cs="Times New Roman"/>
          <w:sz w:val="24"/>
          <w:szCs w:val="24"/>
        </w:rPr>
        <w:t xml:space="preserve">he composition of these elders sometimes </w:t>
      </w:r>
      <w:r w:rsidR="002C50D0" w:rsidRPr="009A30E5">
        <w:rPr>
          <w:rFonts w:ascii="Times New Roman" w:hAnsi="Times New Roman" w:cs="Times New Roman"/>
          <w:sz w:val="24"/>
          <w:szCs w:val="24"/>
        </w:rPr>
        <w:t xml:space="preserve">may largely </w:t>
      </w:r>
      <w:r w:rsidR="00A37600" w:rsidRPr="009A30E5">
        <w:rPr>
          <w:rFonts w:ascii="Times New Roman" w:hAnsi="Times New Roman" w:cs="Times New Roman"/>
          <w:sz w:val="24"/>
          <w:szCs w:val="24"/>
        </w:rPr>
        <w:t xml:space="preserve">consists of non-Muslims </w:t>
      </w:r>
      <w:r w:rsidR="002C50D0" w:rsidRPr="009A30E5">
        <w:rPr>
          <w:rFonts w:ascii="Times New Roman" w:hAnsi="Times New Roman" w:cs="Times New Roman"/>
          <w:sz w:val="24"/>
          <w:szCs w:val="24"/>
        </w:rPr>
        <w:t xml:space="preserve">which </w:t>
      </w:r>
      <w:r w:rsidR="002F4006" w:rsidRPr="009A30E5">
        <w:rPr>
          <w:rFonts w:ascii="Times New Roman" w:hAnsi="Times New Roman" w:cs="Times New Roman"/>
          <w:sz w:val="24"/>
          <w:szCs w:val="24"/>
        </w:rPr>
        <w:t xml:space="preserve">is </w:t>
      </w:r>
      <w:r w:rsidR="00AA39A1" w:rsidRPr="009A30E5">
        <w:rPr>
          <w:rFonts w:ascii="Times New Roman" w:hAnsi="Times New Roman" w:cs="Times New Roman"/>
          <w:sz w:val="24"/>
          <w:szCs w:val="24"/>
        </w:rPr>
        <w:t xml:space="preserve">usually </w:t>
      </w:r>
      <w:r w:rsidR="002C50D0" w:rsidRPr="009A30E5">
        <w:rPr>
          <w:rFonts w:ascii="Times New Roman" w:hAnsi="Times New Roman" w:cs="Times New Roman"/>
          <w:sz w:val="24"/>
          <w:szCs w:val="24"/>
        </w:rPr>
        <w:t xml:space="preserve">the case </w:t>
      </w:r>
      <w:r w:rsidR="00980E89" w:rsidRPr="009A30E5">
        <w:rPr>
          <w:rFonts w:ascii="Times New Roman" w:hAnsi="Times New Roman" w:cs="Times New Roman"/>
          <w:sz w:val="24"/>
          <w:szCs w:val="24"/>
        </w:rPr>
        <w:t xml:space="preserve">in the Western part of the country where most families are of a mixed religious background. It is not unusual to find </w:t>
      </w:r>
      <w:r w:rsidR="007F7E96" w:rsidRPr="009A30E5">
        <w:rPr>
          <w:rFonts w:ascii="Times New Roman" w:hAnsi="Times New Roman" w:cs="Times New Roman"/>
          <w:sz w:val="24"/>
          <w:szCs w:val="24"/>
        </w:rPr>
        <w:t>Muslims</w:t>
      </w:r>
      <w:r w:rsidR="00980E89" w:rsidRPr="009A30E5">
        <w:rPr>
          <w:rFonts w:ascii="Times New Roman" w:hAnsi="Times New Roman" w:cs="Times New Roman"/>
          <w:sz w:val="24"/>
          <w:szCs w:val="24"/>
        </w:rPr>
        <w:t xml:space="preserve">, Christians and even traditional worshipers within </w:t>
      </w:r>
      <w:r w:rsidR="007F7E96" w:rsidRPr="009A30E5">
        <w:rPr>
          <w:rFonts w:ascii="Times New Roman" w:hAnsi="Times New Roman" w:cs="Times New Roman"/>
          <w:sz w:val="24"/>
          <w:szCs w:val="24"/>
        </w:rPr>
        <w:t>the same family. There are also instances where Muslim</w:t>
      </w:r>
      <w:r w:rsidR="00980E89" w:rsidRPr="009A30E5">
        <w:rPr>
          <w:rFonts w:ascii="Times New Roman" w:hAnsi="Times New Roman" w:cs="Times New Roman"/>
          <w:sz w:val="24"/>
          <w:szCs w:val="24"/>
        </w:rPr>
        <w:t xml:space="preserve"> parties </w:t>
      </w:r>
      <w:r w:rsidR="007F7E96" w:rsidRPr="009A30E5">
        <w:rPr>
          <w:rFonts w:ascii="Times New Roman" w:hAnsi="Times New Roman" w:cs="Times New Roman"/>
          <w:sz w:val="24"/>
          <w:szCs w:val="24"/>
        </w:rPr>
        <w:t>are faced with</w:t>
      </w:r>
      <w:r w:rsidR="00980E89" w:rsidRPr="009A30E5">
        <w:rPr>
          <w:rFonts w:ascii="Times New Roman" w:hAnsi="Times New Roman" w:cs="Times New Roman"/>
          <w:sz w:val="24"/>
          <w:szCs w:val="24"/>
        </w:rPr>
        <w:t xml:space="preserve"> mediators </w:t>
      </w:r>
      <w:r w:rsidR="002C50D0" w:rsidRPr="009A30E5">
        <w:rPr>
          <w:rFonts w:ascii="Times New Roman" w:hAnsi="Times New Roman" w:cs="Times New Roman"/>
          <w:sz w:val="24"/>
          <w:szCs w:val="24"/>
        </w:rPr>
        <w:t xml:space="preserve">who </w:t>
      </w:r>
      <w:r w:rsidR="007F7E96" w:rsidRPr="009A30E5">
        <w:rPr>
          <w:rFonts w:ascii="Times New Roman" w:hAnsi="Times New Roman" w:cs="Times New Roman"/>
          <w:sz w:val="24"/>
          <w:szCs w:val="24"/>
        </w:rPr>
        <w:t xml:space="preserve">are not of the same religion with them. </w:t>
      </w:r>
      <w:r w:rsidR="00980E89" w:rsidRPr="009A30E5">
        <w:rPr>
          <w:rFonts w:ascii="Times New Roman" w:hAnsi="Times New Roman" w:cs="Times New Roman"/>
          <w:sz w:val="24"/>
          <w:szCs w:val="24"/>
        </w:rPr>
        <w:t xml:space="preserve"> </w:t>
      </w:r>
      <w:r w:rsidR="007F7E96" w:rsidRPr="009A30E5">
        <w:rPr>
          <w:rFonts w:ascii="Times New Roman" w:hAnsi="Times New Roman" w:cs="Times New Roman"/>
          <w:sz w:val="24"/>
          <w:szCs w:val="24"/>
        </w:rPr>
        <w:t>In such a situation, it would be practically impossi</w:t>
      </w:r>
      <w:r w:rsidR="002C50D0" w:rsidRPr="009A30E5">
        <w:rPr>
          <w:rFonts w:ascii="Times New Roman" w:hAnsi="Times New Roman" w:cs="Times New Roman"/>
          <w:sz w:val="24"/>
          <w:szCs w:val="24"/>
        </w:rPr>
        <w:t>ble to have such a dispute</w:t>
      </w:r>
      <w:r w:rsidR="007F7E96" w:rsidRPr="009A30E5">
        <w:rPr>
          <w:rFonts w:ascii="Times New Roman" w:hAnsi="Times New Roman" w:cs="Times New Roman"/>
          <w:sz w:val="24"/>
          <w:szCs w:val="24"/>
        </w:rPr>
        <w:t xml:space="preserve"> resolved base on Islamic teachings.</w:t>
      </w:r>
    </w:p>
    <w:p w:rsidR="002C50D0" w:rsidRPr="009A30E5" w:rsidRDefault="002C50D0" w:rsidP="008F2FFA">
      <w:pPr>
        <w:pStyle w:val="NoSpacing"/>
        <w:spacing w:line="360" w:lineRule="auto"/>
        <w:jc w:val="both"/>
        <w:rPr>
          <w:rFonts w:ascii="Times New Roman" w:hAnsi="Times New Roman" w:cs="Times New Roman"/>
          <w:b/>
          <w:sz w:val="24"/>
          <w:szCs w:val="24"/>
        </w:rPr>
      </w:pPr>
    </w:p>
    <w:p w:rsidR="007F7E96" w:rsidRPr="009A30E5" w:rsidRDefault="008E68BA"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3.2 Communal / Community Forums</w:t>
      </w:r>
      <w:r w:rsidR="007F7E96" w:rsidRPr="009A30E5">
        <w:rPr>
          <w:rFonts w:ascii="Times New Roman" w:hAnsi="Times New Roman" w:cs="Times New Roman"/>
          <w:b/>
          <w:sz w:val="24"/>
          <w:szCs w:val="24"/>
        </w:rPr>
        <w:t>:</w:t>
      </w:r>
    </w:p>
    <w:p w:rsidR="007F7E96" w:rsidRPr="009A30E5" w:rsidRDefault="007F7E96"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Traditionally, the judicial hierarchy for dispute resolution progresses from the court o</w:t>
      </w:r>
      <w:r w:rsidR="00CB5936" w:rsidRPr="009A30E5">
        <w:rPr>
          <w:rFonts w:ascii="Times New Roman" w:hAnsi="Times New Roman" w:cs="Times New Roman"/>
          <w:sz w:val="24"/>
          <w:szCs w:val="24"/>
        </w:rPr>
        <w:t>f the family head to</w:t>
      </w:r>
      <w:r w:rsidRPr="009A30E5">
        <w:rPr>
          <w:rFonts w:ascii="Times New Roman" w:hAnsi="Times New Roman" w:cs="Times New Roman"/>
          <w:sz w:val="24"/>
          <w:szCs w:val="24"/>
        </w:rPr>
        <w:t xml:space="preserve"> the local traditional chief and finally to that of the paramount head of the community. </w:t>
      </w:r>
      <w:r w:rsidR="00CB5936" w:rsidRPr="009A30E5">
        <w:rPr>
          <w:rFonts w:ascii="Times New Roman" w:hAnsi="Times New Roman" w:cs="Times New Roman"/>
          <w:sz w:val="24"/>
          <w:szCs w:val="24"/>
        </w:rPr>
        <w:t xml:space="preserve">However, this role of the traditional rulers in the administration of justice has been </w:t>
      </w:r>
      <w:r w:rsidR="002C50D0" w:rsidRPr="009A30E5">
        <w:rPr>
          <w:rFonts w:ascii="Times New Roman" w:hAnsi="Times New Roman" w:cs="Times New Roman"/>
          <w:sz w:val="24"/>
          <w:szCs w:val="24"/>
        </w:rPr>
        <w:t>drastically influenced</w:t>
      </w:r>
      <w:r w:rsidR="00CB5936" w:rsidRPr="009A30E5">
        <w:rPr>
          <w:rFonts w:ascii="Times New Roman" w:hAnsi="Times New Roman" w:cs="Times New Roman"/>
          <w:sz w:val="24"/>
          <w:szCs w:val="24"/>
        </w:rPr>
        <w:t xml:space="preserve"> following the independence</w:t>
      </w:r>
      <w:r w:rsidR="00CB5936" w:rsidRPr="009A30E5">
        <w:rPr>
          <w:rStyle w:val="FootnoteReference"/>
          <w:rFonts w:ascii="Times New Roman" w:hAnsi="Times New Roman" w:cs="Times New Roman"/>
          <w:sz w:val="24"/>
          <w:szCs w:val="24"/>
        </w:rPr>
        <w:t xml:space="preserve"> </w:t>
      </w:r>
      <w:r w:rsidR="00CB5936" w:rsidRPr="009A30E5">
        <w:rPr>
          <w:rFonts w:ascii="Times New Roman" w:hAnsi="Times New Roman" w:cs="Times New Roman"/>
          <w:sz w:val="24"/>
          <w:szCs w:val="24"/>
        </w:rPr>
        <w:t xml:space="preserve">and </w:t>
      </w:r>
      <w:r w:rsidRPr="009A30E5">
        <w:rPr>
          <w:rFonts w:ascii="Times New Roman" w:hAnsi="Times New Roman" w:cs="Times New Roman"/>
          <w:sz w:val="24"/>
          <w:szCs w:val="24"/>
        </w:rPr>
        <w:t>su</w:t>
      </w:r>
      <w:r w:rsidR="00CB5936" w:rsidRPr="009A30E5">
        <w:rPr>
          <w:rFonts w:ascii="Times New Roman" w:hAnsi="Times New Roman" w:cs="Times New Roman"/>
          <w:sz w:val="24"/>
          <w:szCs w:val="24"/>
        </w:rPr>
        <w:t>p</w:t>
      </w:r>
      <w:r w:rsidRPr="009A30E5">
        <w:rPr>
          <w:rFonts w:ascii="Times New Roman" w:hAnsi="Times New Roman" w:cs="Times New Roman"/>
          <w:sz w:val="24"/>
          <w:szCs w:val="24"/>
        </w:rPr>
        <w:t>planted</w:t>
      </w:r>
      <w:r w:rsidR="00CB5936" w:rsidRPr="009A30E5">
        <w:rPr>
          <w:rFonts w:ascii="Times New Roman" w:hAnsi="Times New Roman" w:cs="Times New Roman"/>
          <w:sz w:val="24"/>
          <w:szCs w:val="24"/>
        </w:rPr>
        <w:t xml:space="preserve"> by customary courts which</w:t>
      </w:r>
      <w:r w:rsidRPr="009A30E5">
        <w:rPr>
          <w:rFonts w:ascii="Times New Roman" w:hAnsi="Times New Roman" w:cs="Times New Roman"/>
          <w:sz w:val="24"/>
          <w:szCs w:val="24"/>
        </w:rPr>
        <w:t xml:space="preserve"> play an important role in resolving disputes in their lo</w:t>
      </w:r>
      <w:r w:rsidR="00CB5936" w:rsidRPr="009A30E5">
        <w:rPr>
          <w:rFonts w:ascii="Times New Roman" w:hAnsi="Times New Roman" w:cs="Times New Roman"/>
          <w:sz w:val="24"/>
          <w:szCs w:val="24"/>
        </w:rPr>
        <w:t>cal communities.</w:t>
      </w:r>
      <w:r w:rsidR="00CB5936" w:rsidRPr="009A30E5">
        <w:rPr>
          <w:rStyle w:val="FootnoteReference"/>
          <w:rFonts w:ascii="Times New Roman" w:hAnsi="Times New Roman" w:cs="Times New Roman"/>
          <w:sz w:val="24"/>
          <w:szCs w:val="24"/>
        </w:rPr>
        <w:footnoteReference w:id="7"/>
      </w:r>
      <w:r w:rsidR="00CB5936" w:rsidRPr="009A30E5">
        <w:rPr>
          <w:rFonts w:ascii="Times New Roman" w:hAnsi="Times New Roman" w:cs="Times New Roman"/>
          <w:sz w:val="24"/>
          <w:szCs w:val="24"/>
        </w:rPr>
        <w:t xml:space="preserve"> </w:t>
      </w:r>
      <w:r w:rsidRPr="009A30E5">
        <w:rPr>
          <w:rFonts w:ascii="Times New Roman" w:hAnsi="Times New Roman" w:cs="Times New Roman"/>
          <w:sz w:val="24"/>
          <w:szCs w:val="24"/>
        </w:rPr>
        <w:t xml:space="preserve">Some of the disputes they resolve </w:t>
      </w:r>
      <w:r w:rsidRPr="009A30E5">
        <w:rPr>
          <w:rFonts w:ascii="Times New Roman" w:hAnsi="Times New Roman" w:cs="Times New Roman"/>
          <w:sz w:val="24"/>
          <w:szCs w:val="24"/>
        </w:rPr>
        <w:lastRenderedPageBreak/>
        <w:t xml:space="preserve">include: boundary disputes, petty criminal matters and matrimonial disputes. In some instances, where </w:t>
      </w:r>
      <w:r w:rsidR="00CB5936" w:rsidRPr="009A30E5">
        <w:rPr>
          <w:rFonts w:ascii="Times New Roman" w:hAnsi="Times New Roman" w:cs="Times New Roman"/>
          <w:sz w:val="24"/>
          <w:szCs w:val="24"/>
        </w:rPr>
        <w:t>a matrimonial dispute proves</w:t>
      </w:r>
      <w:r w:rsidRPr="009A30E5">
        <w:rPr>
          <w:rFonts w:ascii="Times New Roman" w:hAnsi="Times New Roman" w:cs="Times New Roman"/>
          <w:sz w:val="24"/>
          <w:szCs w:val="24"/>
        </w:rPr>
        <w:t xml:space="preserve"> intractable at th</w:t>
      </w:r>
      <w:r w:rsidR="00CB5936" w:rsidRPr="009A30E5">
        <w:rPr>
          <w:rFonts w:ascii="Times New Roman" w:hAnsi="Times New Roman" w:cs="Times New Roman"/>
          <w:sz w:val="24"/>
          <w:szCs w:val="24"/>
        </w:rPr>
        <w:t>e family level, recourse is usually made</w:t>
      </w:r>
      <w:r w:rsidRPr="009A30E5">
        <w:rPr>
          <w:rFonts w:ascii="Times New Roman" w:hAnsi="Times New Roman" w:cs="Times New Roman"/>
          <w:sz w:val="24"/>
          <w:szCs w:val="24"/>
        </w:rPr>
        <w:t xml:space="preserve"> to the court of the traditional paramount ruler.</w:t>
      </w:r>
      <w:r w:rsidRPr="009A30E5">
        <w:rPr>
          <w:rStyle w:val="FootnoteReference"/>
          <w:rFonts w:ascii="Times New Roman" w:hAnsi="Times New Roman" w:cs="Times New Roman"/>
          <w:sz w:val="24"/>
          <w:szCs w:val="24"/>
        </w:rPr>
        <w:footnoteReference w:id="8"/>
      </w:r>
      <w:r w:rsidRPr="009A30E5">
        <w:rPr>
          <w:rFonts w:ascii="Times New Roman" w:hAnsi="Times New Roman" w:cs="Times New Roman"/>
          <w:sz w:val="24"/>
          <w:szCs w:val="24"/>
        </w:rPr>
        <w:t xml:space="preserve"> In such co</w:t>
      </w:r>
      <w:r w:rsidR="00CB5936" w:rsidRPr="009A30E5">
        <w:rPr>
          <w:rFonts w:ascii="Times New Roman" w:hAnsi="Times New Roman" w:cs="Times New Roman"/>
          <w:sz w:val="24"/>
          <w:szCs w:val="24"/>
        </w:rPr>
        <w:t>urts, adjudicatory duties is</w:t>
      </w:r>
      <w:r w:rsidRPr="009A30E5">
        <w:rPr>
          <w:rFonts w:ascii="Times New Roman" w:hAnsi="Times New Roman" w:cs="Times New Roman"/>
          <w:sz w:val="24"/>
          <w:szCs w:val="24"/>
        </w:rPr>
        <w:t xml:space="preserve"> performed by either the local titled chiefs </w:t>
      </w:r>
      <w:r w:rsidR="00CB5936" w:rsidRPr="009A30E5">
        <w:rPr>
          <w:rFonts w:ascii="Times New Roman" w:hAnsi="Times New Roman" w:cs="Times New Roman"/>
          <w:sz w:val="24"/>
          <w:szCs w:val="24"/>
        </w:rPr>
        <w:t>or the paramount head himself. Just l</w:t>
      </w:r>
      <w:r w:rsidRPr="009A30E5">
        <w:rPr>
          <w:rFonts w:ascii="Times New Roman" w:hAnsi="Times New Roman" w:cs="Times New Roman"/>
          <w:sz w:val="24"/>
          <w:szCs w:val="24"/>
        </w:rPr>
        <w:t>ike most informal channels, such courts are usually n</w:t>
      </w:r>
      <w:r w:rsidR="00CB5936" w:rsidRPr="009A30E5">
        <w:rPr>
          <w:rFonts w:ascii="Times New Roman" w:hAnsi="Times New Roman" w:cs="Times New Roman"/>
          <w:sz w:val="24"/>
          <w:szCs w:val="24"/>
        </w:rPr>
        <w:t xml:space="preserve">ot bound by any procedural rule </w:t>
      </w:r>
      <w:r w:rsidRPr="009A30E5">
        <w:rPr>
          <w:rFonts w:ascii="Times New Roman" w:hAnsi="Times New Roman" w:cs="Times New Roman"/>
          <w:sz w:val="24"/>
          <w:szCs w:val="24"/>
        </w:rPr>
        <w:t xml:space="preserve">that would </w:t>
      </w:r>
      <w:r w:rsidR="00CB5936" w:rsidRPr="009A30E5">
        <w:rPr>
          <w:rFonts w:ascii="Times New Roman" w:hAnsi="Times New Roman" w:cs="Times New Roman"/>
          <w:sz w:val="24"/>
          <w:szCs w:val="24"/>
        </w:rPr>
        <w:t xml:space="preserve">have </w:t>
      </w:r>
      <w:r w:rsidRPr="009A30E5">
        <w:rPr>
          <w:rFonts w:ascii="Times New Roman" w:hAnsi="Times New Roman" w:cs="Times New Roman"/>
          <w:sz w:val="24"/>
          <w:szCs w:val="24"/>
        </w:rPr>
        <w:t>guarantee</w:t>
      </w:r>
      <w:r w:rsidR="00CB5936" w:rsidRPr="009A30E5">
        <w:rPr>
          <w:rFonts w:ascii="Times New Roman" w:hAnsi="Times New Roman" w:cs="Times New Roman"/>
          <w:sz w:val="24"/>
          <w:szCs w:val="24"/>
        </w:rPr>
        <w:t>d</w:t>
      </w:r>
      <w:r w:rsidRPr="009A30E5">
        <w:rPr>
          <w:rFonts w:ascii="Times New Roman" w:hAnsi="Times New Roman" w:cs="Times New Roman"/>
          <w:sz w:val="24"/>
          <w:szCs w:val="24"/>
        </w:rPr>
        <w:t xml:space="preserve"> a fair and equitable ou</w:t>
      </w:r>
      <w:r w:rsidR="002C50D0" w:rsidRPr="009A30E5">
        <w:rPr>
          <w:rFonts w:ascii="Times New Roman" w:hAnsi="Times New Roman" w:cs="Times New Roman"/>
          <w:sz w:val="24"/>
          <w:szCs w:val="24"/>
        </w:rPr>
        <w:t>tcome. They also do not have any</w:t>
      </w:r>
      <w:r w:rsidRPr="009A30E5">
        <w:rPr>
          <w:rFonts w:ascii="Times New Roman" w:hAnsi="Times New Roman" w:cs="Times New Roman"/>
          <w:sz w:val="24"/>
          <w:szCs w:val="24"/>
        </w:rPr>
        <w:t xml:space="preserve"> formal mechanism for enforcing their orders beyond the voluntary acquiesce of </w:t>
      </w:r>
      <w:r w:rsidR="00F809EA" w:rsidRPr="009A30E5">
        <w:rPr>
          <w:rFonts w:ascii="Times New Roman" w:hAnsi="Times New Roman" w:cs="Times New Roman"/>
          <w:sz w:val="24"/>
          <w:szCs w:val="24"/>
        </w:rPr>
        <w:t>the parties, usually arising out of</w:t>
      </w:r>
      <w:r w:rsidRPr="009A30E5">
        <w:rPr>
          <w:rFonts w:ascii="Times New Roman" w:hAnsi="Times New Roman" w:cs="Times New Roman"/>
          <w:sz w:val="24"/>
          <w:szCs w:val="24"/>
        </w:rPr>
        <w:t xml:space="preserve"> the traditional respect attached to such traditional institutions.</w:t>
      </w:r>
    </w:p>
    <w:p w:rsidR="007F7E96" w:rsidRPr="009A30E5" w:rsidRDefault="008E68BA"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3.3 Civil Society Forums</w:t>
      </w:r>
      <w:r w:rsidR="007F7E96" w:rsidRPr="009A30E5">
        <w:rPr>
          <w:rFonts w:ascii="Times New Roman" w:hAnsi="Times New Roman" w:cs="Times New Roman"/>
          <w:b/>
          <w:sz w:val="24"/>
          <w:szCs w:val="24"/>
        </w:rPr>
        <w:t>:</w:t>
      </w:r>
    </w:p>
    <w:p w:rsidR="000A2197" w:rsidRPr="009A30E5" w:rsidRDefault="007F7E96"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Apart fr</w:t>
      </w:r>
      <w:r w:rsidR="00474113" w:rsidRPr="009A30E5">
        <w:rPr>
          <w:rFonts w:ascii="Times New Roman" w:hAnsi="Times New Roman" w:cs="Times New Roman"/>
          <w:sz w:val="24"/>
          <w:szCs w:val="24"/>
        </w:rPr>
        <w:t>om this traditional informal mechanism</w:t>
      </w:r>
      <w:r w:rsidRPr="009A30E5">
        <w:rPr>
          <w:rFonts w:ascii="Times New Roman" w:hAnsi="Times New Roman" w:cs="Times New Roman"/>
          <w:sz w:val="24"/>
          <w:szCs w:val="24"/>
        </w:rPr>
        <w:t xml:space="preserve">, </w:t>
      </w:r>
      <w:r w:rsidR="00CB5936" w:rsidRPr="009A30E5">
        <w:rPr>
          <w:rFonts w:ascii="Times New Roman" w:hAnsi="Times New Roman" w:cs="Times New Roman"/>
          <w:sz w:val="24"/>
          <w:szCs w:val="24"/>
        </w:rPr>
        <w:t>there are also constituted</w:t>
      </w:r>
      <w:r w:rsidRPr="009A30E5">
        <w:rPr>
          <w:rFonts w:ascii="Times New Roman" w:hAnsi="Times New Roman" w:cs="Times New Roman"/>
          <w:sz w:val="24"/>
          <w:szCs w:val="24"/>
        </w:rPr>
        <w:t xml:space="preserve"> civil society groups. Most of these groups are usually faith-based socio-religious societies. They are quite common in most urban areas. They serve as a forum for socialization of people of similar faiths and orientation. While most of their activities are religious in nature, they also adopt a socio-welfare approach in their operation. In such instances, they would attend each other social functions and </w:t>
      </w:r>
      <w:r w:rsidR="00474113" w:rsidRPr="009A30E5">
        <w:rPr>
          <w:rFonts w:ascii="Times New Roman" w:hAnsi="Times New Roman" w:cs="Times New Roman"/>
          <w:sz w:val="24"/>
          <w:szCs w:val="24"/>
        </w:rPr>
        <w:t xml:space="preserve">this also extend to </w:t>
      </w:r>
      <w:r w:rsidRPr="009A30E5">
        <w:rPr>
          <w:rFonts w:ascii="Times New Roman" w:hAnsi="Times New Roman" w:cs="Times New Roman"/>
          <w:sz w:val="24"/>
          <w:szCs w:val="24"/>
        </w:rPr>
        <w:t>solv</w:t>
      </w:r>
      <w:r w:rsidR="000A2197" w:rsidRPr="009A30E5">
        <w:rPr>
          <w:rFonts w:ascii="Times New Roman" w:hAnsi="Times New Roman" w:cs="Times New Roman"/>
          <w:sz w:val="24"/>
          <w:szCs w:val="24"/>
        </w:rPr>
        <w:t>ing</w:t>
      </w:r>
      <w:r w:rsidRPr="009A30E5">
        <w:rPr>
          <w:rFonts w:ascii="Times New Roman" w:hAnsi="Times New Roman" w:cs="Times New Roman"/>
          <w:sz w:val="24"/>
          <w:szCs w:val="24"/>
        </w:rPr>
        <w:t xml:space="preserve"> </w:t>
      </w:r>
      <w:r w:rsidR="000A2197" w:rsidRPr="009A30E5">
        <w:rPr>
          <w:rFonts w:ascii="Times New Roman" w:hAnsi="Times New Roman" w:cs="Times New Roman"/>
          <w:sz w:val="24"/>
          <w:szCs w:val="24"/>
        </w:rPr>
        <w:t>minor personal issues</w:t>
      </w:r>
      <w:r w:rsidRPr="009A30E5">
        <w:rPr>
          <w:rFonts w:ascii="Times New Roman" w:hAnsi="Times New Roman" w:cs="Times New Roman"/>
          <w:sz w:val="24"/>
          <w:szCs w:val="24"/>
        </w:rPr>
        <w:t xml:space="preserve"> includ</w:t>
      </w:r>
      <w:r w:rsidR="000A2197" w:rsidRPr="009A30E5">
        <w:rPr>
          <w:rFonts w:ascii="Times New Roman" w:hAnsi="Times New Roman" w:cs="Times New Roman"/>
          <w:sz w:val="24"/>
          <w:szCs w:val="24"/>
        </w:rPr>
        <w:t>ing</w:t>
      </w:r>
      <w:r w:rsidRPr="009A30E5">
        <w:rPr>
          <w:rFonts w:ascii="Times New Roman" w:hAnsi="Times New Roman" w:cs="Times New Roman"/>
          <w:sz w:val="24"/>
          <w:szCs w:val="24"/>
        </w:rPr>
        <w:t xml:space="preserve"> matrimonial disputes. </w:t>
      </w:r>
      <w:r w:rsidR="00474113" w:rsidRPr="009A30E5">
        <w:rPr>
          <w:rFonts w:ascii="Times New Roman" w:hAnsi="Times New Roman" w:cs="Times New Roman"/>
          <w:sz w:val="24"/>
          <w:szCs w:val="24"/>
        </w:rPr>
        <w:t>This function is assigned t</w:t>
      </w:r>
      <w:r w:rsidR="000A2197" w:rsidRPr="009A30E5">
        <w:rPr>
          <w:rFonts w:ascii="Times New Roman" w:hAnsi="Times New Roman" w:cs="Times New Roman"/>
          <w:sz w:val="24"/>
          <w:szCs w:val="24"/>
        </w:rPr>
        <w:t xml:space="preserve">o special committees who are charged to perform </w:t>
      </w:r>
      <w:r w:rsidR="00474113" w:rsidRPr="009A30E5">
        <w:rPr>
          <w:rFonts w:ascii="Times New Roman" w:hAnsi="Times New Roman" w:cs="Times New Roman"/>
          <w:sz w:val="24"/>
          <w:szCs w:val="24"/>
        </w:rPr>
        <w:t>the said responsibilities</w:t>
      </w:r>
      <w:r w:rsidR="000A2197" w:rsidRPr="009A30E5">
        <w:rPr>
          <w:rFonts w:ascii="Times New Roman" w:hAnsi="Times New Roman" w:cs="Times New Roman"/>
          <w:sz w:val="24"/>
          <w:szCs w:val="24"/>
        </w:rPr>
        <w:t>. They are constituted under such appellations as Council of Elders or Family Forums.</w:t>
      </w:r>
      <w:r w:rsidR="000A2197" w:rsidRPr="009A30E5">
        <w:rPr>
          <w:rStyle w:val="FootnoteReference"/>
          <w:rFonts w:ascii="Times New Roman" w:hAnsi="Times New Roman" w:cs="Times New Roman"/>
          <w:sz w:val="24"/>
          <w:szCs w:val="24"/>
        </w:rPr>
        <w:footnoteReference w:id="9"/>
      </w:r>
    </w:p>
    <w:p w:rsidR="00ED75B7" w:rsidRPr="009A30E5" w:rsidRDefault="000A2197"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There are also media based mediation panel which is a popular forum for resolving matrimonial disputes. </w:t>
      </w:r>
      <w:r w:rsidR="00F809EA" w:rsidRPr="009A30E5">
        <w:rPr>
          <w:rFonts w:ascii="Times New Roman" w:hAnsi="Times New Roman" w:cs="Times New Roman"/>
          <w:sz w:val="24"/>
          <w:szCs w:val="24"/>
        </w:rPr>
        <w:t>This forum emerged from the provision of the Holy Qur’an</w:t>
      </w:r>
      <w:r w:rsidR="00F809EA" w:rsidRPr="009A30E5">
        <w:rPr>
          <w:rStyle w:val="FootnoteReference"/>
          <w:rFonts w:ascii="Times New Roman" w:hAnsi="Times New Roman" w:cs="Times New Roman"/>
          <w:sz w:val="24"/>
          <w:szCs w:val="24"/>
        </w:rPr>
        <w:footnoteReference w:id="10"/>
      </w:r>
      <w:r w:rsidR="00F809EA" w:rsidRPr="009A30E5">
        <w:rPr>
          <w:rFonts w:ascii="Times New Roman" w:hAnsi="Times New Roman" w:cs="Times New Roman"/>
          <w:sz w:val="24"/>
          <w:szCs w:val="24"/>
        </w:rPr>
        <w:t xml:space="preserve"> and borrowed by the</w:t>
      </w:r>
      <w:r w:rsidRPr="009A30E5">
        <w:rPr>
          <w:rFonts w:ascii="Times New Roman" w:hAnsi="Times New Roman" w:cs="Times New Roman"/>
          <w:sz w:val="24"/>
          <w:szCs w:val="24"/>
        </w:rPr>
        <w:t xml:space="preserve"> United States of America and</w:t>
      </w:r>
      <w:r w:rsidR="00F809EA" w:rsidRPr="009A30E5">
        <w:rPr>
          <w:rFonts w:ascii="Times New Roman" w:hAnsi="Times New Roman" w:cs="Times New Roman"/>
          <w:sz w:val="24"/>
          <w:szCs w:val="24"/>
        </w:rPr>
        <w:t xml:space="preserve"> found its way t</w:t>
      </w:r>
      <w:r w:rsidRPr="009A30E5">
        <w:rPr>
          <w:rFonts w:ascii="Times New Roman" w:hAnsi="Times New Roman" w:cs="Times New Roman"/>
          <w:sz w:val="24"/>
          <w:szCs w:val="24"/>
        </w:rPr>
        <w:t>o other parts of the world.</w:t>
      </w:r>
      <w:r w:rsidR="002973EE" w:rsidRPr="009A30E5">
        <w:rPr>
          <w:rStyle w:val="FootnoteReference"/>
          <w:rFonts w:ascii="Times New Roman" w:hAnsi="Times New Roman" w:cs="Times New Roman"/>
          <w:sz w:val="24"/>
          <w:szCs w:val="24"/>
        </w:rPr>
        <w:footnoteReference w:id="11"/>
      </w:r>
      <w:r w:rsidRPr="009A30E5">
        <w:rPr>
          <w:rFonts w:ascii="Times New Roman" w:hAnsi="Times New Roman" w:cs="Times New Roman"/>
          <w:sz w:val="24"/>
          <w:szCs w:val="24"/>
        </w:rPr>
        <w:t xml:space="preserve"> This strategy involves the setting up of mediation pan</w:t>
      </w:r>
      <w:r w:rsidR="00F809EA" w:rsidRPr="009A30E5">
        <w:rPr>
          <w:rFonts w:ascii="Times New Roman" w:hAnsi="Times New Roman" w:cs="Times New Roman"/>
          <w:sz w:val="24"/>
          <w:szCs w:val="24"/>
        </w:rPr>
        <w:t>els usually headed by a neutral and independent person</w:t>
      </w:r>
      <w:r w:rsidRPr="009A30E5">
        <w:rPr>
          <w:rFonts w:ascii="Times New Roman" w:hAnsi="Times New Roman" w:cs="Times New Roman"/>
          <w:sz w:val="24"/>
          <w:szCs w:val="24"/>
        </w:rPr>
        <w:t xml:space="preserve"> to which members of the pub</w:t>
      </w:r>
      <w:r w:rsidR="00F809EA" w:rsidRPr="009A30E5">
        <w:rPr>
          <w:rFonts w:ascii="Times New Roman" w:hAnsi="Times New Roman" w:cs="Times New Roman"/>
          <w:sz w:val="24"/>
          <w:szCs w:val="24"/>
        </w:rPr>
        <w:t>lic can direct their complaints to.</w:t>
      </w:r>
      <w:r w:rsidR="00ED75B7" w:rsidRPr="009A30E5">
        <w:rPr>
          <w:rFonts w:ascii="Times New Roman" w:hAnsi="Times New Roman" w:cs="Times New Roman"/>
          <w:sz w:val="24"/>
          <w:szCs w:val="24"/>
        </w:rPr>
        <w:t xml:space="preserve"> This process is</w:t>
      </w:r>
      <w:r w:rsidR="002973EE" w:rsidRPr="009A30E5">
        <w:rPr>
          <w:rFonts w:ascii="Times New Roman" w:hAnsi="Times New Roman" w:cs="Times New Roman"/>
          <w:sz w:val="24"/>
          <w:szCs w:val="24"/>
        </w:rPr>
        <w:t xml:space="preserve"> cheaper</w:t>
      </w:r>
      <w:r w:rsidRPr="009A30E5">
        <w:rPr>
          <w:rFonts w:ascii="Times New Roman" w:hAnsi="Times New Roman" w:cs="Times New Roman"/>
          <w:sz w:val="24"/>
          <w:szCs w:val="24"/>
        </w:rPr>
        <w:t xml:space="preserve"> </w:t>
      </w:r>
      <w:r w:rsidR="00ED75B7" w:rsidRPr="009A30E5">
        <w:rPr>
          <w:rFonts w:ascii="Times New Roman" w:hAnsi="Times New Roman" w:cs="Times New Roman"/>
          <w:sz w:val="24"/>
          <w:szCs w:val="24"/>
        </w:rPr>
        <w:t xml:space="preserve">and less fatigue than the </w:t>
      </w:r>
      <w:r w:rsidRPr="009A30E5">
        <w:rPr>
          <w:rFonts w:ascii="Times New Roman" w:hAnsi="Times New Roman" w:cs="Times New Roman"/>
          <w:sz w:val="24"/>
          <w:szCs w:val="24"/>
        </w:rPr>
        <w:t>formal</w:t>
      </w:r>
      <w:r w:rsidR="00ED75B7" w:rsidRPr="009A30E5">
        <w:rPr>
          <w:rFonts w:ascii="Times New Roman" w:hAnsi="Times New Roman" w:cs="Times New Roman"/>
          <w:sz w:val="24"/>
          <w:szCs w:val="24"/>
        </w:rPr>
        <w:t xml:space="preserve"> mode of dispute settlement</w:t>
      </w:r>
      <w:r w:rsidRPr="009A30E5">
        <w:rPr>
          <w:rFonts w:ascii="Times New Roman" w:hAnsi="Times New Roman" w:cs="Times New Roman"/>
          <w:sz w:val="24"/>
          <w:szCs w:val="24"/>
        </w:rPr>
        <w:t>.</w:t>
      </w:r>
    </w:p>
    <w:p w:rsidR="00ED75B7" w:rsidRPr="009A30E5" w:rsidRDefault="000A2197"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The effectiveness of these forums unlike other informal channels is their ability to ensure compliance through social pressure exerted by the publicity attached to the proceedings. This is also its major disadvantage and may account for why such forums are usually patronized by </w:t>
      </w:r>
      <w:r w:rsidRPr="009A30E5">
        <w:rPr>
          <w:rFonts w:ascii="Times New Roman" w:hAnsi="Times New Roman" w:cs="Times New Roman"/>
          <w:sz w:val="24"/>
          <w:szCs w:val="24"/>
        </w:rPr>
        <w:lastRenderedPageBreak/>
        <w:t>members of the lower echelon of the society, who do not have much care for the attendant negative publicity and might even enjoy the publicity and notoriety arising from arising from their on-air appearance.</w:t>
      </w:r>
      <w:r w:rsidR="00ED75B7" w:rsidRPr="009A30E5">
        <w:rPr>
          <w:rFonts w:ascii="Times New Roman" w:hAnsi="Times New Roman" w:cs="Times New Roman"/>
          <w:sz w:val="24"/>
          <w:szCs w:val="24"/>
        </w:rPr>
        <w:t xml:space="preserve"> </w:t>
      </w:r>
      <w:r w:rsidRPr="009A30E5">
        <w:rPr>
          <w:rFonts w:ascii="Times New Roman" w:hAnsi="Times New Roman" w:cs="Times New Roman"/>
          <w:sz w:val="24"/>
          <w:szCs w:val="24"/>
        </w:rPr>
        <w:t xml:space="preserve">Though this forum is </w:t>
      </w:r>
      <w:r w:rsidR="00ED75B7" w:rsidRPr="009A30E5">
        <w:rPr>
          <w:rFonts w:ascii="Times New Roman" w:hAnsi="Times New Roman" w:cs="Times New Roman"/>
          <w:sz w:val="24"/>
          <w:szCs w:val="24"/>
        </w:rPr>
        <w:t xml:space="preserve">not without its own </w:t>
      </w:r>
      <w:r w:rsidRPr="009A30E5">
        <w:rPr>
          <w:rFonts w:ascii="Times New Roman" w:hAnsi="Times New Roman" w:cs="Times New Roman"/>
          <w:sz w:val="24"/>
          <w:szCs w:val="24"/>
        </w:rPr>
        <w:t>chal</w:t>
      </w:r>
      <w:r w:rsidR="00ED75B7" w:rsidRPr="009A30E5">
        <w:rPr>
          <w:rFonts w:ascii="Times New Roman" w:hAnsi="Times New Roman" w:cs="Times New Roman"/>
          <w:sz w:val="24"/>
          <w:szCs w:val="24"/>
        </w:rPr>
        <w:t>lenges namely poor training and</w:t>
      </w:r>
      <w:r w:rsidRPr="009A30E5">
        <w:rPr>
          <w:rFonts w:ascii="Times New Roman" w:hAnsi="Times New Roman" w:cs="Times New Roman"/>
          <w:sz w:val="24"/>
          <w:szCs w:val="24"/>
        </w:rPr>
        <w:t xml:space="preserve"> lack of </w:t>
      </w:r>
      <w:r w:rsidR="00ED75B7" w:rsidRPr="009A30E5">
        <w:rPr>
          <w:rFonts w:ascii="Times New Roman" w:hAnsi="Times New Roman" w:cs="Times New Roman"/>
          <w:sz w:val="24"/>
          <w:szCs w:val="24"/>
        </w:rPr>
        <w:t xml:space="preserve">procedural framework that </w:t>
      </w:r>
      <w:r w:rsidRPr="009A30E5">
        <w:rPr>
          <w:rFonts w:ascii="Times New Roman" w:hAnsi="Times New Roman" w:cs="Times New Roman"/>
          <w:sz w:val="24"/>
          <w:szCs w:val="24"/>
        </w:rPr>
        <w:t>g</w:t>
      </w:r>
      <w:r w:rsidR="00ED75B7" w:rsidRPr="009A30E5">
        <w:rPr>
          <w:rFonts w:ascii="Times New Roman" w:hAnsi="Times New Roman" w:cs="Times New Roman"/>
          <w:sz w:val="24"/>
          <w:szCs w:val="24"/>
        </w:rPr>
        <w:t>uarantee adequate protection</w:t>
      </w:r>
      <w:r w:rsidRPr="009A30E5">
        <w:rPr>
          <w:rFonts w:ascii="Times New Roman" w:hAnsi="Times New Roman" w:cs="Times New Roman"/>
          <w:sz w:val="24"/>
          <w:szCs w:val="24"/>
        </w:rPr>
        <w:t xml:space="preserve"> and respect for the rights of tho</w:t>
      </w:r>
      <w:r w:rsidR="00ED75B7" w:rsidRPr="009A30E5">
        <w:rPr>
          <w:rFonts w:ascii="Times New Roman" w:hAnsi="Times New Roman" w:cs="Times New Roman"/>
          <w:sz w:val="24"/>
          <w:szCs w:val="24"/>
        </w:rPr>
        <w:t>se appearing before such panels.</w:t>
      </w:r>
    </w:p>
    <w:p w:rsidR="000A2197" w:rsidRPr="009A30E5" w:rsidRDefault="000A2197" w:rsidP="008F2FFA">
      <w:pPr>
        <w:pStyle w:val="ListParagraph"/>
        <w:numPr>
          <w:ilvl w:val="0"/>
          <w:numId w:val="2"/>
        </w:num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FORMAL CHANNELS FOR DISPUTE RESOLUTION</w:t>
      </w:r>
    </w:p>
    <w:p w:rsidR="00130B61" w:rsidRPr="009A30E5" w:rsidRDefault="000A2197"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The courts and welfare institutions remain the most </w:t>
      </w:r>
      <w:r w:rsidR="00D23F82" w:rsidRPr="009A30E5">
        <w:rPr>
          <w:rFonts w:ascii="Times New Roman" w:hAnsi="Times New Roman" w:cs="Times New Roman"/>
          <w:sz w:val="24"/>
          <w:szCs w:val="24"/>
        </w:rPr>
        <w:t>well-established</w:t>
      </w:r>
      <w:r w:rsidRPr="009A30E5">
        <w:rPr>
          <w:rFonts w:ascii="Times New Roman" w:hAnsi="Times New Roman" w:cs="Times New Roman"/>
          <w:sz w:val="24"/>
          <w:szCs w:val="24"/>
        </w:rPr>
        <w:t xml:space="preserve"> formal forums for women </w:t>
      </w:r>
      <w:r w:rsidR="00E701CE" w:rsidRPr="009A30E5">
        <w:rPr>
          <w:rFonts w:ascii="Times New Roman" w:hAnsi="Times New Roman" w:cs="Times New Roman"/>
          <w:sz w:val="24"/>
          <w:szCs w:val="24"/>
        </w:rPr>
        <w:t>to seek redress</w:t>
      </w:r>
      <w:r w:rsidRPr="009A30E5">
        <w:rPr>
          <w:rFonts w:ascii="Times New Roman" w:hAnsi="Times New Roman" w:cs="Times New Roman"/>
          <w:sz w:val="24"/>
          <w:szCs w:val="24"/>
        </w:rPr>
        <w:t xml:space="preserve">. </w:t>
      </w:r>
      <w:r w:rsidR="00130B61" w:rsidRPr="009A30E5">
        <w:rPr>
          <w:rFonts w:ascii="Times New Roman" w:hAnsi="Times New Roman" w:cs="Times New Roman"/>
          <w:sz w:val="24"/>
          <w:szCs w:val="24"/>
        </w:rPr>
        <w:t>Generally, most couples</w:t>
      </w:r>
      <w:r w:rsidR="00E701CE" w:rsidRPr="009A30E5">
        <w:rPr>
          <w:rFonts w:ascii="Times New Roman" w:hAnsi="Times New Roman" w:cs="Times New Roman"/>
          <w:sz w:val="24"/>
          <w:szCs w:val="24"/>
        </w:rPr>
        <w:t xml:space="preserve"> resort to court, where</w:t>
      </w:r>
      <w:r w:rsidR="00130B61" w:rsidRPr="009A30E5">
        <w:rPr>
          <w:rFonts w:ascii="Times New Roman" w:hAnsi="Times New Roman" w:cs="Times New Roman"/>
          <w:sz w:val="24"/>
          <w:szCs w:val="24"/>
        </w:rPr>
        <w:t xml:space="preserve"> th</w:t>
      </w:r>
      <w:r w:rsidR="00E701CE" w:rsidRPr="009A30E5">
        <w:rPr>
          <w:rFonts w:ascii="Times New Roman" w:hAnsi="Times New Roman" w:cs="Times New Roman"/>
          <w:sz w:val="24"/>
          <w:szCs w:val="24"/>
        </w:rPr>
        <w:t>e informal forum fails. T</w:t>
      </w:r>
      <w:r w:rsidR="009E5284" w:rsidRPr="009A30E5">
        <w:rPr>
          <w:rFonts w:ascii="Times New Roman" w:hAnsi="Times New Roman" w:cs="Times New Roman"/>
          <w:sz w:val="24"/>
          <w:szCs w:val="24"/>
        </w:rPr>
        <w:t>he</w:t>
      </w:r>
      <w:r w:rsidR="00130B61" w:rsidRPr="009A30E5">
        <w:rPr>
          <w:rFonts w:ascii="Times New Roman" w:hAnsi="Times New Roman" w:cs="Times New Roman"/>
          <w:sz w:val="24"/>
          <w:szCs w:val="24"/>
        </w:rPr>
        <w:t xml:space="preserve"> nature of court procedures</w:t>
      </w:r>
      <w:r w:rsidR="00E701CE" w:rsidRPr="009A30E5">
        <w:rPr>
          <w:rFonts w:ascii="Times New Roman" w:hAnsi="Times New Roman" w:cs="Times New Roman"/>
          <w:sz w:val="24"/>
          <w:szCs w:val="24"/>
        </w:rPr>
        <w:t xml:space="preserve"> </w:t>
      </w:r>
      <w:r w:rsidR="009E5284" w:rsidRPr="009A30E5">
        <w:rPr>
          <w:rFonts w:ascii="Times New Roman" w:hAnsi="Times New Roman" w:cs="Times New Roman"/>
          <w:sz w:val="24"/>
          <w:szCs w:val="24"/>
        </w:rPr>
        <w:t>makes</w:t>
      </w:r>
      <w:r w:rsidR="00130B61" w:rsidRPr="009A30E5">
        <w:rPr>
          <w:rFonts w:ascii="Times New Roman" w:hAnsi="Times New Roman" w:cs="Times New Roman"/>
          <w:sz w:val="24"/>
          <w:szCs w:val="24"/>
        </w:rPr>
        <w:t xml:space="preserve"> it difficult for most litigants </w:t>
      </w:r>
      <w:r w:rsidR="00E701CE" w:rsidRPr="009A30E5">
        <w:rPr>
          <w:rFonts w:ascii="Times New Roman" w:hAnsi="Times New Roman" w:cs="Times New Roman"/>
          <w:sz w:val="24"/>
          <w:szCs w:val="24"/>
        </w:rPr>
        <w:t>who cannot afford</w:t>
      </w:r>
      <w:r w:rsidR="009E5284" w:rsidRPr="009A30E5">
        <w:rPr>
          <w:rFonts w:ascii="Times New Roman" w:hAnsi="Times New Roman" w:cs="Times New Roman"/>
          <w:sz w:val="24"/>
          <w:szCs w:val="24"/>
        </w:rPr>
        <w:t xml:space="preserve"> the service of lawyers</w:t>
      </w:r>
      <w:r w:rsidR="00D23F82" w:rsidRPr="009A30E5">
        <w:rPr>
          <w:rFonts w:ascii="Times New Roman" w:hAnsi="Times New Roman" w:cs="Times New Roman"/>
          <w:sz w:val="24"/>
          <w:szCs w:val="24"/>
        </w:rPr>
        <w:t>. T</w:t>
      </w:r>
      <w:r w:rsidR="00630DF4" w:rsidRPr="009A30E5">
        <w:rPr>
          <w:rFonts w:ascii="Times New Roman" w:hAnsi="Times New Roman" w:cs="Times New Roman"/>
          <w:sz w:val="24"/>
          <w:szCs w:val="24"/>
        </w:rPr>
        <w:t>here has been a radical</w:t>
      </w:r>
      <w:r w:rsidR="00130B61" w:rsidRPr="009A30E5">
        <w:rPr>
          <w:rFonts w:ascii="Times New Roman" w:hAnsi="Times New Roman" w:cs="Times New Roman"/>
          <w:sz w:val="24"/>
          <w:szCs w:val="24"/>
        </w:rPr>
        <w:t xml:space="preserve"> trend</w:t>
      </w:r>
      <w:r w:rsidR="00D23F82" w:rsidRPr="009A30E5">
        <w:rPr>
          <w:rFonts w:ascii="Times New Roman" w:hAnsi="Times New Roman" w:cs="Times New Roman"/>
          <w:sz w:val="24"/>
          <w:szCs w:val="24"/>
        </w:rPr>
        <w:t xml:space="preserve"> in most advanced countries</w:t>
      </w:r>
      <w:r w:rsidR="00130B61" w:rsidRPr="009A30E5">
        <w:rPr>
          <w:rFonts w:ascii="Times New Roman" w:hAnsi="Times New Roman" w:cs="Times New Roman"/>
          <w:sz w:val="24"/>
          <w:szCs w:val="24"/>
        </w:rPr>
        <w:t xml:space="preserve"> in making family disputes</w:t>
      </w:r>
      <w:r w:rsidR="00630DF4" w:rsidRPr="009A30E5">
        <w:rPr>
          <w:rFonts w:ascii="Times New Roman" w:hAnsi="Times New Roman" w:cs="Times New Roman"/>
          <w:sz w:val="24"/>
          <w:szCs w:val="24"/>
        </w:rPr>
        <w:t xml:space="preserve"> resolution process</w:t>
      </w:r>
      <w:r w:rsidR="00130B61" w:rsidRPr="009A30E5">
        <w:rPr>
          <w:rFonts w:ascii="Times New Roman" w:hAnsi="Times New Roman" w:cs="Times New Roman"/>
          <w:sz w:val="24"/>
          <w:szCs w:val="24"/>
        </w:rPr>
        <w:t xml:space="preserve"> less formal.</w:t>
      </w:r>
      <w:r w:rsidR="00130B61" w:rsidRPr="009A30E5">
        <w:rPr>
          <w:rStyle w:val="FootnoteReference"/>
          <w:rFonts w:ascii="Times New Roman" w:hAnsi="Times New Roman" w:cs="Times New Roman"/>
          <w:sz w:val="24"/>
          <w:szCs w:val="24"/>
        </w:rPr>
        <w:footnoteReference w:id="12"/>
      </w:r>
      <w:r w:rsidR="00630DF4" w:rsidRPr="009A30E5">
        <w:rPr>
          <w:rFonts w:ascii="Times New Roman" w:hAnsi="Times New Roman" w:cs="Times New Roman"/>
          <w:sz w:val="24"/>
          <w:szCs w:val="24"/>
        </w:rPr>
        <w:t xml:space="preserve"> The aim is to achieve maximum access to justice by the less </w:t>
      </w:r>
      <w:r w:rsidR="00D23F82" w:rsidRPr="009A30E5">
        <w:rPr>
          <w:rFonts w:ascii="Times New Roman" w:hAnsi="Times New Roman" w:cs="Times New Roman"/>
          <w:sz w:val="24"/>
          <w:szCs w:val="24"/>
        </w:rPr>
        <w:t xml:space="preserve">privileged. </w:t>
      </w:r>
      <w:r w:rsidR="00130B61" w:rsidRPr="009A30E5">
        <w:rPr>
          <w:rFonts w:ascii="Times New Roman" w:hAnsi="Times New Roman" w:cs="Times New Roman"/>
          <w:sz w:val="24"/>
          <w:szCs w:val="24"/>
        </w:rPr>
        <w:t xml:space="preserve">Nigeria </w:t>
      </w:r>
      <w:r w:rsidR="00D23F82" w:rsidRPr="009A30E5">
        <w:rPr>
          <w:rFonts w:ascii="Times New Roman" w:hAnsi="Times New Roman" w:cs="Times New Roman"/>
          <w:sz w:val="24"/>
          <w:szCs w:val="24"/>
        </w:rPr>
        <w:t xml:space="preserve">needs to learn </w:t>
      </w:r>
      <w:r w:rsidR="00630DF4" w:rsidRPr="009A30E5">
        <w:rPr>
          <w:rFonts w:ascii="Times New Roman" w:hAnsi="Times New Roman" w:cs="Times New Roman"/>
          <w:sz w:val="24"/>
          <w:szCs w:val="24"/>
        </w:rPr>
        <w:t xml:space="preserve">from </w:t>
      </w:r>
      <w:r w:rsidR="00D23F82" w:rsidRPr="009A30E5">
        <w:rPr>
          <w:rFonts w:ascii="Times New Roman" w:hAnsi="Times New Roman" w:cs="Times New Roman"/>
          <w:sz w:val="24"/>
          <w:szCs w:val="24"/>
        </w:rPr>
        <w:t>these countries</w:t>
      </w:r>
      <w:r w:rsidR="00630DF4" w:rsidRPr="009A30E5">
        <w:rPr>
          <w:rFonts w:ascii="Times New Roman" w:hAnsi="Times New Roman" w:cs="Times New Roman"/>
          <w:sz w:val="24"/>
          <w:szCs w:val="24"/>
        </w:rPr>
        <w:t xml:space="preserve"> in order to make f</w:t>
      </w:r>
      <w:r w:rsidR="00130B61" w:rsidRPr="009A30E5">
        <w:rPr>
          <w:rFonts w:ascii="Times New Roman" w:hAnsi="Times New Roman" w:cs="Times New Roman"/>
          <w:sz w:val="24"/>
          <w:szCs w:val="24"/>
        </w:rPr>
        <w:t>amily dispute</w:t>
      </w:r>
      <w:r w:rsidR="00630DF4" w:rsidRPr="009A30E5">
        <w:rPr>
          <w:rFonts w:ascii="Times New Roman" w:hAnsi="Times New Roman" w:cs="Times New Roman"/>
          <w:sz w:val="24"/>
          <w:szCs w:val="24"/>
        </w:rPr>
        <w:t xml:space="preserve"> resolution less</w:t>
      </w:r>
      <w:r w:rsidR="00130B61" w:rsidRPr="009A30E5">
        <w:rPr>
          <w:rFonts w:ascii="Times New Roman" w:hAnsi="Times New Roman" w:cs="Times New Roman"/>
          <w:sz w:val="24"/>
          <w:szCs w:val="24"/>
        </w:rPr>
        <w:t xml:space="preserve"> adversarial.</w:t>
      </w:r>
    </w:p>
    <w:p w:rsidR="00130B61" w:rsidRPr="009A30E5" w:rsidRDefault="00630DF4"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As it </w:t>
      </w:r>
      <w:r w:rsidR="00F36224" w:rsidRPr="009A30E5">
        <w:rPr>
          <w:rFonts w:ascii="Times New Roman" w:hAnsi="Times New Roman" w:cs="Times New Roman"/>
          <w:sz w:val="24"/>
          <w:szCs w:val="24"/>
        </w:rPr>
        <w:t>is known</w:t>
      </w:r>
      <w:r w:rsidRPr="009A30E5">
        <w:rPr>
          <w:rFonts w:ascii="Times New Roman" w:hAnsi="Times New Roman" w:cs="Times New Roman"/>
          <w:sz w:val="24"/>
          <w:szCs w:val="24"/>
        </w:rPr>
        <w:t xml:space="preserve"> that </w:t>
      </w:r>
      <w:r w:rsidR="00130B61" w:rsidRPr="009A30E5">
        <w:rPr>
          <w:rFonts w:ascii="Times New Roman" w:hAnsi="Times New Roman" w:cs="Times New Roman"/>
          <w:sz w:val="24"/>
          <w:szCs w:val="24"/>
        </w:rPr>
        <w:t>Customary/Area courts and the Magis</w:t>
      </w:r>
      <w:r w:rsidRPr="009A30E5">
        <w:rPr>
          <w:rFonts w:ascii="Times New Roman" w:hAnsi="Times New Roman" w:cs="Times New Roman"/>
          <w:sz w:val="24"/>
          <w:szCs w:val="24"/>
        </w:rPr>
        <w:t xml:space="preserve">trate Courts and the High Court deal with women and children cases. </w:t>
      </w:r>
      <w:r w:rsidR="00130B61" w:rsidRPr="009A30E5">
        <w:rPr>
          <w:rFonts w:ascii="Times New Roman" w:hAnsi="Times New Roman" w:cs="Times New Roman"/>
          <w:sz w:val="24"/>
          <w:szCs w:val="24"/>
        </w:rPr>
        <w:t>Customary and Area Courts are generally inferior courts that are created under the residual powers of States as granted by the Constitution. Th</w:t>
      </w:r>
      <w:r w:rsidR="00D23F82" w:rsidRPr="009A30E5">
        <w:rPr>
          <w:rFonts w:ascii="Times New Roman" w:hAnsi="Times New Roman" w:cs="Times New Roman"/>
          <w:sz w:val="24"/>
          <w:szCs w:val="24"/>
        </w:rPr>
        <w:t>ey are widely found in all the rural areas of the states</w:t>
      </w:r>
      <w:r w:rsidRPr="009A30E5">
        <w:rPr>
          <w:rFonts w:ascii="Times New Roman" w:hAnsi="Times New Roman" w:cs="Times New Roman"/>
          <w:sz w:val="24"/>
          <w:szCs w:val="24"/>
        </w:rPr>
        <w:t>. People living in rural areas</w:t>
      </w:r>
      <w:r w:rsidR="003A7C28" w:rsidRPr="009A30E5">
        <w:rPr>
          <w:rFonts w:ascii="Times New Roman" w:hAnsi="Times New Roman" w:cs="Times New Roman"/>
          <w:sz w:val="24"/>
          <w:szCs w:val="24"/>
        </w:rPr>
        <w:t xml:space="preserve"> make use of </w:t>
      </w:r>
      <w:r w:rsidR="00F36224" w:rsidRPr="009A30E5">
        <w:rPr>
          <w:rFonts w:ascii="Times New Roman" w:hAnsi="Times New Roman" w:cs="Times New Roman"/>
          <w:sz w:val="24"/>
          <w:szCs w:val="24"/>
        </w:rPr>
        <w:t xml:space="preserve">the </w:t>
      </w:r>
      <w:r w:rsidR="003A7C28" w:rsidRPr="009A30E5">
        <w:rPr>
          <w:rFonts w:ascii="Times New Roman" w:hAnsi="Times New Roman" w:cs="Times New Roman"/>
          <w:sz w:val="24"/>
          <w:szCs w:val="24"/>
        </w:rPr>
        <w:t xml:space="preserve">customary court </w:t>
      </w:r>
      <w:r w:rsidR="00D23F82" w:rsidRPr="009A30E5">
        <w:rPr>
          <w:rFonts w:ascii="Times New Roman" w:hAnsi="Times New Roman" w:cs="Times New Roman"/>
          <w:sz w:val="24"/>
          <w:szCs w:val="24"/>
        </w:rPr>
        <w:t>to determine</w:t>
      </w:r>
      <w:r w:rsidR="00130B61" w:rsidRPr="009A30E5">
        <w:rPr>
          <w:rFonts w:ascii="Times New Roman" w:hAnsi="Times New Roman" w:cs="Times New Roman"/>
          <w:sz w:val="24"/>
          <w:szCs w:val="24"/>
        </w:rPr>
        <w:t xml:space="preserve"> </w:t>
      </w:r>
      <w:r w:rsidR="003A7C28" w:rsidRPr="009A30E5">
        <w:rPr>
          <w:rFonts w:ascii="Times New Roman" w:hAnsi="Times New Roman" w:cs="Times New Roman"/>
          <w:sz w:val="24"/>
          <w:szCs w:val="24"/>
        </w:rPr>
        <w:t xml:space="preserve">their </w:t>
      </w:r>
      <w:r w:rsidR="00130B61" w:rsidRPr="009A30E5">
        <w:rPr>
          <w:rFonts w:ascii="Times New Roman" w:hAnsi="Times New Roman" w:cs="Times New Roman"/>
          <w:sz w:val="24"/>
          <w:szCs w:val="24"/>
        </w:rPr>
        <w:t xml:space="preserve">cases. Though formal courts, their procedures </w:t>
      </w:r>
      <w:r w:rsidR="00F36224" w:rsidRPr="009A30E5">
        <w:rPr>
          <w:rFonts w:ascii="Times New Roman" w:hAnsi="Times New Roman" w:cs="Times New Roman"/>
          <w:sz w:val="24"/>
          <w:szCs w:val="24"/>
        </w:rPr>
        <w:t>are not as formal as that of Common Law Court thereby making it accessible</w:t>
      </w:r>
      <w:r w:rsidR="003A7C28" w:rsidRPr="009A30E5">
        <w:rPr>
          <w:rFonts w:ascii="Times New Roman" w:hAnsi="Times New Roman" w:cs="Times New Roman"/>
          <w:sz w:val="24"/>
          <w:szCs w:val="24"/>
        </w:rPr>
        <w:t xml:space="preserve"> for most litigants. This is </w:t>
      </w:r>
      <w:r w:rsidR="00F82665" w:rsidRPr="009A30E5">
        <w:rPr>
          <w:rFonts w:ascii="Times New Roman" w:hAnsi="Times New Roman" w:cs="Times New Roman"/>
          <w:sz w:val="24"/>
          <w:szCs w:val="24"/>
        </w:rPr>
        <w:t>in line with</w:t>
      </w:r>
      <w:r w:rsidR="00130B61" w:rsidRPr="009A30E5">
        <w:rPr>
          <w:rFonts w:ascii="Times New Roman" w:hAnsi="Times New Roman" w:cs="Times New Roman"/>
          <w:sz w:val="24"/>
          <w:szCs w:val="24"/>
        </w:rPr>
        <w:t xml:space="preserve"> the dictum of </w:t>
      </w:r>
      <w:proofErr w:type="spellStart"/>
      <w:r w:rsidR="00130B61" w:rsidRPr="009A30E5">
        <w:rPr>
          <w:rFonts w:ascii="Times New Roman" w:hAnsi="Times New Roman" w:cs="Times New Roman"/>
          <w:sz w:val="24"/>
          <w:szCs w:val="24"/>
        </w:rPr>
        <w:t>karibi</w:t>
      </w:r>
      <w:proofErr w:type="spellEnd"/>
      <w:r w:rsidR="00130B61" w:rsidRPr="009A30E5">
        <w:rPr>
          <w:rFonts w:ascii="Times New Roman" w:hAnsi="Times New Roman" w:cs="Times New Roman"/>
          <w:sz w:val="24"/>
          <w:szCs w:val="24"/>
        </w:rPr>
        <w:t xml:space="preserve">-Whyte JSC in </w:t>
      </w:r>
      <w:proofErr w:type="spellStart"/>
      <w:r w:rsidR="003A7C28" w:rsidRPr="009A30E5">
        <w:rPr>
          <w:rFonts w:ascii="Times New Roman" w:hAnsi="Times New Roman" w:cs="Times New Roman"/>
          <w:i/>
          <w:sz w:val="24"/>
          <w:szCs w:val="24"/>
        </w:rPr>
        <w:t>Kunso</w:t>
      </w:r>
      <w:proofErr w:type="spellEnd"/>
      <w:r w:rsidR="003A7C28" w:rsidRPr="009A30E5">
        <w:rPr>
          <w:rFonts w:ascii="Times New Roman" w:hAnsi="Times New Roman" w:cs="Times New Roman"/>
          <w:i/>
          <w:sz w:val="24"/>
          <w:szCs w:val="24"/>
        </w:rPr>
        <w:t xml:space="preserve"> v</w:t>
      </w:r>
      <w:r w:rsidR="00130B61" w:rsidRPr="009A30E5">
        <w:rPr>
          <w:rFonts w:ascii="Times New Roman" w:hAnsi="Times New Roman" w:cs="Times New Roman"/>
          <w:i/>
          <w:sz w:val="24"/>
          <w:szCs w:val="24"/>
        </w:rPr>
        <w:t xml:space="preserve"> </w:t>
      </w:r>
      <w:proofErr w:type="spellStart"/>
      <w:r w:rsidR="00130B61" w:rsidRPr="009A30E5">
        <w:rPr>
          <w:rFonts w:ascii="Times New Roman" w:hAnsi="Times New Roman" w:cs="Times New Roman"/>
          <w:i/>
          <w:sz w:val="24"/>
          <w:szCs w:val="24"/>
        </w:rPr>
        <w:t>Udo</w:t>
      </w:r>
      <w:proofErr w:type="spellEnd"/>
      <w:r w:rsidR="00130B61" w:rsidRPr="009A30E5">
        <w:rPr>
          <w:rFonts w:ascii="Times New Roman" w:hAnsi="Times New Roman" w:cs="Times New Roman"/>
          <w:sz w:val="24"/>
          <w:szCs w:val="24"/>
        </w:rPr>
        <w:t>,</w:t>
      </w:r>
      <w:r w:rsidR="00130B61" w:rsidRPr="009A30E5">
        <w:rPr>
          <w:rStyle w:val="FootnoteReference"/>
          <w:rFonts w:ascii="Times New Roman" w:hAnsi="Times New Roman" w:cs="Times New Roman"/>
          <w:sz w:val="24"/>
          <w:szCs w:val="24"/>
        </w:rPr>
        <w:footnoteReference w:id="13"/>
      </w:r>
      <w:r w:rsidR="00130B61" w:rsidRPr="009A30E5">
        <w:rPr>
          <w:rFonts w:ascii="Times New Roman" w:hAnsi="Times New Roman" w:cs="Times New Roman"/>
          <w:sz w:val="24"/>
          <w:szCs w:val="24"/>
        </w:rPr>
        <w:t xml:space="preserve"> where he reiterated the importance of Area courts.</w:t>
      </w:r>
    </w:p>
    <w:p w:rsidR="00130B61" w:rsidRPr="009A30E5" w:rsidRDefault="003A7C28" w:rsidP="008F2FFA">
      <w:pPr>
        <w:spacing w:before="100" w:beforeAutospacing="1" w:after="100" w:afterAutospacing="1" w:line="360" w:lineRule="auto"/>
        <w:ind w:left="1080" w:right="720" w:hanging="360"/>
        <w:jc w:val="both"/>
        <w:rPr>
          <w:rFonts w:ascii="Times New Roman" w:hAnsi="Times New Roman" w:cs="Times New Roman"/>
          <w:sz w:val="24"/>
          <w:szCs w:val="24"/>
        </w:rPr>
      </w:pPr>
      <w:r w:rsidRPr="009A30E5">
        <w:rPr>
          <w:rFonts w:ascii="Times New Roman" w:hAnsi="Times New Roman" w:cs="Times New Roman"/>
          <w:sz w:val="24"/>
          <w:szCs w:val="24"/>
        </w:rPr>
        <w:t>“</w:t>
      </w:r>
      <w:r w:rsidR="00130B61" w:rsidRPr="009A30E5">
        <w:rPr>
          <w:rFonts w:ascii="Times New Roman" w:hAnsi="Times New Roman" w:cs="Times New Roman"/>
          <w:sz w:val="24"/>
          <w:szCs w:val="24"/>
        </w:rPr>
        <w:t xml:space="preserve">The equivalent of the customary courts in the South are the Area Courts. Unlike the customary courts which adjudicate wholly based on the indigenous laws of the people, the Area courts utilize Islamic law which is recognized as the </w:t>
      </w:r>
      <w:r w:rsidR="00130B61" w:rsidRPr="009A30E5">
        <w:rPr>
          <w:rFonts w:ascii="Times New Roman" w:hAnsi="Times New Roman" w:cs="Times New Roman"/>
          <w:sz w:val="24"/>
          <w:szCs w:val="24"/>
        </w:rPr>
        <w:lastRenderedPageBreak/>
        <w:t>personal Law of Muslims in the Northern Part of Nigeria. Thus on issues such as divorce, inheritance and child custody, Islamic law can be applied.</w:t>
      </w:r>
      <w:r w:rsidRPr="009A30E5">
        <w:rPr>
          <w:rFonts w:ascii="Times New Roman" w:hAnsi="Times New Roman" w:cs="Times New Roman"/>
          <w:sz w:val="24"/>
          <w:szCs w:val="24"/>
        </w:rPr>
        <w:t>”</w:t>
      </w:r>
    </w:p>
    <w:p w:rsidR="00F82665" w:rsidRPr="009A30E5" w:rsidRDefault="00130B61"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This dichotomy</w:t>
      </w:r>
      <w:r w:rsidR="003A7C28" w:rsidRPr="009A30E5">
        <w:rPr>
          <w:rFonts w:ascii="Times New Roman" w:hAnsi="Times New Roman" w:cs="Times New Roman"/>
          <w:sz w:val="24"/>
          <w:szCs w:val="24"/>
        </w:rPr>
        <w:t>,</w:t>
      </w:r>
      <w:r w:rsidRPr="009A30E5">
        <w:rPr>
          <w:rFonts w:ascii="Times New Roman" w:hAnsi="Times New Roman" w:cs="Times New Roman"/>
          <w:sz w:val="24"/>
          <w:szCs w:val="24"/>
        </w:rPr>
        <w:t xml:space="preserve"> however</w:t>
      </w:r>
      <w:r w:rsidR="003A7C28" w:rsidRPr="009A30E5">
        <w:rPr>
          <w:rFonts w:ascii="Times New Roman" w:hAnsi="Times New Roman" w:cs="Times New Roman"/>
          <w:sz w:val="24"/>
          <w:szCs w:val="24"/>
        </w:rPr>
        <w:t xml:space="preserve">, makes the customary </w:t>
      </w:r>
      <w:r w:rsidRPr="009A30E5">
        <w:rPr>
          <w:rFonts w:ascii="Times New Roman" w:hAnsi="Times New Roman" w:cs="Times New Roman"/>
          <w:sz w:val="24"/>
          <w:szCs w:val="24"/>
        </w:rPr>
        <w:t xml:space="preserve">court an unsuitable </w:t>
      </w:r>
      <w:r w:rsidR="00F82665" w:rsidRPr="009A30E5">
        <w:rPr>
          <w:rFonts w:ascii="Times New Roman" w:hAnsi="Times New Roman" w:cs="Times New Roman"/>
          <w:sz w:val="24"/>
          <w:szCs w:val="24"/>
        </w:rPr>
        <w:t>a</w:t>
      </w:r>
      <w:r w:rsidRPr="009A30E5">
        <w:rPr>
          <w:rFonts w:ascii="Times New Roman" w:hAnsi="Times New Roman" w:cs="Times New Roman"/>
          <w:sz w:val="24"/>
          <w:szCs w:val="24"/>
        </w:rPr>
        <w:t xml:space="preserve">venue for </w:t>
      </w:r>
      <w:r w:rsidR="003A7C28" w:rsidRPr="009A30E5">
        <w:rPr>
          <w:rFonts w:ascii="Times New Roman" w:hAnsi="Times New Roman" w:cs="Times New Roman"/>
          <w:sz w:val="24"/>
          <w:szCs w:val="24"/>
        </w:rPr>
        <w:t>Muslim</w:t>
      </w:r>
      <w:r w:rsidRPr="009A30E5">
        <w:rPr>
          <w:rFonts w:ascii="Times New Roman" w:hAnsi="Times New Roman" w:cs="Times New Roman"/>
          <w:sz w:val="24"/>
          <w:szCs w:val="24"/>
        </w:rPr>
        <w:t xml:space="preserve"> w</w:t>
      </w:r>
      <w:r w:rsidR="0044449F" w:rsidRPr="009A30E5">
        <w:rPr>
          <w:rFonts w:ascii="Times New Roman" w:hAnsi="Times New Roman" w:cs="Times New Roman"/>
          <w:sz w:val="24"/>
          <w:szCs w:val="24"/>
        </w:rPr>
        <w:t>omen in the South</w:t>
      </w:r>
      <w:r w:rsidR="00F82665" w:rsidRPr="009A30E5">
        <w:rPr>
          <w:rFonts w:ascii="Times New Roman" w:hAnsi="Times New Roman" w:cs="Times New Roman"/>
          <w:sz w:val="24"/>
          <w:szCs w:val="24"/>
        </w:rPr>
        <w:t xml:space="preserve"> because the court based its adjudication on indigenous laws of the people while </w:t>
      </w:r>
      <w:r w:rsidR="00F01C72" w:rsidRPr="009A30E5">
        <w:rPr>
          <w:rFonts w:ascii="Times New Roman" w:hAnsi="Times New Roman" w:cs="Times New Roman"/>
          <w:sz w:val="24"/>
          <w:szCs w:val="24"/>
        </w:rPr>
        <w:t xml:space="preserve">the </w:t>
      </w:r>
      <w:r w:rsidR="00F82665" w:rsidRPr="009A30E5">
        <w:rPr>
          <w:rFonts w:ascii="Times New Roman" w:hAnsi="Times New Roman" w:cs="Times New Roman"/>
          <w:sz w:val="24"/>
          <w:szCs w:val="24"/>
        </w:rPr>
        <w:t>Area court makes use of Islamic</w:t>
      </w:r>
      <w:r w:rsidR="00F01C72" w:rsidRPr="009A30E5">
        <w:rPr>
          <w:rFonts w:ascii="Times New Roman" w:hAnsi="Times New Roman" w:cs="Times New Roman"/>
          <w:sz w:val="24"/>
          <w:szCs w:val="24"/>
        </w:rPr>
        <w:t xml:space="preserve"> laws.  H</w:t>
      </w:r>
      <w:r w:rsidR="00F82665" w:rsidRPr="009A30E5">
        <w:rPr>
          <w:rFonts w:ascii="Times New Roman" w:hAnsi="Times New Roman" w:cs="Times New Roman"/>
          <w:sz w:val="24"/>
          <w:szCs w:val="24"/>
        </w:rPr>
        <w:t xml:space="preserve">ence </w:t>
      </w:r>
      <w:r w:rsidR="0044449F" w:rsidRPr="009A30E5">
        <w:rPr>
          <w:rFonts w:ascii="Times New Roman" w:hAnsi="Times New Roman" w:cs="Times New Roman"/>
          <w:sz w:val="24"/>
          <w:szCs w:val="24"/>
        </w:rPr>
        <w:t>need for</w:t>
      </w:r>
      <w:r w:rsidR="00F82665" w:rsidRPr="009A30E5">
        <w:rPr>
          <w:rFonts w:ascii="Times New Roman" w:hAnsi="Times New Roman" w:cs="Times New Roman"/>
          <w:sz w:val="24"/>
          <w:szCs w:val="24"/>
        </w:rPr>
        <w:t xml:space="preserve"> Area courts </w:t>
      </w:r>
      <w:r w:rsidR="00F01C72" w:rsidRPr="009A30E5">
        <w:rPr>
          <w:rFonts w:ascii="Times New Roman" w:hAnsi="Times New Roman" w:cs="Times New Roman"/>
          <w:sz w:val="24"/>
          <w:szCs w:val="24"/>
        </w:rPr>
        <w:t>to be established in this area for equal justice for Muslim women.</w:t>
      </w:r>
    </w:p>
    <w:p w:rsidR="001B72D2" w:rsidRPr="009A30E5" w:rsidRDefault="001B72D2" w:rsidP="008F2FFA">
      <w:pPr>
        <w:pStyle w:val="NoSpacing"/>
        <w:spacing w:line="360" w:lineRule="auto"/>
        <w:jc w:val="both"/>
        <w:rPr>
          <w:rFonts w:ascii="Times New Roman" w:hAnsi="Times New Roman" w:cs="Times New Roman"/>
          <w:sz w:val="24"/>
          <w:szCs w:val="24"/>
        </w:rPr>
      </w:pPr>
    </w:p>
    <w:p w:rsidR="00F82665" w:rsidRPr="009A30E5" w:rsidRDefault="008E68BA" w:rsidP="008F2FFA">
      <w:pPr>
        <w:pStyle w:val="NoSpacing"/>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4.1 Magistrate Court:</w:t>
      </w:r>
    </w:p>
    <w:p w:rsidR="00130B61" w:rsidRPr="009A30E5" w:rsidRDefault="00130B61"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Magistrate courts are inferior </w:t>
      </w:r>
      <w:r w:rsidR="0044449F" w:rsidRPr="009A30E5">
        <w:rPr>
          <w:rFonts w:ascii="Times New Roman" w:hAnsi="Times New Roman" w:cs="Times New Roman"/>
          <w:sz w:val="24"/>
          <w:szCs w:val="24"/>
        </w:rPr>
        <w:t>courts, which</w:t>
      </w:r>
      <w:r w:rsidRPr="009A30E5">
        <w:rPr>
          <w:rFonts w:ascii="Times New Roman" w:hAnsi="Times New Roman" w:cs="Times New Roman"/>
          <w:sz w:val="24"/>
          <w:szCs w:val="24"/>
        </w:rPr>
        <w:t xml:space="preserve"> are created under</w:t>
      </w:r>
      <w:r w:rsidR="0044449F" w:rsidRPr="009A30E5">
        <w:rPr>
          <w:rFonts w:ascii="Times New Roman" w:hAnsi="Times New Roman" w:cs="Times New Roman"/>
          <w:sz w:val="24"/>
          <w:szCs w:val="24"/>
        </w:rPr>
        <w:t xml:space="preserve"> state laws. In the North, they</w:t>
      </w:r>
      <w:r w:rsidR="00F01C72" w:rsidRPr="009A30E5">
        <w:rPr>
          <w:rFonts w:ascii="Times New Roman" w:hAnsi="Times New Roman" w:cs="Times New Roman"/>
          <w:sz w:val="24"/>
          <w:szCs w:val="24"/>
        </w:rPr>
        <w:t xml:space="preserve"> s</w:t>
      </w:r>
      <w:r w:rsidR="0044449F" w:rsidRPr="009A30E5">
        <w:rPr>
          <w:rFonts w:ascii="Times New Roman" w:hAnsi="Times New Roman" w:cs="Times New Roman"/>
          <w:sz w:val="24"/>
          <w:szCs w:val="24"/>
        </w:rPr>
        <w:t xml:space="preserve">erve as </w:t>
      </w:r>
      <w:r w:rsidRPr="009A30E5">
        <w:rPr>
          <w:rFonts w:ascii="Times New Roman" w:hAnsi="Times New Roman" w:cs="Times New Roman"/>
          <w:sz w:val="24"/>
          <w:szCs w:val="24"/>
        </w:rPr>
        <w:t>District Courts when dealing with civil matters. Gen</w:t>
      </w:r>
      <w:r w:rsidR="0044449F" w:rsidRPr="009A30E5">
        <w:rPr>
          <w:rFonts w:ascii="Times New Roman" w:hAnsi="Times New Roman" w:cs="Times New Roman"/>
          <w:sz w:val="24"/>
          <w:szCs w:val="24"/>
        </w:rPr>
        <w:t>erally magistrate courts do not</w:t>
      </w:r>
      <w:r w:rsidR="004F510F" w:rsidRPr="009A30E5">
        <w:rPr>
          <w:rFonts w:ascii="Times New Roman" w:hAnsi="Times New Roman" w:cs="Times New Roman"/>
          <w:sz w:val="24"/>
          <w:szCs w:val="24"/>
        </w:rPr>
        <w:t xml:space="preserve"> </w:t>
      </w:r>
      <w:r w:rsidRPr="009A30E5">
        <w:rPr>
          <w:rFonts w:ascii="Times New Roman" w:hAnsi="Times New Roman" w:cs="Times New Roman"/>
          <w:sz w:val="24"/>
          <w:szCs w:val="24"/>
        </w:rPr>
        <w:t>have much jurisdiction in respect of matters relating to wo</w:t>
      </w:r>
      <w:r w:rsidR="0044449F" w:rsidRPr="009A30E5">
        <w:rPr>
          <w:rFonts w:ascii="Times New Roman" w:hAnsi="Times New Roman" w:cs="Times New Roman"/>
          <w:sz w:val="24"/>
          <w:szCs w:val="24"/>
        </w:rPr>
        <w:t>men such as divorce, s</w:t>
      </w:r>
      <w:r w:rsidR="004F510F" w:rsidRPr="009A30E5">
        <w:rPr>
          <w:rFonts w:ascii="Times New Roman" w:hAnsi="Times New Roman" w:cs="Times New Roman"/>
          <w:sz w:val="24"/>
          <w:szCs w:val="24"/>
        </w:rPr>
        <w:t>uccession</w:t>
      </w:r>
      <w:r w:rsidR="00F01C72" w:rsidRPr="009A30E5">
        <w:rPr>
          <w:rFonts w:ascii="Times New Roman" w:hAnsi="Times New Roman" w:cs="Times New Roman"/>
          <w:sz w:val="24"/>
          <w:szCs w:val="24"/>
        </w:rPr>
        <w:t xml:space="preserve"> </w:t>
      </w:r>
      <w:r w:rsidRPr="009A30E5">
        <w:rPr>
          <w:rFonts w:ascii="Times New Roman" w:hAnsi="Times New Roman" w:cs="Times New Roman"/>
          <w:sz w:val="24"/>
          <w:szCs w:val="24"/>
        </w:rPr>
        <w:t>an</w:t>
      </w:r>
      <w:r w:rsidR="00F01C72" w:rsidRPr="009A30E5">
        <w:rPr>
          <w:rFonts w:ascii="Times New Roman" w:hAnsi="Times New Roman" w:cs="Times New Roman"/>
          <w:sz w:val="24"/>
          <w:szCs w:val="24"/>
        </w:rPr>
        <w:t xml:space="preserve">d child custody. However, they hear and determine </w:t>
      </w:r>
      <w:r w:rsidR="004F510F" w:rsidRPr="009A30E5">
        <w:rPr>
          <w:rFonts w:ascii="Times New Roman" w:hAnsi="Times New Roman" w:cs="Times New Roman"/>
          <w:sz w:val="24"/>
          <w:szCs w:val="24"/>
        </w:rPr>
        <w:t>such matters</w:t>
      </w:r>
      <w:r w:rsidRPr="009A30E5">
        <w:rPr>
          <w:rFonts w:ascii="Times New Roman" w:hAnsi="Times New Roman" w:cs="Times New Roman"/>
          <w:sz w:val="24"/>
          <w:szCs w:val="24"/>
        </w:rPr>
        <w:t xml:space="preserve"> relat</w:t>
      </w:r>
      <w:r w:rsidR="00F01C72" w:rsidRPr="009A30E5">
        <w:rPr>
          <w:rFonts w:ascii="Times New Roman" w:hAnsi="Times New Roman" w:cs="Times New Roman"/>
          <w:sz w:val="24"/>
          <w:szCs w:val="24"/>
        </w:rPr>
        <w:t>ing</w:t>
      </w:r>
      <w:r w:rsidRPr="009A30E5">
        <w:rPr>
          <w:rFonts w:ascii="Times New Roman" w:hAnsi="Times New Roman" w:cs="Times New Roman"/>
          <w:sz w:val="24"/>
          <w:szCs w:val="24"/>
        </w:rPr>
        <w:t xml:space="preserve"> to the ri</w:t>
      </w:r>
      <w:r w:rsidR="00F01C72" w:rsidRPr="009A30E5">
        <w:rPr>
          <w:rFonts w:ascii="Times New Roman" w:hAnsi="Times New Roman" w:cs="Times New Roman"/>
          <w:sz w:val="24"/>
          <w:szCs w:val="24"/>
        </w:rPr>
        <w:t>ghts of children as</w:t>
      </w:r>
      <w:r w:rsidR="004F510F" w:rsidRPr="009A30E5">
        <w:rPr>
          <w:rFonts w:ascii="Times New Roman" w:hAnsi="Times New Roman" w:cs="Times New Roman"/>
          <w:sz w:val="24"/>
          <w:szCs w:val="24"/>
        </w:rPr>
        <w:t xml:space="preserve"> </w:t>
      </w:r>
      <w:r w:rsidRPr="009A30E5">
        <w:rPr>
          <w:rFonts w:ascii="Times New Roman" w:hAnsi="Times New Roman" w:cs="Times New Roman"/>
          <w:sz w:val="24"/>
          <w:szCs w:val="24"/>
        </w:rPr>
        <w:t>provid</w:t>
      </w:r>
      <w:r w:rsidR="004F510F" w:rsidRPr="009A30E5">
        <w:rPr>
          <w:rFonts w:ascii="Times New Roman" w:hAnsi="Times New Roman" w:cs="Times New Roman"/>
          <w:sz w:val="24"/>
          <w:szCs w:val="24"/>
        </w:rPr>
        <w:t>ed under the Child Rights Act and</w:t>
      </w:r>
      <w:r w:rsidR="00F01C72" w:rsidRPr="009A30E5">
        <w:rPr>
          <w:rFonts w:ascii="Times New Roman" w:hAnsi="Times New Roman" w:cs="Times New Roman"/>
          <w:sz w:val="24"/>
          <w:szCs w:val="24"/>
        </w:rPr>
        <w:t xml:space="preserve"> now </w:t>
      </w:r>
      <w:r w:rsidR="004F510F" w:rsidRPr="009A30E5">
        <w:rPr>
          <w:rFonts w:ascii="Times New Roman" w:hAnsi="Times New Roman" w:cs="Times New Roman"/>
          <w:sz w:val="24"/>
          <w:szCs w:val="24"/>
        </w:rPr>
        <w:t>vested</w:t>
      </w:r>
      <w:r w:rsidRPr="009A30E5">
        <w:rPr>
          <w:rFonts w:ascii="Times New Roman" w:hAnsi="Times New Roman" w:cs="Times New Roman"/>
          <w:sz w:val="24"/>
          <w:szCs w:val="24"/>
        </w:rPr>
        <w:t xml:space="preserve"> in the Family Court. For example, Section 149 of the Kwara State Child Rights Act</w:t>
      </w:r>
      <w:r w:rsidR="004F510F" w:rsidRPr="009A30E5">
        <w:rPr>
          <w:rFonts w:ascii="Times New Roman" w:hAnsi="Times New Roman" w:cs="Times New Roman"/>
          <w:sz w:val="24"/>
          <w:szCs w:val="24"/>
        </w:rPr>
        <w:t>,</w:t>
      </w:r>
      <w:r w:rsidRPr="009A30E5">
        <w:rPr>
          <w:rStyle w:val="FootnoteReference"/>
          <w:rFonts w:ascii="Times New Roman" w:hAnsi="Times New Roman" w:cs="Times New Roman"/>
          <w:sz w:val="24"/>
          <w:szCs w:val="24"/>
        </w:rPr>
        <w:footnoteReference w:id="14"/>
      </w:r>
      <w:r w:rsidR="00F01C72" w:rsidRPr="009A30E5">
        <w:rPr>
          <w:rFonts w:ascii="Times New Roman" w:hAnsi="Times New Roman" w:cs="Times New Roman"/>
          <w:sz w:val="24"/>
          <w:szCs w:val="24"/>
        </w:rPr>
        <w:t xml:space="preserve"> </w:t>
      </w:r>
      <w:r w:rsidRPr="009A30E5">
        <w:rPr>
          <w:rFonts w:ascii="Times New Roman" w:hAnsi="Times New Roman" w:cs="Times New Roman"/>
          <w:sz w:val="24"/>
          <w:szCs w:val="24"/>
        </w:rPr>
        <w:t>provides as follows:</w:t>
      </w:r>
    </w:p>
    <w:p w:rsidR="00130B61" w:rsidRPr="009A30E5" w:rsidRDefault="00130B61" w:rsidP="008F2FFA">
      <w:pPr>
        <w:pStyle w:val="NoSpacing"/>
        <w:spacing w:before="100" w:beforeAutospacing="1" w:after="100" w:afterAutospacing="1" w:line="360" w:lineRule="auto"/>
        <w:ind w:left="720" w:right="720"/>
        <w:jc w:val="both"/>
        <w:rPr>
          <w:rFonts w:ascii="Times New Roman" w:hAnsi="Times New Roman" w:cs="Times New Roman"/>
          <w:sz w:val="24"/>
          <w:szCs w:val="24"/>
        </w:rPr>
      </w:pPr>
      <w:r w:rsidRPr="009A30E5">
        <w:rPr>
          <w:rFonts w:ascii="Times New Roman" w:hAnsi="Times New Roman" w:cs="Times New Roman"/>
          <w:sz w:val="24"/>
          <w:szCs w:val="24"/>
        </w:rPr>
        <w:t>‘There is hereby established for th</w:t>
      </w:r>
      <w:r w:rsidR="00F82665" w:rsidRPr="009A30E5">
        <w:rPr>
          <w:rFonts w:ascii="Times New Roman" w:hAnsi="Times New Roman" w:cs="Times New Roman"/>
          <w:sz w:val="24"/>
          <w:szCs w:val="24"/>
        </w:rPr>
        <w:t xml:space="preserve">e State, a court to be known </w:t>
      </w:r>
      <w:r w:rsidRPr="009A30E5">
        <w:rPr>
          <w:rFonts w:ascii="Times New Roman" w:hAnsi="Times New Roman" w:cs="Times New Roman"/>
          <w:sz w:val="24"/>
          <w:szCs w:val="24"/>
        </w:rPr>
        <w:t>as the Family Court for the purpose of hearing and determining matters relating to children.’</w:t>
      </w:r>
    </w:p>
    <w:p w:rsidR="00130B61" w:rsidRPr="009A30E5" w:rsidRDefault="00F01C72"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Members of this court</w:t>
      </w:r>
      <w:r w:rsidR="00130B61" w:rsidRPr="009A30E5">
        <w:rPr>
          <w:rFonts w:ascii="Times New Roman" w:hAnsi="Times New Roman" w:cs="Times New Roman"/>
          <w:sz w:val="24"/>
          <w:szCs w:val="24"/>
        </w:rPr>
        <w:t xml:space="preserve"> consist of magistrates not below the rank of Chief Magistrate and Area Court Judges not below the rank of U</w:t>
      </w:r>
      <w:r w:rsidRPr="009A30E5">
        <w:rPr>
          <w:rFonts w:ascii="Times New Roman" w:hAnsi="Times New Roman" w:cs="Times New Roman"/>
          <w:sz w:val="24"/>
          <w:szCs w:val="24"/>
        </w:rPr>
        <w:t>pper Area Court. Impliedly, the</w:t>
      </w:r>
      <w:r w:rsidR="00130B61" w:rsidRPr="009A30E5">
        <w:rPr>
          <w:rFonts w:ascii="Times New Roman" w:hAnsi="Times New Roman" w:cs="Times New Roman"/>
          <w:sz w:val="24"/>
          <w:szCs w:val="24"/>
        </w:rPr>
        <w:t xml:space="preserve"> disposition</w:t>
      </w:r>
      <w:r w:rsidRPr="009A30E5">
        <w:rPr>
          <w:rFonts w:ascii="Times New Roman" w:hAnsi="Times New Roman" w:cs="Times New Roman"/>
          <w:sz w:val="24"/>
          <w:szCs w:val="24"/>
        </w:rPr>
        <w:t>s and orders that can be made by</w:t>
      </w:r>
      <w:r w:rsidR="00130B61" w:rsidRPr="009A30E5">
        <w:rPr>
          <w:rFonts w:ascii="Times New Roman" w:hAnsi="Times New Roman" w:cs="Times New Roman"/>
          <w:sz w:val="24"/>
          <w:szCs w:val="24"/>
        </w:rPr>
        <w:t xml:space="preserve"> the Family Court cannot exceed the ordinary powers of such category of magistrates and Area Court Judges.</w:t>
      </w:r>
      <w:r w:rsidR="00751E7D" w:rsidRPr="009A30E5">
        <w:rPr>
          <w:rFonts w:ascii="Times New Roman" w:hAnsi="Times New Roman" w:cs="Times New Roman"/>
          <w:sz w:val="24"/>
          <w:szCs w:val="24"/>
        </w:rPr>
        <w:t xml:space="preserve"> </w:t>
      </w:r>
      <w:r w:rsidRPr="009A30E5">
        <w:rPr>
          <w:rFonts w:ascii="Times New Roman" w:hAnsi="Times New Roman" w:cs="Times New Roman"/>
          <w:sz w:val="24"/>
          <w:szCs w:val="24"/>
        </w:rPr>
        <w:t>Apart from the</w:t>
      </w:r>
      <w:r w:rsidR="00130B61" w:rsidRPr="009A30E5">
        <w:rPr>
          <w:rFonts w:ascii="Times New Roman" w:hAnsi="Times New Roman" w:cs="Times New Roman"/>
          <w:sz w:val="24"/>
          <w:szCs w:val="24"/>
        </w:rPr>
        <w:t xml:space="preserve"> jurisdiction, Magistrates are ordinarily expected to have jurisdiction in the cases of assault, which arise</w:t>
      </w:r>
      <w:r w:rsidRPr="009A30E5">
        <w:rPr>
          <w:rFonts w:ascii="Times New Roman" w:hAnsi="Times New Roman" w:cs="Times New Roman"/>
          <w:sz w:val="24"/>
          <w:szCs w:val="24"/>
        </w:rPr>
        <w:t xml:space="preserve"> from domestic violence. Unfortunately</w:t>
      </w:r>
      <w:r w:rsidR="00130B61" w:rsidRPr="009A30E5">
        <w:rPr>
          <w:rFonts w:ascii="Times New Roman" w:hAnsi="Times New Roman" w:cs="Times New Roman"/>
          <w:sz w:val="24"/>
          <w:szCs w:val="24"/>
        </w:rPr>
        <w:t>,</w:t>
      </w:r>
      <w:r w:rsidR="00751E7D" w:rsidRPr="009A30E5">
        <w:rPr>
          <w:rFonts w:ascii="Times New Roman" w:hAnsi="Times New Roman" w:cs="Times New Roman"/>
          <w:sz w:val="24"/>
          <w:szCs w:val="24"/>
        </w:rPr>
        <w:t xml:space="preserve"> women</w:t>
      </w:r>
      <w:r w:rsidR="00130B61" w:rsidRPr="009A30E5">
        <w:rPr>
          <w:rFonts w:ascii="Times New Roman" w:hAnsi="Times New Roman" w:cs="Times New Roman"/>
          <w:sz w:val="24"/>
          <w:szCs w:val="24"/>
        </w:rPr>
        <w:t xml:space="preserve"> </w:t>
      </w:r>
      <w:r w:rsidR="00751E7D" w:rsidRPr="009A30E5">
        <w:rPr>
          <w:rFonts w:ascii="Times New Roman" w:hAnsi="Times New Roman" w:cs="Times New Roman"/>
          <w:sz w:val="24"/>
          <w:szCs w:val="24"/>
        </w:rPr>
        <w:t xml:space="preserve">rarely submit </w:t>
      </w:r>
      <w:r w:rsidRPr="009A30E5">
        <w:rPr>
          <w:rFonts w:ascii="Times New Roman" w:hAnsi="Times New Roman" w:cs="Times New Roman"/>
          <w:sz w:val="24"/>
          <w:szCs w:val="24"/>
        </w:rPr>
        <w:t xml:space="preserve">themselves </w:t>
      </w:r>
      <w:r w:rsidR="00130B61" w:rsidRPr="009A30E5">
        <w:rPr>
          <w:rFonts w:ascii="Times New Roman" w:hAnsi="Times New Roman" w:cs="Times New Roman"/>
          <w:sz w:val="24"/>
          <w:szCs w:val="24"/>
        </w:rPr>
        <w:t>to criminal</w:t>
      </w:r>
      <w:r w:rsidRPr="009A30E5">
        <w:rPr>
          <w:rFonts w:ascii="Times New Roman" w:hAnsi="Times New Roman" w:cs="Times New Roman"/>
          <w:sz w:val="24"/>
          <w:szCs w:val="24"/>
        </w:rPr>
        <w:t xml:space="preserve"> charges, even where assault actually </w:t>
      </w:r>
      <w:r w:rsidR="00130B61" w:rsidRPr="009A30E5">
        <w:rPr>
          <w:rFonts w:ascii="Times New Roman" w:hAnsi="Times New Roman" w:cs="Times New Roman"/>
          <w:sz w:val="24"/>
          <w:szCs w:val="24"/>
        </w:rPr>
        <w:t>occurred.</w:t>
      </w:r>
      <w:r w:rsidR="00130B61" w:rsidRPr="009A30E5">
        <w:rPr>
          <w:rStyle w:val="FootnoteReference"/>
          <w:rFonts w:ascii="Times New Roman" w:hAnsi="Times New Roman" w:cs="Times New Roman"/>
          <w:sz w:val="24"/>
          <w:szCs w:val="24"/>
        </w:rPr>
        <w:footnoteReference w:id="15"/>
      </w:r>
      <w:r w:rsidR="00D53CC0" w:rsidRPr="009A30E5">
        <w:rPr>
          <w:rFonts w:ascii="Times New Roman" w:hAnsi="Times New Roman" w:cs="Times New Roman"/>
          <w:sz w:val="24"/>
          <w:szCs w:val="24"/>
        </w:rPr>
        <w:t xml:space="preserve"> Moreover</w:t>
      </w:r>
      <w:r w:rsidR="00130B61" w:rsidRPr="009A30E5">
        <w:rPr>
          <w:rFonts w:ascii="Times New Roman" w:hAnsi="Times New Roman" w:cs="Times New Roman"/>
          <w:sz w:val="24"/>
          <w:szCs w:val="24"/>
        </w:rPr>
        <w:t>, the pr</w:t>
      </w:r>
      <w:r w:rsidR="00751E7D" w:rsidRPr="009A30E5">
        <w:rPr>
          <w:rFonts w:ascii="Times New Roman" w:hAnsi="Times New Roman" w:cs="Times New Roman"/>
          <w:sz w:val="24"/>
          <w:szCs w:val="24"/>
        </w:rPr>
        <w:t>ovision of the Penal Code</w:t>
      </w:r>
      <w:r w:rsidR="00130B61" w:rsidRPr="009A30E5">
        <w:rPr>
          <w:rFonts w:ascii="Times New Roman" w:hAnsi="Times New Roman" w:cs="Times New Roman"/>
          <w:sz w:val="24"/>
          <w:szCs w:val="24"/>
        </w:rPr>
        <w:t xml:space="preserve"> appears to condone the use of physical means to correct wives so lon</w:t>
      </w:r>
      <w:r w:rsidR="00751E7D" w:rsidRPr="009A30E5">
        <w:rPr>
          <w:rFonts w:ascii="Times New Roman" w:hAnsi="Times New Roman" w:cs="Times New Roman"/>
          <w:sz w:val="24"/>
          <w:szCs w:val="24"/>
        </w:rPr>
        <w:t>g as it does not lead to injury thereby</w:t>
      </w:r>
      <w:r w:rsidR="00130B61" w:rsidRPr="009A30E5">
        <w:rPr>
          <w:rFonts w:ascii="Times New Roman" w:hAnsi="Times New Roman" w:cs="Times New Roman"/>
          <w:sz w:val="24"/>
          <w:szCs w:val="24"/>
        </w:rPr>
        <w:t xml:space="preserve"> mak</w:t>
      </w:r>
      <w:r w:rsidR="00751E7D" w:rsidRPr="009A30E5">
        <w:rPr>
          <w:rFonts w:ascii="Times New Roman" w:hAnsi="Times New Roman" w:cs="Times New Roman"/>
          <w:sz w:val="24"/>
          <w:szCs w:val="24"/>
        </w:rPr>
        <w:t>ing</w:t>
      </w:r>
      <w:r w:rsidR="00130B61" w:rsidRPr="009A30E5">
        <w:rPr>
          <w:rFonts w:ascii="Times New Roman" w:hAnsi="Times New Roman" w:cs="Times New Roman"/>
          <w:sz w:val="24"/>
          <w:szCs w:val="24"/>
        </w:rPr>
        <w:t xml:space="preserve"> the legal fr</w:t>
      </w:r>
      <w:r w:rsidR="00D53CC0" w:rsidRPr="009A30E5">
        <w:rPr>
          <w:rFonts w:ascii="Times New Roman" w:hAnsi="Times New Roman" w:cs="Times New Roman"/>
          <w:sz w:val="24"/>
          <w:szCs w:val="24"/>
        </w:rPr>
        <w:t>amework for the enforcement of</w:t>
      </w:r>
      <w:r w:rsidR="00130B61" w:rsidRPr="009A30E5">
        <w:rPr>
          <w:rFonts w:ascii="Times New Roman" w:hAnsi="Times New Roman" w:cs="Times New Roman"/>
          <w:sz w:val="24"/>
          <w:szCs w:val="24"/>
        </w:rPr>
        <w:t xml:space="preserve"> issues of domest</w:t>
      </w:r>
      <w:r w:rsidR="00751E7D" w:rsidRPr="009A30E5">
        <w:rPr>
          <w:rFonts w:ascii="Times New Roman" w:hAnsi="Times New Roman" w:cs="Times New Roman"/>
          <w:sz w:val="24"/>
          <w:szCs w:val="24"/>
        </w:rPr>
        <w:t>ic violence blurred which</w:t>
      </w:r>
      <w:r w:rsidR="00130B61" w:rsidRPr="009A30E5">
        <w:rPr>
          <w:rFonts w:ascii="Times New Roman" w:hAnsi="Times New Roman" w:cs="Times New Roman"/>
          <w:sz w:val="24"/>
          <w:szCs w:val="24"/>
        </w:rPr>
        <w:t xml:space="preserve"> explain</w:t>
      </w:r>
      <w:r w:rsidR="00751E7D" w:rsidRPr="009A30E5">
        <w:rPr>
          <w:rFonts w:ascii="Times New Roman" w:hAnsi="Times New Roman" w:cs="Times New Roman"/>
          <w:sz w:val="24"/>
          <w:szCs w:val="24"/>
        </w:rPr>
        <w:t>s</w:t>
      </w:r>
      <w:r w:rsidR="00130B61" w:rsidRPr="009A30E5">
        <w:rPr>
          <w:rFonts w:ascii="Times New Roman" w:hAnsi="Times New Roman" w:cs="Times New Roman"/>
          <w:sz w:val="24"/>
          <w:szCs w:val="24"/>
        </w:rPr>
        <w:t xml:space="preserve"> the paucity of criminal cases on domestic violence.</w:t>
      </w:r>
    </w:p>
    <w:p w:rsidR="00D53CC0" w:rsidRPr="009A30E5" w:rsidRDefault="00D53CC0" w:rsidP="008F2FFA">
      <w:pPr>
        <w:pStyle w:val="NoSpacing"/>
        <w:spacing w:line="360" w:lineRule="auto"/>
        <w:jc w:val="both"/>
        <w:rPr>
          <w:rFonts w:ascii="Times New Roman" w:hAnsi="Times New Roman" w:cs="Times New Roman"/>
          <w:sz w:val="24"/>
          <w:szCs w:val="24"/>
        </w:rPr>
      </w:pPr>
    </w:p>
    <w:p w:rsidR="00130B61" w:rsidRPr="009A30E5" w:rsidRDefault="008E68BA"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4.2 High Courts:</w:t>
      </w:r>
    </w:p>
    <w:p w:rsidR="00130B61" w:rsidRPr="009A30E5" w:rsidRDefault="00130B61"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The Hig</w:t>
      </w:r>
      <w:r w:rsidR="00D53CC0" w:rsidRPr="009A30E5">
        <w:rPr>
          <w:rFonts w:ascii="Times New Roman" w:hAnsi="Times New Roman" w:cs="Times New Roman"/>
          <w:sz w:val="24"/>
          <w:szCs w:val="24"/>
        </w:rPr>
        <w:t>h Court</w:t>
      </w:r>
      <w:r w:rsidR="00D30697" w:rsidRPr="009A30E5">
        <w:rPr>
          <w:rFonts w:ascii="Times New Roman" w:hAnsi="Times New Roman" w:cs="Times New Roman"/>
          <w:sz w:val="24"/>
          <w:szCs w:val="24"/>
        </w:rPr>
        <w:t xml:space="preserve"> </w:t>
      </w:r>
      <w:r w:rsidR="00D53CC0" w:rsidRPr="009A30E5">
        <w:rPr>
          <w:rFonts w:ascii="Times New Roman" w:hAnsi="Times New Roman" w:cs="Times New Roman"/>
          <w:sz w:val="24"/>
          <w:szCs w:val="24"/>
        </w:rPr>
        <w:t>is</w:t>
      </w:r>
      <w:r w:rsidRPr="009A30E5">
        <w:rPr>
          <w:rFonts w:ascii="Times New Roman" w:hAnsi="Times New Roman" w:cs="Times New Roman"/>
          <w:sz w:val="24"/>
          <w:szCs w:val="24"/>
        </w:rPr>
        <w:t xml:space="preserve"> </w:t>
      </w:r>
      <w:r w:rsidR="00D30697" w:rsidRPr="009A30E5">
        <w:rPr>
          <w:rFonts w:ascii="Times New Roman" w:hAnsi="Times New Roman" w:cs="Times New Roman"/>
          <w:sz w:val="24"/>
          <w:szCs w:val="24"/>
        </w:rPr>
        <w:t xml:space="preserve">vested </w:t>
      </w:r>
      <w:r w:rsidR="00D53CC0" w:rsidRPr="009A30E5">
        <w:rPr>
          <w:rFonts w:ascii="Times New Roman" w:hAnsi="Times New Roman" w:cs="Times New Roman"/>
          <w:sz w:val="24"/>
          <w:szCs w:val="24"/>
        </w:rPr>
        <w:t xml:space="preserve">with unlimited jurisdiction. </w:t>
      </w:r>
      <w:r w:rsidRPr="009A30E5">
        <w:rPr>
          <w:rFonts w:ascii="Times New Roman" w:hAnsi="Times New Roman" w:cs="Times New Roman"/>
          <w:sz w:val="24"/>
          <w:szCs w:val="24"/>
        </w:rPr>
        <w:t xml:space="preserve">This assertion is equally reflected in the Constitutional </w:t>
      </w:r>
      <w:r w:rsidR="001E1FFA" w:rsidRPr="009A30E5">
        <w:rPr>
          <w:rFonts w:ascii="Times New Roman" w:hAnsi="Times New Roman" w:cs="Times New Roman"/>
          <w:sz w:val="24"/>
          <w:szCs w:val="24"/>
        </w:rPr>
        <w:t>provisions creating them.</w:t>
      </w:r>
      <w:r w:rsidR="00D53CC0" w:rsidRPr="009A30E5">
        <w:rPr>
          <w:rFonts w:ascii="Times New Roman" w:hAnsi="Times New Roman" w:cs="Times New Roman"/>
          <w:sz w:val="24"/>
          <w:szCs w:val="24"/>
        </w:rPr>
        <w:t xml:space="preserve">  Apart</w:t>
      </w:r>
      <w:r w:rsidRPr="009A30E5">
        <w:rPr>
          <w:rFonts w:ascii="Times New Roman" w:hAnsi="Times New Roman" w:cs="Times New Roman"/>
          <w:sz w:val="24"/>
          <w:szCs w:val="24"/>
        </w:rPr>
        <w:t xml:space="preserve"> from this, the High Court is also the traditional forum for </w:t>
      </w:r>
      <w:r w:rsidR="00D30697" w:rsidRPr="009A30E5">
        <w:rPr>
          <w:rFonts w:ascii="Times New Roman" w:hAnsi="Times New Roman" w:cs="Times New Roman"/>
          <w:sz w:val="24"/>
          <w:szCs w:val="24"/>
        </w:rPr>
        <w:t xml:space="preserve">cases involving dissolution </w:t>
      </w:r>
      <w:r w:rsidRPr="009A30E5">
        <w:rPr>
          <w:rFonts w:ascii="Times New Roman" w:hAnsi="Times New Roman" w:cs="Times New Roman"/>
          <w:sz w:val="24"/>
          <w:szCs w:val="24"/>
        </w:rPr>
        <w:t xml:space="preserve">of statutory marriages and the dissolution of Estates of </w:t>
      </w:r>
      <w:r w:rsidR="00D30697" w:rsidRPr="009A30E5">
        <w:rPr>
          <w:rFonts w:ascii="Times New Roman" w:hAnsi="Times New Roman" w:cs="Times New Roman"/>
          <w:sz w:val="24"/>
          <w:szCs w:val="24"/>
        </w:rPr>
        <w:t xml:space="preserve">married persons </w:t>
      </w:r>
      <w:r w:rsidRPr="009A30E5">
        <w:rPr>
          <w:rFonts w:ascii="Times New Roman" w:hAnsi="Times New Roman" w:cs="Times New Roman"/>
          <w:sz w:val="24"/>
          <w:szCs w:val="24"/>
        </w:rPr>
        <w:t xml:space="preserve">under the Act. </w:t>
      </w:r>
      <w:r w:rsidR="00B92AEA" w:rsidRPr="009A30E5">
        <w:rPr>
          <w:rFonts w:ascii="Times New Roman" w:hAnsi="Times New Roman" w:cs="Times New Roman"/>
          <w:sz w:val="24"/>
          <w:szCs w:val="24"/>
        </w:rPr>
        <w:t xml:space="preserve"> </w:t>
      </w:r>
      <w:r w:rsidRPr="009A30E5">
        <w:rPr>
          <w:rFonts w:ascii="Times New Roman" w:hAnsi="Times New Roman" w:cs="Times New Roman"/>
          <w:sz w:val="24"/>
          <w:szCs w:val="24"/>
        </w:rPr>
        <w:t xml:space="preserve">Though most </w:t>
      </w:r>
      <w:r w:rsidR="00D30697" w:rsidRPr="009A30E5">
        <w:rPr>
          <w:rFonts w:ascii="Times New Roman" w:hAnsi="Times New Roman" w:cs="Times New Roman"/>
          <w:sz w:val="24"/>
          <w:szCs w:val="24"/>
        </w:rPr>
        <w:t>married Muslim</w:t>
      </w:r>
      <w:r w:rsidRPr="009A30E5">
        <w:rPr>
          <w:rFonts w:ascii="Times New Roman" w:hAnsi="Times New Roman" w:cs="Times New Roman"/>
          <w:sz w:val="24"/>
          <w:szCs w:val="24"/>
        </w:rPr>
        <w:t xml:space="preserve"> women </w:t>
      </w:r>
      <w:r w:rsidR="00D53CC0" w:rsidRPr="009A30E5">
        <w:rPr>
          <w:rFonts w:ascii="Times New Roman" w:hAnsi="Times New Roman" w:cs="Times New Roman"/>
          <w:sz w:val="24"/>
          <w:szCs w:val="24"/>
        </w:rPr>
        <w:t xml:space="preserve">conducted in </w:t>
      </w:r>
      <w:r w:rsidRPr="009A30E5">
        <w:rPr>
          <w:rFonts w:ascii="Times New Roman" w:hAnsi="Times New Roman" w:cs="Times New Roman"/>
          <w:sz w:val="24"/>
          <w:szCs w:val="24"/>
        </w:rPr>
        <w:t xml:space="preserve">accordance with </w:t>
      </w:r>
      <w:r w:rsidR="00D53CC0" w:rsidRPr="009A30E5">
        <w:rPr>
          <w:rFonts w:ascii="Times New Roman" w:hAnsi="Times New Roman" w:cs="Times New Roman"/>
          <w:sz w:val="24"/>
          <w:szCs w:val="24"/>
        </w:rPr>
        <w:t>tenents of Islamic Law while</w:t>
      </w:r>
      <w:r w:rsidRPr="009A30E5">
        <w:rPr>
          <w:rFonts w:ascii="Times New Roman" w:hAnsi="Times New Roman" w:cs="Times New Roman"/>
          <w:sz w:val="24"/>
          <w:szCs w:val="24"/>
        </w:rPr>
        <w:t xml:space="preserve"> </w:t>
      </w:r>
      <w:r w:rsidR="00D53CC0" w:rsidRPr="009A30E5">
        <w:rPr>
          <w:rFonts w:ascii="Times New Roman" w:hAnsi="Times New Roman" w:cs="Times New Roman"/>
          <w:sz w:val="24"/>
          <w:szCs w:val="24"/>
        </w:rPr>
        <w:t>some Muslims</w:t>
      </w:r>
      <w:r w:rsidR="00D30697" w:rsidRPr="009A30E5">
        <w:rPr>
          <w:rFonts w:ascii="Times New Roman" w:hAnsi="Times New Roman" w:cs="Times New Roman"/>
          <w:sz w:val="24"/>
          <w:szCs w:val="24"/>
        </w:rPr>
        <w:t xml:space="preserve"> elect </w:t>
      </w:r>
      <w:r w:rsidRPr="009A30E5">
        <w:rPr>
          <w:rFonts w:ascii="Times New Roman" w:hAnsi="Times New Roman" w:cs="Times New Roman"/>
          <w:sz w:val="24"/>
          <w:szCs w:val="24"/>
        </w:rPr>
        <w:t xml:space="preserve">to </w:t>
      </w:r>
      <w:r w:rsidR="00D30697" w:rsidRPr="009A30E5">
        <w:rPr>
          <w:rFonts w:ascii="Times New Roman" w:hAnsi="Times New Roman" w:cs="Times New Roman"/>
          <w:sz w:val="24"/>
          <w:szCs w:val="24"/>
        </w:rPr>
        <w:t xml:space="preserve">conduct their marriages </w:t>
      </w:r>
      <w:r w:rsidRPr="009A30E5">
        <w:rPr>
          <w:rFonts w:ascii="Times New Roman" w:hAnsi="Times New Roman" w:cs="Times New Roman"/>
          <w:sz w:val="24"/>
          <w:szCs w:val="24"/>
        </w:rPr>
        <w:t>under the Matrimonial Causes Act. In such instances</w:t>
      </w:r>
      <w:r w:rsidR="00D30697" w:rsidRPr="009A30E5">
        <w:rPr>
          <w:rFonts w:ascii="Times New Roman" w:hAnsi="Times New Roman" w:cs="Times New Roman"/>
          <w:sz w:val="24"/>
          <w:szCs w:val="24"/>
        </w:rPr>
        <w:t>,</w:t>
      </w:r>
      <w:r w:rsidRPr="009A30E5">
        <w:rPr>
          <w:rFonts w:ascii="Times New Roman" w:hAnsi="Times New Roman" w:cs="Times New Roman"/>
          <w:sz w:val="24"/>
          <w:szCs w:val="24"/>
        </w:rPr>
        <w:t xml:space="preserve"> where a person has</w:t>
      </w:r>
      <w:r w:rsidR="00D30697" w:rsidRPr="009A30E5">
        <w:rPr>
          <w:rFonts w:ascii="Times New Roman" w:hAnsi="Times New Roman" w:cs="Times New Roman"/>
          <w:sz w:val="24"/>
          <w:szCs w:val="24"/>
        </w:rPr>
        <w:t xml:space="preserve"> written a will, stating the</w:t>
      </w:r>
      <w:r w:rsidRPr="009A30E5">
        <w:rPr>
          <w:rFonts w:ascii="Times New Roman" w:hAnsi="Times New Roman" w:cs="Times New Roman"/>
          <w:sz w:val="24"/>
          <w:szCs w:val="24"/>
        </w:rPr>
        <w:t xml:space="preserve"> manner</w:t>
      </w:r>
      <w:r w:rsidR="00D30697" w:rsidRPr="009A30E5">
        <w:rPr>
          <w:rFonts w:ascii="Times New Roman" w:hAnsi="Times New Roman" w:cs="Times New Roman"/>
          <w:sz w:val="24"/>
          <w:szCs w:val="24"/>
        </w:rPr>
        <w:t xml:space="preserve"> in which he wants</w:t>
      </w:r>
      <w:r w:rsidR="00D53CC0" w:rsidRPr="009A30E5">
        <w:rPr>
          <w:rFonts w:ascii="Times New Roman" w:hAnsi="Times New Roman" w:cs="Times New Roman"/>
          <w:sz w:val="24"/>
          <w:szCs w:val="24"/>
        </w:rPr>
        <w:t xml:space="preserve"> his estate</w:t>
      </w:r>
      <w:r w:rsidRPr="009A30E5">
        <w:rPr>
          <w:rFonts w:ascii="Times New Roman" w:hAnsi="Times New Roman" w:cs="Times New Roman"/>
          <w:sz w:val="24"/>
          <w:szCs w:val="24"/>
        </w:rPr>
        <w:t xml:space="preserve"> to be distributed, such property may not be devolved according to Islamic law. This may be inimical to the rights of </w:t>
      </w:r>
      <w:r w:rsidR="00AE5B15" w:rsidRPr="009A30E5">
        <w:rPr>
          <w:rFonts w:ascii="Times New Roman" w:hAnsi="Times New Roman" w:cs="Times New Roman"/>
          <w:sz w:val="24"/>
          <w:szCs w:val="24"/>
        </w:rPr>
        <w:t>Muslim</w:t>
      </w:r>
      <w:r w:rsidRPr="009A30E5">
        <w:rPr>
          <w:rFonts w:ascii="Times New Roman" w:hAnsi="Times New Roman" w:cs="Times New Roman"/>
          <w:sz w:val="24"/>
          <w:szCs w:val="24"/>
        </w:rPr>
        <w:t xml:space="preserve"> women, especially where the will does not comply with principles of Islamic law. </w:t>
      </w:r>
      <w:r w:rsidR="00D53CC0" w:rsidRPr="009A30E5">
        <w:rPr>
          <w:rFonts w:ascii="Times New Roman" w:hAnsi="Times New Roman" w:cs="Times New Roman"/>
          <w:sz w:val="24"/>
          <w:szCs w:val="24"/>
        </w:rPr>
        <w:t xml:space="preserve">Such potential inequity is evident in the facts of </w:t>
      </w:r>
      <w:proofErr w:type="spellStart"/>
      <w:r w:rsidR="00AE5B15" w:rsidRPr="009A30E5">
        <w:rPr>
          <w:rFonts w:ascii="Times New Roman" w:hAnsi="Times New Roman" w:cs="Times New Roman"/>
          <w:i/>
          <w:sz w:val="24"/>
          <w:szCs w:val="24"/>
        </w:rPr>
        <w:t>Ajibaiye</w:t>
      </w:r>
      <w:proofErr w:type="spellEnd"/>
      <w:r w:rsidR="00AE5B15" w:rsidRPr="009A30E5">
        <w:rPr>
          <w:rFonts w:ascii="Times New Roman" w:hAnsi="Times New Roman" w:cs="Times New Roman"/>
          <w:i/>
          <w:sz w:val="24"/>
          <w:szCs w:val="24"/>
        </w:rPr>
        <w:t xml:space="preserve"> v</w:t>
      </w:r>
      <w:r w:rsidRPr="009A30E5">
        <w:rPr>
          <w:rFonts w:ascii="Times New Roman" w:hAnsi="Times New Roman" w:cs="Times New Roman"/>
          <w:i/>
          <w:sz w:val="24"/>
          <w:szCs w:val="24"/>
        </w:rPr>
        <w:t xml:space="preserve"> </w:t>
      </w:r>
      <w:proofErr w:type="spellStart"/>
      <w:r w:rsidRPr="009A30E5">
        <w:rPr>
          <w:rFonts w:ascii="Times New Roman" w:hAnsi="Times New Roman" w:cs="Times New Roman"/>
          <w:i/>
          <w:sz w:val="24"/>
          <w:szCs w:val="24"/>
        </w:rPr>
        <w:t>Ajibaiye</w:t>
      </w:r>
      <w:r w:rsidR="00D53CC0" w:rsidRPr="009A30E5">
        <w:rPr>
          <w:rFonts w:ascii="Times New Roman" w:hAnsi="Times New Roman" w:cs="Times New Roman"/>
          <w:i/>
          <w:sz w:val="24"/>
          <w:szCs w:val="24"/>
        </w:rPr>
        <w:t>’s</w:t>
      </w:r>
      <w:proofErr w:type="spellEnd"/>
      <w:r w:rsidR="00D53CC0" w:rsidRPr="009A30E5">
        <w:rPr>
          <w:rFonts w:ascii="Times New Roman" w:hAnsi="Times New Roman" w:cs="Times New Roman"/>
          <w:i/>
          <w:sz w:val="24"/>
          <w:szCs w:val="24"/>
        </w:rPr>
        <w:t xml:space="preserve"> </w:t>
      </w:r>
      <w:r w:rsidR="00D53CC0" w:rsidRPr="009A30E5">
        <w:rPr>
          <w:rFonts w:ascii="Times New Roman" w:hAnsi="Times New Roman" w:cs="Times New Roman"/>
          <w:sz w:val="24"/>
          <w:szCs w:val="24"/>
        </w:rPr>
        <w:t>case</w:t>
      </w:r>
      <w:r w:rsidRPr="009A30E5">
        <w:rPr>
          <w:rStyle w:val="FootnoteReference"/>
          <w:rFonts w:ascii="Times New Roman" w:hAnsi="Times New Roman" w:cs="Times New Roman"/>
          <w:i/>
          <w:sz w:val="24"/>
          <w:szCs w:val="24"/>
        </w:rPr>
        <w:footnoteReference w:id="16"/>
      </w:r>
      <w:r w:rsidRPr="009A30E5">
        <w:rPr>
          <w:rFonts w:ascii="Times New Roman" w:hAnsi="Times New Roman" w:cs="Times New Roman"/>
          <w:sz w:val="24"/>
          <w:szCs w:val="24"/>
        </w:rPr>
        <w:t xml:space="preserve">, where the deceased had purportedly made a will, excluding the application of Islamic law to his estate. He went ahead to devolve his estate in a manner that was particularly </w:t>
      </w:r>
      <w:r w:rsidR="00D53CC0" w:rsidRPr="009A30E5">
        <w:rPr>
          <w:rFonts w:ascii="Times New Roman" w:hAnsi="Times New Roman" w:cs="Times New Roman"/>
          <w:sz w:val="24"/>
          <w:szCs w:val="24"/>
        </w:rPr>
        <w:t>favorable</w:t>
      </w:r>
      <w:r w:rsidRPr="009A30E5">
        <w:rPr>
          <w:rFonts w:ascii="Times New Roman" w:hAnsi="Times New Roman" w:cs="Times New Roman"/>
          <w:sz w:val="24"/>
          <w:szCs w:val="24"/>
        </w:rPr>
        <w:t xml:space="preserve"> to his last wife. The court held that since he had no such right going by the Administration of Estates Law of Kwara State</w:t>
      </w:r>
      <w:r w:rsidR="00AE5B15" w:rsidRPr="009A30E5">
        <w:rPr>
          <w:rStyle w:val="FootnoteReference"/>
          <w:rFonts w:ascii="Times New Roman" w:hAnsi="Times New Roman" w:cs="Times New Roman"/>
          <w:sz w:val="24"/>
          <w:szCs w:val="24"/>
        </w:rPr>
        <w:footnoteReference w:id="17"/>
      </w:r>
      <w:r w:rsidR="00AE5B15" w:rsidRPr="009A30E5">
        <w:rPr>
          <w:rFonts w:ascii="Times New Roman" w:hAnsi="Times New Roman" w:cs="Times New Roman"/>
          <w:sz w:val="24"/>
          <w:szCs w:val="24"/>
        </w:rPr>
        <w:t xml:space="preserve"> </w:t>
      </w:r>
      <w:r w:rsidRPr="009A30E5">
        <w:rPr>
          <w:rFonts w:ascii="Times New Roman" w:hAnsi="Times New Roman" w:cs="Times New Roman"/>
          <w:sz w:val="24"/>
          <w:szCs w:val="24"/>
        </w:rPr>
        <w:t>and that his property ought to be distributed equitably in accordance with Islamic Law.</w:t>
      </w:r>
    </w:p>
    <w:p w:rsidR="00130B61" w:rsidRPr="009A30E5" w:rsidRDefault="00130B61"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It is</w:t>
      </w:r>
      <w:r w:rsidR="00AE5B15" w:rsidRPr="009A30E5">
        <w:rPr>
          <w:rFonts w:ascii="Times New Roman" w:hAnsi="Times New Roman" w:cs="Times New Roman"/>
          <w:sz w:val="24"/>
          <w:szCs w:val="24"/>
        </w:rPr>
        <w:t xml:space="preserve">, </w:t>
      </w:r>
      <w:r w:rsidRPr="009A30E5">
        <w:rPr>
          <w:rFonts w:ascii="Times New Roman" w:hAnsi="Times New Roman" w:cs="Times New Roman"/>
          <w:sz w:val="24"/>
          <w:szCs w:val="24"/>
        </w:rPr>
        <w:t>however</w:t>
      </w:r>
      <w:r w:rsidR="00AE5B15" w:rsidRPr="009A30E5">
        <w:rPr>
          <w:rFonts w:ascii="Times New Roman" w:hAnsi="Times New Roman" w:cs="Times New Roman"/>
          <w:sz w:val="24"/>
          <w:szCs w:val="24"/>
        </w:rPr>
        <w:t>,</w:t>
      </w:r>
      <w:r w:rsidRPr="009A30E5">
        <w:rPr>
          <w:rFonts w:ascii="Times New Roman" w:hAnsi="Times New Roman" w:cs="Times New Roman"/>
          <w:sz w:val="24"/>
          <w:szCs w:val="24"/>
        </w:rPr>
        <w:t xml:space="preserve"> important to note that </w:t>
      </w:r>
      <w:r w:rsidR="00D53CC0" w:rsidRPr="009A30E5">
        <w:rPr>
          <w:rFonts w:ascii="Times New Roman" w:hAnsi="Times New Roman" w:cs="Times New Roman"/>
          <w:sz w:val="24"/>
          <w:szCs w:val="24"/>
        </w:rPr>
        <w:t>this provision only applies in s</w:t>
      </w:r>
      <w:r w:rsidRPr="009A30E5">
        <w:rPr>
          <w:rFonts w:ascii="Times New Roman" w:hAnsi="Times New Roman" w:cs="Times New Roman"/>
          <w:sz w:val="24"/>
          <w:szCs w:val="24"/>
        </w:rPr>
        <w:t>tates of the old Northern and Mid-West Region</w:t>
      </w:r>
      <w:r w:rsidR="00AE5B15" w:rsidRPr="009A30E5">
        <w:rPr>
          <w:rFonts w:ascii="Times New Roman" w:hAnsi="Times New Roman" w:cs="Times New Roman"/>
          <w:sz w:val="24"/>
          <w:szCs w:val="24"/>
        </w:rPr>
        <w:t xml:space="preserve"> </w:t>
      </w:r>
      <w:r w:rsidRPr="009A30E5">
        <w:rPr>
          <w:rFonts w:ascii="Times New Roman" w:hAnsi="Times New Roman" w:cs="Times New Roman"/>
          <w:sz w:val="24"/>
          <w:szCs w:val="24"/>
        </w:rPr>
        <w:t>(where it relates to Cus</w:t>
      </w:r>
      <w:r w:rsidR="00D53CC0" w:rsidRPr="009A30E5">
        <w:rPr>
          <w:rFonts w:ascii="Times New Roman" w:hAnsi="Times New Roman" w:cs="Times New Roman"/>
          <w:sz w:val="24"/>
          <w:szCs w:val="24"/>
        </w:rPr>
        <w:t xml:space="preserve">tomary Law). Therefore, </w:t>
      </w:r>
      <w:r w:rsidRPr="009A30E5">
        <w:rPr>
          <w:rFonts w:ascii="Times New Roman" w:hAnsi="Times New Roman" w:cs="Times New Roman"/>
          <w:sz w:val="24"/>
          <w:szCs w:val="24"/>
        </w:rPr>
        <w:t xml:space="preserve">a </w:t>
      </w:r>
      <w:r w:rsidR="00AE5B15" w:rsidRPr="009A30E5">
        <w:rPr>
          <w:rFonts w:ascii="Times New Roman" w:hAnsi="Times New Roman" w:cs="Times New Roman"/>
          <w:sz w:val="24"/>
          <w:szCs w:val="24"/>
        </w:rPr>
        <w:t>Yoruba Muslim</w:t>
      </w:r>
      <w:r w:rsidRPr="009A30E5">
        <w:rPr>
          <w:rFonts w:ascii="Times New Roman" w:hAnsi="Times New Roman" w:cs="Times New Roman"/>
          <w:sz w:val="24"/>
          <w:szCs w:val="24"/>
        </w:rPr>
        <w:t xml:space="preserve"> </w:t>
      </w:r>
      <w:r w:rsidR="00D53CC0" w:rsidRPr="009A30E5">
        <w:rPr>
          <w:rFonts w:ascii="Times New Roman" w:hAnsi="Times New Roman" w:cs="Times New Roman"/>
          <w:sz w:val="24"/>
          <w:szCs w:val="24"/>
        </w:rPr>
        <w:t xml:space="preserve">who </w:t>
      </w:r>
      <w:r w:rsidRPr="009A30E5">
        <w:rPr>
          <w:rFonts w:ascii="Times New Roman" w:hAnsi="Times New Roman" w:cs="Times New Roman"/>
          <w:sz w:val="24"/>
          <w:szCs w:val="24"/>
        </w:rPr>
        <w:t>desires that her husband’s estate be share</w:t>
      </w:r>
      <w:r w:rsidR="00D53CC0" w:rsidRPr="009A30E5">
        <w:rPr>
          <w:rFonts w:ascii="Times New Roman" w:hAnsi="Times New Roman" w:cs="Times New Roman"/>
          <w:sz w:val="24"/>
          <w:szCs w:val="24"/>
        </w:rPr>
        <w:t>d according to Islamic Law would</w:t>
      </w:r>
      <w:r w:rsidRPr="009A30E5">
        <w:rPr>
          <w:rFonts w:ascii="Times New Roman" w:hAnsi="Times New Roman" w:cs="Times New Roman"/>
          <w:sz w:val="24"/>
          <w:szCs w:val="24"/>
        </w:rPr>
        <w:t xml:space="preserve"> have no cause of action in Yoruba land </w:t>
      </w:r>
      <w:r w:rsidR="00AE5B15" w:rsidRPr="009A30E5">
        <w:rPr>
          <w:rFonts w:ascii="Times New Roman" w:hAnsi="Times New Roman" w:cs="Times New Roman"/>
          <w:sz w:val="24"/>
          <w:szCs w:val="24"/>
        </w:rPr>
        <w:t xml:space="preserve">because of </w:t>
      </w:r>
      <w:r w:rsidR="00D53CC0" w:rsidRPr="009A30E5">
        <w:rPr>
          <w:rFonts w:ascii="Times New Roman" w:hAnsi="Times New Roman" w:cs="Times New Roman"/>
          <w:sz w:val="24"/>
          <w:szCs w:val="24"/>
        </w:rPr>
        <w:t xml:space="preserve">the </w:t>
      </w:r>
      <w:r w:rsidR="00AE5B15" w:rsidRPr="009A30E5">
        <w:rPr>
          <w:rFonts w:ascii="Times New Roman" w:hAnsi="Times New Roman" w:cs="Times New Roman"/>
          <w:sz w:val="24"/>
          <w:szCs w:val="24"/>
        </w:rPr>
        <w:t>nonexistence of such law there.</w:t>
      </w:r>
    </w:p>
    <w:p w:rsidR="00130B61" w:rsidRPr="009A30E5" w:rsidRDefault="008E68BA" w:rsidP="008F2FFA">
      <w:pPr>
        <w:pStyle w:val="ListParagraph"/>
        <w:numPr>
          <w:ilvl w:val="0"/>
          <w:numId w:val="2"/>
        </w:num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MARITAL ISSUES IN ISLAM: MARRIAGE CONTRACT</w:t>
      </w:r>
    </w:p>
    <w:p w:rsidR="00C13C29" w:rsidRPr="009A30E5" w:rsidRDefault="00130B61"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Marriage is the social institution of lawful unification of a man and woman for the purpose of having lawful sexual intercourse and procreating children so as to preserve the human race. In Islam, marriage is compulsory</w:t>
      </w:r>
      <w:r w:rsidR="00CE07CE" w:rsidRPr="009A30E5">
        <w:rPr>
          <w:rFonts w:ascii="Times New Roman" w:hAnsi="Times New Roman" w:cs="Times New Roman"/>
          <w:sz w:val="24"/>
          <w:szCs w:val="24"/>
        </w:rPr>
        <w:t xml:space="preserve"> for a person who is abled</w:t>
      </w:r>
      <w:r w:rsidRPr="009A30E5">
        <w:rPr>
          <w:rFonts w:ascii="Times New Roman" w:hAnsi="Times New Roman" w:cs="Times New Roman"/>
          <w:sz w:val="24"/>
          <w:szCs w:val="24"/>
        </w:rPr>
        <w:t>, has strong sexual desire and can af</w:t>
      </w:r>
      <w:r w:rsidR="00AE5B15" w:rsidRPr="009A30E5">
        <w:rPr>
          <w:rFonts w:ascii="Times New Roman" w:hAnsi="Times New Roman" w:cs="Times New Roman"/>
          <w:sz w:val="24"/>
          <w:szCs w:val="24"/>
        </w:rPr>
        <w:t>ford dower and maintenance as laid down by</w:t>
      </w:r>
      <w:r w:rsidRPr="009A30E5">
        <w:rPr>
          <w:rFonts w:ascii="Times New Roman" w:hAnsi="Times New Roman" w:cs="Times New Roman"/>
          <w:sz w:val="24"/>
          <w:szCs w:val="24"/>
        </w:rPr>
        <w:t xml:space="preserve"> Shari</w:t>
      </w:r>
      <w:r w:rsidR="00B92AEA" w:rsidRPr="009A30E5">
        <w:rPr>
          <w:rFonts w:ascii="Times New Roman" w:hAnsi="Times New Roman" w:cs="Times New Roman"/>
          <w:sz w:val="24"/>
          <w:szCs w:val="24"/>
        </w:rPr>
        <w:t>’</w:t>
      </w:r>
      <w:r w:rsidRPr="009A30E5">
        <w:rPr>
          <w:rFonts w:ascii="Times New Roman" w:hAnsi="Times New Roman" w:cs="Times New Roman"/>
          <w:sz w:val="24"/>
          <w:szCs w:val="24"/>
        </w:rPr>
        <w:t>ah.</w:t>
      </w:r>
      <w:r w:rsidRPr="009A30E5">
        <w:rPr>
          <w:rStyle w:val="FootnoteReference"/>
          <w:rFonts w:ascii="Times New Roman" w:hAnsi="Times New Roman" w:cs="Times New Roman"/>
          <w:sz w:val="24"/>
          <w:szCs w:val="24"/>
        </w:rPr>
        <w:footnoteReference w:id="18"/>
      </w:r>
      <w:r w:rsidRPr="009A30E5">
        <w:rPr>
          <w:rFonts w:ascii="Times New Roman" w:hAnsi="Times New Roman" w:cs="Times New Roman"/>
          <w:sz w:val="24"/>
          <w:szCs w:val="24"/>
        </w:rPr>
        <w:t>Marriag</w:t>
      </w:r>
      <w:r w:rsidR="00D41909" w:rsidRPr="009A30E5">
        <w:rPr>
          <w:rFonts w:ascii="Times New Roman" w:hAnsi="Times New Roman" w:cs="Times New Roman"/>
          <w:sz w:val="24"/>
          <w:szCs w:val="24"/>
        </w:rPr>
        <w:t>e takes a contractual form thus,</w:t>
      </w:r>
      <w:r w:rsidRPr="009A30E5">
        <w:rPr>
          <w:rFonts w:ascii="Times New Roman" w:hAnsi="Times New Roman" w:cs="Times New Roman"/>
          <w:sz w:val="24"/>
          <w:szCs w:val="24"/>
        </w:rPr>
        <w:t xml:space="preserve"> requires </w:t>
      </w:r>
      <w:r w:rsidRPr="009A30E5">
        <w:rPr>
          <w:rFonts w:ascii="Times New Roman" w:hAnsi="Times New Roman" w:cs="Times New Roman"/>
          <w:sz w:val="24"/>
          <w:szCs w:val="24"/>
        </w:rPr>
        <w:lastRenderedPageBreak/>
        <w:t>the essential requirements of a valid contract</w:t>
      </w:r>
      <w:r w:rsidR="00D41909" w:rsidRPr="009A30E5">
        <w:rPr>
          <w:rFonts w:ascii="Times New Roman" w:hAnsi="Times New Roman" w:cs="Times New Roman"/>
          <w:sz w:val="24"/>
          <w:szCs w:val="24"/>
        </w:rPr>
        <w:t>,</w:t>
      </w:r>
      <w:r w:rsidRPr="009A30E5">
        <w:rPr>
          <w:rFonts w:ascii="Times New Roman" w:hAnsi="Times New Roman" w:cs="Times New Roman"/>
          <w:sz w:val="24"/>
          <w:szCs w:val="24"/>
        </w:rPr>
        <w:t xml:space="preserve"> agreement, intention to create legal relations and consideration.</w:t>
      </w:r>
      <w:r w:rsidR="00D41909" w:rsidRPr="009A30E5">
        <w:rPr>
          <w:rFonts w:ascii="Times New Roman" w:hAnsi="Times New Roman" w:cs="Times New Roman"/>
          <w:sz w:val="24"/>
          <w:szCs w:val="24"/>
        </w:rPr>
        <w:t xml:space="preserve"> </w:t>
      </w:r>
      <w:r w:rsidR="00C035A9" w:rsidRPr="009A30E5">
        <w:rPr>
          <w:rFonts w:ascii="Times New Roman" w:hAnsi="Times New Roman" w:cs="Times New Roman"/>
          <w:sz w:val="24"/>
          <w:szCs w:val="24"/>
        </w:rPr>
        <w:t>Written contracts are not common in Muslim marriages in Yoruba land (An interview with Imam Dr. Makinde)</w:t>
      </w:r>
      <w:r w:rsidR="00C035A9" w:rsidRPr="009A30E5">
        <w:rPr>
          <w:rStyle w:val="FootnoteReference"/>
          <w:rFonts w:ascii="Times New Roman" w:hAnsi="Times New Roman" w:cs="Times New Roman"/>
          <w:sz w:val="24"/>
          <w:szCs w:val="24"/>
        </w:rPr>
        <w:footnoteReference w:id="19"/>
      </w:r>
      <w:r w:rsidR="00C035A9" w:rsidRPr="009A30E5">
        <w:rPr>
          <w:rFonts w:ascii="Times New Roman" w:hAnsi="Times New Roman" w:cs="Times New Roman"/>
          <w:sz w:val="24"/>
          <w:szCs w:val="24"/>
        </w:rPr>
        <w:t xml:space="preserve"> </w:t>
      </w:r>
      <w:r w:rsidR="00D41909" w:rsidRPr="009A30E5">
        <w:rPr>
          <w:rFonts w:ascii="Times New Roman" w:hAnsi="Times New Roman" w:cs="Times New Roman"/>
          <w:sz w:val="24"/>
          <w:szCs w:val="24"/>
        </w:rPr>
        <w:t xml:space="preserve">However, </w:t>
      </w:r>
      <w:r w:rsidRPr="009A30E5">
        <w:rPr>
          <w:rFonts w:ascii="Times New Roman" w:hAnsi="Times New Roman" w:cs="Times New Roman"/>
          <w:sz w:val="24"/>
          <w:szCs w:val="24"/>
        </w:rPr>
        <w:t>Under the</w:t>
      </w:r>
      <w:r w:rsidR="00D41909" w:rsidRPr="009A30E5">
        <w:rPr>
          <w:rFonts w:ascii="Times New Roman" w:hAnsi="Times New Roman" w:cs="Times New Roman"/>
          <w:sz w:val="24"/>
          <w:szCs w:val="24"/>
        </w:rPr>
        <w:t xml:space="preserve"> </w:t>
      </w:r>
      <w:r w:rsidR="00C035A9" w:rsidRPr="009A30E5">
        <w:rPr>
          <w:rFonts w:ascii="Times New Roman" w:hAnsi="Times New Roman" w:cs="Times New Roman"/>
          <w:sz w:val="24"/>
          <w:szCs w:val="24"/>
        </w:rPr>
        <w:t>Shari’ah</w:t>
      </w:r>
      <w:r w:rsidR="00D41909" w:rsidRPr="009A30E5">
        <w:rPr>
          <w:rFonts w:ascii="Times New Roman" w:hAnsi="Times New Roman" w:cs="Times New Roman"/>
          <w:sz w:val="24"/>
          <w:szCs w:val="24"/>
        </w:rPr>
        <w:t>, marriage contract entails the following</w:t>
      </w:r>
      <w:r w:rsidRPr="009A30E5">
        <w:rPr>
          <w:rFonts w:ascii="Times New Roman" w:hAnsi="Times New Roman" w:cs="Times New Roman"/>
          <w:sz w:val="24"/>
          <w:szCs w:val="24"/>
        </w:rPr>
        <w:t xml:space="preserve"> legal requirements</w:t>
      </w:r>
      <w:r w:rsidR="00D41909" w:rsidRPr="009A30E5">
        <w:rPr>
          <w:rFonts w:ascii="Times New Roman" w:hAnsi="Times New Roman" w:cs="Times New Roman"/>
          <w:sz w:val="24"/>
          <w:szCs w:val="24"/>
        </w:rPr>
        <w:t xml:space="preserve"> namely:</w:t>
      </w:r>
    </w:p>
    <w:p w:rsidR="00130B61" w:rsidRPr="009A30E5" w:rsidRDefault="00C13C29" w:rsidP="008F2FFA">
      <w:pPr>
        <w:spacing w:before="100" w:beforeAutospacing="1" w:after="100" w:afterAutospacing="1" w:line="360" w:lineRule="auto"/>
        <w:ind w:left="720" w:right="720"/>
        <w:jc w:val="both"/>
        <w:rPr>
          <w:rFonts w:ascii="Times New Roman" w:hAnsi="Times New Roman" w:cs="Times New Roman"/>
          <w:sz w:val="24"/>
          <w:szCs w:val="24"/>
        </w:rPr>
      </w:pPr>
      <w:r w:rsidRPr="009A30E5">
        <w:rPr>
          <w:rFonts w:ascii="Times New Roman" w:hAnsi="Times New Roman" w:cs="Times New Roman"/>
          <w:sz w:val="24"/>
          <w:szCs w:val="24"/>
        </w:rPr>
        <w:t>“</w:t>
      </w:r>
      <w:r w:rsidR="00130B61" w:rsidRPr="009A30E5">
        <w:rPr>
          <w:rFonts w:ascii="Times New Roman" w:hAnsi="Times New Roman" w:cs="Times New Roman"/>
          <w:sz w:val="24"/>
          <w:szCs w:val="24"/>
        </w:rPr>
        <w:t xml:space="preserve">Marriage </w:t>
      </w:r>
      <w:r w:rsidRPr="009A30E5">
        <w:rPr>
          <w:rFonts w:ascii="Times New Roman" w:hAnsi="Times New Roman" w:cs="Times New Roman"/>
          <w:sz w:val="24"/>
          <w:szCs w:val="24"/>
        </w:rPr>
        <w:t>subtraction</w:t>
      </w:r>
      <w:r w:rsidR="00130B61" w:rsidRPr="009A30E5">
        <w:rPr>
          <w:rFonts w:ascii="Times New Roman" w:hAnsi="Times New Roman" w:cs="Times New Roman"/>
          <w:sz w:val="24"/>
          <w:szCs w:val="24"/>
        </w:rPr>
        <w:t xml:space="preserve"> (Mahal); Absence of legal impediments; Payment of the Dower (sadaq),</w:t>
      </w:r>
      <w:r w:rsidR="00C035A9" w:rsidRPr="009A30E5">
        <w:rPr>
          <w:rFonts w:ascii="Times New Roman" w:hAnsi="Times New Roman" w:cs="Times New Roman"/>
          <w:sz w:val="24"/>
          <w:szCs w:val="24"/>
        </w:rPr>
        <w:t xml:space="preserve"> </w:t>
      </w:r>
      <w:r w:rsidR="00363C4B" w:rsidRPr="009A30E5">
        <w:rPr>
          <w:rFonts w:ascii="Times New Roman" w:hAnsi="Times New Roman" w:cs="Times New Roman"/>
          <w:sz w:val="24"/>
          <w:szCs w:val="24"/>
        </w:rPr>
        <w:t>Marriage Formula (Sighah)</w:t>
      </w:r>
      <w:r w:rsidR="00130B61" w:rsidRPr="009A30E5">
        <w:rPr>
          <w:rFonts w:ascii="Times New Roman" w:hAnsi="Times New Roman" w:cs="Times New Roman"/>
          <w:sz w:val="24"/>
          <w:szCs w:val="24"/>
        </w:rPr>
        <w:t>;</w:t>
      </w:r>
      <w:r w:rsidR="00217855" w:rsidRPr="009A30E5">
        <w:rPr>
          <w:rFonts w:ascii="Times New Roman" w:hAnsi="Times New Roman" w:cs="Times New Roman"/>
          <w:sz w:val="24"/>
          <w:szCs w:val="24"/>
        </w:rPr>
        <w:t xml:space="preserve"> </w:t>
      </w:r>
      <w:r w:rsidR="00130B61" w:rsidRPr="009A30E5">
        <w:rPr>
          <w:rFonts w:ascii="Times New Roman" w:hAnsi="Times New Roman" w:cs="Times New Roman"/>
          <w:sz w:val="24"/>
          <w:szCs w:val="24"/>
        </w:rPr>
        <w:t>Marriage Guardian (Wali)</w:t>
      </w:r>
      <w:r w:rsidR="00CE07CE" w:rsidRPr="009A30E5">
        <w:rPr>
          <w:rFonts w:ascii="Times New Roman" w:hAnsi="Times New Roman" w:cs="Times New Roman"/>
          <w:sz w:val="24"/>
          <w:szCs w:val="24"/>
        </w:rPr>
        <w:t xml:space="preserve"> </w:t>
      </w:r>
      <w:r w:rsidR="00130B61" w:rsidRPr="009A30E5">
        <w:rPr>
          <w:rFonts w:ascii="Times New Roman" w:hAnsi="Times New Roman" w:cs="Times New Roman"/>
          <w:sz w:val="24"/>
          <w:szCs w:val="24"/>
        </w:rPr>
        <w:t>and Witness (Shuhud).Otherwise there is no marriage.</w:t>
      </w:r>
      <w:r w:rsidRPr="009A30E5">
        <w:rPr>
          <w:rFonts w:ascii="Times New Roman" w:hAnsi="Times New Roman" w:cs="Times New Roman"/>
          <w:sz w:val="24"/>
          <w:szCs w:val="24"/>
        </w:rPr>
        <w:t>”</w:t>
      </w:r>
      <w:r w:rsidR="00D41909" w:rsidRPr="009A30E5">
        <w:rPr>
          <w:rStyle w:val="FootnoteReference"/>
          <w:rFonts w:ascii="Times New Roman" w:hAnsi="Times New Roman" w:cs="Times New Roman"/>
          <w:sz w:val="24"/>
          <w:szCs w:val="24"/>
        </w:rPr>
        <w:footnoteReference w:id="20"/>
      </w:r>
    </w:p>
    <w:p w:rsidR="00C13C29" w:rsidRPr="009A30E5" w:rsidRDefault="00130B61"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Parties to a marriage contract are free to make stipulations in the agreement. As long as such stipulations are not contrary t</w:t>
      </w:r>
      <w:r w:rsidR="00F629D2" w:rsidRPr="009A30E5">
        <w:rPr>
          <w:rFonts w:ascii="Times New Roman" w:hAnsi="Times New Roman" w:cs="Times New Roman"/>
          <w:sz w:val="24"/>
          <w:szCs w:val="24"/>
        </w:rPr>
        <w:t>o</w:t>
      </w:r>
      <w:r w:rsidR="00C035A9" w:rsidRPr="009A30E5">
        <w:rPr>
          <w:rFonts w:ascii="Times New Roman" w:hAnsi="Times New Roman" w:cs="Times New Roman"/>
          <w:sz w:val="24"/>
          <w:szCs w:val="24"/>
        </w:rPr>
        <w:t xml:space="preserve"> Sharia or public morality and </w:t>
      </w:r>
      <w:r w:rsidRPr="009A30E5">
        <w:rPr>
          <w:rFonts w:ascii="Times New Roman" w:hAnsi="Times New Roman" w:cs="Times New Roman"/>
          <w:sz w:val="24"/>
          <w:szCs w:val="24"/>
        </w:rPr>
        <w:t xml:space="preserve">parties to </w:t>
      </w:r>
      <w:r w:rsidR="00C035A9" w:rsidRPr="009A30E5">
        <w:rPr>
          <w:rFonts w:ascii="Times New Roman" w:hAnsi="Times New Roman" w:cs="Times New Roman"/>
          <w:sz w:val="24"/>
          <w:szCs w:val="24"/>
        </w:rPr>
        <w:t>such</w:t>
      </w:r>
      <w:r w:rsidRPr="009A30E5">
        <w:rPr>
          <w:rFonts w:ascii="Times New Roman" w:hAnsi="Times New Roman" w:cs="Times New Roman"/>
          <w:sz w:val="24"/>
          <w:szCs w:val="24"/>
        </w:rPr>
        <w:t xml:space="preserve"> marriage contrac</w:t>
      </w:r>
      <w:r w:rsidR="00C035A9" w:rsidRPr="009A30E5">
        <w:rPr>
          <w:rFonts w:ascii="Times New Roman" w:hAnsi="Times New Roman" w:cs="Times New Roman"/>
          <w:sz w:val="24"/>
          <w:szCs w:val="24"/>
        </w:rPr>
        <w:t>t are bound by it</w:t>
      </w:r>
      <w:r w:rsidRPr="009A30E5">
        <w:rPr>
          <w:rFonts w:ascii="Times New Roman" w:hAnsi="Times New Roman" w:cs="Times New Roman"/>
          <w:sz w:val="24"/>
          <w:szCs w:val="24"/>
        </w:rPr>
        <w:t xml:space="preserve">. In fact any stipulation that is illegal or opposed to public morality is void </w:t>
      </w:r>
      <w:proofErr w:type="spellStart"/>
      <w:r w:rsidRPr="009A30E5">
        <w:rPr>
          <w:rFonts w:ascii="Times New Roman" w:hAnsi="Times New Roman" w:cs="Times New Roman"/>
          <w:i/>
          <w:sz w:val="24"/>
          <w:szCs w:val="24"/>
        </w:rPr>
        <w:t>ab</w:t>
      </w:r>
      <w:proofErr w:type="spellEnd"/>
      <w:r w:rsidRPr="009A30E5">
        <w:rPr>
          <w:rFonts w:ascii="Times New Roman" w:hAnsi="Times New Roman" w:cs="Times New Roman"/>
          <w:i/>
          <w:sz w:val="24"/>
          <w:szCs w:val="24"/>
        </w:rPr>
        <w:t xml:space="preserve"> initio</w:t>
      </w:r>
      <w:r w:rsidRPr="009A30E5">
        <w:rPr>
          <w:rFonts w:ascii="Times New Roman" w:hAnsi="Times New Roman" w:cs="Times New Roman"/>
          <w:sz w:val="24"/>
          <w:szCs w:val="24"/>
        </w:rPr>
        <w:t xml:space="preserve"> and cannot be enforced. </w:t>
      </w:r>
      <w:r w:rsidR="00C035A9" w:rsidRPr="009A30E5">
        <w:rPr>
          <w:rFonts w:ascii="Times New Roman" w:hAnsi="Times New Roman" w:cs="Times New Roman"/>
          <w:sz w:val="24"/>
          <w:szCs w:val="24"/>
        </w:rPr>
        <w:t xml:space="preserve">However, </w:t>
      </w:r>
      <w:r w:rsidRPr="009A30E5">
        <w:rPr>
          <w:rFonts w:ascii="Times New Roman" w:hAnsi="Times New Roman" w:cs="Times New Roman"/>
          <w:sz w:val="24"/>
          <w:szCs w:val="24"/>
        </w:rPr>
        <w:t>Stipulations such as a wife shall not leave the matrimonial residence or that the husband shall not contract a second marriage while th</w:t>
      </w:r>
      <w:r w:rsidR="00D41909" w:rsidRPr="009A30E5">
        <w:rPr>
          <w:rFonts w:ascii="Times New Roman" w:hAnsi="Times New Roman" w:cs="Times New Roman"/>
          <w:sz w:val="24"/>
          <w:szCs w:val="24"/>
        </w:rPr>
        <w:t>e first marriage is still subsisting</w:t>
      </w:r>
      <w:r w:rsidRPr="009A30E5">
        <w:rPr>
          <w:rFonts w:ascii="Times New Roman" w:hAnsi="Times New Roman" w:cs="Times New Roman"/>
          <w:sz w:val="24"/>
          <w:szCs w:val="24"/>
        </w:rPr>
        <w:t xml:space="preserve"> are permissible under Sharia.</w:t>
      </w:r>
      <w:r w:rsidRPr="009A30E5">
        <w:rPr>
          <w:rStyle w:val="FootnoteReference"/>
          <w:rFonts w:ascii="Times New Roman" w:hAnsi="Times New Roman" w:cs="Times New Roman"/>
          <w:sz w:val="24"/>
          <w:szCs w:val="24"/>
        </w:rPr>
        <w:footnoteReference w:id="21"/>
      </w:r>
    </w:p>
    <w:p w:rsidR="001B72D2" w:rsidRPr="009A30E5" w:rsidRDefault="001B72D2" w:rsidP="008F2FFA">
      <w:pPr>
        <w:pStyle w:val="NoSpacing"/>
        <w:spacing w:line="360" w:lineRule="auto"/>
        <w:jc w:val="both"/>
        <w:rPr>
          <w:rFonts w:ascii="Times New Roman" w:hAnsi="Times New Roman" w:cs="Times New Roman"/>
          <w:sz w:val="24"/>
          <w:szCs w:val="24"/>
        </w:rPr>
      </w:pPr>
    </w:p>
    <w:p w:rsidR="00130B61" w:rsidRPr="009A30E5" w:rsidRDefault="008E68BA" w:rsidP="008F2FFA">
      <w:pPr>
        <w:pStyle w:val="NoSpacing"/>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5</w:t>
      </w:r>
      <w:r w:rsidR="00C13C29" w:rsidRPr="009A30E5">
        <w:rPr>
          <w:rFonts w:ascii="Times New Roman" w:hAnsi="Times New Roman" w:cs="Times New Roman"/>
          <w:b/>
          <w:sz w:val="24"/>
          <w:szCs w:val="24"/>
        </w:rPr>
        <w:t xml:space="preserve">.1 Maintenance: </w:t>
      </w:r>
      <w:r w:rsidR="00130B61" w:rsidRPr="009A30E5">
        <w:rPr>
          <w:rFonts w:ascii="Times New Roman" w:hAnsi="Times New Roman" w:cs="Times New Roman"/>
          <w:b/>
          <w:sz w:val="24"/>
          <w:szCs w:val="24"/>
        </w:rPr>
        <w:t>Divorce Procedure</w:t>
      </w:r>
    </w:p>
    <w:p w:rsidR="00130B61" w:rsidRPr="009A30E5" w:rsidRDefault="00130B61"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Muslim personal law of divorce apply where both husband and wife are Muslims and where both husband and wife (even if not Muslims) </w:t>
      </w:r>
      <w:r w:rsidR="00C035A9" w:rsidRPr="009A30E5">
        <w:rPr>
          <w:rFonts w:ascii="Times New Roman" w:hAnsi="Times New Roman" w:cs="Times New Roman"/>
          <w:sz w:val="24"/>
          <w:szCs w:val="24"/>
        </w:rPr>
        <w:t>subject themselves to</w:t>
      </w:r>
      <w:r w:rsidRPr="009A30E5">
        <w:rPr>
          <w:rFonts w:ascii="Times New Roman" w:hAnsi="Times New Roman" w:cs="Times New Roman"/>
          <w:sz w:val="24"/>
          <w:szCs w:val="24"/>
        </w:rPr>
        <w:t xml:space="preserve"> Muslim Personal law</w:t>
      </w:r>
      <w:r w:rsidR="00C035A9" w:rsidRPr="009A30E5">
        <w:rPr>
          <w:rFonts w:ascii="Times New Roman" w:hAnsi="Times New Roman" w:cs="Times New Roman"/>
          <w:sz w:val="24"/>
          <w:szCs w:val="24"/>
        </w:rPr>
        <w:t xml:space="preserve">. </w:t>
      </w:r>
      <w:r w:rsidRPr="009A30E5">
        <w:rPr>
          <w:rFonts w:ascii="Times New Roman" w:hAnsi="Times New Roman" w:cs="Times New Roman"/>
          <w:sz w:val="24"/>
          <w:szCs w:val="24"/>
        </w:rPr>
        <w:t>It will also apply where the marriage is conducte</w:t>
      </w:r>
      <w:r w:rsidR="00C035A9" w:rsidRPr="009A30E5">
        <w:rPr>
          <w:rFonts w:ascii="Times New Roman" w:hAnsi="Times New Roman" w:cs="Times New Roman"/>
          <w:sz w:val="24"/>
          <w:szCs w:val="24"/>
        </w:rPr>
        <w:t>d in accordance with Muslim law</w:t>
      </w:r>
      <w:r w:rsidRPr="009A30E5">
        <w:rPr>
          <w:rFonts w:ascii="Times New Roman" w:hAnsi="Times New Roman" w:cs="Times New Roman"/>
          <w:sz w:val="24"/>
          <w:szCs w:val="24"/>
        </w:rPr>
        <w:t xml:space="preserve"> </w:t>
      </w:r>
      <w:r w:rsidR="00C035A9" w:rsidRPr="009A30E5">
        <w:rPr>
          <w:rFonts w:ascii="Times New Roman" w:hAnsi="Times New Roman" w:cs="Times New Roman"/>
          <w:sz w:val="24"/>
          <w:szCs w:val="24"/>
        </w:rPr>
        <w:t xml:space="preserve">of </w:t>
      </w:r>
      <w:r w:rsidRPr="009A30E5">
        <w:rPr>
          <w:rFonts w:ascii="Times New Roman" w:hAnsi="Times New Roman" w:cs="Times New Roman"/>
          <w:sz w:val="24"/>
          <w:szCs w:val="24"/>
        </w:rPr>
        <w:t>Divorce under Muslim Personal laws may take five forms as follows</w:t>
      </w:r>
      <w:r w:rsidRPr="009A30E5">
        <w:rPr>
          <w:rStyle w:val="FootnoteReference"/>
          <w:rFonts w:ascii="Times New Roman" w:hAnsi="Times New Roman" w:cs="Times New Roman"/>
          <w:sz w:val="24"/>
          <w:szCs w:val="24"/>
        </w:rPr>
        <w:footnoteReference w:id="22"/>
      </w:r>
      <w:r w:rsidRPr="009A30E5">
        <w:rPr>
          <w:rFonts w:ascii="Times New Roman" w:hAnsi="Times New Roman" w:cs="Times New Roman"/>
          <w:sz w:val="24"/>
          <w:szCs w:val="24"/>
        </w:rPr>
        <w:t>:</w:t>
      </w:r>
    </w:p>
    <w:p w:rsidR="00130B61" w:rsidRPr="009A30E5" w:rsidRDefault="00130B61" w:rsidP="008F2FFA">
      <w:pPr>
        <w:pStyle w:val="ListParagraph"/>
        <w:numPr>
          <w:ilvl w:val="0"/>
          <w:numId w:val="3"/>
        </w:numPr>
        <w:spacing w:after="200" w:line="360" w:lineRule="auto"/>
        <w:ind w:hanging="720"/>
        <w:jc w:val="both"/>
        <w:rPr>
          <w:rFonts w:ascii="Times New Roman" w:hAnsi="Times New Roman" w:cs="Times New Roman"/>
          <w:sz w:val="24"/>
          <w:szCs w:val="24"/>
        </w:rPr>
      </w:pPr>
      <w:proofErr w:type="spellStart"/>
      <w:r w:rsidRPr="009A30E5">
        <w:rPr>
          <w:rFonts w:ascii="Times New Roman" w:hAnsi="Times New Roman" w:cs="Times New Roman"/>
          <w:sz w:val="24"/>
          <w:szCs w:val="24"/>
        </w:rPr>
        <w:t>Talaq</w:t>
      </w:r>
      <w:proofErr w:type="spellEnd"/>
      <w:r w:rsidRPr="009A30E5">
        <w:rPr>
          <w:rFonts w:ascii="Times New Roman" w:hAnsi="Times New Roman" w:cs="Times New Roman"/>
          <w:sz w:val="24"/>
          <w:szCs w:val="24"/>
        </w:rPr>
        <w:t xml:space="preserve"> — where the husband repudiates the marriage. However a woman who has dictated certain terms with her potential husband before the formalization of her marriage has the right to demand that the husband pronounces </w:t>
      </w:r>
      <w:proofErr w:type="spellStart"/>
      <w:r w:rsidRPr="009A30E5">
        <w:rPr>
          <w:rFonts w:ascii="Times New Roman" w:hAnsi="Times New Roman" w:cs="Times New Roman"/>
          <w:sz w:val="24"/>
          <w:szCs w:val="24"/>
        </w:rPr>
        <w:t>talaq</w:t>
      </w:r>
      <w:proofErr w:type="spellEnd"/>
      <w:r w:rsidRPr="009A30E5">
        <w:rPr>
          <w:rFonts w:ascii="Times New Roman" w:hAnsi="Times New Roman" w:cs="Times New Roman"/>
          <w:sz w:val="24"/>
          <w:szCs w:val="24"/>
        </w:rPr>
        <w:t xml:space="preserve"> when he breaches any term.</w:t>
      </w:r>
    </w:p>
    <w:p w:rsidR="00130B61" w:rsidRPr="009A30E5" w:rsidRDefault="00130B61" w:rsidP="008F2FFA">
      <w:pPr>
        <w:pStyle w:val="ListParagraph"/>
        <w:numPr>
          <w:ilvl w:val="0"/>
          <w:numId w:val="3"/>
        </w:numPr>
        <w:spacing w:after="200" w:line="360" w:lineRule="auto"/>
        <w:ind w:hanging="720"/>
        <w:jc w:val="both"/>
        <w:rPr>
          <w:rFonts w:ascii="Times New Roman" w:hAnsi="Times New Roman" w:cs="Times New Roman"/>
          <w:sz w:val="24"/>
          <w:szCs w:val="24"/>
        </w:rPr>
      </w:pPr>
      <w:proofErr w:type="spellStart"/>
      <w:r w:rsidRPr="009A30E5">
        <w:rPr>
          <w:rFonts w:ascii="Times New Roman" w:hAnsi="Times New Roman" w:cs="Times New Roman"/>
          <w:sz w:val="24"/>
          <w:szCs w:val="24"/>
        </w:rPr>
        <w:t>Mubarah</w:t>
      </w:r>
      <w:proofErr w:type="spellEnd"/>
      <w:r w:rsidRPr="009A30E5">
        <w:rPr>
          <w:rFonts w:ascii="Times New Roman" w:hAnsi="Times New Roman" w:cs="Times New Roman"/>
          <w:sz w:val="24"/>
          <w:szCs w:val="24"/>
        </w:rPr>
        <w:t xml:space="preserve"> — where both parties decide to bring the marriage to an end.</w:t>
      </w:r>
    </w:p>
    <w:p w:rsidR="00130B61" w:rsidRPr="009A30E5" w:rsidRDefault="00130B61" w:rsidP="008F2FFA">
      <w:pPr>
        <w:pStyle w:val="ListParagraph"/>
        <w:numPr>
          <w:ilvl w:val="0"/>
          <w:numId w:val="3"/>
        </w:numPr>
        <w:spacing w:after="200" w:line="360" w:lineRule="auto"/>
        <w:ind w:hanging="720"/>
        <w:jc w:val="both"/>
        <w:rPr>
          <w:rFonts w:ascii="Times New Roman" w:hAnsi="Times New Roman" w:cs="Times New Roman"/>
          <w:sz w:val="24"/>
          <w:szCs w:val="24"/>
        </w:rPr>
      </w:pPr>
      <w:proofErr w:type="spellStart"/>
      <w:r w:rsidRPr="009A30E5">
        <w:rPr>
          <w:rFonts w:ascii="Times New Roman" w:hAnsi="Times New Roman" w:cs="Times New Roman"/>
          <w:sz w:val="24"/>
          <w:szCs w:val="24"/>
        </w:rPr>
        <w:t>Khul</w:t>
      </w:r>
      <w:proofErr w:type="spellEnd"/>
      <w:r w:rsidRPr="009A30E5">
        <w:rPr>
          <w:rFonts w:ascii="Times New Roman" w:hAnsi="Times New Roman" w:cs="Times New Roman"/>
          <w:sz w:val="24"/>
          <w:szCs w:val="24"/>
        </w:rPr>
        <w:t xml:space="preserve"> — where the wife offers ransom to obtain her release.</w:t>
      </w:r>
    </w:p>
    <w:p w:rsidR="00130B61" w:rsidRPr="009A30E5" w:rsidRDefault="00130B61" w:rsidP="008F2FFA">
      <w:pPr>
        <w:pStyle w:val="ListParagraph"/>
        <w:numPr>
          <w:ilvl w:val="0"/>
          <w:numId w:val="3"/>
        </w:numPr>
        <w:spacing w:after="200" w:line="360" w:lineRule="auto"/>
        <w:ind w:hanging="720"/>
        <w:jc w:val="both"/>
        <w:rPr>
          <w:rFonts w:ascii="Times New Roman" w:hAnsi="Times New Roman" w:cs="Times New Roman"/>
          <w:sz w:val="24"/>
          <w:szCs w:val="24"/>
        </w:rPr>
      </w:pPr>
      <w:proofErr w:type="spellStart"/>
      <w:r w:rsidRPr="009A30E5">
        <w:rPr>
          <w:rFonts w:ascii="Times New Roman" w:hAnsi="Times New Roman" w:cs="Times New Roman"/>
          <w:sz w:val="24"/>
          <w:szCs w:val="24"/>
        </w:rPr>
        <w:lastRenderedPageBreak/>
        <w:t>Tafriq</w:t>
      </w:r>
      <w:proofErr w:type="spellEnd"/>
      <w:r w:rsidRPr="009A30E5">
        <w:rPr>
          <w:rFonts w:ascii="Times New Roman" w:hAnsi="Times New Roman" w:cs="Times New Roman"/>
          <w:sz w:val="24"/>
          <w:szCs w:val="24"/>
        </w:rPr>
        <w:t xml:space="preserve"> or </w:t>
      </w:r>
      <w:proofErr w:type="spellStart"/>
      <w:r w:rsidRPr="009A30E5">
        <w:rPr>
          <w:rFonts w:ascii="Times New Roman" w:hAnsi="Times New Roman" w:cs="Times New Roman"/>
          <w:sz w:val="24"/>
          <w:szCs w:val="24"/>
        </w:rPr>
        <w:t>faskh</w:t>
      </w:r>
      <w:proofErr w:type="spellEnd"/>
      <w:r w:rsidRPr="009A30E5">
        <w:rPr>
          <w:rFonts w:ascii="Times New Roman" w:hAnsi="Times New Roman" w:cs="Times New Roman"/>
          <w:sz w:val="24"/>
          <w:szCs w:val="24"/>
        </w:rPr>
        <w:t xml:space="preserve"> — where the wife seeks her release on the ground of violation of the marriage terms by her husband in a court of law. This is court process.</w:t>
      </w:r>
    </w:p>
    <w:p w:rsidR="00130B61" w:rsidRPr="009A30E5" w:rsidRDefault="00130B61" w:rsidP="008F2FFA">
      <w:pPr>
        <w:pStyle w:val="ListParagraph"/>
        <w:numPr>
          <w:ilvl w:val="0"/>
          <w:numId w:val="3"/>
        </w:numPr>
        <w:spacing w:after="200" w:line="360" w:lineRule="auto"/>
        <w:ind w:hanging="720"/>
        <w:jc w:val="both"/>
        <w:rPr>
          <w:rFonts w:ascii="Times New Roman" w:hAnsi="Times New Roman" w:cs="Times New Roman"/>
          <w:sz w:val="24"/>
          <w:szCs w:val="24"/>
        </w:rPr>
      </w:pPr>
      <w:proofErr w:type="spellStart"/>
      <w:r w:rsidRPr="009A30E5">
        <w:rPr>
          <w:rFonts w:ascii="Times New Roman" w:hAnsi="Times New Roman" w:cs="Times New Roman"/>
          <w:sz w:val="24"/>
          <w:szCs w:val="24"/>
        </w:rPr>
        <w:t>Zihar</w:t>
      </w:r>
      <w:proofErr w:type="spellEnd"/>
      <w:r w:rsidRPr="009A30E5">
        <w:rPr>
          <w:rFonts w:ascii="Times New Roman" w:hAnsi="Times New Roman" w:cs="Times New Roman"/>
          <w:sz w:val="24"/>
          <w:szCs w:val="24"/>
        </w:rPr>
        <w:t xml:space="preserve">, ha and </w:t>
      </w:r>
      <w:proofErr w:type="spellStart"/>
      <w:r w:rsidRPr="009A30E5">
        <w:rPr>
          <w:rFonts w:ascii="Times New Roman" w:hAnsi="Times New Roman" w:cs="Times New Roman"/>
          <w:sz w:val="24"/>
          <w:szCs w:val="24"/>
        </w:rPr>
        <w:t>Lia’n</w:t>
      </w:r>
      <w:proofErr w:type="spellEnd"/>
      <w:r w:rsidRPr="009A30E5">
        <w:rPr>
          <w:rFonts w:ascii="Times New Roman" w:hAnsi="Times New Roman" w:cs="Times New Roman"/>
          <w:sz w:val="24"/>
          <w:szCs w:val="24"/>
        </w:rPr>
        <w:t xml:space="preserve"> divorce by comparing a wife to the husband’s mother, divorce by a husband making oath to abstain from sexual intercourse for four months or more, or husband accusing his pregnant wife of adultery respectively. This is the practice before Islam. It has no basis again.</w:t>
      </w:r>
    </w:p>
    <w:p w:rsidR="00ED15C6" w:rsidRPr="009A30E5" w:rsidRDefault="00130B61"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For the purpose of understanding the position of M</w:t>
      </w:r>
      <w:r w:rsidR="002B0F25" w:rsidRPr="009A30E5">
        <w:rPr>
          <w:rFonts w:ascii="Times New Roman" w:hAnsi="Times New Roman" w:cs="Times New Roman"/>
          <w:sz w:val="24"/>
          <w:szCs w:val="24"/>
        </w:rPr>
        <w:t>uslim women in the South</w:t>
      </w:r>
      <w:r w:rsidRPr="009A30E5">
        <w:rPr>
          <w:rFonts w:ascii="Times New Roman" w:hAnsi="Times New Roman" w:cs="Times New Roman"/>
          <w:sz w:val="24"/>
          <w:szCs w:val="24"/>
        </w:rPr>
        <w:t>, it should be noted that a good number of them are into Islamic marriages</w:t>
      </w:r>
      <w:r w:rsidR="002B0F25" w:rsidRPr="009A30E5">
        <w:rPr>
          <w:rFonts w:ascii="Times New Roman" w:hAnsi="Times New Roman" w:cs="Times New Roman"/>
          <w:sz w:val="24"/>
          <w:szCs w:val="24"/>
        </w:rPr>
        <w:t>. The principal requirement are</w:t>
      </w:r>
      <w:r w:rsidRPr="009A30E5">
        <w:rPr>
          <w:rFonts w:ascii="Times New Roman" w:hAnsi="Times New Roman" w:cs="Times New Roman"/>
          <w:sz w:val="24"/>
          <w:szCs w:val="24"/>
        </w:rPr>
        <w:t xml:space="preserve"> consent of the parti</w:t>
      </w:r>
      <w:r w:rsidR="002B0F25" w:rsidRPr="009A30E5">
        <w:rPr>
          <w:rFonts w:ascii="Times New Roman" w:hAnsi="Times New Roman" w:cs="Times New Roman"/>
          <w:sz w:val="24"/>
          <w:szCs w:val="24"/>
        </w:rPr>
        <w:t>es, parental consent, dowry (</w:t>
      </w:r>
      <w:proofErr w:type="spellStart"/>
      <w:r w:rsidR="002B0F25" w:rsidRPr="009A30E5">
        <w:rPr>
          <w:rFonts w:ascii="Times New Roman" w:hAnsi="Times New Roman" w:cs="Times New Roman"/>
          <w:sz w:val="24"/>
          <w:szCs w:val="24"/>
        </w:rPr>
        <w:t>Sadaaki</w:t>
      </w:r>
      <w:proofErr w:type="spellEnd"/>
      <w:r w:rsidR="002B0F25" w:rsidRPr="009A30E5">
        <w:rPr>
          <w:rFonts w:ascii="Times New Roman" w:hAnsi="Times New Roman" w:cs="Times New Roman"/>
          <w:sz w:val="24"/>
          <w:szCs w:val="24"/>
        </w:rPr>
        <w:t>)</w:t>
      </w:r>
      <w:r w:rsidRPr="009A30E5">
        <w:rPr>
          <w:rFonts w:ascii="Times New Roman" w:hAnsi="Times New Roman" w:cs="Times New Roman"/>
          <w:sz w:val="24"/>
          <w:szCs w:val="24"/>
        </w:rPr>
        <w:t xml:space="preserve">, and marriage ceremony or solemnization by a </w:t>
      </w:r>
      <w:proofErr w:type="spellStart"/>
      <w:r w:rsidRPr="009A30E5">
        <w:rPr>
          <w:rFonts w:ascii="Times New Roman" w:hAnsi="Times New Roman" w:cs="Times New Roman"/>
          <w:sz w:val="24"/>
          <w:szCs w:val="24"/>
        </w:rPr>
        <w:t>Mallam</w:t>
      </w:r>
      <w:proofErr w:type="spellEnd"/>
      <w:r w:rsidRPr="009A30E5">
        <w:rPr>
          <w:rFonts w:ascii="Times New Roman" w:hAnsi="Times New Roman" w:cs="Times New Roman"/>
          <w:sz w:val="24"/>
          <w:szCs w:val="24"/>
        </w:rPr>
        <w:t xml:space="preserve"> in the presence of at least two upright Muslim witnesses. Most of such marriages are conducted in registered or licensed mosque and oftentimes certificates are is</w:t>
      </w:r>
      <w:r w:rsidR="008E1553" w:rsidRPr="009A30E5">
        <w:rPr>
          <w:rFonts w:ascii="Times New Roman" w:hAnsi="Times New Roman" w:cs="Times New Roman"/>
          <w:sz w:val="24"/>
          <w:szCs w:val="24"/>
        </w:rPr>
        <w:t>sued to</w:t>
      </w:r>
      <w:r w:rsidRPr="009A30E5">
        <w:rPr>
          <w:rFonts w:ascii="Times New Roman" w:hAnsi="Times New Roman" w:cs="Times New Roman"/>
          <w:sz w:val="24"/>
          <w:szCs w:val="24"/>
        </w:rPr>
        <w:t xml:space="preserve"> parties. </w:t>
      </w:r>
      <w:r w:rsidR="00F629D2" w:rsidRPr="009A30E5">
        <w:rPr>
          <w:rFonts w:ascii="Times New Roman" w:hAnsi="Times New Roman" w:cs="Times New Roman"/>
          <w:sz w:val="24"/>
          <w:szCs w:val="24"/>
        </w:rPr>
        <w:t xml:space="preserve">Despite this kind of marriage arrangement, couples do not make recourse </w:t>
      </w:r>
      <w:r w:rsidR="005A0C8A" w:rsidRPr="009A30E5">
        <w:rPr>
          <w:rFonts w:ascii="Times New Roman" w:hAnsi="Times New Roman" w:cs="Times New Roman"/>
          <w:sz w:val="24"/>
          <w:szCs w:val="24"/>
        </w:rPr>
        <w:t xml:space="preserve">to </w:t>
      </w:r>
      <w:r w:rsidR="00F629D2" w:rsidRPr="009A30E5">
        <w:rPr>
          <w:rFonts w:ascii="Times New Roman" w:hAnsi="Times New Roman" w:cs="Times New Roman"/>
          <w:sz w:val="24"/>
          <w:szCs w:val="24"/>
        </w:rPr>
        <w:t xml:space="preserve">these </w:t>
      </w:r>
      <w:proofErr w:type="spellStart"/>
      <w:r w:rsidR="00F629D2" w:rsidRPr="009A30E5">
        <w:rPr>
          <w:rFonts w:ascii="Times New Roman" w:hAnsi="Times New Roman" w:cs="Times New Roman"/>
          <w:sz w:val="24"/>
          <w:szCs w:val="24"/>
        </w:rPr>
        <w:t>Mallams</w:t>
      </w:r>
      <w:proofErr w:type="spellEnd"/>
      <w:r w:rsidR="00F629D2" w:rsidRPr="009A30E5">
        <w:rPr>
          <w:rFonts w:ascii="Times New Roman" w:hAnsi="Times New Roman" w:cs="Times New Roman"/>
          <w:sz w:val="24"/>
          <w:szCs w:val="24"/>
        </w:rPr>
        <w:t xml:space="preserve"> (spiritual heads/ leaders) for </w:t>
      </w:r>
      <w:r w:rsidRPr="009A30E5">
        <w:rPr>
          <w:rFonts w:ascii="Times New Roman" w:hAnsi="Times New Roman" w:cs="Times New Roman"/>
          <w:sz w:val="24"/>
          <w:szCs w:val="24"/>
        </w:rPr>
        <w:t>family dispute resolution</w:t>
      </w:r>
      <w:r w:rsidR="005A0C8A" w:rsidRPr="009A30E5">
        <w:rPr>
          <w:rFonts w:ascii="Times New Roman" w:hAnsi="Times New Roman" w:cs="Times New Roman"/>
          <w:sz w:val="24"/>
          <w:szCs w:val="24"/>
        </w:rPr>
        <w:t xml:space="preserve"> forgetting that they </w:t>
      </w:r>
      <w:r w:rsidR="008E1553" w:rsidRPr="009A30E5">
        <w:rPr>
          <w:rFonts w:ascii="Times New Roman" w:hAnsi="Times New Roman" w:cs="Times New Roman"/>
          <w:sz w:val="24"/>
          <w:szCs w:val="24"/>
        </w:rPr>
        <w:t xml:space="preserve">have </w:t>
      </w:r>
      <w:r w:rsidR="005A0C8A" w:rsidRPr="009A30E5">
        <w:rPr>
          <w:rFonts w:ascii="Times New Roman" w:hAnsi="Times New Roman" w:cs="Times New Roman"/>
          <w:sz w:val="24"/>
          <w:szCs w:val="24"/>
        </w:rPr>
        <w:t>roles to play</w:t>
      </w:r>
      <w:r w:rsidRPr="009A30E5">
        <w:rPr>
          <w:rFonts w:ascii="Times New Roman" w:hAnsi="Times New Roman" w:cs="Times New Roman"/>
          <w:sz w:val="24"/>
          <w:szCs w:val="24"/>
        </w:rPr>
        <w:t xml:space="preserve">. </w:t>
      </w:r>
      <w:r w:rsidR="005A0C8A" w:rsidRPr="009A30E5">
        <w:rPr>
          <w:rFonts w:ascii="Times New Roman" w:hAnsi="Times New Roman" w:cs="Times New Roman"/>
          <w:sz w:val="24"/>
          <w:szCs w:val="24"/>
        </w:rPr>
        <w:t xml:space="preserve">However, there is no blame on couple who refuses to submit their case to </w:t>
      </w:r>
      <w:proofErr w:type="spellStart"/>
      <w:r w:rsidR="005A0C8A" w:rsidRPr="009A30E5">
        <w:rPr>
          <w:rFonts w:ascii="Times New Roman" w:hAnsi="Times New Roman" w:cs="Times New Roman"/>
          <w:sz w:val="24"/>
          <w:szCs w:val="24"/>
        </w:rPr>
        <w:t>Mallam</w:t>
      </w:r>
      <w:proofErr w:type="spellEnd"/>
      <w:r w:rsidR="005A0C8A" w:rsidRPr="009A30E5">
        <w:rPr>
          <w:rFonts w:ascii="Times New Roman" w:hAnsi="Times New Roman" w:cs="Times New Roman"/>
          <w:sz w:val="24"/>
          <w:szCs w:val="24"/>
        </w:rPr>
        <w:t xml:space="preserve"> because his decision is not bound on them but persuasive. </w:t>
      </w:r>
      <w:r w:rsidR="00ED15C6" w:rsidRPr="009A30E5">
        <w:rPr>
          <w:rFonts w:ascii="Times New Roman" w:hAnsi="Times New Roman" w:cs="Times New Roman"/>
          <w:sz w:val="24"/>
          <w:szCs w:val="24"/>
        </w:rPr>
        <w:t>Hence the need for establishment of Muslim courts in Yoruba land.</w:t>
      </w:r>
    </w:p>
    <w:p w:rsidR="001B72D2" w:rsidRPr="009A30E5" w:rsidRDefault="001B72D2" w:rsidP="008F2FFA">
      <w:pPr>
        <w:pStyle w:val="NoSpacing"/>
        <w:spacing w:line="360" w:lineRule="auto"/>
        <w:jc w:val="both"/>
        <w:rPr>
          <w:rFonts w:ascii="Times New Roman" w:hAnsi="Times New Roman" w:cs="Times New Roman"/>
          <w:sz w:val="24"/>
          <w:szCs w:val="24"/>
        </w:rPr>
      </w:pPr>
    </w:p>
    <w:p w:rsidR="007967C3" w:rsidRPr="009A30E5" w:rsidRDefault="008E68BA" w:rsidP="008F2FFA">
      <w:pPr>
        <w:pStyle w:val="NoSpacing"/>
        <w:numPr>
          <w:ilvl w:val="0"/>
          <w:numId w:val="3"/>
        </w:num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LEGAL ISSUES IN THE APPLICATION OF CUSTOMARY LAW TO MUSLIM MARRIAGES VIS A VIS CUSTODY, GUARDIANSHIP AND INHERITANCE</w:t>
      </w:r>
    </w:p>
    <w:p w:rsidR="008E68BA" w:rsidRPr="009A30E5" w:rsidRDefault="00F34B87"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The g</w:t>
      </w:r>
      <w:r w:rsidR="00130B61" w:rsidRPr="009A30E5">
        <w:rPr>
          <w:rFonts w:ascii="Times New Roman" w:hAnsi="Times New Roman" w:cs="Times New Roman"/>
          <w:sz w:val="24"/>
          <w:szCs w:val="24"/>
        </w:rPr>
        <w:t xml:space="preserve">eneral rule </w:t>
      </w:r>
      <w:r w:rsidRPr="009A30E5">
        <w:rPr>
          <w:rFonts w:ascii="Times New Roman" w:hAnsi="Times New Roman" w:cs="Times New Roman"/>
          <w:sz w:val="24"/>
          <w:szCs w:val="24"/>
        </w:rPr>
        <w:t>is that customary law is only applicable to Nigerians who either</w:t>
      </w:r>
      <w:r w:rsidR="00130B61" w:rsidRPr="009A30E5">
        <w:rPr>
          <w:rFonts w:ascii="Times New Roman" w:hAnsi="Times New Roman" w:cs="Times New Roman"/>
          <w:sz w:val="24"/>
          <w:szCs w:val="24"/>
        </w:rPr>
        <w:t xml:space="preserve"> expressly or by implication </w:t>
      </w:r>
      <w:r w:rsidRPr="009A30E5">
        <w:rPr>
          <w:rFonts w:ascii="Times New Roman" w:hAnsi="Times New Roman" w:cs="Times New Roman"/>
          <w:sz w:val="24"/>
          <w:szCs w:val="24"/>
        </w:rPr>
        <w:t>agreed to be bound it</w:t>
      </w:r>
      <w:r w:rsidR="00130B61" w:rsidRPr="009A30E5">
        <w:rPr>
          <w:rFonts w:ascii="Times New Roman" w:hAnsi="Times New Roman" w:cs="Times New Roman"/>
          <w:sz w:val="24"/>
          <w:szCs w:val="24"/>
        </w:rPr>
        <w:t xml:space="preserve">. </w:t>
      </w:r>
      <w:r w:rsidR="00130B61" w:rsidRPr="009A30E5">
        <w:rPr>
          <w:rStyle w:val="FootnoteReference"/>
          <w:rFonts w:ascii="Times New Roman" w:hAnsi="Times New Roman" w:cs="Times New Roman"/>
          <w:sz w:val="24"/>
          <w:szCs w:val="24"/>
        </w:rPr>
        <w:footnoteReference w:id="23"/>
      </w:r>
      <w:r w:rsidRPr="009A30E5">
        <w:rPr>
          <w:rFonts w:ascii="Times New Roman" w:hAnsi="Times New Roman" w:cs="Times New Roman"/>
          <w:sz w:val="24"/>
          <w:szCs w:val="24"/>
        </w:rPr>
        <w:t xml:space="preserve"> </w:t>
      </w:r>
      <w:r w:rsidR="00130B61" w:rsidRPr="009A30E5">
        <w:rPr>
          <w:rFonts w:ascii="Times New Roman" w:hAnsi="Times New Roman" w:cs="Times New Roman"/>
          <w:sz w:val="24"/>
          <w:szCs w:val="24"/>
        </w:rPr>
        <w:t>In the north, there are statutory definitions that customary law includes Islamic</w:t>
      </w:r>
      <w:r w:rsidR="001E2D0F" w:rsidRPr="009A30E5">
        <w:rPr>
          <w:rFonts w:ascii="Times New Roman" w:hAnsi="Times New Roman" w:cs="Times New Roman"/>
          <w:sz w:val="24"/>
          <w:szCs w:val="24"/>
        </w:rPr>
        <w:t xml:space="preserve"> law</w:t>
      </w:r>
      <w:r w:rsidR="00130B61" w:rsidRPr="009A30E5">
        <w:rPr>
          <w:rFonts w:ascii="Times New Roman" w:hAnsi="Times New Roman" w:cs="Times New Roman"/>
          <w:sz w:val="24"/>
          <w:szCs w:val="24"/>
        </w:rPr>
        <w:t>.</w:t>
      </w:r>
      <w:r w:rsidR="00130B61" w:rsidRPr="009A30E5">
        <w:rPr>
          <w:rStyle w:val="FootnoteReference"/>
          <w:rFonts w:ascii="Times New Roman" w:hAnsi="Times New Roman" w:cs="Times New Roman"/>
          <w:sz w:val="24"/>
          <w:szCs w:val="24"/>
        </w:rPr>
        <w:footnoteReference w:id="24"/>
      </w:r>
      <w:r w:rsidR="00130B61" w:rsidRPr="009A30E5">
        <w:rPr>
          <w:rFonts w:ascii="Times New Roman" w:hAnsi="Times New Roman" w:cs="Times New Roman"/>
          <w:sz w:val="24"/>
          <w:szCs w:val="24"/>
        </w:rPr>
        <w:t xml:space="preserve"> Oba </w:t>
      </w:r>
      <w:r w:rsidRPr="009A30E5">
        <w:rPr>
          <w:rFonts w:ascii="Times New Roman" w:hAnsi="Times New Roman" w:cs="Times New Roman"/>
          <w:sz w:val="24"/>
          <w:szCs w:val="24"/>
        </w:rPr>
        <w:t xml:space="preserve">has pointed out that this rule does not hold water in some of the Northern states such as Kwara </w:t>
      </w:r>
      <w:r w:rsidR="00130B61" w:rsidRPr="009A30E5">
        <w:rPr>
          <w:rFonts w:ascii="Times New Roman" w:hAnsi="Times New Roman" w:cs="Times New Roman"/>
          <w:sz w:val="24"/>
          <w:szCs w:val="24"/>
        </w:rPr>
        <w:t>in view of the provision of the Pl</w:t>
      </w:r>
      <w:r w:rsidR="00C70D96" w:rsidRPr="009A30E5">
        <w:rPr>
          <w:rFonts w:ascii="Times New Roman" w:hAnsi="Times New Roman" w:cs="Times New Roman"/>
          <w:sz w:val="24"/>
          <w:szCs w:val="24"/>
        </w:rPr>
        <w:t>ateau State Customary of Appeal.</w:t>
      </w:r>
      <w:r w:rsidR="00C70D96" w:rsidRPr="009A30E5">
        <w:rPr>
          <w:rStyle w:val="FootnoteReference"/>
          <w:rFonts w:ascii="Times New Roman" w:hAnsi="Times New Roman" w:cs="Times New Roman"/>
          <w:sz w:val="24"/>
          <w:szCs w:val="24"/>
        </w:rPr>
        <w:footnoteReference w:id="25"/>
      </w:r>
    </w:p>
    <w:p w:rsidR="00130B61" w:rsidRPr="009A30E5" w:rsidRDefault="00130B61" w:rsidP="008F2FFA">
      <w:pPr>
        <w:spacing w:line="360" w:lineRule="auto"/>
        <w:ind w:firstLine="720"/>
        <w:jc w:val="both"/>
        <w:rPr>
          <w:rFonts w:ascii="Times New Roman" w:hAnsi="Times New Roman" w:cs="Times New Roman"/>
          <w:sz w:val="24"/>
          <w:szCs w:val="24"/>
        </w:rPr>
      </w:pPr>
      <w:r w:rsidRPr="009A30E5">
        <w:rPr>
          <w:rFonts w:ascii="Times New Roman" w:hAnsi="Times New Roman" w:cs="Times New Roman"/>
          <w:sz w:val="24"/>
          <w:szCs w:val="24"/>
        </w:rPr>
        <w:t xml:space="preserve">In the </w:t>
      </w:r>
      <w:r w:rsidR="007D1E78" w:rsidRPr="009A30E5">
        <w:rPr>
          <w:rFonts w:ascii="Times New Roman" w:hAnsi="Times New Roman" w:cs="Times New Roman"/>
          <w:sz w:val="24"/>
          <w:szCs w:val="24"/>
        </w:rPr>
        <w:t>South-Western</w:t>
      </w:r>
      <w:r w:rsidRPr="009A30E5">
        <w:rPr>
          <w:rFonts w:ascii="Times New Roman" w:hAnsi="Times New Roman" w:cs="Times New Roman"/>
          <w:sz w:val="24"/>
          <w:szCs w:val="24"/>
        </w:rPr>
        <w:t xml:space="preserve"> states</w:t>
      </w:r>
      <w:r w:rsidR="000E43C2" w:rsidRPr="009A30E5">
        <w:rPr>
          <w:rFonts w:ascii="Times New Roman" w:hAnsi="Times New Roman" w:cs="Times New Roman"/>
          <w:sz w:val="24"/>
          <w:szCs w:val="24"/>
        </w:rPr>
        <w:t>,</w:t>
      </w:r>
      <w:r w:rsidRPr="009A30E5">
        <w:rPr>
          <w:rFonts w:ascii="Times New Roman" w:hAnsi="Times New Roman" w:cs="Times New Roman"/>
          <w:sz w:val="24"/>
          <w:szCs w:val="24"/>
        </w:rPr>
        <w:t xml:space="preserve"> </w:t>
      </w:r>
      <w:r w:rsidR="000E43C2" w:rsidRPr="009A30E5">
        <w:rPr>
          <w:rFonts w:ascii="Times New Roman" w:hAnsi="Times New Roman" w:cs="Times New Roman"/>
          <w:sz w:val="24"/>
          <w:szCs w:val="24"/>
        </w:rPr>
        <w:t>the law is silent about the status of Islamic law. However,</w:t>
      </w:r>
      <w:r w:rsidRPr="009A30E5">
        <w:rPr>
          <w:rFonts w:ascii="Times New Roman" w:hAnsi="Times New Roman" w:cs="Times New Roman"/>
          <w:sz w:val="24"/>
          <w:szCs w:val="24"/>
        </w:rPr>
        <w:t xml:space="preserve"> </w:t>
      </w:r>
      <w:r w:rsidR="00941DBD" w:rsidRPr="009A30E5">
        <w:rPr>
          <w:rFonts w:ascii="Times New Roman" w:hAnsi="Times New Roman" w:cs="Times New Roman"/>
          <w:sz w:val="24"/>
          <w:szCs w:val="24"/>
        </w:rPr>
        <w:t xml:space="preserve">only </w:t>
      </w:r>
      <w:r w:rsidR="000E43C2" w:rsidRPr="009A30E5">
        <w:rPr>
          <w:rFonts w:ascii="Times New Roman" w:hAnsi="Times New Roman" w:cs="Times New Roman"/>
          <w:sz w:val="24"/>
          <w:szCs w:val="24"/>
        </w:rPr>
        <w:t>Customary and Magistrate C</w:t>
      </w:r>
      <w:r w:rsidRPr="009A30E5">
        <w:rPr>
          <w:rFonts w:ascii="Times New Roman" w:hAnsi="Times New Roman" w:cs="Times New Roman"/>
          <w:sz w:val="24"/>
          <w:szCs w:val="24"/>
        </w:rPr>
        <w:t xml:space="preserve">ourts </w:t>
      </w:r>
      <w:r w:rsidR="00941DBD" w:rsidRPr="009A30E5">
        <w:rPr>
          <w:rFonts w:ascii="Times New Roman" w:hAnsi="Times New Roman" w:cs="Times New Roman"/>
          <w:sz w:val="24"/>
          <w:szCs w:val="24"/>
        </w:rPr>
        <w:t>were established and</w:t>
      </w:r>
      <w:r w:rsidR="000E43C2" w:rsidRPr="009A30E5">
        <w:rPr>
          <w:rFonts w:ascii="Times New Roman" w:hAnsi="Times New Roman" w:cs="Times New Roman"/>
          <w:sz w:val="24"/>
          <w:szCs w:val="24"/>
        </w:rPr>
        <w:t xml:space="preserve"> all</w:t>
      </w:r>
      <w:r w:rsidR="00941DBD" w:rsidRPr="009A30E5">
        <w:rPr>
          <w:rFonts w:ascii="Times New Roman" w:hAnsi="Times New Roman" w:cs="Times New Roman"/>
          <w:sz w:val="24"/>
          <w:szCs w:val="24"/>
        </w:rPr>
        <w:t xml:space="preserve"> the</w:t>
      </w:r>
      <w:r w:rsidR="000E43C2" w:rsidRPr="009A30E5">
        <w:rPr>
          <w:rFonts w:ascii="Times New Roman" w:hAnsi="Times New Roman" w:cs="Times New Roman"/>
          <w:sz w:val="24"/>
          <w:szCs w:val="24"/>
        </w:rPr>
        <w:t xml:space="preserve"> appeals </w:t>
      </w:r>
      <w:r w:rsidR="00941DBD" w:rsidRPr="009A30E5">
        <w:rPr>
          <w:rFonts w:ascii="Times New Roman" w:hAnsi="Times New Roman" w:cs="Times New Roman"/>
          <w:sz w:val="24"/>
          <w:szCs w:val="24"/>
        </w:rPr>
        <w:t xml:space="preserve">therefrom </w:t>
      </w:r>
      <w:r w:rsidR="001B6877" w:rsidRPr="009A30E5">
        <w:rPr>
          <w:rFonts w:ascii="Times New Roman" w:hAnsi="Times New Roman" w:cs="Times New Roman"/>
          <w:sz w:val="24"/>
          <w:szCs w:val="24"/>
        </w:rPr>
        <w:t>go</w:t>
      </w:r>
      <w:r w:rsidR="00941DBD" w:rsidRPr="009A30E5">
        <w:rPr>
          <w:rFonts w:ascii="Times New Roman" w:hAnsi="Times New Roman" w:cs="Times New Roman"/>
          <w:sz w:val="24"/>
          <w:szCs w:val="24"/>
        </w:rPr>
        <w:t xml:space="preserve"> to the High Court or Customary Court</w:t>
      </w:r>
      <w:r w:rsidR="000E43C2" w:rsidRPr="009A30E5">
        <w:rPr>
          <w:rFonts w:ascii="Times New Roman" w:hAnsi="Times New Roman" w:cs="Times New Roman"/>
          <w:sz w:val="24"/>
          <w:szCs w:val="24"/>
        </w:rPr>
        <w:t xml:space="preserve"> of Appeal. </w:t>
      </w:r>
      <w:r w:rsidRPr="009A30E5">
        <w:rPr>
          <w:rFonts w:ascii="Times New Roman" w:hAnsi="Times New Roman" w:cs="Times New Roman"/>
          <w:sz w:val="24"/>
          <w:szCs w:val="24"/>
        </w:rPr>
        <w:t>Customary law</w:t>
      </w:r>
      <w:r w:rsidR="00941DBD" w:rsidRPr="009A30E5">
        <w:rPr>
          <w:rFonts w:ascii="Times New Roman" w:hAnsi="Times New Roman" w:cs="Times New Roman"/>
          <w:sz w:val="24"/>
          <w:szCs w:val="24"/>
        </w:rPr>
        <w:t xml:space="preserve">s are applicable in this Court which is alien and contrary to </w:t>
      </w:r>
      <w:r w:rsidRPr="009A30E5">
        <w:rPr>
          <w:rFonts w:ascii="Times New Roman" w:hAnsi="Times New Roman" w:cs="Times New Roman"/>
          <w:sz w:val="24"/>
          <w:szCs w:val="24"/>
        </w:rPr>
        <w:t>Islamic law</w:t>
      </w:r>
      <w:r w:rsidR="00941DBD" w:rsidRPr="009A30E5">
        <w:rPr>
          <w:rFonts w:ascii="Times New Roman" w:hAnsi="Times New Roman" w:cs="Times New Roman"/>
          <w:sz w:val="24"/>
          <w:szCs w:val="24"/>
        </w:rPr>
        <w:t xml:space="preserve">. The Customary Courts do not adjudicate </w:t>
      </w:r>
      <w:r w:rsidR="007D1E78" w:rsidRPr="009A30E5">
        <w:rPr>
          <w:rFonts w:ascii="Times New Roman" w:hAnsi="Times New Roman" w:cs="Times New Roman"/>
          <w:sz w:val="24"/>
          <w:szCs w:val="24"/>
        </w:rPr>
        <w:t xml:space="preserve">based on </w:t>
      </w:r>
      <w:r w:rsidRPr="009A30E5">
        <w:rPr>
          <w:rFonts w:ascii="Times New Roman" w:hAnsi="Times New Roman" w:cs="Times New Roman"/>
          <w:sz w:val="24"/>
          <w:szCs w:val="24"/>
        </w:rPr>
        <w:t xml:space="preserve">knowledge of </w:t>
      </w:r>
      <w:r w:rsidRPr="009A30E5">
        <w:rPr>
          <w:rFonts w:ascii="Times New Roman" w:hAnsi="Times New Roman" w:cs="Times New Roman"/>
          <w:sz w:val="24"/>
          <w:szCs w:val="24"/>
        </w:rPr>
        <w:lastRenderedPageBreak/>
        <w:t xml:space="preserve">Islamic </w:t>
      </w:r>
      <w:r w:rsidR="006B015C" w:rsidRPr="009A30E5">
        <w:rPr>
          <w:rFonts w:ascii="Times New Roman" w:hAnsi="Times New Roman" w:cs="Times New Roman"/>
          <w:sz w:val="24"/>
          <w:szCs w:val="24"/>
        </w:rPr>
        <w:t xml:space="preserve">law </w:t>
      </w:r>
      <w:r w:rsidR="007D1E78" w:rsidRPr="009A30E5">
        <w:rPr>
          <w:rFonts w:ascii="Times New Roman" w:hAnsi="Times New Roman" w:cs="Times New Roman"/>
          <w:sz w:val="24"/>
          <w:szCs w:val="24"/>
        </w:rPr>
        <w:t>nor does it</w:t>
      </w:r>
      <w:r w:rsidRPr="009A30E5">
        <w:rPr>
          <w:rFonts w:ascii="Times New Roman" w:hAnsi="Times New Roman" w:cs="Times New Roman"/>
          <w:sz w:val="24"/>
          <w:szCs w:val="24"/>
        </w:rPr>
        <w:t xml:space="preserve"> </w:t>
      </w:r>
      <w:r w:rsidR="007D1E78" w:rsidRPr="009A30E5">
        <w:rPr>
          <w:rFonts w:ascii="Times New Roman" w:hAnsi="Times New Roman" w:cs="Times New Roman"/>
          <w:sz w:val="24"/>
          <w:szCs w:val="24"/>
        </w:rPr>
        <w:t>vested with</w:t>
      </w:r>
      <w:r w:rsidR="006B015C" w:rsidRPr="009A30E5">
        <w:rPr>
          <w:rFonts w:ascii="Times New Roman" w:hAnsi="Times New Roman" w:cs="Times New Roman"/>
          <w:sz w:val="24"/>
          <w:szCs w:val="24"/>
        </w:rPr>
        <w:t xml:space="preserve"> the power to </w:t>
      </w:r>
      <w:r w:rsidRPr="009A30E5">
        <w:rPr>
          <w:rFonts w:ascii="Times New Roman" w:hAnsi="Times New Roman" w:cs="Times New Roman"/>
          <w:sz w:val="24"/>
          <w:szCs w:val="24"/>
        </w:rPr>
        <w:t xml:space="preserve">invite Islamic assessors to </w:t>
      </w:r>
      <w:r w:rsidR="006B015C" w:rsidRPr="009A30E5">
        <w:rPr>
          <w:rFonts w:ascii="Times New Roman" w:hAnsi="Times New Roman" w:cs="Times New Roman"/>
          <w:sz w:val="24"/>
          <w:szCs w:val="24"/>
        </w:rPr>
        <w:t>advise the courts on Islamic matters</w:t>
      </w:r>
      <w:r w:rsidRPr="009A30E5">
        <w:rPr>
          <w:rFonts w:ascii="Times New Roman" w:hAnsi="Times New Roman" w:cs="Times New Roman"/>
          <w:sz w:val="24"/>
          <w:szCs w:val="24"/>
        </w:rPr>
        <w:t xml:space="preserve">. This had earlier been noted by </w:t>
      </w:r>
      <w:proofErr w:type="spellStart"/>
      <w:r w:rsidRPr="009A30E5">
        <w:rPr>
          <w:rFonts w:ascii="Times New Roman" w:hAnsi="Times New Roman" w:cs="Times New Roman"/>
          <w:sz w:val="24"/>
          <w:szCs w:val="24"/>
        </w:rPr>
        <w:t>Okunola</w:t>
      </w:r>
      <w:proofErr w:type="spellEnd"/>
      <w:r w:rsidRPr="009A30E5">
        <w:rPr>
          <w:rFonts w:ascii="Times New Roman" w:hAnsi="Times New Roman" w:cs="Times New Roman"/>
          <w:sz w:val="24"/>
          <w:szCs w:val="24"/>
        </w:rPr>
        <w:t>.</w:t>
      </w:r>
      <w:r w:rsidRPr="009A30E5">
        <w:rPr>
          <w:rStyle w:val="FootnoteReference"/>
          <w:rFonts w:ascii="Times New Roman" w:hAnsi="Times New Roman" w:cs="Times New Roman"/>
          <w:sz w:val="24"/>
          <w:szCs w:val="24"/>
        </w:rPr>
        <w:footnoteReference w:id="26"/>
      </w:r>
      <w:r w:rsidRPr="009A30E5">
        <w:rPr>
          <w:rFonts w:ascii="Times New Roman" w:hAnsi="Times New Roman" w:cs="Times New Roman"/>
          <w:sz w:val="24"/>
          <w:szCs w:val="24"/>
        </w:rPr>
        <w:t xml:space="preserve"> </w:t>
      </w:r>
      <w:r w:rsidR="006B015C" w:rsidRPr="009A30E5">
        <w:rPr>
          <w:rFonts w:ascii="Times New Roman" w:hAnsi="Times New Roman" w:cs="Times New Roman"/>
          <w:sz w:val="24"/>
          <w:szCs w:val="24"/>
        </w:rPr>
        <w:t>Quoted</w:t>
      </w:r>
      <w:r w:rsidRPr="009A30E5">
        <w:rPr>
          <w:rFonts w:ascii="Times New Roman" w:hAnsi="Times New Roman" w:cs="Times New Roman"/>
          <w:sz w:val="24"/>
          <w:szCs w:val="24"/>
        </w:rPr>
        <w:t xml:space="preserve"> Mohammed </w:t>
      </w:r>
      <w:r w:rsidR="006B015C" w:rsidRPr="009A30E5">
        <w:rPr>
          <w:rFonts w:ascii="Times New Roman" w:hAnsi="Times New Roman" w:cs="Times New Roman"/>
          <w:sz w:val="24"/>
          <w:szCs w:val="24"/>
        </w:rPr>
        <w:t>Bello CJN as he then was thus:</w:t>
      </w:r>
    </w:p>
    <w:p w:rsidR="00130B61" w:rsidRPr="009A30E5" w:rsidRDefault="00130B61" w:rsidP="008F2FFA">
      <w:pPr>
        <w:spacing w:before="100" w:beforeAutospacing="1" w:after="100" w:afterAutospacing="1" w:line="360" w:lineRule="auto"/>
        <w:ind w:left="720" w:right="720"/>
        <w:jc w:val="both"/>
        <w:rPr>
          <w:rFonts w:ascii="Times New Roman" w:hAnsi="Times New Roman" w:cs="Times New Roman"/>
          <w:sz w:val="24"/>
          <w:szCs w:val="24"/>
        </w:rPr>
      </w:pPr>
      <w:r w:rsidRPr="009A30E5">
        <w:rPr>
          <w:rFonts w:ascii="Times New Roman" w:hAnsi="Times New Roman" w:cs="Times New Roman"/>
          <w:sz w:val="24"/>
          <w:szCs w:val="24"/>
        </w:rPr>
        <w:t xml:space="preserve">Although millions of Muslims in </w:t>
      </w:r>
      <w:proofErr w:type="spellStart"/>
      <w:r w:rsidRPr="009A30E5">
        <w:rPr>
          <w:rFonts w:ascii="Times New Roman" w:hAnsi="Times New Roman" w:cs="Times New Roman"/>
          <w:sz w:val="24"/>
          <w:szCs w:val="24"/>
        </w:rPr>
        <w:t>Ogun</w:t>
      </w:r>
      <w:proofErr w:type="spellEnd"/>
      <w:r w:rsidRPr="009A30E5">
        <w:rPr>
          <w:rFonts w:ascii="Times New Roman" w:hAnsi="Times New Roman" w:cs="Times New Roman"/>
          <w:sz w:val="24"/>
          <w:szCs w:val="24"/>
        </w:rPr>
        <w:t xml:space="preserve">, </w:t>
      </w:r>
      <w:proofErr w:type="spellStart"/>
      <w:r w:rsidRPr="009A30E5">
        <w:rPr>
          <w:rFonts w:ascii="Times New Roman" w:hAnsi="Times New Roman" w:cs="Times New Roman"/>
          <w:sz w:val="24"/>
          <w:szCs w:val="24"/>
        </w:rPr>
        <w:t>Ondo</w:t>
      </w:r>
      <w:proofErr w:type="spellEnd"/>
      <w:r w:rsidRPr="009A30E5">
        <w:rPr>
          <w:rFonts w:ascii="Times New Roman" w:hAnsi="Times New Roman" w:cs="Times New Roman"/>
          <w:sz w:val="24"/>
          <w:szCs w:val="24"/>
        </w:rPr>
        <w:t xml:space="preserve">, Oyo and Lagos States contract marriages in accordance with Sharia, there are no Sharia Courts in these states to adjudicate on any question of Islamic personal law regarding such marriages, including a question relating to the validity of dissolution of such marriage or relating to family relationship or guardianship of an infant. The same applies to any question of Islamic personal law regarding a </w:t>
      </w:r>
      <w:proofErr w:type="spellStart"/>
      <w:r w:rsidRPr="009A30E5">
        <w:rPr>
          <w:rFonts w:ascii="Times New Roman" w:hAnsi="Times New Roman" w:cs="Times New Roman"/>
          <w:sz w:val="24"/>
          <w:szCs w:val="24"/>
        </w:rPr>
        <w:t>Wakf</w:t>
      </w:r>
      <w:proofErr w:type="spellEnd"/>
      <w:r w:rsidRPr="009A30E5">
        <w:rPr>
          <w:rFonts w:ascii="Times New Roman" w:hAnsi="Times New Roman" w:cs="Times New Roman"/>
          <w:sz w:val="24"/>
          <w:szCs w:val="24"/>
        </w:rPr>
        <w:t>, gift, will or succession, where the endower, donor, testator or deceased person is a Muslim. All</w:t>
      </w:r>
      <w:r w:rsidR="006B015C" w:rsidRPr="009A30E5">
        <w:rPr>
          <w:rFonts w:ascii="Times New Roman" w:hAnsi="Times New Roman" w:cs="Times New Roman"/>
          <w:sz w:val="24"/>
          <w:szCs w:val="24"/>
        </w:rPr>
        <w:t xml:space="preserve"> these are matters are </w:t>
      </w:r>
      <w:r w:rsidR="00FD2CF3" w:rsidRPr="009A30E5">
        <w:rPr>
          <w:rFonts w:ascii="Times New Roman" w:hAnsi="Times New Roman" w:cs="Times New Roman"/>
          <w:sz w:val="24"/>
          <w:szCs w:val="24"/>
        </w:rPr>
        <w:t>for</w:t>
      </w:r>
      <w:r w:rsidRPr="009A30E5">
        <w:rPr>
          <w:rFonts w:ascii="Times New Roman" w:hAnsi="Times New Roman" w:cs="Times New Roman"/>
          <w:sz w:val="24"/>
          <w:szCs w:val="24"/>
        </w:rPr>
        <w:t xml:space="preserve"> learned </w:t>
      </w:r>
      <w:r w:rsidR="00FD2CF3" w:rsidRPr="009A30E5">
        <w:rPr>
          <w:rFonts w:ascii="Times New Roman" w:hAnsi="Times New Roman" w:cs="Times New Roman"/>
          <w:sz w:val="24"/>
          <w:szCs w:val="24"/>
        </w:rPr>
        <w:t xml:space="preserve">judges </w:t>
      </w:r>
      <w:r w:rsidRPr="009A30E5">
        <w:rPr>
          <w:rFonts w:ascii="Times New Roman" w:hAnsi="Times New Roman" w:cs="Times New Roman"/>
          <w:sz w:val="24"/>
          <w:szCs w:val="24"/>
        </w:rPr>
        <w:t>in Sharia</w:t>
      </w:r>
      <w:r w:rsidR="006B015C" w:rsidRPr="009A30E5">
        <w:rPr>
          <w:rFonts w:ascii="Times New Roman" w:hAnsi="Times New Roman" w:cs="Times New Roman"/>
          <w:sz w:val="24"/>
          <w:szCs w:val="24"/>
        </w:rPr>
        <w:t xml:space="preserve"> law</w:t>
      </w:r>
      <w:r w:rsidR="00FD2CF3" w:rsidRPr="009A30E5">
        <w:rPr>
          <w:rFonts w:ascii="Times New Roman" w:hAnsi="Times New Roman" w:cs="Times New Roman"/>
          <w:sz w:val="24"/>
          <w:szCs w:val="24"/>
        </w:rPr>
        <w:t xml:space="preserve"> to consider and determine.</w:t>
      </w:r>
    </w:p>
    <w:p w:rsidR="001B6877" w:rsidRPr="009A30E5" w:rsidRDefault="007D1E78" w:rsidP="008F2FFA">
      <w:pPr>
        <w:spacing w:before="100" w:beforeAutospacing="1" w:after="100" w:afterAutospacing="1" w:line="360" w:lineRule="auto"/>
        <w:ind w:left="720" w:right="720"/>
        <w:jc w:val="both"/>
        <w:rPr>
          <w:rFonts w:ascii="Times New Roman" w:hAnsi="Times New Roman" w:cs="Times New Roman"/>
          <w:sz w:val="24"/>
          <w:szCs w:val="24"/>
        </w:rPr>
      </w:pPr>
      <w:r w:rsidRPr="009A30E5">
        <w:rPr>
          <w:rFonts w:ascii="Times New Roman" w:hAnsi="Times New Roman" w:cs="Times New Roman"/>
          <w:sz w:val="24"/>
          <w:szCs w:val="24"/>
        </w:rPr>
        <w:t xml:space="preserve">It is in the light </w:t>
      </w:r>
      <w:r w:rsidR="00FD2CF3" w:rsidRPr="009A30E5">
        <w:rPr>
          <w:rFonts w:ascii="Times New Roman" w:hAnsi="Times New Roman" w:cs="Times New Roman"/>
          <w:sz w:val="24"/>
          <w:szCs w:val="24"/>
        </w:rPr>
        <w:t>of the above</w:t>
      </w:r>
      <w:r w:rsidRPr="009A30E5">
        <w:rPr>
          <w:rFonts w:ascii="Times New Roman" w:hAnsi="Times New Roman" w:cs="Times New Roman"/>
          <w:sz w:val="24"/>
          <w:szCs w:val="24"/>
        </w:rPr>
        <w:t xml:space="preserve"> reasons that Muslims</w:t>
      </w:r>
      <w:r w:rsidR="00FD2CF3" w:rsidRPr="009A30E5">
        <w:rPr>
          <w:rFonts w:ascii="Times New Roman" w:hAnsi="Times New Roman" w:cs="Times New Roman"/>
          <w:sz w:val="24"/>
          <w:szCs w:val="24"/>
        </w:rPr>
        <w:t xml:space="preserve"> advocate</w:t>
      </w:r>
      <w:r w:rsidR="00130B61" w:rsidRPr="009A30E5">
        <w:rPr>
          <w:rFonts w:ascii="Times New Roman" w:hAnsi="Times New Roman" w:cs="Times New Roman"/>
          <w:sz w:val="24"/>
          <w:szCs w:val="24"/>
        </w:rPr>
        <w:t xml:space="preserve"> for the establishment of Sharia courts in these state</w:t>
      </w:r>
      <w:r w:rsidRPr="009A30E5">
        <w:rPr>
          <w:rFonts w:ascii="Times New Roman" w:hAnsi="Times New Roman" w:cs="Times New Roman"/>
          <w:sz w:val="24"/>
          <w:szCs w:val="24"/>
        </w:rPr>
        <w:t>s.</w:t>
      </w:r>
      <w:r w:rsidR="00FD2CF3" w:rsidRPr="009A30E5">
        <w:rPr>
          <w:rFonts w:ascii="Times New Roman" w:hAnsi="Times New Roman" w:cs="Times New Roman"/>
          <w:sz w:val="24"/>
          <w:szCs w:val="24"/>
        </w:rPr>
        <w:t xml:space="preserve"> At this junction, i</w:t>
      </w:r>
      <w:r w:rsidRPr="009A30E5">
        <w:rPr>
          <w:rFonts w:ascii="Times New Roman" w:hAnsi="Times New Roman" w:cs="Times New Roman"/>
          <w:sz w:val="24"/>
          <w:szCs w:val="24"/>
        </w:rPr>
        <w:t>t is pertinent to note that M</w:t>
      </w:r>
      <w:r w:rsidR="00FD2CF3" w:rsidRPr="009A30E5">
        <w:rPr>
          <w:rFonts w:ascii="Times New Roman" w:hAnsi="Times New Roman" w:cs="Times New Roman"/>
          <w:sz w:val="24"/>
          <w:szCs w:val="24"/>
        </w:rPr>
        <w:t xml:space="preserve">uslims are </w:t>
      </w:r>
      <w:r w:rsidRPr="009A30E5">
        <w:rPr>
          <w:rFonts w:ascii="Times New Roman" w:hAnsi="Times New Roman" w:cs="Times New Roman"/>
          <w:sz w:val="24"/>
          <w:szCs w:val="24"/>
        </w:rPr>
        <w:t xml:space="preserve">demanding for their constitutional right </w:t>
      </w:r>
      <w:r w:rsidR="00FD2CF3" w:rsidRPr="009A30E5">
        <w:rPr>
          <w:rFonts w:ascii="Times New Roman" w:hAnsi="Times New Roman" w:cs="Times New Roman"/>
          <w:sz w:val="24"/>
          <w:szCs w:val="24"/>
        </w:rPr>
        <w:t>because the existing Courts do not meet their quest</w:t>
      </w:r>
      <w:r w:rsidRPr="009A30E5">
        <w:rPr>
          <w:rFonts w:ascii="Times New Roman" w:hAnsi="Times New Roman" w:cs="Times New Roman"/>
          <w:sz w:val="24"/>
          <w:szCs w:val="24"/>
        </w:rPr>
        <w:t>.</w:t>
      </w:r>
      <w:r w:rsidR="00130B61" w:rsidRPr="009A30E5">
        <w:rPr>
          <w:rStyle w:val="FootnoteReference"/>
          <w:rFonts w:ascii="Times New Roman" w:hAnsi="Times New Roman" w:cs="Times New Roman"/>
          <w:sz w:val="24"/>
          <w:szCs w:val="24"/>
        </w:rPr>
        <w:footnoteReference w:id="27"/>
      </w:r>
      <w:r w:rsidR="001B6877" w:rsidRPr="009A30E5">
        <w:rPr>
          <w:rFonts w:ascii="Times New Roman" w:hAnsi="Times New Roman" w:cs="Times New Roman"/>
          <w:sz w:val="24"/>
          <w:szCs w:val="24"/>
        </w:rPr>
        <w:t xml:space="preserve">The law and procedures of these Courts are common law </w:t>
      </w:r>
      <w:r w:rsidR="00FD2CF3" w:rsidRPr="009A30E5">
        <w:rPr>
          <w:rFonts w:ascii="Times New Roman" w:hAnsi="Times New Roman" w:cs="Times New Roman"/>
          <w:sz w:val="24"/>
          <w:szCs w:val="24"/>
        </w:rPr>
        <w:t xml:space="preserve">based to which Muslim </w:t>
      </w:r>
      <w:r w:rsidR="001B6877" w:rsidRPr="009A30E5">
        <w:rPr>
          <w:rFonts w:ascii="Times New Roman" w:hAnsi="Times New Roman" w:cs="Times New Roman"/>
          <w:sz w:val="24"/>
          <w:szCs w:val="24"/>
        </w:rPr>
        <w:t xml:space="preserve">parties </w:t>
      </w:r>
      <w:r w:rsidR="00FD2CF3" w:rsidRPr="009A30E5">
        <w:rPr>
          <w:rFonts w:ascii="Times New Roman" w:hAnsi="Times New Roman" w:cs="Times New Roman"/>
          <w:sz w:val="24"/>
          <w:szCs w:val="24"/>
        </w:rPr>
        <w:t>are at disadvantage.</w:t>
      </w:r>
      <w:r w:rsidR="001B6877" w:rsidRPr="009A30E5">
        <w:rPr>
          <w:rStyle w:val="FootnoteReference"/>
          <w:rFonts w:ascii="Times New Roman" w:hAnsi="Times New Roman" w:cs="Times New Roman"/>
          <w:sz w:val="24"/>
          <w:szCs w:val="24"/>
        </w:rPr>
        <w:footnoteReference w:id="28"/>
      </w:r>
    </w:p>
    <w:p w:rsidR="00130B61" w:rsidRPr="009A30E5" w:rsidRDefault="00FD2CF3"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It is a wrong </w:t>
      </w:r>
      <w:r w:rsidR="00130B61" w:rsidRPr="009A30E5">
        <w:rPr>
          <w:rFonts w:ascii="Times New Roman" w:hAnsi="Times New Roman" w:cs="Times New Roman"/>
          <w:sz w:val="24"/>
          <w:szCs w:val="24"/>
        </w:rPr>
        <w:t xml:space="preserve">assumptions that customary law includes Islamic law, </w:t>
      </w:r>
      <w:proofErr w:type="spellStart"/>
      <w:r w:rsidR="00130B61" w:rsidRPr="009A30E5">
        <w:rPr>
          <w:rFonts w:ascii="Times New Roman" w:hAnsi="Times New Roman" w:cs="Times New Roman"/>
          <w:sz w:val="24"/>
          <w:szCs w:val="24"/>
        </w:rPr>
        <w:t>Okunola</w:t>
      </w:r>
      <w:proofErr w:type="spellEnd"/>
      <w:r w:rsidR="00130B61" w:rsidRPr="009A30E5">
        <w:rPr>
          <w:rFonts w:ascii="Times New Roman" w:hAnsi="Times New Roman" w:cs="Times New Roman"/>
          <w:sz w:val="24"/>
          <w:szCs w:val="24"/>
        </w:rPr>
        <w:t xml:space="preserve"> ha</w:t>
      </w:r>
      <w:r w:rsidR="00224A37" w:rsidRPr="009A30E5">
        <w:rPr>
          <w:rFonts w:ascii="Times New Roman" w:hAnsi="Times New Roman" w:cs="Times New Roman"/>
          <w:sz w:val="24"/>
          <w:szCs w:val="24"/>
        </w:rPr>
        <w:t>d clearly demonstrated that both Islamic law and customary law are different and distinct from one another</w:t>
      </w:r>
      <w:r w:rsidR="00130B61" w:rsidRPr="009A30E5">
        <w:rPr>
          <w:rFonts w:ascii="Times New Roman" w:hAnsi="Times New Roman" w:cs="Times New Roman"/>
          <w:sz w:val="24"/>
          <w:szCs w:val="24"/>
        </w:rPr>
        <w:t xml:space="preserve"> comparing the substance of success or system in the two legal systems.</w:t>
      </w:r>
      <w:r w:rsidR="00130B61" w:rsidRPr="009A30E5">
        <w:rPr>
          <w:rStyle w:val="FootnoteReference"/>
          <w:rFonts w:ascii="Times New Roman" w:hAnsi="Times New Roman" w:cs="Times New Roman"/>
          <w:sz w:val="24"/>
          <w:szCs w:val="24"/>
        </w:rPr>
        <w:footnoteReference w:id="29"/>
      </w:r>
    </w:p>
    <w:p w:rsidR="00130B61" w:rsidRPr="009A30E5" w:rsidRDefault="00224A37" w:rsidP="008F2FFA">
      <w:pPr>
        <w:spacing w:line="360" w:lineRule="auto"/>
        <w:ind w:firstLine="720"/>
        <w:jc w:val="both"/>
        <w:rPr>
          <w:rFonts w:ascii="Times New Roman" w:hAnsi="Times New Roman" w:cs="Times New Roman"/>
          <w:sz w:val="24"/>
          <w:szCs w:val="24"/>
        </w:rPr>
      </w:pPr>
      <w:r w:rsidRPr="009A30E5">
        <w:rPr>
          <w:rFonts w:ascii="Times New Roman" w:hAnsi="Times New Roman" w:cs="Times New Roman"/>
          <w:sz w:val="24"/>
          <w:szCs w:val="24"/>
        </w:rPr>
        <w:t>The non-establishment of S</w:t>
      </w:r>
      <w:r w:rsidR="00130B61" w:rsidRPr="009A30E5">
        <w:rPr>
          <w:rFonts w:ascii="Times New Roman" w:hAnsi="Times New Roman" w:cs="Times New Roman"/>
          <w:sz w:val="24"/>
          <w:szCs w:val="24"/>
        </w:rPr>
        <w:t>hari</w:t>
      </w:r>
      <w:r w:rsidRPr="009A30E5">
        <w:rPr>
          <w:rFonts w:ascii="Times New Roman" w:hAnsi="Times New Roman" w:cs="Times New Roman"/>
          <w:sz w:val="24"/>
          <w:szCs w:val="24"/>
        </w:rPr>
        <w:t>’</w:t>
      </w:r>
      <w:r w:rsidR="00130B61" w:rsidRPr="009A30E5">
        <w:rPr>
          <w:rFonts w:ascii="Times New Roman" w:hAnsi="Times New Roman" w:cs="Times New Roman"/>
          <w:sz w:val="24"/>
          <w:szCs w:val="24"/>
        </w:rPr>
        <w:t xml:space="preserve">ah courts for Muslims in the South </w:t>
      </w:r>
      <w:r w:rsidRPr="009A30E5">
        <w:rPr>
          <w:rFonts w:ascii="Times New Roman" w:hAnsi="Times New Roman" w:cs="Times New Roman"/>
          <w:sz w:val="24"/>
          <w:szCs w:val="24"/>
        </w:rPr>
        <w:t>is unconstitutional and should therefore look into in this Democracy dispensation</w:t>
      </w:r>
      <w:r w:rsidR="00130B61" w:rsidRPr="009A30E5">
        <w:rPr>
          <w:rFonts w:ascii="Times New Roman" w:hAnsi="Times New Roman" w:cs="Times New Roman"/>
          <w:sz w:val="24"/>
          <w:szCs w:val="24"/>
        </w:rPr>
        <w:t>.</w:t>
      </w:r>
      <w:r w:rsidR="00130B61" w:rsidRPr="009A30E5">
        <w:rPr>
          <w:rStyle w:val="FootnoteReference"/>
          <w:rFonts w:ascii="Times New Roman" w:hAnsi="Times New Roman" w:cs="Times New Roman"/>
          <w:sz w:val="24"/>
          <w:szCs w:val="24"/>
        </w:rPr>
        <w:footnoteReference w:id="30"/>
      </w:r>
      <w:r w:rsidRPr="009A30E5">
        <w:rPr>
          <w:rFonts w:ascii="Times New Roman" w:hAnsi="Times New Roman" w:cs="Times New Roman"/>
          <w:sz w:val="24"/>
          <w:szCs w:val="24"/>
        </w:rPr>
        <w:t xml:space="preserve"> Democracy is more of the fulfillment of </w:t>
      </w:r>
      <w:r w:rsidR="00130B61" w:rsidRPr="009A30E5">
        <w:rPr>
          <w:rFonts w:ascii="Times New Roman" w:hAnsi="Times New Roman" w:cs="Times New Roman"/>
          <w:sz w:val="24"/>
          <w:szCs w:val="24"/>
        </w:rPr>
        <w:t xml:space="preserve">responsibility of the government to </w:t>
      </w:r>
      <w:r w:rsidRPr="009A30E5">
        <w:rPr>
          <w:rFonts w:ascii="Times New Roman" w:hAnsi="Times New Roman" w:cs="Times New Roman"/>
          <w:sz w:val="24"/>
          <w:szCs w:val="24"/>
        </w:rPr>
        <w:t>its people</w:t>
      </w:r>
      <w:r w:rsidR="00130B61" w:rsidRPr="009A30E5">
        <w:rPr>
          <w:rFonts w:ascii="Times New Roman" w:hAnsi="Times New Roman" w:cs="Times New Roman"/>
          <w:sz w:val="24"/>
          <w:szCs w:val="24"/>
        </w:rPr>
        <w:t xml:space="preserve">, observance of the rule of law and enforcement of fundamental human rights. Equal treatment of the majority and the minority population must be </w:t>
      </w:r>
      <w:r w:rsidR="00130B61" w:rsidRPr="009A30E5">
        <w:rPr>
          <w:rFonts w:ascii="Times New Roman" w:hAnsi="Times New Roman" w:cs="Times New Roman"/>
          <w:sz w:val="24"/>
          <w:szCs w:val="24"/>
        </w:rPr>
        <w:lastRenderedPageBreak/>
        <w:t>guaranteed.</w:t>
      </w:r>
      <w:r w:rsidR="00130B61" w:rsidRPr="009A30E5">
        <w:rPr>
          <w:rStyle w:val="FootnoteReference"/>
          <w:rFonts w:ascii="Times New Roman" w:hAnsi="Times New Roman" w:cs="Times New Roman"/>
          <w:sz w:val="24"/>
          <w:szCs w:val="24"/>
        </w:rPr>
        <w:footnoteReference w:id="31"/>
      </w:r>
      <w:r w:rsidRPr="009A30E5">
        <w:rPr>
          <w:rFonts w:ascii="Times New Roman" w:hAnsi="Times New Roman" w:cs="Times New Roman"/>
          <w:sz w:val="24"/>
          <w:szCs w:val="24"/>
        </w:rPr>
        <w:t xml:space="preserve"> </w:t>
      </w:r>
      <w:r w:rsidR="00130B61" w:rsidRPr="009A30E5">
        <w:rPr>
          <w:rFonts w:ascii="Times New Roman" w:hAnsi="Times New Roman" w:cs="Times New Roman"/>
          <w:sz w:val="24"/>
          <w:szCs w:val="24"/>
        </w:rPr>
        <w:t xml:space="preserve">The principles of rule of law demand that every citizen is given opportunity to access justice. Muslim families in the south </w:t>
      </w:r>
      <w:r w:rsidRPr="009A30E5">
        <w:rPr>
          <w:rFonts w:ascii="Times New Roman" w:hAnsi="Times New Roman" w:cs="Times New Roman"/>
          <w:sz w:val="24"/>
          <w:szCs w:val="24"/>
        </w:rPr>
        <w:t xml:space="preserve">are </w:t>
      </w:r>
      <w:r w:rsidR="00130B61" w:rsidRPr="009A30E5">
        <w:rPr>
          <w:rFonts w:ascii="Times New Roman" w:hAnsi="Times New Roman" w:cs="Times New Roman"/>
          <w:sz w:val="24"/>
          <w:szCs w:val="24"/>
        </w:rPr>
        <w:t>being denied this</w:t>
      </w:r>
      <w:r w:rsidRPr="009A30E5">
        <w:rPr>
          <w:rFonts w:ascii="Times New Roman" w:hAnsi="Times New Roman" w:cs="Times New Roman"/>
          <w:sz w:val="24"/>
          <w:szCs w:val="24"/>
        </w:rPr>
        <w:t xml:space="preserve"> opportunity</w:t>
      </w:r>
      <w:r w:rsidR="00130B61" w:rsidRPr="009A30E5">
        <w:rPr>
          <w:rFonts w:ascii="Times New Roman" w:hAnsi="Times New Roman" w:cs="Times New Roman"/>
          <w:sz w:val="24"/>
          <w:szCs w:val="24"/>
        </w:rPr>
        <w:t xml:space="preserve">, </w:t>
      </w:r>
      <w:r w:rsidRPr="009A30E5">
        <w:rPr>
          <w:rFonts w:ascii="Times New Roman" w:hAnsi="Times New Roman" w:cs="Times New Roman"/>
          <w:sz w:val="24"/>
          <w:szCs w:val="24"/>
        </w:rPr>
        <w:t>Muslim</w:t>
      </w:r>
      <w:r w:rsidR="00052FB4" w:rsidRPr="009A30E5">
        <w:rPr>
          <w:rFonts w:ascii="Times New Roman" w:hAnsi="Times New Roman" w:cs="Times New Roman"/>
          <w:sz w:val="24"/>
          <w:szCs w:val="24"/>
        </w:rPr>
        <w:t xml:space="preserve"> women and children are at more disadvantage</w:t>
      </w:r>
      <w:r w:rsidR="00130B61" w:rsidRPr="009A30E5">
        <w:rPr>
          <w:rFonts w:ascii="Times New Roman" w:hAnsi="Times New Roman" w:cs="Times New Roman"/>
          <w:sz w:val="24"/>
          <w:szCs w:val="24"/>
        </w:rPr>
        <w:t xml:space="preserve">. Access to justice is a pillar of the rule of law </w:t>
      </w:r>
      <w:r w:rsidR="00052FB4" w:rsidRPr="009A30E5">
        <w:rPr>
          <w:rFonts w:ascii="Times New Roman" w:hAnsi="Times New Roman" w:cs="Times New Roman"/>
          <w:sz w:val="24"/>
          <w:szCs w:val="24"/>
        </w:rPr>
        <w:t xml:space="preserve">as </w:t>
      </w:r>
      <w:r w:rsidR="00130B61" w:rsidRPr="009A30E5">
        <w:rPr>
          <w:rFonts w:ascii="Times New Roman" w:hAnsi="Times New Roman" w:cs="Times New Roman"/>
          <w:sz w:val="24"/>
          <w:szCs w:val="24"/>
        </w:rPr>
        <w:t>entren</w:t>
      </w:r>
      <w:r w:rsidR="00052FB4" w:rsidRPr="009A30E5">
        <w:rPr>
          <w:rFonts w:ascii="Times New Roman" w:hAnsi="Times New Roman" w:cs="Times New Roman"/>
          <w:sz w:val="24"/>
          <w:szCs w:val="24"/>
        </w:rPr>
        <w:t>ched in</w:t>
      </w:r>
      <w:r w:rsidR="00130B61" w:rsidRPr="009A30E5">
        <w:rPr>
          <w:rFonts w:ascii="Times New Roman" w:hAnsi="Times New Roman" w:cs="Times New Roman"/>
          <w:sz w:val="24"/>
          <w:szCs w:val="24"/>
        </w:rPr>
        <w:t xml:space="preserve"> </w:t>
      </w:r>
      <w:r w:rsidR="00052FB4" w:rsidRPr="009A30E5">
        <w:rPr>
          <w:rFonts w:ascii="Times New Roman" w:hAnsi="Times New Roman" w:cs="Times New Roman"/>
          <w:sz w:val="24"/>
          <w:szCs w:val="24"/>
        </w:rPr>
        <w:t xml:space="preserve">the </w:t>
      </w:r>
      <w:r w:rsidR="00130B61" w:rsidRPr="009A30E5">
        <w:rPr>
          <w:rFonts w:ascii="Times New Roman" w:hAnsi="Times New Roman" w:cs="Times New Roman"/>
          <w:sz w:val="24"/>
          <w:szCs w:val="24"/>
        </w:rPr>
        <w:t>constitution.</w:t>
      </w:r>
      <w:r w:rsidR="00052FB4" w:rsidRPr="009A30E5">
        <w:rPr>
          <w:rStyle w:val="FootnoteReference"/>
          <w:rFonts w:ascii="Times New Roman" w:hAnsi="Times New Roman" w:cs="Times New Roman"/>
          <w:sz w:val="24"/>
          <w:szCs w:val="24"/>
        </w:rPr>
        <w:footnoteReference w:id="32"/>
      </w:r>
      <w:r w:rsidR="00052FB4" w:rsidRPr="009A30E5">
        <w:rPr>
          <w:rFonts w:ascii="Times New Roman" w:hAnsi="Times New Roman" w:cs="Times New Roman"/>
          <w:sz w:val="24"/>
          <w:szCs w:val="24"/>
        </w:rPr>
        <w:t xml:space="preserve"> Moreover, t</w:t>
      </w:r>
      <w:r w:rsidR="00130B61" w:rsidRPr="009A30E5">
        <w:rPr>
          <w:rFonts w:ascii="Times New Roman" w:hAnsi="Times New Roman" w:cs="Times New Roman"/>
          <w:sz w:val="24"/>
          <w:szCs w:val="24"/>
        </w:rPr>
        <w:t xml:space="preserve">he constitution is supreme, </w:t>
      </w:r>
      <w:r w:rsidR="00052FB4" w:rsidRPr="009A30E5">
        <w:rPr>
          <w:rFonts w:ascii="Times New Roman" w:hAnsi="Times New Roman" w:cs="Times New Roman"/>
          <w:sz w:val="24"/>
          <w:szCs w:val="24"/>
        </w:rPr>
        <w:t>all governmental</w:t>
      </w:r>
      <w:r w:rsidR="00130B61" w:rsidRPr="009A30E5">
        <w:rPr>
          <w:rFonts w:ascii="Times New Roman" w:hAnsi="Times New Roman" w:cs="Times New Roman"/>
          <w:sz w:val="24"/>
          <w:szCs w:val="24"/>
        </w:rPr>
        <w:t xml:space="preserve"> powers and procedures must therefore derive</w:t>
      </w:r>
      <w:r w:rsidR="00052FB4" w:rsidRPr="009A30E5">
        <w:rPr>
          <w:rFonts w:ascii="Times New Roman" w:hAnsi="Times New Roman" w:cs="Times New Roman"/>
          <w:sz w:val="24"/>
          <w:szCs w:val="24"/>
        </w:rPr>
        <w:t xml:space="preserve"> their roots</w:t>
      </w:r>
      <w:r w:rsidR="00130B61" w:rsidRPr="009A30E5">
        <w:rPr>
          <w:rFonts w:ascii="Times New Roman" w:hAnsi="Times New Roman" w:cs="Times New Roman"/>
          <w:sz w:val="24"/>
          <w:szCs w:val="24"/>
        </w:rPr>
        <w:t xml:space="preserve"> from the constitution. While every citizen is entitled to be heard by a court or a tribunal established law in resolving disputes.</w:t>
      </w:r>
      <w:r w:rsidR="00130B61" w:rsidRPr="009A30E5">
        <w:rPr>
          <w:rStyle w:val="FootnoteReference"/>
          <w:rFonts w:ascii="Times New Roman" w:hAnsi="Times New Roman" w:cs="Times New Roman"/>
          <w:sz w:val="24"/>
          <w:szCs w:val="24"/>
        </w:rPr>
        <w:footnoteReference w:id="33"/>
      </w:r>
    </w:p>
    <w:p w:rsidR="00130B61" w:rsidRPr="009A30E5" w:rsidRDefault="00130B61" w:rsidP="008F2FFA">
      <w:pPr>
        <w:spacing w:line="360" w:lineRule="auto"/>
        <w:ind w:firstLine="720"/>
        <w:jc w:val="both"/>
        <w:rPr>
          <w:rFonts w:ascii="Times New Roman" w:hAnsi="Times New Roman" w:cs="Times New Roman"/>
          <w:sz w:val="24"/>
          <w:szCs w:val="24"/>
        </w:rPr>
      </w:pPr>
      <w:r w:rsidRPr="009A30E5">
        <w:rPr>
          <w:rFonts w:ascii="Times New Roman" w:hAnsi="Times New Roman" w:cs="Times New Roman"/>
          <w:sz w:val="24"/>
          <w:szCs w:val="24"/>
        </w:rPr>
        <w:t xml:space="preserve">In </w:t>
      </w:r>
      <w:r w:rsidR="00052FB4" w:rsidRPr="009A30E5">
        <w:rPr>
          <w:rFonts w:ascii="Times New Roman" w:hAnsi="Times New Roman" w:cs="Times New Roman"/>
          <w:sz w:val="24"/>
          <w:szCs w:val="24"/>
        </w:rPr>
        <w:t>the Shari’ah</w:t>
      </w:r>
      <w:r w:rsidRPr="009A30E5">
        <w:rPr>
          <w:rFonts w:ascii="Times New Roman" w:hAnsi="Times New Roman" w:cs="Times New Roman"/>
          <w:sz w:val="24"/>
          <w:szCs w:val="24"/>
        </w:rPr>
        <w:t xml:space="preserve"> implementing states of the North, Muslim women have better access to justice in family matters. They seek redress for the violations of their rights in accordance with Islamic personal law. Although there are still some challenges, this is beyond the scope of this paper.</w:t>
      </w:r>
      <w:r w:rsidRPr="009A30E5">
        <w:rPr>
          <w:rStyle w:val="FootnoteReference"/>
          <w:rFonts w:ascii="Times New Roman" w:hAnsi="Times New Roman" w:cs="Times New Roman"/>
          <w:sz w:val="24"/>
          <w:szCs w:val="24"/>
        </w:rPr>
        <w:footnoteReference w:id="34"/>
      </w:r>
      <w:r w:rsidR="009D3971" w:rsidRPr="009A30E5">
        <w:rPr>
          <w:rFonts w:ascii="Times New Roman" w:hAnsi="Times New Roman" w:cs="Times New Roman"/>
          <w:sz w:val="24"/>
          <w:szCs w:val="24"/>
        </w:rPr>
        <w:t xml:space="preserve"> </w:t>
      </w:r>
      <w:r w:rsidRPr="009A30E5">
        <w:rPr>
          <w:rFonts w:ascii="Times New Roman" w:hAnsi="Times New Roman" w:cs="Times New Roman"/>
          <w:sz w:val="24"/>
          <w:szCs w:val="24"/>
        </w:rPr>
        <w:t>The non</w:t>
      </w:r>
      <w:r w:rsidR="009D3971" w:rsidRPr="009A30E5">
        <w:rPr>
          <w:rFonts w:ascii="Times New Roman" w:hAnsi="Times New Roman" w:cs="Times New Roman"/>
          <w:sz w:val="24"/>
          <w:szCs w:val="24"/>
        </w:rPr>
        <w:t>-</w:t>
      </w:r>
      <w:r w:rsidRPr="009A30E5">
        <w:rPr>
          <w:rFonts w:ascii="Times New Roman" w:hAnsi="Times New Roman" w:cs="Times New Roman"/>
          <w:sz w:val="24"/>
          <w:szCs w:val="24"/>
        </w:rPr>
        <w:t>establishment of Islamic courts to adjudicate on Muslim personal laws is a clear contravention of sections 38 and 42 of the Constitution of the Federal Republic of Nigeria</w:t>
      </w:r>
      <w:r w:rsidR="001D497D" w:rsidRPr="009A30E5">
        <w:rPr>
          <w:rFonts w:ascii="Times New Roman" w:hAnsi="Times New Roman" w:cs="Times New Roman"/>
          <w:sz w:val="24"/>
          <w:szCs w:val="24"/>
        </w:rPr>
        <w:t>.</w:t>
      </w:r>
    </w:p>
    <w:p w:rsidR="00130B61" w:rsidRPr="009A30E5" w:rsidRDefault="00130B61" w:rsidP="008F2FFA">
      <w:pPr>
        <w:spacing w:line="360" w:lineRule="auto"/>
        <w:ind w:firstLine="720"/>
        <w:jc w:val="both"/>
        <w:rPr>
          <w:rFonts w:ascii="Times New Roman" w:hAnsi="Times New Roman" w:cs="Times New Roman"/>
          <w:sz w:val="24"/>
          <w:szCs w:val="24"/>
        </w:rPr>
      </w:pPr>
      <w:r w:rsidRPr="009A30E5">
        <w:rPr>
          <w:rFonts w:ascii="Times New Roman" w:hAnsi="Times New Roman" w:cs="Times New Roman"/>
          <w:sz w:val="24"/>
          <w:szCs w:val="24"/>
        </w:rPr>
        <w:t>Although the constitution provide</w:t>
      </w:r>
      <w:r w:rsidR="0079056A" w:rsidRPr="009A30E5">
        <w:rPr>
          <w:rFonts w:ascii="Times New Roman" w:hAnsi="Times New Roman" w:cs="Times New Roman"/>
          <w:sz w:val="24"/>
          <w:szCs w:val="24"/>
        </w:rPr>
        <w:t>s</w:t>
      </w:r>
      <w:r w:rsidRPr="009A30E5">
        <w:rPr>
          <w:rFonts w:ascii="Times New Roman" w:hAnsi="Times New Roman" w:cs="Times New Roman"/>
          <w:sz w:val="24"/>
          <w:szCs w:val="24"/>
        </w:rPr>
        <w:t xml:space="preserve"> that any state that requires a </w:t>
      </w:r>
      <w:r w:rsidR="009D3971"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court of appeal can establish it</w:t>
      </w:r>
      <w:r w:rsidR="009D3971" w:rsidRPr="009A30E5">
        <w:rPr>
          <w:rFonts w:ascii="Times New Roman" w:hAnsi="Times New Roman" w:cs="Times New Roman"/>
          <w:sz w:val="24"/>
          <w:szCs w:val="24"/>
        </w:rPr>
        <w:t>.</w:t>
      </w:r>
      <w:r w:rsidRPr="009A30E5">
        <w:rPr>
          <w:rStyle w:val="FootnoteReference"/>
          <w:rFonts w:ascii="Times New Roman" w:hAnsi="Times New Roman" w:cs="Times New Roman"/>
          <w:sz w:val="24"/>
          <w:szCs w:val="24"/>
        </w:rPr>
        <w:footnoteReference w:id="35"/>
      </w:r>
      <w:r w:rsidRPr="009A30E5">
        <w:rPr>
          <w:rFonts w:ascii="Times New Roman" w:hAnsi="Times New Roman" w:cs="Times New Roman"/>
          <w:sz w:val="24"/>
          <w:szCs w:val="24"/>
        </w:rPr>
        <w:t xml:space="preserve"> This shows that it is not automatic. </w:t>
      </w:r>
      <w:r w:rsidR="001D497D" w:rsidRPr="009A30E5">
        <w:rPr>
          <w:rFonts w:ascii="Times New Roman" w:hAnsi="Times New Roman" w:cs="Times New Roman"/>
          <w:sz w:val="24"/>
          <w:szCs w:val="24"/>
        </w:rPr>
        <w:t>The creation</w:t>
      </w:r>
      <w:r w:rsidRPr="009A30E5">
        <w:rPr>
          <w:rFonts w:ascii="Times New Roman" w:hAnsi="Times New Roman" w:cs="Times New Roman"/>
          <w:sz w:val="24"/>
          <w:szCs w:val="24"/>
        </w:rPr>
        <w:t xml:space="preserve"> of </w:t>
      </w:r>
      <w:r w:rsidR="001D497D" w:rsidRPr="009A30E5">
        <w:rPr>
          <w:rFonts w:ascii="Times New Roman" w:hAnsi="Times New Roman" w:cs="Times New Roman"/>
          <w:sz w:val="24"/>
          <w:szCs w:val="24"/>
        </w:rPr>
        <w:t xml:space="preserve">the </w:t>
      </w:r>
      <w:r w:rsidR="009D3971"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Court of Appeal depends on three factors. These are </w:t>
      </w:r>
      <w:r w:rsidR="001D497D" w:rsidRPr="009A30E5">
        <w:rPr>
          <w:rFonts w:ascii="Times New Roman" w:hAnsi="Times New Roman" w:cs="Times New Roman"/>
          <w:sz w:val="24"/>
          <w:szCs w:val="24"/>
        </w:rPr>
        <w:t xml:space="preserve">the </w:t>
      </w:r>
      <w:r w:rsidRPr="009A30E5">
        <w:rPr>
          <w:rFonts w:ascii="Times New Roman" w:hAnsi="Times New Roman" w:cs="Times New Roman"/>
          <w:sz w:val="24"/>
          <w:szCs w:val="24"/>
        </w:rPr>
        <w:t xml:space="preserve">Population of the </w:t>
      </w:r>
      <w:r w:rsidR="001D497D" w:rsidRPr="009A30E5">
        <w:rPr>
          <w:rFonts w:ascii="Times New Roman" w:hAnsi="Times New Roman" w:cs="Times New Roman"/>
          <w:sz w:val="24"/>
          <w:szCs w:val="24"/>
        </w:rPr>
        <w:t>Muslims</w:t>
      </w:r>
      <w:r w:rsidRPr="009A30E5">
        <w:rPr>
          <w:rFonts w:ascii="Times New Roman" w:hAnsi="Times New Roman" w:cs="Times New Roman"/>
          <w:sz w:val="24"/>
          <w:szCs w:val="24"/>
        </w:rPr>
        <w:t xml:space="preserve"> in that state, demand for it by the Muslims</w:t>
      </w:r>
      <w:r w:rsidR="001D497D" w:rsidRPr="009A30E5">
        <w:rPr>
          <w:rFonts w:ascii="Times New Roman" w:hAnsi="Times New Roman" w:cs="Times New Roman"/>
          <w:sz w:val="24"/>
          <w:szCs w:val="24"/>
        </w:rPr>
        <w:t>,</w:t>
      </w:r>
      <w:r w:rsidRPr="009A30E5">
        <w:rPr>
          <w:rFonts w:ascii="Times New Roman" w:hAnsi="Times New Roman" w:cs="Times New Roman"/>
          <w:sz w:val="24"/>
          <w:szCs w:val="24"/>
        </w:rPr>
        <w:t xml:space="preserve"> and the existence of </w:t>
      </w:r>
      <w:r w:rsidR="001D497D" w:rsidRPr="009A30E5">
        <w:rPr>
          <w:rFonts w:ascii="Times New Roman" w:hAnsi="Times New Roman" w:cs="Times New Roman"/>
          <w:sz w:val="24"/>
          <w:szCs w:val="24"/>
        </w:rPr>
        <w:t xml:space="preserve">a </w:t>
      </w:r>
      <w:r w:rsidRPr="009A30E5">
        <w:rPr>
          <w:rFonts w:ascii="Times New Roman" w:hAnsi="Times New Roman" w:cs="Times New Roman"/>
          <w:sz w:val="24"/>
          <w:szCs w:val="24"/>
        </w:rPr>
        <w:t xml:space="preserve">lower Court to serve the </w:t>
      </w:r>
      <w:r w:rsidR="009D3971"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Court of Appeal</w:t>
      </w:r>
      <w:r w:rsidR="009D3971" w:rsidRPr="009A30E5">
        <w:rPr>
          <w:rFonts w:ascii="Times New Roman" w:hAnsi="Times New Roman" w:cs="Times New Roman"/>
          <w:sz w:val="24"/>
          <w:szCs w:val="24"/>
        </w:rPr>
        <w:t>.</w:t>
      </w:r>
      <w:r w:rsidRPr="009A30E5">
        <w:rPr>
          <w:rStyle w:val="FootnoteReference"/>
          <w:rFonts w:ascii="Times New Roman" w:hAnsi="Times New Roman" w:cs="Times New Roman"/>
          <w:sz w:val="24"/>
          <w:szCs w:val="24"/>
        </w:rPr>
        <w:footnoteReference w:id="36"/>
      </w:r>
      <w:r w:rsidR="009D3971" w:rsidRPr="009A30E5">
        <w:rPr>
          <w:rFonts w:ascii="Times New Roman" w:hAnsi="Times New Roman" w:cs="Times New Roman"/>
          <w:sz w:val="24"/>
          <w:szCs w:val="24"/>
        </w:rPr>
        <w:t xml:space="preserve"> </w:t>
      </w:r>
      <w:r w:rsidRPr="009A30E5">
        <w:rPr>
          <w:rFonts w:ascii="Times New Roman" w:hAnsi="Times New Roman" w:cs="Times New Roman"/>
          <w:sz w:val="24"/>
          <w:szCs w:val="24"/>
        </w:rPr>
        <w:t>Astonishingly</w:t>
      </w:r>
      <w:r w:rsidR="009D3971" w:rsidRPr="009A30E5">
        <w:rPr>
          <w:rFonts w:ascii="Times New Roman" w:hAnsi="Times New Roman" w:cs="Times New Roman"/>
          <w:sz w:val="24"/>
          <w:szCs w:val="24"/>
        </w:rPr>
        <w:t>,</w:t>
      </w:r>
      <w:r w:rsidRPr="009A30E5">
        <w:rPr>
          <w:rFonts w:ascii="Times New Roman" w:hAnsi="Times New Roman" w:cs="Times New Roman"/>
          <w:sz w:val="24"/>
          <w:szCs w:val="24"/>
        </w:rPr>
        <w:t xml:space="preserve"> </w:t>
      </w:r>
      <w:r w:rsidR="009D3971" w:rsidRPr="009A30E5">
        <w:rPr>
          <w:rFonts w:ascii="Times New Roman" w:hAnsi="Times New Roman" w:cs="Times New Roman"/>
          <w:sz w:val="24"/>
          <w:szCs w:val="24"/>
        </w:rPr>
        <w:t xml:space="preserve">both </w:t>
      </w:r>
      <w:r w:rsidRPr="009A30E5">
        <w:rPr>
          <w:rFonts w:ascii="Times New Roman" w:hAnsi="Times New Roman" w:cs="Times New Roman"/>
          <w:sz w:val="24"/>
          <w:szCs w:val="24"/>
        </w:rPr>
        <w:t>Osun &amp; Oyo State</w:t>
      </w:r>
      <w:r w:rsidR="009D3971" w:rsidRPr="009A30E5">
        <w:rPr>
          <w:rFonts w:ascii="Times New Roman" w:hAnsi="Times New Roman" w:cs="Times New Roman"/>
          <w:sz w:val="24"/>
          <w:szCs w:val="24"/>
        </w:rPr>
        <w:t>s</w:t>
      </w:r>
      <w:r w:rsidRPr="009A30E5">
        <w:rPr>
          <w:rFonts w:ascii="Times New Roman" w:hAnsi="Times New Roman" w:cs="Times New Roman"/>
          <w:sz w:val="24"/>
          <w:szCs w:val="24"/>
        </w:rPr>
        <w:t xml:space="preserve"> have </w:t>
      </w:r>
      <w:r w:rsidR="009D3971" w:rsidRPr="009A30E5">
        <w:rPr>
          <w:rFonts w:ascii="Times New Roman" w:hAnsi="Times New Roman" w:cs="Times New Roman"/>
          <w:sz w:val="24"/>
          <w:szCs w:val="24"/>
        </w:rPr>
        <w:t xml:space="preserve">been able to </w:t>
      </w:r>
      <w:r w:rsidR="001D497D" w:rsidRPr="009A30E5">
        <w:rPr>
          <w:rFonts w:ascii="Times New Roman" w:hAnsi="Times New Roman" w:cs="Times New Roman"/>
          <w:sz w:val="24"/>
          <w:szCs w:val="24"/>
        </w:rPr>
        <w:t>establish</w:t>
      </w:r>
      <w:r w:rsidR="009D3971" w:rsidRPr="009A30E5">
        <w:rPr>
          <w:rFonts w:ascii="Times New Roman" w:hAnsi="Times New Roman" w:cs="Times New Roman"/>
          <w:sz w:val="24"/>
          <w:szCs w:val="24"/>
        </w:rPr>
        <w:t xml:space="preserve"> Customary Court of Appeal with no intention </w:t>
      </w:r>
      <w:r w:rsidRPr="009A30E5">
        <w:rPr>
          <w:rFonts w:ascii="Times New Roman" w:hAnsi="Times New Roman" w:cs="Times New Roman"/>
          <w:sz w:val="24"/>
          <w:szCs w:val="24"/>
        </w:rPr>
        <w:t xml:space="preserve">to create </w:t>
      </w:r>
      <w:r w:rsidR="009D3971" w:rsidRPr="009A30E5">
        <w:rPr>
          <w:rFonts w:ascii="Times New Roman" w:hAnsi="Times New Roman" w:cs="Times New Roman"/>
          <w:sz w:val="24"/>
          <w:szCs w:val="24"/>
        </w:rPr>
        <w:t>Shari’ah Court</w:t>
      </w:r>
      <w:r w:rsidRPr="009A30E5">
        <w:rPr>
          <w:rFonts w:ascii="Times New Roman" w:hAnsi="Times New Roman" w:cs="Times New Roman"/>
          <w:sz w:val="24"/>
          <w:szCs w:val="24"/>
        </w:rPr>
        <w:t xml:space="preserve"> to adjudicate on Muslim </w:t>
      </w:r>
      <w:r w:rsidR="009D3971" w:rsidRPr="009A30E5">
        <w:rPr>
          <w:rFonts w:ascii="Times New Roman" w:hAnsi="Times New Roman" w:cs="Times New Roman"/>
          <w:sz w:val="24"/>
          <w:szCs w:val="24"/>
        </w:rPr>
        <w:t>personal matters</w:t>
      </w:r>
      <w:r w:rsidRPr="009A30E5">
        <w:rPr>
          <w:rFonts w:ascii="Times New Roman" w:hAnsi="Times New Roman" w:cs="Times New Roman"/>
          <w:sz w:val="24"/>
          <w:szCs w:val="24"/>
        </w:rPr>
        <w:t>.</w:t>
      </w:r>
      <w:r w:rsidRPr="009A30E5">
        <w:rPr>
          <w:rStyle w:val="FootnoteReference"/>
          <w:rFonts w:ascii="Times New Roman" w:hAnsi="Times New Roman" w:cs="Times New Roman"/>
          <w:sz w:val="24"/>
          <w:szCs w:val="24"/>
        </w:rPr>
        <w:footnoteReference w:id="37"/>
      </w:r>
    </w:p>
    <w:p w:rsidR="0079056A" w:rsidRPr="009A30E5" w:rsidRDefault="00E6417C" w:rsidP="008F2FFA">
      <w:pPr>
        <w:spacing w:line="360" w:lineRule="auto"/>
        <w:ind w:firstLine="720"/>
        <w:jc w:val="both"/>
        <w:rPr>
          <w:rFonts w:ascii="Times New Roman" w:hAnsi="Times New Roman" w:cs="Times New Roman"/>
          <w:sz w:val="24"/>
          <w:szCs w:val="24"/>
        </w:rPr>
      </w:pPr>
      <w:r w:rsidRPr="009A30E5">
        <w:rPr>
          <w:rFonts w:ascii="Times New Roman" w:hAnsi="Times New Roman" w:cs="Times New Roman"/>
          <w:sz w:val="24"/>
          <w:szCs w:val="24"/>
        </w:rPr>
        <w:t>It is in response to this</w:t>
      </w:r>
      <w:r w:rsidR="009D3971" w:rsidRPr="009A30E5">
        <w:rPr>
          <w:rFonts w:ascii="Times New Roman" w:hAnsi="Times New Roman" w:cs="Times New Roman"/>
          <w:sz w:val="24"/>
          <w:szCs w:val="24"/>
        </w:rPr>
        <w:t xml:space="preserve"> non-challant</w:t>
      </w:r>
      <w:r w:rsidRPr="009A30E5">
        <w:rPr>
          <w:rFonts w:ascii="Times New Roman" w:hAnsi="Times New Roman" w:cs="Times New Roman"/>
          <w:sz w:val="24"/>
          <w:szCs w:val="24"/>
        </w:rPr>
        <w:t xml:space="preserve"> attitude of government that </w:t>
      </w:r>
      <w:r w:rsidR="00130B61" w:rsidRPr="009A30E5">
        <w:rPr>
          <w:rFonts w:ascii="Times New Roman" w:hAnsi="Times New Roman" w:cs="Times New Roman"/>
          <w:sz w:val="24"/>
          <w:szCs w:val="24"/>
        </w:rPr>
        <w:t xml:space="preserve">Muslim communities in the southwest have risen </w:t>
      </w:r>
      <w:r w:rsidRPr="009A30E5">
        <w:rPr>
          <w:rFonts w:ascii="Times New Roman" w:hAnsi="Times New Roman" w:cs="Times New Roman"/>
          <w:sz w:val="24"/>
          <w:szCs w:val="24"/>
        </w:rPr>
        <w:t>up to</w:t>
      </w:r>
      <w:r w:rsidR="00130B61" w:rsidRPr="009A30E5">
        <w:rPr>
          <w:rFonts w:ascii="Times New Roman" w:hAnsi="Times New Roman" w:cs="Times New Roman"/>
          <w:sz w:val="24"/>
          <w:szCs w:val="24"/>
        </w:rPr>
        <w:t xml:space="preserve"> establish</w:t>
      </w:r>
      <w:r w:rsidRPr="009A30E5">
        <w:rPr>
          <w:rFonts w:ascii="Times New Roman" w:hAnsi="Times New Roman" w:cs="Times New Roman"/>
          <w:sz w:val="24"/>
          <w:szCs w:val="24"/>
        </w:rPr>
        <w:t xml:space="preserve"> </w:t>
      </w:r>
      <w:r w:rsidR="009D3971"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panel</w:t>
      </w:r>
      <w:r w:rsidR="00130B61" w:rsidRPr="009A30E5">
        <w:rPr>
          <w:rFonts w:ascii="Times New Roman" w:hAnsi="Times New Roman" w:cs="Times New Roman"/>
          <w:sz w:val="24"/>
          <w:szCs w:val="24"/>
        </w:rPr>
        <w:t xml:space="preserve"> d</w:t>
      </w:r>
      <w:r w:rsidR="009D3971" w:rsidRPr="009A30E5">
        <w:rPr>
          <w:rFonts w:ascii="Times New Roman" w:hAnsi="Times New Roman" w:cs="Times New Roman"/>
          <w:sz w:val="24"/>
          <w:szCs w:val="24"/>
        </w:rPr>
        <w:t>eal</w:t>
      </w:r>
      <w:r w:rsidRPr="009A30E5">
        <w:rPr>
          <w:rFonts w:ascii="Times New Roman" w:hAnsi="Times New Roman" w:cs="Times New Roman"/>
          <w:sz w:val="24"/>
          <w:szCs w:val="24"/>
        </w:rPr>
        <w:t>ing</w:t>
      </w:r>
      <w:r w:rsidR="009D3971" w:rsidRPr="009A30E5">
        <w:rPr>
          <w:rFonts w:ascii="Times New Roman" w:hAnsi="Times New Roman" w:cs="Times New Roman"/>
          <w:sz w:val="24"/>
          <w:szCs w:val="24"/>
        </w:rPr>
        <w:t xml:space="preserve"> with family matters including</w:t>
      </w:r>
      <w:r w:rsidR="00130B61" w:rsidRPr="009A30E5">
        <w:rPr>
          <w:rFonts w:ascii="Times New Roman" w:hAnsi="Times New Roman" w:cs="Times New Roman"/>
          <w:sz w:val="24"/>
          <w:szCs w:val="24"/>
        </w:rPr>
        <w:t xml:space="preserve"> divorce, mai</w:t>
      </w:r>
      <w:r w:rsidR="009D3971" w:rsidRPr="009A30E5">
        <w:rPr>
          <w:rFonts w:ascii="Times New Roman" w:hAnsi="Times New Roman" w:cs="Times New Roman"/>
          <w:sz w:val="24"/>
          <w:szCs w:val="24"/>
        </w:rPr>
        <w:t>ntenances and child custody.</w:t>
      </w:r>
    </w:p>
    <w:p w:rsidR="001B72D2" w:rsidRPr="009A30E5" w:rsidRDefault="001B72D2" w:rsidP="008F2FFA">
      <w:pPr>
        <w:spacing w:line="360" w:lineRule="auto"/>
        <w:ind w:firstLine="720"/>
        <w:jc w:val="both"/>
        <w:rPr>
          <w:rFonts w:ascii="Times New Roman" w:hAnsi="Times New Roman" w:cs="Times New Roman"/>
          <w:sz w:val="24"/>
          <w:szCs w:val="24"/>
        </w:rPr>
      </w:pPr>
    </w:p>
    <w:p w:rsidR="00130B61" w:rsidRPr="009A30E5" w:rsidRDefault="0079056A" w:rsidP="008F2FFA">
      <w:pPr>
        <w:pStyle w:val="ListParagraph"/>
        <w:numPr>
          <w:ilvl w:val="0"/>
          <w:numId w:val="3"/>
        </w:numPr>
        <w:spacing w:line="360" w:lineRule="auto"/>
        <w:jc w:val="both"/>
        <w:rPr>
          <w:rFonts w:ascii="Times New Roman" w:hAnsi="Times New Roman" w:cs="Times New Roman"/>
          <w:sz w:val="24"/>
          <w:szCs w:val="24"/>
        </w:rPr>
      </w:pPr>
      <w:r w:rsidRPr="009A30E5">
        <w:rPr>
          <w:rFonts w:ascii="Times New Roman" w:hAnsi="Times New Roman" w:cs="Times New Roman"/>
          <w:b/>
          <w:sz w:val="24"/>
          <w:szCs w:val="24"/>
        </w:rPr>
        <w:lastRenderedPageBreak/>
        <w:t>THE ROLE OF SHARI’AH PANEL IN PROVIDING ACCESS TO JUSTICE IN FAMILY MATTERS IN YORUBALAND</w:t>
      </w:r>
    </w:p>
    <w:p w:rsidR="00130B61" w:rsidRPr="009A30E5" w:rsidRDefault="00130B61"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Before the advent of British colonialists in 1861, </w:t>
      </w:r>
      <w:r w:rsidR="00E6417C"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legal system had been established in Yoruba land. Application of the </w:t>
      </w:r>
      <w:r w:rsidR="00E6417C" w:rsidRPr="009A30E5">
        <w:rPr>
          <w:rFonts w:ascii="Times New Roman" w:hAnsi="Times New Roman" w:cs="Times New Roman"/>
          <w:sz w:val="24"/>
          <w:szCs w:val="24"/>
        </w:rPr>
        <w:t>Shari’ah were</w:t>
      </w:r>
      <w:r w:rsidRPr="009A30E5">
        <w:rPr>
          <w:rFonts w:ascii="Times New Roman" w:hAnsi="Times New Roman" w:cs="Times New Roman"/>
          <w:sz w:val="24"/>
          <w:szCs w:val="24"/>
        </w:rPr>
        <w:t xml:space="preserve"> established in places such as Ede, </w:t>
      </w:r>
      <w:proofErr w:type="spellStart"/>
      <w:r w:rsidRPr="009A30E5">
        <w:rPr>
          <w:rFonts w:ascii="Times New Roman" w:hAnsi="Times New Roman" w:cs="Times New Roman"/>
          <w:sz w:val="24"/>
          <w:szCs w:val="24"/>
        </w:rPr>
        <w:t>Ikirun</w:t>
      </w:r>
      <w:proofErr w:type="spellEnd"/>
      <w:r w:rsidRPr="009A30E5">
        <w:rPr>
          <w:rFonts w:ascii="Times New Roman" w:hAnsi="Times New Roman" w:cs="Times New Roman"/>
          <w:sz w:val="24"/>
          <w:szCs w:val="24"/>
        </w:rPr>
        <w:t xml:space="preserve"> and Iwo.</w:t>
      </w:r>
      <w:r w:rsidRPr="009A30E5">
        <w:rPr>
          <w:rStyle w:val="FootnoteReference"/>
          <w:rFonts w:ascii="Times New Roman" w:hAnsi="Times New Roman" w:cs="Times New Roman"/>
          <w:sz w:val="24"/>
          <w:szCs w:val="24"/>
        </w:rPr>
        <w:footnoteReference w:id="38"/>
      </w:r>
    </w:p>
    <w:p w:rsidR="00130B61" w:rsidRPr="009A30E5" w:rsidRDefault="00E6417C"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Shari’ah</w:t>
      </w:r>
      <w:r w:rsidR="00130B61" w:rsidRPr="009A30E5">
        <w:rPr>
          <w:rFonts w:ascii="Times New Roman" w:hAnsi="Times New Roman" w:cs="Times New Roman"/>
          <w:sz w:val="24"/>
          <w:szCs w:val="24"/>
        </w:rPr>
        <w:t xml:space="preserve"> thus became the second legal system among Muslims whose original system of law was customary law</w:t>
      </w:r>
      <w:r w:rsidR="00130B61" w:rsidRPr="009A30E5">
        <w:rPr>
          <w:rStyle w:val="FootnoteReference"/>
          <w:rFonts w:ascii="Times New Roman" w:hAnsi="Times New Roman" w:cs="Times New Roman"/>
          <w:sz w:val="24"/>
          <w:szCs w:val="24"/>
        </w:rPr>
        <w:footnoteReference w:id="39"/>
      </w:r>
      <w:r w:rsidR="00130B61" w:rsidRPr="009A30E5">
        <w:rPr>
          <w:rFonts w:ascii="Times New Roman" w:hAnsi="Times New Roman" w:cs="Times New Roman"/>
          <w:sz w:val="24"/>
          <w:szCs w:val="24"/>
        </w:rPr>
        <w:t>. (Colonial rule coupled with Christian evangelism, brought with them the English Legal system which later developed into the general law</w:t>
      </w:r>
      <w:r w:rsidRPr="009A30E5">
        <w:rPr>
          <w:rFonts w:ascii="Times New Roman" w:hAnsi="Times New Roman" w:cs="Times New Roman"/>
          <w:sz w:val="24"/>
          <w:szCs w:val="24"/>
        </w:rPr>
        <w:t>.</w:t>
      </w:r>
      <w:r w:rsidR="00130B61" w:rsidRPr="009A30E5">
        <w:rPr>
          <w:rStyle w:val="FootnoteReference"/>
          <w:rFonts w:ascii="Times New Roman" w:hAnsi="Times New Roman" w:cs="Times New Roman"/>
          <w:sz w:val="24"/>
          <w:szCs w:val="24"/>
        </w:rPr>
        <w:footnoteReference w:id="40"/>
      </w:r>
    </w:p>
    <w:p w:rsidR="00130B61" w:rsidRPr="009A30E5" w:rsidRDefault="00130B61"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Native Councils and courts became the foundation of British rule. Thus the customary law was tolerated and enforced. </w:t>
      </w:r>
      <w:r w:rsidR="00E6417C" w:rsidRPr="009A30E5">
        <w:rPr>
          <w:rFonts w:ascii="Times New Roman" w:hAnsi="Times New Roman" w:cs="Times New Roman"/>
          <w:sz w:val="24"/>
          <w:szCs w:val="24"/>
        </w:rPr>
        <w:t xml:space="preserve">While </w:t>
      </w:r>
      <w:r w:rsidRPr="009A30E5">
        <w:rPr>
          <w:rFonts w:ascii="Times New Roman" w:hAnsi="Times New Roman" w:cs="Times New Roman"/>
          <w:sz w:val="24"/>
          <w:szCs w:val="24"/>
        </w:rPr>
        <w:t>Shari</w:t>
      </w:r>
      <w:r w:rsidR="00E6417C" w:rsidRPr="009A30E5">
        <w:rPr>
          <w:rFonts w:ascii="Times New Roman" w:hAnsi="Times New Roman" w:cs="Times New Roman"/>
          <w:sz w:val="24"/>
          <w:szCs w:val="24"/>
        </w:rPr>
        <w:t>’</w:t>
      </w:r>
      <w:r w:rsidRPr="009A30E5">
        <w:rPr>
          <w:rFonts w:ascii="Times New Roman" w:hAnsi="Times New Roman" w:cs="Times New Roman"/>
          <w:sz w:val="24"/>
          <w:szCs w:val="24"/>
        </w:rPr>
        <w:t>a</w:t>
      </w:r>
      <w:r w:rsidR="00E6417C" w:rsidRPr="009A30E5">
        <w:rPr>
          <w:rFonts w:ascii="Times New Roman" w:hAnsi="Times New Roman" w:cs="Times New Roman"/>
          <w:sz w:val="24"/>
          <w:szCs w:val="24"/>
        </w:rPr>
        <w:t>h</w:t>
      </w:r>
      <w:r w:rsidRPr="009A30E5">
        <w:rPr>
          <w:rFonts w:ascii="Times New Roman" w:hAnsi="Times New Roman" w:cs="Times New Roman"/>
          <w:sz w:val="24"/>
          <w:szCs w:val="24"/>
        </w:rPr>
        <w:t xml:space="preserve">, with its potentialities, was seen as a rival or threat to Judo-Christian common law. Consequently, it was held that </w:t>
      </w:r>
      <w:r w:rsidR="0003148D" w:rsidRPr="009A30E5">
        <w:rPr>
          <w:rFonts w:ascii="Times New Roman" w:hAnsi="Times New Roman" w:cs="Times New Roman"/>
          <w:sz w:val="24"/>
          <w:szCs w:val="24"/>
        </w:rPr>
        <w:t>Shari’ah should no longer</w:t>
      </w:r>
      <w:r w:rsidRPr="009A30E5">
        <w:rPr>
          <w:rFonts w:ascii="Times New Roman" w:hAnsi="Times New Roman" w:cs="Times New Roman"/>
          <w:sz w:val="24"/>
          <w:szCs w:val="24"/>
        </w:rPr>
        <w:t xml:space="preserve"> not </w:t>
      </w:r>
      <w:r w:rsidR="0003148D" w:rsidRPr="009A30E5">
        <w:rPr>
          <w:rFonts w:ascii="Times New Roman" w:hAnsi="Times New Roman" w:cs="Times New Roman"/>
          <w:sz w:val="24"/>
          <w:szCs w:val="24"/>
        </w:rPr>
        <w:t xml:space="preserve">be </w:t>
      </w:r>
      <w:r w:rsidRPr="009A30E5">
        <w:rPr>
          <w:rFonts w:ascii="Times New Roman" w:hAnsi="Times New Roman" w:cs="Times New Roman"/>
          <w:sz w:val="24"/>
          <w:szCs w:val="24"/>
        </w:rPr>
        <w:t xml:space="preserve">enforced in the South. This was reflected in a series of judicial decisions of </w:t>
      </w:r>
      <w:r w:rsidR="0003148D" w:rsidRPr="009A30E5">
        <w:rPr>
          <w:rFonts w:ascii="Times New Roman" w:hAnsi="Times New Roman" w:cs="Times New Roman"/>
          <w:sz w:val="24"/>
          <w:szCs w:val="24"/>
        </w:rPr>
        <w:t xml:space="preserve">the </w:t>
      </w:r>
      <w:r w:rsidRPr="009A30E5">
        <w:rPr>
          <w:rFonts w:ascii="Times New Roman" w:hAnsi="Times New Roman" w:cs="Times New Roman"/>
          <w:sz w:val="24"/>
          <w:szCs w:val="24"/>
        </w:rPr>
        <w:t>period.</w:t>
      </w:r>
      <w:r w:rsidRPr="009A30E5">
        <w:rPr>
          <w:rStyle w:val="FootnoteReference"/>
          <w:rFonts w:ascii="Times New Roman" w:hAnsi="Times New Roman" w:cs="Times New Roman"/>
          <w:sz w:val="24"/>
          <w:szCs w:val="24"/>
        </w:rPr>
        <w:footnoteReference w:id="41"/>
      </w:r>
    </w:p>
    <w:p w:rsidR="00130B61" w:rsidRPr="009A30E5" w:rsidRDefault="00130B61" w:rsidP="008F2FFA">
      <w:pPr>
        <w:spacing w:line="360" w:lineRule="auto"/>
        <w:ind w:firstLine="720"/>
        <w:jc w:val="both"/>
        <w:rPr>
          <w:rFonts w:ascii="Times New Roman" w:hAnsi="Times New Roman" w:cs="Times New Roman"/>
          <w:sz w:val="24"/>
          <w:szCs w:val="24"/>
        </w:rPr>
      </w:pPr>
      <w:r w:rsidRPr="009A30E5">
        <w:rPr>
          <w:rFonts w:ascii="Times New Roman" w:hAnsi="Times New Roman" w:cs="Times New Roman"/>
          <w:sz w:val="24"/>
          <w:szCs w:val="24"/>
        </w:rPr>
        <w:t xml:space="preserve">In fact, </w:t>
      </w:r>
      <w:r w:rsidR="0003148D" w:rsidRPr="009A30E5">
        <w:rPr>
          <w:rFonts w:ascii="Times New Roman" w:hAnsi="Times New Roman" w:cs="Times New Roman"/>
          <w:sz w:val="24"/>
          <w:szCs w:val="24"/>
        </w:rPr>
        <w:t xml:space="preserve">all </w:t>
      </w:r>
      <w:r w:rsidRPr="009A30E5">
        <w:rPr>
          <w:rFonts w:ascii="Times New Roman" w:hAnsi="Times New Roman" w:cs="Times New Roman"/>
          <w:sz w:val="24"/>
          <w:szCs w:val="24"/>
        </w:rPr>
        <w:t>efforts by Muslims to expand Islamic Law in the area were frustrated</w:t>
      </w:r>
      <w:r w:rsidR="0003148D" w:rsidRPr="009A30E5">
        <w:rPr>
          <w:rFonts w:ascii="Times New Roman" w:hAnsi="Times New Roman" w:cs="Times New Roman"/>
          <w:sz w:val="24"/>
          <w:szCs w:val="24"/>
        </w:rPr>
        <w:t xml:space="preserve"> with the excuse that customs of the area, which are</w:t>
      </w:r>
      <w:r w:rsidRPr="009A30E5">
        <w:rPr>
          <w:rFonts w:ascii="Times New Roman" w:hAnsi="Times New Roman" w:cs="Times New Roman"/>
          <w:sz w:val="24"/>
          <w:szCs w:val="24"/>
        </w:rPr>
        <w:t xml:space="preserve"> not a foreign culture</w:t>
      </w:r>
      <w:r w:rsidR="0003148D" w:rsidRPr="009A30E5">
        <w:rPr>
          <w:rFonts w:ascii="Times New Roman" w:hAnsi="Times New Roman" w:cs="Times New Roman"/>
          <w:sz w:val="24"/>
          <w:szCs w:val="24"/>
        </w:rPr>
        <w:t>,</w:t>
      </w:r>
      <w:r w:rsidRPr="009A30E5">
        <w:rPr>
          <w:rFonts w:ascii="Times New Roman" w:hAnsi="Times New Roman" w:cs="Times New Roman"/>
          <w:sz w:val="24"/>
          <w:szCs w:val="24"/>
        </w:rPr>
        <w:t xml:space="preserve"> should be promoted. In 1894, the Lagos Muslims petitioned for </w:t>
      </w:r>
      <w:r w:rsidR="0003148D"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while t</w:t>
      </w:r>
      <w:r w:rsidR="0003148D" w:rsidRPr="009A30E5">
        <w:rPr>
          <w:rFonts w:ascii="Times New Roman" w:hAnsi="Times New Roman" w:cs="Times New Roman"/>
          <w:sz w:val="24"/>
          <w:szCs w:val="24"/>
        </w:rPr>
        <w:t>he Ibadan Muslim Community and T</w:t>
      </w:r>
      <w:r w:rsidRPr="009A30E5">
        <w:rPr>
          <w:rFonts w:ascii="Times New Roman" w:hAnsi="Times New Roman" w:cs="Times New Roman"/>
          <w:sz w:val="24"/>
          <w:szCs w:val="24"/>
        </w:rPr>
        <w:t>he Muslim Congress</w:t>
      </w:r>
      <w:r w:rsidR="0003148D" w:rsidRPr="009A30E5">
        <w:rPr>
          <w:rFonts w:ascii="Times New Roman" w:hAnsi="Times New Roman" w:cs="Times New Roman"/>
          <w:sz w:val="24"/>
          <w:szCs w:val="24"/>
        </w:rPr>
        <w:t xml:space="preserve"> (TMC)</w:t>
      </w:r>
      <w:r w:rsidRPr="009A30E5">
        <w:rPr>
          <w:rFonts w:ascii="Times New Roman" w:hAnsi="Times New Roman" w:cs="Times New Roman"/>
          <w:sz w:val="24"/>
          <w:szCs w:val="24"/>
        </w:rPr>
        <w:t xml:space="preserve"> of </w:t>
      </w:r>
      <w:proofErr w:type="spellStart"/>
      <w:r w:rsidRPr="009A30E5">
        <w:rPr>
          <w:rFonts w:ascii="Times New Roman" w:hAnsi="Times New Roman" w:cs="Times New Roman"/>
          <w:sz w:val="24"/>
          <w:szCs w:val="24"/>
        </w:rPr>
        <w:t>Ijebu</w:t>
      </w:r>
      <w:proofErr w:type="spellEnd"/>
      <w:r w:rsidRPr="009A30E5">
        <w:rPr>
          <w:rFonts w:ascii="Times New Roman" w:hAnsi="Times New Roman" w:cs="Times New Roman"/>
          <w:sz w:val="24"/>
          <w:szCs w:val="24"/>
        </w:rPr>
        <w:t>-Ode made the same attempt without success.</w:t>
      </w:r>
      <w:r w:rsidRPr="009A30E5">
        <w:rPr>
          <w:rStyle w:val="FootnoteReference"/>
          <w:rFonts w:ascii="Times New Roman" w:hAnsi="Times New Roman" w:cs="Times New Roman"/>
          <w:sz w:val="24"/>
          <w:szCs w:val="24"/>
        </w:rPr>
        <w:footnoteReference w:id="42"/>
      </w:r>
      <w:r w:rsidR="0003148D" w:rsidRPr="009A30E5">
        <w:rPr>
          <w:rFonts w:ascii="Times New Roman" w:hAnsi="Times New Roman" w:cs="Times New Roman"/>
          <w:sz w:val="24"/>
          <w:szCs w:val="24"/>
        </w:rPr>
        <w:t xml:space="preserve"> </w:t>
      </w:r>
      <w:r w:rsidR="00C04781" w:rsidRPr="009A30E5">
        <w:rPr>
          <w:rFonts w:ascii="Times New Roman" w:hAnsi="Times New Roman" w:cs="Times New Roman"/>
          <w:sz w:val="24"/>
          <w:szCs w:val="24"/>
        </w:rPr>
        <w:t>However, there was a radical movement i</w:t>
      </w:r>
      <w:r w:rsidRPr="009A30E5">
        <w:rPr>
          <w:rFonts w:ascii="Times New Roman" w:hAnsi="Times New Roman" w:cs="Times New Roman"/>
          <w:sz w:val="24"/>
          <w:szCs w:val="24"/>
        </w:rPr>
        <w:t xml:space="preserve">n the early </w:t>
      </w:r>
      <w:r w:rsidR="008114DC" w:rsidRPr="009A30E5">
        <w:rPr>
          <w:rFonts w:ascii="Times New Roman" w:hAnsi="Times New Roman" w:cs="Times New Roman"/>
          <w:sz w:val="24"/>
          <w:szCs w:val="24"/>
        </w:rPr>
        <w:t>year 2000,</w:t>
      </w:r>
      <w:r w:rsidR="0003148D" w:rsidRPr="009A30E5">
        <w:rPr>
          <w:rFonts w:ascii="Times New Roman" w:hAnsi="Times New Roman" w:cs="Times New Roman"/>
          <w:sz w:val="24"/>
          <w:szCs w:val="24"/>
        </w:rPr>
        <w:t xml:space="preserve"> </w:t>
      </w:r>
      <w:r w:rsidR="00C04781" w:rsidRPr="009A30E5">
        <w:rPr>
          <w:rFonts w:ascii="Times New Roman" w:hAnsi="Times New Roman" w:cs="Times New Roman"/>
          <w:sz w:val="24"/>
          <w:szCs w:val="24"/>
        </w:rPr>
        <w:t>campaign</w:t>
      </w:r>
      <w:r w:rsidRPr="009A30E5">
        <w:rPr>
          <w:rFonts w:ascii="Times New Roman" w:hAnsi="Times New Roman" w:cs="Times New Roman"/>
          <w:sz w:val="24"/>
          <w:szCs w:val="24"/>
        </w:rPr>
        <w:t xml:space="preserve"> for </w:t>
      </w:r>
      <w:r w:rsidR="008114DC"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legal system to deal </w:t>
      </w:r>
      <w:r w:rsidR="008114DC" w:rsidRPr="009A30E5">
        <w:rPr>
          <w:rFonts w:ascii="Times New Roman" w:hAnsi="Times New Roman" w:cs="Times New Roman"/>
          <w:sz w:val="24"/>
          <w:szCs w:val="24"/>
        </w:rPr>
        <w:t xml:space="preserve">and </w:t>
      </w:r>
      <w:r w:rsidR="008021C7" w:rsidRPr="009A30E5">
        <w:rPr>
          <w:rFonts w:ascii="Times New Roman" w:hAnsi="Times New Roman" w:cs="Times New Roman"/>
          <w:sz w:val="24"/>
          <w:szCs w:val="24"/>
        </w:rPr>
        <w:t>administer</w:t>
      </w:r>
      <w:r w:rsidRPr="009A30E5">
        <w:rPr>
          <w:rFonts w:ascii="Times New Roman" w:hAnsi="Times New Roman" w:cs="Times New Roman"/>
          <w:sz w:val="24"/>
          <w:szCs w:val="24"/>
        </w:rPr>
        <w:t xml:space="preserve"> Islamic personal laws re-emerged which culminated </w:t>
      </w:r>
      <w:r w:rsidR="008021C7" w:rsidRPr="009A30E5">
        <w:rPr>
          <w:rFonts w:ascii="Times New Roman" w:hAnsi="Times New Roman" w:cs="Times New Roman"/>
          <w:sz w:val="24"/>
          <w:szCs w:val="24"/>
        </w:rPr>
        <w:t>in</w:t>
      </w:r>
      <w:r w:rsidRPr="009A30E5">
        <w:rPr>
          <w:rFonts w:ascii="Times New Roman" w:hAnsi="Times New Roman" w:cs="Times New Roman"/>
          <w:sz w:val="24"/>
          <w:szCs w:val="24"/>
        </w:rPr>
        <w:t xml:space="preserve"> the establishment of </w:t>
      </w:r>
      <w:r w:rsidR="008114DC"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panels in Lagos, Oyo and Osun State. </w:t>
      </w:r>
      <w:r w:rsidR="00C04781" w:rsidRPr="009A30E5">
        <w:rPr>
          <w:rFonts w:ascii="Times New Roman" w:hAnsi="Times New Roman" w:cs="Times New Roman"/>
          <w:sz w:val="24"/>
          <w:szCs w:val="24"/>
        </w:rPr>
        <w:t xml:space="preserve">Hence, </w:t>
      </w:r>
      <w:r w:rsidRPr="009A30E5">
        <w:rPr>
          <w:rFonts w:ascii="Times New Roman" w:hAnsi="Times New Roman" w:cs="Times New Roman"/>
          <w:sz w:val="24"/>
          <w:szCs w:val="24"/>
        </w:rPr>
        <w:t xml:space="preserve">Lagos State </w:t>
      </w:r>
      <w:r w:rsidR="00C04781"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panel was </w:t>
      </w:r>
      <w:r w:rsidR="00C04781" w:rsidRPr="009A30E5">
        <w:rPr>
          <w:rFonts w:ascii="Times New Roman" w:hAnsi="Times New Roman" w:cs="Times New Roman"/>
          <w:sz w:val="24"/>
          <w:szCs w:val="24"/>
        </w:rPr>
        <w:t xml:space="preserve">eventually born in the year 2002; Oyo in 2002 while </w:t>
      </w:r>
      <w:r w:rsidRPr="009A30E5">
        <w:rPr>
          <w:rFonts w:ascii="Times New Roman" w:hAnsi="Times New Roman" w:cs="Times New Roman"/>
          <w:sz w:val="24"/>
          <w:szCs w:val="24"/>
        </w:rPr>
        <w:t xml:space="preserve">Osun </w:t>
      </w:r>
      <w:r w:rsidR="00C04781" w:rsidRPr="009A30E5">
        <w:rPr>
          <w:rFonts w:ascii="Times New Roman" w:hAnsi="Times New Roman" w:cs="Times New Roman"/>
          <w:sz w:val="24"/>
          <w:szCs w:val="24"/>
        </w:rPr>
        <w:t xml:space="preserve">came up </w:t>
      </w:r>
      <w:r w:rsidRPr="009A30E5">
        <w:rPr>
          <w:rFonts w:ascii="Times New Roman" w:hAnsi="Times New Roman" w:cs="Times New Roman"/>
          <w:sz w:val="24"/>
          <w:szCs w:val="24"/>
        </w:rPr>
        <w:t>in 2006.</w:t>
      </w:r>
      <w:r w:rsidRPr="009A30E5">
        <w:rPr>
          <w:rStyle w:val="FootnoteReference"/>
          <w:rFonts w:ascii="Times New Roman" w:hAnsi="Times New Roman" w:cs="Times New Roman"/>
          <w:sz w:val="24"/>
          <w:szCs w:val="24"/>
        </w:rPr>
        <w:footnoteReference w:id="43"/>
      </w:r>
    </w:p>
    <w:p w:rsidR="001B72D2" w:rsidRPr="009A30E5" w:rsidRDefault="001B72D2" w:rsidP="008F2FFA">
      <w:pPr>
        <w:spacing w:line="360" w:lineRule="auto"/>
        <w:ind w:firstLine="720"/>
        <w:jc w:val="both"/>
        <w:rPr>
          <w:rFonts w:ascii="Times New Roman" w:hAnsi="Times New Roman" w:cs="Times New Roman"/>
          <w:sz w:val="24"/>
          <w:szCs w:val="24"/>
        </w:rPr>
      </w:pPr>
    </w:p>
    <w:p w:rsidR="00C04781" w:rsidRPr="009A30E5" w:rsidRDefault="002A5D34" w:rsidP="008F2FFA">
      <w:pPr>
        <w:spacing w:line="360" w:lineRule="auto"/>
        <w:ind w:firstLine="720"/>
        <w:jc w:val="both"/>
        <w:rPr>
          <w:rFonts w:ascii="Times New Roman" w:hAnsi="Times New Roman" w:cs="Times New Roman"/>
          <w:b/>
          <w:sz w:val="24"/>
          <w:szCs w:val="24"/>
        </w:rPr>
      </w:pPr>
      <w:r w:rsidRPr="009A30E5">
        <w:rPr>
          <w:rFonts w:ascii="Times New Roman" w:hAnsi="Times New Roman" w:cs="Times New Roman"/>
          <w:b/>
          <w:sz w:val="24"/>
          <w:szCs w:val="24"/>
        </w:rPr>
        <w:lastRenderedPageBreak/>
        <w:t xml:space="preserve">7.1 </w:t>
      </w:r>
      <w:r w:rsidR="00130B61" w:rsidRPr="009A30E5">
        <w:rPr>
          <w:rFonts w:ascii="Times New Roman" w:hAnsi="Times New Roman" w:cs="Times New Roman"/>
          <w:b/>
          <w:sz w:val="24"/>
          <w:szCs w:val="24"/>
        </w:rPr>
        <w:t>Status and Modus Operandi</w:t>
      </w:r>
    </w:p>
    <w:p w:rsidR="00130B61" w:rsidRPr="009A30E5" w:rsidRDefault="00130B61"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A </w:t>
      </w:r>
      <w:r w:rsidR="00E6417C" w:rsidRPr="009A30E5">
        <w:rPr>
          <w:rFonts w:ascii="Times New Roman" w:hAnsi="Times New Roman" w:cs="Times New Roman"/>
          <w:sz w:val="24"/>
          <w:szCs w:val="24"/>
        </w:rPr>
        <w:t>Shari’ah</w:t>
      </w:r>
      <w:r w:rsidRPr="009A30E5">
        <w:rPr>
          <w:rFonts w:ascii="Times New Roman" w:hAnsi="Times New Roman" w:cs="Times New Roman"/>
          <w:sz w:val="24"/>
          <w:szCs w:val="24"/>
        </w:rPr>
        <w:t xml:space="preserve"> panel is </w:t>
      </w:r>
      <w:r w:rsidR="008021C7" w:rsidRPr="009A30E5">
        <w:rPr>
          <w:rFonts w:ascii="Times New Roman" w:hAnsi="Times New Roman" w:cs="Times New Roman"/>
          <w:sz w:val="24"/>
          <w:szCs w:val="24"/>
        </w:rPr>
        <w:t xml:space="preserve">a </w:t>
      </w:r>
      <w:r w:rsidR="005D2D30" w:rsidRPr="009A30E5">
        <w:rPr>
          <w:rFonts w:ascii="Times New Roman" w:hAnsi="Times New Roman" w:cs="Times New Roman"/>
          <w:color w:val="000000"/>
          <w:sz w:val="24"/>
          <w:szCs w:val="24"/>
          <w:shd w:val="clear" w:color="auto" w:fill="FFFFFF"/>
        </w:rPr>
        <w:t>private arbitration tribuna</w:t>
      </w:r>
      <w:r w:rsidR="00AB68CD" w:rsidRPr="009A30E5">
        <w:rPr>
          <w:rFonts w:ascii="Times New Roman" w:hAnsi="Times New Roman" w:cs="Times New Roman"/>
          <w:color w:val="000000"/>
          <w:sz w:val="24"/>
          <w:szCs w:val="24"/>
          <w:shd w:val="clear" w:color="auto" w:fill="FFFFFF"/>
        </w:rPr>
        <w:t>l</w:t>
      </w:r>
      <w:r w:rsidR="005D2D30" w:rsidRPr="009A30E5">
        <w:rPr>
          <w:rFonts w:ascii="Times New Roman" w:hAnsi="Times New Roman" w:cs="Times New Roman"/>
          <w:color w:val="000000"/>
          <w:sz w:val="24"/>
          <w:szCs w:val="24"/>
          <w:shd w:val="clear" w:color="auto" w:fill="FFFFFF"/>
        </w:rPr>
        <w:t xml:space="preserve"> </w:t>
      </w:r>
      <w:r w:rsidR="00AB68CD" w:rsidRPr="009A30E5">
        <w:rPr>
          <w:rFonts w:ascii="Times New Roman" w:hAnsi="Times New Roman" w:cs="Times New Roman"/>
          <w:color w:val="000000"/>
          <w:sz w:val="24"/>
          <w:szCs w:val="24"/>
          <w:shd w:val="clear" w:color="auto" w:fill="FFFFFF"/>
        </w:rPr>
        <w:t>'the Independent Sha</w:t>
      </w:r>
      <w:r w:rsidR="005D2D30" w:rsidRPr="009A30E5">
        <w:rPr>
          <w:rFonts w:ascii="Times New Roman" w:hAnsi="Times New Roman" w:cs="Times New Roman"/>
          <w:color w:val="000000"/>
          <w:sz w:val="24"/>
          <w:szCs w:val="24"/>
          <w:shd w:val="clear" w:color="auto" w:fill="FFFFFF"/>
        </w:rPr>
        <w:t xml:space="preserve">ria Panel ('ISP'), </w:t>
      </w:r>
      <w:r w:rsidRPr="009A30E5">
        <w:rPr>
          <w:rFonts w:ascii="Times New Roman" w:hAnsi="Times New Roman" w:cs="Times New Roman"/>
          <w:sz w:val="24"/>
          <w:szCs w:val="24"/>
        </w:rPr>
        <w:t xml:space="preserve">essentially </w:t>
      </w:r>
      <w:r w:rsidR="00AB68CD" w:rsidRPr="009A30E5">
        <w:rPr>
          <w:rFonts w:ascii="Times New Roman" w:hAnsi="Times New Roman" w:cs="Times New Roman"/>
          <w:sz w:val="24"/>
          <w:szCs w:val="24"/>
        </w:rPr>
        <w:t xml:space="preserve">an arbitration panel and </w:t>
      </w:r>
      <w:r w:rsidR="005D2D30" w:rsidRPr="009A30E5">
        <w:rPr>
          <w:rFonts w:ascii="Times New Roman" w:hAnsi="Times New Roman" w:cs="Times New Roman"/>
          <w:sz w:val="24"/>
          <w:szCs w:val="24"/>
        </w:rPr>
        <w:t>subject</w:t>
      </w:r>
      <w:r w:rsidRPr="009A30E5">
        <w:rPr>
          <w:rFonts w:ascii="Times New Roman" w:hAnsi="Times New Roman" w:cs="Times New Roman"/>
          <w:sz w:val="24"/>
          <w:szCs w:val="24"/>
        </w:rPr>
        <w:t xml:space="preserve"> to arbitration laws of the country. Parties submit to it voluntarily and the awards are recognized and enforceable by the formal courts.</w:t>
      </w:r>
      <w:r w:rsidRPr="009A30E5">
        <w:rPr>
          <w:rStyle w:val="FootnoteReference"/>
          <w:rFonts w:ascii="Times New Roman" w:hAnsi="Times New Roman" w:cs="Times New Roman"/>
          <w:sz w:val="24"/>
          <w:szCs w:val="24"/>
        </w:rPr>
        <w:footnoteReference w:id="44"/>
      </w:r>
      <w:r w:rsidRPr="009A30E5">
        <w:rPr>
          <w:rFonts w:ascii="Times New Roman" w:hAnsi="Times New Roman" w:cs="Times New Roman"/>
          <w:sz w:val="24"/>
          <w:szCs w:val="24"/>
        </w:rPr>
        <w:t xml:space="preserve"> </w:t>
      </w:r>
      <w:r w:rsidR="005D2D30" w:rsidRPr="009A30E5">
        <w:rPr>
          <w:rFonts w:ascii="Times New Roman" w:hAnsi="Times New Roman" w:cs="Times New Roman"/>
          <w:sz w:val="24"/>
          <w:szCs w:val="24"/>
        </w:rPr>
        <w:t>The decision of the court remains a piece of advice u</w:t>
      </w:r>
      <w:r w:rsidRPr="009A30E5">
        <w:rPr>
          <w:rFonts w:ascii="Times New Roman" w:hAnsi="Times New Roman" w:cs="Times New Roman"/>
          <w:sz w:val="24"/>
          <w:szCs w:val="24"/>
        </w:rPr>
        <w:t>ntil</w:t>
      </w:r>
      <w:r w:rsidR="00E6417C" w:rsidRPr="009A30E5">
        <w:rPr>
          <w:rFonts w:ascii="Times New Roman" w:hAnsi="Times New Roman" w:cs="Times New Roman"/>
          <w:sz w:val="24"/>
          <w:szCs w:val="24"/>
        </w:rPr>
        <w:t xml:space="preserve"> such award is registered in a </w:t>
      </w:r>
      <w:r w:rsidRPr="009A30E5">
        <w:rPr>
          <w:rFonts w:ascii="Times New Roman" w:hAnsi="Times New Roman" w:cs="Times New Roman"/>
          <w:sz w:val="24"/>
          <w:szCs w:val="24"/>
        </w:rPr>
        <w:t>law court</w:t>
      </w:r>
      <w:r w:rsidR="005D2D30" w:rsidRPr="009A30E5">
        <w:rPr>
          <w:rFonts w:ascii="Times New Roman" w:hAnsi="Times New Roman" w:cs="Times New Roman"/>
          <w:sz w:val="24"/>
          <w:szCs w:val="24"/>
        </w:rPr>
        <w:t>. However, t</w:t>
      </w:r>
      <w:r w:rsidRPr="009A30E5">
        <w:rPr>
          <w:rFonts w:ascii="Times New Roman" w:hAnsi="Times New Roman" w:cs="Times New Roman"/>
          <w:sz w:val="24"/>
          <w:szCs w:val="24"/>
        </w:rPr>
        <w:t>he panel’s rules and procedures are based on the Quran and the Sunnah of the Holy Prophet</w:t>
      </w:r>
      <w:r w:rsidR="005D2D30" w:rsidRPr="009A30E5">
        <w:rPr>
          <w:rFonts w:ascii="Times New Roman" w:hAnsi="Times New Roman" w:cs="Times New Roman"/>
          <w:sz w:val="24"/>
          <w:szCs w:val="24"/>
        </w:rPr>
        <w:t xml:space="preserve"> (SAW)</w:t>
      </w:r>
      <w:r w:rsidRPr="009A30E5">
        <w:rPr>
          <w:rFonts w:ascii="Times New Roman" w:hAnsi="Times New Roman" w:cs="Times New Roman"/>
          <w:sz w:val="24"/>
          <w:szCs w:val="24"/>
        </w:rPr>
        <w:t>.</w:t>
      </w:r>
      <w:r w:rsidRPr="009A30E5">
        <w:rPr>
          <w:rStyle w:val="FootnoteReference"/>
          <w:rFonts w:ascii="Times New Roman" w:hAnsi="Times New Roman" w:cs="Times New Roman"/>
          <w:sz w:val="24"/>
          <w:szCs w:val="24"/>
        </w:rPr>
        <w:footnoteReference w:id="45"/>
      </w:r>
    </w:p>
    <w:p w:rsidR="008021C7" w:rsidRPr="009A30E5" w:rsidRDefault="008021C7" w:rsidP="008F2FFA">
      <w:pPr>
        <w:pStyle w:val="NoSpacing"/>
        <w:spacing w:line="360" w:lineRule="auto"/>
        <w:jc w:val="both"/>
        <w:rPr>
          <w:rFonts w:ascii="Times New Roman" w:hAnsi="Times New Roman" w:cs="Times New Roman"/>
          <w:b/>
          <w:sz w:val="24"/>
          <w:szCs w:val="24"/>
        </w:rPr>
      </w:pPr>
    </w:p>
    <w:p w:rsidR="00130B61" w:rsidRPr="009A30E5" w:rsidRDefault="008021C7" w:rsidP="008F2FFA">
      <w:pPr>
        <w:pStyle w:val="ListParagraph"/>
        <w:numPr>
          <w:ilvl w:val="0"/>
          <w:numId w:val="3"/>
        </w:num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CHALLENGES FACING THE SHARI’AH PANEL AS AN AVENUE FOR FAMILY JUSTICE FOR MUSLIM WOMEN.</w:t>
      </w:r>
    </w:p>
    <w:p w:rsidR="001B72D2" w:rsidRPr="009A30E5" w:rsidRDefault="005D2D30" w:rsidP="008F2FFA">
      <w:p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One of the challenges facing this panel includes </w:t>
      </w:r>
      <w:r w:rsidR="00130B61" w:rsidRPr="009A30E5">
        <w:rPr>
          <w:rFonts w:ascii="Times New Roman" w:hAnsi="Times New Roman" w:cs="Times New Roman"/>
          <w:sz w:val="24"/>
          <w:szCs w:val="24"/>
        </w:rPr>
        <w:t>Funding</w:t>
      </w:r>
      <w:r w:rsidRPr="009A30E5">
        <w:rPr>
          <w:rFonts w:ascii="Times New Roman" w:hAnsi="Times New Roman" w:cs="Times New Roman"/>
          <w:sz w:val="24"/>
          <w:szCs w:val="24"/>
        </w:rPr>
        <w:t xml:space="preserve">. </w:t>
      </w:r>
      <w:r w:rsidR="00130B61" w:rsidRPr="009A30E5">
        <w:rPr>
          <w:rFonts w:ascii="Times New Roman" w:hAnsi="Times New Roman" w:cs="Times New Roman"/>
          <w:sz w:val="24"/>
          <w:szCs w:val="24"/>
        </w:rPr>
        <w:t xml:space="preserve">Although the </w:t>
      </w:r>
      <w:r w:rsidRPr="009A30E5">
        <w:rPr>
          <w:rFonts w:ascii="Times New Roman" w:hAnsi="Times New Roman" w:cs="Times New Roman"/>
          <w:sz w:val="24"/>
          <w:szCs w:val="24"/>
        </w:rPr>
        <w:t>Shari’ah</w:t>
      </w:r>
      <w:r w:rsidR="00130B61" w:rsidRPr="009A30E5">
        <w:rPr>
          <w:rFonts w:ascii="Times New Roman" w:hAnsi="Times New Roman" w:cs="Times New Roman"/>
          <w:sz w:val="24"/>
          <w:szCs w:val="24"/>
        </w:rPr>
        <w:t xml:space="preserve"> panels operate </w:t>
      </w:r>
      <w:r w:rsidRPr="009A30E5">
        <w:rPr>
          <w:rFonts w:ascii="Times New Roman" w:hAnsi="Times New Roman" w:cs="Times New Roman"/>
          <w:sz w:val="24"/>
          <w:szCs w:val="24"/>
        </w:rPr>
        <w:t xml:space="preserve">mostly on </w:t>
      </w:r>
      <w:r w:rsidR="00130B61" w:rsidRPr="009A30E5">
        <w:rPr>
          <w:rFonts w:ascii="Times New Roman" w:hAnsi="Times New Roman" w:cs="Times New Roman"/>
          <w:sz w:val="24"/>
          <w:szCs w:val="24"/>
        </w:rPr>
        <w:t>pro bono so to say, that is</w:t>
      </w:r>
      <w:r w:rsidRPr="009A30E5">
        <w:rPr>
          <w:rFonts w:ascii="Times New Roman" w:hAnsi="Times New Roman" w:cs="Times New Roman"/>
          <w:sz w:val="24"/>
          <w:szCs w:val="24"/>
        </w:rPr>
        <w:t>, service charge is free as well as forms and processes of</w:t>
      </w:r>
      <w:r w:rsidR="00130B61" w:rsidRPr="009A30E5">
        <w:rPr>
          <w:rFonts w:ascii="Times New Roman" w:hAnsi="Times New Roman" w:cs="Times New Roman"/>
          <w:sz w:val="24"/>
          <w:szCs w:val="24"/>
        </w:rPr>
        <w:t xml:space="preserve"> the court</w:t>
      </w:r>
      <w:r w:rsidRPr="009A30E5">
        <w:rPr>
          <w:rFonts w:ascii="Times New Roman" w:hAnsi="Times New Roman" w:cs="Times New Roman"/>
          <w:sz w:val="24"/>
          <w:szCs w:val="24"/>
        </w:rPr>
        <w:t xml:space="preserve"> as a result of the efforts of</w:t>
      </w:r>
      <w:r w:rsidR="00130B61" w:rsidRPr="009A30E5">
        <w:rPr>
          <w:rFonts w:ascii="Times New Roman" w:hAnsi="Times New Roman" w:cs="Times New Roman"/>
          <w:sz w:val="24"/>
          <w:szCs w:val="24"/>
        </w:rPr>
        <w:t xml:space="preserve"> the Muslim community members from their meag</w:t>
      </w:r>
      <w:r w:rsidR="00D81F02" w:rsidRPr="009A30E5">
        <w:rPr>
          <w:rFonts w:ascii="Times New Roman" w:hAnsi="Times New Roman" w:cs="Times New Roman"/>
          <w:sz w:val="24"/>
          <w:szCs w:val="24"/>
        </w:rPr>
        <w:t>er resources. Panelists are</w:t>
      </w:r>
      <w:r w:rsidR="00130B61" w:rsidRPr="009A30E5">
        <w:rPr>
          <w:rFonts w:ascii="Times New Roman" w:hAnsi="Times New Roman" w:cs="Times New Roman"/>
          <w:sz w:val="24"/>
          <w:szCs w:val="24"/>
        </w:rPr>
        <w:t xml:space="preserve"> </w:t>
      </w:r>
      <w:r w:rsidR="00D81F02" w:rsidRPr="009A30E5">
        <w:rPr>
          <w:rFonts w:ascii="Times New Roman" w:hAnsi="Times New Roman" w:cs="Times New Roman"/>
          <w:sz w:val="24"/>
          <w:szCs w:val="24"/>
        </w:rPr>
        <w:t>learned and versed in Islamic law (</w:t>
      </w:r>
      <w:r w:rsidR="00130B61" w:rsidRPr="009A30E5">
        <w:rPr>
          <w:rFonts w:ascii="Times New Roman" w:hAnsi="Times New Roman" w:cs="Times New Roman"/>
          <w:sz w:val="24"/>
          <w:szCs w:val="24"/>
        </w:rPr>
        <w:t>volunteers</w:t>
      </w:r>
      <w:r w:rsidR="00D81F02" w:rsidRPr="009A30E5">
        <w:rPr>
          <w:rFonts w:ascii="Times New Roman" w:hAnsi="Times New Roman" w:cs="Times New Roman"/>
          <w:sz w:val="24"/>
          <w:szCs w:val="24"/>
        </w:rPr>
        <w:t>), they bear costs on their shoulders and need to be placed on salary like judges in the common law courts. The inadequate funding has</w:t>
      </w:r>
      <w:r w:rsidR="00130B61" w:rsidRPr="009A30E5">
        <w:rPr>
          <w:rFonts w:ascii="Times New Roman" w:hAnsi="Times New Roman" w:cs="Times New Roman"/>
          <w:sz w:val="24"/>
          <w:szCs w:val="24"/>
        </w:rPr>
        <w:t xml:space="preserve"> limit</w:t>
      </w:r>
      <w:r w:rsidR="00D81F02" w:rsidRPr="009A30E5">
        <w:rPr>
          <w:rFonts w:ascii="Times New Roman" w:hAnsi="Times New Roman" w:cs="Times New Roman"/>
          <w:sz w:val="24"/>
          <w:szCs w:val="24"/>
        </w:rPr>
        <w:t>ed</w:t>
      </w:r>
      <w:r w:rsidR="00130B61" w:rsidRPr="009A30E5">
        <w:rPr>
          <w:rFonts w:ascii="Times New Roman" w:hAnsi="Times New Roman" w:cs="Times New Roman"/>
          <w:sz w:val="24"/>
          <w:szCs w:val="24"/>
        </w:rPr>
        <w:t xml:space="preserve"> the </w:t>
      </w:r>
      <w:r w:rsidR="00D81F02" w:rsidRPr="009A30E5">
        <w:rPr>
          <w:rFonts w:ascii="Times New Roman" w:hAnsi="Times New Roman" w:cs="Times New Roman"/>
          <w:sz w:val="24"/>
          <w:szCs w:val="24"/>
        </w:rPr>
        <w:t>capability of this</w:t>
      </w:r>
      <w:r w:rsidR="00130B61" w:rsidRPr="009A30E5">
        <w:rPr>
          <w:rFonts w:ascii="Times New Roman" w:hAnsi="Times New Roman" w:cs="Times New Roman"/>
          <w:sz w:val="24"/>
          <w:szCs w:val="24"/>
        </w:rPr>
        <w:t xml:space="preserve"> panel </w:t>
      </w:r>
      <w:r w:rsidR="00D81F02" w:rsidRPr="009A30E5">
        <w:rPr>
          <w:rFonts w:ascii="Times New Roman" w:hAnsi="Times New Roman" w:cs="Times New Roman"/>
          <w:sz w:val="24"/>
          <w:szCs w:val="24"/>
        </w:rPr>
        <w:t xml:space="preserve">from establishing more branches in the needed locations. This is contrary to </w:t>
      </w:r>
      <w:r w:rsidR="008021C7" w:rsidRPr="009A30E5">
        <w:rPr>
          <w:rFonts w:ascii="Times New Roman" w:hAnsi="Times New Roman" w:cs="Times New Roman"/>
          <w:sz w:val="24"/>
          <w:szCs w:val="24"/>
        </w:rPr>
        <w:t xml:space="preserve">the </w:t>
      </w:r>
      <w:r w:rsidR="00130B61" w:rsidRPr="009A30E5">
        <w:rPr>
          <w:rFonts w:ascii="Times New Roman" w:hAnsi="Times New Roman" w:cs="Times New Roman"/>
          <w:sz w:val="24"/>
          <w:szCs w:val="24"/>
        </w:rPr>
        <w:t>global requirement of access to justice by all and manifest</w:t>
      </w:r>
      <w:r w:rsidR="00D81F02" w:rsidRPr="009A30E5">
        <w:rPr>
          <w:rFonts w:ascii="Times New Roman" w:hAnsi="Times New Roman" w:cs="Times New Roman"/>
          <w:sz w:val="24"/>
          <w:szCs w:val="24"/>
        </w:rPr>
        <w:t xml:space="preserve">ation of </w:t>
      </w:r>
      <w:r w:rsidR="00130B61" w:rsidRPr="009A30E5">
        <w:rPr>
          <w:rFonts w:ascii="Times New Roman" w:hAnsi="Times New Roman" w:cs="Times New Roman"/>
          <w:sz w:val="24"/>
          <w:szCs w:val="24"/>
        </w:rPr>
        <w:t xml:space="preserve">exclusion from benefiting from </w:t>
      </w:r>
      <w:r w:rsidR="008021C7" w:rsidRPr="009A30E5">
        <w:rPr>
          <w:rFonts w:ascii="Times New Roman" w:hAnsi="Times New Roman" w:cs="Times New Roman"/>
          <w:sz w:val="24"/>
          <w:szCs w:val="24"/>
        </w:rPr>
        <w:t xml:space="preserve">the </w:t>
      </w:r>
      <w:r w:rsidR="00130B61" w:rsidRPr="009A30E5">
        <w:rPr>
          <w:rFonts w:ascii="Times New Roman" w:hAnsi="Times New Roman" w:cs="Times New Roman"/>
          <w:sz w:val="24"/>
          <w:szCs w:val="24"/>
        </w:rPr>
        <w:t>state’s pro</w:t>
      </w:r>
      <w:r w:rsidR="00D81F02" w:rsidRPr="009A30E5">
        <w:rPr>
          <w:rFonts w:ascii="Times New Roman" w:hAnsi="Times New Roman" w:cs="Times New Roman"/>
          <w:sz w:val="24"/>
          <w:szCs w:val="24"/>
        </w:rPr>
        <w:t>vision for justice mechanism</w:t>
      </w:r>
      <w:r w:rsidR="00130B61" w:rsidRPr="009A30E5">
        <w:rPr>
          <w:rFonts w:ascii="Times New Roman" w:hAnsi="Times New Roman" w:cs="Times New Roman"/>
          <w:sz w:val="24"/>
          <w:szCs w:val="24"/>
        </w:rPr>
        <w:t xml:space="preserve"> available to non-Muslims.</w:t>
      </w:r>
      <w:r w:rsidR="0067298D" w:rsidRPr="009A30E5">
        <w:rPr>
          <w:rStyle w:val="FootnoteReference"/>
          <w:rFonts w:ascii="Times New Roman" w:hAnsi="Times New Roman" w:cs="Times New Roman"/>
          <w:sz w:val="24"/>
          <w:szCs w:val="24"/>
        </w:rPr>
        <w:footnoteReference w:id="46"/>
      </w:r>
      <w:r w:rsidR="001B72D2" w:rsidRPr="009A30E5">
        <w:rPr>
          <w:rFonts w:ascii="Times New Roman" w:hAnsi="Times New Roman" w:cs="Times New Roman"/>
          <w:sz w:val="24"/>
          <w:szCs w:val="24"/>
        </w:rPr>
        <w:t xml:space="preserve"> </w:t>
      </w:r>
    </w:p>
    <w:p w:rsidR="00130B61" w:rsidRPr="009A30E5" w:rsidRDefault="001B72D2" w:rsidP="008F2FFA">
      <w:p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 xml:space="preserve">8.1 </w:t>
      </w:r>
      <w:r w:rsidR="00130B61" w:rsidRPr="009A30E5">
        <w:rPr>
          <w:rFonts w:ascii="Times New Roman" w:hAnsi="Times New Roman" w:cs="Times New Roman"/>
          <w:b/>
          <w:sz w:val="24"/>
          <w:szCs w:val="24"/>
        </w:rPr>
        <w:t>Enforcement Mechanism</w:t>
      </w:r>
    </w:p>
    <w:p w:rsidR="00130B61" w:rsidRPr="009A30E5" w:rsidRDefault="00130B61" w:rsidP="008F2FFA">
      <w:pPr>
        <w:pStyle w:val="NoSpacing"/>
        <w:spacing w:line="360" w:lineRule="auto"/>
        <w:jc w:val="both"/>
        <w:rPr>
          <w:rFonts w:ascii="Times New Roman" w:hAnsi="Times New Roman" w:cs="Times New Roman"/>
          <w:b/>
          <w:sz w:val="24"/>
          <w:szCs w:val="24"/>
        </w:rPr>
      </w:pPr>
      <w:r w:rsidRPr="009A30E5">
        <w:rPr>
          <w:rFonts w:ascii="Times New Roman" w:hAnsi="Times New Roman" w:cs="Times New Roman"/>
          <w:sz w:val="24"/>
          <w:szCs w:val="24"/>
        </w:rPr>
        <w:t xml:space="preserve">The </w:t>
      </w:r>
      <w:proofErr w:type="spellStart"/>
      <w:r w:rsidR="0067298D" w:rsidRPr="009A30E5">
        <w:rPr>
          <w:rFonts w:ascii="Times New Roman" w:hAnsi="Times New Roman" w:cs="Times New Roman"/>
          <w:sz w:val="24"/>
          <w:szCs w:val="24"/>
        </w:rPr>
        <w:t>Shari’ah</w:t>
      </w:r>
      <w:proofErr w:type="spellEnd"/>
      <w:r w:rsidR="0067298D" w:rsidRPr="009A30E5">
        <w:rPr>
          <w:rFonts w:ascii="Times New Roman" w:hAnsi="Times New Roman" w:cs="Times New Roman"/>
          <w:sz w:val="24"/>
          <w:szCs w:val="24"/>
        </w:rPr>
        <w:t xml:space="preserve"> panel’s decision is of persuasive effect</w:t>
      </w:r>
      <w:r w:rsidR="00040D85" w:rsidRPr="009A30E5">
        <w:rPr>
          <w:rFonts w:ascii="Times New Roman" w:hAnsi="Times New Roman" w:cs="Times New Roman"/>
          <w:sz w:val="24"/>
          <w:szCs w:val="24"/>
        </w:rPr>
        <w:t>, not legally enforceable. I</w:t>
      </w:r>
      <w:r w:rsidRPr="009A30E5">
        <w:rPr>
          <w:rFonts w:ascii="Times New Roman" w:hAnsi="Times New Roman" w:cs="Times New Roman"/>
          <w:sz w:val="24"/>
          <w:szCs w:val="24"/>
        </w:rPr>
        <w:t>t</w:t>
      </w:r>
      <w:r w:rsidR="00040D85" w:rsidRPr="009A30E5">
        <w:rPr>
          <w:rFonts w:ascii="Times New Roman" w:hAnsi="Times New Roman" w:cs="Times New Roman"/>
          <w:sz w:val="24"/>
          <w:szCs w:val="24"/>
        </w:rPr>
        <w:t xml:space="preserve">s </w:t>
      </w:r>
      <w:r w:rsidRPr="009A30E5">
        <w:rPr>
          <w:rFonts w:ascii="Times New Roman" w:hAnsi="Times New Roman" w:cs="Times New Roman"/>
          <w:sz w:val="24"/>
          <w:szCs w:val="24"/>
        </w:rPr>
        <w:t>processes and decisions</w:t>
      </w:r>
      <w:r w:rsidR="00040D85" w:rsidRPr="009A30E5">
        <w:rPr>
          <w:rFonts w:ascii="Times New Roman" w:hAnsi="Times New Roman" w:cs="Times New Roman"/>
          <w:sz w:val="24"/>
          <w:szCs w:val="24"/>
        </w:rPr>
        <w:t xml:space="preserve"> cannot be enforced directly and independently</w:t>
      </w:r>
      <w:r w:rsidRPr="009A30E5">
        <w:rPr>
          <w:rFonts w:ascii="Times New Roman" w:hAnsi="Times New Roman" w:cs="Times New Roman"/>
          <w:sz w:val="24"/>
          <w:szCs w:val="24"/>
        </w:rPr>
        <w:t xml:space="preserve">. </w:t>
      </w:r>
      <w:r w:rsidR="00040D85" w:rsidRPr="009A30E5">
        <w:rPr>
          <w:rFonts w:ascii="Times New Roman" w:hAnsi="Times New Roman" w:cs="Times New Roman"/>
          <w:sz w:val="24"/>
          <w:szCs w:val="24"/>
        </w:rPr>
        <w:t>Defendants are taking this advantage to shield themselves away f</w:t>
      </w:r>
      <w:r w:rsidR="0067298D" w:rsidRPr="009A30E5">
        <w:rPr>
          <w:rFonts w:ascii="Times New Roman" w:hAnsi="Times New Roman" w:cs="Times New Roman"/>
          <w:sz w:val="24"/>
          <w:szCs w:val="24"/>
        </w:rPr>
        <w:t>r</w:t>
      </w:r>
      <w:r w:rsidR="00040D85" w:rsidRPr="009A30E5">
        <w:rPr>
          <w:rFonts w:ascii="Times New Roman" w:hAnsi="Times New Roman" w:cs="Times New Roman"/>
          <w:sz w:val="24"/>
          <w:szCs w:val="24"/>
        </w:rPr>
        <w:t>om the panel</w:t>
      </w:r>
      <w:r w:rsidRPr="009A30E5">
        <w:rPr>
          <w:rFonts w:ascii="Times New Roman" w:hAnsi="Times New Roman" w:cs="Times New Roman"/>
          <w:sz w:val="24"/>
          <w:szCs w:val="24"/>
        </w:rPr>
        <w:t xml:space="preserve"> </w:t>
      </w:r>
      <w:r w:rsidR="00040D85" w:rsidRPr="009A30E5">
        <w:rPr>
          <w:rFonts w:ascii="Times New Roman" w:hAnsi="Times New Roman" w:cs="Times New Roman"/>
          <w:sz w:val="24"/>
          <w:szCs w:val="24"/>
        </w:rPr>
        <w:t xml:space="preserve">because there is no law commanding their appearance before the panel </w:t>
      </w:r>
      <w:proofErr w:type="spellStart"/>
      <w:r w:rsidR="00040D85" w:rsidRPr="009A30E5">
        <w:rPr>
          <w:rFonts w:ascii="Times New Roman" w:hAnsi="Times New Roman" w:cs="Times New Roman"/>
          <w:sz w:val="24"/>
          <w:szCs w:val="24"/>
        </w:rPr>
        <w:t>suo</w:t>
      </w:r>
      <w:proofErr w:type="spellEnd"/>
      <w:r w:rsidR="00040D85" w:rsidRPr="009A30E5">
        <w:rPr>
          <w:rFonts w:ascii="Times New Roman" w:hAnsi="Times New Roman" w:cs="Times New Roman"/>
          <w:sz w:val="24"/>
          <w:szCs w:val="24"/>
        </w:rPr>
        <w:t xml:space="preserve"> </w:t>
      </w:r>
      <w:proofErr w:type="spellStart"/>
      <w:r w:rsidR="00040D85" w:rsidRPr="009A30E5">
        <w:rPr>
          <w:rFonts w:ascii="Times New Roman" w:hAnsi="Times New Roman" w:cs="Times New Roman"/>
          <w:sz w:val="24"/>
          <w:szCs w:val="24"/>
        </w:rPr>
        <w:t>motu</w:t>
      </w:r>
      <w:proofErr w:type="spellEnd"/>
      <w:r w:rsidR="00040D85" w:rsidRPr="009A30E5">
        <w:rPr>
          <w:rFonts w:ascii="Times New Roman" w:hAnsi="Times New Roman" w:cs="Times New Roman"/>
          <w:sz w:val="24"/>
          <w:szCs w:val="24"/>
        </w:rPr>
        <w:t xml:space="preserve">. </w:t>
      </w:r>
      <w:r w:rsidRPr="009A30E5">
        <w:rPr>
          <w:rFonts w:ascii="Times New Roman" w:hAnsi="Times New Roman" w:cs="Times New Roman"/>
          <w:sz w:val="24"/>
          <w:szCs w:val="24"/>
        </w:rPr>
        <w:t xml:space="preserve"> Thi</w:t>
      </w:r>
      <w:r w:rsidR="0067298D" w:rsidRPr="009A30E5">
        <w:rPr>
          <w:rFonts w:ascii="Times New Roman" w:hAnsi="Times New Roman" w:cs="Times New Roman"/>
          <w:sz w:val="24"/>
          <w:szCs w:val="24"/>
        </w:rPr>
        <w:t xml:space="preserve">s is </w:t>
      </w:r>
      <w:r w:rsidR="00040D85" w:rsidRPr="009A30E5">
        <w:rPr>
          <w:rFonts w:ascii="Times New Roman" w:hAnsi="Times New Roman" w:cs="Times New Roman"/>
          <w:sz w:val="24"/>
          <w:szCs w:val="24"/>
        </w:rPr>
        <w:t xml:space="preserve">really </w:t>
      </w:r>
      <w:r w:rsidR="0000149D" w:rsidRPr="009A30E5">
        <w:rPr>
          <w:rFonts w:ascii="Times New Roman" w:hAnsi="Times New Roman" w:cs="Times New Roman"/>
          <w:sz w:val="24"/>
          <w:szCs w:val="24"/>
        </w:rPr>
        <w:t>pullin</w:t>
      </w:r>
      <w:r w:rsidR="0067298D" w:rsidRPr="009A30E5">
        <w:rPr>
          <w:rFonts w:ascii="Times New Roman" w:hAnsi="Times New Roman" w:cs="Times New Roman"/>
          <w:sz w:val="24"/>
          <w:szCs w:val="24"/>
        </w:rPr>
        <w:t>g</w:t>
      </w:r>
      <w:r w:rsidRPr="009A30E5">
        <w:rPr>
          <w:rFonts w:ascii="Times New Roman" w:hAnsi="Times New Roman" w:cs="Times New Roman"/>
          <w:sz w:val="24"/>
          <w:szCs w:val="24"/>
        </w:rPr>
        <w:t xml:space="preserve"> </w:t>
      </w:r>
      <w:r w:rsidR="0000149D" w:rsidRPr="009A30E5">
        <w:rPr>
          <w:rFonts w:ascii="Times New Roman" w:hAnsi="Times New Roman" w:cs="Times New Roman"/>
          <w:sz w:val="24"/>
          <w:szCs w:val="24"/>
        </w:rPr>
        <w:t xml:space="preserve">down </w:t>
      </w:r>
      <w:r w:rsidRPr="009A30E5">
        <w:rPr>
          <w:rFonts w:ascii="Times New Roman" w:hAnsi="Times New Roman" w:cs="Times New Roman"/>
          <w:sz w:val="24"/>
          <w:szCs w:val="24"/>
        </w:rPr>
        <w:t>the</w:t>
      </w:r>
      <w:r w:rsidR="00040D85" w:rsidRPr="009A30E5">
        <w:rPr>
          <w:rFonts w:ascii="Times New Roman" w:hAnsi="Times New Roman" w:cs="Times New Roman"/>
          <w:sz w:val="24"/>
          <w:szCs w:val="24"/>
        </w:rPr>
        <w:t xml:space="preserve"> efforts of this</w:t>
      </w:r>
      <w:r w:rsidRPr="009A30E5">
        <w:rPr>
          <w:rFonts w:ascii="Times New Roman" w:hAnsi="Times New Roman" w:cs="Times New Roman"/>
          <w:sz w:val="24"/>
          <w:szCs w:val="24"/>
        </w:rPr>
        <w:t xml:space="preserve"> panel as w</w:t>
      </w:r>
      <w:r w:rsidR="0000149D" w:rsidRPr="009A30E5">
        <w:rPr>
          <w:rFonts w:ascii="Times New Roman" w:hAnsi="Times New Roman" w:cs="Times New Roman"/>
          <w:sz w:val="24"/>
          <w:szCs w:val="24"/>
        </w:rPr>
        <w:t xml:space="preserve">ell as those of </w:t>
      </w:r>
      <w:r w:rsidR="00040D85" w:rsidRPr="009A30E5">
        <w:rPr>
          <w:rFonts w:ascii="Times New Roman" w:hAnsi="Times New Roman" w:cs="Times New Roman"/>
          <w:sz w:val="24"/>
          <w:szCs w:val="24"/>
        </w:rPr>
        <w:t>complainant</w:t>
      </w:r>
      <w:r w:rsidR="0000149D" w:rsidRPr="009A30E5">
        <w:rPr>
          <w:rFonts w:ascii="Times New Roman" w:hAnsi="Times New Roman" w:cs="Times New Roman"/>
          <w:sz w:val="24"/>
          <w:szCs w:val="24"/>
        </w:rPr>
        <w:t>s</w:t>
      </w:r>
      <w:r w:rsidR="00040D85" w:rsidRPr="009A30E5">
        <w:rPr>
          <w:rFonts w:ascii="Times New Roman" w:hAnsi="Times New Roman" w:cs="Times New Roman"/>
          <w:sz w:val="24"/>
          <w:szCs w:val="24"/>
        </w:rPr>
        <w:t xml:space="preserve">. </w:t>
      </w:r>
      <w:r w:rsidR="0000149D" w:rsidRPr="009A30E5">
        <w:rPr>
          <w:rFonts w:ascii="Times New Roman" w:hAnsi="Times New Roman" w:cs="Times New Roman"/>
          <w:sz w:val="24"/>
          <w:szCs w:val="24"/>
        </w:rPr>
        <w:t xml:space="preserve">It is highly expedient for </w:t>
      </w:r>
      <w:r w:rsidR="008021C7" w:rsidRPr="009A30E5">
        <w:rPr>
          <w:rFonts w:ascii="Times New Roman" w:hAnsi="Times New Roman" w:cs="Times New Roman"/>
          <w:sz w:val="24"/>
          <w:szCs w:val="24"/>
        </w:rPr>
        <w:t xml:space="preserve">the </w:t>
      </w:r>
      <w:r w:rsidR="0000149D" w:rsidRPr="009A30E5">
        <w:rPr>
          <w:rFonts w:ascii="Times New Roman" w:hAnsi="Times New Roman" w:cs="Times New Roman"/>
          <w:sz w:val="24"/>
          <w:szCs w:val="24"/>
        </w:rPr>
        <w:t xml:space="preserve">government to approve the establishment of Shari’ah courts in these states to </w:t>
      </w:r>
      <w:r w:rsidR="008021C7" w:rsidRPr="009A30E5">
        <w:rPr>
          <w:rFonts w:ascii="Times New Roman" w:hAnsi="Times New Roman" w:cs="Times New Roman"/>
          <w:sz w:val="24"/>
          <w:szCs w:val="24"/>
        </w:rPr>
        <w:t>complement</w:t>
      </w:r>
      <w:r w:rsidR="0000149D" w:rsidRPr="009A30E5">
        <w:rPr>
          <w:rFonts w:ascii="Times New Roman" w:hAnsi="Times New Roman" w:cs="Times New Roman"/>
          <w:sz w:val="24"/>
          <w:szCs w:val="24"/>
        </w:rPr>
        <w:t xml:space="preserve"> the efforts of these panels in order to reduce the number of cases of divorce and custody of children</w:t>
      </w:r>
      <w:r w:rsidRPr="009A30E5">
        <w:rPr>
          <w:rFonts w:ascii="Times New Roman" w:hAnsi="Times New Roman" w:cs="Times New Roman"/>
          <w:sz w:val="24"/>
          <w:szCs w:val="24"/>
        </w:rPr>
        <w:t xml:space="preserve"> </w:t>
      </w:r>
      <w:r w:rsidR="0000149D" w:rsidRPr="009A30E5">
        <w:rPr>
          <w:rFonts w:ascii="Times New Roman" w:hAnsi="Times New Roman" w:cs="Times New Roman"/>
          <w:sz w:val="24"/>
          <w:szCs w:val="24"/>
        </w:rPr>
        <w:t>ravaging society.</w:t>
      </w:r>
    </w:p>
    <w:p w:rsidR="00130B61" w:rsidRPr="009A30E5" w:rsidRDefault="00130B61" w:rsidP="008F2FFA">
      <w:pPr>
        <w:pStyle w:val="NoSpacing"/>
        <w:numPr>
          <w:ilvl w:val="0"/>
          <w:numId w:val="3"/>
        </w:num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lastRenderedPageBreak/>
        <w:t>Conclusion</w:t>
      </w:r>
    </w:p>
    <w:p w:rsidR="00130B61" w:rsidRPr="009A30E5" w:rsidRDefault="0000149D"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The establishment</w:t>
      </w:r>
      <w:r w:rsidR="00130B61" w:rsidRPr="009A30E5">
        <w:rPr>
          <w:rFonts w:ascii="Times New Roman" w:hAnsi="Times New Roman" w:cs="Times New Roman"/>
          <w:sz w:val="24"/>
          <w:szCs w:val="24"/>
        </w:rPr>
        <w:t xml:space="preserve"> of Muslim Family courts in Yorubaland is long overdue and urgently imperative. It is a required component of the rule of law in a constitutional democracy. Access to Family Justice by Muslim Women will only be assured in a competent Muslim family court established by the law and with the attendant enforcement machinery. In the present situation, the least option available is recourse to customary courts that are largely ineffective due to the fact </w:t>
      </w:r>
      <w:r w:rsidRPr="009A30E5">
        <w:rPr>
          <w:rFonts w:ascii="Times New Roman" w:hAnsi="Times New Roman" w:cs="Times New Roman"/>
          <w:sz w:val="24"/>
          <w:szCs w:val="24"/>
        </w:rPr>
        <w:t xml:space="preserve">that they do not apply </w:t>
      </w:r>
      <w:r w:rsidR="00130B61" w:rsidRPr="009A30E5">
        <w:rPr>
          <w:rFonts w:ascii="Times New Roman" w:hAnsi="Times New Roman" w:cs="Times New Roman"/>
          <w:sz w:val="24"/>
          <w:szCs w:val="24"/>
        </w:rPr>
        <w:t>Islamic Law,</w:t>
      </w:r>
      <w:r w:rsidRPr="009A30E5">
        <w:rPr>
          <w:rFonts w:ascii="Times New Roman" w:hAnsi="Times New Roman" w:cs="Times New Roman"/>
          <w:sz w:val="24"/>
          <w:szCs w:val="24"/>
        </w:rPr>
        <w:t xml:space="preserve"> </w:t>
      </w:r>
      <w:r w:rsidR="00130B61" w:rsidRPr="009A30E5">
        <w:rPr>
          <w:rFonts w:ascii="Times New Roman" w:hAnsi="Times New Roman" w:cs="Times New Roman"/>
          <w:sz w:val="24"/>
          <w:szCs w:val="24"/>
        </w:rPr>
        <w:t>while</w:t>
      </w:r>
      <w:r w:rsidRPr="009A30E5">
        <w:rPr>
          <w:rFonts w:ascii="Times New Roman" w:hAnsi="Times New Roman" w:cs="Times New Roman"/>
          <w:sz w:val="24"/>
          <w:szCs w:val="24"/>
        </w:rPr>
        <w:t xml:space="preserve"> the available</w:t>
      </w:r>
      <w:r w:rsidR="00130B61" w:rsidRPr="009A30E5">
        <w:rPr>
          <w:rFonts w:ascii="Times New Roman" w:hAnsi="Times New Roman" w:cs="Times New Roman"/>
          <w:sz w:val="24"/>
          <w:szCs w:val="24"/>
        </w:rPr>
        <w:t xml:space="preserve"> option</w:t>
      </w:r>
      <w:r w:rsidRPr="009A30E5">
        <w:rPr>
          <w:rFonts w:ascii="Times New Roman" w:hAnsi="Times New Roman" w:cs="Times New Roman"/>
          <w:sz w:val="24"/>
          <w:szCs w:val="24"/>
        </w:rPr>
        <w:t xml:space="preserve"> </w:t>
      </w:r>
      <w:r w:rsidR="00130B61" w:rsidRPr="009A30E5">
        <w:rPr>
          <w:rFonts w:ascii="Times New Roman" w:hAnsi="Times New Roman" w:cs="Times New Roman"/>
          <w:sz w:val="24"/>
          <w:szCs w:val="24"/>
        </w:rPr>
        <w:t xml:space="preserve">is the </w:t>
      </w:r>
      <w:r w:rsidRPr="009A30E5">
        <w:rPr>
          <w:rFonts w:ascii="Times New Roman" w:hAnsi="Times New Roman" w:cs="Times New Roman"/>
          <w:sz w:val="24"/>
          <w:szCs w:val="24"/>
        </w:rPr>
        <w:t>Shari’ah</w:t>
      </w:r>
      <w:r w:rsidR="00130B61" w:rsidRPr="009A30E5">
        <w:rPr>
          <w:rFonts w:ascii="Times New Roman" w:hAnsi="Times New Roman" w:cs="Times New Roman"/>
          <w:sz w:val="24"/>
          <w:szCs w:val="24"/>
        </w:rPr>
        <w:t xml:space="preserve"> panels. These are</w:t>
      </w:r>
      <w:r w:rsidR="008021C7" w:rsidRPr="009A30E5">
        <w:rPr>
          <w:rFonts w:ascii="Times New Roman" w:hAnsi="Times New Roman" w:cs="Times New Roman"/>
          <w:sz w:val="24"/>
          <w:szCs w:val="24"/>
        </w:rPr>
        <w:t>,</w:t>
      </w:r>
      <w:r w:rsidR="00130B61" w:rsidRPr="009A30E5">
        <w:rPr>
          <w:rFonts w:ascii="Times New Roman" w:hAnsi="Times New Roman" w:cs="Times New Roman"/>
          <w:sz w:val="24"/>
          <w:szCs w:val="24"/>
        </w:rPr>
        <w:t xml:space="preserve"> however</w:t>
      </w:r>
      <w:r w:rsidRPr="009A30E5">
        <w:rPr>
          <w:rFonts w:ascii="Times New Roman" w:hAnsi="Times New Roman" w:cs="Times New Roman"/>
          <w:sz w:val="24"/>
          <w:szCs w:val="24"/>
        </w:rPr>
        <w:t>,</w:t>
      </w:r>
      <w:r w:rsidR="00130B61" w:rsidRPr="009A30E5">
        <w:rPr>
          <w:rFonts w:ascii="Times New Roman" w:hAnsi="Times New Roman" w:cs="Times New Roman"/>
          <w:sz w:val="24"/>
          <w:szCs w:val="24"/>
        </w:rPr>
        <w:t xml:space="preserve"> incapaci</w:t>
      </w:r>
      <w:r w:rsidRPr="009A30E5">
        <w:rPr>
          <w:rFonts w:ascii="Times New Roman" w:hAnsi="Times New Roman" w:cs="Times New Roman"/>
          <w:sz w:val="24"/>
          <w:szCs w:val="24"/>
        </w:rPr>
        <w:t>tated due to</w:t>
      </w:r>
      <w:r w:rsidR="00130B61" w:rsidRPr="009A30E5">
        <w:rPr>
          <w:rFonts w:ascii="Times New Roman" w:hAnsi="Times New Roman" w:cs="Times New Roman"/>
          <w:sz w:val="24"/>
          <w:szCs w:val="24"/>
        </w:rPr>
        <w:t xml:space="preserve"> the fact that they do not have the fundamental coercive law that is needed to ensure that </w:t>
      </w:r>
      <w:r w:rsidR="008021C7" w:rsidRPr="009A30E5">
        <w:rPr>
          <w:rFonts w:ascii="Times New Roman" w:hAnsi="Times New Roman" w:cs="Times New Roman"/>
          <w:sz w:val="24"/>
          <w:szCs w:val="24"/>
        </w:rPr>
        <w:t>their</w:t>
      </w:r>
      <w:r w:rsidR="00130B61" w:rsidRPr="009A30E5">
        <w:rPr>
          <w:rFonts w:ascii="Times New Roman" w:hAnsi="Times New Roman" w:cs="Times New Roman"/>
          <w:sz w:val="24"/>
          <w:szCs w:val="24"/>
        </w:rPr>
        <w:t xml:space="preserve"> </w:t>
      </w:r>
      <w:r w:rsidR="00F228D9" w:rsidRPr="009A30E5">
        <w:rPr>
          <w:rFonts w:ascii="Times New Roman" w:hAnsi="Times New Roman" w:cs="Times New Roman"/>
          <w:sz w:val="24"/>
          <w:szCs w:val="24"/>
        </w:rPr>
        <w:t>judgments</w:t>
      </w:r>
      <w:r w:rsidR="00130B61" w:rsidRPr="009A30E5">
        <w:rPr>
          <w:rFonts w:ascii="Times New Roman" w:hAnsi="Times New Roman" w:cs="Times New Roman"/>
          <w:sz w:val="24"/>
          <w:szCs w:val="24"/>
        </w:rPr>
        <w:t xml:space="preserve"> are complied with. They</w:t>
      </w:r>
      <w:r w:rsidR="0063334D" w:rsidRPr="009A30E5">
        <w:rPr>
          <w:rFonts w:ascii="Times New Roman" w:hAnsi="Times New Roman" w:cs="Times New Roman"/>
          <w:sz w:val="24"/>
          <w:szCs w:val="24"/>
        </w:rPr>
        <w:t xml:space="preserve"> are not only recognized by the law, but</w:t>
      </w:r>
      <w:r w:rsidR="00130B61" w:rsidRPr="009A30E5">
        <w:rPr>
          <w:rFonts w:ascii="Times New Roman" w:hAnsi="Times New Roman" w:cs="Times New Roman"/>
          <w:sz w:val="24"/>
          <w:szCs w:val="24"/>
        </w:rPr>
        <w:t xml:space="preserve"> largely ineffective except where all the parties voluntarily submit to them.</w:t>
      </w:r>
    </w:p>
    <w:p w:rsidR="00130B61" w:rsidRPr="009A30E5" w:rsidRDefault="00130B61" w:rsidP="008F2FFA">
      <w:pPr>
        <w:spacing w:line="360" w:lineRule="auto"/>
        <w:jc w:val="both"/>
        <w:rPr>
          <w:rFonts w:ascii="Times New Roman" w:hAnsi="Times New Roman" w:cs="Times New Roman"/>
          <w:b/>
          <w:sz w:val="24"/>
          <w:szCs w:val="24"/>
        </w:rPr>
      </w:pPr>
    </w:p>
    <w:p w:rsidR="00130B61" w:rsidRPr="009A30E5" w:rsidRDefault="008021C7" w:rsidP="008F2FFA">
      <w:pPr>
        <w:pStyle w:val="ListParagraph"/>
        <w:numPr>
          <w:ilvl w:val="0"/>
          <w:numId w:val="3"/>
        </w:numPr>
        <w:spacing w:line="360" w:lineRule="auto"/>
        <w:jc w:val="both"/>
        <w:rPr>
          <w:rFonts w:ascii="Times New Roman" w:hAnsi="Times New Roman" w:cs="Times New Roman"/>
          <w:b/>
          <w:sz w:val="24"/>
          <w:szCs w:val="24"/>
        </w:rPr>
      </w:pPr>
      <w:r w:rsidRPr="009A30E5">
        <w:rPr>
          <w:rFonts w:ascii="Times New Roman" w:hAnsi="Times New Roman" w:cs="Times New Roman"/>
          <w:b/>
          <w:sz w:val="24"/>
          <w:szCs w:val="24"/>
        </w:rPr>
        <w:t>RECOMMENDATIONS</w:t>
      </w:r>
    </w:p>
    <w:p w:rsidR="008021C7" w:rsidRPr="009A30E5" w:rsidRDefault="008021C7" w:rsidP="008F2FFA">
      <w:pPr>
        <w:pStyle w:val="NoSpacing"/>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The following recommendations were made flowing from the above submissions:</w:t>
      </w:r>
    </w:p>
    <w:p w:rsidR="00351F09" w:rsidRPr="009A30E5" w:rsidRDefault="00351F09" w:rsidP="008F2FFA">
      <w:pPr>
        <w:pStyle w:val="NoSpacing"/>
        <w:numPr>
          <w:ilvl w:val="0"/>
          <w:numId w:val="4"/>
        </w:num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 xml:space="preserve">That customary courts their judges lack the prerequisites to sit on any Islamic matte, hence the urgent need of the establishment of </w:t>
      </w:r>
      <w:r w:rsidR="00EE0AF3" w:rsidRPr="009A30E5">
        <w:rPr>
          <w:rFonts w:ascii="Times New Roman" w:hAnsi="Times New Roman" w:cs="Times New Roman"/>
          <w:sz w:val="24"/>
          <w:szCs w:val="24"/>
        </w:rPr>
        <w:t>S</w:t>
      </w:r>
      <w:r w:rsidRPr="009A30E5">
        <w:rPr>
          <w:rFonts w:ascii="Times New Roman" w:hAnsi="Times New Roman" w:cs="Times New Roman"/>
          <w:sz w:val="24"/>
          <w:szCs w:val="24"/>
        </w:rPr>
        <w:t xml:space="preserve">hari’ah courts in Lagos, </w:t>
      </w:r>
      <w:proofErr w:type="spellStart"/>
      <w:r w:rsidRPr="009A30E5">
        <w:rPr>
          <w:rFonts w:ascii="Times New Roman" w:hAnsi="Times New Roman" w:cs="Times New Roman"/>
          <w:sz w:val="24"/>
          <w:szCs w:val="24"/>
        </w:rPr>
        <w:t>Ogun</w:t>
      </w:r>
      <w:proofErr w:type="spellEnd"/>
      <w:r w:rsidRPr="009A30E5">
        <w:rPr>
          <w:rFonts w:ascii="Times New Roman" w:hAnsi="Times New Roman" w:cs="Times New Roman"/>
          <w:sz w:val="24"/>
          <w:szCs w:val="24"/>
        </w:rPr>
        <w:t xml:space="preserve">, </w:t>
      </w:r>
      <w:proofErr w:type="spellStart"/>
      <w:r w:rsidRPr="009A30E5">
        <w:rPr>
          <w:rFonts w:ascii="Times New Roman" w:hAnsi="Times New Roman" w:cs="Times New Roman"/>
          <w:sz w:val="24"/>
          <w:szCs w:val="24"/>
        </w:rPr>
        <w:t>Ondo</w:t>
      </w:r>
      <w:proofErr w:type="spellEnd"/>
      <w:r w:rsidRPr="009A30E5">
        <w:rPr>
          <w:rFonts w:ascii="Times New Roman" w:hAnsi="Times New Roman" w:cs="Times New Roman"/>
          <w:sz w:val="24"/>
          <w:szCs w:val="24"/>
        </w:rPr>
        <w:t xml:space="preserve">, </w:t>
      </w:r>
      <w:proofErr w:type="spellStart"/>
      <w:r w:rsidRPr="009A30E5">
        <w:rPr>
          <w:rFonts w:ascii="Times New Roman" w:hAnsi="Times New Roman" w:cs="Times New Roman"/>
          <w:sz w:val="24"/>
          <w:szCs w:val="24"/>
        </w:rPr>
        <w:t>Osun</w:t>
      </w:r>
      <w:proofErr w:type="spellEnd"/>
      <w:r w:rsidRPr="009A30E5">
        <w:rPr>
          <w:rFonts w:ascii="Times New Roman" w:hAnsi="Times New Roman" w:cs="Times New Roman"/>
          <w:sz w:val="24"/>
          <w:szCs w:val="24"/>
        </w:rPr>
        <w:t xml:space="preserve"> and Oyo states to enable the Muslim residents to get justice.</w:t>
      </w:r>
    </w:p>
    <w:p w:rsidR="00351F09" w:rsidRPr="009A30E5" w:rsidRDefault="00351F09" w:rsidP="008F2FFA">
      <w:pPr>
        <w:pStyle w:val="NoSpacing"/>
        <w:numPr>
          <w:ilvl w:val="0"/>
          <w:numId w:val="4"/>
        </w:num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The lawmakers need to be more proactive in the realization of this project.</w:t>
      </w:r>
    </w:p>
    <w:p w:rsidR="008021C7" w:rsidRPr="009A30E5" w:rsidRDefault="00351F09" w:rsidP="008F2FFA">
      <w:pPr>
        <w:pStyle w:val="NoSpacing"/>
        <w:numPr>
          <w:ilvl w:val="0"/>
          <w:numId w:val="4"/>
        </w:numPr>
        <w:spacing w:line="360" w:lineRule="auto"/>
        <w:jc w:val="both"/>
        <w:rPr>
          <w:rFonts w:ascii="Times New Roman" w:hAnsi="Times New Roman" w:cs="Times New Roman"/>
          <w:sz w:val="24"/>
          <w:szCs w:val="24"/>
        </w:rPr>
      </w:pPr>
      <w:r w:rsidRPr="009A30E5">
        <w:rPr>
          <w:rFonts w:ascii="Times New Roman" w:hAnsi="Times New Roman" w:cs="Times New Roman"/>
          <w:sz w:val="24"/>
          <w:szCs w:val="24"/>
        </w:rPr>
        <w:t>Women and children are always at the receiving end when it comes to the issue of divorce, hence the need for enforcement of the panels’ judgment.</w:t>
      </w:r>
    </w:p>
    <w:p w:rsidR="00130B61" w:rsidRPr="009A30E5" w:rsidRDefault="00130B61" w:rsidP="008F2FFA">
      <w:pPr>
        <w:spacing w:line="360" w:lineRule="auto"/>
        <w:jc w:val="both"/>
        <w:rPr>
          <w:rFonts w:ascii="Times New Roman" w:hAnsi="Times New Roman" w:cs="Times New Roman"/>
          <w:b/>
          <w:sz w:val="24"/>
          <w:szCs w:val="24"/>
        </w:rPr>
      </w:pPr>
    </w:p>
    <w:p w:rsidR="007F7E96" w:rsidRPr="009A30E5" w:rsidRDefault="007F7E96" w:rsidP="008F2FFA">
      <w:pPr>
        <w:spacing w:line="360" w:lineRule="auto"/>
        <w:jc w:val="both"/>
        <w:rPr>
          <w:rFonts w:ascii="Times New Roman" w:hAnsi="Times New Roman" w:cs="Times New Roman"/>
          <w:sz w:val="24"/>
          <w:szCs w:val="24"/>
        </w:rPr>
      </w:pPr>
    </w:p>
    <w:p w:rsidR="00980E89" w:rsidRPr="009A30E5" w:rsidRDefault="00980E89" w:rsidP="008F2FFA">
      <w:pPr>
        <w:spacing w:after="0" w:line="360" w:lineRule="auto"/>
        <w:jc w:val="both"/>
        <w:rPr>
          <w:rFonts w:ascii="Times New Roman" w:hAnsi="Times New Roman" w:cs="Times New Roman"/>
          <w:sz w:val="24"/>
          <w:szCs w:val="24"/>
        </w:rPr>
      </w:pPr>
    </w:p>
    <w:p w:rsidR="00980E89" w:rsidRPr="009A30E5" w:rsidRDefault="00980E89" w:rsidP="008F2FFA">
      <w:pPr>
        <w:spacing w:line="360" w:lineRule="auto"/>
        <w:jc w:val="both"/>
        <w:rPr>
          <w:rFonts w:ascii="Times New Roman" w:hAnsi="Times New Roman" w:cs="Times New Roman"/>
          <w:sz w:val="24"/>
          <w:szCs w:val="24"/>
        </w:rPr>
      </w:pPr>
    </w:p>
    <w:p w:rsidR="00980E89" w:rsidRPr="009A30E5" w:rsidRDefault="00980E89" w:rsidP="008F2FFA">
      <w:pPr>
        <w:pStyle w:val="NoSpacing"/>
        <w:spacing w:line="360" w:lineRule="auto"/>
        <w:jc w:val="both"/>
        <w:rPr>
          <w:rFonts w:ascii="Times New Roman" w:hAnsi="Times New Roman" w:cs="Times New Roman"/>
          <w:sz w:val="24"/>
          <w:szCs w:val="24"/>
        </w:rPr>
      </w:pPr>
    </w:p>
    <w:p w:rsidR="00974BAF" w:rsidRPr="009A30E5" w:rsidRDefault="00974BAF" w:rsidP="008F2FFA">
      <w:pPr>
        <w:spacing w:line="360" w:lineRule="auto"/>
        <w:jc w:val="both"/>
        <w:rPr>
          <w:rFonts w:ascii="Times New Roman" w:hAnsi="Times New Roman" w:cs="Times New Roman"/>
          <w:sz w:val="24"/>
          <w:szCs w:val="24"/>
        </w:rPr>
      </w:pPr>
    </w:p>
    <w:sectPr w:rsidR="00974BAF" w:rsidRPr="009A30E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581B" w:rsidRDefault="0029581B" w:rsidP="003067BF">
      <w:pPr>
        <w:spacing w:after="0" w:line="240" w:lineRule="auto"/>
      </w:pPr>
      <w:r>
        <w:separator/>
      </w:r>
    </w:p>
  </w:endnote>
  <w:endnote w:type="continuationSeparator" w:id="0">
    <w:p w:rsidR="0029581B" w:rsidRDefault="0029581B" w:rsidP="00306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581B" w:rsidRDefault="0029581B" w:rsidP="003067BF">
      <w:pPr>
        <w:spacing w:after="0" w:line="240" w:lineRule="auto"/>
      </w:pPr>
      <w:r>
        <w:separator/>
      </w:r>
    </w:p>
  </w:footnote>
  <w:footnote w:type="continuationSeparator" w:id="0">
    <w:p w:rsidR="0029581B" w:rsidRDefault="0029581B" w:rsidP="003067BF">
      <w:pPr>
        <w:spacing w:after="0" w:line="240" w:lineRule="auto"/>
      </w:pPr>
      <w:r>
        <w:continuationSeparator/>
      </w:r>
    </w:p>
  </w:footnote>
  <w:footnote w:id="1">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vertAlign w:val="baseline"/>
        </w:rPr>
        <w:footnoteRef/>
      </w:r>
      <w:proofErr w:type="spellStart"/>
      <w:r w:rsidR="008A7754" w:rsidRPr="005864B8">
        <w:rPr>
          <w:rFonts w:ascii="Times New Roman" w:hAnsi="Times New Roman" w:cs="Times New Roman"/>
          <w:sz w:val="20"/>
          <w:szCs w:val="20"/>
        </w:rPr>
        <w:t>Abdulmumini</w:t>
      </w:r>
      <w:proofErr w:type="spellEnd"/>
      <w:r w:rsidR="008A7754" w:rsidRPr="005864B8">
        <w:rPr>
          <w:rFonts w:ascii="Times New Roman" w:hAnsi="Times New Roman" w:cs="Times New Roman"/>
          <w:sz w:val="20"/>
          <w:szCs w:val="20"/>
        </w:rPr>
        <w:t xml:space="preserve">, </w:t>
      </w:r>
      <w:r w:rsidR="007A4600" w:rsidRPr="005864B8">
        <w:rPr>
          <w:rFonts w:ascii="Times New Roman" w:hAnsi="Times New Roman" w:cs="Times New Roman"/>
          <w:sz w:val="20"/>
          <w:szCs w:val="20"/>
        </w:rPr>
        <w:t>A</w:t>
      </w:r>
      <w:r w:rsidR="008A7754" w:rsidRPr="005864B8">
        <w:rPr>
          <w:rFonts w:ascii="Times New Roman" w:hAnsi="Times New Roman" w:cs="Times New Roman"/>
          <w:sz w:val="20"/>
          <w:szCs w:val="20"/>
        </w:rPr>
        <w:t>.</w:t>
      </w:r>
      <w:r w:rsidR="007A4600" w:rsidRPr="005864B8">
        <w:rPr>
          <w:rFonts w:ascii="Times New Roman" w:hAnsi="Times New Roman" w:cs="Times New Roman"/>
          <w:sz w:val="20"/>
          <w:szCs w:val="20"/>
        </w:rPr>
        <w:t xml:space="preserve"> </w:t>
      </w:r>
      <w:r w:rsidR="008A7754" w:rsidRPr="005864B8">
        <w:rPr>
          <w:rFonts w:ascii="Times New Roman" w:hAnsi="Times New Roman" w:cs="Times New Roman"/>
          <w:sz w:val="20"/>
          <w:szCs w:val="20"/>
        </w:rPr>
        <w:t>Oba, ‘</w:t>
      </w:r>
      <w:r w:rsidRPr="005864B8">
        <w:rPr>
          <w:rFonts w:ascii="Times New Roman" w:hAnsi="Times New Roman" w:cs="Times New Roman"/>
          <w:sz w:val="20"/>
          <w:szCs w:val="20"/>
        </w:rPr>
        <w:t>Religious and Customary Laws in Nigeria’ (2011) 25 Emory International Law Review</w:t>
      </w:r>
      <w:proofErr w:type="gramStart"/>
      <w:r w:rsidRPr="005864B8">
        <w:rPr>
          <w:rFonts w:ascii="Times New Roman" w:hAnsi="Times New Roman" w:cs="Times New Roman"/>
          <w:sz w:val="20"/>
          <w:szCs w:val="20"/>
        </w:rPr>
        <w:t>,.</w:t>
      </w:r>
      <w:proofErr w:type="gramEnd"/>
      <w:r w:rsidRPr="005864B8">
        <w:rPr>
          <w:rFonts w:ascii="Times New Roman" w:hAnsi="Times New Roman" w:cs="Times New Roman"/>
          <w:sz w:val="20"/>
          <w:szCs w:val="20"/>
        </w:rPr>
        <w:t xml:space="preserve"> 855 at 891</w:t>
      </w:r>
    </w:p>
  </w:footnote>
  <w:footnote w:id="2">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vertAlign w:val="baseline"/>
        </w:rPr>
        <w:footnoteRef/>
      </w:r>
      <w:proofErr w:type="spellStart"/>
      <w:r w:rsidRPr="005864B8">
        <w:rPr>
          <w:rFonts w:ascii="Times New Roman" w:hAnsi="Times New Roman" w:cs="Times New Roman"/>
          <w:i/>
          <w:sz w:val="20"/>
          <w:szCs w:val="20"/>
        </w:rPr>
        <w:t>Agbebu</w:t>
      </w:r>
      <w:proofErr w:type="spellEnd"/>
      <w:r w:rsidRPr="005864B8">
        <w:rPr>
          <w:rFonts w:ascii="Times New Roman" w:hAnsi="Times New Roman" w:cs="Times New Roman"/>
          <w:i/>
          <w:sz w:val="20"/>
          <w:szCs w:val="20"/>
        </w:rPr>
        <w:t xml:space="preserve"> v </w:t>
      </w:r>
      <w:proofErr w:type="spellStart"/>
      <w:r w:rsidRPr="005864B8">
        <w:rPr>
          <w:rFonts w:ascii="Times New Roman" w:hAnsi="Times New Roman" w:cs="Times New Roman"/>
          <w:i/>
          <w:sz w:val="20"/>
          <w:szCs w:val="20"/>
        </w:rPr>
        <w:t>Baura</w:t>
      </w:r>
      <w:proofErr w:type="spellEnd"/>
      <w:r w:rsidRPr="005864B8">
        <w:rPr>
          <w:rFonts w:ascii="Times New Roman" w:hAnsi="Times New Roman" w:cs="Times New Roman"/>
          <w:sz w:val="20"/>
          <w:szCs w:val="20"/>
        </w:rPr>
        <w:t xml:space="preserve"> [1992] 6 NWLR 80, 90;</w:t>
      </w:r>
      <w:r w:rsidRPr="005864B8">
        <w:rPr>
          <w:rFonts w:ascii="Times New Roman" w:hAnsi="Times New Roman" w:cs="Times New Roman"/>
          <w:i/>
          <w:sz w:val="20"/>
          <w:szCs w:val="20"/>
        </w:rPr>
        <w:t xml:space="preserve"> Shittu v. Shittu </w:t>
      </w:r>
      <w:r w:rsidRPr="005864B8">
        <w:rPr>
          <w:rFonts w:ascii="Times New Roman" w:hAnsi="Times New Roman" w:cs="Times New Roman"/>
          <w:sz w:val="20"/>
          <w:szCs w:val="20"/>
        </w:rPr>
        <w:t xml:space="preserve">[1998], Annual Report of Sharia Court of Appeal    </w:t>
      </w:r>
    </w:p>
    <w:p w:rsidR="002F4006" w:rsidRPr="005864B8" w:rsidRDefault="002F4006" w:rsidP="005864B8">
      <w:pPr>
        <w:pStyle w:val="NoSpacing"/>
        <w:jc w:val="both"/>
        <w:rPr>
          <w:rFonts w:ascii="Times New Roman" w:hAnsi="Times New Roman" w:cs="Times New Roman"/>
          <w:sz w:val="20"/>
          <w:szCs w:val="20"/>
        </w:rPr>
      </w:pPr>
      <w:r w:rsidRPr="005864B8">
        <w:rPr>
          <w:rFonts w:ascii="Times New Roman" w:hAnsi="Times New Roman" w:cs="Times New Roman"/>
          <w:sz w:val="20"/>
          <w:szCs w:val="20"/>
        </w:rPr>
        <w:t xml:space="preserve">  [Kwara State, 1998] 93, 98.</w:t>
      </w:r>
    </w:p>
  </w:footnote>
  <w:footnote w:id="3">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vertAlign w:val="baseline"/>
        </w:rPr>
        <w:footnoteRef/>
      </w:r>
      <w:r w:rsidRPr="005864B8">
        <w:rPr>
          <w:rFonts w:ascii="Times New Roman" w:hAnsi="Times New Roman" w:cs="Times New Roman"/>
          <w:sz w:val="20"/>
          <w:szCs w:val="20"/>
        </w:rPr>
        <w:t xml:space="preserve">Per </w:t>
      </w:r>
      <w:proofErr w:type="spellStart"/>
      <w:r w:rsidRPr="005864B8">
        <w:rPr>
          <w:rFonts w:ascii="Times New Roman" w:hAnsi="Times New Roman" w:cs="Times New Roman"/>
          <w:sz w:val="20"/>
          <w:szCs w:val="20"/>
        </w:rPr>
        <w:t>Kashim</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Zannah</w:t>
      </w:r>
      <w:proofErr w:type="spellEnd"/>
      <w:r w:rsidRPr="005864B8">
        <w:rPr>
          <w:rFonts w:ascii="Times New Roman" w:hAnsi="Times New Roman" w:cs="Times New Roman"/>
          <w:sz w:val="20"/>
          <w:szCs w:val="20"/>
        </w:rPr>
        <w:t>, Judge of High Court, Maiduguri</w:t>
      </w:r>
      <w:r w:rsidR="007A4600" w:rsidRPr="005864B8">
        <w:rPr>
          <w:rFonts w:ascii="Times New Roman" w:hAnsi="Times New Roman" w:cs="Times New Roman"/>
          <w:sz w:val="20"/>
          <w:szCs w:val="20"/>
        </w:rPr>
        <w:t xml:space="preserve"> ‘</w:t>
      </w:r>
      <w:r w:rsidRPr="005864B8">
        <w:rPr>
          <w:rFonts w:ascii="Times New Roman" w:hAnsi="Times New Roman" w:cs="Times New Roman"/>
          <w:sz w:val="20"/>
          <w:szCs w:val="20"/>
        </w:rPr>
        <w:t>Sustai</w:t>
      </w:r>
      <w:r w:rsidR="007A4600" w:rsidRPr="005864B8">
        <w:rPr>
          <w:rFonts w:ascii="Times New Roman" w:hAnsi="Times New Roman" w:cs="Times New Roman"/>
          <w:sz w:val="20"/>
          <w:szCs w:val="20"/>
        </w:rPr>
        <w:t>ning Democracy through the Law’</w:t>
      </w:r>
      <w:r w:rsidRPr="005864B8">
        <w:rPr>
          <w:rFonts w:ascii="Times New Roman" w:hAnsi="Times New Roman" w:cs="Times New Roman"/>
          <w:sz w:val="20"/>
          <w:szCs w:val="20"/>
        </w:rPr>
        <w:t xml:space="preserve"> At the Nigeria Association </w:t>
      </w:r>
      <w:r w:rsidR="007A4600" w:rsidRPr="005864B8">
        <w:rPr>
          <w:rFonts w:ascii="Times New Roman" w:hAnsi="Times New Roman" w:cs="Times New Roman"/>
          <w:sz w:val="20"/>
          <w:szCs w:val="20"/>
        </w:rPr>
        <w:t>Law Teachers Conference[2003]</w:t>
      </w:r>
      <w:r w:rsidRPr="005864B8">
        <w:rPr>
          <w:rFonts w:ascii="Times New Roman" w:hAnsi="Times New Roman" w:cs="Times New Roman"/>
          <w:sz w:val="20"/>
          <w:szCs w:val="20"/>
        </w:rPr>
        <w:t xml:space="preserve"> (NALT)  held in October 2003).</w:t>
      </w:r>
    </w:p>
  </w:footnote>
  <w:footnote w:id="4">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vertAlign w:val="baseline"/>
        </w:rPr>
        <w:footnoteRef/>
      </w:r>
      <w:proofErr w:type="spellStart"/>
      <w:r w:rsidR="00CE487C" w:rsidRPr="005864B8">
        <w:rPr>
          <w:rFonts w:ascii="Times New Roman" w:hAnsi="Times New Roman" w:cs="Times New Roman"/>
          <w:sz w:val="20"/>
          <w:szCs w:val="20"/>
        </w:rPr>
        <w:t>Agbebu</w:t>
      </w:r>
      <w:proofErr w:type="spellEnd"/>
      <w:r w:rsidR="00CE487C" w:rsidRPr="005864B8">
        <w:rPr>
          <w:rFonts w:ascii="Times New Roman" w:hAnsi="Times New Roman" w:cs="Times New Roman"/>
          <w:sz w:val="20"/>
          <w:szCs w:val="20"/>
        </w:rPr>
        <w:t xml:space="preserve"> v</w:t>
      </w:r>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Baura</w:t>
      </w:r>
      <w:proofErr w:type="spellEnd"/>
      <w:r w:rsidRPr="005864B8">
        <w:rPr>
          <w:rFonts w:ascii="Times New Roman" w:hAnsi="Times New Roman" w:cs="Times New Roman"/>
          <w:sz w:val="20"/>
          <w:szCs w:val="20"/>
        </w:rPr>
        <w:t xml:space="preserve"> (1992) 6 </w:t>
      </w:r>
      <w:r w:rsidRPr="005864B8">
        <w:rPr>
          <w:rFonts w:ascii="Times New Roman" w:hAnsi="Times New Roman" w:cs="Times New Roman"/>
          <w:i/>
          <w:sz w:val="20"/>
          <w:szCs w:val="20"/>
        </w:rPr>
        <w:t>NWLR</w:t>
      </w:r>
      <w:r w:rsidRPr="005864B8">
        <w:rPr>
          <w:rFonts w:ascii="Times New Roman" w:hAnsi="Times New Roman" w:cs="Times New Roman"/>
          <w:sz w:val="20"/>
          <w:szCs w:val="20"/>
        </w:rPr>
        <w:t xml:space="preserve"> 80, 90, Shittu v. Shittu, (1998), Annual Report of Sharia Court of Appeal    </w:t>
      </w:r>
    </w:p>
    <w:p w:rsidR="002F4006" w:rsidRPr="005864B8" w:rsidRDefault="002F4006" w:rsidP="005864B8">
      <w:pPr>
        <w:pStyle w:val="NoSpacing"/>
        <w:jc w:val="both"/>
        <w:rPr>
          <w:rFonts w:ascii="Times New Roman" w:hAnsi="Times New Roman" w:cs="Times New Roman"/>
          <w:sz w:val="20"/>
          <w:szCs w:val="20"/>
        </w:rPr>
      </w:pPr>
      <w:r w:rsidRPr="005864B8">
        <w:rPr>
          <w:rFonts w:ascii="Times New Roman" w:hAnsi="Times New Roman" w:cs="Times New Roman"/>
          <w:sz w:val="20"/>
          <w:szCs w:val="20"/>
        </w:rPr>
        <w:t xml:space="preserve">  (Kwara State) 93, 98.</w:t>
      </w:r>
    </w:p>
  </w:footnote>
  <w:footnote w:id="5">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vertAlign w:val="baseline"/>
        </w:rPr>
        <w:footnoteRef/>
      </w:r>
      <w:proofErr w:type="spellStart"/>
      <w:r w:rsidRPr="005864B8">
        <w:rPr>
          <w:rFonts w:ascii="Times New Roman" w:hAnsi="Times New Roman" w:cs="Times New Roman"/>
          <w:sz w:val="20"/>
          <w:szCs w:val="20"/>
        </w:rPr>
        <w:t>Abdulmumini</w:t>
      </w:r>
      <w:proofErr w:type="spellEnd"/>
      <w:r w:rsidRPr="005864B8">
        <w:rPr>
          <w:rFonts w:ascii="Times New Roman" w:hAnsi="Times New Roman" w:cs="Times New Roman"/>
          <w:sz w:val="20"/>
          <w:szCs w:val="20"/>
        </w:rPr>
        <w:t xml:space="preserve">, A. Oba, Ibid, 881. </w:t>
      </w:r>
    </w:p>
  </w:footnote>
  <w:footnote w:id="6">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proofErr w:type="spellStart"/>
      <w:r w:rsidRPr="005864B8">
        <w:rPr>
          <w:rFonts w:ascii="Times New Roman" w:hAnsi="Times New Roman" w:cs="Times New Roman"/>
        </w:rPr>
        <w:t>Ayokunle</w:t>
      </w:r>
      <w:proofErr w:type="spellEnd"/>
      <w:r w:rsidRPr="005864B8">
        <w:rPr>
          <w:rFonts w:ascii="Times New Roman" w:hAnsi="Times New Roman" w:cs="Times New Roman"/>
        </w:rPr>
        <w:t xml:space="preserve"> A. Adebayo,  </w:t>
      </w:r>
      <w:r w:rsidR="007A4600" w:rsidRPr="005864B8">
        <w:rPr>
          <w:rFonts w:ascii="Times New Roman" w:hAnsi="Times New Roman" w:cs="Times New Roman"/>
        </w:rPr>
        <w:t>‘</w:t>
      </w:r>
      <w:r w:rsidRPr="005864B8">
        <w:rPr>
          <w:rFonts w:ascii="Times New Roman" w:hAnsi="Times New Roman" w:cs="Times New Roman"/>
        </w:rPr>
        <w:t xml:space="preserve">Challenges of Accessing Justice in Contemporary African Society : Lessons </w:t>
      </w:r>
      <w:r w:rsidR="007A4600" w:rsidRPr="005864B8">
        <w:rPr>
          <w:rFonts w:ascii="Times New Roman" w:hAnsi="Times New Roman" w:cs="Times New Roman"/>
        </w:rPr>
        <w:t xml:space="preserve">From Yoruba Juristic Practices’ 35 </w:t>
      </w:r>
      <w:r w:rsidR="007A4600" w:rsidRPr="005864B8">
        <w:rPr>
          <w:rFonts w:ascii="Times New Roman" w:hAnsi="Times New Roman" w:cs="Times New Roman"/>
          <w:i/>
        </w:rPr>
        <w:t>Al-</w:t>
      </w:r>
      <w:proofErr w:type="spellStart"/>
      <w:r w:rsidR="007A4600" w:rsidRPr="005864B8">
        <w:rPr>
          <w:rFonts w:ascii="Times New Roman" w:hAnsi="Times New Roman" w:cs="Times New Roman"/>
          <w:i/>
        </w:rPr>
        <w:t>Hikmah</w:t>
      </w:r>
      <w:proofErr w:type="spellEnd"/>
      <w:r w:rsidR="007A4600" w:rsidRPr="005864B8">
        <w:rPr>
          <w:rFonts w:ascii="Times New Roman" w:hAnsi="Times New Roman" w:cs="Times New Roman"/>
          <w:i/>
        </w:rPr>
        <w:t xml:space="preserve"> Law</w:t>
      </w:r>
      <w:r w:rsidRPr="005864B8">
        <w:rPr>
          <w:rFonts w:ascii="Times New Roman" w:hAnsi="Times New Roman" w:cs="Times New Roman"/>
          <w:i/>
        </w:rPr>
        <w:t xml:space="preserve"> Journal, (2015): </w:t>
      </w:r>
      <w:r w:rsidRPr="005864B8">
        <w:rPr>
          <w:rFonts w:ascii="Times New Roman" w:hAnsi="Times New Roman" w:cs="Times New Roman"/>
        </w:rPr>
        <w:t>9</w:t>
      </w:r>
    </w:p>
  </w:footnote>
  <w:footnote w:id="7">
    <w:p w:rsidR="008A7754" w:rsidRPr="005864B8" w:rsidRDefault="002F4006" w:rsidP="005864B8">
      <w:pPr>
        <w:pStyle w:val="Default"/>
        <w:jc w:val="both"/>
        <w:rPr>
          <w:sz w:val="20"/>
          <w:szCs w:val="20"/>
        </w:rPr>
      </w:pPr>
      <w:r w:rsidRPr="005864B8">
        <w:rPr>
          <w:rStyle w:val="FootnoteReference"/>
          <w:sz w:val="20"/>
          <w:szCs w:val="20"/>
        </w:rPr>
        <w:footnoteRef/>
      </w:r>
      <w:r w:rsidRPr="005864B8">
        <w:rPr>
          <w:sz w:val="20"/>
          <w:szCs w:val="20"/>
        </w:rPr>
        <w:t>B</w:t>
      </w:r>
      <w:r w:rsidR="008A7754" w:rsidRPr="005864B8">
        <w:rPr>
          <w:sz w:val="20"/>
          <w:szCs w:val="20"/>
        </w:rPr>
        <w:t xml:space="preserve">ob </w:t>
      </w:r>
      <w:proofErr w:type="spellStart"/>
      <w:r w:rsidR="008A7754" w:rsidRPr="005864B8">
        <w:rPr>
          <w:sz w:val="20"/>
          <w:szCs w:val="20"/>
        </w:rPr>
        <w:t>Ardot</w:t>
      </w:r>
      <w:proofErr w:type="spellEnd"/>
      <w:r w:rsidR="008A7754" w:rsidRPr="005864B8">
        <w:rPr>
          <w:sz w:val="20"/>
          <w:szCs w:val="20"/>
        </w:rPr>
        <w:t>, ‘</w:t>
      </w:r>
      <w:r w:rsidRPr="005864B8">
        <w:rPr>
          <w:sz w:val="20"/>
          <w:szCs w:val="20"/>
        </w:rPr>
        <w:t>How Traditional Justice in Nigeria is Changing,”</w:t>
      </w:r>
      <w:r w:rsidR="008A7754" w:rsidRPr="005864B8">
        <w:rPr>
          <w:i/>
          <w:sz w:val="20"/>
          <w:szCs w:val="20"/>
        </w:rPr>
        <w:t xml:space="preserve"> Voices Magazine’</w:t>
      </w:r>
      <w:r w:rsidRPr="005864B8">
        <w:rPr>
          <w:i/>
          <w:sz w:val="20"/>
          <w:szCs w:val="20"/>
        </w:rPr>
        <w:t xml:space="preserve"> </w:t>
      </w:r>
      <w:r w:rsidR="008A7754" w:rsidRPr="005864B8">
        <w:rPr>
          <w:i/>
          <w:sz w:val="20"/>
          <w:szCs w:val="20"/>
        </w:rPr>
        <w:t>(2018)</w:t>
      </w:r>
    </w:p>
    <w:p w:rsidR="002F4006" w:rsidRPr="005864B8" w:rsidRDefault="008A7754" w:rsidP="005864B8">
      <w:pPr>
        <w:pStyle w:val="FootnoteText"/>
        <w:jc w:val="both"/>
        <w:rPr>
          <w:rFonts w:ascii="Times New Roman" w:hAnsi="Times New Roman" w:cs="Times New Roman"/>
        </w:rPr>
      </w:pPr>
      <w:r w:rsidRPr="005864B8">
        <w:rPr>
          <w:rFonts w:ascii="Times New Roman" w:hAnsi="Times New Roman" w:cs="Times New Roman"/>
        </w:rPr>
        <w:t xml:space="preserve"> </w:t>
      </w:r>
      <w:r w:rsidRPr="005864B8">
        <w:rPr>
          <w:rStyle w:val="A9"/>
          <w:rFonts w:ascii="Times New Roman" w:hAnsi="Times New Roman" w:cs="Times New Roman"/>
        </w:rPr>
        <w:t>http://</w:t>
      </w:r>
      <w:r w:rsidR="002F4006" w:rsidRPr="005864B8">
        <w:rPr>
          <w:rFonts w:ascii="Times New Roman" w:hAnsi="Times New Roman" w:cs="Times New Roman"/>
        </w:rPr>
        <w:t xml:space="preserve"> </w:t>
      </w:r>
      <w:hyperlink r:id="rId1" w:history="1">
        <w:r w:rsidR="002F4006" w:rsidRPr="005864B8">
          <w:rPr>
            <w:rStyle w:val="Hyperlink"/>
            <w:rFonts w:ascii="Times New Roman" w:hAnsi="Times New Roman" w:cs="Times New Roman"/>
            <w:i/>
          </w:rPr>
          <w:t>file:///c:/users/Desktop/women-access-to-justice/How traditional-justice-in-Nigeria-is-changing</w:t>
        </w:r>
      </w:hyperlink>
      <w:r w:rsidRPr="005864B8">
        <w:rPr>
          <w:rStyle w:val="Hyperlink"/>
          <w:rFonts w:ascii="Times New Roman" w:hAnsi="Times New Roman" w:cs="Times New Roman"/>
          <w:i/>
        </w:rPr>
        <w:t xml:space="preserve"> &gt;</w:t>
      </w:r>
      <w:r w:rsidR="002F4006" w:rsidRPr="005864B8">
        <w:rPr>
          <w:rFonts w:ascii="Times New Roman" w:hAnsi="Times New Roman" w:cs="Times New Roman"/>
        </w:rPr>
        <w:t xml:space="preserve"> accessed 10</w:t>
      </w:r>
      <w:r w:rsidR="002F4006" w:rsidRPr="005864B8">
        <w:rPr>
          <w:rFonts w:ascii="Times New Roman" w:hAnsi="Times New Roman" w:cs="Times New Roman"/>
          <w:vertAlign w:val="superscript"/>
        </w:rPr>
        <w:t>th</w:t>
      </w:r>
      <w:r w:rsidRPr="005864B8">
        <w:rPr>
          <w:rFonts w:ascii="Times New Roman" w:hAnsi="Times New Roman" w:cs="Times New Roman"/>
        </w:rPr>
        <w:t xml:space="preserve"> Sept. 2021.</w:t>
      </w:r>
    </w:p>
  </w:footnote>
  <w:footnote w:id="8">
    <w:p w:rsidR="002F4006" w:rsidRPr="005864B8" w:rsidRDefault="002F4006" w:rsidP="005864B8">
      <w:pPr>
        <w:pStyle w:val="FootnoteText"/>
        <w:jc w:val="both"/>
        <w:rPr>
          <w:rFonts w:ascii="Times New Roman" w:hAnsi="Times New Roman" w:cs="Times New Roman"/>
          <w:i/>
        </w:rPr>
      </w:pPr>
      <w:r w:rsidRPr="005864B8">
        <w:rPr>
          <w:rStyle w:val="FootnoteReference"/>
          <w:rFonts w:ascii="Times New Roman" w:hAnsi="Times New Roman" w:cs="Times New Roman"/>
        </w:rPr>
        <w:footnoteRef/>
      </w:r>
      <w:r w:rsidR="008A7754" w:rsidRPr="005864B8">
        <w:rPr>
          <w:rFonts w:ascii="Times New Roman" w:hAnsi="Times New Roman" w:cs="Times New Roman"/>
        </w:rPr>
        <w:t xml:space="preserve">Adebayo </w:t>
      </w:r>
      <w:proofErr w:type="spellStart"/>
      <w:r w:rsidR="008A7754" w:rsidRPr="005864B8">
        <w:rPr>
          <w:rFonts w:ascii="Times New Roman" w:hAnsi="Times New Roman" w:cs="Times New Roman"/>
        </w:rPr>
        <w:t>Ayokunle</w:t>
      </w:r>
      <w:proofErr w:type="spellEnd"/>
      <w:r w:rsidR="008A7754" w:rsidRPr="005864B8">
        <w:rPr>
          <w:rFonts w:ascii="Times New Roman" w:hAnsi="Times New Roman" w:cs="Times New Roman"/>
        </w:rPr>
        <w:t xml:space="preserve">, Ibid, </w:t>
      </w:r>
      <w:r w:rsidRPr="005864B8">
        <w:rPr>
          <w:rFonts w:ascii="Times New Roman" w:hAnsi="Times New Roman" w:cs="Times New Roman"/>
        </w:rPr>
        <w:t>10.</w:t>
      </w:r>
    </w:p>
  </w:footnote>
  <w:footnote w:id="9">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Pr="005864B8">
        <w:rPr>
          <w:rFonts w:ascii="Times New Roman" w:hAnsi="Times New Roman" w:cs="Times New Roman"/>
        </w:rPr>
        <w:t xml:space="preserve">Examples of such groups are the </w:t>
      </w:r>
      <w:proofErr w:type="spellStart"/>
      <w:r w:rsidRPr="005864B8">
        <w:rPr>
          <w:rFonts w:ascii="Times New Roman" w:hAnsi="Times New Roman" w:cs="Times New Roman"/>
        </w:rPr>
        <w:t>Nasrullahi</w:t>
      </w:r>
      <w:proofErr w:type="spellEnd"/>
      <w:r w:rsidRPr="005864B8">
        <w:rPr>
          <w:rFonts w:ascii="Times New Roman" w:hAnsi="Times New Roman" w:cs="Times New Roman"/>
        </w:rPr>
        <w:t xml:space="preserve"> </w:t>
      </w:r>
      <w:proofErr w:type="spellStart"/>
      <w:r w:rsidRPr="005864B8">
        <w:rPr>
          <w:rFonts w:ascii="Times New Roman" w:hAnsi="Times New Roman" w:cs="Times New Roman"/>
        </w:rPr>
        <w:t>Fathi</w:t>
      </w:r>
      <w:proofErr w:type="spellEnd"/>
      <w:r w:rsidRPr="005864B8">
        <w:rPr>
          <w:rFonts w:ascii="Times New Roman" w:hAnsi="Times New Roman" w:cs="Times New Roman"/>
        </w:rPr>
        <w:t xml:space="preserve"> Society (NASFAT) and </w:t>
      </w:r>
      <w:proofErr w:type="spellStart"/>
      <w:r w:rsidRPr="005864B8">
        <w:rPr>
          <w:rFonts w:ascii="Times New Roman" w:hAnsi="Times New Roman" w:cs="Times New Roman"/>
        </w:rPr>
        <w:t>Ansar-ur</w:t>
      </w:r>
      <w:proofErr w:type="spellEnd"/>
      <w:r w:rsidRPr="005864B8">
        <w:rPr>
          <w:rFonts w:ascii="Times New Roman" w:hAnsi="Times New Roman" w:cs="Times New Roman"/>
        </w:rPr>
        <w:t xml:space="preserve"> </w:t>
      </w:r>
      <w:proofErr w:type="spellStart"/>
      <w:r w:rsidRPr="005864B8">
        <w:rPr>
          <w:rFonts w:ascii="Times New Roman" w:hAnsi="Times New Roman" w:cs="Times New Roman"/>
        </w:rPr>
        <w:t>Deen</w:t>
      </w:r>
      <w:proofErr w:type="spellEnd"/>
      <w:r w:rsidRPr="005864B8">
        <w:rPr>
          <w:rFonts w:ascii="Times New Roman" w:hAnsi="Times New Roman" w:cs="Times New Roman"/>
        </w:rPr>
        <w:t xml:space="preserve"> Society of Nigeria</w:t>
      </w:r>
    </w:p>
  </w:footnote>
  <w:footnote w:id="10">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008A7754" w:rsidRPr="005864B8">
        <w:rPr>
          <w:rFonts w:ascii="Times New Roman" w:hAnsi="Times New Roman" w:cs="Times New Roman"/>
        </w:rPr>
        <w:t>Mediation (S</w:t>
      </w:r>
      <w:r w:rsidRPr="005864B8">
        <w:rPr>
          <w:rFonts w:ascii="Times New Roman" w:hAnsi="Times New Roman" w:cs="Times New Roman"/>
        </w:rPr>
        <w:t>uhl), Q.4 v35; Q. 4V 58 and Q. 4 v 65.</w:t>
      </w:r>
    </w:p>
  </w:footnote>
  <w:footnote w:id="11">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Pr="005864B8">
        <w:rPr>
          <w:rFonts w:ascii="Times New Roman" w:hAnsi="Times New Roman" w:cs="Times New Roman"/>
        </w:rPr>
        <w:t xml:space="preserve">The earliest of such courts was the People’s Court, which settled small-claims on-line. </w:t>
      </w:r>
    </w:p>
  </w:footnote>
  <w:footnote w:id="12">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Pr="005864B8">
        <w:rPr>
          <w:rFonts w:ascii="Times New Roman" w:hAnsi="Times New Roman" w:cs="Times New Roman"/>
        </w:rPr>
        <w:t>Maya Wolf-Robinson, ‘Family Courts Need Radical Change of Culture Says Lord Chief Justice’</w:t>
      </w:r>
      <w:r w:rsidR="008A7754" w:rsidRPr="005864B8">
        <w:rPr>
          <w:rFonts w:ascii="Times New Roman" w:hAnsi="Times New Roman" w:cs="Times New Roman"/>
        </w:rPr>
        <w:t xml:space="preserve"> (2012)</w:t>
      </w:r>
      <w:r w:rsidRPr="005864B8">
        <w:rPr>
          <w:rFonts w:ascii="Times New Roman" w:hAnsi="Times New Roman" w:cs="Times New Roman"/>
        </w:rPr>
        <w:t xml:space="preserve"> </w:t>
      </w:r>
      <w:r w:rsidR="008A7754" w:rsidRPr="005864B8">
        <w:rPr>
          <w:rFonts w:ascii="Times New Roman" w:hAnsi="Times New Roman" w:cs="Times New Roman"/>
          <w:i/>
        </w:rPr>
        <w:t xml:space="preserve">The Guardian </w:t>
      </w:r>
      <w:r w:rsidR="008A7754" w:rsidRPr="005864B8">
        <w:rPr>
          <w:rFonts w:ascii="Times New Roman" w:hAnsi="Times New Roman" w:cs="Times New Roman"/>
        </w:rPr>
        <w:t>(Nigeria,</w:t>
      </w:r>
      <w:r w:rsidRPr="005864B8">
        <w:rPr>
          <w:rFonts w:ascii="Times New Roman" w:hAnsi="Times New Roman" w:cs="Times New Roman"/>
        </w:rPr>
        <w:t xml:space="preserve"> 31</w:t>
      </w:r>
      <w:r w:rsidR="008A7754" w:rsidRPr="005864B8">
        <w:rPr>
          <w:rFonts w:ascii="Times New Roman" w:hAnsi="Times New Roman" w:cs="Times New Roman"/>
        </w:rPr>
        <w:t xml:space="preserve"> July </w:t>
      </w:r>
      <w:r w:rsidRPr="005864B8">
        <w:rPr>
          <w:rFonts w:ascii="Times New Roman" w:hAnsi="Times New Roman" w:cs="Times New Roman"/>
        </w:rPr>
        <w:t>2012</w:t>
      </w:r>
      <w:r w:rsidR="008A7754" w:rsidRPr="005864B8">
        <w:rPr>
          <w:rFonts w:ascii="Times New Roman" w:hAnsi="Times New Roman" w:cs="Times New Roman"/>
        </w:rPr>
        <w:t>)</w:t>
      </w:r>
      <w:r w:rsidRPr="005864B8">
        <w:rPr>
          <w:rFonts w:ascii="Times New Roman" w:hAnsi="Times New Roman" w:cs="Times New Roman"/>
        </w:rPr>
        <w:t>, available</w:t>
      </w:r>
      <w:r w:rsidR="008A7754" w:rsidRPr="005864B8">
        <w:rPr>
          <w:rFonts w:ascii="Times New Roman" w:hAnsi="Times New Roman" w:cs="Times New Roman"/>
        </w:rPr>
        <w:t xml:space="preserve"> at </w:t>
      </w:r>
      <w:hyperlink r:id="rId2" w:history="1">
        <w:r w:rsidR="008A7754" w:rsidRPr="005864B8">
          <w:rPr>
            <w:rStyle w:val="Hyperlink"/>
            <w:rFonts w:ascii="Times New Roman" w:hAnsi="Times New Roman" w:cs="Times New Roman"/>
          </w:rPr>
          <w:t>https://www.theguardian.com/law/2012/jul/31/family-courts-report</w:t>
        </w:r>
      </w:hyperlink>
      <w:r w:rsidR="008A7754" w:rsidRPr="005864B8">
        <w:rPr>
          <w:rFonts w:ascii="Times New Roman" w:hAnsi="Times New Roman" w:cs="Times New Roman"/>
        </w:rPr>
        <w:t xml:space="preserve"> accessed on 11</w:t>
      </w:r>
      <w:r w:rsidR="008A7754" w:rsidRPr="005864B8">
        <w:rPr>
          <w:rFonts w:ascii="Times New Roman" w:hAnsi="Times New Roman" w:cs="Times New Roman"/>
          <w:vertAlign w:val="superscript"/>
        </w:rPr>
        <w:t>th</w:t>
      </w:r>
      <w:r w:rsidR="008A7754" w:rsidRPr="005864B8">
        <w:rPr>
          <w:rFonts w:ascii="Times New Roman" w:hAnsi="Times New Roman" w:cs="Times New Roman"/>
        </w:rPr>
        <w:t xml:space="preserve"> December, 2021</w:t>
      </w:r>
      <w:r w:rsidRPr="005864B8">
        <w:rPr>
          <w:rFonts w:ascii="Times New Roman" w:hAnsi="Times New Roman" w:cs="Times New Roman"/>
          <w:i/>
        </w:rPr>
        <w:t>;</w:t>
      </w:r>
      <w:r w:rsidRPr="005864B8">
        <w:rPr>
          <w:rFonts w:ascii="Times New Roman" w:hAnsi="Times New Roman" w:cs="Times New Roman"/>
        </w:rPr>
        <w:t xml:space="preserve"> Jane C. Murphy, </w:t>
      </w:r>
      <w:r w:rsidR="00A7780E" w:rsidRPr="005864B8">
        <w:rPr>
          <w:rFonts w:ascii="Times New Roman" w:hAnsi="Times New Roman" w:cs="Times New Roman"/>
        </w:rPr>
        <w:t xml:space="preserve">’78 </w:t>
      </w:r>
      <w:r w:rsidRPr="005864B8">
        <w:rPr>
          <w:rFonts w:ascii="Times New Roman" w:hAnsi="Times New Roman" w:cs="Times New Roman"/>
        </w:rPr>
        <w:t>Revitalizing the Adversary System in Family Law’</w:t>
      </w:r>
      <w:r w:rsidR="00A7780E" w:rsidRPr="005864B8">
        <w:rPr>
          <w:rFonts w:ascii="Times New Roman" w:hAnsi="Times New Roman" w:cs="Times New Roman"/>
        </w:rPr>
        <w:t xml:space="preserve"> (2010) 78 </w:t>
      </w:r>
      <w:r w:rsidR="00A7780E" w:rsidRPr="005864B8">
        <w:rPr>
          <w:rFonts w:ascii="Times New Roman" w:hAnsi="Times New Roman" w:cs="Times New Roman"/>
          <w:i/>
        </w:rPr>
        <w:t xml:space="preserve">U. </w:t>
      </w:r>
      <w:proofErr w:type="spellStart"/>
      <w:r w:rsidR="00A7780E" w:rsidRPr="005864B8">
        <w:rPr>
          <w:rFonts w:ascii="Times New Roman" w:hAnsi="Times New Roman" w:cs="Times New Roman"/>
          <w:i/>
        </w:rPr>
        <w:t>Cin</w:t>
      </w:r>
      <w:proofErr w:type="spellEnd"/>
      <w:r w:rsidR="00A7780E" w:rsidRPr="005864B8">
        <w:rPr>
          <w:rFonts w:ascii="Times New Roman" w:hAnsi="Times New Roman" w:cs="Times New Roman"/>
          <w:i/>
        </w:rPr>
        <w:t xml:space="preserve"> L. Rev. 3, 1</w:t>
      </w:r>
    </w:p>
  </w:footnote>
  <w:footnote w:id="13">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proofErr w:type="spellStart"/>
      <w:r w:rsidRPr="005864B8">
        <w:rPr>
          <w:rFonts w:ascii="Times New Roman" w:hAnsi="Times New Roman" w:cs="Times New Roman"/>
          <w:i/>
        </w:rPr>
        <w:t>Kunso</w:t>
      </w:r>
      <w:proofErr w:type="spellEnd"/>
      <w:r w:rsidRPr="005864B8">
        <w:rPr>
          <w:rFonts w:ascii="Times New Roman" w:hAnsi="Times New Roman" w:cs="Times New Roman"/>
          <w:i/>
        </w:rPr>
        <w:t xml:space="preserve"> v </w:t>
      </w:r>
      <w:proofErr w:type="spellStart"/>
      <w:r w:rsidRPr="005864B8">
        <w:rPr>
          <w:rFonts w:ascii="Times New Roman" w:hAnsi="Times New Roman" w:cs="Times New Roman"/>
          <w:i/>
        </w:rPr>
        <w:t>Udo</w:t>
      </w:r>
      <w:proofErr w:type="spellEnd"/>
      <w:r w:rsidR="00437A4B" w:rsidRPr="005864B8">
        <w:rPr>
          <w:rFonts w:ascii="Times New Roman" w:hAnsi="Times New Roman" w:cs="Times New Roman"/>
        </w:rPr>
        <w:t xml:space="preserve"> [1990] </w:t>
      </w:r>
      <w:r w:rsidRPr="005864B8">
        <w:rPr>
          <w:rFonts w:ascii="Times New Roman" w:hAnsi="Times New Roman" w:cs="Times New Roman"/>
        </w:rPr>
        <w:t>2 SCNJ, 40 where he stated thus: ‘it is important to appreciate the fundamental factor that Area Courts created under the Area Court Edict, 1986[Benue State] which are the successors of the former Native Courts, which in turn were the courts that replaced the pristine traditional methods of the administration of justice are designed to adhere to our indigenous methods of administering justice.</w:t>
      </w:r>
    </w:p>
  </w:footnote>
  <w:footnote w:id="14">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00437A4B" w:rsidRPr="005864B8">
        <w:rPr>
          <w:rFonts w:ascii="Times New Roman" w:hAnsi="Times New Roman" w:cs="Times New Roman"/>
        </w:rPr>
        <w:t xml:space="preserve">Kwara State Child Rights Act, [2016], S. 149, </w:t>
      </w:r>
      <w:r w:rsidRPr="005864B8">
        <w:rPr>
          <w:rFonts w:ascii="Times New Roman" w:hAnsi="Times New Roman" w:cs="Times New Roman"/>
        </w:rPr>
        <w:t>CAP.K6 Laws of Kwara State</w:t>
      </w:r>
      <w:r w:rsidR="00437A4B" w:rsidRPr="005864B8">
        <w:rPr>
          <w:rFonts w:ascii="Times New Roman" w:hAnsi="Times New Roman" w:cs="Times New Roman"/>
        </w:rPr>
        <w:t>.</w:t>
      </w:r>
    </w:p>
  </w:footnote>
  <w:footnote w:id="15">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00437A4B" w:rsidRPr="005864B8">
        <w:rPr>
          <w:rFonts w:ascii="Times New Roman" w:hAnsi="Times New Roman" w:cs="Times New Roman"/>
        </w:rPr>
        <w:t xml:space="preserve"> M.T. </w:t>
      </w:r>
      <w:proofErr w:type="spellStart"/>
      <w:r w:rsidR="00437A4B" w:rsidRPr="005864B8">
        <w:rPr>
          <w:rFonts w:ascii="Times New Roman" w:hAnsi="Times New Roman" w:cs="Times New Roman"/>
        </w:rPr>
        <w:t>Shija</w:t>
      </w:r>
      <w:proofErr w:type="spellEnd"/>
      <w:r w:rsidR="00437A4B" w:rsidRPr="005864B8">
        <w:rPr>
          <w:rFonts w:ascii="Times New Roman" w:hAnsi="Times New Roman" w:cs="Times New Roman"/>
        </w:rPr>
        <w:t>, ‘</w:t>
      </w:r>
      <w:r w:rsidRPr="005864B8">
        <w:rPr>
          <w:rFonts w:ascii="Times New Roman" w:hAnsi="Times New Roman" w:cs="Times New Roman"/>
        </w:rPr>
        <w:t>Domestic Violence an</w:t>
      </w:r>
      <w:r w:rsidR="00437A4B" w:rsidRPr="005864B8">
        <w:rPr>
          <w:rFonts w:ascii="Times New Roman" w:hAnsi="Times New Roman" w:cs="Times New Roman"/>
        </w:rPr>
        <w:t>d Its Impact on Women’s Rights’ A</w:t>
      </w:r>
      <w:r w:rsidRPr="005864B8">
        <w:rPr>
          <w:rFonts w:ascii="Times New Roman" w:hAnsi="Times New Roman" w:cs="Times New Roman"/>
        </w:rPr>
        <w:t xml:space="preserve"> Paper Presented at a Consultative Forum of Stakeholders to discuss the Domestic Violence Draft Bill in Benue State-Nigeria; M</w:t>
      </w:r>
      <w:r w:rsidR="00DF7D5C" w:rsidRPr="005864B8">
        <w:rPr>
          <w:rFonts w:ascii="Times New Roman" w:hAnsi="Times New Roman" w:cs="Times New Roman"/>
        </w:rPr>
        <w:t xml:space="preserve">. </w:t>
      </w:r>
      <w:proofErr w:type="spellStart"/>
      <w:r w:rsidR="00DF7D5C" w:rsidRPr="005864B8">
        <w:rPr>
          <w:rFonts w:ascii="Times New Roman" w:hAnsi="Times New Roman" w:cs="Times New Roman"/>
        </w:rPr>
        <w:t>Bazza</w:t>
      </w:r>
      <w:proofErr w:type="spellEnd"/>
      <w:r w:rsidR="00DF7D5C" w:rsidRPr="005864B8">
        <w:rPr>
          <w:rFonts w:ascii="Times New Roman" w:hAnsi="Times New Roman" w:cs="Times New Roman"/>
        </w:rPr>
        <w:t>, ‘</w:t>
      </w:r>
      <w:r w:rsidRPr="005864B8">
        <w:rPr>
          <w:rFonts w:ascii="Times New Roman" w:hAnsi="Times New Roman" w:cs="Times New Roman"/>
        </w:rPr>
        <w:t>Domestic Violence</w:t>
      </w:r>
      <w:r w:rsidR="00DF7D5C" w:rsidRPr="005864B8">
        <w:rPr>
          <w:rFonts w:ascii="Times New Roman" w:hAnsi="Times New Roman" w:cs="Times New Roman"/>
        </w:rPr>
        <w:t xml:space="preserve"> and Women’s Rights in Nigeria’ </w:t>
      </w:r>
      <w:r w:rsidR="00CE487C" w:rsidRPr="005864B8">
        <w:rPr>
          <w:rFonts w:ascii="Times New Roman" w:hAnsi="Times New Roman" w:cs="Times New Roman"/>
        </w:rPr>
        <w:t>(</w:t>
      </w:r>
      <w:r w:rsidR="00DF7D5C" w:rsidRPr="005864B8">
        <w:rPr>
          <w:rFonts w:ascii="Times New Roman" w:hAnsi="Times New Roman" w:cs="Times New Roman"/>
        </w:rPr>
        <w:t>2009</w:t>
      </w:r>
      <w:r w:rsidR="00CE487C" w:rsidRPr="005864B8">
        <w:rPr>
          <w:rFonts w:ascii="Times New Roman" w:hAnsi="Times New Roman" w:cs="Times New Roman"/>
        </w:rPr>
        <w:t>)</w:t>
      </w:r>
      <w:r w:rsidR="00DF7D5C" w:rsidRPr="005864B8">
        <w:rPr>
          <w:rFonts w:ascii="Times New Roman" w:hAnsi="Times New Roman" w:cs="Times New Roman"/>
        </w:rPr>
        <w:t xml:space="preserve"> 4 </w:t>
      </w:r>
      <w:r w:rsidRPr="005864B8">
        <w:rPr>
          <w:rFonts w:ascii="Times New Roman" w:hAnsi="Times New Roman" w:cs="Times New Roman"/>
          <w:i/>
        </w:rPr>
        <w:t>Societies Without Borders</w:t>
      </w:r>
      <w:r w:rsidR="00DF7D5C" w:rsidRPr="005864B8">
        <w:rPr>
          <w:rFonts w:ascii="Times New Roman" w:hAnsi="Times New Roman" w:cs="Times New Roman"/>
          <w:i/>
        </w:rPr>
        <w:t xml:space="preserve"> </w:t>
      </w:r>
      <w:r w:rsidR="00DF7D5C" w:rsidRPr="005864B8">
        <w:rPr>
          <w:rFonts w:ascii="Times New Roman" w:hAnsi="Times New Roman" w:cs="Times New Roman"/>
        </w:rPr>
        <w:t xml:space="preserve">2, 188. </w:t>
      </w:r>
    </w:p>
  </w:footnote>
  <w:footnote w:id="16">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proofErr w:type="spellStart"/>
      <w:r w:rsidRPr="005864B8">
        <w:rPr>
          <w:rFonts w:ascii="Times New Roman" w:hAnsi="Times New Roman" w:cs="Times New Roman"/>
        </w:rPr>
        <w:t>Ajibaiye</w:t>
      </w:r>
      <w:proofErr w:type="spellEnd"/>
      <w:r w:rsidRPr="005864B8">
        <w:rPr>
          <w:rFonts w:ascii="Times New Roman" w:hAnsi="Times New Roman" w:cs="Times New Roman"/>
        </w:rPr>
        <w:t xml:space="preserve"> </w:t>
      </w:r>
      <w:r w:rsidR="00CE487C" w:rsidRPr="005864B8">
        <w:rPr>
          <w:rFonts w:ascii="Times New Roman" w:hAnsi="Times New Roman" w:cs="Times New Roman"/>
        </w:rPr>
        <w:t xml:space="preserve">v </w:t>
      </w:r>
      <w:proofErr w:type="spellStart"/>
      <w:r w:rsidR="00CE487C" w:rsidRPr="005864B8">
        <w:rPr>
          <w:rFonts w:ascii="Times New Roman" w:hAnsi="Times New Roman" w:cs="Times New Roman"/>
        </w:rPr>
        <w:t>Ajibaiye</w:t>
      </w:r>
      <w:proofErr w:type="spellEnd"/>
      <w:r w:rsidRPr="005864B8">
        <w:rPr>
          <w:rFonts w:ascii="Times New Roman" w:hAnsi="Times New Roman" w:cs="Times New Roman"/>
        </w:rPr>
        <w:t xml:space="preserve"> [2007] All FWLR (pt359) 1321</w:t>
      </w:r>
      <w:r w:rsidR="00797038" w:rsidRPr="005864B8">
        <w:rPr>
          <w:rFonts w:ascii="Times New Roman" w:hAnsi="Times New Roman" w:cs="Times New Roman"/>
        </w:rPr>
        <w:t>.</w:t>
      </w:r>
    </w:p>
  </w:footnote>
  <w:footnote w:id="17">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Pr="005864B8">
        <w:rPr>
          <w:rFonts w:ascii="Times New Roman" w:hAnsi="Times New Roman" w:cs="Times New Roman"/>
        </w:rPr>
        <w:t xml:space="preserve"> </w:t>
      </w:r>
      <w:r w:rsidR="00797038" w:rsidRPr="005864B8">
        <w:rPr>
          <w:rFonts w:ascii="Times New Roman" w:hAnsi="Times New Roman" w:cs="Times New Roman"/>
        </w:rPr>
        <w:t xml:space="preserve">Section 1 (1) (b), Administration of Estates Laws of Kwara State [2006], Cap A1, Laws of </w:t>
      </w:r>
      <w:proofErr w:type="spellStart"/>
      <w:r w:rsidR="00797038" w:rsidRPr="005864B8">
        <w:rPr>
          <w:rFonts w:ascii="Times New Roman" w:hAnsi="Times New Roman" w:cs="Times New Roman"/>
        </w:rPr>
        <w:t>kwara</w:t>
      </w:r>
      <w:proofErr w:type="spellEnd"/>
      <w:r w:rsidR="00797038" w:rsidRPr="005864B8">
        <w:rPr>
          <w:rFonts w:ascii="Times New Roman" w:hAnsi="Times New Roman" w:cs="Times New Roman"/>
        </w:rPr>
        <w:t xml:space="preserve"> State</w:t>
      </w:r>
      <w:r w:rsidRPr="005864B8">
        <w:rPr>
          <w:rFonts w:ascii="Times New Roman" w:hAnsi="Times New Roman" w:cs="Times New Roman"/>
        </w:rPr>
        <w:t xml:space="preserve"> provides as follows: This Law shall not apply : to the estates of deceased persons, the administration of which is governed by Islamic Law.</w:t>
      </w:r>
    </w:p>
  </w:footnote>
  <w:footnote w:id="18">
    <w:p w:rsidR="002F4006" w:rsidRPr="005864B8" w:rsidRDefault="002F4006" w:rsidP="005864B8">
      <w:pPr>
        <w:pStyle w:val="FootnoteText"/>
        <w:jc w:val="both"/>
        <w:rPr>
          <w:rFonts w:ascii="Times New Roman" w:hAnsi="Times New Roman" w:cs="Times New Roman"/>
        </w:rPr>
      </w:pPr>
      <w:r w:rsidRPr="005864B8">
        <w:rPr>
          <w:rFonts w:ascii="Times New Roman" w:hAnsi="Times New Roman" w:cs="Times New Roman"/>
          <w:vertAlign w:val="superscript"/>
        </w:rPr>
        <w:t>7</w:t>
      </w:r>
      <w:r w:rsidRPr="005864B8">
        <w:rPr>
          <w:rFonts w:ascii="Times New Roman" w:hAnsi="Times New Roman" w:cs="Times New Roman"/>
        </w:rPr>
        <w:t>For other instances such as when marriage is</w:t>
      </w:r>
      <w:r w:rsidR="00797038" w:rsidRPr="005864B8">
        <w:rPr>
          <w:rFonts w:ascii="Times New Roman" w:hAnsi="Times New Roman" w:cs="Times New Roman"/>
        </w:rPr>
        <w:t xml:space="preserve"> obligatory and recommended; </w:t>
      </w:r>
      <w:r w:rsidRPr="005864B8">
        <w:rPr>
          <w:rFonts w:ascii="Times New Roman" w:hAnsi="Times New Roman" w:cs="Times New Roman"/>
        </w:rPr>
        <w:t xml:space="preserve">Abdulmalik Bappa Mahmud, </w:t>
      </w:r>
      <w:r w:rsidR="00797038" w:rsidRPr="005864B8">
        <w:rPr>
          <w:rFonts w:ascii="Times New Roman" w:hAnsi="Times New Roman" w:cs="Times New Roman"/>
        </w:rPr>
        <w:t>‘</w:t>
      </w:r>
      <w:r w:rsidRPr="005864B8">
        <w:rPr>
          <w:rFonts w:ascii="Times New Roman" w:hAnsi="Times New Roman" w:cs="Times New Roman"/>
        </w:rPr>
        <w:t>Marriag</w:t>
      </w:r>
      <w:r w:rsidR="00797038" w:rsidRPr="005864B8">
        <w:rPr>
          <w:rFonts w:ascii="Times New Roman" w:hAnsi="Times New Roman" w:cs="Times New Roman"/>
        </w:rPr>
        <w:t xml:space="preserve">e and Divorce under Islamic law’ 10 </w:t>
      </w:r>
      <w:r w:rsidRPr="005864B8">
        <w:rPr>
          <w:rFonts w:ascii="Times New Roman" w:hAnsi="Times New Roman" w:cs="Times New Roman"/>
          <w:i/>
        </w:rPr>
        <w:t>Nig. Feminist Law Journal</w:t>
      </w:r>
      <w:r w:rsidR="00797038" w:rsidRPr="005864B8">
        <w:rPr>
          <w:rFonts w:ascii="Times New Roman" w:hAnsi="Times New Roman" w:cs="Times New Roman"/>
          <w:i/>
        </w:rPr>
        <w:t xml:space="preserve">, </w:t>
      </w:r>
      <w:r w:rsidR="00797038" w:rsidRPr="005864B8">
        <w:rPr>
          <w:rFonts w:ascii="Times New Roman" w:hAnsi="Times New Roman" w:cs="Times New Roman"/>
        </w:rPr>
        <w:t>83-87</w:t>
      </w:r>
      <w:r w:rsidRPr="005864B8">
        <w:rPr>
          <w:rFonts w:ascii="Times New Roman" w:hAnsi="Times New Roman" w:cs="Times New Roman"/>
        </w:rPr>
        <w:t>.</w:t>
      </w:r>
    </w:p>
  </w:footnote>
  <w:footnote w:id="19">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Pr="005864B8">
        <w:rPr>
          <w:rFonts w:ascii="Times New Roman" w:hAnsi="Times New Roman" w:cs="Times New Roman"/>
        </w:rPr>
        <w:t xml:space="preserve">A. Makinde, </w:t>
      </w:r>
      <w:proofErr w:type="gramStart"/>
      <w:r w:rsidRPr="005864B8">
        <w:rPr>
          <w:rFonts w:ascii="Times New Roman" w:hAnsi="Times New Roman" w:cs="Times New Roman"/>
        </w:rPr>
        <w:t>A</w:t>
      </w:r>
      <w:proofErr w:type="gramEnd"/>
      <w:r w:rsidRPr="005864B8">
        <w:rPr>
          <w:rFonts w:ascii="Times New Roman" w:hAnsi="Times New Roman" w:cs="Times New Roman"/>
        </w:rPr>
        <w:t xml:space="preserve"> Senior Lecturer in the Department of Counselling Education, asserted that Muslim marriages is usually conducted without a written agreement because the husband is entitled to marry up to four wives. There is nothing like one man one wife in Islam.</w:t>
      </w:r>
    </w:p>
  </w:footnote>
  <w:footnote w:id="20">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00797038" w:rsidRPr="005864B8">
        <w:rPr>
          <w:rFonts w:ascii="Times New Roman" w:hAnsi="Times New Roman" w:cs="Times New Roman"/>
        </w:rPr>
        <w:t xml:space="preserve">Harsh </w:t>
      </w:r>
      <w:proofErr w:type="spellStart"/>
      <w:r w:rsidR="00797038" w:rsidRPr="005864B8">
        <w:rPr>
          <w:rFonts w:ascii="Times New Roman" w:hAnsi="Times New Roman" w:cs="Times New Roman"/>
        </w:rPr>
        <w:t>Nayak</w:t>
      </w:r>
      <w:proofErr w:type="spellEnd"/>
      <w:r w:rsidR="00797038" w:rsidRPr="005864B8">
        <w:rPr>
          <w:rFonts w:ascii="Times New Roman" w:hAnsi="Times New Roman" w:cs="Times New Roman"/>
        </w:rPr>
        <w:t>, ‘</w:t>
      </w:r>
      <w:proofErr w:type="spellStart"/>
      <w:r w:rsidR="00797038" w:rsidRPr="005864B8">
        <w:rPr>
          <w:rFonts w:ascii="Times New Roman" w:hAnsi="Times New Roman" w:cs="Times New Roman"/>
        </w:rPr>
        <w:t>Nikah</w:t>
      </w:r>
      <w:proofErr w:type="spellEnd"/>
      <w:r w:rsidR="00797038" w:rsidRPr="005864B8">
        <w:rPr>
          <w:rFonts w:ascii="Times New Roman" w:hAnsi="Times New Roman" w:cs="Times New Roman"/>
        </w:rPr>
        <w:t>: A Contract of Marriage’ (2021) 1</w:t>
      </w:r>
      <w:r w:rsidRPr="005864B8">
        <w:rPr>
          <w:rFonts w:ascii="Times New Roman" w:hAnsi="Times New Roman" w:cs="Times New Roman"/>
          <w:i/>
        </w:rPr>
        <w:t xml:space="preserve"> Jus Corpus Law Journal Open Access Law Journal,</w:t>
      </w:r>
      <w:r w:rsidR="00797038" w:rsidRPr="005864B8">
        <w:rPr>
          <w:rFonts w:ascii="Times New Roman" w:hAnsi="Times New Roman" w:cs="Times New Roman"/>
        </w:rPr>
        <w:t xml:space="preserve"> 4, 49</w:t>
      </w:r>
      <w:r w:rsidRPr="005864B8">
        <w:rPr>
          <w:rFonts w:ascii="Times New Roman" w:hAnsi="Times New Roman" w:cs="Times New Roman"/>
        </w:rPr>
        <w:t xml:space="preserve"> </w:t>
      </w:r>
    </w:p>
  </w:footnote>
  <w:footnote w:id="21">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004423DF" w:rsidRPr="005864B8">
        <w:rPr>
          <w:rFonts w:ascii="Times New Roman" w:hAnsi="Times New Roman" w:cs="Times New Roman"/>
        </w:rPr>
        <w:t>Amina Wambai, ‘</w:t>
      </w:r>
      <w:r w:rsidRPr="005864B8">
        <w:rPr>
          <w:rFonts w:ascii="Times New Roman" w:hAnsi="Times New Roman" w:cs="Times New Roman"/>
        </w:rPr>
        <w:t>The Rights of Women in Islam</w:t>
      </w:r>
      <w:r w:rsidR="004423DF" w:rsidRPr="005864B8">
        <w:rPr>
          <w:rFonts w:ascii="Times New Roman" w:hAnsi="Times New Roman" w:cs="Times New Roman"/>
        </w:rPr>
        <w:t>’</w:t>
      </w:r>
      <w:r w:rsidRPr="005864B8">
        <w:rPr>
          <w:rFonts w:ascii="Times New Roman" w:hAnsi="Times New Roman" w:cs="Times New Roman"/>
        </w:rPr>
        <w:t xml:space="preserve"> </w:t>
      </w:r>
      <w:proofErr w:type="gramStart"/>
      <w:r w:rsidR="00CE487C" w:rsidRPr="005864B8">
        <w:rPr>
          <w:rFonts w:ascii="Times New Roman" w:hAnsi="Times New Roman" w:cs="Times New Roman"/>
        </w:rPr>
        <w:t>(</w:t>
      </w:r>
      <w:r w:rsidRPr="005864B8">
        <w:rPr>
          <w:rFonts w:ascii="Times New Roman" w:hAnsi="Times New Roman" w:cs="Times New Roman"/>
        </w:rPr>
        <w:t xml:space="preserve"> FOMWAN</w:t>
      </w:r>
      <w:proofErr w:type="gramEnd"/>
      <w:r w:rsidRPr="005864B8">
        <w:rPr>
          <w:rFonts w:ascii="Times New Roman" w:hAnsi="Times New Roman" w:cs="Times New Roman"/>
        </w:rPr>
        <w:t xml:space="preserve"> Annual National Conference</w:t>
      </w:r>
      <w:r w:rsidR="00CE487C" w:rsidRPr="005864B8">
        <w:rPr>
          <w:rFonts w:ascii="Times New Roman" w:hAnsi="Times New Roman" w:cs="Times New Roman"/>
        </w:rPr>
        <w:t xml:space="preserve">, </w:t>
      </w:r>
      <w:r w:rsidR="00132C2D" w:rsidRPr="005864B8">
        <w:rPr>
          <w:rFonts w:ascii="Times New Roman" w:hAnsi="Times New Roman" w:cs="Times New Roman"/>
        </w:rPr>
        <w:t>Benin, Edo State,</w:t>
      </w:r>
      <w:r w:rsidRPr="005864B8">
        <w:rPr>
          <w:rFonts w:ascii="Times New Roman" w:hAnsi="Times New Roman" w:cs="Times New Roman"/>
        </w:rPr>
        <w:t xml:space="preserve"> 14 August, 1998</w:t>
      </w:r>
      <w:r w:rsidR="00CE487C" w:rsidRPr="005864B8">
        <w:rPr>
          <w:rFonts w:ascii="Times New Roman" w:hAnsi="Times New Roman" w:cs="Times New Roman"/>
        </w:rPr>
        <w:t>)</w:t>
      </w:r>
      <w:r w:rsidRPr="005864B8">
        <w:rPr>
          <w:rFonts w:ascii="Times New Roman" w:hAnsi="Times New Roman" w:cs="Times New Roman"/>
        </w:rPr>
        <w:t>.</w:t>
      </w:r>
    </w:p>
  </w:footnote>
  <w:footnote w:id="22">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00132C2D" w:rsidRPr="005864B8">
        <w:rPr>
          <w:rFonts w:ascii="Times New Roman" w:hAnsi="Times New Roman" w:cs="Times New Roman"/>
        </w:rPr>
        <w:t>M.A Ambali, ‘</w:t>
      </w:r>
      <w:r w:rsidRPr="005864B8">
        <w:rPr>
          <w:rFonts w:ascii="Times New Roman" w:hAnsi="Times New Roman" w:cs="Times New Roman"/>
        </w:rPr>
        <w:t>The Practice o</w:t>
      </w:r>
      <w:r w:rsidR="00132C2D" w:rsidRPr="005864B8">
        <w:rPr>
          <w:rFonts w:ascii="Times New Roman" w:hAnsi="Times New Roman" w:cs="Times New Roman"/>
        </w:rPr>
        <w:t>f Muslim Family Law in Nigeria’ (1</w:t>
      </w:r>
      <w:r w:rsidR="00132C2D" w:rsidRPr="005864B8">
        <w:rPr>
          <w:rFonts w:ascii="Times New Roman" w:hAnsi="Times New Roman" w:cs="Times New Roman"/>
          <w:vertAlign w:val="superscript"/>
        </w:rPr>
        <w:t>st</w:t>
      </w:r>
      <w:r w:rsidR="00132C2D" w:rsidRPr="005864B8">
        <w:rPr>
          <w:rFonts w:ascii="Times New Roman" w:hAnsi="Times New Roman" w:cs="Times New Roman"/>
        </w:rPr>
        <w:t xml:space="preserve"> Supp. </w:t>
      </w:r>
      <w:r w:rsidRPr="005864B8">
        <w:rPr>
          <w:rFonts w:ascii="Times New Roman" w:hAnsi="Times New Roman" w:cs="Times New Roman"/>
        </w:rPr>
        <w:t>(2</w:t>
      </w:r>
      <w:r w:rsidRPr="005864B8">
        <w:rPr>
          <w:rFonts w:ascii="Times New Roman" w:hAnsi="Times New Roman" w:cs="Times New Roman"/>
          <w:vertAlign w:val="superscript"/>
        </w:rPr>
        <w:t>nd</w:t>
      </w:r>
      <w:r w:rsidRPr="005864B8">
        <w:rPr>
          <w:rFonts w:ascii="Times New Roman" w:hAnsi="Times New Roman" w:cs="Times New Roman"/>
        </w:rPr>
        <w:t xml:space="preserve"> </w:t>
      </w:r>
      <w:proofErr w:type="spellStart"/>
      <w:r w:rsidRPr="005864B8">
        <w:rPr>
          <w:rFonts w:ascii="Times New Roman" w:hAnsi="Times New Roman" w:cs="Times New Roman"/>
        </w:rPr>
        <w:t>ed</w:t>
      </w:r>
      <w:r w:rsidR="00132C2D" w:rsidRPr="005864B8">
        <w:rPr>
          <w:rFonts w:ascii="Times New Roman" w:hAnsi="Times New Roman" w:cs="Times New Roman"/>
        </w:rPr>
        <w:t>n</w:t>
      </w:r>
      <w:proofErr w:type="spellEnd"/>
      <w:r w:rsidR="00132C2D" w:rsidRPr="005864B8">
        <w:rPr>
          <w:rFonts w:ascii="Times New Roman" w:hAnsi="Times New Roman" w:cs="Times New Roman"/>
        </w:rPr>
        <w:t xml:space="preserve">, Published by </w:t>
      </w:r>
      <w:proofErr w:type="spellStart"/>
      <w:r w:rsidR="00132C2D" w:rsidRPr="005864B8">
        <w:rPr>
          <w:rFonts w:ascii="Times New Roman" w:hAnsi="Times New Roman" w:cs="Times New Roman"/>
        </w:rPr>
        <w:t>Tamaza</w:t>
      </w:r>
      <w:proofErr w:type="spellEnd"/>
      <w:r w:rsidR="00132C2D" w:rsidRPr="005864B8">
        <w:rPr>
          <w:rFonts w:ascii="Times New Roman" w:hAnsi="Times New Roman" w:cs="Times New Roman"/>
        </w:rPr>
        <w:t xml:space="preserve"> &amp; co. ltd </w:t>
      </w:r>
      <w:proofErr w:type="spellStart"/>
      <w:r w:rsidR="00CE487C" w:rsidRPr="005864B8">
        <w:rPr>
          <w:rFonts w:ascii="Times New Roman" w:hAnsi="Times New Roman" w:cs="Times New Roman"/>
        </w:rPr>
        <w:t>Zaga</w:t>
      </w:r>
      <w:proofErr w:type="spellEnd"/>
      <w:r w:rsidR="00132C2D" w:rsidRPr="005864B8">
        <w:rPr>
          <w:rFonts w:ascii="Times New Roman" w:hAnsi="Times New Roman" w:cs="Times New Roman"/>
        </w:rPr>
        <w:t xml:space="preserve"> 2003</w:t>
      </w:r>
      <w:r w:rsidRPr="005864B8">
        <w:rPr>
          <w:rFonts w:ascii="Times New Roman" w:hAnsi="Times New Roman" w:cs="Times New Roman"/>
        </w:rPr>
        <w:t>),</w:t>
      </w:r>
      <w:r w:rsidR="00CE487C" w:rsidRPr="005864B8">
        <w:rPr>
          <w:rFonts w:ascii="Times New Roman" w:hAnsi="Times New Roman" w:cs="Times New Roman"/>
        </w:rPr>
        <w:t xml:space="preserve"> </w:t>
      </w:r>
      <w:r w:rsidR="00132C2D" w:rsidRPr="005864B8">
        <w:rPr>
          <w:rFonts w:ascii="Times New Roman" w:hAnsi="Times New Roman" w:cs="Times New Roman"/>
        </w:rPr>
        <w:t>146;</w:t>
      </w:r>
      <w:r w:rsidRPr="005864B8">
        <w:rPr>
          <w:rFonts w:ascii="Times New Roman" w:hAnsi="Times New Roman" w:cs="Times New Roman"/>
        </w:rPr>
        <w:t xml:space="preserve"> </w:t>
      </w:r>
      <w:proofErr w:type="spellStart"/>
      <w:r w:rsidRPr="005864B8">
        <w:rPr>
          <w:rFonts w:ascii="Times New Roman" w:hAnsi="Times New Roman" w:cs="Times New Roman"/>
        </w:rPr>
        <w:t>Sodeinde</w:t>
      </w:r>
      <w:proofErr w:type="spellEnd"/>
      <w:r w:rsidRPr="005864B8">
        <w:rPr>
          <w:rFonts w:ascii="Times New Roman" w:hAnsi="Times New Roman" w:cs="Times New Roman"/>
        </w:rPr>
        <w:t>, “Islamic</w:t>
      </w:r>
      <w:r w:rsidR="00132C2D" w:rsidRPr="005864B8">
        <w:rPr>
          <w:rFonts w:ascii="Times New Roman" w:hAnsi="Times New Roman" w:cs="Times New Roman"/>
        </w:rPr>
        <w:t xml:space="preserve"> Marriage Ceremony’ </w:t>
      </w:r>
      <w:r w:rsidR="00CE487C" w:rsidRPr="005864B8">
        <w:rPr>
          <w:rFonts w:ascii="Times New Roman" w:hAnsi="Times New Roman" w:cs="Times New Roman"/>
        </w:rPr>
        <w:t>(</w:t>
      </w:r>
      <w:r w:rsidRPr="005864B8">
        <w:rPr>
          <w:rFonts w:ascii="Times New Roman" w:hAnsi="Times New Roman" w:cs="Times New Roman"/>
        </w:rPr>
        <w:t>1968</w:t>
      </w:r>
      <w:r w:rsidR="00CE487C" w:rsidRPr="005864B8">
        <w:rPr>
          <w:rFonts w:ascii="Times New Roman" w:hAnsi="Times New Roman" w:cs="Times New Roman"/>
        </w:rPr>
        <w:t>)</w:t>
      </w:r>
      <w:r w:rsidRPr="005864B8">
        <w:rPr>
          <w:rFonts w:ascii="Times New Roman" w:hAnsi="Times New Roman" w:cs="Times New Roman"/>
        </w:rPr>
        <w:t xml:space="preserve">, Lagos cited in </w:t>
      </w:r>
      <w:r w:rsidR="00132C2D" w:rsidRPr="005864B8">
        <w:rPr>
          <w:rFonts w:ascii="Times New Roman" w:hAnsi="Times New Roman" w:cs="Times New Roman"/>
        </w:rPr>
        <w:t xml:space="preserve">E. </w:t>
      </w:r>
      <w:r w:rsidRPr="005864B8">
        <w:rPr>
          <w:rFonts w:ascii="Times New Roman" w:hAnsi="Times New Roman" w:cs="Times New Roman"/>
        </w:rPr>
        <w:t>Nwogugu</w:t>
      </w:r>
      <w:r w:rsidR="00132C2D" w:rsidRPr="005864B8">
        <w:rPr>
          <w:rFonts w:ascii="Times New Roman" w:hAnsi="Times New Roman" w:cs="Times New Roman"/>
        </w:rPr>
        <w:t xml:space="preserve">, </w:t>
      </w:r>
      <w:r w:rsidRPr="005864B8">
        <w:rPr>
          <w:rFonts w:ascii="Times New Roman" w:hAnsi="Times New Roman" w:cs="Times New Roman"/>
        </w:rPr>
        <w:t xml:space="preserve">Family Law in Nigeria </w:t>
      </w:r>
      <w:r w:rsidR="00CE487C" w:rsidRPr="005864B8">
        <w:rPr>
          <w:rFonts w:ascii="Times New Roman" w:hAnsi="Times New Roman" w:cs="Times New Roman"/>
        </w:rPr>
        <w:t>(</w:t>
      </w:r>
      <w:r w:rsidR="00132C2D" w:rsidRPr="005864B8">
        <w:rPr>
          <w:rFonts w:ascii="Times New Roman" w:hAnsi="Times New Roman" w:cs="Times New Roman"/>
        </w:rPr>
        <w:t>1990</w:t>
      </w:r>
      <w:r w:rsidR="00CE487C" w:rsidRPr="005864B8">
        <w:rPr>
          <w:rFonts w:ascii="Times New Roman" w:hAnsi="Times New Roman" w:cs="Times New Roman"/>
        </w:rPr>
        <w:t>)</w:t>
      </w:r>
      <w:r w:rsidR="00132C2D" w:rsidRPr="005864B8">
        <w:rPr>
          <w:rFonts w:ascii="Times New Roman" w:hAnsi="Times New Roman" w:cs="Times New Roman"/>
        </w:rPr>
        <w:t>,</w:t>
      </w:r>
      <w:r w:rsidRPr="005864B8">
        <w:rPr>
          <w:rFonts w:ascii="Times New Roman" w:hAnsi="Times New Roman" w:cs="Times New Roman"/>
        </w:rPr>
        <w:t xml:space="preserve"> 60</w:t>
      </w:r>
      <w:r w:rsidR="00132C2D" w:rsidRPr="005864B8">
        <w:rPr>
          <w:rFonts w:ascii="Times New Roman" w:hAnsi="Times New Roman" w:cs="Times New Roman"/>
        </w:rPr>
        <w:t>.</w:t>
      </w:r>
    </w:p>
  </w:footnote>
  <w:footnote w:id="23">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 </w:t>
      </w:r>
      <w:proofErr w:type="spellStart"/>
      <w:r w:rsidRPr="005864B8">
        <w:rPr>
          <w:rFonts w:ascii="Times New Roman" w:hAnsi="Times New Roman" w:cs="Times New Roman"/>
          <w:i/>
          <w:sz w:val="20"/>
          <w:szCs w:val="20"/>
        </w:rPr>
        <w:t>Labinjoh</w:t>
      </w:r>
      <w:proofErr w:type="spellEnd"/>
      <w:r w:rsidRPr="005864B8">
        <w:rPr>
          <w:rFonts w:ascii="Times New Roman" w:hAnsi="Times New Roman" w:cs="Times New Roman"/>
          <w:i/>
          <w:sz w:val="20"/>
          <w:szCs w:val="20"/>
        </w:rPr>
        <w:t xml:space="preserve"> v. </w:t>
      </w:r>
      <w:proofErr w:type="spellStart"/>
      <w:r w:rsidRPr="005864B8">
        <w:rPr>
          <w:rFonts w:ascii="Times New Roman" w:hAnsi="Times New Roman" w:cs="Times New Roman"/>
          <w:i/>
          <w:sz w:val="20"/>
          <w:szCs w:val="20"/>
        </w:rPr>
        <w:t>Abake</w:t>
      </w:r>
      <w:proofErr w:type="spellEnd"/>
      <w:r w:rsidR="00132C2D" w:rsidRPr="005864B8">
        <w:rPr>
          <w:rFonts w:ascii="Times New Roman" w:hAnsi="Times New Roman" w:cs="Times New Roman"/>
          <w:sz w:val="20"/>
          <w:szCs w:val="20"/>
        </w:rPr>
        <w:t>, [1924]</w:t>
      </w:r>
      <w:r w:rsidRPr="005864B8">
        <w:rPr>
          <w:rFonts w:ascii="Times New Roman" w:hAnsi="Times New Roman" w:cs="Times New Roman"/>
          <w:sz w:val="20"/>
          <w:szCs w:val="20"/>
        </w:rPr>
        <w:t xml:space="preserve"> 5 NLR 33, 36</w:t>
      </w:r>
      <w:r w:rsidRPr="005864B8">
        <w:rPr>
          <w:rFonts w:ascii="Times New Roman" w:hAnsi="Times New Roman" w:cs="Times New Roman"/>
          <w:i/>
          <w:sz w:val="20"/>
          <w:szCs w:val="20"/>
        </w:rPr>
        <w:t xml:space="preserve">; Griffin v. </w:t>
      </w:r>
      <w:proofErr w:type="spellStart"/>
      <w:r w:rsidRPr="005864B8">
        <w:rPr>
          <w:rFonts w:ascii="Times New Roman" w:hAnsi="Times New Roman" w:cs="Times New Roman"/>
          <w:i/>
          <w:sz w:val="20"/>
          <w:szCs w:val="20"/>
        </w:rPr>
        <w:t>Talabi</w:t>
      </w:r>
      <w:proofErr w:type="spellEnd"/>
      <w:r w:rsidR="00132C2D" w:rsidRPr="005864B8">
        <w:rPr>
          <w:rFonts w:ascii="Times New Roman" w:hAnsi="Times New Roman" w:cs="Times New Roman"/>
          <w:sz w:val="20"/>
          <w:szCs w:val="20"/>
        </w:rPr>
        <w:t>, [1948]</w:t>
      </w:r>
      <w:r w:rsidRPr="005864B8">
        <w:rPr>
          <w:rFonts w:ascii="Times New Roman" w:hAnsi="Times New Roman" w:cs="Times New Roman"/>
          <w:sz w:val="20"/>
          <w:szCs w:val="20"/>
        </w:rPr>
        <w:t xml:space="preserve"> 12 </w:t>
      </w:r>
      <w:r w:rsidRPr="005864B8">
        <w:rPr>
          <w:rFonts w:ascii="Times New Roman" w:hAnsi="Times New Roman" w:cs="Times New Roman"/>
          <w:i/>
          <w:sz w:val="20"/>
          <w:szCs w:val="20"/>
        </w:rPr>
        <w:t>WACA</w:t>
      </w:r>
      <w:r w:rsidRPr="005864B8">
        <w:rPr>
          <w:rFonts w:ascii="Times New Roman" w:hAnsi="Times New Roman" w:cs="Times New Roman"/>
          <w:sz w:val="20"/>
          <w:szCs w:val="20"/>
        </w:rPr>
        <w:t xml:space="preserve"> 371, 371-73. </w:t>
      </w:r>
    </w:p>
  </w:footnote>
  <w:footnote w:id="24">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i/>
          <w:sz w:val="20"/>
          <w:szCs w:val="20"/>
        </w:rPr>
        <w:t>Section 2 of the High Court law</w:t>
      </w:r>
      <w:r w:rsidRPr="005864B8">
        <w:rPr>
          <w:rFonts w:ascii="Times New Roman" w:hAnsi="Times New Roman" w:cs="Times New Roman"/>
          <w:sz w:val="20"/>
          <w:szCs w:val="20"/>
        </w:rPr>
        <w:t xml:space="preserve">, </w:t>
      </w:r>
      <w:r w:rsidR="00132C2D" w:rsidRPr="005864B8">
        <w:rPr>
          <w:rFonts w:ascii="Times New Roman" w:hAnsi="Times New Roman" w:cs="Times New Roman"/>
          <w:sz w:val="20"/>
          <w:szCs w:val="20"/>
        </w:rPr>
        <w:t>laws of Northern Nigeria, [1963]</w:t>
      </w:r>
      <w:r w:rsidRPr="005864B8">
        <w:rPr>
          <w:rFonts w:ascii="Times New Roman" w:hAnsi="Times New Roman" w:cs="Times New Roman"/>
          <w:sz w:val="20"/>
          <w:szCs w:val="20"/>
        </w:rPr>
        <w:t>, Cap (49), S. 34 provided that the term “Nature Law and Custom” includes Islamic law).</w:t>
      </w:r>
    </w:p>
  </w:footnote>
  <w:footnote w:id="25">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Abdulmumin</w:t>
      </w:r>
      <w:proofErr w:type="spellEnd"/>
      <w:r w:rsidRPr="005864B8">
        <w:rPr>
          <w:rFonts w:ascii="Times New Roman" w:hAnsi="Times New Roman" w:cs="Times New Roman"/>
          <w:sz w:val="20"/>
          <w:szCs w:val="20"/>
        </w:rPr>
        <w:t>, A. Oba, Ibid.</w:t>
      </w:r>
    </w:p>
  </w:footnote>
  <w:footnote w:id="26">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M. </w:t>
      </w:r>
      <w:proofErr w:type="spellStart"/>
      <w:r w:rsidRPr="005864B8">
        <w:rPr>
          <w:rFonts w:ascii="Times New Roman" w:hAnsi="Times New Roman" w:cs="Times New Roman"/>
          <w:sz w:val="20"/>
          <w:szCs w:val="20"/>
        </w:rPr>
        <w:t>Okunola</w:t>
      </w:r>
      <w:proofErr w:type="spellEnd"/>
      <w:r w:rsidRPr="005864B8">
        <w:rPr>
          <w:rFonts w:ascii="Times New Roman" w:hAnsi="Times New Roman" w:cs="Times New Roman"/>
          <w:sz w:val="20"/>
          <w:szCs w:val="20"/>
        </w:rPr>
        <w:t xml:space="preserve">, </w:t>
      </w:r>
      <w:r w:rsidR="00132C2D" w:rsidRPr="005864B8">
        <w:rPr>
          <w:rFonts w:ascii="Times New Roman" w:hAnsi="Times New Roman" w:cs="Times New Roman"/>
          <w:sz w:val="20"/>
          <w:szCs w:val="20"/>
        </w:rPr>
        <w:t>‘</w:t>
      </w:r>
      <w:r w:rsidRPr="005864B8">
        <w:rPr>
          <w:rFonts w:ascii="Times New Roman" w:hAnsi="Times New Roman" w:cs="Times New Roman"/>
          <w:sz w:val="20"/>
          <w:szCs w:val="20"/>
        </w:rPr>
        <w:t>The</w:t>
      </w:r>
      <w:r w:rsidR="00132C2D" w:rsidRPr="005864B8">
        <w:rPr>
          <w:rFonts w:ascii="Times New Roman" w:hAnsi="Times New Roman" w:cs="Times New Roman"/>
          <w:sz w:val="20"/>
          <w:szCs w:val="20"/>
        </w:rPr>
        <w:t xml:space="preserve"> Relevance of Sharia to Nigeria’</w:t>
      </w:r>
      <w:r w:rsidRPr="005864B8">
        <w:rPr>
          <w:rFonts w:ascii="Times New Roman" w:hAnsi="Times New Roman" w:cs="Times New Roman"/>
          <w:sz w:val="20"/>
          <w:szCs w:val="20"/>
        </w:rPr>
        <w:t xml:space="preserve">  Proceedings of the Islam in Africa Conference</w:t>
      </w:r>
      <w:r w:rsidR="00CE487C" w:rsidRPr="005864B8">
        <w:rPr>
          <w:rFonts w:ascii="Times New Roman" w:hAnsi="Times New Roman" w:cs="Times New Roman"/>
          <w:sz w:val="20"/>
          <w:szCs w:val="20"/>
        </w:rPr>
        <w:t>, (</w:t>
      </w:r>
      <w:r w:rsidRPr="005864B8">
        <w:rPr>
          <w:rFonts w:ascii="Times New Roman" w:hAnsi="Times New Roman" w:cs="Times New Roman"/>
          <w:sz w:val="20"/>
          <w:szCs w:val="20"/>
        </w:rPr>
        <w:t xml:space="preserve">1993 </w:t>
      </w:r>
      <w:proofErr w:type="spellStart"/>
      <w:r w:rsidRPr="005864B8">
        <w:rPr>
          <w:rFonts w:ascii="Times New Roman" w:hAnsi="Times New Roman" w:cs="Times New Roman"/>
          <w:sz w:val="20"/>
          <w:szCs w:val="20"/>
        </w:rPr>
        <w:t>edn</w:t>
      </w:r>
      <w:proofErr w:type="spellEnd"/>
      <w:r w:rsidRPr="005864B8">
        <w:rPr>
          <w:rFonts w:ascii="Times New Roman" w:hAnsi="Times New Roman" w:cs="Times New Roman"/>
          <w:sz w:val="20"/>
          <w:szCs w:val="20"/>
        </w:rPr>
        <w:t>,  Spectrum books, Ibadan</w:t>
      </w:r>
      <w:r w:rsidR="00CE487C" w:rsidRPr="005864B8">
        <w:rPr>
          <w:rFonts w:ascii="Times New Roman" w:hAnsi="Times New Roman" w:cs="Times New Roman"/>
          <w:sz w:val="20"/>
          <w:szCs w:val="20"/>
        </w:rPr>
        <w:t xml:space="preserve"> 1993)</w:t>
      </w:r>
      <w:r w:rsidRPr="005864B8">
        <w:rPr>
          <w:rFonts w:ascii="Times New Roman" w:hAnsi="Times New Roman" w:cs="Times New Roman"/>
          <w:sz w:val="20"/>
          <w:szCs w:val="20"/>
        </w:rPr>
        <w:t xml:space="preserve">, </w:t>
      </w:r>
      <w:r w:rsidR="00132C2D" w:rsidRPr="005864B8">
        <w:rPr>
          <w:rFonts w:ascii="Times New Roman" w:hAnsi="Times New Roman" w:cs="Times New Roman"/>
          <w:sz w:val="20"/>
          <w:szCs w:val="20"/>
        </w:rPr>
        <w:t>2</w:t>
      </w:r>
      <w:r w:rsidRPr="005864B8">
        <w:rPr>
          <w:rFonts w:ascii="Times New Roman" w:hAnsi="Times New Roman" w:cs="Times New Roman"/>
          <w:sz w:val="20"/>
          <w:szCs w:val="20"/>
        </w:rPr>
        <w:t xml:space="preserve">2 at p. 3 </w:t>
      </w:r>
    </w:p>
  </w:footnote>
  <w:footnote w:id="27">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M. </w:t>
      </w:r>
      <w:proofErr w:type="spellStart"/>
      <w:r w:rsidRPr="005864B8">
        <w:rPr>
          <w:rFonts w:ascii="Times New Roman" w:hAnsi="Times New Roman" w:cs="Times New Roman"/>
          <w:sz w:val="20"/>
          <w:szCs w:val="20"/>
        </w:rPr>
        <w:t>Okunola</w:t>
      </w:r>
      <w:proofErr w:type="spellEnd"/>
      <w:r w:rsidRPr="005864B8">
        <w:rPr>
          <w:rFonts w:ascii="Times New Roman" w:hAnsi="Times New Roman" w:cs="Times New Roman"/>
          <w:sz w:val="20"/>
          <w:szCs w:val="20"/>
        </w:rPr>
        <w:t>, Ibid.</w:t>
      </w:r>
    </w:p>
  </w:footnote>
  <w:footnote w:id="28">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Oba, 890.</w:t>
      </w:r>
    </w:p>
  </w:footnote>
  <w:footnote w:id="29">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Pr="005864B8">
        <w:rPr>
          <w:rFonts w:ascii="Times New Roman" w:hAnsi="Times New Roman" w:cs="Times New Roman"/>
        </w:rPr>
        <w:t xml:space="preserve">M. </w:t>
      </w:r>
      <w:proofErr w:type="spellStart"/>
      <w:r w:rsidRPr="005864B8">
        <w:rPr>
          <w:rFonts w:ascii="Times New Roman" w:hAnsi="Times New Roman" w:cs="Times New Roman"/>
        </w:rPr>
        <w:t>Okunola</w:t>
      </w:r>
      <w:proofErr w:type="spellEnd"/>
      <w:r w:rsidRPr="005864B8">
        <w:rPr>
          <w:rFonts w:ascii="Times New Roman" w:hAnsi="Times New Roman" w:cs="Times New Roman"/>
        </w:rPr>
        <w:t xml:space="preserve">, </w:t>
      </w:r>
      <w:r w:rsidR="00132C2D" w:rsidRPr="005864B8">
        <w:rPr>
          <w:rFonts w:ascii="Times New Roman" w:hAnsi="Times New Roman" w:cs="Times New Roman"/>
        </w:rPr>
        <w:t>‘</w:t>
      </w:r>
      <w:r w:rsidRPr="005864B8">
        <w:rPr>
          <w:rFonts w:ascii="Times New Roman" w:hAnsi="Times New Roman" w:cs="Times New Roman"/>
        </w:rPr>
        <w:t xml:space="preserve">Relationship </w:t>
      </w:r>
      <w:proofErr w:type="gramStart"/>
      <w:r w:rsidRPr="005864B8">
        <w:rPr>
          <w:rFonts w:ascii="Times New Roman" w:hAnsi="Times New Roman" w:cs="Times New Roman"/>
        </w:rPr>
        <w:t>Between</w:t>
      </w:r>
      <w:proofErr w:type="gramEnd"/>
      <w:r w:rsidRPr="005864B8">
        <w:rPr>
          <w:rFonts w:ascii="Times New Roman" w:hAnsi="Times New Roman" w:cs="Times New Roman"/>
        </w:rPr>
        <w:t xml:space="preserve"> Is</w:t>
      </w:r>
      <w:r w:rsidR="00132C2D" w:rsidRPr="005864B8">
        <w:rPr>
          <w:rFonts w:ascii="Times New Roman" w:hAnsi="Times New Roman" w:cs="Times New Roman"/>
        </w:rPr>
        <w:t>lamic Law and Customary Law of Succession in Southern Nigeria’ (1</w:t>
      </w:r>
      <w:r w:rsidR="00132C2D" w:rsidRPr="005864B8">
        <w:rPr>
          <w:rFonts w:ascii="Times New Roman" w:hAnsi="Times New Roman" w:cs="Times New Roman"/>
          <w:vertAlign w:val="superscript"/>
        </w:rPr>
        <w:t>st</w:t>
      </w:r>
      <w:r w:rsidR="00132C2D" w:rsidRPr="005864B8">
        <w:rPr>
          <w:rFonts w:ascii="Times New Roman" w:hAnsi="Times New Roman" w:cs="Times New Roman"/>
        </w:rPr>
        <w:t xml:space="preserve"> </w:t>
      </w:r>
      <w:proofErr w:type="spellStart"/>
      <w:r w:rsidR="00132C2D" w:rsidRPr="005864B8">
        <w:rPr>
          <w:rFonts w:ascii="Times New Roman" w:hAnsi="Times New Roman" w:cs="Times New Roman"/>
        </w:rPr>
        <w:t>e</w:t>
      </w:r>
      <w:r w:rsidRPr="005864B8">
        <w:rPr>
          <w:rFonts w:ascii="Times New Roman" w:hAnsi="Times New Roman" w:cs="Times New Roman"/>
        </w:rPr>
        <w:t>d</w:t>
      </w:r>
      <w:r w:rsidR="00132C2D" w:rsidRPr="005864B8">
        <w:rPr>
          <w:rFonts w:ascii="Times New Roman" w:hAnsi="Times New Roman" w:cs="Times New Roman"/>
        </w:rPr>
        <w:t>n</w:t>
      </w:r>
      <w:proofErr w:type="spellEnd"/>
      <w:r w:rsidR="00132C2D" w:rsidRPr="005864B8">
        <w:rPr>
          <w:rFonts w:ascii="Times New Roman" w:hAnsi="Times New Roman" w:cs="Times New Roman"/>
        </w:rPr>
        <w:t xml:space="preserve">, 1984):157-172; M. </w:t>
      </w:r>
      <w:proofErr w:type="spellStart"/>
      <w:r w:rsidR="00132C2D" w:rsidRPr="005864B8">
        <w:rPr>
          <w:rFonts w:ascii="Times New Roman" w:hAnsi="Times New Roman" w:cs="Times New Roman"/>
        </w:rPr>
        <w:t>Okunola</w:t>
      </w:r>
      <w:proofErr w:type="spellEnd"/>
      <w:r w:rsidR="00132C2D" w:rsidRPr="005864B8">
        <w:rPr>
          <w:rFonts w:ascii="Times New Roman" w:hAnsi="Times New Roman" w:cs="Times New Roman"/>
        </w:rPr>
        <w:t>, ‘</w:t>
      </w:r>
      <w:r w:rsidRPr="005864B8">
        <w:rPr>
          <w:rFonts w:ascii="Times New Roman" w:hAnsi="Times New Roman" w:cs="Times New Roman"/>
        </w:rPr>
        <w:t>Interactions Between Islamic Law and Customary Law of Succession Among the Yoruba Pe</w:t>
      </w:r>
      <w:r w:rsidR="00132C2D" w:rsidRPr="005864B8">
        <w:rPr>
          <w:rFonts w:ascii="Times New Roman" w:hAnsi="Times New Roman" w:cs="Times New Roman"/>
        </w:rPr>
        <w:t>ople’</w:t>
      </w:r>
      <w:r w:rsidRPr="005864B8">
        <w:rPr>
          <w:rFonts w:ascii="Times New Roman" w:hAnsi="Times New Roman" w:cs="Times New Roman"/>
        </w:rPr>
        <w:t xml:space="preserve"> (Ph.D thesis, </w:t>
      </w:r>
      <w:r w:rsidR="00132C2D" w:rsidRPr="005864B8">
        <w:rPr>
          <w:rFonts w:ascii="Times New Roman" w:hAnsi="Times New Roman" w:cs="Times New Roman"/>
        </w:rPr>
        <w:t>University of Lagos, 1984</w:t>
      </w:r>
      <w:r w:rsidRPr="005864B8">
        <w:rPr>
          <w:rFonts w:ascii="Times New Roman" w:hAnsi="Times New Roman" w:cs="Times New Roman"/>
        </w:rPr>
        <w:t>):133-245.</w:t>
      </w:r>
    </w:p>
  </w:footnote>
  <w:footnote w:id="30">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Section13-24 of chapter II of the 1999 Constitution states that Nigerian is a state found on social justice).</w:t>
      </w:r>
    </w:p>
  </w:footnote>
  <w:footnote w:id="31">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proofErr w:type="spellStart"/>
      <w:r w:rsidRPr="005864B8">
        <w:rPr>
          <w:rFonts w:ascii="Times New Roman" w:hAnsi="Times New Roman" w:cs="Times New Roman"/>
          <w:sz w:val="20"/>
          <w:szCs w:val="20"/>
        </w:rPr>
        <w:t>Jadesola</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Akande</w:t>
      </w:r>
      <w:proofErr w:type="spellEnd"/>
      <w:r w:rsidRPr="005864B8">
        <w:rPr>
          <w:rFonts w:ascii="Times New Roman" w:hAnsi="Times New Roman" w:cs="Times New Roman"/>
          <w:sz w:val="20"/>
          <w:szCs w:val="20"/>
        </w:rPr>
        <w:t xml:space="preserve">, “1999 Constitution, Democracy &amp; </w:t>
      </w:r>
      <w:proofErr w:type="gramStart"/>
      <w:r w:rsidRPr="005864B8">
        <w:rPr>
          <w:rFonts w:ascii="Times New Roman" w:hAnsi="Times New Roman" w:cs="Times New Roman"/>
          <w:sz w:val="20"/>
          <w:szCs w:val="20"/>
        </w:rPr>
        <w:t>The</w:t>
      </w:r>
      <w:proofErr w:type="gramEnd"/>
      <w:r w:rsidRPr="005864B8">
        <w:rPr>
          <w:rFonts w:ascii="Times New Roman" w:hAnsi="Times New Roman" w:cs="Times New Roman"/>
          <w:sz w:val="20"/>
          <w:szCs w:val="20"/>
        </w:rPr>
        <w:t xml:space="preserve"> Rule of Law,” </w:t>
      </w:r>
      <w:r w:rsidR="00132C2D" w:rsidRPr="005864B8">
        <w:rPr>
          <w:rFonts w:ascii="Times New Roman" w:hAnsi="Times New Roman" w:cs="Times New Roman"/>
          <w:sz w:val="20"/>
          <w:szCs w:val="20"/>
        </w:rPr>
        <w:t>i</w:t>
      </w:r>
      <w:r w:rsidRPr="005864B8">
        <w:rPr>
          <w:rFonts w:ascii="Times New Roman" w:hAnsi="Times New Roman" w:cs="Times New Roman"/>
          <w:sz w:val="20"/>
          <w:szCs w:val="20"/>
        </w:rPr>
        <w:t xml:space="preserve">n </w:t>
      </w:r>
      <w:proofErr w:type="spellStart"/>
      <w:r w:rsidRPr="005864B8">
        <w:rPr>
          <w:rFonts w:ascii="Times New Roman" w:hAnsi="Times New Roman" w:cs="Times New Roman"/>
          <w:sz w:val="20"/>
          <w:szCs w:val="20"/>
        </w:rPr>
        <w:t>Miscellary</w:t>
      </w:r>
      <w:proofErr w:type="spellEnd"/>
      <w:r w:rsidRPr="005864B8">
        <w:rPr>
          <w:rFonts w:ascii="Times New Roman" w:hAnsi="Times New Roman" w:cs="Times New Roman"/>
          <w:sz w:val="20"/>
          <w:szCs w:val="20"/>
        </w:rPr>
        <w:t xml:space="preserve"> at Law and Gender Relations, </w:t>
      </w:r>
      <w:r w:rsidR="00132C2D" w:rsidRPr="005864B8">
        <w:rPr>
          <w:rFonts w:ascii="Times New Roman" w:hAnsi="Times New Roman" w:cs="Times New Roman"/>
          <w:sz w:val="20"/>
          <w:szCs w:val="20"/>
        </w:rPr>
        <w:t>(</w:t>
      </w:r>
      <w:r w:rsidRPr="005864B8">
        <w:rPr>
          <w:rFonts w:ascii="Times New Roman" w:hAnsi="Times New Roman" w:cs="Times New Roman"/>
          <w:sz w:val="20"/>
          <w:szCs w:val="20"/>
        </w:rPr>
        <w:t>MIS Publishers, Lagos</w:t>
      </w:r>
      <w:r w:rsidR="00132C2D" w:rsidRPr="005864B8">
        <w:rPr>
          <w:rFonts w:ascii="Times New Roman" w:hAnsi="Times New Roman" w:cs="Times New Roman"/>
          <w:sz w:val="20"/>
          <w:szCs w:val="20"/>
        </w:rPr>
        <w:t xml:space="preserve"> 2005)</w:t>
      </w:r>
      <w:r w:rsidRPr="005864B8">
        <w:rPr>
          <w:rFonts w:ascii="Times New Roman" w:hAnsi="Times New Roman" w:cs="Times New Roman"/>
          <w:sz w:val="20"/>
          <w:szCs w:val="20"/>
        </w:rPr>
        <w:t>: 44.</w:t>
      </w:r>
    </w:p>
  </w:footnote>
  <w:footnote w:id="32">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 S. 1 and 36 of the 1999 Constitution of the Federal Republic of Nigeria.</w:t>
      </w:r>
    </w:p>
  </w:footnote>
  <w:footnote w:id="33">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J. </w:t>
      </w:r>
      <w:proofErr w:type="spellStart"/>
      <w:r w:rsidRPr="005864B8">
        <w:rPr>
          <w:rFonts w:ascii="Times New Roman" w:hAnsi="Times New Roman" w:cs="Times New Roman"/>
          <w:sz w:val="20"/>
          <w:szCs w:val="20"/>
        </w:rPr>
        <w:t>Muham</w:t>
      </w:r>
      <w:r w:rsidR="00CE487C" w:rsidRPr="005864B8">
        <w:rPr>
          <w:rFonts w:ascii="Times New Roman" w:hAnsi="Times New Roman" w:cs="Times New Roman"/>
          <w:sz w:val="20"/>
          <w:szCs w:val="20"/>
        </w:rPr>
        <w:t>med</w:t>
      </w:r>
      <w:proofErr w:type="spellEnd"/>
      <w:r w:rsidR="00CE487C" w:rsidRPr="005864B8">
        <w:rPr>
          <w:rFonts w:ascii="Times New Roman" w:hAnsi="Times New Roman" w:cs="Times New Roman"/>
          <w:sz w:val="20"/>
          <w:szCs w:val="20"/>
        </w:rPr>
        <w:t xml:space="preserve">, A. </w:t>
      </w:r>
      <w:proofErr w:type="spellStart"/>
      <w:r w:rsidR="00CE487C" w:rsidRPr="005864B8">
        <w:rPr>
          <w:rFonts w:ascii="Times New Roman" w:hAnsi="Times New Roman" w:cs="Times New Roman"/>
          <w:sz w:val="20"/>
          <w:szCs w:val="20"/>
        </w:rPr>
        <w:t>Adeyombo</w:t>
      </w:r>
      <w:proofErr w:type="spellEnd"/>
      <w:r w:rsidR="00CE487C" w:rsidRPr="005864B8">
        <w:rPr>
          <w:rFonts w:ascii="Times New Roman" w:hAnsi="Times New Roman" w:cs="Times New Roman"/>
          <w:sz w:val="20"/>
          <w:szCs w:val="20"/>
        </w:rPr>
        <w:t xml:space="preserve">, &amp; N. </w:t>
      </w:r>
      <w:proofErr w:type="spellStart"/>
      <w:r w:rsidR="00CE487C" w:rsidRPr="005864B8">
        <w:rPr>
          <w:rFonts w:ascii="Times New Roman" w:hAnsi="Times New Roman" w:cs="Times New Roman"/>
          <w:sz w:val="20"/>
          <w:szCs w:val="20"/>
        </w:rPr>
        <w:t>Osahon</w:t>
      </w:r>
      <w:proofErr w:type="spellEnd"/>
      <w:r w:rsidR="00CE487C" w:rsidRPr="005864B8">
        <w:rPr>
          <w:rFonts w:ascii="Times New Roman" w:hAnsi="Times New Roman" w:cs="Times New Roman"/>
          <w:sz w:val="20"/>
          <w:szCs w:val="20"/>
        </w:rPr>
        <w:t>, ‘Basic Law in Nigeria’</w:t>
      </w:r>
      <w:r w:rsidRPr="005864B8">
        <w:rPr>
          <w:rFonts w:ascii="Times New Roman" w:hAnsi="Times New Roman" w:cs="Times New Roman"/>
          <w:i/>
          <w:sz w:val="20"/>
          <w:szCs w:val="20"/>
        </w:rPr>
        <w:t xml:space="preserve"> </w:t>
      </w:r>
      <w:r w:rsidR="00CE487C" w:rsidRPr="005864B8">
        <w:rPr>
          <w:rFonts w:ascii="Times New Roman" w:hAnsi="Times New Roman" w:cs="Times New Roman"/>
          <w:i/>
          <w:sz w:val="20"/>
          <w:szCs w:val="20"/>
        </w:rPr>
        <w:t>(</w:t>
      </w:r>
      <w:proofErr w:type="spellStart"/>
      <w:r w:rsidRPr="005864B8">
        <w:rPr>
          <w:rFonts w:ascii="Times New Roman" w:hAnsi="Times New Roman" w:cs="Times New Roman"/>
          <w:i/>
          <w:sz w:val="20"/>
          <w:szCs w:val="20"/>
        </w:rPr>
        <w:t>Obafemi</w:t>
      </w:r>
      <w:proofErr w:type="spellEnd"/>
      <w:r w:rsidRPr="005864B8">
        <w:rPr>
          <w:rFonts w:ascii="Times New Roman" w:hAnsi="Times New Roman" w:cs="Times New Roman"/>
          <w:i/>
          <w:sz w:val="20"/>
          <w:szCs w:val="20"/>
        </w:rPr>
        <w:t xml:space="preserve"> </w:t>
      </w:r>
      <w:proofErr w:type="spellStart"/>
      <w:r w:rsidRPr="005864B8">
        <w:rPr>
          <w:rFonts w:ascii="Times New Roman" w:hAnsi="Times New Roman" w:cs="Times New Roman"/>
          <w:i/>
          <w:sz w:val="20"/>
          <w:szCs w:val="20"/>
        </w:rPr>
        <w:t>Awolowo</w:t>
      </w:r>
      <w:proofErr w:type="spellEnd"/>
      <w:r w:rsidRPr="005864B8">
        <w:rPr>
          <w:rFonts w:ascii="Times New Roman" w:hAnsi="Times New Roman" w:cs="Times New Roman"/>
          <w:i/>
          <w:sz w:val="20"/>
          <w:szCs w:val="20"/>
        </w:rPr>
        <w:t xml:space="preserve"> University Press</w:t>
      </w:r>
      <w:r w:rsidR="00CE487C" w:rsidRPr="005864B8">
        <w:rPr>
          <w:rFonts w:ascii="Times New Roman" w:hAnsi="Times New Roman" w:cs="Times New Roman"/>
          <w:sz w:val="20"/>
          <w:szCs w:val="20"/>
        </w:rPr>
        <w:t>, Ile-Ife</w:t>
      </w:r>
      <w:r w:rsidRPr="005864B8">
        <w:rPr>
          <w:rFonts w:ascii="Times New Roman" w:hAnsi="Times New Roman" w:cs="Times New Roman"/>
          <w:sz w:val="20"/>
          <w:szCs w:val="20"/>
        </w:rPr>
        <w:t xml:space="preserve"> </w:t>
      </w:r>
      <w:r w:rsidR="00CE487C" w:rsidRPr="005864B8">
        <w:rPr>
          <w:rFonts w:ascii="Times New Roman" w:hAnsi="Times New Roman" w:cs="Times New Roman"/>
          <w:sz w:val="20"/>
          <w:szCs w:val="20"/>
        </w:rPr>
        <w:t>2011)</w:t>
      </w:r>
      <w:r w:rsidRPr="005864B8">
        <w:rPr>
          <w:rFonts w:ascii="Times New Roman" w:hAnsi="Times New Roman" w:cs="Times New Roman"/>
          <w:sz w:val="20"/>
          <w:szCs w:val="20"/>
        </w:rPr>
        <w:t>, 81 &amp; 84.</w:t>
      </w:r>
    </w:p>
  </w:footnote>
  <w:footnote w:id="34">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proofErr w:type="spellStart"/>
      <w:r w:rsidRPr="005864B8">
        <w:rPr>
          <w:rFonts w:ascii="Times New Roman" w:hAnsi="Times New Roman" w:cs="Times New Roman"/>
          <w:sz w:val="20"/>
          <w:szCs w:val="20"/>
        </w:rPr>
        <w:t>Rafatu</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Abdulhamid</w:t>
      </w:r>
      <w:proofErr w:type="spellEnd"/>
      <w:r w:rsidRPr="005864B8">
        <w:rPr>
          <w:rFonts w:ascii="Times New Roman" w:hAnsi="Times New Roman" w:cs="Times New Roman"/>
          <w:sz w:val="20"/>
          <w:szCs w:val="20"/>
        </w:rPr>
        <w:t xml:space="preserve">, </w:t>
      </w:r>
      <w:r w:rsidR="00CE487C" w:rsidRPr="005864B8">
        <w:rPr>
          <w:rFonts w:ascii="Times New Roman" w:hAnsi="Times New Roman" w:cs="Times New Roman"/>
          <w:sz w:val="20"/>
          <w:szCs w:val="20"/>
        </w:rPr>
        <w:t>‘</w:t>
      </w:r>
      <w:r w:rsidRPr="005864B8">
        <w:rPr>
          <w:rFonts w:ascii="Times New Roman" w:hAnsi="Times New Roman" w:cs="Times New Roman"/>
          <w:sz w:val="20"/>
          <w:szCs w:val="20"/>
        </w:rPr>
        <w:t xml:space="preserve">Impact of Re-Implementation of the </w:t>
      </w:r>
      <w:proofErr w:type="spellStart"/>
      <w:r w:rsidRPr="005864B8">
        <w:rPr>
          <w:rFonts w:ascii="Times New Roman" w:hAnsi="Times New Roman" w:cs="Times New Roman"/>
          <w:sz w:val="20"/>
          <w:szCs w:val="20"/>
        </w:rPr>
        <w:t>S</w:t>
      </w:r>
      <w:r w:rsidR="00CE487C" w:rsidRPr="005864B8">
        <w:rPr>
          <w:rFonts w:ascii="Times New Roman" w:hAnsi="Times New Roman" w:cs="Times New Roman"/>
          <w:sz w:val="20"/>
          <w:szCs w:val="20"/>
        </w:rPr>
        <w:t>hariah</w:t>
      </w:r>
      <w:proofErr w:type="spellEnd"/>
      <w:r w:rsidR="00CE487C" w:rsidRPr="005864B8">
        <w:rPr>
          <w:rFonts w:ascii="Times New Roman" w:hAnsi="Times New Roman" w:cs="Times New Roman"/>
          <w:sz w:val="20"/>
          <w:szCs w:val="20"/>
        </w:rPr>
        <w:t xml:space="preserve"> on the Rights of Muslim W</w:t>
      </w:r>
      <w:r w:rsidRPr="005864B8">
        <w:rPr>
          <w:rFonts w:ascii="Times New Roman" w:hAnsi="Times New Roman" w:cs="Times New Roman"/>
          <w:sz w:val="20"/>
          <w:szCs w:val="20"/>
        </w:rPr>
        <w:t xml:space="preserve">omen of </w:t>
      </w:r>
      <w:proofErr w:type="spellStart"/>
      <w:r w:rsidRPr="005864B8">
        <w:rPr>
          <w:rFonts w:ascii="Times New Roman" w:hAnsi="Times New Roman" w:cs="Times New Roman"/>
          <w:sz w:val="20"/>
          <w:szCs w:val="20"/>
        </w:rPr>
        <w:t>Sokoto</w:t>
      </w:r>
      <w:proofErr w:type="spellEnd"/>
      <w:r w:rsidRPr="005864B8">
        <w:rPr>
          <w:rFonts w:ascii="Times New Roman" w:hAnsi="Times New Roman" w:cs="Times New Roman"/>
          <w:sz w:val="20"/>
          <w:szCs w:val="20"/>
        </w:rPr>
        <w:t xml:space="preserve"> and </w:t>
      </w:r>
      <w:proofErr w:type="spellStart"/>
      <w:r w:rsidRPr="005864B8">
        <w:rPr>
          <w:rFonts w:ascii="Times New Roman" w:hAnsi="Times New Roman" w:cs="Times New Roman"/>
          <w:sz w:val="20"/>
          <w:szCs w:val="20"/>
        </w:rPr>
        <w:t>Zamfar</w:t>
      </w:r>
      <w:r w:rsidR="00CE487C" w:rsidRPr="005864B8">
        <w:rPr>
          <w:rFonts w:ascii="Times New Roman" w:hAnsi="Times New Roman" w:cs="Times New Roman"/>
          <w:sz w:val="20"/>
          <w:szCs w:val="20"/>
        </w:rPr>
        <w:t>a</w:t>
      </w:r>
      <w:proofErr w:type="spellEnd"/>
      <w:r w:rsidR="00CE487C" w:rsidRPr="005864B8">
        <w:rPr>
          <w:rFonts w:ascii="Times New Roman" w:hAnsi="Times New Roman" w:cs="Times New Roman"/>
          <w:sz w:val="20"/>
          <w:szCs w:val="20"/>
        </w:rPr>
        <w:t xml:space="preserve"> States, Nigeria (2002-2012)’ (</w:t>
      </w:r>
      <w:r w:rsidRPr="005864B8">
        <w:rPr>
          <w:rFonts w:ascii="Times New Roman" w:hAnsi="Times New Roman" w:cs="Times New Roman"/>
          <w:sz w:val="20"/>
          <w:szCs w:val="20"/>
        </w:rPr>
        <w:t>Ibadan, Spectrum Books</w:t>
      </w:r>
      <w:r w:rsidR="00CE487C" w:rsidRPr="005864B8">
        <w:rPr>
          <w:rFonts w:ascii="Times New Roman" w:hAnsi="Times New Roman" w:cs="Times New Roman"/>
          <w:sz w:val="20"/>
          <w:szCs w:val="20"/>
        </w:rPr>
        <w:t xml:space="preserve"> 2017), 206-210</w:t>
      </w:r>
      <w:r w:rsidRPr="005864B8">
        <w:rPr>
          <w:rFonts w:ascii="Times New Roman" w:hAnsi="Times New Roman" w:cs="Times New Roman"/>
          <w:sz w:val="20"/>
          <w:szCs w:val="20"/>
        </w:rPr>
        <w:t xml:space="preserve">. </w:t>
      </w:r>
    </w:p>
  </w:footnote>
  <w:footnote w:id="35">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r w:rsidRPr="005864B8">
        <w:rPr>
          <w:rFonts w:ascii="Times New Roman" w:hAnsi="Times New Roman" w:cs="Times New Roman"/>
        </w:rPr>
        <w:t xml:space="preserve"> S.6 of the 1999 Constitution of the Federal Republic of Nigeria.</w:t>
      </w:r>
    </w:p>
  </w:footnote>
  <w:footnote w:id="36">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proofErr w:type="spellStart"/>
      <w:r w:rsidRPr="005864B8">
        <w:rPr>
          <w:rFonts w:ascii="Times New Roman" w:hAnsi="Times New Roman" w:cs="Times New Roman"/>
          <w:sz w:val="20"/>
          <w:szCs w:val="20"/>
        </w:rPr>
        <w:t>Tajudeen</w:t>
      </w:r>
      <w:proofErr w:type="spellEnd"/>
      <w:r w:rsidRPr="005864B8">
        <w:rPr>
          <w:rFonts w:ascii="Times New Roman" w:hAnsi="Times New Roman" w:cs="Times New Roman"/>
          <w:sz w:val="20"/>
          <w:szCs w:val="20"/>
        </w:rPr>
        <w:t xml:space="preserve">, M. </w:t>
      </w:r>
      <w:proofErr w:type="spellStart"/>
      <w:r w:rsidRPr="005864B8">
        <w:rPr>
          <w:rFonts w:ascii="Times New Roman" w:hAnsi="Times New Roman" w:cs="Times New Roman"/>
          <w:sz w:val="20"/>
          <w:szCs w:val="20"/>
        </w:rPr>
        <w:t>AbdulGaniyu</w:t>
      </w:r>
      <w:proofErr w:type="spellEnd"/>
      <w:r w:rsidRPr="005864B8">
        <w:rPr>
          <w:rFonts w:ascii="Times New Roman" w:hAnsi="Times New Roman" w:cs="Times New Roman"/>
          <w:sz w:val="20"/>
          <w:szCs w:val="20"/>
        </w:rPr>
        <w:t>,</w:t>
      </w:r>
      <w:r w:rsidR="00CE487C" w:rsidRPr="005864B8">
        <w:rPr>
          <w:rFonts w:ascii="Times New Roman" w:hAnsi="Times New Roman" w:cs="Times New Roman"/>
          <w:sz w:val="20"/>
          <w:szCs w:val="20"/>
        </w:rPr>
        <w:t xml:space="preserve"> ‘</w:t>
      </w:r>
      <w:r w:rsidRPr="005864B8">
        <w:rPr>
          <w:rFonts w:ascii="Times New Roman" w:hAnsi="Times New Roman" w:cs="Times New Roman"/>
          <w:sz w:val="20"/>
          <w:szCs w:val="20"/>
        </w:rPr>
        <w:t xml:space="preserve">Demand for Establishment of </w:t>
      </w:r>
      <w:proofErr w:type="spellStart"/>
      <w:r w:rsidRPr="005864B8">
        <w:rPr>
          <w:rFonts w:ascii="Times New Roman" w:hAnsi="Times New Roman" w:cs="Times New Roman"/>
          <w:sz w:val="20"/>
          <w:szCs w:val="20"/>
        </w:rPr>
        <w:t>Shariah</w:t>
      </w:r>
      <w:proofErr w:type="spellEnd"/>
      <w:r w:rsidRPr="005864B8">
        <w:rPr>
          <w:rFonts w:ascii="Times New Roman" w:hAnsi="Times New Roman" w:cs="Times New Roman"/>
          <w:sz w:val="20"/>
          <w:szCs w:val="20"/>
        </w:rPr>
        <w:t xml:space="preserve"> Courts in the South-Western States of Nigeria: Reality or Fantasy? in At-</w:t>
      </w:r>
      <w:proofErr w:type="spellStart"/>
      <w:r w:rsidRPr="005864B8">
        <w:rPr>
          <w:rFonts w:ascii="Times New Roman" w:hAnsi="Times New Roman" w:cs="Times New Roman"/>
          <w:sz w:val="20"/>
          <w:szCs w:val="20"/>
        </w:rPr>
        <w:t>Tibyaan</w:t>
      </w:r>
      <w:proofErr w:type="spellEnd"/>
      <w:r w:rsidRPr="005864B8">
        <w:rPr>
          <w:rFonts w:ascii="Times New Roman" w:hAnsi="Times New Roman" w:cs="Times New Roman"/>
          <w:sz w:val="20"/>
          <w:szCs w:val="20"/>
        </w:rPr>
        <w:t xml:space="preserve"> (The Exposition) 1(2),  </w:t>
      </w:r>
      <w:r w:rsidR="00CE487C" w:rsidRPr="005864B8">
        <w:rPr>
          <w:rFonts w:ascii="Times New Roman" w:hAnsi="Times New Roman" w:cs="Times New Roman"/>
          <w:sz w:val="20"/>
          <w:szCs w:val="20"/>
        </w:rPr>
        <w:t>(2010/12),</w:t>
      </w:r>
      <w:r w:rsidRPr="005864B8">
        <w:rPr>
          <w:rFonts w:ascii="Times New Roman" w:hAnsi="Times New Roman" w:cs="Times New Roman"/>
          <w:sz w:val="20"/>
          <w:szCs w:val="20"/>
        </w:rPr>
        <w:t xml:space="preserve"> 66 at pg. 69</w:t>
      </w:r>
    </w:p>
  </w:footnote>
  <w:footnote w:id="37">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proofErr w:type="spellStart"/>
      <w:r w:rsidRPr="005864B8">
        <w:rPr>
          <w:rFonts w:ascii="Times New Roman" w:hAnsi="Times New Roman" w:cs="Times New Roman"/>
          <w:sz w:val="20"/>
          <w:szCs w:val="20"/>
        </w:rPr>
        <w:t>Tajudeen</w:t>
      </w:r>
      <w:proofErr w:type="spellEnd"/>
      <w:r w:rsidRPr="005864B8">
        <w:rPr>
          <w:rFonts w:ascii="Times New Roman" w:hAnsi="Times New Roman" w:cs="Times New Roman"/>
          <w:sz w:val="20"/>
          <w:szCs w:val="20"/>
        </w:rPr>
        <w:t xml:space="preserve"> M. </w:t>
      </w:r>
      <w:proofErr w:type="spellStart"/>
      <w:r w:rsidRPr="005864B8">
        <w:rPr>
          <w:rFonts w:ascii="Times New Roman" w:hAnsi="Times New Roman" w:cs="Times New Roman"/>
          <w:sz w:val="20"/>
          <w:szCs w:val="20"/>
        </w:rPr>
        <w:t>AbdulGaniyu</w:t>
      </w:r>
      <w:proofErr w:type="spellEnd"/>
      <w:r w:rsidRPr="005864B8">
        <w:rPr>
          <w:rFonts w:ascii="Times New Roman" w:hAnsi="Times New Roman" w:cs="Times New Roman"/>
          <w:sz w:val="20"/>
          <w:szCs w:val="20"/>
        </w:rPr>
        <w:t xml:space="preserve"> (ibid)</w:t>
      </w:r>
    </w:p>
  </w:footnote>
  <w:footnote w:id="38">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proofErr w:type="spellStart"/>
      <w:r w:rsidR="004A0890" w:rsidRPr="005864B8">
        <w:rPr>
          <w:rFonts w:ascii="Times New Roman" w:hAnsi="Times New Roman" w:cs="Times New Roman"/>
          <w:sz w:val="20"/>
          <w:szCs w:val="20"/>
        </w:rPr>
        <w:t>Abdulfatah</w:t>
      </w:r>
      <w:proofErr w:type="spellEnd"/>
      <w:r w:rsidR="004A0890" w:rsidRPr="005864B8">
        <w:rPr>
          <w:rFonts w:ascii="Times New Roman" w:hAnsi="Times New Roman" w:cs="Times New Roman"/>
          <w:sz w:val="20"/>
          <w:szCs w:val="20"/>
        </w:rPr>
        <w:t xml:space="preserve"> </w:t>
      </w:r>
      <w:proofErr w:type="spellStart"/>
      <w:r w:rsidR="004A0890" w:rsidRPr="005864B8">
        <w:rPr>
          <w:rFonts w:ascii="Times New Roman" w:hAnsi="Times New Roman" w:cs="Times New Roman"/>
          <w:sz w:val="20"/>
          <w:szCs w:val="20"/>
        </w:rPr>
        <w:t>Makinde</w:t>
      </w:r>
      <w:proofErr w:type="spellEnd"/>
      <w:r w:rsidR="004A0890" w:rsidRPr="005864B8">
        <w:rPr>
          <w:rFonts w:ascii="Times New Roman" w:hAnsi="Times New Roman" w:cs="Times New Roman"/>
          <w:sz w:val="20"/>
          <w:szCs w:val="20"/>
        </w:rPr>
        <w:t xml:space="preserve"> ‘</w:t>
      </w:r>
      <w:r w:rsidRPr="005864B8">
        <w:rPr>
          <w:rFonts w:ascii="Times New Roman" w:hAnsi="Times New Roman" w:cs="Times New Roman"/>
          <w:sz w:val="20"/>
          <w:szCs w:val="20"/>
        </w:rPr>
        <w:t xml:space="preserve">The Evolution of the Independent Sharia Panel in </w:t>
      </w:r>
      <w:proofErr w:type="spellStart"/>
      <w:r w:rsidRPr="005864B8">
        <w:rPr>
          <w:rFonts w:ascii="Times New Roman" w:hAnsi="Times New Roman" w:cs="Times New Roman"/>
          <w:sz w:val="20"/>
          <w:szCs w:val="20"/>
        </w:rPr>
        <w:t>Osun</w:t>
      </w:r>
      <w:proofErr w:type="spellEnd"/>
      <w:r w:rsidRPr="005864B8">
        <w:rPr>
          <w:rFonts w:ascii="Times New Roman" w:hAnsi="Times New Roman" w:cs="Times New Roman"/>
          <w:sz w:val="20"/>
          <w:szCs w:val="20"/>
        </w:rPr>
        <w:t xml:space="preserve"> State, South-West Nigeria</w:t>
      </w:r>
      <w:r w:rsidR="004A0890" w:rsidRPr="005864B8">
        <w:rPr>
          <w:rFonts w:ascii="Times New Roman" w:hAnsi="Times New Roman" w:cs="Times New Roman"/>
          <w:sz w:val="20"/>
          <w:szCs w:val="20"/>
        </w:rPr>
        <w:t>’</w:t>
      </w:r>
      <w:r w:rsidR="001045EE" w:rsidRPr="005864B8">
        <w:rPr>
          <w:rFonts w:ascii="Times New Roman" w:hAnsi="Times New Roman" w:cs="Times New Roman"/>
          <w:sz w:val="20"/>
          <w:szCs w:val="20"/>
        </w:rPr>
        <w:t xml:space="preserve"> in John </w:t>
      </w:r>
      <w:proofErr w:type="spellStart"/>
      <w:r w:rsidR="001045EE" w:rsidRPr="005864B8">
        <w:rPr>
          <w:rFonts w:ascii="Times New Roman" w:hAnsi="Times New Roman" w:cs="Times New Roman"/>
          <w:sz w:val="20"/>
          <w:szCs w:val="20"/>
        </w:rPr>
        <w:t>C</w:t>
      </w:r>
      <w:r w:rsidRPr="005864B8">
        <w:rPr>
          <w:rFonts w:ascii="Times New Roman" w:hAnsi="Times New Roman" w:cs="Times New Roman"/>
          <w:sz w:val="20"/>
          <w:szCs w:val="20"/>
        </w:rPr>
        <w:t>hestworth</w:t>
      </w:r>
      <w:proofErr w:type="spellEnd"/>
      <w:r w:rsidRPr="005864B8">
        <w:rPr>
          <w:rFonts w:ascii="Times New Roman" w:hAnsi="Times New Roman" w:cs="Times New Roman"/>
          <w:sz w:val="20"/>
          <w:szCs w:val="20"/>
        </w:rPr>
        <w:t xml:space="preserve"> &amp; Franz </w:t>
      </w:r>
      <w:proofErr w:type="spellStart"/>
      <w:r w:rsidRPr="005864B8">
        <w:rPr>
          <w:rFonts w:ascii="Times New Roman" w:hAnsi="Times New Roman" w:cs="Times New Roman"/>
          <w:sz w:val="20"/>
          <w:szCs w:val="20"/>
        </w:rPr>
        <w:t>Kogelmann</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eds</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Shariah</w:t>
      </w:r>
      <w:proofErr w:type="spellEnd"/>
      <w:r w:rsidRPr="005864B8">
        <w:rPr>
          <w:rFonts w:ascii="Times New Roman" w:hAnsi="Times New Roman" w:cs="Times New Roman"/>
          <w:sz w:val="20"/>
          <w:szCs w:val="20"/>
        </w:rPr>
        <w:t xml:space="preserve"> in African </w:t>
      </w:r>
      <w:r w:rsidR="001045EE" w:rsidRPr="005864B8">
        <w:rPr>
          <w:rFonts w:ascii="Times New Roman" w:hAnsi="Times New Roman" w:cs="Times New Roman"/>
          <w:sz w:val="20"/>
          <w:szCs w:val="20"/>
        </w:rPr>
        <w:t>T</w:t>
      </w:r>
      <w:r w:rsidRPr="005864B8">
        <w:rPr>
          <w:rFonts w:ascii="Times New Roman" w:hAnsi="Times New Roman" w:cs="Times New Roman"/>
          <w:sz w:val="20"/>
          <w:szCs w:val="20"/>
        </w:rPr>
        <w:t>oday, Reactions &amp; Responses,</w:t>
      </w:r>
      <w:r w:rsidR="001045EE" w:rsidRPr="005864B8">
        <w:rPr>
          <w:rFonts w:ascii="Times New Roman" w:hAnsi="Times New Roman" w:cs="Times New Roman"/>
          <w:sz w:val="20"/>
          <w:szCs w:val="20"/>
        </w:rPr>
        <w:t xml:space="preserve"> 15</w:t>
      </w:r>
      <w:r w:rsidRPr="005864B8">
        <w:rPr>
          <w:rFonts w:ascii="Times New Roman" w:hAnsi="Times New Roman" w:cs="Times New Roman"/>
          <w:sz w:val="20"/>
          <w:szCs w:val="20"/>
        </w:rPr>
        <w:t xml:space="preserve"> </w:t>
      </w:r>
      <w:r w:rsidRPr="005864B8">
        <w:rPr>
          <w:rFonts w:ascii="Times New Roman" w:hAnsi="Times New Roman" w:cs="Times New Roman"/>
          <w:i/>
          <w:sz w:val="20"/>
          <w:szCs w:val="20"/>
        </w:rPr>
        <w:t xml:space="preserve">Brill, </w:t>
      </w:r>
      <w:proofErr w:type="spellStart"/>
      <w:r w:rsidRPr="005864B8">
        <w:rPr>
          <w:rFonts w:ascii="Times New Roman" w:hAnsi="Times New Roman" w:cs="Times New Roman"/>
          <w:i/>
          <w:sz w:val="20"/>
          <w:szCs w:val="20"/>
        </w:rPr>
        <w:t>leiden</w:t>
      </w:r>
      <w:proofErr w:type="spellEnd"/>
      <w:r w:rsidRPr="005864B8">
        <w:rPr>
          <w:rFonts w:ascii="Times New Roman" w:hAnsi="Times New Roman" w:cs="Times New Roman"/>
          <w:i/>
          <w:sz w:val="20"/>
          <w:szCs w:val="20"/>
        </w:rPr>
        <w:t>-Boston,</w:t>
      </w:r>
      <w:r w:rsidRPr="005864B8">
        <w:rPr>
          <w:rFonts w:ascii="Times New Roman" w:hAnsi="Times New Roman" w:cs="Times New Roman"/>
          <w:sz w:val="20"/>
          <w:szCs w:val="20"/>
        </w:rPr>
        <w:t xml:space="preserve"> </w:t>
      </w:r>
      <w:r w:rsidR="001045EE" w:rsidRPr="005864B8">
        <w:rPr>
          <w:rFonts w:ascii="Times New Roman" w:hAnsi="Times New Roman" w:cs="Times New Roman"/>
          <w:sz w:val="20"/>
          <w:szCs w:val="20"/>
        </w:rPr>
        <w:t>(2014)</w:t>
      </w:r>
    </w:p>
  </w:footnote>
  <w:footnote w:id="39">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T.G.O. </w:t>
      </w:r>
      <w:proofErr w:type="spellStart"/>
      <w:r w:rsidRPr="005864B8">
        <w:rPr>
          <w:rFonts w:ascii="Times New Roman" w:hAnsi="Times New Roman" w:cs="Times New Roman"/>
          <w:sz w:val="20"/>
          <w:szCs w:val="20"/>
        </w:rPr>
        <w:t>Gbadamosi</w:t>
      </w:r>
      <w:proofErr w:type="spellEnd"/>
      <w:r w:rsidRPr="005864B8">
        <w:rPr>
          <w:rFonts w:ascii="Times New Roman" w:hAnsi="Times New Roman" w:cs="Times New Roman"/>
          <w:sz w:val="20"/>
          <w:szCs w:val="20"/>
        </w:rPr>
        <w:t xml:space="preserve">, </w:t>
      </w:r>
      <w:r w:rsidR="001045EE" w:rsidRPr="005864B8">
        <w:rPr>
          <w:rFonts w:ascii="Times New Roman" w:hAnsi="Times New Roman" w:cs="Times New Roman"/>
          <w:sz w:val="20"/>
          <w:szCs w:val="20"/>
        </w:rPr>
        <w:t>‘</w:t>
      </w:r>
      <w:proofErr w:type="gramStart"/>
      <w:r w:rsidRPr="005864B8">
        <w:rPr>
          <w:rFonts w:ascii="Times New Roman" w:hAnsi="Times New Roman" w:cs="Times New Roman"/>
          <w:sz w:val="20"/>
          <w:szCs w:val="20"/>
        </w:rPr>
        <w:t>The</w:t>
      </w:r>
      <w:proofErr w:type="gramEnd"/>
      <w:r w:rsidRPr="005864B8">
        <w:rPr>
          <w:rFonts w:ascii="Times New Roman" w:hAnsi="Times New Roman" w:cs="Times New Roman"/>
          <w:sz w:val="20"/>
          <w:szCs w:val="20"/>
        </w:rPr>
        <w:t xml:space="preserve"> Growth of Islam among the Yoruba, (1978) </w:t>
      </w:r>
      <w:r w:rsidR="001045EE" w:rsidRPr="005864B8">
        <w:rPr>
          <w:rFonts w:ascii="Times New Roman" w:hAnsi="Times New Roman" w:cs="Times New Roman"/>
          <w:sz w:val="20"/>
          <w:szCs w:val="20"/>
        </w:rPr>
        <w:t>(</w:t>
      </w:r>
      <w:r w:rsidRPr="005864B8">
        <w:rPr>
          <w:rFonts w:ascii="Times New Roman" w:hAnsi="Times New Roman" w:cs="Times New Roman"/>
          <w:sz w:val="20"/>
          <w:szCs w:val="20"/>
        </w:rPr>
        <w:t xml:space="preserve">Longman Press: 1841-1908, 1978): 3. </w:t>
      </w:r>
    </w:p>
  </w:footnote>
  <w:footnote w:id="40">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proofErr w:type="spellStart"/>
      <w:r w:rsidRPr="005864B8">
        <w:rPr>
          <w:rFonts w:ascii="Times New Roman" w:hAnsi="Times New Roman" w:cs="Times New Roman"/>
          <w:sz w:val="20"/>
          <w:szCs w:val="20"/>
        </w:rPr>
        <w:t>Gbadamosi</w:t>
      </w:r>
      <w:proofErr w:type="spellEnd"/>
      <w:r w:rsidRPr="005864B8">
        <w:rPr>
          <w:rFonts w:ascii="Times New Roman" w:hAnsi="Times New Roman" w:cs="Times New Roman"/>
          <w:sz w:val="20"/>
          <w:szCs w:val="20"/>
        </w:rPr>
        <w:t xml:space="preserve"> T.G.O. (ibid).</w:t>
      </w:r>
    </w:p>
  </w:footnote>
  <w:footnote w:id="41">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Such judicial decisions include </w:t>
      </w:r>
      <w:r w:rsidRPr="005864B8">
        <w:rPr>
          <w:rFonts w:ascii="Times New Roman" w:hAnsi="Times New Roman" w:cs="Times New Roman"/>
          <w:i/>
          <w:sz w:val="20"/>
          <w:szCs w:val="20"/>
        </w:rPr>
        <w:t xml:space="preserve">Re: </w:t>
      </w:r>
      <w:proofErr w:type="spellStart"/>
      <w:r w:rsidRPr="005864B8">
        <w:rPr>
          <w:rFonts w:ascii="Times New Roman" w:hAnsi="Times New Roman" w:cs="Times New Roman"/>
          <w:i/>
          <w:sz w:val="20"/>
          <w:szCs w:val="20"/>
        </w:rPr>
        <w:t>Aminatu</w:t>
      </w:r>
      <w:proofErr w:type="spellEnd"/>
      <w:r w:rsidRPr="005864B8">
        <w:rPr>
          <w:rFonts w:ascii="Times New Roman" w:hAnsi="Times New Roman" w:cs="Times New Roman"/>
          <w:i/>
          <w:sz w:val="20"/>
          <w:szCs w:val="20"/>
        </w:rPr>
        <w:t xml:space="preserve"> </w:t>
      </w:r>
      <w:proofErr w:type="spellStart"/>
      <w:r w:rsidRPr="005864B8">
        <w:rPr>
          <w:rFonts w:ascii="Times New Roman" w:hAnsi="Times New Roman" w:cs="Times New Roman"/>
          <w:i/>
          <w:sz w:val="20"/>
          <w:szCs w:val="20"/>
        </w:rPr>
        <w:t>Alayo</w:t>
      </w:r>
      <w:proofErr w:type="spellEnd"/>
      <w:r w:rsidR="001045EE" w:rsidRPr="005864B8">
        <w:rPr>
          <w:rFonts w:ascii="Times New Roman" w:hAnsi="Times New Roman" w:cs="Times New Roman"/>
          <w:sz w:val="20"/>
          <w:szCs w:val="20"/>
        </w:rPr>
        <w:t xml:space="preserve"> [</w:t>
      </w:r>
      <w:r w:rsidRPr="005864B8">
        <w:rPr>
          <w:rFonts w:ascii="Times New Roman" w:hAnsi="Times New Roman" w:cs="Times New Roman"/>
          <w:sz w:val="20"/>
          <w:szCs w:val="20"/>
        </w:rPr>
        <w:t>1946</w:t>
      </w:r>
      <w:r w:rsidR="001045EE" w:rsidRPr="005864B8">
        <w:rPr>
          <w:rFonts w:ascii="Times New Roman" w:hAnsi="Times New Roman" w:cs="Times New Roman"/>
          <w:sz w:val="20"/>
          <w:szCs w:val="20"/>
        </w:rPr>
        <w:t>]</w:t>
      </w:r>
      <w:r w:rsidRPr="005864B8">
        <w:rPr>
          <w:rFonts w:ascii="Times New Roman" w:hAnsi="Times New Roman" w:cs="Times New Roman"/>
          <w:sz w:val="20"/>
          <w:szCs w:val="20"/>
        </w:rPr>
        <w:t xml:space="preserve"> 18 NLR 880 where the court held that the deceased though a married Muslim did not subject herself to Islamic Law because there was no such evidence and that </w:t>
      </w:r>
      <w:proofErr w:type="spellStart"/>
      <w:r w:rsidRPr="005864B8">
        <w:rPr>
          <w:rFonts w:ascii="Times New Roman" w:hAnsi="Times New Roman" w:cs="Times New Roman"/>
          <w:sz w:val="20"/>
          <w:szCs w:val="20"/>
        </w:rPr>
        <w:t>Ijebu</w:t>
      </w:r>
      <w:proofErr w:type="spellEnd"/>
      <w:r w:rsidRPr="005864B8">
        <w:rPr>
          <w:rFonts w:ascii="Times New Roman" w:hAnsi="Times New Roman" w:cs="Times New Roman"/>
          <w:sz w:val="20"/>
          <w:szCs w:val="20"/>
        </w:rPr>
        <w:t>-Ode was not a Mohammed</w:t>
      </w:r>
      <w:r w:rsidR="001045EE" w:rsidRPr="005864B8">
        <w:rPr>
          <w:rFonts w:ascii="Times New Roman" w:hAnsi="Times New Roman" w:cs="Times New Roman"/>
          <w:sz w:val="20"/>
          <w:szCs w:val="20"/>
        </w:rPr>
        <w:t xml:space="preserve">an area;  </w:t>
      </w:r>
      <w:proofErr w:type="spellStart"/>
      <w:r w:rsidR="001045EE" w:rsidRPr="005864B8">
        <w:rPr>
          <w:rFonts w:ascii="Times New Roman" w:hAnsi="Times New Roman" w:cs="Times New Roman"/>
          <w:sz w:val="20"/>
          <w:szCs w:val="20"/>
        </w:rPr>
        <w:t>Adesubokan</w:t>
      </w:r>
      <w:proofErr w:type="spellEnd"/>
      <w:r w:rsidR="001045EE" w:rsidRPr="005864B8">
        <w:rPr>
          <w:rFonts w:ascii="Times New Roman" w:hAnsi="Times New Roman" w:cs="Times New Roman"/>
          <w:sz w:val="20"/>
          <w:szCs w:val="20"/>
        </w:rPr>
        <w:t xml:space="preserve"> v. </w:t>
      </w:r>
      <w:proofErr w:type="spellStart"/>
      <w:r w:rsidR="001045EE" w:rsidRPr="005864B8">
        <w:rPr>
          <w:rFonts w:ascii="Times New Roman" w:hAnsi="Times New Roman" w:cs="Times New Roman"/>
          <w:sz w:val="20"/>
          <w:szCs w:val="20"/>
        </w:rPr>
        <w:t>Yinusa</w:t>
      </w:r>
      <w:proofErr w:type="spellEnd"/>
      <w:r w:rsidR="001045EE" w:rsidRPr="005864B8">
        <w:rPr>
          <w:rFonts w:ascii="Times New Roman" w:hAnsi="Times New Roman" w:cs="Times New Roman"/>
          <w:sz w:val="20"/>
          <w:szCs w:val="20"/>
        </w:rPr>
        <w:t xml:space="preserve"> [</w:t>
      </w:r>
      <w:r w:rsidRPr="005864B8">
        <w:rPr>
          <w:rFonts w:ascii="Times New Roman" w:hAnsi="Times New Roman" w:cs="Times New Roman"/>
          <w:sz w:val="20"/>
          <w:szCs w:val="20"/>
        </w:rPr>
        <w:t>1971</w:t>
      </w:r>
      <w:r w:rsidR="001045EE" w:rsidRPr="005864B8">
        <w:rPr>
          <w:rFonts w:ascii="Times New Roman" w:hAnsi="Times New Roman" w:cs="Times New Roman"/>
          <w:sz w:val="20"/>
          <w:szCs w:val="20"/>
        </w:rPr>
        <w:t>]</w:t>
      </w:r>
      <w:r w:rsidRPr="005864B8">
        <w:rPr>
          <w:rFonts w:ascii="Times New Roman" w:hAnsi="Times New Roman" w:cs="Times New Roman"/>
          <w:sz w:val="20"/>
          <w:szCs w:val="20"/>
        </w:rPr>
        <w:t xml:space="preserve"> NNLR 77; </w:t>
      </w:r>
      <w:proofErr w:type="spellStart"/>
      <w:r w:rsidRPr="005864B8">
        <w:rPr>
          <w:rFonts w:ascii="Times New Roman" w:hAnsi="Times New Roman" w:cs="Times New Roman"/>
          <w:sz w:val="20"/>
          <w:szCs w:val="20"/>
        </w:rPr>
        <w:t>Molade</w:t>
      </w:r>
      <w:proofErr w:type="spellEnd"/>
      <w:r w:rsidRPr="005864B8">
        <w:rPr>
          <w:rFonts w:ascii="Times New Roman" w:hAnsi="Times New Roman" w:cs="Times New Roman"/>
          <w:sz w:val="20"/>
          <w:szCs w:val="20"/>
        </w:rPr>
        <w:t xml:space="preserve"> v. </w:t>
      </w:r>
      <w:proofErr w:type="spellStart"/>
      <w:r w:rsidRPr="005864B8">
        <w:rPr>
          <w:rFonts w:ascii="Times New Roman" w:hAnsi="Times New Roman" w:cs="Times New Roman"/>
          <w:sz w:val="20"/>
          <w:szCs w:val="20"/>
        </w:rPr>
        <w:t>Ogunsola</w:t>
      </w:r>
      <w:proofErr w:type="spellEnd"/>
      <w:r w:rsidRPr="005864B8">
        <w:rPr>
          <w:rFonts w:ascii="Times New Roman" w:hAnsi="Times New Roman" w:cs="Times New Roman"/>
          <w:sz w:val="20"/>
          <w:szCs w:val="20"/>
        </w:rPr>
        <w:t xml:space="preserve"> Suite No. 231 of 1994.</w:t>
      </w:r>
    </w:p>
  </w:footnote>
  <w:footnote w:id="42">
    <w:p w:rsidR="002F4006" w:rsidRPr="005864B8" w:rsidRDefault="002F4006" w:rsidP="005864B8">
      <w:pPr>
        <w:pStyle w:val="FootnoteText"/>
        <w:jc w:val="both"/>
        <w:rPr>
          <w:rFonts w:ascii="Times New Roman" w:hAnsi="Times New Roman" w:cs="Times New Roman"/>
        </w:rPr>
      </w:pPr>
      <w:r w:rsidRPr="005864B8">
        <w:rPr>
          <w:rStyle w:val="FootnoteReference"/>
          <w:rFonts w:ascii="Times New Roman" w:hAnsi="Times New Roman" w:cs="Times New Roman"/>
        </w:rPr>
        <w:footnoteRef/>
      </w:r>
      <w:proofErr w:type="spellStart"/>
      <w:r w:rsidRPr="005864B8">
        <w:rPr>
          <w:rFonts w:ascii="Times New Roman" w:hAnsi="Times New Roman" w:cs="Times New Roman"/>
        </w:rPr>
        <w:t>Muri</w:t>
      </w:r>
      <w:proofErr w:type="spellEnd"/>
      <w:r w:rsidRPr="005864B8">
        <w:rPr>
          <w:rFonts w:ascii="Times New Roman" w:hAnsi="Times New Roman" w:cs="Times New Roman"/>
        </w:rPr>
        <w:t xml:space="preserve"> </w:t>
      </w:r>
      <w:proofErr w:type="spellStart"/>
      <w:r w:rsidRPr="005864B8">
        <w:rPr>
          <w:rFonts w:ascii="Times New Roman" w:hAnsi="Times New Roman" w:cs="Times New Roman"/>
        </w:rPr>
        <w:t>Okunola</w:t>
      </w:r>
      <w:proofErr w:type="spellEnd"/>
      <w:r w:rsidRPr="005864B8">
        <w:rPr>
          <w:rFonts w:ascii="Times New Roman" w:hAnsi="Times New Roman" w:cs="Times New Roman"/>
        </w:rPr>
        <w:t xml:space="preserve">, </w:t>
      </w:r>
      <w:r w:rsidR="001045EE" w:rsidRPr="005864B8">
        <w:rPr>
          <w:rFonts w:ascii="Times New Roman" w:hAnsi="Times New Roman" w:cs="Times New Roman"/>
        </w:rPr>
        <w:t>‘</w:t>
      </w:r>
      <w:r w:rsidRPr="005864B8">
        <w:rPr>
          <w:rFonts w:ascii="Times New Roman" w:hAnsi="Times New Roman" w:cs="Times New Roman"/>
        </w:rPr>
        <w:t>The Re</w:t>
      </w:r>
      <w:r w:rsidR="001045EE" w:rsidRPr="005864B8">
        <w:rPr>
          <w:rFonts w:ascii="Times New Roman" w:hAnsi="Times New Roman" w:cs="Times New Roman"/>
        </w:rPr>
        <w:t xml:space="preserve">levance of </w:t>
      </w:r>
      <w:proofErr w:type="spellStart"/>
      <w:r w:rsidR="001045EE" w:rsidRPr="005864B8">
        <w:rPr>
          <w:rFonts w:ascii="Times New Roman" w:hAnsi="Times New Roman" w:cs="Times New Roman"/>
        </w:rPr>
        <w:t>Shariah</w:t>
      </w:r>
      <w:proofErr w:type="spellEnd"/>
      <w:r w:rsidR="001045EE" w:rsidRPr="005864B8">
        <w:rPr>
          <w:rFonts w:ascii="Times New Roman" w:hAnsi="Times New Roman" w:cs="Times New Roman"/>
        </w:rPr>
        <w:t xml:space="preserve"> in Nigeria’ </w:t>
      </w:r>
      <w:r w:rsidRPr="005864B8">
        <w:rPr>
          <w:rFonts w:ascii="Times New Roman" w:hAnsi="Times New Roman" w:cs="Times New Roman"/>
        </w:rPr>
        <w:t xml:space="preserve">A Paper Delivered at Islam in Africa Conference, (November 1989), Abuja, Nigeria. </w:t>
      </w:r>
    </w:p>
  </w:footnote>
  <w:footnote w:id="43">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proofErr w:type="spellStart"/>
      <w:r w:rsidRPr="005864B8">
        <w:rPr>
          <w:rFonts w:ascii="Times New Roman" w:hAnsi="Times New Roman" w:cs="Times New Roman"/>
          <w:sz w:val="20"/>
          <w:szCs w:val="20"/>
        </w:rPr>
        <w:t>Abdulfatah</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Makinde</w:t>
      </w:r>
      <w:proofErr w:type="spellEnd"/>
      <w:r w:rsidRPr="005864B8">
        <w:rPr>
          <w:rFonts w:ascii="Times New Roman" w:hAnsi="Times New Roman" w:cs="Times New Roman"/>
          <w:sz w:val="20"/>
          <w:szCs w:val="20"/>
        </w:rPr>
        <w:t xml:space="preserve"> </w:t>
      </w:r>
      <w:r w:rsidR="001045EE" w:rsidRPr="005864B8">
        <w:rPr>
          <w:rFonts w:ascii="Times New Roman" w:hAnsi="Times New Roman" w:cs="Times New Roman"/>
          <w:sz w:val="20"/>
          <w:szCs w:val="20"/>
        </w:rPr>
        <w:t xml:space="preserve">&amp; Philip </w:t>
      </w:r>
      <w:proofErr w:type="spellStart"/>
      <w:r w:rsidR="001045EE" w:rsidRPr="005864B8">
        <w:rPr>
          <w:rFonts w:ascii="Times New Roman" w:hAnsi="Times New Roman" w:cs="Times New Roman"/>
          <w:sz w:val="20"/>
          <w:szCs w:val="20"/>
        </w:rPr>
        <w:t>Ostien</w:t>
      </w:r>
      <w:proofErr w:type="spellEnd"/>
      <w:r w:rsidR="001045EE" w:rsidRPr="005864B8">
        <w:rPr>
          <w:rFonts w:ascii="Times New Roman" w:hAnsi="Times New Roman" w:cs="Times New Roman"/>
          <w:sz w:val="20"/>
          <w:szCs w:val="20"/>
        </w:rPr>
        <w:t>, ‘</w:t>
      </w:r>
      <w:r w:rsidRPr="005864B8">
        <w:rPr>
          <w:rFonts w:ascii="Times New Roman" w:hAnsi="Times New Roman" w:cs="Times New Roman"/>
          <w:sz w:val="20"/>
          <w:szCs w:val="20"/>
        </w:rPr>
        <w:t>The Independen</w:t>
      </w:r>
      <w:r w:rsidR="001045EE" w:rsidRPr="005864B8">
        <w:rPr>
          <w:rFonts w:ascii="Times New Roman" w:hAnsi="Times New Roman" w:cs="Times New Roman"/>
          <w:sz w:val="20"/>
          <w:szCs w:val="20"/>
        </w:rPr>
        <w:t xml:space="preserve">t </w:t>
      </w:r>
      <w:proofErr w:type="spellStart"/>
      <w:r w:rsidR="001045EE" w:rsidRPr="005864B8">
        <w:rPr>
          <w:rFonts w:ascii="Times New Roman" w:hAnsi="Times New Roman" w:cs="Times New Roman"/>
          <w:sz w:val="20"/>
          <w:szCs w:val="20"/>
        </w:rPr>
        <w:t>Shariah</w:t>
      </w:r>
      <w:proofErr w:type="spellEnd"/>
      <w:r w:rsidR="001045EE" w:rsidRPr="005864B8">
        <w:rPr>
          <w:rFonts w:ascii="Times New Roman" w:hAnsi="Times New Roman" w:cs="Times New Roman"/>
          <w:sz w:val="20"/>
          <w:szCs w:val="20"/>
        </w:rPr>
        <w:t xml:space="preserve"> Panel of Lagos State’25</w:t>
      </w:r>
      <w:r w:rsidRPr="005864B8">
        <w:rPr>
          <w:rFonts w:ascii="Times New Roman" w:hAnsi="Times New Roman" w:cs="Times New Roman"/>
          <w:sz w:val="20"/>
          <w:szCs w:val="20"/>
        </w:rPr>
        <w:t xml:space="preserve"> Emory I</w:t>
      </w:r>
      <w:r w:rsidR="001045EE" w:rsidRPr="005864B8">
        <w:rPr>
          <w:rFonts w:ascii="Times New Roman" w:hAnsi="Times New Roman" w:cs="Times New Roman"/>
          <w:sz w:val="20"/>
          <w:szCs w:val="20"/>
        </w:rPr>
        <w:t>nternational Law Review, (2011),</w:t>
      </w:r>
      <w:r w:rsidRPr="005864B8">
        <w:rPr>
          <w:rFonts w:ascii="Times New Roman" w:hAnsi="Times New Roman" w:cs="Times New Roman"/>
          <w:sz w:val="20"/>
          <w:szCs w:val="20"/>
        </w:rPr>
        <w:t xml:space="preserve"> 922-944; </w:t>
      </w:r>
      <w:proofErr w:type="spellStart"/>
      <w:r w:rsidRPr="005864B8">
        <w:rPr>
          <w:rFonts w:ascii="Times New Roman" w:hAnsi="Times New Roman" w:cs="Times New Roman"/>
          <w:sz w:val="20"/>
          <w:szCs w:val="20"/>
        </w:rPr>
        <w:t>Abdulfatah</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Makinde</w:t>
      </w:r>
      <w:proofErr w:type="spellEnd"/>
      <w:r w:rsidRPr="005864B8">
        <w:rPr>
          <w:rFonts w:ascii="Times New Roman" w:hAnsi="Times New Roman" w:cs="Times New Roman"/>
          <w:sz w:val="20"/>
          <w:szCs w:val="20"/>
        </w:rPr>
        <w:t xml:space="preserve">, “An Assessment of Independent </w:t>
      </w:r>
      <w:proofErr w:type="spellStart"/>
      <w:r w:rsidRPr="005864B8">
        <w:rPr>
          <w:rFonts w:ascii="Times New Roman" w:hAnsi="Times New Roman" w:cs="Times New Roman"/>
          <w:sz w:val="20"/>
          <w:szCs w:val="20"/>
        </w:rPr>
        <w:t>Shariah</w:t>
      </w:r>
      <w:proofErr w:type="spellEnd"/>
      <w:r w:rsidRPr="005864B8">
        <w:rPr>
          <w:rFonts w:ascii="Times New Roman" w:hAnsi="Times New Roman" w:cs="Times New Roman"/>
          <w:sz w:val="20"/>
          <w:szCs w:val="20"/>
        </w:rPr>
        <w:t xml:space="preserve"> Arbitration Panel In Oyo State</w:t>
      </w:r>
      <w:r w:rsidR="009528AC" w:rsidRPr="005864B8">
        <w:rPr>
          <w:rFonts w:ascii="Times New Roman" w:hAnsi="Times New Roman" w:cs="Times New Roman"/>
          <w:sz w:val="20"/>
          <w:szCs w:val="20"/>
        </w:rPr>
        <w:t>’</w:t>
      </w:r>
      <w:r w:rsidRPr="005864B8">
        <w:rPr>
          <w:rFonts w:ascii="Times New Roman" w:hAnsi="Times New Roman" w:cs="Times New Roman"/>
          <w:sz w:val="20"/>
          <w:szCs w:val="20"/>
        </w:rPr>
        <w:t xml:space="preserve"> </w:t>
      </w:r>
      <w:r w:rsidR="009528AC" w:rsidRPr="005864B8">
        <w:rPr>
          <w:rFonts w:ascii="Times New Roman" w:hAnsi="Times New Roman" w:cs="Times New Roman"/>
          <w:sz w:val="20"/>
          <w:szCs w:val="20"/>
        </w:rPr>
        <w:t>i</w:t>
      </w:r>
      <w:r w:rsidRPr="005864B8">
        <w:rPr>
          <w:rFonts w:ascii="Times New Roman" w:hAnsi="Times New Roman" w:cs="Times New Roman"/>
          <w:sz w:val="20"/>
          <w:szCs w:val="20"/>
        </w:rPr>
        <w:t xml:space="preserve">n Y. O. Imam, R. I. Adebayo, &amp; </w:t>
      </w:r>
      <w:proofErr w:type="spellStart"/>
      <w:r w:rsidRPr="005864B8">
        <w:rPr>
          <w:rFonts w:ascii="Times New Roman" w:hAnsi="Times New Roman" w:cs="Times New Roman"/>
          <w:sz w:val="20"/>
          <w:szCs w:val="20"/>
        </w:rPr>
        <w:t>Abubakar</w:t>
      </w:r>
      <w:proofErr w:type="spellEnd"/>
      <w:r w:rsidRPr="005864B8">
        <w:rPr>
          <w:rFonts w:ascii="Times New Roman" w:hAnsi="Times New Roman" w:cs="Times New Roman"/>
          <w:sz w:val="20"/>
          <w:szCs w:val="20"/>
        </w:rPr>
        <w:t xml:space="preserve"> I. Ali- </w:t>
      </w:r>
      <w:proofErr w:type="spellStart"/>
      <w:r w:rsidRPr="005864B8">
        <w:rPr>
          <w:rFonts w:ascii="Times New Roman" w:hAnsi="Times New Roman" w:cs="Times New Roman"/>
          <w:sz w:val="20"/>
          <w:szCs w:val="20"/>
        </w:rPr>
        <w:t>Agan</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eds</w:t>
      </w:r>
      <w:proofErr w:type="spellEnd"/>
      <w:r w:rsidRPr="005864B8">
        <w:rPr>
          <w:rFonts w:ascii="Times New Roman" w:hAnsi="Times New Roman" w:cs="Times New Roman"/>
          <w:sz w:val="20"/>
          <w:szCs w:val="20"/>
        </w:rPr>
        <w:t xml:space="preserve">), </w:t>
      </w:r>
      <w:r w:rsidR="009528AC" w:rsidRPr="005864B8">
        <w:rPr>
          <w:rFonts w:ascii="Times New Roman" w:hAnsi="Times New Roman" w:cs="Times New Roman"/>
          <w:sz w:val="20"/>
          <w:szCs w:val="20"/>
        </w:rPr>
        <w:t>i</w:t>
      </w:r>
      <w:r w:rsidRPr="005864B8">
        <w:rPr>
          <w:rFonts w:ascii="Times New Roman" w:hAnsi="Times New Roman" w:cs="Times New Roman"/>
          <w:sz w:val="20"/>
          <w:szCs w:val="20"/>
        </w:rPr>
        <w:t xml:space="preserve">n Dynamic of Revealed Knowledge and Human Sciences, Essays in </w:t>
      </w:r>
      <w:proofErr w:type="spellStart"/>
      <w:r w:rsidRPr="005864B8">
        <w:rPr>
          <w:rFonts w:ascii="Times New Roman" w:hAnsi="Times New Roman" w:cs="Times New Roman"/>
          <w:sz w:val="20"/>
          <w:szCs w:val="20"/>
        </w:rPr>
        <w:t>Honour</w:t>
      </w:r>
      <w:proofErr w:type="spellEnd"/>
      <w:r w:rsidRPr="005864B8">
        <w:rPr>
          <w:rFonts w:ascii="Times New Roman" w:hAnsi="Times New Roman" w:cs="Times New Roman"/>
          <w:sz w:val="20"/>
          <w:szCs w:val="20"/>
        </w:rPr>
        <w:t xml:space="preserve"> of Prof </w:t>
      </w:r>
      <w:proofErr w:type="spellStart"/>
      <w:r w:rsidRPr="005864B8">
        <w:rPr>
          <w:rFonts w:ascii="Times New Roman" w:hAnsi="Times New Roman" w:cs="Times New Roman"/>
          <w:sz w:val="20"/>
          <w:szCs w:val="20"/>
        </w:rPr>
        <w:t>Ishaq</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Olanrew</w:t>
      </w:r>
      <w:r w:rsidR="009528AC" w:rsidRPr="005864B8">
        <w:rPr>
          <w:rFonts w:ascii="Times New Roman" w:hAnsi="Times New Roman" w:cs="Times New Roman"/>
          <w:sz w:val="20"/>
          <w:szCs w:val="20"/>
        </w:rPr>
        <w:t>aju</w:t>
      </w:r>
      <w:proofErr w:type="spellEnd"/>
      <w:r w:rsidR="009528AC" w:rsidRPr="005864B8">
        <w:rPr>
          <w:rFonts w:ascii="Times New Roman" w:hAnsi="Times New Roman" w:cs="Times New Roman"/>
          <w:sz w:val="20"/>
          <w:szCs w:val="20"/>
        </w:rPr>
        <w:t xml:space="preserve"> </w:t>
      </w:r>
      <w:proofErr w:type="spellStart"/>
      <w:r w:rsidR="009528AC" w:rsidRPr="005864B8">
        <w:rPr>
          <w:rFonts w:ascii="Times New Roman" w:hAnsi="Times New Roman" w:cs="Times New Roman"/>
          <w:sz w:val="20"/>
          <w:szCs w:val="20"/>
        </w:rPr>
        <w:t>Oloyede</w:t>
      </w:r>
      <w:proofErr w:type="spellEnd"/>
      <w:r w:rsidR="009528AC" w:rsidRPr="005864B8">
        <w:rPr>
          <w:rFonts w:ascii="Times New Roman" w:hAnsi="Times New Roman" w:cs="Times New Roman"/>
          <w:sz w:val="20"/>
          <w:szCs w:val="20"/>
        </w:rPr>
        <w:t>, (</w:t>
      </w:r>
      <w:r w:rsidRPr="005864B8">
        <w:rPr>
          <w:rFonts w:ascii="Times New Roman" w:hAnsi="Times New Roman" w:cs="Times New Roman"/>
          <w:sz w:val="20"/>
          <w:szCs w:val="20"/>
        </w:rPr>
        <w:t>Spectrum Bo</w:t>
      </w:r>
      <w:r w:rsidR="001045EE" w:rsidRPr="005864B8">
        <w:rPr>
          <w:rFonts w:ascii="Times New Roman" w:hAnsi="Times New Roman" w:cs="Times New Roman"/>
          <w:sz w:val="20"/>
          <w:szCs w:val="20"/>
        </w:rPr>
        <w:t>oks</w:t>
      </w:r>
      <w:r w:rsidR="009528AC" w:rsidRPr="005864B8">
        <w:rPr>
          <w:rFonts w:ascii="Times New Roman" w:hAnsi="Times New Roman" w:cs="Times New Roman"/>
          <w:sz w:val="20"/>
          <w:szCs w:val="20"/>
        </w:rPr>
        <w:t>,</w:t>
      </w:r>
      <w:r w:rsidR="001045EE" w:rsidRPr="005864B8">
        <w:rPr>
          <w:rFonts w:ascii="Times New Roman" w:hAnsi="Times New Roman" w:cs="Times New Roman"/>
          <w:sz w:val="20"/>
          <w:szCs w:val="20"/>
        </w:rPr>
        <w:t xml:space="preserve"> Ibadan</w:t>
      </w:r>
      <w:r w:rsidR="009528AC" w:rsidRPr="005864B8">
        <w:rPr>
          <w:rFonts w:ascii="Times New Roman" w:hAnsi="Times New Roman" w:cs="Times New Roman"/>
          <w:sz w:val="20"/>
          <w:szCs w:val="20"/>
        </w:rPr>
        <w:t xml:space="preserve"> 2018), 1-35</w:t>
      </w:r>
      <w:r w:rsidR="001045EE" w:rsidRPr="005864B8">
        <w:rPr>
          <w:rFonts w:ascii="Times New Roman" w:hAnsi="Times New Roman" w:cs="Times New Roman"/>
          <w:sz w:val="20"/>
          <w:szCs w:val="20"/>
        </w:rPr>
        <w:t xml:space="preserve">; </w:t>
      </w:r>
      <w:proofErr w:type="spellStart"/>
      <w:r w:rsidR="001045EE" w:rsidRPr="005864B8">
        <w:rPr>
          <w:rFonts w:ascii="Times New Roman" w:hAnsi="Times New Roman" w:cs="Times New Roman"/>
          <w:sz w:val="20"/>
          <w:szCs w:val="20"/>
        </w:rPr>
        <w:t>Abdulfatah</w:t>
      </w:r>
      <w:proofErr w:type="spellEnd"/>
      <w:r w:rsidR="001045EE" w:rsidRPr="005864B8">
        <w:rPr>
          <w:rFonts w:ascii="Times New Roman" w:hAnsi="Times New Roman" w:cs="Times New Roman"/>
          <w:sz w:val="20"/>
          <w:szCs w:val="20"/>
        </w:rPr>
        <w:t xml:space="preserve"> </w:t>
      </w:r>
      <w:proofErr w:type="spellStart"/>
      <w:r w:rsidR="001045EE" w:rsidRPr="005864B8">
        <w:rPr>
          <w:rFonts w:ascii="Times New Roman" w:hAnsi="Times New Roman" w:cs="Times New Roman"/>
          <w:sz w:val="20"/>
          <w:szCs w:val="20"/>
        </w:rPr>
        <w:t>makinde</w:t>
      </w:r>
      <w:proofErr w:type="spellEnd"/>
      <w:r w:rsidR="001045EE" w:rsidRPr="005864B8">
        <w:rPr>
          <w:rFonts w:ascii="Times New Roman" w:hAnsi="Times New Roman" w:cs="Times New Roman"/>
          <w:sz w:val="20"/>
          <w:szCs w:val="20"/>
        </w:rPr>
        <w:t xml:space="preserve"> ‘</w:t>
      </w:r>
      <w:r w:rsidRPr="005864B8">
        <w:rPr>
          <w:rFonts w:ascii="Times New Roman" w:hAnsi="Times New Roman" w:cs="Times New Roman"/>
          <w:sz w:val="20"/>
          <w:szCs w:val="20"/>
        </w:rPr>
        <w:t xml:space="preserve">The Evolution of the Independent Sharia Panel in Osun State, South-West Nigeria in John </w:t>
      </w:r>
      <w:proofErr w:type="spellStart"/>
      <w:r w:rsidRPr="005864B8">
        <w:rPr>
          <w:rFonts w:ascii="Times New Roman" w:hAnsi="Times New Roman" w:cs="Times New Roman"/>
          <w:sz w:val="20"/>
          <w:szCs w:val="20"/>
        </w:rPr>
        <w:t>chestworth</w:t>
      </w:r>
      <w:proofErr w:type="spellEnd"/>
      <w:r w:rsidRPr="005864B8">
        <w:rPr>
          <w:rFonts w:ascii="Times New Roman" w:hAnsi="Times New Roman" w:cs="Times New Roman"/>
          <w:sz w:val="20"/>
          <w:szCs w:val="20"/>
        </w:rPr>
        <w:t xml:space="preserve"> &amp; Franz </w:t>
      </w:r>
      <w:proofErr w:type="spellStart"/>
      <w:r w:rsidRPr="005864B8">
        <w:rPr>
          <w:rFonts w:ascii="Times New Roman" w:hAnsi="Times New Roman" w:cs="Times New Roman"/>
          <w:sz w:val="20"/>
          <w:szCs w:val="20"/>
        </w:rPr>
        <w:t>Kogelmann</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eds</w:t>
      </w:r>
      <w:proofErr w:type="spellEnd"/>
      <w:r w:rsidRPr="005864B8">
        <w:rPr>
          <w:rFonts w:ascii="Times New Roman" w:hAnsi="Times New Roman" w:cs="Times New Roman"/>
          <w:sz w:val="20"/>
          <w:szCs w:val="20"/>
        </w:rPr>
        <w:t xml:space="preserve">), </w:t>
      </w:r>
      <w:r w:rsidR="009528AC" w:rsidRPr="005864B8">
        <w:rPr>
          <w:rFonts w:ascii="Times New Roman" w:hAnsi="Times New Roman" w:cs="Times New Roman"/>
          <w:sz w:val="20"/>
          <w:szCs w:val="20"/>
        </w:rPr>
        <w:t>‘</w:t>
      </w:r>
      <w:proofErr w:type="spellStart"/>
      <w:r w:rsidRPr="005864B8">
        <w:rPr>
          <w:rFonts w:ascii="Times New Roman" w:hAnsi="Times New Roman" w:cs="Times New Roman"/>
          <w:sz w:val="20"/>
          <w:szCs w:val="20"/>
        </w:rPr>
        <w:t>Shariah</w:t>
      </w:r>
      <w:proofErr w:type="spellEnd"/>
      <w:r w:rsidRPr="005864B8">
        <w:rPr>
          <w:rFonts w:ascii="Times New Roman" w:hAnsi="Times New Roman" w:cs="Times New Roman"/>
          <w:sz w:val="20"/>
          <w:szCs w:val="20"/>
        </w:rPr>
        <w:t xml:space="preserve"> in African </w:t>
      </w:r>
      <w:r w:rsidR="009528AC" w:rsidRPr="005864B8">
        <w:rPr>
          <w:rFonts w:ascii="Times New Roman" w:hAnsi="Times New Roman" w:cs="Times New Roman"/>
          <w:sz w:val="20"/>
          <w:szCs w:val="20"/>
        </w:rPr>
        <w:t>today, Reactions &amp; Responses,”’</w:t>
      </w:r>
      <w:r w:rsidRPr="005864B8">
        <w:rPr>
          <w:rFonts w:ascii="Times New Roman" w:hAnsi="Times New Roman" w:cs="Times New Roman"/>
          <w:sz w:val="20"/>
          <w:szCs w:val="20"/>
        </w:rPr>
        <w:t xml:space="preserve"> </w:t>
      </w:r>
      <w:r w:rsidRPr="005864B8">
        <w:rPr>
          <w:rFonts w:ascii="Times New Roman" w:hAnsi="Times New Roman" w:cs="Times New Roman"/>
          <w:i/>
          <w:sz w:val="20"/>
          <w:szCs w:val="20"/>
        </w:rPr>
        <w:t xml:space="preserve">Brill, </w:t>
      </w:r>
      <w:proofErr w:type="spellStart"/>
      <w:r w:rsidRPr="005864B8">
        <w:rPr>
          <w:rFonts w:ascii="Times New Roman" w:hAnsi="Times New Roman" w:cs="Times New Roman"/>
          <w:i/>
          <w:sz w:val="20"/>
          <w:szCs w:val="20"/>
        </w:rPr>
        <w:t>leiden</w:t>
      </w:r>
      <w:proofErr w:type="spellEnd"/>
      <w:r w:rsidRPr="005864B8">
        <w:rPr>
          <w:rFonts w:ascii="Times New Roman" w:hAnsi="Times New Roman" w:cs="Times New Roman"/>
          <w:i/>
          <w:sz w:val="20"/>
          <w:szCs w:val="20"/>
        </w:rPr>
        <w:t>-Boston</w:t>
      </w:r>
      <w:r w:rsidRPr="005864B8">
        <w:rPr>
          <w:rFonts w:ascii="Times New Roman" w:hAnsi="Times New Roman" w:cs="Times New Roman"/>
          <w:sz w:val="20"/>
          <w:szCs w:val="20"/>
        </w:rPr>
        <w:t xml:space="preserve"> 15, (2014).</w:t>
      </w:r>
    </w:p>
  </w:footnote>
  <w:footnote w:id="44">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proofErr w:type="spellStart"/>
      <w:r w:rsidRPr="005864B8">
        <w:rPr>
          <w:rFonts w:ascii="Times New Roman" w:hAnsi="Times New Roman" w:cs="Times New Roman"/>
          <w:sz w:val="20"/>
          <w:szCs w:val="20"/>
        </w:rPr>
        <w:t>Abdulmumini</w:t>
      </w:r>
      <w:proofErr w:type="spellEnd"/>
      <w:r w:rsidRPr="005864B8">
        <w:rPr>
          <w:rFonts w:ascii="Times New Roman" w:hAnsi="Times New Roman" w:cs="Times New Roman"/>
          <w:sz w:val="20"/>
          <w:szCs w:val="20"/>
        </w:rPr>
        <w:t xml:space="preserve"> .A. Oba, “Religious and Customary Laws in Nigeria,”</w:t>
      </w:r>
      <w:r w:rsidR="001045EE" w:rsidRPr="005864B8">
        <w:rPr>
          <w:rFonts w:ascii="Times New Roman" w:hAnsi="Times New Roman" w:cs="Times New Roman"/>
          <w:sz w:val="20"/>
          <w:szCs w:val="20"/>
        </w:rPr>
        <w:t>25</w:t>
      </w:r>
      <w:r w:rsidRPr="005864B8">
        <w:rPr>
          <w:rFonts w:ascii="Times New Roman" w:hAnsi="Times New Roman" w:cs="Times New Roman"/>
          <w:i/>
          <w:sz w:val="20"/>
          <w:szCs w:val="20"/>
        </w:rPr>
        <w:t xml:space="preserve"> Emory International Law Review,</w:t>
      </w:r>
      <w:r w:rsidR="001045EE" w:rsidRPr="005864B8">
        <w:rPr>
          <w:rFonts w:ascii="Times New Roman" w:hAnsi="Times New Roman" w:cs="Times New Roman"/>
          <w:i/>
          <w:sz w:val="20"/>
          <w:szCs w:val="20"/>
        </w:rPr>
        <w:t xml:space="preserve"> </w:t>
      </w:r>
      <w:r w:rsidRPr="005864B8">
        <w:rPr>
          <w:rFonts w:ascii="Times New Roman" w:hAnsi="Times New Roman" w:cs="Times New Roman"/>
          <w:sz w:val="20"/>
          <w:szCs w:val="20"/>
        </w:rPr>
        <w:t>(2011)</w:t>
      </w:r>
      <w:r w:rsidR="001045EE" w:rsidRPr="005864B8">
        <w:rPr>
          <w:rFonts w:ascii="Times New Roman" w:hAnsi="Times New Roman" w:cs="Times New Roman"/>
          <w:sz w:val="20"/>
          <w:szCs w:val="20"/>
        </w:rPr>
        <w:t xml:space="preserve">, 891; </w:t>
      </w:r>
      <w:proofErr w:type="spellStart"/>
      <w:r w:rsidR="001045EE" w:rsidRPr="005864B8">
        <w:rPr>
          <w:rFonts w:ascii="Times New Roman" w:hAnsi="Times New Roman" w:cs="Times New Roman"/>
          <w:sz w:val="20"/>
          <w:szCs w:val="20"/>
        </w:rPr>
        <w:t>Abdufatah</w:t>
      </w:r>
      <w:proofErr w:type="spellEnd"/>
      <w:r w:rsidR="001045EE" w:rsidRPr="005864B8">
        <w:rPr>
          <w:rFonts w:ascii="Times New Roman" w:hAnsi="Times New Roman" w:cs="Times New Roman"/>
          <w:sz w:val="20"/>
          <w:szCs w:val="20"/>
        </w:rPr>
        <w:t xml:space="preserve"> </w:t>
      </w:r>
      <w:proofErr w:type="spellStart"/>
      <w:r w:rsidR="001045EE" w:rsidRPr="005864B8">
        <w:rPr>
          <w:rFonts w:ascii="Times New Roman" w:hAnsi="Times New Roman" w:cs="Times New Roman"/>
          <w:sz w:val="20"/>
          <w:szCs w:val="20"/>
        </w:rPr>
        <w:t>Makinde</w:t>
      </w:r>
      <w:proofErr w:type="spellEnd"/>
      <w:r w:rsidRPr="005864B8">
        <w:rPr>
          <w:rFonts w:ascii="Times New Roman" w:hAnsi="Times New Roman" w:cs="Times New Roman"/>
          <w:sz w:val="20"/>
          <w:szCs w:val="20"/>
        </w:rPr>
        <w:t>, (2018).</w:t>
      </w:r>
    </w:p>
  </w:footnote>
  <w:footnote w:id="45">
    <w:p w:rsidR="002F4006" w:rsidRPr="005864B8" w:rsidRDefault="002F4006" w:rsidP="005864B8">
      <w:pPr>
        <w:pStyle w:val="NoSpacing"/>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Interview with Dr. </w:t>
      </w:r>
      <w:proofErr w:type="spellStart"/>
      <w:r w:rsidRPr="005864B8">
        <w:rPr>
          <w:rFonts w:ascii="Times New Roman" w:hAnsi="Times New Roman" w:cs="Times New Roman"/>
          <w:sz w:val="20"/>
          <w:szCs w:val="20"/>
        </w:rPr>
        <w:t>Abdulfatai</w:t>
      </w:r>
      <w:proofErr w:type="spellEnd"/>
      <w:r w:rsidRPr="005864B8">
        <w:rPr>
          <w:rFonts w:ascii="Times New Roman" w:hAnsi="Times New Roman" w:cs="Times New Roman"/>
          <w:sz w:val="20"/>
          <w:szCs w:val="20"/>
        </w:rPr>
        <w:t xml:space="preserve"> </w:t>
      </w:r>
      <w:proofErr w:type="spellStart"/>
      <w:r w:rsidRPr="005864B8">
        <w:rPr>
          <w:rFonts w:ascii="Times New Roman" w:hAnsi="Times New Roman" w:cs="Times New Roman"/>
          <w:sz w:val="20"/>
          <w:szCs w:val="20"/>
        </w:rPr>
        <w:t>Makinde</w:t>
      </w:r>
      <w:proofErr w:type="spellEnd"/>
      <w:r w:rsidRPr="005864B8">
        <w:rPr>
          <w:rFonts w:ascii="Times New Roman" w:hAnsi="Times New Roman" w:cs="Times New Roman"/>
          <w:sz w:val="20"/>
          <w:szCs w:val="20"/>
        </w:rPr>
        <w:t>, A member of Independent Sharia Panel of Osun State.</w:t>
      </w:r>
    </w:p>
  </w:footnote>
  <w:footnote w:id="46">
    <w:p w:rsidR="002F4006" w:rsidRPr="005864B8" w:rsidRDefault="002F4006" w:rsidP="005864B8">
      <w:pPr>
        <w:spacing w:line="480" w:lineRule="auto"/>
        <w:jc w:val="both"/>
        <w:rPr>
          <w:rFonts w:ascii="Times New Roman" w:hAnsi="Times New Roman" w:cs="Times New Roman"/>
          <w:sz w:val="20"/>
          <w:szCs w:val="20"/>
        </w:rPr>
      </w:pP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 </w:t>
      </w:r>
      <w:r w:rsidRPr="005864B8">
        <w:rPr>
          <w:rStyle w:val="FootnoteReference"/>
          <w:rFonts w:ascii="Times New Roman" w:hAnsi="Times New Roman" w:cs="Times New Roman"/>
          <w:sz w:val="20"/>
          <w:szCs w:val="20"/>
        </w:rPr>
        <w:footnoteRef/>
      </w:r>
      <w:r w:rsidRPr="005864B8">
        <w:rPr>
          <w:rFonts w:ascii="Times New Roman" w:hAnsi="Times New Roman" w:cs="Times New Roman"/>
          <w:sz w:val="20"/>
          <w:szCs w:val="20"/>
        </w:rPr>
        <w:t xml:space="preserve">Interview with Dr. Abdul </w:t>
      </w:r>
      <w:proofErr w:type="spellStart"/>
      <w:r w:rsidRPr="005864B8">
        <w:rPr>
          <w:rFonts w:ascii="Times New Roman" w:hAnsi="Times New Roman" w:cs="Times New Roman"/>
          <w:sz w:val="20"/>
          <w:szCs w:val="20"/>
        </w:rPr>
        <w:t>Makinde</w:t>
      </w:r>
      <w:proofErr w:type="spellEnd"/>
      <w:r w:rsidRPr="005864B8">
        <w:rPr>
          <w:rFonts w:ascii="Times New Roman" w:hAnsi="Times New Roman" w:cs="Times New Roman"/>
          <w:sz w:val="20"/>
          <w:szCs w:val="20"/>
        </w:rPr>
        <w:t xml:space="preserve"> 14/1/18).</w:t>
      </w:r>
    </w:p>
    <w:p w:rsidR="002F4006" w:rsidRPr="005864B8" w:rsidRDefault="002F4006" w:rsidP="005864B8">
      <w:pPr>
        <w:pStyle w:val="FootnoteText"/>
        <w:jc w:val="both"/>
        <w:rPr>
          <w:rFonts w:ascii="Times New Roman" w:hAnsi="Times New Roman" w:cs="Times New Roman"/>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hybridMultilevel"/>
    <w:tmpl w:val="D94CE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2D7B25"/>
    <w:multiLevelType w:val="hybridMultilevel"/>
    <w:tmpl w:val="15E2F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7637810"/>
    <w:multiLevelType w:val="hybridMultilevel"/>
    <w:tmpl w:val="2160C28A"/>
    <w:lvl w:ilvl="0" w:tplc="D514159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A2D1823"/>
    <w:multiLevelType w:val="hybridMultilevel"/>
    <w:tmpl w:val="168EB97A"/>
    <w:lvl w:ilvl="0" w:tplc="DC24F7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37567C1"/>
    <w:multiLevelType w:val="hybridMultilevel"/>
    <w:tmpl w:val="1906558A"/>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5A924DC7"/>
    <w:multiLevelType w:val="hybridMultilevel"/>
    <w:tmpl w:val="CECC0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5B87E45"/>
    <w:multiLevelType w:val="hybridMultilevel"/>
    <w:tmpl w:val="B678B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6"/>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6DB"/>
    <w:rsid w:val="00000E06"/>
    <w:rsid w:val="0000149D"/>
    <w:rsid w:val="0003148D"/>
    <w:rsid w:val="00040D85"/>
    <w:rsid w:val="00044EF7"/>
    <w:rsid w:val="00052FB4"/>
    <w:rsid w:val="000A2197"/>
    <w:rsid w:val="000C634B"/>
    <w:rsid w:val="000D237E"/>
    <w:rsid w:val="000E43C2"/>
    <w:rsid w:val="00100CF5"/>
    <w:rsid w:val="001045EE"/>
    <w:rsid w:val="0011464F"/>
    <w:rsid w:val="00130B61"/>
    <w:rsid w:val="00132C2D"/>
    <w:rsid w:val="00166D4B"/>
    <w:rsid w:val="00190294"/>
    <w:rsid w:val="001B3A99"/>
    <w:rsid w:val="001B6877"/>
    <w:rsid w:val="001B72D2"/>
    <w:rsid w:val="001C3C44"/>
    <w:rsid w:val="001D497D"/>
    <w:rsid w:val="001E1FFA"/>
    <w:rsid w:val="001E2D0F"/>
    <w:rsid w:val="00217855"/>
    <w:rsid w:val="00224A37"/>
    <w:rsid w:val="00281FCB"/>
    <w:rsid w:val="0029581B"/>
    <w:rsid w:val="002973EE"/>
    <w:rsid w:val="002A5D34"/>
    <w:rsid w:val="002B0F25"/>
    <w:rsid w:val="002B2534"/>
    <w:rsid w:val="002C50D0"/>
    <w:rsid w:val="002E44D3"/>
    <w:rsid w:val="002F4006"/>
    <w:rsid w:val="003067BF"/>
    <w:rsid w:val="00351F09"/>
    <w:rsid w:val="00355A99"/>
    <w:rsid w:val="00363C4B"/>
    <w:rsid w:val="003A693E"/>
    <w:rsid w:val="003A7C28"/>
    <w:rsid w:val="003E1FB5"/>
    <w:rsid w:val="003E7A85"/>
    <w:rsid w:val="00437A4B"/>
    <w:rsid w:val="004423DF"/>
    <w:rsid w:val="0044449F"/>
    <w:rsid w:val="00474113"/>
    <w:rsid w:val="004825AB"/>
    <w:rsid w:val="00482860"/>
    <w:rsid w:val="00495632"/>
    <w:rsid w:val="004A0890"/>
    <w:rsid w:val="004A3466"/>
    <w:rsid w:val="004F510F"/>
    <w:rsid w:val="005864B8"/>
    <w:rsid w:val="005A0C8A"/>
    <w:rsid w:val="005C0799"/>
    <w:rsid w:val="005D2D30"/>
    <w:rsid w:val="00630DF4"/>
    <w:rsid w:val="0063334D"/>
    <w:rsid w:val="0067298D"/>
    <w:rsid w:val="006A2BB6"/>
    <w:rsid w:val="006B015C"/>
    <w:rsid w:val="006B0CDA"/>
    <w:rsid w:val="006D1CC8"/>
    <w:rsid w:val="00751E7D"/>
    <w:rsid w:val="00755422"/>
    <w:rsid w:val="0079056A"/>
    <w:rsid w:val="007967C3"/>
    <w:rsid w:val="00797038"/>
    <w:rsid w:val="007A4600"/>
    <w:rsid w:val="007D1E78"/>
    <w:rsid w:val="007D66F9"/>
    <w:rsid w:val="007F7E96"/>
    <w:rsid w:val="008021C7"/>
    <w:rsid w:val="008026DB"/>
    <w:rsid w:val="008114DC"/>
    <w:rsid w:val="008A7754"/>
    <w:rsid w:val="008E1553"/>
    <w:rsid w:val="008E68BA"/>
    <w:rsid w:val="008F1D40"/>
    <w:rsid w:val="008F2FFA"/>
    <w:rsid w:val="00941DBD"/>
    <w:rsid w:val="009528AC"/>
    <w:rsid w:val="00974BAF"/>
    <w:rsid w:val="00980E89"/>
    <w:rsid w:val="009A30E5"/>
    <w:rsid w:val="009B7CA6"/>
    <w:rsid w:val="009D3971"/>
    <w:rsid w:val="009E5284"/>
    <w:rsid w:val="00A37600"/>
    <w:rsid w:val="00A54EF8"/>
    <w:rsid w:val="00A737C4"/>
    <w:rsid w:val="00A7780E"/>
    <w:rsid w:val="00AA39A1"/>
    <w:rsid w:val="00AB68CD"/>
    <w:rsid w:val="00AE5B15"/>
    <w:rsid w:val="00AF6B22"/>
    <w:rsid w:val="00B03C4F"/>
    <w:rsid w:val="00B477C0"/>
    <w:rsid w:val="00B625C0"/>
    <w:rsid w:val="00B857BD"/>
    <w:rsid w:val="00B92AEA"/>
    <w:rsid w:val="00BA7783"/>
    <w:rsid w:val="00C035A9"/>
    <w:rsid w:val="00C04781"/>
    <w:rsid w:val="00C12FB9"/>
    <w:rsid w:val="00C13C29"/>
    <w:rsid w:val="00C208FF"/>
    <w:rsid w:val="00C70D96"/>
    <w:rsid w:val="00C815C8"/>
    <w:rsid w:val="00CA5A85"/>
    <w:rsid w:val="00CB5936"/>
    <w:rsid w:val="00CC57AC"/>
    <w:rsid w:val="00CE07CE"/>
    <w:rsid w:val="00CE487C"/>
    <w:rsid w:val="00D13EB4"/>
    <w:rsid w:val="00D23F82"/>
    <w:rsid w:val="00D30636"/>
    <w:rsid w:val="00D30697"/>
    <w:rsid w:val="00D41909"/>
    <w:rsid w:val="00D53CC0"/>
    <w:rsid w:val="00D71B95"/>
    <w:rsid w:val="00D81F02"/>
    <w:rsid w:val="00DE6EFC"/>
    <w:rsid w:val="00DF7D5C"/>
    <w:rsid w:val="00E27FD5"/>
    <w:rsid w:val="00E37689"/>
    <w:rsid w:val="00E376FD"/>
    <w:rsid w:val="00E44A22"/>
    <w:rsid w:val="00E6417C"/>
    <w:rsid w:val="00E65085"/>
    <w:rsid w:val="00E701CE"/>
    <w:rsid w:val="00ED15C6"/>
    <w:rsid w:val="00ED1C17"/>
    <w:rsid w:val="00ED75B7"/>
    <w:rsid w:val="00EE0AF3"/>
    <w:rsid w:val="00F01C72"/>
    <w:rsid w:val="00F228D9"/>
    <w:rsid w:val="00F256AE"/>
    <w:rsid w:val="00F34B87"/>
    <w:rsid w:val="00F36224"/>
    <w:rsid w:val="00F629D2"/>
    <w:rsid w:val="00F809EA"/>
    <w:rsid w:val="00F82665"/>
    <w:rsid w:val="00F84283"/>
    <w:rsid w:val="00FC1A32"/>
    <w:rsid w:val="00FC2746"/>
    <w:rsid w:val="00FD2CF3"/>
    <w:rsid w:val="00FF6A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F66BED-7D1B-4F01-BF2E-357A2159C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3067BF"/>
    <w:pPr>
      <w:spacing w:after="0" w:line="240" w:lineRule="auto"/>
    </w:pPr>
    <w:rPr>
      <w:rFonts w:ascii="Calibri" w:eastAsia="Calibri" w:hAnsi="Calibri" w:cs="SimSun"/>
      <w:sz w:val="20"/>
      <w:szCs w:val="20"/>
    </w:rPr>
  </w:style>
  <w:style w:type="character" w:customStyle="1" w:styleId="FootnoteTextChar">
    <w:name w:val="Footnote Text Char"/>
    <w:basedOn w:val="DefaultParagraphFont"/>
    <w:link w:val="FootnoteText"/>
    <w:uiPriority w:val="99"/>
    <w:rsid w:val="003067BF"/>
    <w:rPr>
      <w:rFonts w:ascii="Calibri" w:eastAsia="Calibri" w:hAnsi="Calibri" w:cs="SimSun"/>
      <w:sz w:val="20"/>
      <w:szCs w:val="20"/>
    </w:rPr>
  </w:style>
  <w:style w:type="character" w:styleId="FootnoteReference">
    <w:name w:val="footnote reference"/>
    <w:basedOn w:val="DefaultParagraphFont"/>
    <w:uiPriority w:val="99"/>
    <w:rsid w:val="003067BF"/>
    <w:rPr>
      <w:vertAlign w:val="superscript"/>
    </w:rPr>
  </w:style>
  <w:style w:type="paragraph" w:styleId="NoSpacing">
    <w:name w:val="No Spacing"/>
    <w:uiPriority w:val="1"/>
    <w:qFormat/>
    <w:rsid w:val="00AF6B22"/>
    <w:pPr>
      <w:spacing w:after="0" w:line="240" w:lineRule="auto"/>
    </w:pPr>
  </w:style>
  <w:style w:type="paragraph" w:styleId="ListParagraph">
    <w:name w:val="List Paragraph"/>
    <w:basedOn w:val="Normal"/>
    <w:uiPriority w:val="34"/>
    <w:qFormat/>
    <w:rsid w:val="000C634B"/>
    <w:pPr>
      <w:ind w:left="720"/>
      <w:contextualSpacing/>
    </w:pPr>
  </w:style>
  <w:style w:type="character" w:styleId="Hyperlink">
    <w:name w:val="Hyperlink"/>
    <w:basedOn w:val="DefaultParagraphFont"/>
    <w:uiPriority w:val="99"/>
    <w:rsid w:val="007F7E96"/>
    <w:rPr>
      <w:color w:val="0000FF"/>
      <w:u w:val="single"/>
    </w:rPr>
  </w:style>
  <w:style w:type="paragraph" w:styleId="EndnoteText">
    <w:name w:val="endnote text"/>
    <w:basedOn w:val="Normal"/>
    <w:link w:val="EndnoteTextChar"/>
    <w:uiPriority w:val="99"/>
    <w:rsid w:val="00130B61"/>
    <w:pPr>
      <w:spacing w:after="0" w:line="240" w:lineRule="auto"/>
    </w:pPr>
    <w:rPr>
      <w:rFonts w:ascii="Calibri" w:eastAsia="Calibri" w:hAnsi="Calibri" w:cs="SimSun"/>
      <w:sz w:val="20"/>
      <w:szCs w:val="20"/>
    </w:rPr>
  </w:style>
  <w:style w:type="character" w:customStyle="1" w:styleId="EndnoteTextChar">
    <w:name w:val="Endnote Text Char"/>
    <w:basedOn w:val="DefaultParagraphFont"/>
    <w:link w:val="EndnoteText"/>
    <w:uiPriority w:val="99"/>
    <w:rsid w:val="00130B61"/>
    <w:rPr>
      <w:rFonts w:ascii="Calibri" w:eastAsia="Calibri" w:hAnsi="Calibri" w:cs="SimSun"/>
      <w:sz w:val="20"/>
      <w:szCs w:val="20"/>
    </w:rPr>
  </w:style>
  <w:style w:type="character" w:styleId="EndnoteReference">
    <w:name w:val="endnote reference"/>
    <w:basedOn w:val="DefaultParagraphFont"/>
    <w:uiPriority w:val="99"/>
    <w:rsid w:val="00130B61"/>
    <w:rPr>
      <w:vertAlign w:val="superscript"/>
    </w:rPr>
  </w:style>
  <w:style w:type="paragraph" w:customStyle="1" w:styleId="Default">
    <w:name w:val="Default"/>
    <w:rsid w:val="008A775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9">
    <w:name w:val="A9"/>
    <w:uiPriority w:val="99"/>
    <w:rsid w:val="008A775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8929551">
      <w:bodyDiv w:val="1"/>
      <w:marLeft w:val="0"/>
      <w:marRight w:val="0"/>
      <w:marTop w:val="0"/>
      <w:marBottom w:val="0"/>
      <w:divBdr>
        <w:top w:val="none" w:sz="0" w:space="0" w:color="auto"/>
        <w:left w:val="none" w:sz="0" w:space="0" w:color="auto"/>
        <w:bottom w:val="none" w:sz="0" w:space="0" w:color="auto"/>
        <w:right w:val="none" w:sz="0" w:space="0" w:color="auto"/>
      </w:divBdr>
    </w:div>
    <w:div w:id="1391463612">
      <w:bodyDiv w:val="1"/>
      <w:marLeft w:val="0"/>
      <w:marRight w:val="0"/>
      <w:marTop w:val="0"/>
      <w:marBottom w:val="0"/>
      <w:divBdr>
        <w:top w:val="none" w:sz="0" w:space="0" w:color="auto"/>
        <w:left w:val="none" w:sz="0" w:space="0" w:color="auto"/>
        <w:bottom w:val="none" w:sz="0" w:space="0" w:color="auto"/>
        <w:right w:val="none" w:sz="0" w:space="0" w:color="auto"/>
      </w:divBdr>
    </w:div>
    <w:div w:id="1774980065">
      <w:bodyDiv w:val="1"/>
      <w:marLeft w:val="0"/>
      <w:marRight w:val="0"/>
      <w:marTop w:val="0"/>
      <w:marBottom w:val="0"/>
      <w:divBdr>
        <w:top w:val="none" w:sz="0" w:space="0" w:color="auto"/>
        <w:left w:val="none" w:sz="0" w:space="0" w:color="auto"/>
        <w:bottom w:val="none" w:sz="0" w:space="0" w:color="auto"/>
        <w:right w:val="none" w:sz="0" w:space="0" w:color="auto"/>
      </w:divBdr>
    </w:div>
    <w:div w:id="197548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jade2002@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aji.ba@unilorin.edu.ng" TargetMode="External"/><Relationship Id="rId4" Type="http://schemas.openxmlformats.org/officeDocument/2006/relationships/settings" Target="settings.xml"/><Relationship Id="rId9" Type="http://schemas.openxmlformats.org/officeDocument/2006/relationships/hyperlink" Target="mailto:babraj2007@gmail.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theguardian.com/law/2012/jul/31/family-courts-report" TargetMode="External"/><Relationship Id="rId1" Type="http://schemas.openxmlformats.org/officeDocument/2006/relationships/hyperlink" Target="file:/c:/users/Desktop/women-access-to-justice/How%20traditional-justice-in-Nigeria-is-chang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6016D-8116-43C6-9802-BED9C3076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15</Pages>
  <Words>4289</Words>
  <Characters>24452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2021-12-21T12:07:00Z</dcterms:created>
  <dcterms:modified xsi:type="dcterms:W3CDTF">2021-12-21T17:34:00Z</dcterms:modified>
</cp:coreProperties>
</file>