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0B8" w:rsidRDefault="007770B8" w:rsidP="0002358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TITLE:</w:t>
      </w:r>
      <w:r w:rsidR="0002358B">
        <w:rPr>
          <w:rFonts w:ascii="Times New Roman" w:hAnsi="Times New Roman" w:cs="Times New Roman"/>
          <w:b/>
          <w:sz w:val="24"/>
          <w:szCs w:val="24"/>
        </w:rPr>
        <w:t xml:space="preserve"> African Traditional Religion and Representation: A</w:t>
      </w:r>
      <w:r>
        <w:rPr>
          <w:rFonts w:ascii="Times New Roman" w:hAnsi="Times New Roman" w:cs="Times New Roman"/>
          <w:b/>
          <w:sz w:val="24"/>
          <w:szCs w:val="24"/>
        </w:rPr>
        <w:t>n Examination of Selected Yoruba Movies.</w:t>
      </w:r>
    </w:p>
    <w:p w:rsidR="007770B8" w:rsidRDefault="007770B8" w:rsidP="0002358B">
      <w:pPr>
        <w:spacing w:line="360" w:lineRule="auto"/>
        <w:jc w:val="center"/>
        <w:rPr>
          <w:rFonts w:ascii="Times New Roman" w:hAnsi="Times New Roman" w:cs="Times New Roman"/>
          <w:sz w:val="24"/>
          <w:szCs w:val="24"/>
        </w:rPr>
      </w:pPr>
      <w:r>
        <w:rPr>
          <w:rFonts w:ascii="Times New Roman" w:hAnsi="Times New Roman" w:cs="Times New Roman"/>
          <w:sz w:val="24"/>
          <w:szCs w:val="24"/>
        </w:rPr>
        <w:t>OGUNBIYI, Olatunde</w:t>
      </w:r>
      <w:r w:rsidR="0002358B">
        <w:rPr>
          <w:rFonts w:ascii="Times New Roman" w:hAnsi="Times New Roman" w:cs="Times New Roman"/>
          <w:sz w:val="24"/>
          <w:szCs w:val="24"/>
        </w:rPr>
        <w:t xml:space="preserve"> </w:t>
      </w:r>
      <w:r>
        <w:rPr>
          <w:rFonts w:ascii="Times New Roman" w:hAnsi="Times New Roman" w:cs="Times New Roman"/>
          <w:sz w:val="24"/>
          <w:szCs w:val="24"/>
        </w:rPr>
        <w:t>Oyewole</w:t>
      </w:r>
    </w:p>
    <w:p w:rsidR="007770B8" w:rsidRDefault="007770B8" w:rsidP="0002358B">
      <w:pPr>
        <w:jc w:val="center"/>
        <w:rPr>
          <w:rFonts w:ascii="Times New Roman" w:hAnsi="Times New Roman" w:cs="Times New Roman"/>
          <w:sz w:val="24"/>
          <w:szCs w:val="24"/>
        </w:rPr>
      </w:pPr>
      <w:r>
        <w:rPr>
          <w:rFonts w:ascii="Times New Roman" w:hAnsi="Times New Roman" w:cs="Times New Roman"/>
          <w:sz w:val="24"/>
          <w:szCs w:val="24"/>
        </w:rPr>
        <w:t>University of Ilorin, Ilorin, Nigeria</w:t>
      </w:r>
    </w:p>
    <w:p w:rsidR="0002358B" w:rsidRPr="0002358B" w:rsidRDefault="0002358B" w:rsidP="007770B8">
      <w:pPr>
        <w:spacing w:line="360" w:lineRule="auto"/>
        <w:jc w:val="both"/>
        <w:rPr>
          <w:rFonts w:ascii="Times New Roman" w:hAnsi="Times New Roman" w:cs="Times New Roman"/>
          <w:b/>
          <w:sz w:val="24"/>
          <w:szCs w:val="24"/>
        </w:rPr>
      </w:pPr>
      <w:r w:rsidRPr="0002358B">
        <w:rPr>
          <w:rFonts w:ascii="Times New Roman" w:hAnsi="Times New Roman" w:cs="Times New Roman"/>
          <w:b/>
          <w:sz w:val="24"/>
          <w:szCs w:val="24"/>
        </w:rPr>
        <w:t>Introduction</w:t>
      </w:r>
    </w:p>
    <w:p w:rsidR="007770B8" w:rsidRDefault="007770B8" w:rsidP="000F3E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02358B">
        <w:rPr>
          <w:rFonts w:ascii="Times New Roman" w:hAnsi="Times New Roman" w:cs="Times New Roman"/>
          <w:sz w:val="24"/>
          <w:szCs w:val="24"/>
        </w:rPr>
        <w:t xml:space="preserve">chapter </w:t>
      </w:r>
      <w:r>
        <w:rPr>
          <w:rFonts w:ascii="Times New Roman" w:hAnsi="Times New Roman" w:cs="Times New Roman"/>
          <w:sz w:val="24"/>
          <w:szCs w:val="24"/>
        </w:rPr>
        <w:t xml:space="preserve">takes off from the spectrum of the symbiotic relationship that subsists between religion and movies in Nigeria. Most of </w:t>
      </w:r>
      <w:r w:rsidR="0002358B">
        <w:rPr>
          <w:rFonts w:ascii="Times New Roman" w:hAnsi="Times New Roman" w:cs="Times New Roman"/>
          <w:sz w:val="24"/>
          <w:szCs w:val="24"/>
        </w:rPr>
        <w:t xml:space="preserve">Nollywood (the Nigerian Movie Industry) </w:t>
      </w:r>
      <w:r>
        <w:rPr>
          <w:rFonts w:ascii="Times New Roman" w:hAnsi="Times New Roman" w:cs="Times New Roman"/>
          <w:sz w:val="24"/>
          <w:szCs w:val="24"/>
        </w:rPr>
        <w:t xml:space="preserve">productions have one religious theme or the other which are often implicit or explicit in the movies. Interestingly, the technologies of production have continued to improve over the years and the avenues of access have not only increased but also cheaper. Nowadays, movies cannot only be downloaded from the internet, but can also be watched even on phones and other platforms. This opportunity has given various religions, especially African </w:t>
      </w:r>
      <w:r w:rsidR="0002358B">
        <w:rPr>
          <w:rFonts w:ascii="Times New Roman" w:hAnsi="Times New Roman" w:cs="Times New Roman"/>
          <w:sz w:val="24"/>
          <w:szCs w:val="24"/>
        </w:rPr>
        <w:t>r</w:t>
      </w:r>
      <w:r>
        <w:rPr>
          <w:rFonts w:ascii="Times New Roman" w:hAnsi="Times New Roman" w:cs="Times New Roman"/>
          <w:sz w:val="24"/>
          <w:szCs w:val="24"/>
        </w:rPr>
        <w:t>eligion the chance to reach thousands of subscribers. This</w:t>
      </w:r>
      <w:r w:rsidR="00B10833">
        <w:rPr>
          <w:rFonts w:ascii="Times New Roman" w:hAnsi="Times New Roman" w:cs="Times New Roman"/>
          <w:sz w:val="24"/>
          <w:szCs w:val="24"/>
        </w:rPr>
        <w:t xml:space="preserve"> chapter</w:t>
      </w:r>
      <w:r>
        <w:rPr>
          <w:rFonts w:ascii="Times New Roman" w:hAnsi="Times New Roman" w:cs="Times New Roman"/>
          <w:sz w:val="24"/>
          <w:szCs w:val="24"/>
        </w:rPr>
        <w:t xml:space="preserve"> argues that  African</w:t>
      </w:r>
      <w:r w:rsidR="00B10833">
        <w:rPr>
          <w:rFonts w:ascii="Times New Roman" w:hAnsi="Times New Roman" w:cs="Times New Roman"/>
          <w:sz w:val="24"/>
          <w:szCs w:val="24"/>
        </w:rPr>
        <w:t xml:space="preserve"> r</w:t>
      </w:r>
      <w:r>
        <w:rPr>
          <w:rFonts w:ascii="Times New Roman" w:hAnsi="Times New Roman" w:cs="Times New Roman"/>
          <w:sz w:val="24"/>
          <w:szCs w:val="24"/>
        </w:rPr>
        <w:t>eligion of the Yoruba extraction is utilizing these variegated dynamics of technology to propagate her doctrines and practices. The resultant effect is that many people come to the knowledge of their religious dogma</w:t>
      </w:r>
      <w:r w:rsidR="000F3E5D">
        <w:rPr>
          <w:rFonts w:ascii="Times New Roman" w:hAnsi="Times New Roman" w:cs="Times New Roman"/>
          <w:sz w:val="24"/>
          <w:szCs w:val="24"/>
        </w:rPr>
        <w:t xml:space="preserve">. </w:t>
      </w:r>
      <w:r w:rsidR="00B10833">
        <w:rPr>
          <w:rFonts w:ascii="Times New Roman" w:hAnsi="Times New Roman" w:cs="Times New Roman"/>
          <w:sz w:val="24"/>
          <w:szCs w:val="24"/>
        </w:rPr>
        <w:t xml:space="preserve">Chapter </w:t>
      </w:r>
      <w:r>
        <w:rPr>
          <w:rFonts w:ascii="Times New Roman" w:hAnsi="Times New Roman" w:cs="Times New Roman"/>
          <w:sz w:val="24"/>
          <w:szCs w:val="24"/>
        </w:rPr>
        <w:t xml:space="preserve">concludes that the ambience of </w:t>
      </w:r>
      <w:r w:rsidR="00B10833">
        <w:rPr>
          <w:rFonts w:ascii="Times New Roman" w:hAnsi="Times New Roman" w:cs="Times New Roman"/>
          <w:sz w:val="24"/>
          <w:szCs w:val="24"/>
        </w:rPr>
        <w:t xml:space="preserve">an </w:t>
      </w:r>
      <w:r>
        <w:rPr>
          <w:rFonts w:ascii="Times New Roman" w:hAnsi="Times New Roman" w:cs="Times New Roman"/>
          <w:sz w:val="24"/>
          <w:szCs w:val="24"/>
        </w:rPr>
        <w:t xml:space="preserve">increasing visual technology, religious representations find expression in the power of visuality. </w:t>
      </w:r>
    </w:p>
    <w:p w:rsidR="002A6E3F" w:rsidRPr="00B91271" w:rsidRDefault="002A6E3F" w:rsidP="000F3E5D">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African Traditional Religion herein referred to as ATR is the aboriginal religion of the Africans. This indigenous religious practice has been the earliest form of religion known in the African continent and practiced by all and sundry. However</w:t>
      </w:r>
      <w:r w:rsidR="00510A7E">
        <w:rPr>
          <w:rFonts w:ascii="Times New Roman" w:hAnsi="Times New Roman" w:cs="Times New Roman"/>
          <w:sz w:val="24"/>
          <w:szCs w:val="24"/>
        </w:rPr>
        <w:t>,</w:t>
      </w:r>
      <w:r w:rsidRPr="00B91271">
        <w:rPr>
          <w:rFonts w:ascii="Times New Roman" w:hAnsi="Times New Roman" w:cs="Times New Roman"/>
          <w:sz w:val="24"/>
          <w:szCs w:val="24"/>
        </w:rPr>
        <w:t xml:space="preserve"> with the advent of missionary religions of Islam and Christianity in Africa, ATR became the nexus from which these foreign religions struggled to make converts. Quite a number of strategies were employed by these foreign religious traditions to undermine and make the indigenous religion despicable to the African </w:t>
      </w:r>
      <w:r w:rsidRPr="00B91271">
        <w:rPr>
          <w:rFonts w:ascii="Times New Roman" w:hAnsi="Times New Roman" w:cs="Times New Roman"/>
          <w:sz w:val="24"/>
          <w:szCs w:val="24"/>
        </w:rPr>
        <w:lastRenderedPageBreak/>
        <w:t xml:space="preserve">thereby gaining converts to their own side. Many scholars have appreciated these strategies and focusing on these here will amount to duplications and deviation from the subject matter of this work. However, worthy of mention here is the fact that the resultant effect of these strategies is the depiction of ATR as a religion not only worthless but also destructive. Many Africans came to detest the religion, its culture and worldview. These often relegate the religion to the background, preferring the foreign religion </w:t>
      </w:r>
      <w:r w:rsidR="00B10833">
        <w:rPr>
          <w:rFonts w:ascii="Times New Roman" w:hAnsi="Times New Roman" w:cs="Times New Roman"/>
          <w:sz w:val="24"/>
          <w:szCs w:val="24"/>
        </w:rPr>
        <w:t xml:space="preserve">and </w:t>
      </w:r>
      <w:r w:rsidRPr="00B91271">
        <w:rPr>
          <w:rFonts w:ascii="Times New Roman" w:hAnsi="Times New Roman" w:cs="Times New Roman"/>
          <w:sz w:val="24"/>
          <w:szCs w:val="24"/>
        </w:rPr>
        <w:t xml:space="preserve">above the indigenous one. The idea is that Africans cannot initiate ideas, in fact, it was Emil Ludwig who opines that God is a philosophical concept that </w:t>
      </w:r>
      <w:r w:rsidR="00B10833">
        <w:rPr>
          <w:rFonts w:ascii="Times New Roman" w:hAnsi="Times New Roman" w:cs="Times New Roman"/>
          <w:sz w:val="24"/>
          <w:szCs w:val="24"/>
        </w:rPr>
        <w:t xml:space="preserve">Africans </w:t>
      </w:r>
      <w:r w:rsidRPr="00B91271">
        <w:rPr>
          <w:rFonts w:ascii="Times New Roman" w:hAnsi="Times New Roman" w:cs="Times New Roman"/>
          <w:sz w:val="24"/>
          <w:szCs w:val="24"/>
        </w:rPr>
        <w:t xml:space="preserve">can never think about. The matters become worse when Africans themselves came to regard the religion of their forefathers as archaic, unpopular and inimical to progress. This is against the backdrop of these foreign </w:t>
      </w:r>
      <w:r w:rsidR="00B10833">
        <w:rPr>
          <w:rFonts w:ascii="Times New Roman" w:hAnsi="Times New Roman" w:cs="Times New Roman"/>
          <w:sz w:val="24"/>
          <w:szCs w:val="24"/>
        </w:rPr>
        <w:t xml:space="preserve">religions, </w:t>
      </w:r>
      <w:r w:rsidRPr="00B91271">
        <w:rPr>
          <w:rFonts w:ascii="Times New Roman" w:hAnsi="Times New Roman" w:cs="Times New Roman"/>
          <w:sz w:val="24"/>
          <w:szCs w:val="24"/>
        </w:rPr>
        <w:t xml:space="preserve">especially Christianity, that is regarded as modern, better and the true way of serving God. </w:t>
      </w:r>
    </w:p>
    <w:p w:rsidR="002A6E3F" w:rsidRPr="00B91271" w:rsidRDefault="00510A7E" w:rsidP="000F3E5D">
      <w:pPr>
        <w:spacing w:line="480" w:lineRule="auto"/>
        <w:jc w:val="both"/>
        <w:rPr>
          <w:rFonts w:ascii="Times New Roman" w:hAnsi="Times New Roman" w:cs="Times New Roman"/>
          <w:sz w:val="24"/>
          <w:szCs w:val="24"/>
        </w:rPr>
      </w:pPr>
      <w:r>
        <w:rPr>
          <w:rFonts w:ascii="Times New Roman" w:hAnsi="Times New Roman" w:cs="Times New Roman"/>
          <w:sz w:val="24"/>
          <w:szCs w:val="24"/>
        </w:rPr>
        <w:tab/>
        <w:t>Against the background of this</w:t>
      </w:r>
      <w:r w:rsidR="002A6E3F" w:rsidRPr="00B91271">
        <w:rPr>
          <w:rFonts w:ascii="Times New Roman" w:hAnsi="Times New Roman" w:cs="Times New Roman"/>
          <w:sz w:val="24"/>
          <w:szCs w:val="24"/>
        </w:rPr>
        <w:t xml:space="preserve"> rejection of ATR is the development of a technological advancement that is popularized and accelerated by globalization. This advancement touches virtually every area of human activities. However, the concern of this</w:t>
      </w:r>
      <w:r w:rsidR="00B10833">
        <w:rPr>
          <w:rFonts w:ascii="Times New Roman" w:hAnsi="Times New Roman" w:cs="Times New Roman"/>
          <w:sz w:val="24"/>
          <w:szCs w:val="24"/>
        </w:rPr>
        <w:t xml:space="preserve"> chapter</w:t>
      </w:r>
      <w:r w:rsidR="002A6E3F" w:rsidRPr="00B91271">
        <w:rPr>
          <w:rFonts w:ascii="Times New Roman" w:hAnsi="Times New Roman" w:cs="Times New Roman"/>
          <w:sz w:val="24"/>
          <w:szCs w:val="24"/>
        </w:rPr>
        <w:t xml:space="preserve"> is in the area of communications and its concomitant technologies on movie productions. The idea of media production is a fairly old one in Nigeria and Africa as a whole. It was part of the technologies that were introduced to Africa particularly during the era of colonial dominations of African countries. The content of these foreign films depict European life, educational and research films which</w:t>
      </w:r>
      <w:r w:rsidR="00B10833">
        <w:rPr>
          <w:rFonts w:ascii="Times New Roman" w:hAnsi="Times New Roman" w:cs="Times New Roman"/>
          <w:sz w:val="24"/>
          <w:szCs w:val="24"/>
        </w:rPr>
        <w:t xml:space="preserve"> were</w:t>
      </w:r>
      <w:r w:rsidR="002A6E3F" w:rsidRPr="00B91271">
        <w:rPr>
          <w:rFonts w:ascii="Times New Roman" w:hAnsi="Times New Roman" w:cs="Times New Roman"/>
          <w:sz w:val="24"/>
          <w:szCs w:val="24"/>
        </w:rPr>
        <w:t xml:space="preserve"> used to teach various topics on agriculture and other areas of interest to the colonialists. The films were often shown in cinema halls built solely for that purpose. African attempts at producing these celluloid films soon gained the attention of producers who also produced films for a growing audience. By the end of the seventies</w:t>
      </w:r>
      <w:r>
        <w:rPr>
          <w:rFonts w:ascii="Times New Roman" w:hAnsi="Times New Roman" w:cs="Times New Roman"/>
          <w:sz w:val="24"/>
          <w:szCs w:val="24"/>
        </w:rPr>
        <w:t>,</w:t>
      </w:r>
      <w:r w:rsidR="002A6E3F" w:rsidRPr="00B91271">
        <w:rPr>
          <w:rFonts w:ascii="Times New Roman" w:hAnsi="Times New Roman" w:cs="Times New Roman"/>
          <w:sz w:val="24"/>
          <w:szCs w:val="24"/>
        </w:rPr>
        <w:t xml:space="preserve"> and due to additional technologies from other places in the world, many Africans started </w:t>
      </w:r>
      <w:r>
        <w:rPr>
          <w:rFonts w:ascii="Times New Roman" w:hAnsi="Times New Roman" w:cs="Times New Roman"/>
          <w:sz w:val="24"/>
          <w:szCs w:val="24"/>
        </w:rPr>
        <w:t>view</w:t>
      </w:r>
      <w:r w:rsidR="002A6E3F" w:rsidRPr="00B91271">
        <w:rPr>
          <w:rFonts w:ascii="Times New Roman" w:hAnsi="Times New Roman" w:cs="Times New Roman"/>
          <w:sz w:val="24"/>
          <w:szCs w:val="24"/>
        </w:rPr>
        <w:t xml:space="preserve">ing the films from the </w:t>
      </w:r>
      <w:r w:rsidR="002A6E3F" w:rsidRPr="00B91271">
        <w:rPr>
          <w:rFonts w:ascii="Times New Roman" w:hAnsi="Times New Roman" w:cs="Times New Roman"/>
          <w:sz w:val="24"/>
          <w:szCs w:val="24"/>
        </w:rPr>
        <w:lastRenderedPageBreak/>
        <w:t xml:space="preserve">comfort of their homes with the video machines. Today, the availability of countless platforms have made it easier to access these films easily from different formats and cheaper forms of production.      </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This</w:t>
      </w:r>
      <w:r w:rsidR="00B10833">
        <w:rPr>
          <w:rFonts w:ascii="Times New Roman" w:hAnsi="Times New Roman" w:cs="Times New Roman"/>
          <w:sz w:val="24"/>
          <w:szCs w:val="24"/>
        </w:rPr>
        <w:t xml:space="preserve"> chapter</w:t>
      </w:r>
      <w:r w:rsidRPr="00B91271">
        <w:rPr>
          <w:rFonts w:ascii="Times New Roman" w:hAnsi="Times New Roman" w:cs="Times New Roman"/>
          <w:sz w:val="24"/>
          <w:szCs w:val="24"/>
        </w:rPr>
        <w:t xml:space="preserve"> is set to answer </w:t>
      </w:r>
      <w:r w:rsidR="00B10833">
        <w:rPr>
          <w:rFonts w:ascii="Times New Roman" w:hAnsi="Times New Roman" w:cs="Times New Roman"/>
          <w:sz w:val="24"/>
          <w:szCs w:val="24"/>
        </w:rPr>
        <w:t xml:space="preserve">the following research </w:t>
      </w:r>
      <w:r w:rsidRPr="00B91271">
        <w:rPr>
          <w:rFonts w:ascii="Times New Roman" w:hAnsi="Times New Roman" w:cs="Times New Roman"/>
          <w:sz w:val="24"/>
          <w:szCs w:val="24"/>
        </w:rPr>
        <w:t>questions</w:t>
      </w:r>
      <w:r w:rsidR="00510A7E">
        <w:rPr>
          <w:rFonts w:ascii="Times New Roman" w:hAnsi="Times New Roman" w:cs="Times New Roman"/>
          <w:sz w:val="24"/>
          <w:szCs w:val="24"/>
        </w:rPr>
        <w:t xml:space="preserve"> of</w:t>
      </w:r>
      <w:r w:rsidR="000F3E5D">
        <w:rPr>
          <w:rFonts w:ascii="Times New Roman" w:hAnsi="Times New Roman" w:cs="Times New Roman"/>
          <w:sz w:val="24"/>
          <w:szCs w:val="24"/>
        </w:rPr>
        <w:t xml:space="preserve"> </w:t>
      </w:r>
      <w:r w:rsidR="00510A7E">
        <w:rPr>
          <w:rFonts w:ascii="Times New Roman" w:hAnsi="Times New Roman" w:cs="Times New Roman"/>
          <w:sz w:val="24"/>
          <w:szCs w:val="24"/>
        </w:rPr>
        <w:t>h</w:t>
      </w:r>
      <w:r w:rsidRPr="00B91271">
        <w:rPr>
          <w:rFonts w:ascii="Times New Roman" w:hAnsi="Times New Roman" w:cs="Times New Roman"/>
          <w:sz w:val="24"/>
          <w:szCs w:val="24"/>
        </w:rPr>
        <w:t xml:space="preserve">ow are the evangelical religions, especially Christian movies depict ATR? How is the </w:t>
      </w:r>
      <w:r w:rsidR="00B10833">
        <w:rPr>
          <w:rFonts w:ascii="Times New Roman" w:hAnsi="Times New Roman" w:cs="Times New Roman"/>
          <w:sz w:val="24"/>
          <w:szCs w:val="24"/>
        </w:rPr>
        <w:t>i</w:t>
      </w:r>
      <w:r w:rsidRPr="00B91271">
        <w:rPr>
          <w:rFonts w:ascii="Times New Roman" w:hAnsi="Times New Roman" w:cs="Times New Roman"/>
          <w:sz w:val="24"/>
          <w:szCs w:val="24"/>
        </w:rPr>
        <w:t xml:space="preserve">ndigenous religion of the Africans, specifically that of the Yoruba people represented in movies emanating from Southwest Nigeria? How are the movies of southwest Nigeria help in the revitalization and revival of the ATR? The purpose of the work is to show the roles movies play in the image laundry of ATR. A coverage of African </w:t>
      </w:r>
      <w:r w:rsidR="00B10833">
        <w:rPr>
          <w:rFonts w:ascii="Times New Roman" w:hAnsi="Times New Roman" w:cs="Times New Roman"/>
          <w:sz w:val="24"/>
          <w:szCs w:val="24"/>
        </w:rPr>
        <w:t>r</w:t>
      </w:r>
      <w:r w:rsidRPr="00B91271">
        <w:rPr>
          <w:rFonts w:ascii="Times New Roman" w:hAnsi="Times New Roman" w:cs="Times New Roman"/>
          <w:sz w:val="24"/>
          <w:szCs w:val="24"/>
        </w:rPr>
        <w:t xml:space="preserve">eligion will be too wide in </w:t>
      </w:r>
      <w:r w:rsidR="00B10833">
        <w:rPr>
          <w:rFonts w:ascii="Times New Roman" w:hAnsi="Times New Roman" w:cs="Times New Roman"/>
          <w:sz w:val="24"/>
          <w:szCs w:val="24"/>
        </w:rPr>
        <w:t xml:space="preserve">a chapter </w:t>
      </w:r>
      <w:r w:rsidRPr="00B91271">
        <w:rPr>
          <w:rFonts w:ascii="Times New Roman" w:hAnsi="Times New Roman" w:cs="Times New Roman"/>
          <w:sz w:val="24"/>
          <w:szCs w:val="24"/>
        </w:rPr>
        <w:t xml:space="preserve">of this nature. Therefore, the </w:t>
      </w:r>
      <w:r w:rsidR="00B10833">
        <w:rPr>
          <w:rFonts w:ascii="Times New Roman" w:hAnsi="Times New Roman" w:cs="Times New Roman"/>
          <w:sz w:val="24"/>
          <w:szCs w:val="24"/>
        </w:rPr>
        <w:t xml:space="preserve">chapter </w:t>
      </w:r>
      <w:r w:rsidRPr="00B91271">
        <w:rPr>
          <w:rFonts w:ascii="Times New Roman" w:hAnsi="Times New Roman" w:cs="Times New Roman"/>
          <w:sz w:val="24"/>
          <w:szCs w:val="24"/>
        </w:rPr>
        <w:t xml:space="preserve">examines African Traditional Religion of the Yoruba extraction and movies that are produced </w:t>
      </w:r>
      <w:r w:rsidR="00433996" w:rsidRPr="00B91271">
        <w:rPr>
          <w:rFonts w:ascii="Times New Roman" w:hAnsi="Times New Roman" w:cs="Times New Roman"/>
          <w:sz w:val="24"/>
          <w:szCs w:val="24"/>
        </w:rPr>
        <w:t xml:space="preserve">the </w:t>
      </w:r>
      <w:r w:rsidRPr="00B91271">
        <w:rPr>
          <w:rFonts w:ascii="Times New Roman" w:hAnsi="Times New Roman" w:cs="Times New Roman"/>
          <w:sz w:val="24"/>
          <w:szCs w:val="24"/>
        </w:rPr>
        <w:t>in Southwest Nigeria. The reason for this anchors on fact that the Yoruba of Southwest Nigeria are a very religious people that can be used as an archetypal representation of the traditional religion of the Africans. In addition to this, Christianity and Islam have been in the region for a long time, boasting of several adherents jostling for the conversion of worshippers of ATR.  Each has laboured to present the African Traditional Religion in a bad light. Apart from the above, the Yoruba people have been in film production since the early seventies. They and the Igbo of Eastern Nigeria have made the largest production of nollywood movies. This prolific production of movies is an indication that the movies are accepted and that the audience in the region are avid consumer</w:t>
      </w:r>
      <w:r w:rsidR="00510A7E">
        <w:rPr>
          <w:rFonts w:ascii="Times New Roman" w:hAnsi="Times New Roman" w:cs="Times New Roman"/>
          <w:sz w:val="24"/>
          <w:szCs w:val="24"/>
        </w:rPr>
        <w:t>s</w:t>
      </w:r>
      <w:r w:rsidRPr="00B91271">
        <w:rPr>
          <w:rFonts w:ascii="Times New Roman" w:hAnsi="Times New Roman" w:cs="Times New Roman"/>
          <w:sz w:val="24"/>
          <w:szCs w:val="24"/>
        </w:rPr>
        <w:t xml:space="preserve"> of film products. Two theoretical approaches are used in</w:t>
      </w:r>
      <w:r w:rsidR="003D40E0">
        <w:rPr>
          <w:rFonts w:ascii="Times New Roman" w:hAnsi="Times New Roman" w:cs="Times New Roman"/>
          <w:sz w:val="24"/>
          <w:szCs w:val="24"/>
        </w:rPr>
        <w:t xml:space="preserve"> this chapter</w:t>
      </w:r>
      <w:r w:rsidRPr="00B91271">
        <w:rPr>
          <w:rFonts w:ascii="Times New Roman" w:hAnsi="Times New Roman" w:cs="Times New Roman"/>
          <w:sz w:val="24"/>
          <w:szCs w:val="24"/>
        </w:rPr>
        <w:t>. They include the mediatization (or convergence) approach and the articulation approach  based on audience use</w:t>
      </w:r>
      <w:r w:rsidR="00510A7E">
        <w:rPr>
          <w:rFonts w:ascii="Times New Roman" w:hAnsi="Times New Roman" w:cs="Times New Roman"/>
          <w:sz w:val="24"/>
          <w:szCs w:val="24"/>
        </w:rPr>
        <w:t>d</w:t>
      </w:r>
      <w:r w:rsidRPr="00B91271">
        <w:rPr>
          <w:rFonts w:ascii="Times New Roman" w:hAnsi="Times New Roman" w:cs="Times New Roman"/>
          <w:sz w:val="24"/>
          <w:szCs w:val="24"/>
        </w:rPr>
        <w:t xml:space="preserve"> and interpretations of representations of religious themes in the movies.  The methodology employed in the elucidation of </w:t>
      </w:r>
      <w:r w:rsidR="003D40E0">
        <w:rPr>
          <w:rFonts w:ascii="Times New Roman" w:hAnsi="Times New Roman" w:cs="Times New Roman"/>
          <w:sz w:val="24"/>
          <w:szCs w:val="24"/>
        </w:rPr>
        <w:t xml:space="preserve">this chapter </w:t>
      </w:r>
      <w:r w:rsidRPr="00B91271">
        <w:rPr>
          <w:rFonts w:ascii="Times New Roman" w:hAnsi="Times New Roman" w:cs="Times New Roman"/>
          <w:sz w:val="24"/>
          <w:szCs w:val="24"/>
        </w:rPr>
        <w:t xml:space="preserve">is interdisciplinary, embracing </w:t>
      </w:r>
      <w:r w:rsidR="003D40E0">
        <w:rPr>
          <w:rFonts w:ascii="Times New Roman" w:hAnsi="Times New Roman" w:cs="Times New Roman"/>
          <w:sz w:val="24"/>
          <w:szCs w:val="24"/>
        </w:rPr>
        <w:t>S</w:t>
      </w:r>
      <w:r w:rsidRPr="00B91271">
        <w:rPr>
          <w:rFonts w:ascii="Times New Roman" w:hAnsi="Times New Roman" w:cs="Times New Roman"/>
          <w:sz w:val="24"/>
          <w:szCs w:val="24"/>
        </w:rPr>
        <w:t xml:space="preserve">ociology, </w:t>
      </w:r>
      <w:r w:rsidR="003D40E0">
        <w:rPr>
          <w:rFonts w:ascii="Times New Roman" w:hAnsi="Times New Roman" w:cs="Times New Roman"/>
          <w:sz w:val="24"/>
          <w:szCs w:val="24"/>
        </w:rPr>
        <w:t>a</w:t>
      </w:r>
      <w:r w:rsidRPr="00B91271">
        <w:rPr>
          <w:rFonts w:ascii="Times New Roman" w:hAnsi="Times New Roman" w:cs="Times New Roman"/>
          <w:sz w:val="24"/>
          <w:szCs w:val="24"/>
        </w:rPr>
        <w:t xml:space="preserve">udience studies and Comparative Religion. It involves </w:t>
      </w:r>
      <w:r w:rsidRPr="00B91271">
        <w:rPr>
          <w:rFonts w:ascii="Times New Roman" w:hAnsi="Times New Roman" w:cs="Times New Roman"/>
          <w:sz w:val="24"/>
          <w:szCs w:val="24"/>
        </w:rPr>
        <w:lastRenderedPageBreak/>
        <w:t xml:space="preserve">the examination and analysis of two selected movies. </w:t>
      </w:r>
      <w:r w:rsidR="00F24DF6" w:rsidRPr="00B91271">
        <w:rPr>
          <w:rFonts w:ascii="Times New Roman" w:hAnsi="Times New Roman" w:cs="Times New Roman"/>
          <w:sz w:val="24"/>
          <w:szCs w:val="24"/>
        </w:rPr>
        <w:t xml:space="preserve">One of the movies, </w:t>
      </w:r>
      <w:r w:rsidR="00F24DF6" w:rsidRPr="00B91271">
        <w:rPr>
          <w:rFonts w:ascii="Times New Roman" w:hAnsi="Times New Roman" w:cs="Times New Roman"/>
          <w:i/>
          <w:sz w:val="24"/>
          <w:szCs w:val="24"/>
        </w:rPr>
        <w:t>Agbara</w:t>
      </w:r>
      <w:r w:rsidR="00F24DF6">
        <w:rPr>
          <w:rFonts w:ascii="Times New Roman" w:hAnsi="Times New Roman" w:cs="Times New Roman"/>
          <w:i/>
          <w:sz w:val="24"/>
          <w:szCs w:val="24"/>
        </w:rPr>
        <w:t xml:space="preserve"> </w:t>
      </w:r>
      <w:r w:rsidR="00F24DF6" w:rsidRPr="00B91271">
        <w:rPr>
          <w:rFonts w:ascii="Times New Roman" w:hAnsi="Times New Roman" w:cs="Times New Roman"/>
          <w:i/>
          <w:sz w:val="24"/>
          <w:szCs w:val="24"/>
        </w:rPr>
        <w:t>Nla</w:t>
      </w:r>
      <w:r w:rsidR="00F24DF6" w:rsidRPr="00B91271">
        <w:rPr>
          <w:rFonts w:ascii="Times New Roman" w:hAnsi="Times New Roman" w:cs="Times New Roman"/>
          <w:sz w:val="24"/>
          <w:szCs w:val="24"/>
        </w:rPr>
        <w:t xml:space="preserve"> (Ultimate Power), is a Christian movie </w:t>
      </w:r>
      <w:r w:rsidR="00F24DF6">
        <w:rPr>
          <w:rFonts w:ascii="Times New Roman" w:hAnsi="Times New Roman" w:cs="Times New Roman"/>
          <w:sz w:val="24"/>
          <w:szCs w:val="24"/>
        </w:rPr>
        <w:t xml:space="preserve">of Mount Zion Films Productions </w:t>
      </w:r>
      <w:r w:rsidR="00F24DF6" w:rsidRPr="00B91271">
        <w:rPr>
          <w:rFonts w:ascii="Times New Roman" w:hAnsi="Times New Roman" w:cs="Times New Roman"/>
          <w:sz w:val="24"/>
          <w:szCs w:val="24"/>
        </w:rPr>
        <w:t xml:space="preserve">that presents the religion from the standpoint of converting the adherents </w:t>
      </w:r>
      <w:r w:rsidR="00F24DF6">
        <w:rPr>
          <w:rFonts w:ascii="Times New Roman" w:hAnsi="Times New Roman" w:cs="Times New Roman"/>
          <w:sz w:val="24"/>
          <w:szCs w:val="24"/>
        </w:rPr>
        <w:t xml:space="preserve">of </w:t>
      </w:r>
      <w:r w:rsidR="00F24DF6" w:rsidRPr="00B91271">
        <w:rPr>
          <w:rFonts w:ascii="Times New Roman" w:hAnsi="Times New Roman" w:cs="Times New Roman"/>
          <w:sz w:val="24"/>
          <w:szCs w:val="24"/>
        </w:rPr>
        <w:t xml:space="preserve">the traditional religion. The other movie, </w:t>
      </w:r>
      <w:r w:rsidR="00F24DF6" w:rsidRPr="00B91271">
        <w:rPr>
          <w:rFonts w:ascii="Times New Roman" w:hAnsi="Times New Roman" w:cs="Times New Roman"/>
          <w:i/>
          <w:sz w:val="24"/>
          <w:szCs w:val="24"/>
        </w:rPr>
        <w:t>Apesin</w:t>
      </w:r>
      <w:r w:rsidR="00F24DF6" w:rsidRPr="00B91271">
        <w:rPr>
          <w:rFonts w:ascii="Times New Roman" w:hAnsi="Times New Roman" w:cs="Times New Roman"/>
          <w:sz w:val="24"/>
          <w:szCs w:val="24"/>
        </w:rPr>
        <w:t xml:space="preserve"> (Co</w:t>
      </w:r>
      <w:r w:rsidR="00F24DF6">
        <w:rPr>
          <w:rFonts w:ascii="Times New Roman" w:hAnsi="Times New Roman" w:cs="Times New Roman"/>
          <w:sz w:val="24"/>
          <w:szCs w:val="24"/>
        </w:rPr>
        <w:t>o</w:t>
      </w:r>
      <w:r w:rsidR="00F24DF6" w:rsidRPr="00B91271">
        <w:rPr>
          <w:rFonts w:ascii="Times New Roman" w:hAnsi="Times New Roman" w:cs="Times New Roman"/>
          <w:sz w:val="24"/>
          <w:szCs w:val="24"/>
        </w:rPr>
        <w:t xml:space="preserve">perate worship) </w:t>
      </w:r>
      <w:r w:rsidR="00190CDB">
        <w:rPr>
          <w:rFonts w:ascii="Times New Roman" w:hAnsi="Times New Roman" w:cs="Times New Roman"/>
          <w:sz w:val="24"/>
          <w:szCs w:val="24"/>
        </w:rPr>
        <w:t xml:space="preserve">a movie from the stables of Adebayo Tijani, </w:t>
      </w:r>
      <w:r w:rsidR="00F24DF6" w:rsidRPr="00B91271">
        <w:rPr>
          <w:rFonts w:ascii="Times New Roman" w:hAnsi="Times New Roman" w:cs="Times New Roman"/>
          <w:sz w:val="24"/>
          <w:szCs w:val="24"/>
        </w:rPr>
        <w:t>examines the religion from the standpoint of a believer in the dogma of the traditional religion.</w:t>
      </w:r>
      <w:r w:rsidR="00190CDB">
        <w:rPr>
          <w:rFonts w:ascii="Times New Roman" w:hAnsi="Times New Roman" w:cs="Times New Roman"/>
          <w:sz w:val="24"/>
          <w:szCs w:val="24"/>
        </w:rPr>
        <w:t xml:space="preserve"> </w:t>
      </w:r>
      <w:r w:rsidRPr="00B91271">
        <w:rPr>
          <w:rFonts w:ascii="Times New Roman" w:hAnsi="Times New Roman" w:cs="Times New Roman"/>
          <w:sz w:val="24"/>
          <w:szCs w:val="24"/>
        </w:rPr>
        <w:t>This will be followed by audience primary research involving interviews of focus</w:t>
      </w:r>
      <w:r w:rsidR="003D40E0">
        <w:rPr>
          <w:rFonts w:ascii="Times New Roman" w:hAnsi="Times New Roman" w:cs="Times New Roman"/>
          <w:sz w:val="24"/>
          <w:szCs w:val="24"/>
        </w:rPr>
        <w:t xml:space="preserve"> </w:t>
      </w:r>
      <w:r w:rsidRPr="00B91271">
        <w:rPr>
          <w:rFonts w:ascii="Times New Roman" w:hAnsi="Times New Roman" w:cs="Times New Roman"/>
          <w:sz w:val="24"/>
          <w:szCs w:val="24"/>
        </w:rPr>
        <w:t xml:space="preserve">groups, members of the clergy and those attached to movie productions. </w:t>
      </w:r>
      <w:r w:rsidR="003D40E0">
        <w:rPr>
          <w:rFonts w:ascii="Times New Roman" w:hAnsi="Times New Roman" w:cs="Times New Roman"/>
          <w:sz w:val="24"/>
          <w:szCs w:val="24"/>
        </w:rPr>
        <w:t xml:space="preserve">The chapter </w:t>
      </w:r>
      <w:r w:rsidRPr="00B91271">
        <w:rPr>
          <w:rFonts w:ascii="Times New Roman" w:hAnsi="Times New Roman" w:cs="Times New Roman"/>
          <w:sz w:val="24"/>
          <w:szCs w:val="24"/>
        </w:rPr>
        <w:t xml:space="preserve">concludes on two main lines. First, movies emerge as </w:t>
      </w:r>
      <w:r w:rsidR="003D40E0">
        <w:rPr>
          <w:rFonts w:ascii="Times New Roman" w:hAnsi="Times New Roman" w:cs="Times New Roman"/>
          <w:sz w:val="24"/>
          <w:szCs w:val="24"/>
        </w:rPr>
        <w:t xml:space="preserve"> an i</w:t>
      </w:r>
      <w:r w:rsidRPr="00B91271">
        <w:rPr>
          <w:rFonts w:ascii="Times New Roman" w:hAnsi="Times New Roman" w:cs="Times New Roman"/>
          <w:sz w:val="24"/>
          <w:szCs w:val="24"/>
        </w:rPr>
        <w:t xml:space="preserve">ndependent variable which religious institutions must adapt to </w:t>
      </w:r>
      <w:r w:rsidR="00510A7E">
        <w:rPr>
          <w:rFonts w:ascii="Times New Roman" w:hAnsi="Times New Roman" w:cs="Times New Roman"/>
          <w:sz w:val="24"/>
          <w:szCs w:val="24"/>
        </w:rPr>
        <w:t xml:space="preserve">in order </w:t>
      </w:r>
      <w:r w:rsidRPr="00B91271">
        <w:rPr>
          <w:rFonts w:ascii="Times New Roman" w:hAnsi="Times New Roman" w:cs="Times New Roman"/>
          <w:sz w:val="24"/>
          <w:szCs w:val="24"/>
        </w:rPr>
        <w:t>make either positive or negative representation. On the second level, movies are seen as part and parcel of religion whose technology can be gainfully used in the propagation of religion</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The religion is known by several nomenclatures including African Religion, African Indigenous Religion or sometimes these names are rendered in the plural due to the </w:t>
      </w:r>
      <w:r w:rsidR="00510A7E" w:rsidRPr="00B91271">
        <w:rPr>
          <w:rFonts w:ascii="Times New Roman" w:hAnsi="Times New Roman" w:cs="Times New Roman"/>
          <w:sz w:val="24"/>
          <w:szCs w:val="24"/>
        </w:rPr>
        <w:t>heterogeneous</w:t>
      </w:r>
      <w:r w:rsidRPr="00B91271">
        <w:rPr>
          <w:rFonts w:ascii="Times New Roman" w:hAnsi="Times New Roman" w:cs="Times New Roman"/>
          <w:sz w:val="24"/>
          <w:szCs w:val="24"/>
        </w:rPr>
        <w:t xml:space="preserve"> nature of the African continent. Much has been written about these names and their implications</w:t>
      </w:r>
      <w:r w:rsidR="00510A7E">
        <w:rPr>
          <w:rFonts w:ascii="Times New Roman" w:hAnsi="Times New Roman" w:cs="Times New Roman"/>
          <w:sz w:val="24"/>
          <w:szCs w:val="24"/>
        </w:rPr>
        <w:t>. S</w:t>
      </w:r>
      <w:r w:rsidRPr="00B91271">
        <w:rPr>
          <w:rFonts w:ascii="Times New Roman" w:hAnsi="Times New Roman" w:cs="Times New Roman"/>
          <w:sz w:val="24"/>
          <w:szCs w:val="24"/>
        </w:rPr>
        <w:t xml:space="preserve">uffice </w:t>
      </w:r>
      <w:r w:rsidR="00510A7E">
        <w:rPr>
          <w:rFonts w:ascii="Times New Roman" w:hAnsi="Times New Roman" w:cs="Times New Roman"/>
          <w:sz w:val="24"/>
          <w:szCs w:val="24"/>
        </w:rPr>
        <w:t xml:space="preserve">it </w:t>
      </w:r>
      <w:r w:rsidRPr="00B91271">
        <w:rPr>
          <w:rFonts w:ascii="Times New Roman" w:hAnsi="Times New Roman" w:cs="Times New Roman"/>
          <w:sz w:val="24"/>
          <w:szCs w:val="24"/>
        </w:rPr>
        <w:t xml:space="preserve">to say that the term African Traditional Religion will be used as a working term for </w:t>
      </w:r>
      <w:r w:rsidR="00F24DF6">
        <w:rPr>
          <w:rFonts w:ascii="Times New Roman" w:hAnsi="Times New Roman" w:cs="Times New Roman"/>
          <w:sz w:val="24"/>
          <w:szCs w:val="24"/>
        </w:rPr>
        <w:t xml:space="preserve">this chapter </w:t>
      </w:r>
      <w:r w:rsidRPr="00B91271">
        <w:rPr>
          <w:rFonts w:ascii="Times New Roman" w:hAnsi="Times New Roman" w:cs="Times New Roman"/>
          <w:sz w:val="24"/>
          <w:szCs w:val="24"/>
        </w:rPr>
        <w:t xml:space="preserve">to refer to the religious consciousness of the African. Secondly, the term is used homogenously to refer to the practice of the religion among the Yoruba. The religion is one that has existed for generations that flow from antiquity to the present in South West Nigeria. The religion has been the mainstay of the people's perception of their God. Closely allied to the religion of the people is their culture which is intertwined with their religion. </w:t>
      </w:r>
    </w:p>
    <w:p w:rsidR="002A6E3F" w:rsidRPr="00B91271" w:rsidRDefault="002A6E3F" w:rsidP="00B91271">
      <w:pPr>
        <w:autoSpaceDE w:val="0"/>
        <w:autoSpaceDN w:val="0"/>
        <w:adjustRightInd w:val="0"/>
        <w:spacing w:after="0" w:line="480" w:lineRule="auto"/>
        <w:jc w:val="both"/>
        <w:rPr>
          <w:rFonts w:ascii="Times New Roman" w:hAnsi="Times New Roman" w:cs="Times New Roman"/>
          <w:color w:val="000000"/>
          <w:sz w:val="24"/>
          <w:szCs w:val="24"/>
        </w:rPr>
      </w:pPr>
      <w:r w:rsidRPr="00B91271">
        <w:rPr>
          <w:rFonts w:ascii="Times New Roman" w:hAnsi="Times New Roman" w:cs="Times New Roman"/>
          <w:sz w:val="24"/>
          <w:szCs w:val="24"/>
        </w:rPr>
        <w:tab/>
        <w:t xml:space="preserve">However, other religious traditions from within and outside Africa as a result of increasing globalization came to compete </w:t>
      </w:r>
      <w:r w:rsidR="000F3E5D">
        <w:rPr>
          <w:rFonts w:ascii="Times New Roman" w:hAnsi="Times New Roman" w:cs="Times New Roman"/>
          <w:sz w:val="24"/>
          <w:szCs w:val="24"/>
        </w:rPr>
        <w:t xml:space="preserve">for </w:t>
      </w:r>
      <w:r w:rsidRPr="00B91271">
        <w:rPr>
          <w:rFonts w:ascii="Times New Roman" w:hAnsi="Times New Roman" w:cs="Times New Roman"/>
          <w:sz w:val="24"/>
          <w:szCs w:val="24"/>
        </w:rPr>
        <w:t>the souls of the people. These traditions are Islam, mainly from Northern Africa</w:t>
      </w:r>
      <w:r w:rsidR="00F74647">
        <w:rPr>
          <w:rFonts w:ascii="Times New Roman" w:hAnsi="Times New Roman" w:cs="Times New Roman"/>
          <w:sz w:val="24"/>
          <w:szCs w:val="24"/>
        </w:rPr>
        <w:t>,</w:t>
      </w:r>
      <w:r w:rsidRPr="00B91271">
        <w:rPr>
          <w:rFonts w:ascii="Times New Roman" w:hAnsi="Times New Roman" w:cs="Times New Roman"/>
          <w:sz w:val="24"/>
          <w:szCs w:val="24"/>
        </w:rPr>
        <w:t xml:space="preserve"> while Christianity came from Sierra-Leone, Liberia, Europe and America. The new religions especially Christianity which came after Islam vehemently attack</w:t>
      </w:r>
      <w:r w:rsidR="00F24DF6">
        <w:rPr>
          <w:rFonts w:ascii="Times New Roman" w:hAnsi="Times New Roman" w:cs="Times New Roman"/>
          <w:sz w:val="24"/>
          <w:szCs w:val="24"/>
        </w:rPr>
        <w:t xml:space="preserve"> </w:t>
      </w:r>
      <w:r w:rsidRPr="00B91271">
        <w:rPr>
          <w:rFonts w:ascii="Times New Roman" w:hAnsi="Times New Roman" w:cs="Times New Roman"/>
          <w:sz w:val="24"/>
          <w:szCs w:val="24"/>
        </w:rPr>
        <w:lastRenderedPageBreak/>
        <w:t xml:space="preserve">institutions, practices of the traditional religion of the Yoruba. The converts were taught to disregard the religion as demonic, ineffective and archaic. The resultant effect of this is that the Yoruba of South West Nigeria Christianity under its various denominations preach to their converts the evil immanent in the traditional religion. The response of  the converts include a repudiation of their culture and tradition for those of the white men. Many had to change their names believing that those names contain curses, attached to divinities and that their misfortunes are the resultant effects of the names they bear. Oha (2002) puts this binary representation between the two cultures as </w:t>
      </w:r>
      <w:r w:rsidRPr="00B91271">
        <w:rPr>
          <w:rFonts w:ascii="Times New Roman" w:hAnsi="Times New Roman" w:cs="Times New Roman"/>
          <w:color w:val="000000"/>
          <w:sz w:val="24"/>
          <w:szCs w:val="24"/>
        </w:rPr>
        <w:t>two opposing forms of relationship between African traditional religion and Christianity which have persisted since colonial times in Nigeria.</w:t>
      </w:r>
    </w:p>
    <w:p w:rsidR="002A6E3F" w:rsidRPr="00B91271" w:rsidRDefault="002A6E3F" w:rsidP="00B91271">
      <w:pPr>
        <w:autoSpaceDE w:val="0"/>
        <w:autoSpaceDN w:val="0"/>
        <w:adjustRightInd w:val="0"/>
        <w:spacing w:after="0" w:line="480" w:lineRule="auto"/>
        <w:jc w:val="both"/>
        <w:rPr>
          <w:rFonts w:ascii="Times New Roman" w:hAnsi="Times New Roman" w:cs="Times New Roman"/>
          <w:color w:val="000000"/>
          <w:sz w:val="24"/>
          <w:szCs w:val="24"/>
        </w:rPr>
      </w:pPr>
    </w:p>
    <w:p w:rsidR="002A6E3F" w:rsidRPr="00B91271" w:rsidRDefault="002A6E3F" w:rsidP="00B91271">
      <w:pPr>
        <w:autoSpaceDE w:val="0"/>
        <w:autoSpaceDN w:val="0"/>
        <w:adjustRightInd w:val="0"/>
        <w:spacing w:after="0" w:line="480" w:lineRule="auto"/>
        <w:jc w:val="both"/>
        <w:rPr>
          <w:rFonts w:ascii="Times New Roman" w:hAnsi="Times New Roman" w:cs="Times New Roman"/>
          <w:sz w:val="24"/>
          <w:szCs w:val="24"/>
        </w:rPr>
      </w:pPr>
      <w:r w:rsidRPr="00B91271">
        <w:rPr>
          <w:rFonts w:ascii="Times New Roman" w:hAnsi="Times New Roman" w:cs="Times New Roman"/>
          <w:sz w:val="24"/>
          <w:szCs w:val="24"/>
        </w:rPr>
        <w:tab/>
        <w:t>While this attemp</w:t>
      </w:r>
      <w:r w:rsidR="00F24DF6">
        <w:rPr>
          <w:rFonts w:ascii="Times New Roman" w:hAnsi="Times New Roman" w:cs="Times New Roman"/>
          <w:sz w:val="24"/>
          <w:szCs w:val="24"/>
        </w:rPr>
        <w:t xml:space="preserve">t </w:t>
      </w:r>
      <w:r w:rsidRPr="00B91271">
        <w:rPr>
          <w:rFonts w:ascii="Times New Roman" w:hAnsi="Times New Roman" w:cs="Times New Roman"/>
          <w:sz w:val="24"/>
          <w:szCs w:val="24"/>
        </w:rPr>
        <w:t>to undermine the traditional religion of the people progresses, the movie</w:t>
      </w:r>
      <w:r w:rsidR="00F24DF6">
        <w:rPr>
          <w:rFonts w:ascii="Times New Roman" w:hAnsi="Times New Roman" w:cs="Times New Roman"/>
          <w:sz w:val="24"/>
          <w:szCs w:val="24"/>
        </w:rPr>
        <w:t xml:space="preserve"> industry which is </w:t>
      </w:r>
      <w:r w:rsidRPr="00B91271">
        <w:rPr>
          <w:rFonts w:ascii="Times New Roman" w:hAnsi="Times New Roman" w:cs="Times New Roman"/>
          <w:sz w:val="24"/>
          <w:szCs w:val="24"/>
        </w:rPr>
        <w:t xml:space="preserve">another effect of the globalization thrust into Africa, started developing. Cinema came into Nigeria at </w:t>
      </w:r>
      <w:r w:rsidR="00F24DF6">
        <w:rPr>
          <w:rFonts w:ascii="Times New Roman" w:hAnsi="Times New Roman" w:cs="Times New Roman"/>
          <w:sz w:val="24"/>
          <w:szCs w:val="24"/>
        </w:rPr>
        <w:t xml:space="preserve">inception of </w:t>
      </w:r>
      <w:r w:rsidRPr="00B91271">
        <w:rPr>
          <w:rFonts w:ascii="Times New Roman" w:hAnsi="Times New Roman" w:cs="Times New Roman"/>
          <w:sz w:val="24"/>
          <w:szCs w:val="24"/>
        </w:rPr>
        <w:t>colonial period. Initially, the films were made to exhibit and propagate the agenda of the colonial agencies in Nigeria. Gradually, the cinema that were exhibited developed into films of representations of the white as good with the responsibilities of civilizing the black man. In the words of Haynes</w:t>
      </w:r>
      <w:r w:rsidR="00BD5C3F">
        <w:rPr>
          <w:rFonts w:ascii="Times New Roman" w:hAnsi="Times New Roman" w:cs="Times New Roman"/>
          <w:sz w:val="24"/>
          <w:szCs w:val="24"/>
        </w:rPr>
        <w:t xml:space="preserve"> (2011: </w:t>
      </w:r>
      <w:r w:rsidR="00215952">
        <w:rPr>
          <w:rFonts w:ascii="Times New Roman" w:hAnsi="Times New Roman" w:cs="Times New Roman"/>
          <w:sz w:val="24"/>
          <w:szCs w:val="24"/>
        </w:rPr>
        <w:t>68</w:t>
      </w:r>
      <w:r w:rsidR="00BD5C3F">
        <w:rPr>
          <w:rFonts w:ascii="Times New Roman" w:hAnsi="Times New Roman" w:cs="Times New Roman"/>
          <w:sz w:val="24"/>
          <w:szCs w:val="24"/>
        </w:rPr>
        <w:t>)</w:t>
      </w:r>
      <w:r w:rsidR="00215952">
        <w:rPr>
          <w:rFonts w:ascii="Times New Roman" w:hAnsi="Times New Roman" w:cs="Times New Roman"/>
          <w:sz w:val="24"/>
          <w:szCs w:val="24"/>
        </w:rPr>
        <w:t xml:space="preserve"> </w:t>
      </w:r>
    </w:p>
    <w:p w:rsidR="002A6E3F" w:rsidRDefault="002A6E3F" w:rsidP="00F74647">
      <w:pPr>
        <w:autoSpaceDE w:val="0"/>
        <w:autoSpaceDN w:val="0"/>
        <w:adjustRightInd w:val="0"/>
        <w:spacing w:after="0" w:line="240" w:lineRule="auto"/>
        <w:ind w:left="1440" w:right="1440"/>
        <w:jc w:val="both"/>
        <w:rPr>
          <w:rFonts w:ascii="Times New Roman" w:hAnsi="Times New Roman" w:cs="Times New Roman"/>
          <w:sz w:val="24"/>
          <w:szCs w:val="24"/>
        </w:rPr>
      </w:pPr>
      <w:r w:rsidRPr="00B91271">
        <w:rPr>
          <w:rFonts w:ascii="Times New Roman" w:hAnsi="Times New Roman" w:cs="Times New Roman"/>
          <w:sz w:val="24"/>
          <w:szCs w:val="24"/>
        </w:rPr>
        <w:t xml:space="preserve"> Cinema arrived with colonialism and as a tool of colonialism. It was used to dazzle the “natives” with the superiority of western technology and to indoctrinate them. The British, French, and Belgian colonial authorities established film units to make propaganda and instructional films (on such topics as hygiene and farming techniques), tailored to their notion of African audiences. More ambivalently, commercial cinemas became essential features of colonial cities, powerful instances of modernity, along with electric lighting, amplified popular music, factory wages, and motorized vehicles.</w:t>
      </w:r>
    </w:p>
    <w:p w:rsidR="00F24DF6" w:rsidRPr="00B91271" w:rsidRDefault="00F24DF6" w:rsidP="00F74647">
      <w:pPr>
        <w:autoSpaceDE w:val="0"/>
        <w:autoSpaceDN w:val="0"/>
        <w:adjustRightInd w:val="0"/>
        <w:spacing w:after="0" w:line="240" w:lineRule="auto"/>
        <w:ind w:left="1440" w:right="1440"/>
        <w:jc w:val="both"/>
        <w:rPr>
          <w:rFonts w:ascii="Times New Roman" w:hAnsi="Times New Roman" w:cs="Times New Roman"/>
          <w:sz w:val="24"/>
          <w:szCs w:val="24"/>
        </w:rPr>
      </w:pPr>
    </w:p>
    <w:p w:rsidR="002A6E3F" w:rsidRPr="00B91271" w:rsidRDefault="002A6E3F" w:rsidP="00B91271">
      <w:pPr>
        <w:spacing w:line="480" w:lineRule="auto"/>
        <w:jc w:val="both"/>
        <w:rPr>
          <w:rFonts w:ascii="Times New Roman" w:hAnsi="Times New Roman" w:cs="Times New Roman"/>
          <w:b/>
          <w:sz w:val="24"/>
          <w:szCs w:val="24"/>
        </w:rPr>
      </w:pPr>
      <w:r w:rsidRPr="00B91271">
        <w:rPr>
          <w:rFonts w:ascii="Times New Roman" w:hAnsi="Times New Roman" w:cs="Times New Roman"/>
          <w:sz w:val="24"/>
          <w:szCs w:val="24"/>
        </w:rPr>
        <w:t>Africans became avid filmgoers—</w:t>
      </w:r>
      <w:r w:rsidR="00F24DF6">
        <w:rPr>
          <w:rFonts w:ascii="Times New Roman" w:hAnsi="Times New Roman" w:cs="Times New Roman"/>
          <w:sz w:val="24"/>
          <w:szCs w:val="24"/>
        </w:rPr>
        <w:t>g</w:t>
      </w:r>
      <w:r w:rsidRPr="00B91271">
        <w:rPr>
          <w:rFonts w:ascii="Times New Roman" w:hAnsi="Times New Roman" w:cs="Times New Roman"/>
          <w:sz w:val="24"/>
          <w:szCs w:val="24"/>
        </w:rPr>
        <w:t xml:space="preserve">radually, most of what was shown made most things that are traditional to appear bad </w:t>
      </w:r>
      <w:r w:rsidR="00F24DF6">
        <w:rPr>
          <w:rFonts w:ascii="Times New Roman" w:hAnsi="Times New Roman" w:cs="Times New Roman"/>
          <w:sz w:val="24"/>
          <w:szCs w:val="24"/>
        </w:rPr>
        <w:t xml:space="preserve">and </w:t>
      </w:r>
      <w:r w:rsidRPr="00B91271">
        <w:rPr>
          <w:rFonts w:ascii="Times New Roman" w:hAnsi="Times New Roman" w:cs="Times New Roman"/>
          <w:sz w:val="24"/>
          <w:szCs w:val="24"/>
        </w:rPr>
        <w:t xml:space="preserve">everything European to be good. </w:t>
      </w:r>
      <w:r w:rsidR="00F24DF6">
        <w:rPr>
          <w:rFonts w:ascii="Times New Roman" w:hAnsi="Times New Roman" w:cs="Times New Roman"/>
          <w:sz w:val="24"/>
          <w:szCs w:val="24"/>
        </w:rPr>
        <w:t xml:space="preserve"> For example, the people's religion </w:t>
      </w:r>
      <w:r w:rsidR="00F24DF6">
        <w:rPr>
          <w:rFonts w:ascii="Times New Roman" w:hAnsi="Times New Roman" w:cs="Times New Roman"/>
          <w:sz w:val="24"/>
          <w:szCs w:val="24"/>
        </w:rPr>
        <w:lastRenderedPageBreak/>
        <w:t>were depicted badly while Christianity was given a favourable representation. Eventually these depictions</w:t>
      </w:r>
      <w:r w:rsidRPr="00B91271">
        <w:rPr>
          <w:rFonts w:ascii="Times New Roman" w:hAnsi="Times New Roman" w:cs="Times New Roman"/>
          <w:sz w:val="24"/>
          <w:szCs w:val="24"/>
        </w:rPr>
        <w:t xml:space="preserve"> soon became perpetrated in the movies that were produced after the colonial period and consequently, it became stereotyped reproduced by Yoruba Christian film makers.</w:t>
      </w:r>
      <w:r w:rsidR="00F24DF6">
        <w:rPr>
          <w:rFonts w:ascii="Times New Roman" w:hAnsi="Times New Roman" w:cs="Times New Roman"/>
          <w:sz w:val="24"/>
          <w:szCs w:val="24"/>
        </w:rPr>
        <w:t xml:space="preserve"> </w:t>
      </w:r>
      <w:r w:rsidR="00190CDB">
        <w:rPr>
          <w:rFonts w:ascii="Times New Roman" w:hAnsi="Times New Roman" w:cs="Times New Roman"/>
          <w:b/>
          <w:sz w:val="24"/>
          <w:szCs w:val="24"/>
        </w:rPr>
        <w:t>Theoretical Framework</w:t>
      </w:r>
      <w:r w:rsidR="00CF175B">
        <w:rPr>
          <w:rFonts w:ascii="Times New Roman" w:hAnsi="Times New Roman" w:cs="Times New Roman"/>
          <w:b/>
          <w:sz w:val="24"/>
          <w:szCs w:val="24"/>
        </w:rPr>
        <w:t xml:space="preserve">   </w:t>
      </w:r>
      <w:r w:rsidR="00190CDB">
        <w:rPr>
          <w:rFonts w:ascii="Times New Roman" w:hAnsi="Times New Roman" w:cs="Times New Roman"/>
          <w:b/>
          <w:sz w:val="24"/>
          <w:szCs w:val="24"/>
        </w:rPr>
        <w:t xml:space="preserve"> </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 xml:space="preserve">Two media theories will form the structure upon which this </w:t>
      </w:r>
      <w:r w:rsidR="00190CDB">
        <w:rPr>
          <w:rFonts w:ascii="Times New Roman" w:hAnsi="Times New Roman" w:cs="Times New Roman"/>
          <w:sz w:val="24"/>
          <w:szCs w:val="24"/>
        </w:rPr>
        <w:t xml:space="preserve">chapter </w:t>
      </w:r>
      <w:r w:rsidRPr="00B91271">
        <w:rPr>
          <w:rFonts w:ascii="Times New Roman" w:hAnsi="Times New Roman" w:cs="Times New Roman"/>
          <w:sz w:val="24"/>
          <w:szCs w:val="24"/>
        </w:rPr>
        <w:t>revolve</w:t>
      </w:r>
      <w:r w:rsidR="00F74647">
        <w:rPr>
          <w:rFonts w:ascii="Times New Roman" w:hAnsi="Times New Roman" w:cs="Times New Roman"/>
          <w:sz w:val="24"/>
          <w:szCs w:val="24"/>
        </w:rPr>
        <w:t>s</w:t>
      </w:r>
      <w:r w:rsidRPr="00B91271">
        <w:rPr>
          <w:rFonts w:ascii="Times New Roman" w:hAnsi="Times New Roman" w:cs="Times New Roman"/>
          <w:sz w:val="24"/>
          <w:szCs w:val="24"/>
        </w:rPr>
        <w:t xml:space="preserve">. The approaches include the mediatization (or convergence) approach. The second is the articulation approach which is based on the audience utilizations of representations of religious themes that are found in the </w:t>
      </w:r>
      <w:r w:rsidR="00F74647">
        <w:rPr>
          <w:rFonts w:ascii="Times New Roman" w:hAnsi="Times New Roman" w:cs="Times New Roman"/>
          <w:sz w:val="24"/>
          <w:szCs w:val="24"/>
        </w:rPr>
        <w:t xml:space="preserve">movies under review. The basis </w:t>
      </w:r>
      <w:r w:rsidRPr="00B91271">
        <w:rPr>
          <w:rFonts w:ascii="Times New Roman" w:hAnsi="Times New Roman" w:cs="Times New Roman"/>
          <w:sz w:val="24"/>
          <w:szCs w:val="24"/>
        </w:rPr>
        <w:t>f</w:t>
      </w:r>
      <w:r w:rsidR="00F74647">
        <w:rPr>
          <w:rFonts w:ascii="Times New Roman" w:hAnsi="Times New Roman" w:cs="Times New Roman"/>
          <w:sz w:val="24"/>
          <w:szCs w:val="24"/>
        </w:rPr>
        <w:t>or</w:t>
      </w:r>
      <w:r w:rsidRPr="00B91271">
        <w:rPr>
          <w:rFonts w:ascii="Times New Roman" w:hAnsi="Times New Roman" w:cs="Times New Roman"/>
          <w:sz w:val="24"/>
          <w:szCs w:val="24"/>
        </w:rPr>
        <w:t xml:space="preserve"> the use of these theories is to gauge the influence movies exert on the society and culture. Mediatization has emerged as an important concept and theoretical framework for considering the interplay between media, culture and society (Hjarvard 2015:1). Mediatization has been used in various and variegated contexts. Asp, Mazzoleni and Schulz (1985, 1986, 1990) have applied this concept to politics believing that political systems are influenced by the media coverage of the politics of the region. The likes of Jensen and Aalberg (2007), Stromback (2007) </w:t>
      </w:r>
      <w:r w:rsidR="0018608B">
        <w:rPr>
          <w:rFonts w:ascii="Times New Roman" w:hAnsi="Times New Roman" w:cs="Times New Roman"/>
          <w:sz w:val="24"/>
          <w:szCs w:val="24"/>
        </w:rPr>
        <w:t xml:space="preserve">and </w:t>
      </w:r>
      <w:r w:rsidRPr="00B91271">
        <w:rPr>
          <w:rFonts w:ascii="Times New Roman" w:hAnsi="Times New Roman" w:cs="Times New Roman"/>
          <w:sz w:val="24"/>
          <w:szCs w:val="24"/>
        </w:rPr>
        <w:t xml:space="preserve">Cottle (2006) prefer to situate this theory in the light of conflict resolutions while Janson (2002) to interpret the theory from the perspective of marketing culture. However, more important to this </w:t>
      </w:r>
      <w:r w:rsidR="00CF175B">
        <w:rPr>
          <w:rFonts w:ascii="Times New Roman" w:hAnsi="Times New Roman" w:cs="Times New Roman"/>
          <w:sz w:val="24"/>
          <w:szCs w:val="24"/>
        </w:rPr>
        <w:t xml:space="preserve">chapter </w:t>
      </w:r>
      <w:r w:rsidRPr="00B91271">
        <w:rPr>
          <w:rFonts w:ascii="Times New Roman" w:hAnsi="Times New Roman" w:cs="Times New Roman"/>
          <w:sz w:val="24"/>
          <w:szCs w:val="24"/>
        </w:rPr>
        <w:t xml:space="preserve">is the mediatization of religion. According to Hjarvard (2006), by the help of sophisticated media technology, supernatural and metaphysical phenomena have acquired an unprecedented presence in modern societies. Today, the media is awash with expositions on religions. Incidentally, many movies often have religious themes as part of their plots. Institutionalized religion of Christianity has achieved greater coverage in movies emanating from South West Nigeria. Meyrowitz (cited by  Hjarvard 2006) in his contribution to the idea of mediatization, identified three metaphors of the media. These he referred to as the media as channel, media as language and media as environment. This division </w:t>
      </w:r>
      <w:r w:rsidRPr="00B91271">
        <w:rPr>
          <w:rFonts w:ascii="Times New Roman" w:hAnsi="Times New Roman" w:cs="Times New Roman"/>
          <w:sz w:val="24"/>
          <w:szCs w:val="24"/>
        </w:rPr>
        <w:lastRenderedPageBreak/>
        <w:t xml:space="preserve">is apposite here because each of these affect religion in its own way. As </w:t>
      </w:r>
      <w:r w:rsidR="00F67296">
        <w:rPr>
          <w:rFonts w:ascii="Times New Roman" w:hAnsi="Times New Roman" w:cs="Times New Roman"/>
          <w:sz w:val="24"/>
          <w:szCs w:val="24"/>
        </w:rPr>
        <w:t xml:space="preserve">a </w:t>
      </w:r>
      <w:r w:rsidRPr="00B91271">
        <w:rPr>
          <w:rFonts w:ascii="Times New Roman" w:hAnsi="Times New Roman" w:cs="Times New Roman"/>
          <w:sz w:val="24"/>
          <w:szCs w:val="24"/>
        </w:rPr>
        <w:t xml:space="preserve">media of channel, </w:t>
      </w:r>
      <w:r w:rsidR="00F67296">
        <w:rPr>
          <w:rFonts w:ascii="Times New Roman" w:hAnsi="Times New Roman" w:cs="Times New Roman"/>
          <w:sz w:val="24"/>
          <w:szCs w:val="24"/>
        </w:rPr>
        <w:t xml:space="preserve">it </w:t>
      </w:r>
      <w:r w:rsidRPr="00B91271">
        <w:rPr>
          <w:rFonts w:ascii="Times New Roman" w:hAnsi="Times New Roman" w:cs="Times New Roman"/>
          <w:sz w:val="24"/>
          <w:szCs w:val="24"/>
        </w:rPr>
        <w:t xml:space="preserve">speaks about the content of media serving as a vehicle bearing symbols from the sender to the receiver. The second metaphor concerns the media as language. Here, the media formats and frame </w:t>
      </w:r>
      <w:r w:rsidR="00F67296">
        <w:rPr>
          <w:rFonts w:ascii="Times New Roman" w:hAnsi="Times New Roman" w:cs="Times New Roman"/>
          <w:sz w:val="24"/>
          <w:szCs w:val="24"/>
        </w:rPr>
        <w:t xml:space="preserve">from </w:t>
      </w:r>
      <w:r w:rsidRPr="00B91271">
        <w:rPr>
          <w:rFonts w:ascii="Times New Roman" w:hAnsi="Times New Roman" w:cs="Times New Roman"/>
          <w:sz w:val="24"/>
          <w:szCs w:val="24"/>
        </w:rPr>
        <w:t>the relationship between the sender, content and the receiver. The third metaphor is the metaphor of environment. This is how media systems facilitate and structure human interaction and communication.  Closely related to the above is McQuail's</w:t>
      </w:r>
      <w:r w:rsidR="00CF175B">
        <w:rPr>
          <w:rFonts w:ascii="Times New Roman" w:hAnsi="Times New Roman" w:cs="Times New Roman"/>
          <w:sz w:val="24"/>
          <w:szCs w:val="24"/>
        </w:rPr>
        <w:t xml:space="preserve"> </w:t>
      </w:r>
      <w:r w:rsidR="00F67296">
        <w:rPr>
          <w:rFonts w:ascii="Times New Roman" w:hAnsi="Times New Roman" w:cs="Times New Roman"/>
          <w:sz w:val="24"/>
          <w:szCs w:val="24"/>
        </w:rPr>
        <w:t xml:space="preserve">(2005) </w:t>
      </w:r>
      <w:r w:rsidRPr="00B91271">
        <w:rPr>
          <w:rFonts w:ascii="Times New Roman" w:hAnsi="Times New Roman" w:cs="Times New Roman"/>
          <w:sz w:val="24"/>
          <w:szCs w:val="24"/>
        </w:rPr>
        <w:t xml:space="preserve">projection of the media as connecting with reality through seven images. This includes the images of window, a mirror, a filter or gatekeeper, a signpost, a forum, a disseminator and interlocutor, insisting that each has its own purpose. Postman's </w:t>
      </w:r>
      <w:r w:rsidR="00F67296">
        <w:rPr>
          <w:rFonts w:ascii="Times New Roman" w:hAnsi="Times New Roman" w:cs="Times New Roman"/>
          <w:sz w:val="24"/>
          <w:szCs w:val="24"/>
        </w:rPr>
        <w:t xml:space="preserve">(2005) </w:t>
      </w:r>
      <w:r w:rsidRPr="00B91271">
        <w:rPr>
          <w:rFonts w:ascii="Times New Roman" w:hAnsi="Times New Roman" w:cs="Times New Roman"/>
          <w:sz w:val="24"/>
          <w:szCs w:val="24"/>
        </w:rPr>
        <w:t xml:space="preserve">position is apposite here when he employs the word metaphorically to mean:  </w:t>
      </w:r>
    </w:p>
    <w:p w:rsidR="002A6E3F" w:rsidRPr="00B91271" w:rsidRDefault="002A6E3F" w:rsidP="00E673AD">
      <w:pPr>
        <w:spacing w:line="240" w:lineRule="auto"/>
        <w:ind w:left="1440" w:right="1440"/>
        <w:jc w:val="both"/>
        <w:rPr>
          <w:rFonts w:ascii="Times New Roman" w:hAnsi="Times New Roman" w:cs="Times New Roman"/>
          <w:sz w:val="24"/>
          <w:szCs w:val="24"/>
        </w:rPr>
      </w:pPr>
      <w:r w:rsidRPr="00B91271">
        <w:rPr>
          <w:rFonts w:ascii="Times New Roman" w:hAnsi="Times New Roman" w:cs="Times New Roman"/>
          <w:sz w:val="24"/>
          <w:szCs w:val="24"/>
        </w:rPr>
        <w:t xml:space="preserve">not only to speech but to all the techniques and technologies that permit people of a particular culture to exchange messages. In this sense, all culture is a conversation or, more precisely, a corporation of conversations, conducted in a variety of symbolic modes. </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 xml:space="preserve">Our attention here is on how forms of public discourse regulate and even dictate what kind of content can issue from such forms (Postman, 2005:13) </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The second theory that this</w:t>
      </w:r>
      <w:r w:rsidR="000532EF">
        <w:rPr>
          <w:rFonts w:ascii="Times New Roman" w:hAnsi="Times New Roman" w:cs="Times New Roman"/>
          <w:sz w:val="24"/>
          <w:szCs w:val="24"/>
        </w:rPr>
        <w:t xml:space="preserve"> chapter</w:t>
      </w:r>
      <w:r w:rsidRPr="00B91271">
        <w:rPr>
          <w:rFonts w:ascii="Times New Roman" w:hAnsi="Times New Roman" w:cs="Times New Roman"/>
          <w:sz w:val="24"/>
          <w:szCs w:val="24"/>
        </w:rPr>
        <w:t xml:space="preserve"> revolves around is the articulation theory. This concerns the way the media and religion interacts with each other as they depend on the audience utilization  of these variables. From the foregoing</w:t>
      </w:r>
      <w:r w:rsidR="00E673AD">
        <w:rPr>
          <w:rFonts w:ascii="Times New Roman" w:hAnsi="Times New Roman" w:cs="Times New Roman"/>
          <w:sz w:val="24"/>
          <w:szCs w:val="24"/>
        </w:rPr>
        <w:t>,</w:t>
      </w:r>
      <w:r w:rsidRPr="00B91271">
        <w:rPr>
          <w:rFonts w:ascii="Times New Roman" w:hAnsi="Times New Roman" w:cs="Times New Roman"/>
          <w:sz w:val="24"/>
          <w:szCs w:val="24"/>
        </w:rPr>
        <w:t xml:space="preserve"> it becomes clear that the word is a linkage between one thing and the other. The articulation theory has actually be</w:t>
      </w:r>
      <w:r w:rsidR="00E673AD">
        <w:rPr>
          <w:rFonts w:ascii="Times New Roman" w:hAnsi="Times New Roman" w:cs="Times New Roman"/>
          <w:sz w:val="24"/>
          <w:szCs w:val="24"/>
        </w:rPr>
        <w:t>en</w:t>
      </w:r>
      <w:r w:rsidRPr="00B91271">
        <w:rPr>
          <w:rFonts w:ascii="Times New Roman" w:hAnsi="Times New Roman" w:cs="Times New Roman"/>
          <w:sz w:val="24"/>
          <w:szCs w:val="24"/>
        </w:rPr>
        <w:t xml:space="preserve"> around for a long time. As a concept, it has been used centuries ago, implying various kinds of meanings (Slack, 1996) usually relating to the sciences. M</w:t>
      </w:r>
      <w:r w:rsidR="00E673AD">
        <w:rPr>
          <w:rFonts w:ascii="Times New Roman" w:hAnsi="Times New Roman" w:cs="Times New Roman"/>
          <w:sz w:val="24"/>
          <w:szCs w:val="24"/>
        </w:rPr>
        <w:t xml:space="preserve">any have contributed to the concept and they include, </w:t>
      </w:r>
      <w:r w:rsidR="000D3FE0">
        <w:rPr>
          <w:rFonts w:ascii="Times New Roman" w:hAnsi="Times New Roman" w:cs="Times New Roman"/>
          <w:sz w:val="24"/>
          <w:szCs w:val="24"/>
        </w:rPr>
        <w:t xml:space="preserve">Fairclough (1989), Dijk (1998) and </w:t>
      </w:r>
      <w:r w:rsidRPr="00B91271">
        <w:rPr>
          <w:rFonts w:ascii="Times New Roman" w:hAnsi="Times New Roman" w:cs="Times New Roman"/>
          <w:sz w:val="24"/>
          <w:szCs w:val="24"/>
        </w:rPr>
        <w:t xml:space="preserve">Hall (1986: 53) </w:t>
      </w:r>
      <w:r w:rsidR="000D3FE0">
        <w:rPr>
          <w:rFonts w:ascii="Times New Roman" w:hAnsi="Times New Roman" w:cs="Times New Roman"/>
          <w:sz w:val="24"/>
          <w:szCs w:val="24"/>
        </w:rPr>
        <w:t xml:space="preserve">Hall </w:t>
      </w:r>
      <w:r w:rsidRPr="00B91271">
        <w:rPr>
          <w:rFonts w:ascii="Times New Roman" w:hAnsi="Times New Roman" w:cs="Times New Roman"/>
          <w:sz w:val="24"/>
          <w:szCs w:val="24"/>
        </w:rPr>
        <w:t>views articulation:</w:t>
      </w:r>
    </w:p>
    <w:p w:rsidR="002A6E3F" w:rsidRPr="00B91271" w:rsidRDefault="000532EF" w:rsidP="00E673AD">
      <w:pPr>
        <w:spacing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lastRenderedPageBreak/>
        <w:t xml:space="preserve">as </w:t>
      </w:r>
      <w:r w:rsidR="002A6E3F" w:rsidRPr="00B91271">
        <w:rPr>
          <w:rFonts w:ascii="Times New Roman" w:hAnsi="Times New Roman" w:cs="Times New Roman"/>
          <w:sz w:val="24"/>
          <w:szCs w:val="24"/>
        </w:rPr>
        <w:t>the form of connection that can make a unity of two different elements, under certain conditions. It is a linkage which is  not necessary, determined , absolute and essential for all time.</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 xml:space="preserve"> In the light of </w:t>
      </w:r>
      <w:r w:rsidR="000532EF">
        <w:rPr>
          <w:rFonts w:ascii="Times New Roman" w:hAnsi="Times New Roman" w:cs="Times New Roman"/>
          <w:sz w:val="24"/>
          <w:szCs w:val="24"/>
        </w:rPr>
        <w:t xml:space="preserve">this, </w:t>
      </w:r>
      <w:r w:rsidRPr="00B91271">
        <w:rPr>
          <w:rFonts w:ascii="Times New Roman" w:hAnsi="Times New Roman" w:cs="Times New Roman"/>
          <w:sz w:val="24"/>
          <w:szCs w:val="24"/>
        </w:rPr>
        <w:t xml:space="preserve">articulation will refer to that which plays an intermediary role that empowering discourses of the movies with cultural interpretations. Articulation as an </w:t>
      </w:r>
      <w:r w:rsidR="00E673AD">
        <w:rPr>
          <w:rFonts w:ascii="Times New Roman" w:hAnsi="Times New Roman" w:cs="Times New Roman"/>
          <w:sz w:val="24"/>
          <w:szCs w:val="24"/>
        </w:rPr>
        <w:t xml:space="preserve">audience theory will affect </w:t>
      </w:r>
      <w:r w:rsidRPr="00B91271">
        <w:rPr>
          <w:rFonts w:ascii="Times New Roman" w:hAnsi="Times New Roman" w:cs="Times New Roman"/>
          <w:sz w:val="24"/>
          <w:szCs w:val="24"/>
        </w:rPr>
        <w:t xml:space="preserve">what is watched in the movie influence audience reaction within the society. </w:t>
      </w:r>
      <w:r w:rsidR="000532EF">
        <w:rPr>
          <w:rFonts w:ascii="Times New Roman" w:hAnsi="Times New Roman" w:cs="Times New Roman"/>
          <w:sz w:val="24"/>
          <w:szCs w:val="24"/>
        </w:rPr>
        <w:t>.  The focus here is not only on the entertaining function of the movies, but also the role these movies play in the propagation and revitalization of African religious traditions and how they impact social behaviour in the society. The research method is interdisciplinary, embracing Sociology, audience studies and Comparative Religions. The movies were viewed and interviews were conducted on focus group assessors.</w:t>
      </w:r>
    </w:p>
    <w:p w:rsidR="002A6E3F" w:rsidRPr="00B91271" w:rsidRDefault="002A6E3F" w:rsidP="00B91271">
      <w:pPr>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t>African Traditional Religion and Nollywood</w:t>
      </w:r>
    </w:p>
    <w:p w:rsidR="000532EF"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As said earlier, African Religion in this work is taken as a homogenous entity rather than heterogeneous institution. Though the religion spreads across the African continent, this writer sees the religious expressions of the Africans as one, with the acknowledgements of slight variations in language, pantheon of divinities and emphasis. As a result of this, it is easy to identify various religious imaginations of the Africans from movies that are emanating from the various ethnic groups that populate the continent. In Nigeria for example, movies that are produced by the Igbo reflect the ethnic bias of their language, culture and divinities, but their world view is not very different from that of the Yoruba of South West Nigeria</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Religion is one of the dominant themes portrayed by the nollywood industry in many of the movies that are produced. It is interesting to note that the religions of Islam</w:t>
      </w:r>
      <w:r w:rsidR="00E673AD">
        <w:rPr>
          <w:rFonts w:ascii="Times New Roman" w:hAnsi="Times New Roman" w:cs="Times New Roman"/>
          <w:sz w:val="24"/>
          <w:szCs w:val="24"/>
        </w:rPr>
        <w:t xml:space="preserve"> and</w:t>
      </w:r>
      <w:r w:rsidRPr="00B91271">
        <w:rPr>
          <w:rFonts w:ascii="Times New Roman" w:hAnsi="Times New Roman" w:cs="Times New Roman"/>
          <w:sz w:val="24"/>
          <w:szCs w:val="24"/>
        </w:rPr>
        <w:t xml:space="preserve"> Christianity are often pitched against African Traditional Religion. This is usually done by the frequent use of their clergy in the movies. Oftentimes</w:t>
      </w:r>
      <w:r w:rsidR="00E673AD">
        <w:rPr>
          <w:rFonts w:ascii="Times New Roman" w:hAnsi="Times New Roman" w:cs="Times New Roman"/>
          <w:sz w:val="24"/>
          <w:szCs w:val="24"/>
        </w:rPr>
        <w:t>,</w:t>
      </w:r>
      <w:r w:rsidRPr="00B91271">
        <w:rPr>
          <w:rFonts w:ascii="Times New Roman" w:hAnsi="Times New Roman" w:cs="Times New Roman"/>
          <w:sz w:val="24"/>
          <w:szCs w:val="24"/>
        </w:rPr>
        <w:t xml:space="preserve"> Pastors and Imams are portrayed in the movies as saints </w:t>
      </w:r>
      <w:r w:rsidRPr="00B91271">
        <w:rPr>
          <w:rFonts w:ascii="Times New Roman" w:hAnsi="Times New Roman" w:cs="Times New Roman"/>
          <w:sz w:val="24"/>
          <w:szCs w:val="24"/>
        </w:rPr>
        <w:lastRenderedPageBreak/>
        <w:t xml:space="preserve">and as those who provide </w:t>
      </w:r>
      <w:r w:rsidRPr="00B91271">
        <w:rPr>
          <w:rFonts w:ascii="Times New Roman" w:hAnsi="Times New Roman" w:cs="Times New Roman"/>
          <w:sz w:val="24"/>
          <w:szCs w:val="24"/>
          <w:lang w:val="en-GB"/>
        </w:rPr>
        <w:t>succour</w:t>
      </w:r>
      <w:r w:rsidRPr="00B91271">
        <w:rPr>
          <w:rFonts w:ascii="Times New Roman" w:hAnsi="Times New Roman" w:cs="Times New Roman"/>
          <w:sz w:val="24"/>
          <w:szCs w:val="24"/>
        </w:rPr>
        <w:t xml:space="preserve"> and salvation to one who has been under the bondage of the machination of the African</w:t>
      </w:r>
      <w:r w:rsidR="00DE6D89">
        <w:rPr>
          <w:rFonts w:ascii="Times New Roman" w:hAnsi="Times New Roman" w:cs="Times New Roman"/>
          <w:sz w:val="24"/>
          <w:szCs w:val="24"/>
        </w:rPr>
        <w:t xml:space="preserve"> i</w:t>
      </w:r>
      <w:r w:rsidRPr="00B91271">
        <w:rPr>
          <w:rFonts w:ascii="Times New Roman" w:hAnsi="Times New Roman" w:cs="Times New Roman"/>
          <w:sz w:val="24"/>
          <w:szCs w:val="24"/>
        </w:rPr>
        <w:t xml:space="preserve">ndigenous priest. On the other hand, is the portrayal of these clergies as corrupt men and women who will stop at nothing to have the good things of life. Here, they are sometimes depicted as using charms collected from African </w:t>
      </w:r>
      <w:r w:rsidR="00DE6D89">
        <w:rPr>
          <w:rFonts w:ascii="Times New Roman" w:hAnsi="Times New Roman" w:cs="Times New Roman"/>
          <w:sz w:val="24"/>
          <w:szCs w:val="24"/>
        </w:rPr>
        <w:t>in</w:t>
      </w:r>
      <w:r w:rsidRPr="00B91271">
        <w:rPr>
          <w:rFonts w:ascii="Times New Roman" w:hAnsi="Times New Roman" w:cs="Times New Roman"/>
          <w:sz w:val="24"/>
          <w:szCs w:val="24"/>
        </w:rPr>
        <w:t xml:space="preserve">digenous </w:t>
      </w:r>
      <w:r w:rsidR="00DE6D89">
        <w:rPr>
          <w:rFonts w:ascii="Times New Roman" w:hAnsi="Times New Roman" w:cs="Times New Roman"/>
          <w:sz w:val="24"/>
          <w:szCs w:val="24"/>
        </w:rPr>
        <w:t>r</w:t>
      </w:r>
      <w:r w:rsidRPr="00B91271">
        <w:rPr>
          <w:rFonts w:ascii="Times New Roman" w:hAnsi="Times New Roman" w:cs="Times New Roman"/>
          <w:sz w:val="24"/>
          <w:szCs w:val="24"/>
        </w:rPr>
        <w:t xml:space="preserve">eligious priests or are in consonance with their antics to develop their citadels of worship. On the other hand, these traditional priest, known as </w:t>
      </w:r>
      <w:r w:rsidRPr="00B91271">
        <w:rPr>
          <w:rFonts w:ascii="Times New Roman" w:hAnsi="Times New Roman" w:cs="Times New Roman"/>
          <w:i/>
          <w:sz w:val="24"/>
          <w:szCs w:val="24"/>
        </w:rPr>
        <w:t>Baba Awo</w:t>
      </w:r>
      <w:r w:rsidRPr="00B91271">
        <w:rPr>
          <w:rFonts w:ascii="Times New Roman" w:hAnsi="Times New Roman" w:cs="Times New Roman"/>
          <w:sz w:val="24"/>
          <w:szCs w:val="24"/>
        </w:rPr>
        <w:t xml:space="preserve"> (Father of mysteries) or </w:t>
      </w:r>
      <w:r w:rsidRPr="00B91271">
        <w:rPr>
          <w:rFonts w:ascii="Times New Roman" w:hAnsi="Times New Roman" w:cs="Times New Roman"/>
          <w:i/>
          <w:sz w:val="24"/>
          <w:szCs w:val="24"/>
        </w:rPr>
        <w:t>Iya</w:t>
      </w:r>
      <w:r w:rsidR="00DE6D89">
        <w:rPr>
          <w:rFonts w:ascii="Times New Roman" w:hAnsi="Times New Roman" w:cs="Times New Roman"/>
          <w:i/>
          <w:sz w:val="24"/>
          <w:szCs w:val="24"/>
        </w:rPr>
        <w:t xml:space="preserve"> </w:t>
      </w:r>
      <w:r w:rsidRPr="00B91271">
        <w:rPr>
          <w:rFonts w:ascii="Times New Roman" w:hAnsi="Times New Roman" w:cs="Times New Roman"/>
          <w:i/>
          <w:sz w:val="24"/>
          <w:szCs w:val="24"/>
        </w:rPr>
        <w:t>Awo</w:t>
      </w:r>
      <w:r w:rsidRPr="00B91271">
        <w:rPr>
          <w:rFonts w:ascii="Times New Roman" w:hAnsi="Times New Roman" w:cs="Times New Roman"/>
          <w:sz w:val="24"/>
          <w:szCs w:val="24"/>
        </w:rPr>
        <w:t xml:space="preserve"> (Mother</w:t>
      </w:r>
      <w:r w:rsidR="00DE6D89">
        <w:rPr>
          <w:rFonts w:ascii="Times New Roman" w:hAnsi="Times New Roman" w:cs="Times New Roman"/>
          <w:sz w:val="24"/>
          <w:szCs w:val="24"/>
        </w:rPr>
        <w:t xml:space="preserve"> of mysteries</w:t>
      </w:r>
      <w:r w:rsidRPr="00B91271">
        <w:rPr>
          <w:rFonts w:ascii="Times New Roman" w:hAnsi="Times New Roman" w:cs="Times New Roman"/>
          <w:sz w:val="24"/>
          <w:szCs w:val="24"/>
        </w:rPr>
        <w:t>) are variously portrayed by nollywood movies. Sometimes</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they are portrayed positively as honest fellows who are covenanted to the divinities to be kind to mankind or following the dictates of Orunmila to always deal favourably with everybody who seeks consultations with them. A few </w:t>
      </w:r>
      <w:r w:rsidR="00DE6D89">
        <w:rPr>
          <w:rFonts w:ascii="Times New Roman" w:hAnsi="Times New Roman" w:cs="Times New Roman"/>
          <w:sz w:val="24"/>
          <w:szCs w:val="24"/>
        </w:rPr>
        <w:t xml:space="preserve">examples </w:t>
      </w:r>
      <w:r w:rsidRPr="00B91271">
        <w:rPr>
          <w:rFonts w:ascii="Times New Roman" w:hAnsi="Times New Roman" w:cs="Times New Roman"/>
          <w:sz w:val="24"/>
          <w:szCs w:val="24"/>
        </w:rPr>
        <w:t xml:space="preserve">will show this. </w:t>
      </w:r>
      <w:r w:rsidRPr="00B91271">
        <w:rPr>
          <w:rFonts w:ascii="Times New Roman" w:hAnsi="Times New Roman" w:cs="Times New Roman"/>
          <w:i/>
          <w:sz w:val="24"/>
          <w:szCs w:val="24"/>
        </w:rPr>
        <w:t>Arugba</w:t>
      </w:r>
      <w:r w:rsidRPr="00B91271">
        <w:rPr>
          <w:rFonts w:ascii="Times New Roman" w:hAnsi="Times New Roman" w:cs="Times New Roman"/>
          <w:sz w:val="24"/>
          <w:szCs w:val="24"/>
        </w:rPr>
        <w:t xml:space="preserve"> (2008) is a movie enacted to capture the purity of the carrier of sacrificial items for Osun goddess. </w:t>
      </w:r>
      <w:r w:rsidRPr="00B91271">
        <w:rPr>
          <w:rFonts w:ascii="Times New Roman" w:hAnsi="Times New Roman" w:cs="Times New Roman"/>
          <w:i/>
          <w:sz w:val="24"/>
          <w:szCs w:val="24"/>
        </w:rPr>
        <w:t xml:space="preserve">Sango </w:t>
      </w:r>
      <w:r w:rsidRPr="00B91271">
        <w:rPr>
          <w:rFonts w:ascii="Times New Roman" w:hAnsi="Times New Roman" w:cs="Times New Roman"/>
          <w:sz w:val="24"/>
          <w:szCs w:val="24"/>
        </w:rPr>
        <w:t xml:space="preserve">(1993) movie portrays the traditional belief of the Yoruba while </w:t>
      </w:r>
      <w:r w:rsidRPr="00B91271">
        <w:rPr>
          <w:rFonts w:ascii="Times New Roman" w:hAnsi="Times New Roman" w:cs="Times New Roman"/>
          <w:i/>
          <w:sz w:val="24"/>
          <w:szCs w:val="24"/>
        </w:rPr>
        <w:t>Apesin</w:t>
      </w:r>
      <w:r w:rsidRPr="00B91271">
        <w:rPr>
          <w:rFonts w:ascii="Times New Roman" w:hAnsi="Times New Roman" w:cs="Times New Roman"/>
          <w:sz w:val="24"/>
          <w:szCs w:val="24"/>
        </w:rPr>
        <w:t xml:space="preserve"> (2006) focuses on the essence of the religion of the people. </w:t>
      </w:r>
      <w:r w:rsidRPr="00B91271">
        <w:rPr>
          <w:rFonts w:ascii="Times New Roman" w:hAnsi="Times New Roman" w:cs="Times New Roman"/>
          <w:i/>
          <w:sz w:val="24"/>
          <w:szCs w:val="24"/>
        </w:rPr>
        <w:t>Opon</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Ifa</w:t>
      </w:r>
      <w:r w:rsidRPr="00B91271">
        <w:rPr>
          <w:rFonts w:ascii="Times New Roman" w:hAnsi="Times New Roman" w:cs="Times New Roman"/>
          <w:sz w:val="24"/>
          <w:szCs w:val="24"/>
        </w:rPr>
        <w:t xml:space="preserve"> (2006) emphasizes the necessity of knowing the destiny of a newly born child. The movies that really attack the religion are those produced by missionaries who are bent on preaching their gospel with modern technologies of the movie</w:t>
      </w:r>
      <w:r w:rsidR="00DD5F6A">
        <w:rPr>
          <w:rFonts w:ascii="Times New Roman" w:hAnsi="Times New Roman" w:cs="Times New Roman"/>
          <w:sz w:val="24"/>
          <w:szCs w:val="24"/>
        </w:rPr>
        <w:t xml:space="preserve">. </w:t>
      </w:r>
      <w:r w:rsidRPr="00B91271">
        <w:rPr>
          <w:rFonts w:ascii="Times New Roman" w:hAnsi="Times New Roman" w:cs="Times New Roman"/>
          <w:sz w:val="24"/>
          <w:szCs w:val="24"/>
        </w:rPr>
        <w:t>On the contrary</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however, many movies have sought to negatively portray them as unreliable, dishonest and evil. The</w:t>
      </w:r>
      <w:r w:rsidR="00DD5F6A">
        <w:rPr>
          <w:rFonts w:ascii="Times New Roman" w:hAnsi="Times New Roman" w:cs="Times New Roman"/>
          <w:sz w:val="24"/>
          <w:szCs w:val="24"/>
        </w:rPr>
        <w:t>y</w:t>
      </w:r>
      <w:r w:rsidRPr="00B91271">
        <w:rPr>
          <w:rFonts w:ascii="Times New Roman" w:hAnsi="Times New Roman" w:cs="Times New Roman"/>
          <w:sz w:val="24"/>
          <w:szCs w:val="24"/>
        </w:rPr>
        <w:t xml:space="preserve"> want the audience to see them as people whose medical prowess are ineffective or at most counterproductive. Where they cannot deny the efficacy of their products they give the impression that whatever is collected from them cannot be good and at best will eventually destroy the end users. For example, it is relayed that whoever gets children from them  will have a very sick child that will ruin the parents. Any wealth obtained from them is going to spell doom for them. In other words, efforts are made to discourage people from patronizing them. As if this is not enough, the priests are also depicted as wizards armed with weapons of destruction. </w:t>
      </w:r>
      <w:r w:rsidRPr="00B91271">
        <w:rPr>
          <w:rFonts w:ascii="Times New Roman" w:hAnsi="Times New Roman" w:cs="Times New Roman"/>
          <w:sz w:val="24"/>
          <w:szCs w:val="24"/>
        </w:rPr>
        <w:lastRenderedPageBreak/>
        <w:t>They are made the authors of miseries and misfortunes in the life of the people. At other times</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they present them in mortal conflict with one another, dressed with charms all over their bodies.</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Apart from the above, another area worthy of mention concerning the representation of African Traditional Religion is the portrayal of spirit beings and entities. These beings are a part of the Africans' folk belief. They include </w:t>
      </w:r>
      <w:r w:rsidRPr="00B91271">
        <w:rPr>
          <w:rFonts w:ascii="Times New Roman" w:hAnsi="Times New Roman" w:cs="Times New Roman"/>
          <w:i/>
          <w:sz w:val="24"/>
          <w:szCs w:val="24"/>
        </w:rPr>
        <w:t>aje</w:t>
      </w:r>
      <w:r w:rsidRPr="00B91271">
        <w:rPr>
          <w:rFonts w:ascii="Times New Roman" w:hAnsi="Times New Roman" w:cs="Times New Roman"/>
          <w:sz w:val="24"/>
          <w:szCs w:val="24"/>
        </w:rPr>
        <w:t xml:space="preserve"> (witches), </w:t>
      </w:r>
      <w:r w:rsidRPr="00B91271">
        <w:rPr>
          <w:rFonts w:ascii="Times New Roman" w:hAnsi="Times New Roman" w:cs="Times New Roman"/>
          <w:i/>
          <w:sz w:val="24"/>
          <w:szCs w:val="24"/>
        </w:rPr>
        <w:t>abiku</w:t>
      </w:r>
      <w:r w:rsidRPr="00B91271">
        <w:rPr>
          <w:rFonts w:ascii="Times New Roman" w:hAnsi="Times New Roman" w:cs="Times New Roman"/>
          <w:sz w:val="24"/>
          <w:szCs w:val="24"/>
        </w:rPr>
        <w:t xml:space="preserve"> (born-to- die children), </w:t>
      </w:r>
      <w:r w:rsidRPr="00B91271">
        <w:rPr>
          <w:rFonts w:ascii="Times New Roman" w:hAnsi="Times New Roman" w:cs="Times New Roman"/>
          <w:i/>
          <w:sz w:val="24"/>
          <w:szCs w:val="24"/>
        </w:rPr>
        <w:t>emere</w:t>
      </w:r>
      <w:r w:rsidRPr="00B91271">
        <w:rPr>
          <w:rFonts w:ascii="Times New Roman" w:hAnsi="Times New Roman" w:cs="Times New Roman"/>
          <w:sz w:val="24"/>
          <w:szCs w:val="24"/>
        </w:rPr>
        <w:t xml:space="preserve"> (familiar spirits) and </w:t>
      </w:r>
      <w:r w:rsidRPr="00B91271">
        <w:rPr>
          <w:rFonts w:ascii="Times New Roman" w:hAnsi="Times New Roman" w:cs="Times New Roman"/>
          <w:i/>
          <w:sz w:val="24"/>
          <w:szCs w:val="24"/>
        </w:rPr>
        <w:t>akudiaya</w:t>
      </w:r>
      <w:r w:rsidRPr="00B91271">
        <w:rPr>
          <w:rFonts w:ascii="Times New Roman" w:hAnsi="Times New Roman" w:cs="Times New Roman"/>
          <w:sz w:val="24"/>
          <w:szCs w:val="24"/>
        </w:rPr>
        <w:t xml:space="preserve"> (living dead) spirit characters and other myriads of beings too numerous to mention. One of the areas that </w:t>
      </w:r>
      <w:r w:rsidR="00DE6D89">
        <w:rPr>
          <w:rFonts w:ascii="Times New Roman" w:hAnsi="Times New Roman" w:cs="Times New Roman"/>
          <w:sz w:val="24"/>
          <w:szCs w:val="24"/>
        </w:rPr>
        <w:t>have</w:t>
      </w:r>
      <w:r w:rsidRPr="00B91271">
        <w:rPr>
          <w:rFonts w:ascii="Times New Roman" w:hAnsi="Times New Roman" w:cs="Times New Roman"/>
          <w:sz w:val="24"/>
          <w:szCs w:val="24"/>
        </w:rPr>
        <w:t xml:space="preserve"> enjoyed mass depiction especially in earlier movies are the portrayals of witches. As a matter of fact, it became</w:t>
      </w:r>
      <w:r w:rsidR="00DE6D89">
        <w:rPr>
          <w:rFonts w:ascii="Times New Roman" w:hAnsi="Times New Roman" w:cs="Times New Roman"/>
          <w:sz w:val="24"/>
          <w:szCs w:val="24"/>
        </w:rPr>
        <w:t xml:space="preserve"> stereotypes </w:t>
      </w:r>
      <w:r w:rsidRPr="00B91271">
        <w:rPr>
          <w:rFonts w:ascii="Times New Roman" w:hAnsi="Times New Roman" w:cs="Times New Roman"/>
          <w:sz w:val="24"/>
          <w:szCs w:val="24"/>
        </w:rPr>
        <w:t>as many movies that emanated later also gave attention to these phenomen</w:t>
      </w:r>
      <w:r w:rsidR="00DD5F6A">
        <w:rPr>
          <w:rFonts w:ascii="Times New Roman" w:hAnsi="Times New Roman" w:cs="Times New Roman"/>
          <w:sz w:val="24"/>
          <w:szCs w:val="24"/>
        </w:rPr>
        <w:t>a</w:t>
      </w:r>
      <w:r w:rsidRPr="00B91271">
        <w:rPr>
          <w:rFonts w:ascii="Times New Roman" w:hAnsi="Times New Roman" w:cs="Times New Roman"/>
          <w:sz w:val="24"/>
          <w:szCs w:val="24"/>
        </w:rPr>
        <w:t xml:space="preserve">. The portrayals of witches are very prominent in the movies produced by late Ajileye whose popular productions include </w:t>
      </w:r>
      <w:r w:rsidRPr="00B91271">
        <w:rPr>
          <w:rFonts w:ascii="Times New Roman" w:hAnsi="Times New Roman" w:cs="Times New Roman"/>
          <w:i/>
          <w:sz w:val="24"/>
          <w:szCs w:val="24"/>
        </w:rPr>
        <w:t>Koto Aiye</w:t>
      </w:r>
      <w:r w:rsidRPr="00B91271">
        <w:rPr>
          <w:rFonts w:ascii="Times New Roman" w:hAnsi="Times New Roman" w:cs="Times New Roman"/>
          <w:sz w:val="24"/>
          <w:szCs w:val="24"/>
        </w:rPr>
        <w:t xml:space="preserve"> (2001) </w:t>
      </w:r>
      <w:r w:rsidRPr="00B91271">
        <w:rPr>
          <w:rFonts w:ascii="Times New Roman" w:hAnsi="Times New Roman" w:cs="Times New Roman"/>
          <w:i/>
          <w:sz w:val="24"/>
          <w:szCs w:val="24"/>
        </w:rPr>
        <w:t>Omo</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Iya</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Aje</w:t>
      </w:r>
      <w:r w:rsidRPr="00B91271">
        <w:rPr>
          <w:rFonts w:ascii="Times New Roman" w:hAnsi="Times New Roman" w:cs="Times New Roman"/>
          <w:sz w:val="24"/>
          <w:szCs w:val="24"/>
        </w:rPr>
        <w:t xml:space="preserve"> (2007). Other spirit beings are represented but not as popular as the coverage devoted to witchcraft scenes. </w:t>
      </w:r>
      <w:r w:rsidR="00DE6D89">
        <w:rPr>
          <w:rFonts w:ascii="Times New Roman" w:hAnsi="Times New Roman" w:cs="Times New Roman"/>
          <w:sz w:val="24"/>
          <w:szCs w:val="24"/>
        </w:rPr>
        <w:t xml:space="preserve">Acknowledgement </w:t>
      </w:r>
      <w:r w:rsidRPr="00B91271">
        <w:rPr>
          <w:rFonts w:ascii="Times New Roman" w:hAnsi="Times New Roman" w:cs="Times New Roman"/>
          <w:sz w:val="24"/>
          <w:szCs w:val="24"/>
        </w:rPr>
        <w:t>must also be made about the portrayals regarding Yoruba cultural display bordering on religion. There are several</w:t>
      </w:r>
      <w:r w:rsidR="00DE6D89">
        <w:rPr>
          <w:rFonts w:ascii="Times New Roman" w:hAnsi="Times New Roman" w:cs="Times New Roman"/>
          <w:sz w:val="24"/>
          <w:szCs w:val="24"/>
        </w:rPr>
        <w:t xml:space="preserve"> renditions</w:t>
      </w:r>
      <w:r w:rsidRPr="00B91271">
        <w:rPr>
          <w:rFonts w:ascii="Times New Roman" w:hAnsi="Times New Roman" w:cs="Times New Roman"/>
          <w:sz w:val="24"/>
          <w:szCs w:val="24"/>
        </w:rPr>
        <w:t xml:space="preserve"> of songs, festivals, history of the Yoruba and several other exposures</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It must however, be put on record that while there are positive portrayals of the traditional religion, strong attempts are made to caricature the religion of the forebears of the Yoruba. Representations along this line include movies that are cast in the light of modern day perceptions and the missionary religions seeking to discredit the people's religion as</w:t>
      </w:r>
      <w:r w:rsidR="00DE6D89">
        <w:rPr>
          <w:rFonts w:ascii="Times New Roman" w:hAnsi="Times New Roman" w:cs="Times New Roman"/>
          <w:sz w:val="24"/>
          <w:szCs w:val="24"/>
        </w:rPr>
        <w:t xml:space="preserve"> archaic </w:t>
      </w:r>
      <w:r w:rsidRPr="00B91271">
        <w:rPr>
          <w:rFonts w:ascii="Times New Roman" w:hAnsi="Times New Roman" w:cs="Times New Roman"/>
          <w:sz w:val="24"/>
          <w:szCs w:val="24"/>
        </w:rPr>
        <w:t>and ineffective. Included in this category are the movies of Mt Zion Film Production which</w:t>
      </w:r>
      <w:r w:rsidR="00DE6D89">
        <w:rPr>
          <w:rFonts w:ascii="Times New Roman" w:hAnsi="Times New Roman" w:cs="Times New Roman"/>
          <w:sz w:val="24"/>
          <w:szCs w:val="24"/>
        </w:rPr>
        <w:t xml:space="preserve"> have </w:t>
      </w:r>
      <w:r w:rsidRPr="00B91271">
        <w:rPr>
          <w:rFonts w:ascii="Times New Roman" w:hAnsi="Times New Roman" w:cs="Times New Roman"/>
          <w:sz w:val="24"/>
          <w:szCs w:val="24"/>
        </w:rPr>
        <w:t xml:space="preserve">actually made a way for other similar movies that are produced to undermine the African Traditional Religion and promote Christianity. Such movies include </w:t>
      </w:r>
      <w:r w:rsidRPr="00B91271">
        <w:rPr>
          <w:rFonts w:ascii="Times New Roman" w:hAnsi="Times New Roman" w:cs="Times New Roman"/>
          <w:i/>
          <w:sz w:val="24"/>
          <w:szCs w:val="24"/>
        </w:rPr>
        <w:t xml:space="preserve">Attacks from Home </w:t>
      </w:r>
      <w:r w:rsidRPr="00B91271">
        <w:rPr>
          <w:rFonts w:ascii="Times New Roman" w:hAnsi="Times New Roman" w:cs="Times New Roman"/>
          <w:sz w:val="24"/>
          <w:szCs w:val="24"/>
        </w:rPr>
        <w:t>( 2005)</w:t>
      </w:r>
      <w:r w:rsidRPr="00B91271">
        <w:rPr>
          <w:rFonts w:ascii="Times New Roman" w:hAnsi="Times New Roman" w:cs="Times New Roman"/>
          <w:i/>
          <w:sz w:val="24"/>
          <w:szCs w:val="24"/>
        </w:rPr>
        <w:t xml:space="preserve">, Blood on the Altar </w:t>
      </w:r>
      <w:r w:rsidRPr="00B91271">
        <w:rPr>
          <w:rFonts w:ascii="Times New Roman" w:hAnsi="Times New Roman" w:cs="Times New Roman"/>
          <w:sz w:val="24"/>
          <w:szCs w:val="24"/>
        </w:rPr>
        <w:t xml:space="preserve">( 2005), </w:t>
      </w:r>
      <w:r w:rsidRPr="00B91271">
        <w:rPr>
          <w:rFonts w:ascii="Times New Roman" w:hAnsi="Times New Roman" w:cs="Times New Roman"/>
          <w:i/>
          <w:sz w:val="24"/>
          <w:szCs w:val="24"/>
        </w:rPr>
        <w:t xml:space="preserve">Ultimate Power </w:t>
      </w:r>
      <w:r w:rsidRPr="00B91271">
        <w:rPr>
          <w:rFonts w:ascii="Times New Roman" w:hAnsi="Times New Roman" w:cs="Times New Roman"/>
          <w:sz w:val="24"/>
          <w:szCs w:val="24"/>
        </w:rPr>
        <w:t>(1994)</w:t>
      </w:r>
      <w:r w:rsidRPr="00B91271">
        <w:rPr>
          <w:rFonts w:ascii="Times New Roman" w:hAnsi="Times New Roman" w:cs="Times New Roman"/>
          <w:i/>
          <w:sz w:val="24"/>
          <w:szCs w:val="24"/>
        </w:rPr>
        <w:t xml:space="preserve">, The gods are dead </w:t>
      </w:r>
      <w:r w:rsidRPr="00B91271">
        <w:rPr>
          <w:rFonts w:ascii="Times New Roman" w:hAnsi="Times New Roman" w:cs="Times New Roman"/>
          <w:sz w:val="24"/>
          <w:szCs w:val="24"/>
        </w:rPr>
        <w:t xml:space="preserve">(2000) </w:t>
      </w:r>
      <w:r w:rsidRPr="00B91271">
        <w:rPr>
          <w:rFonts w:ascii="Times New Roman" w:hAnsi="Times New Roman" w:cs="Times New Roman"/>
          <w:i/>
          <w:sz w:val="24"/>
          <w:szCs w:val="24"/>
        </w:rPr>
        <w:t xml:space="preserve">and The Foundations </w:t>
      </w:r>
      <w:r w:rsidRPr="00B91271">
        <w:rPr>
          <w:rFonts w:ascii="Times New Roman" w:hAnsi="Times New Roman" w:cs="Times New Roman"/>
          <w:sz w:val="24"/>
          <w:szCs w:val="24"/>
        </w:rPr>
        <w:t xml:space="preserve">(2006) and </w:t>
      </w:r>
      <w:r w:rsidRPr="00B91271">
        <w:rPr>
          <w:rFonts w:ascii="Times New Roman" w:hAnsi="Times New Roman" w:cs="Times New Roman"/>
          <w:i/>
          <w:sz w:val="24"/>
          <w:szCs w:val="24"/>
        </w:rPr>
        <w:t>Awo</w:t>
      </w:r>
      <w:r w:rsidR="00DE6D89">
        <w:rPr>
          <w:rFonts w:ascii="Times New Roman" w:hAnsi="Times New Roman" w:cs="Times New Roman"/>
          <w:i/>
          <w:sz w:val="24"/>
          <w:szCs w:val="24"/>
        </w:rPr>
        <w:t xml:space="preserve"> </w:t>
      </w:r>
      <w:r w:rsidRPr="00B91271">
        <w:rPr>
          <w:rFonts w:ascii="Times New Roman" w:hAnsi="Times New Roman" w:cs="Times New Roman"/>
          <w:i/>
          <w:sz w:val="24"/>
          <w:szCs w:val="24"/>
        </w:rPr>
        <w:t>Jesu</w:t>
      </w:r>
      <w:r w:rsidRPr="00B91271">
        <w:rPr>
          <w:rFonts w:ascii="Times New Roman" w:hAnsi="Times New Roman" w:cs="Times New Roman"/>
          <w:sz w:val="24"/>
          <w:szCs w:val="24"/>
        </w:rPr>
        <w:t xml:space="preserve"> (2007)</w:t>
      </w:r>
      <w:r w:rsidR="00DE6D89">
        <w:rPr>
          <w:rFonts w:ascii="Times New Roman" w:hAnsi="Times New Roman" w:cs="Times New Roman"/>
          <w:sz w:val="24"/>
          <w:szCs w:val="24"/>
        </w:rPr>
        <w:t xml:space="preserve"> </w:t>
      </w:r>
      <w:r w:rsidRPr="00B91271">
        <w:rPr>
          <w:rFonts w:ascii="Times New Roman" w:hAnsi="Times New Roman" w:cs="Times New Roman"/>
          <w:sz w:val="24"/>
          <w:szCs w:val="24"/>
        </w:rPr>
        <w:t>to mention only a few.</w:t>
      </w:r>
    </w:p>
    <w:p w:rsidR="002A6E3F" w:rsidRPr="00B91271" w:rsidRDefault="002A6E3F" w:rsidP="00B91271">
      <w:pPr>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lastRenderedPageBreak/>
        <w:t>Representation of African Traditional Religion in Selected Movies</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Two movies have been picked for the purpose of the elucidation of the objective of this</w:t>
      </w:r>
      <w:r w:rsidR="00DE6D89">
        <w:rPr>
          <w:rFonts w:ascii="Times New Roman" w:hAnsi="Times New Roman" w:cs="Times New Roman"/>
          <w:sz w:val="24"/>
          <w:szCs w:val="24"/>
        </w:rPr>
        <w:t xml:space="preserve"> chapter</w:t>
      </w:r>
      <w:r w:rsidRPr="00B91271">
        <w:rPr>
          <w:rFonts w:ascii="Times New Roman" w:hAnsi="Times New Roman" w:cs="Times New Roman"/>
          <w:sz w:val="24"/>
          <w:szCs w:val="24"/>
        </w:rPr>
        <w:t xml:space="preserve">. These are </w:t>
      </w:r>
      <w:r w:rsidRPr="00DD5F6A">
        <w:rPr>
          <w:rFonts w:ascii="Times New Roman" w:hAnsi="Times New Roman" w:cs="Times New Roman"/>
          <w:i/>
          <w:sz w:val="24"/>
          <w:szCs w:val="24"/>
        </w:rPr>
        <w:t>Agbara</w:t>
      </w:r>
      <w:r w:rsidR="00E304DF">
        <w:rPr>
          <w:rFonts w:ascii="Times New Roman" w:hAnsi="Times New Roman" w:cs="Times New Roman"/>
          <w:i/>
          <w:sz w:val="24"/>
          <w:szCs w:val="24"/>
        </w:rPr>
        <w:t xml:space="preserve"> </w:t>
      </w:r>
      <w:r w:rsidRPr="00DD5F6A">
        <w:rPr>
          <w:rFonts w:ascii="Times New Roman" w:hAnsi="Times New Roman" w:cs="Times New Roman"/>
          <w:i/>
          <w:sz w:val="24"/>
          <w:szCs w:val="24"/>
        </w:rPr>
        <w:t>Nla</w:t>
      </w:r>
      <w:r w:rsidRPr="00B91271">
        <w:rPr>
          <w:rFonts w:ascii="Times New Roman" w:hAnsi="Times New Roman" w:cs="Times New Roman"/>
          <w:sz w:val="24"/>
          <w:szCs w:val="24"/>
        </w:rPr>
        <w:t xml:space="preserve"> and </w:t>
      </w:r>
      <w:r w:rsidRPr="00DD5F6A">
        <w:rPr>
          <w:rFonts w:ascii="Times New Roman" w:hAnsi="Times New Roman" w:cs="Times New Roman"/>
          <w:i/>
          <w:sz w:val="24"/>
          <w:szCs w:val="24"/>
        </w:rPr>
        <w:t>Apesin</w:t>
      </w:r>
      <w:r w:rsidR="00DD5F6A">
        <w:rPr>
          <w:rFonts w:ascii="Times New Roman" w:hAnsi="Times New Roman" w:cs="Times New Roman"/>
          <w:sz w:val="24"/>
          <w:szCs w:val="24"/>
        </w:rPr>
        <w:t xml:space="preserve">. The basis </w:t>
      </w:r>
      <w:r w:rsidRPr="00B91271">
        <w:rPr>
          <w:rFonts w:ascii="Times New Roman" w:hAnsi="Times New Roman" w:cs="Times New Roman"/>
          <w:sz w:val="24"/>
          <w:szCs w:val="24"/>
        </w:rPr>
        <w:t>f</w:t>
      </w:r>
      <w:r w:rsidR="00DD5F6A">
        <w:rPr>
          <w:rFonts w:ascii="Times New Roman" w:hAnsi="Times New Roman" w:cs="Times New Roman"/>
          <w:sz w:val="24"/>
          <w:szCs w:val="24"/>
        </w:rPr>
        <w:t>or</w:t>
      </w:r>
      <w:r w:rsidRPr="00B91271">
        <w:rPr>
          <w:rFonts w:ascii="Times New Roman" w:hAnsi="Times New Roman" w:cs="Times New Roman"/>
          <w:sz w:val="24"/>
          <w:szCs w:val="24"/>
        </w:rPr>
        <w:t xml:space="preserve"> the choice of these movies anchors on the fact that </w:t>
      </w:r>
      <w:r w:rsidRPr="00B91271">
        <w:rPr>
          <w:rFonts w:ascii="Times New Roman" w:hAnsi="Times New Roman" w:cs="Times New Roman"/>
          <w:i/>
          <w:sz w:val="24"/>
          <w:szCs w:val="24"/>
        </w:rPr>
        <w:t>Agbara</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Nla</w:t>
      </w:r>
      <w:r w:rsidRPr="00B91271">
        <w:rPr>
          <w:rFonts w:ascii="Times New Roman" w:hAnsi="Times New Roman" w:cs="Times New Roman"/>
          <w:sz w:val="24"/>
          <w:szCs w:val="24"/>
        </w:rPr>
        <w:t xml:space="preserve"> is a Christian movie that uses the African traditional religious ideological stance to project the Christian religion within the African (Yoruba) context. In the light of this</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and in a bid to project the Christian religion, a vigorous attempt was made to misrepresent the indigenous religion. The producer of </w:t>
      </w:r>
      <w:r w:rsidRPr="00B91271">
        <w:rPr>
          <w:rFonts w:ascii="Times New Roman" w:hAnsi="Times New Roman" w:cs="Times New Roman"/>
          <w:i/>
          <w:sz w:val="24"/>
          <w:szCs w:val="24"/>
        </w:rPr>
        <w:t>Apesin</w:t>
      </w:r>
      <w:r w:rsidRPr="00B91271">
        <w:rPr>
          <w:rFonts w:ascii="Times New Roman" w:hAnsi="Times New Roman" w:cs="Times New Roman"/>
          <w:sz w:val="24"/>
          <w:szCs w:val="24"/>
        </w:rPr>
        <w:t xml:space="preserve"> on the other hand, posits a contrary view of the people's religious consciousness. It highlights the Yoruba worldview and metaphysical perception as believed by the Yoruba.</w:t>
      </w:r>
    </w:p>
    <w:p w:rsidR="002A6E3F" w:rsidRPr="00B91271" w:rsidRDefault="002A6E3F" w:rsidP="00B91271">
      <w:pPr>
        <w:tabs>
          <w:tab w:val="left" w:pos="2715"/>
        </w:tabs>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t xml:space="preserve">Review of </w:t>
      </w:r>
      <w:r w:rsidRPr="00DE6D89">
        <w:rPr>
          <w:rFonts w:ascii="Times New Roman" w:hAnsi="Times New Roman" w:cs="Times New Roman"/>
          <w:b/>
          <w:i/>
          <w:sz w:val="24"/>
          <w:szCs w:val="24"/>
        </w:rPr>
        <w:t>Agbara</w:t>
      </w:r>
      <w:r w:rsidR="00DE6D89" w:rsidRPr="00DE6D89">
        <w:rPr>
          <w:rFonts w:ascii="Times New Roman" w:hAnsi="Times New Roman" w:cs="Times New Roman"/>
          <w:b/>
          <w:i/>
          <w:sz w:val="24"/>
          <w:szCs w:val="24"/>
        </w:rPr>
        <w:t xml:space="preserve"> </w:t>
      </w:r>
      <w:r w:rsidRPr="00DE6D89">
        <w:rPr>
          <w:rFonts w:ascii="Times New Roman" w:hAnsi="Times New Roman" w:cs="Times New Roman"/>
          <w:b/>
          <w:i/>
          <w:sz w:val="24"/>
          <w:szCs w:val="24"/>
        </w:rPr>
        <w:t>Nla</w:t>
      </w:r>
      <w:r w:rsidRPr="00B91271">
        <w:rPr>
          <w:rFonts w:ascii="Times New Roman" w:hAnsi="Times New Roman" w:cs="Times New Roman"/>
          <w:b/>
          <w:sz w:val="24"/>
          <w:szCs w:val="24"/>
        </w:rPr>
        <w:t xml:space="preserve"> movie and its Representation of African (Yoruba) Religion</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i/>
          <w:sz w:val="24"/>
          <w:szCs w:val="24"/>
        </w:rPr>
        <w:tab/>
        <w:t>AgbaraNla</w:t>
      </w:r>
      <w:r w:rsidRPr="00B91271">
        <w:rPr>
          <w:rFonts w:ascii="Times New Roman" w:hAnsi="Times New Roman" w:cs="Times New Roman"/>
          <w:sz w:val="24"/>
          <w:szCs w:val="24"/>
        </w:rPr>
        <w:t xml:space="preserve"> is a production of Mount Zion Ministry, a Christian evangelical outfit dedicated to soul winning through the instrumentality of movies. The date of the production of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movie is 1993. Mike Bamiloye is the producer and director of the movie. The movie has four parts that are shot in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language and without translation. There are other versions of this movie. They are the</w:t>
      </w:r>
      <w:r w:rsidR="00CF175B">
        <w:rPr>
          <w:rFonts w:ascii="Times New Roman" w:hAnsi="Times New Roman" w:cs="Times New Roman"/>
          <w:sz w:val="24"/>
          <w:szCs w:val="24"/>
        </w:rPr>
        <w:t xml:space="preserve"> ones </w:t>
      </w:r>
      <w:r w:rsidRPr="00B91271">
        <w:rPr>
          <w:rFonts w:ascii="Times New Roman" w:hAnsi="Times New Roman" w:cs="Times New Roman"/>
          <w:sz w:val="24"/>
          <w:szCs w:val="24"/>
        </w:rPr>
        <w:t xml:space="preserve"> that are produced in English and in French. The</w:t>
      </w:r>
      <w:r w:rsidR="00CF175B">
        <w:rPr>
          <w:rFonts w:ascii="Times New Roman" w:hAnsi="Times New Roman" w:cs="Times New Roman"/>
          <w:sz w:val="24"/>
          <w:szCs w:val="24"/>
        </w:rPr>
        <w:t xml:space="preserve"> aim </w:t>
      </w:r>
      <w:r w:rsidRPr="00B91271">
        <w:rPr>
          <w:rFonts w:ascii="Times New Roman" w:hAnsi="Times New Roman" w:cs="Times New Roman"/>
          <w:sz w:val="24"/>
          <w:szCs w:val="24"/>
        </w:rPr>
        <w:t xml:space="preserve">is to reach out to non Yoruba speakers </w:t>
      </w:r>
      <w:r w:rsidR="00CF175B">
        <w:rPr>
          <w:rFonts w:ascii="Times New Roman" w:hAnsi="Times New Roman" w:cs="Times New Roman"/>
          <w:sz w:val="24"/>
          <w:szCs w:val="24"/>
        </w:rPr>
        <w:t xml:space="preserve">as well as </w:t>
      </w:r>
      <w:r w:rsidRPr="00B91271">
        <w:rPr>
          <w:rFonts w:ascii="Times New Roman" w:hAnsi="Times New Roman" w:cs="Times New Roman"/>
          <w:sz w:val="24"/>
          <w:szCs w:val="24"/>
        </w:rPr>
        <w:t xml:space="preserve">to reach the French speakers, thus reaching a wider audience with the good news.  </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in their cosmological understanding do not distinguish the physical world from the spiritual world. To the </w:t>
      </w:r>
      <w:r w:rsidR="00C446EE">
        <w:rPr>
          <w:rFonts w:ascii="Times New Roman" w:hAnsi="Times New Roman" w:cs="Times New Roman"/>
          <w:sz w:val="24"/>
          <w:szCs w:val="24"/>
        </w:rPr>
        <w:t>Yoruba</w:t>
      </w:r>
      <w:r w:rsidRPr="00B91271">
        <w:rPr>
          <w:rFonts w:ascii="Times New Roman" w:hAnsi="Times New Roman" w:cs="Times New Roman"/>
          <w:sz w:val="24"/>
          <w:szCs w:val="24"/>
        </w:rPr>
        <w:t>, there is no dichotomy between the terrestrial world and that of the celestial world, in that they posit an incorporeal world affecting the corporeal existence. They believe that the spiritual world actually control</w:t>
      </w:r>
      <w:r w:rsidR="00DD5F6A">
        <w:rPr>
          <w:rFonts w:ascii="Times New Roman" w:hAnsi="Times New Roman" w:cs="Times New Roman"/>
          <w:sz w:val="24"/>
          <w:szCs w:val="24"/>
        </w:rPr>
        <w:t>s</w:t>
      </w:r>
      <w:r w:rsidRPr="00B91271">
        <w:rPr>
          <w:rFonts w:ascii="Times New Roman" w:hAnsi="Times New Roman" w:cs="Times New Roman"/>
          <w:sz w:val="24"/>
          <w:szCs w:val="24"/>
        </w:rPr>
        <w:t xml:space="preserve"> the affairs of the physical existence. It is in the light of this that in cases of dire need,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resort to people who have </w:t>
      </w:r>
      <w:r w:rsidRPr="00B91271">
        <w:rPr>
          <w:rFonts w:ascii="Times New Roman" w:hAnsi="Times New Roman" w:cs="Times New Roman"/>
          <w:sz w:val="24"/>
          <w:szCs w:val="24"/>
        </w:rPr>
        <w:lastRenderedPageBreak/>
        <w:t>esoteric abilities to reach the spiritual agencies who are believed to be vested with powers that are beyond human knowledge and comprehension. In addition to the above</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believe in the existence of several marine and riverine spirits. It is in this respect that they speak of such water divinities like Olokun, the goddess of the ocean and Yemoja the goddess of the river. In all cases visited in the course of the field work for this</w:t>
      </w:r>
      <w:r w:rsidR="00CF175B">
        <w:rPr>
          <w:rFonts w:ascii="Times New Roman" w:hAnsi="Times New Roman" w:cs="Times New Roman"/>
          <w:sz w:val="24"/>
          <w:szCs w:val="24"/>
        </w:rPr>
        <w:t xml:space="preserve"> chapter</w:t>
      </w:r>
      <w:r w:rsidRPr="00B91271">
        <w:rPr>
          <w:rFonts w:ascii="Times New Roman" w:hAnsi="Times New Roman" w:cs="Times New Roman"/>
          <w:sz w:val="24"/>
          <w:szCs w:val="24"/>
        </w:rPr>
        <w:t>, the divinities held to inhabit the rivers and ocean</w:t>
      </w:r>
      <w:r w:rsidR="00CF175B">
        <w:rPr>
          <w:rFonts w:ascii="Times New Roman" w:hAnsi="Times New Roman" w:cs="Times New Roman"/>
          <w:sz w:val="24"/>
          <w:szCs w:val="24"/>
        </w:rPr>
        <w:t xml:space="preserve"> are</w:t>
      </w:r>
      <w:r w:rsidRPr="00B91271">
        <w:rPr>
          <w:rFonts w:ascii="Times New Roman" w:hAnsi="Times New Roman" w:cs="Times New Roman"/>
          <w:sz w:val="24"/>
          <w:szCs w:val="24"/>
        </w:rPr>
        <w:t xml:space="preserve"> </w:t>
      </w:r>
      <w:r w:rsidR="00CF175B">
        <w:rPr>
          <w:rFonts w:ascii="Times New Roman" w:hAnsi="Times New Roman" w:cs="Times New Roman"/>
          <w:sz w:val="24"/>
          <w:szCs w:val="24"/>
        </w:rPr>
        <w:t xml:space="preserve">usually </w:t>
      </w:r>
      <w:r w:rsidRPr="00B91271">
        <w:rPr>
          <w:rFonts w:ascii="Times New Roman" w:hAnsi="Times New Roman" w:cs="Times New Roman"/>
          <w:sz w:val="24"/>
          <w:szCs w:val="24"/>
        </w:rPr>
        <w:t xml:space="preserve">feminine with their members. They strongly believe that all the rivers have goddesses who inhabit these rivers and that these goddesses exercise dominion over and above the people. They can be either benevolent or malevolent and can be approached as long as the person knows the formulae for which they are approached.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also believe that these goddesses live in vast habitations underneath the rivers attended to by innumerable servan</w:t>
      </w:r>
      <w:r w:rsidR="00CF175B">
        <w:rPr>
          <w:rFonts w:ascii="Times New Roman" w:hAnsi="Times New Roman" w:cs="Times New Roman"/>
          <w:sz w:val="24"/>
          <w:szCs w:val="24"/>
        </w:rPr>
        <w:t>ts</w:t>
      </w:r>
      <w:r w:rsidRPr="00B91271">
        <w:rPr>
          <w:rFonts w:ascii="Times New Roman" w:hAnsi="Times New Roman" w:cs="Times New Roman"/>
          <w:sz w:val="24"/>
          <w:szCs w:val="24"/>
        </w:rPr>
        <w:t>. In spite of this, they also are dedicated to trapping human beings whom they use to propagate their agendas on the surface earth. Oftentimes</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it is reported that they spiritually marry human beings on earth thus preventing them from having a normal life on earth. Apart from the above</w:t>
      </w:r>
      <w:r w:rsidR="00DD5F6A">
        <w:rPr>
          <w:rFonts w:ascii="Times New Roman" w:hAnsi="Times New Roman" w:cs="Times New Roman"/>
          <w:sz w:val="24"/>
          <w:szCs w:val="24"/>
        </w:rPr>
        <w:t>,</w:t>
      </w:r>
      <w:r w:rsidRPr="00B91271">
        <w:rPr>
          <w:rFonts w:ascii="Times New Roman" w:hAnsi="Times New Roman" w:cs="Times New Roman"/>
          <w:sz w:val="24"/>
          <w:szCs w:val="24"/>
        </w:rPr>
        <w:t xml:space="preserve"> and also akin to it, is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belief of spirits living on the surface earth. These spirits often inhabit trees, mountains and even grooves. These spirits exist like the ones in the river with diverse powers and abilities. They can be approached only by and through initiates and those with esoteric powers. In addition to the mysterious bein</w:t>
      </w:r>
      <w:r w:rsidR="00DD5F6A">
        <w:rPr>
          <w:rFonts w:ascii="Times New Roman" w:hAnsi="Times New Roman" w:cs="Times New Roman"/>
          <w:sz w:val="24"/>
          <w:szCs w:val="24"/>
        </w:rPr>
        <w:t xml:space="preserve">gs highlighted above, there </w:t>
      </w:r>
      <w:r w:rsidRPr="00B91271">
        <w:rPr>
          <w:rFonts w:ascii="Times New Roman" w:hAnsi="Times New Roman" w:cs="Times New Roman"/>
          <w:sz w:val="24"/>
          <w:szCs w:val="24"/>
        </w:rPr>
        <w:t>exist</w:t>
      </w:r>
      <w:r w:rsidR="00DD5F6A">
        <w:rPr>
          <w:rFonts w:ascii="Times New Roman" w:hAnsi="Times New Roman" w:cs="Times New Roman"/>
          <w:sz w:val="24"/>
          <w:szCs w:val="24"/>
        </w:rPr>
        <w:t>s</w:t>
      </w:r>
      <w:r w:rsidRPr="00B91271">
        <w:rPr>
          <w:rFonts w:ascii="Times New Roman" w:hAnsi="Times New Roman" w:cs="Times New Roman"/>
          <w:sz w:val="24"/>
          <w:szCs w:val="24"/>
        </w:rPr>
        <w:t xml:space="preserve"> strange beings who also affect human beings on earth according to the postulations of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Some of these beings include </w:t>
      </w:r>
      <w:r w:rsidRPr="00B91271">
        <w:rPr>
          <w:rFonts w:ascii="Times New Roman" w:hAnsi="Times New Roman" w:cs="Times New Roman"/>
          <w:i/>
          <w:sz w:val="24"/>
          <w:szCs w:val="24"/>
        </w:rPr>
        <w:t>Emere</w:t>
      </w:r>
      <w:r w:rsidR="00E304DF">
        <w:rPr>
          <w:rFonts w:ascii="Times New Roman" w:hAnsi="Times New Roman" w:cs="Times New Roman"/>
          <w:i/>
          <w:sz w:val="24"/>
          <w:szCs w:val="24"/>
        </w:rPr>
        <w:t xml:space="preserve"> </w:t>
      </w:r>
      <w:r w:rsidRPr="00B91271">
        <w:rPr>
          <w:rFonts w:ascii="Times New Roman" w:hAnsi="Times New Roman" w:cs="Times New Roman"/>
          <w:sz w:val="24"/>
          <w:szCs w:val="24"/>
        </w:rPr>
        <w:t xml:space="preserve">and the </w:t>
      </w:r>
      <w:r w:rsidRPr="00B91271">
        <w:rPr>
          <w:rFonts w:ascii="Times New Roman" w:hAnsi="Times New Roman" w:cs="Times New Roman"/>
          <w:i/>
          <w:sz w:val="24"/>
          <w:szCs w:val="24"/>
        </w:rPr>
        <w:t xml:space="preserve">Abiku. </w:t>
      </w:r>
      <w:r w:rsidRPr="00B91271">
        <w:rPr>
          <w:rFonts w:ascii="Times New Roman" w:hAnsi="Times New Roman" w:cs="Times New Roman"/>
          <w:sz w:val="24"/>
          <w:szCs w:val="24"/>
        </w:rPr>
        <w:t xml:space="preserve">The Abiku is often known by some names given to them. Such names include </w:t>
      </w:r>
      <w:r w:rsidRPr="00B91271">
        <w:rPr>
          <w:rFonts w:ascii="Times New Roman" w:hAnsi="Times New Roman" w:cs="Times New Roman"/>
          <w:i/>
          <w:sz w:val="24"/>
          <w:szCs w:val="24"/>
        </w:rPr>
        <w:t>Amosa</w:t>
      </w:r>
      <w:r w:rsidR="00DD5F6A">
        <w:rPr>
          <w:rFonts w:ascii="Times New Roman" w:hAnsi="Times New Roman" w:cs="Times New Roman"/>
          <w:sz w:val="24"/>
          <w:szCs w:val="24"/>
        </w:rPr>
        <w:t>, One who is known but has ru</w:t>
      </w:r>
      <w:r w:rsidRPr="00B91271">
        <w:rPr>
          <w:rFonts w:ascii="Times New Roman" w:hAnsi="Times New Roman" w:cs="Times New Roman"/>
          <w:sz w:val="24"/>
          <w:szCs w:val="24"/>
        </w:rPr>
        <w:t xml:space="preserve">n away,  </w:t>
      </w:r>
      <w:r w:rsidRPr="00DD5F6A">
        <w:rPr>
          <w:rFonts w:ascii="Times New Roman" w:hAnsi="Times New Roman" w:cs="Times New Roman"/>
          <w:i/>
          <w:sz w:val="24"/>
          <w:szCs w:val="24"/>
        </w:rPr>
        <w:t>Aja</w:t>
      </w:r>
      <w:r w:rsidRPr="00B91271">
        <w:rPr>
          <w:rFonts w:ascii="Times New Roman" w:hAnsi="Times New Roman" w:cs="Times New Roman"/>
          <w:sz w:val="24"/>
          <w:szCs w:val="24"/>
        </w:rPr>
        <w:t xml:space="preserve">, dog and a host of several other derogatory appellations. They are given derogatory nomenclatures so as to dissuade them not to torment the family again.  These beings belong to the group of creatures referred to as </w:t>
      </w:r>
      <w:r w:rsidRPr="00B91271">
        <w:rPr>
          <w:rFonts w:ascii="Times New Roman" w:hAnsi="Times New Roman" w:cs="Times New Roman"/>
          <w:i/>
          <w:sz w:val="24"/>
          <w:szCs w:val="24"/>
        </w:rPr>
        <w:t>emi</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airi</w:t>
      </w:r>
      <w:r w:rsidRPr="00B91271">
        <w:rPr>
          <w:rFonts w:ascii="Times New Roman" w:hAnsi="Times New Roman" w:cs="Times New Roman"/>
          <w:sz w:val="24"/>
          <w:szCs w:val="24"/>
        </w:rPr>
        <w:t>, the unseen spirits. They are often associated with children</w:t>
      </w:r>
      <w:r w:rsidRPr="00B91271">
        <w:rPr>
          <w:rStyle w:val="EndnoteReference"/>
          <w:rFonts w:ascii="Times New Roman" w:hAnsi="Times New Roman" w:cs="Times New Roman"/>
          <w:sz w:val="24"/>
          <w:szCs w:val="24"/>
        </w:rPr>
        <w:endnoteReference w:id="2"/>
      </w:r>
      <w:r w:rsidRPr="00B91271">
        <w:rPr>
          <w:rFonts w:ascii="Times New Roman" w:hAnsi="Times New Roman" w:cs="Times New Roman"/>
          <w:sz w:val="24"/>
          <w:szCs w:val="24"/>
        </w:rPr>
        <w:t xml:space="preserve">. According to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w:t>
      </w:r>
      <w:r w:rsidRPr="00B91271">
        <w:rPr>
          <w:rFonts w:ascii="Times New Roman" w:hAnsi="Times New Roman" w:cs="Times New Roman"/>
          <w:sz w:val="24"/>
          <w:szCs w:val="24"/>
        </w:rPr>
        <w:lastRenderedPageBreak/>
        <w:t>epistemology, these creatures exist only to torment their biological parents. These often choose where they wish to appear and may die shortly after birth, when they are about to marry or at moments that will be agonizing to their parents. Jacobs succinctly puts it like this:</w:t>
      </w:r>
    </w:p>
    <w:p w:rsidR="002A6E3F" w:rsidRPr="00B91271" w:rsidRDefault="002A6E3F" w:rsidP="00DD5F6A">
      <w:pPr>
        <w:tabs>
          <w:tab w:val="left" w:pos="2715"/>
        </w:tabs>
        <w:spacing w:line="240" w:lineRule="auto"/>
        <w:ind w:left="1440" w:right="1440"/>
        <w:jc w:val="both"/>
        <w:rPr>
          <w:rFonts w:ascii="Times New Roman" w:hAnsi="Times New Roman" w:cs="Times New Roman"/>
          <w:sz w:val="24"/>
          <w:szCs w:val="24"/>
        </w:rPr>
      </w:pPr>
      <w:r w:rsidRPr="00B91271">
        <w:rPr>
          <w:rFonts w:ascii="Times New Roman" w:hAnsi="Times New Roman" w:cs="Times New Roman"/>
          <w:sz w:val="24"/>
          <w:szCs w:val="24"/>
        </w:rPr>
        <w:t xml:space="preserve">We also have the spirits of children who are regarded as “born-to- die” children. In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we call them “Abiku” while in Igbo we call it “Ogbanje”. An “Ogbanje” is a changeling; a child who repeatedly dies and returns to its mother to be reborn and retorture the mother. The acerbity created by the “Ogbanje” or the “Abiku” is indescribable. People believe that these changelings belong to a company of spirits whose task is to bring torture and mischief into the life of women that come under their sadism.  </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Another spiritually related being worthy of mention with regard to this film are the witches. Witches, among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are real entities who are often devoted to wreaking havoc on their victims. The name for witches among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is </w:t>
      </w:r>
      <w:r w:rsidRPr="00B91271">
        <w:rPr>
          <w:rFonts w:ascii="Times New Roman" w:hAnsi="Times New Roman" w:cs="Times New Roman"/>
          <w:i/>
          <w:sz w:val="24"/>
          <w:szCs w:val="24"/>
        </w:rPr>
        <w:t>Aje.</w:t>
      </w:r>
      <w:r w:rsidRPr="00B91271">
        <w:rPr>
          <w:rFonts w:ascii="Times New Roman" w:hAnsi="Times New Roman" w:cs="Times New Roman"/>
          <w:sz w:val="24"/>
          <w:szCs w:val="24"/>
        </w:rPr>
        <w:t xml:space="preserve"> They exist and belong to the </w:t>
      </w:r>
      <w:r w:rsidRPr="00B91271">
        <w:rPr>
          <w:rFonts w:ascii="Times New Roman" w:hAnsi="Times New Roman" w:cs="Times New Roman"/>
          <w:i/>
          <w:sz w:val="24"/>
          <w:szCs w:val="24"/>
        </w:rPr>
        <w:t>eleye</w:t>
      </w:r>
      <w:r w:rsidR="009F739C">
        <w:rPr>
          <w:rFonts w:ascii="Times New Roman" w:hAnsi="Times New Roman" w:cs="Times New Roman"/>
          <w:i/>
          <w:sz w:val="24"/>
          <w:szCs w:val="24"/>
        </w:rPr>
        <w:t xml:space="preserve"> </w:t>
      </w:r>
      <w:r w:rsidRPr="00B91271">
        <w:rPr>
          <w:rFonts w:ascii="Times New Roman" w:hAnsi="Times New Roman" w:cs="Times New Roman"/>
          <w:sz w:val="24"/>
          <w:szCs w:val="24"/>
        </w:rPr>
        <w:t xml:space="preserve">group often referred to as </w:t>
      </w:r>
      <w:r w:rsidRPr="00B91271">
        <w:rPr>
          <w:rFonts w:ascii="Times New Roman" w:hAnsi="Times New Roman" w:cs="Times New Roman"/>
          <w:i/>
          <w:sz w:val="24"/>
          <w:szCs w:val="24"/>
        </w:rPr>
        <w:t>iyami,</w:t>
      </w:r>
      <w:r w:rsidRPr="00B91271">
        <w:rPr>
          <w:rFonts w:ascii="Times New Roman" w:hAnsi="Times New Roman" w:cs="Times New Roman"/>
          <w:sz w:val="24"/>
          <w:szCs w:val="24"/>
        </w:rPr>
        <w:t xml:space="preserve"> mother. The folk belief is that they are evil and must be placated to avoid their wrath. Unlike the Abiku and the emere, they are recipients of sacrifices and whene</w:t>
      </w:r>
      <w:r w:rsidR="00DD5F6A">
        <w:rPr>
          <w:rFonts w:ascii="Times New Roman" w:hAnsi="Times New Roman" w:cs="Times New Roman"/>
          <w:sz w:val="24"/>
          <w:szCs w:val="24"/>
        </w:rPr>
        <w:t xml:space="preserve">ver they are angered they </w:t>
      </w:r>
      <w:r w:rsidRPr="00B91271">
        <w:rPr>
          <w:rFonts w:ascii="Times New Roman" w:hAnsi="Times New Roman" w:cs="Times New Roman"/>
          <w:sz w:val="24"/>
          <w:szCs w:val="24"/>
        </w:rPr>
        <w:t>oftentimes give their demand and when the demand is met they are known to release their victims.</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The plot is woven around the main actor, who happens to be the antagonist, in person of Isawuru whose role is acted by Mike Bamiloye. Isawuru, in connivance with the other spiritual forces ruled the people of Muwonleru. The spiritual forces include that of </w:t>
      </w:r>
      <w:r w:rsidRPr="00B91271">
        <w:rPr>
          <w:rFonts w:ascii="Times New Roman" w:hAnsi="Times New Roman" w:cs="Times New Roman"/>
          <w:i/>
          <w:sz w:val="24"/>
          <w:szCs w:val="24"/>
        </w:rPr>
        <w:t>Aro Meta</w:t>
      </w:r>
      <w:r w:rsidRPr="00B91271">
        <w:rPr>
          <w:rFonts w:ascii="Times New Roman" w:hAnsi="Times New Roman" w:cs="Times New Roman"/>
          <w:sz w:val="24"/>
          <w:szCs w:val="24"/>
        </w:rPr>
        <w:t xml:space="preserve">, (the three forces) representing the witches, </w:t>
      </w:r>
      <w:r w:rsidRPr="00B91271">
        <w:rPr>
          <w:rFonts w:ascii="Times New Roman" w:hAnsi="Times New Roman" w:cs="Times New Roman"/>
          <w:i/>
          <w:sz w:val="24"/>
          <w:szCs w:val="24"/>
        </w:rPr>
        <w:t>Olori</w:t>
      </w:r>
      <w:r w:rsidR="009F739C">
        <w:rPr>
          <w:rFonts w:ascii="Times New Roman" w:hAnsi="Times New Roman" w:cs="Times New Roman"/>
          <w:i/>
          <w:sz w:val="24"/>
          <w:szCs w:val="24"/>
        </w:rPr>
        <w:t xml:space="preserve"> </w:t>
      </w:r>
      <w:r w:rsidRPr="00B91271">
        <w:rPr>
          <w:rFonts w:ascii="Times New Roman" w:hAnsi="Times New Roman" w:cs="Times New Roman"/>
          <w:i/>
          <w:sz w:val="24"/>
          <w:szCs w:val="24"/>
        </w:rPr>
        <w:t>Egbe</w:t>
      </w:r>
      <w:r w:rsidRPr="00B91271">
        <w:rPr>
          <w:rFonts w:ascii="Times New Roman" w:hAnsi="Times New Roman" w:cs="Times New Roman"/>
          <w:sz w:val="24"/>
          <w:szCs w:val="24"/>
        </w:rPr>
        <w:t xml:space="preserve"> (head of the cult) and </w:t>
      </w:r>
      <w:r w:rsidRPr="00B91271">
        <w:rPr>
          <w:rFonts w:ascii="Times New Roman" w:hAnsi="Times New Roman" w:cs="Times New Roman"/>
          <w:i/>
          <w:sz w:val="24"/>
          <w:szCs w:val="24"/>
        </w:rPr>
        <w:t>Ayaba Oba Oluweri</w:t>
      </w:r>
      <w:r w:rsidR="009F739C">
        <w:rPr>
          <w:rFonts w:ascii="Times New Roman" w:hAnsi="Times New Roman" w:cs="Times New Roman"/>
          <w:i/>
          <w:sz w:val="24"/>
          <w:szCs w:val="24"/>
        </w:rPr>
        <w:t xml:space="preserve"> </w:t>
      </w:r>
      <w:r w:rsidRPr="00B91271">
        <w:rPr>
          <w:rFonts w:ascii="Times New Roman" w:hAnsi="Times New Roman" w:cs="Times New Roman"/>
          <w:sz w:val="24"/>
          <w:szCs w:val="24"/>
        </w:rPr>
        <w:t xml:space="preserve">(wife of the king of the river Oluweri). The people were dying and there was none to assist them. It is along these stressful times that God occasioned Kola, an Evangelist from Lagos, to take the gospel of Jesus Christ to the town. He met a stiff opposition in the wife who prefers the alluring thing of the world. When he refused the assignment against the pastors who warned him, God </w:t>
      </w:r>
      <w:r w:rsidRPr="00B91271">
        <w:rPr>
          <w:rFonts w:ascii="Times New Roman" w:hAnsi="Times New Roman" w:cs="Times New Roman"/>
          <w:sz w:val="24"/>
          <w:szCs w:val="24"/>
        </w:rPr>
        <w:lastRenderedPageBreak/>
        <w:t>raised their neighbours, church members and friends to take the gospel to Muwonleru. Amidst attempts at their lives, Isawuru became a Christian, who started the work of the evangelist. Meanwhile, Kola and wife started experiencing a downturn in their business. Bose, his wife became sick with an unknown disease while he lost his job. They took up residence in the house of their pastor and the insane wife was eventually healed by Isawuru, now Paul EsuPofo, the man they were supposed to lead to Christ. Later</w:t>
      </w:r>
      <w:r w:rsidR="00563128">
        <w:rPr>
          <w:rFonts w:ascii="Times New Roman" w:hAnsi="Times New Roman" w:cs="Times New Roman"/>
          <w:sz w:val="24"/>
          <w:szCs w:val="24"/>
        </w:rPr>
        <w:t>,</w:t>
      </w:r>
      <w:r w:rsidRPr="00B91271">
        <w:rPr>
          <w:rFonts w:ascii="Times New Roman" w:hAnsi="Times New Roman" w:cs="Times New Roman"/>
          <w:sz w:val="24"/>
          <w:szCs w:val="24"/>
        </w:rPr>
        <w:t xml:space="preserve"> the Holy Spirit told the group to allow Olaboye and Olatomi to take Paul Esupofo around as he reveals the secrets of darkness. Kola and Bose were to go back to Muwonleru and continue with the work of evangelism. When the team got to the border of Muwonleru, and it was clear that they were ready to do the work, there was a miraculous healing of the eyes of Kola.</w:t>
      </w:r>
      <w:r w:rsidRPr="00B91271">
        <w:rPr>
          <w:rFonts w:ascii="Times New Roman" w:hAnsi="Times New Roman" w:cs="Times New Roman"/>
          <w:sz w:val="24"/>
          <w:szCs w:val="24"/>
        </w:rPr>
        <w:tab/>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563128">
        <w:rPr>
          <w:rFonts w:ascii="Times New Roman" w:hAnsi="Times New Roman" w:cs="Times New Roman"/>
          <w:i/>
          <w:sz w:val="24"/>
          <w:szCs w:val="24"/>
        </w:rPr>
        <w:t>Agbara</w:t>
      </w:r>
      <w:r w:rsidR="009F739C">
        <w:rPr>
          <w:rFonts w:ascii="Times New Roman" w:hAnsi="Times New Roman" w:cs="Times New Roman"/>
          <w:i/>
          <w:sz w:val="24"/>
          <w:szCs w:val="24"/>
        </w:rPr>
        <w:t xml:space="preserve"> </w:t>
      </w:r>
      <w:r w:rsidRPr="00563128">
        <w:rPr>
          <w:rFonts w:ascii="Times New Roman" w:hAnsi="Times New Roman" w:cs="Times New Roman"/>
          <w:i/>
          <w:sz w:val="24"/>
          <w:szCs w:val="24"/>
        </w:rPr>
        <w:t>Nla's</w:t>
      </w:r>
      <w:r w:rsidRPr="00B91271">
        <w:rPr>
          <w:rFonts w:ascii="Times New Roman" w:hAnsi="Times New Roman" w:cs="Times New Roman"/>
          <w:sz w:val="24"/>
          <w:szCs w:val="24"/>
        </w:rPr>
        <w:t xml:space="preserve"> representation of African Religion is influenced focused mainly in the area of supremacy struggle between the African Traditional Religion and that of Christianity. This has become the stereotype of most Christian movies ( watch for example </w:t>
      </w:r>
      <w:r w:rsidRPr="00B91271">
        <w:rPr>
          <w:rFonts w:ascii="Times New Roman" w:hAnsi="Times New Roman" w:cs="Times New Roman"/>
          <w:i/>
          <w:sz w:val="24"/>
          <w:szCs w:val="24"/>
        </w:rPr>
        <w:t>Ise</w:t>
      </w:r>
      <w:r w:rsidR="009F739C">
        <w:rPr>
          <w:rFonts w:ascii="Times New Roman" w:hAnsi="Times New Roman" w:cs="Times New Roman"/>
          <w:i/>
          <w:sz w:val="24"/>
          <w:szCs w:val="24"/>
        </w:rPr>
        <w:t xml:space="preserve"> </w:t>
      </w:r>
      <w:r w:rsidRPr="00B91271">
        <w:rPr>
          <w:rFonts w:ascii="Times New Roman" w:hAnsi="Times New Roman" w:cs="Times New Roman"/>
          <w:i/>
          <w:sz w:val="24"/>
          <w:szCs w:val="24"/>
        </w:rPr>
        <w:t>Owo</w:t>
      </w:r>
      <w:r w:rsidRPr="00B91271">
        <w:rPr>
          <w:rFonts w:ascii="Times New Roman" w:hAnsi="Times New Roman" w:cs="Times New Roman"/>
          <w:sz w:val="24"/>
          <w:szCs w:val="24"/>
        </w:rPr>
        <w:t xml:space="preserve"> (1997), </w:t>
      </w:r>
      <w:r w:rsidRPr="00B91271">
        <w:rPr>
          <w:rFonts w:ascii="Times New Roman" w:hAnsi="Times New Roman" w:cs="Times New Roman"/>
          <w:i/>
          <w:sz w:val="24"/>
          <w:szCs w:val="24"/>
        </w:rPr>
        <w:t>Kotemilorun</w:t>
      </w:r>
      <w:r w:rsidRPr="00B91271">
        <w:rPr>
          <w:rFonts w:ascii="Times New Roman" w:hAnsi="Times New Roman" w:cs="Times New Roman"/>
          <w:sz w:val="24"/>
          <w:szCs w:val="24"/>
        </w:rPr>
        <w:t xml:space="preserve"> (2009), </w:t>
      </w:r>
      <w:r w:rsidRPr="00B91271">
        <w:rPr>
          <w:rFonts w:ascii="Times New Roman" w:hAnsi="Times New Roman" w:cs="Times New Roman"/>
          <w:i/>
          <w:sz w:val="24"/>
          <w:szCs w:val="24"/>
        </w:rPr>
        <w:t>Ojiji</w:t>
      </w:r>
      <w:r w:rsidR="00E304DF">
        <w:rPr>
          <w:rFonts w:ascii="Times New Roman" w:hAnsi="Times New Roman" w:cs="Times New Roman"/>
          <w:i/>
          <w:sz w:val="24"/>
          <w:szCs w:val="24"/>
        </w:rPr>
        <w:t xml:space="preserve"> </w:t>
      </w:r>
      <w:r w:rsidRPr="00B91271">
        <w:rPr>
          <w:rFonts w:ascii="Times New Roman" w:hAnsi="Times New Roman" w:cs="Times New Roman"/>
          <w:i/>
          <w:sz w:val="24"/>
          <w:szCs w:val="24"/>
        </w:rPr>
        <w:t>Atijo</w:t>
      </w:r>
      <w:r w:rsidR="009F739C">
        <w:rPr>
          <w:rFonts w:ascii="Times New Roman" w:hAnsi="Times New Roman" w:cs="Times New Roman"/>
          <w:i/>
          <w:sz w:val="24"/>
          <w:szCs w:val="24"/>
        </w:rPr>
        <w:t xml:space="preserve"> </w:t>
      </w:r>
      <w:r w:rsidRPr="00B91271">
        <w:rPr>
          <w:rFonts w:ascii="Times New Roman" w:hAnsi="Times New Roman" w:cs="Times New Roman"/>
          <w:sz w:val="24"/>
          <w:szCs w:val="24"/>
        </w:rPr>
        <w:t xml:space="preserve">(2002) and </w:t>
      </w:r>
      <w:r w:rsidRPr="00B91271">
        <w:rPr>
          <w:rFonts w:ascii="Times New Roman" w:hAnsi="Times New Roman" w:cs="Times New Roman"/>
          <w:i/>
          <w:sz w:val="24"/>
          <w:szCs w:val="24"/>
        </w:rPr>
        <w:t>You are Warned</w:t>
      </w:r>
      <w:r w:rsidRPr="00B91271">
        <w:rPr>
          <w:rFonts w:ascii="Times New Roman" w:hAnsi="Times New Roman" w:cs="Times New Roman"/>
          <w:sz w:val="24"/>
          <w:szCs w:val="24"/>
        </w:rPr>
        <w:t xml:space="preserve"> (2009). In his elucidation of his enterprise, the producer utilizes the epistemological understanding of Yoruba spirit world. His use of these forces </w:t>
      </w:r>
      <w:r w:rsidR="00CF175B">
        <w:rPr>
          <w:rFonts w:ascii="Times New Roman" w:hAnsi="Times New Roman" w:cs="Times New Roman"/>
          <w:sz w:val="24"/>
          <w:szCs w:val="24"/>
        </w:rPr>
        <w:t xml:space="preserve">shows </w:t>
      </w:r>
      <w:r w:rsidRPr="00B91271">
        <w:rPr>
          <w:rFonts w:ascii="Times New Roman" w:hAnsi="Times New Roman" w:cs="Times New Roman"/>
          <w:sz w:val="24"/>
          <w:szCs w:val="24"/>
        </w:rPr>
        <w:t xml:space="preserve">an understanding of the mechanics of the spirits world. He used three main forces in bringing home his submission of the weakness of the Yoruba spirit world. The Arometa are representative figures of the spirit of the air, while the </w:t>
      </w:r>
      <w:r w:rsidRPr="00563128">
        <w:rPr>
          <w:rFonts w:ascii="Times New Roman" w:hAnsi="Times New Roman" w:cs="Times New Roman"/>
          <w:i/>
          <w:sz w:val="24"/>
          <w:szCs w:val="24"/>
        </w:rPr>
        <w:t>emere</w:t>
      </w:r>
      <w:r w:rsidRPr="00B91271">
        <w:rPr>
          <w:rFonts w:ascii="Times New Roman" w:hAnsi="Times New Roman" w:cs="Times New Roman"/>
          <w:sz w:val="24"/>
          <w:szCs w:val="24"/>
        </w:rPr>
        <w:t xml:space="preserve"> depict the powers of the land and Omo Oba Oluweri eloquently describes the power under the rivers. Apart from this, there are other minor forces and agents that are approachable for specific assignment. His use of incantations, divinations and consultations speak powerfully of his knowledge of other matters</w:t>
      </w:r>
    </w:p>
    <w:p w:rsidR="002A6E3F" w:rsidRPr="00B91271" w:rsidRDefault="002A6E3F" w:rsidP="00B91271">
      <w:pPr>
        <w:tabs>
          <w:tab w:val="left" w:pos="0"/>
        </w:tabs>
        <w:spacing w:line="480" w:lineRule="auto"/>
        <w:jc w:val="both"/>
        <w:rPr>
          <w:rFonts w:ascii="Times New Roman" w:hAnsi="Times New Roman" w:cs="Times New Roman"/>
          <w:b/>
          <w:sz w:val="24"/>
          <w:szCs w:val="24"/>
        </w:rPr>
      </w:pPr>
      <w:r w:rsidRPr="00B91271">
        <w:rPr>
          <w:rFonts w:ascii="Times New Roman" w:hAnsi="Times New Roman" w:cs="Times New Roman"/>
          <w:sz w:val="24"/>
          <w:szCs w:val="24"/>
        </w:rPr>
        <w:tab/>
        <w:t>One thing that can be spoken of the producer of the movie is that he demonstrate</w:t>
      </w:r>
      <w:r w:rsidR="00563128">
        <w:rPr>
          <w:rFonts w:ascii="Times New Roman" w:hAnsi="Times New Roman" w:cs="Times New Roman"/>
          <w:sz w:val="24"/>
          <w:szCs w:val="24"/>
        </w:rPr>
        <w:t>s</w:t>
      </w:r>
      <w:r w:rsidRPr="00B91271">
        <w:rPr>
          <w:rFonts w:ascii="Times New Roman" w:hAnsi="Times New Roman" w:cs="Times New Roman"/>
          <w:sz w:val="24"/>
          <w:szCs w:val="24"/>
        </w:rPr>
        <w:t xml:space="preserve"> a deep</w:t>
      </w:r>
      <w:r w:rsidR="00563128">
        <w:rPr>
          <w:rFonts w:ascii="Times New Roman" w:hAnsi="Times New Roman" w:cs="Times New Roman"/>
          <w:sz w:val="24"/>
          <w:szCs w:val="24"/>
        </w:rPr>
        <w:t>er</w:t>
      </w:r>
      <w:r w:rsidRPr="00B91271">
        <w:rPr>
          <w:rFonts w:ascii="Times New Roman" w:hAnsi="Times New Roman" w:cs="Times New Roman"/>
          <w:sz w:val="24"/>
          <w:szCs w:val="24"/>
        </w:rPr>
        <w:t xml:space="preserve"> understanding of the Yoruba mysterious powers. However, it must be said that in his bid </w:t>
      </w:r>
      <w:r w:rsidRPr="00B91271">
        <w:rPr>
          <w:rFonts w:ascii="Times New Roman" w:hAnsi="Times New Roman" w:cs="Times New Roman"/>
          <w:sz w:val="24"/>
          <w:szCs w:val="24"/>
        </w:rPr>
        <w:lastRenderedPageBreak/>
        <w:t xml:space="preserve">to </w:t>
      </w:r>
      <w:r w:rsidR="00563128">
        <w:rPr>
          <w:rFonts w:ascii="Times New Roman" w:hAnsi="Times New Roman" w:cs="Times New Roman"/>
          <w:sz w:val="24"/>
          <w:szCs w:val="24"/>
        </w:rPr>
        <w:t xml:space="preserve">present </w:t>
      </w:r>
      <w:r w:rsidRPr="00B91271">
        <w:rPr>
          <w:rFonts w:ascii="Times New Roman" w:hAnsi="Times New Roman" w:cs="Times New Roman"/>
          <w:sz w:val="24"/>
          <w:szCs w:val="24"/>
        </w:rPr>
        <w:t xml:space="preserve">the Christian God superior, he undermines the capabilities of the Yoruba Olodumare. His portrayals of </w:t>
      </w:r>
      <w:r w:rsidR="00CF175B" w:rsidRPr="00CF175B">
        <w:rPr>
          <w:rFonts w:ascii="Times New Roman" w:hAnsi="Times New Roman" w:cs="Times New Roman"/>
          <w:i/>
          <w:sz w:val="24"/>
          <w:szCs w:val="24"/>
        </w:rPr>
        <w:t>emere</w:t>
      </w:r>
      <w:r w:rsidR="00CF175B">
        <w:rPr>
          <w:rFonts w:ascii="Times New Roman" w:hAnsi="Times New Roman" w:cs="Times New Roman"/>
          <w:sz w:val="24"/>
          <w:szCs w:val="24"/>
        </w:rPr>
        <w:t xml:space="preserve">, </w:t>
      </w:r>
      <w:r w:rsidRPr="00B91271">
        <w:rPr>
          <w:rFonts w:ascii="Times New Roman" w:hAnsi="Times New Roman" w:cs="Times New Roman"/>
          <w:sz w:val="24"/>
          <w:szCs w:val="24"/>
        </w:rPr>
        <w:t>and giving them obnoxious names while reflecting the folk</w:t>
      </w:r>
      <w:r w:rsidR="00CF175B">
        <w:rPr>
          <w:rFonts w:ascii="Times New Roman" w:hAnsi="Times New Roman" w:cs="Times New Roman"/>
          <w:sz w:val="24"/>
          <w:szCs w:val="24"/>
        </w:rPr>
        <w:t xml:space="preserve"> belief, </w:t>
      </w:r>
      <w:r w:rsidRPr="00B91271">
        <w:rPr>
          <w:rFonts w:ascii="Times New Roman" w:hAnsi="Times New Roman" w:cs="Times New Roman"/>
          <w:sz w:val="24"/>
          <w:szCs w:val="24"/>
        </w:rPr>
        <w:t xml:space="preserve">is not correct. The fact that whatever is received from the Yoruba gods will be counterproductive makes his work to be in the realms of religious intolerance. </w:t>
      </w:r>
    </w:p>
    <w:p w:rsidR="002A6E3F" w:rsidRPr="00B91271" w:rsidRDefault="002A6E3F" w:rsidP="00B91271">
      <w:pPr>
        <w:tabs>
          <w:tab w:val="left" w:pos="2715"/>
        </w:tabs>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t xml:space="preserve">Review of </w:t>
      </w:r>
      <w:r w:rsidRPr="00B91271">
        <w:rPr>
          <w:rFonts w:ascii="Times New Roman" w:hAnsi="Times New Roman" w:cs="Times New Roman"/>
          <w:b/>
          <w:i/>
          <w:sz w:val="24"/>
          <w:szCs w:val="24"/>
        </w:rPr>
        <w:t>Apesin</w:t>
      </w:r>
      <w:r w:rsidR="009F739C">
        <w:rPr>
          <w:rFonts w:ascii="Times New Roman" w:hAnsi="Times New Roman" w:cs="Times New Roman"/>
          <w:b/>
          <w:i/>
          <w:sz w:val="24"/>
          <w:szCs w:val="24"/>
        </w:rPr>
        <w:t xml:space="preserve"> </w:t>
      </w:r>
      <w:r w:rsidR="00563128">
        <w:rPr>
          <w:rFonts w:ascii="Times New Roman" w:hAnsi="Times New Roman" w:cs="Times New Roman"/>
          <w:b/>
          <w:sz w:val="24"/>
          <w:szCs w:val="24"/>
        </w:rPr>
        <w:t>M</w:t>
      </w:r>
      <w:r w:rsidRPr="00B91271">
        <w:rPr>
          <w:rFonts w:ascii="Times New Roman" w:hAnsi="Times New Roman" w:cs="Times New Roman"/>
          <w:b/>
          <w:sz w:val="24"/>
          <w:szCs w:val="24"/>
        </w:rPr>
        <w:t xml:space="preserve">ovie and its </w:t>
      </w:r>
      <w:r w:rsidR="00563128">
        <w:rPr>
          <w:rFonts w:ascii="Times New Roman" w:hAnsi="Times New Roman" w:cs="Times New Roman"/>
          <w:b/>
          <w:sz w:val="24"/>
          <w:szCs w:val="24"/>
        </w:rPr>
        <w:t>R</w:t>
      </w:r>
      <w:r w:rsidRPr="00B91271">
        <w:rPr>
          <w:rFonts w:ascii="Times New Roman" w:hAnsi="Times New Roman" w:cs="Times New Roman"/>
          <w:b/>
          <w:sz w:val="24"/>
          <w:szCs w:val="24"/>
        </w:rPr>
        <w:t>epresentation of African (Yoruba) Religion</w:t>
      </w:r>
    </w:p>
    <w:p w:rsidR="002A6E3F" w:rsidRPr="00B91271" w:rsidRDefault="002A6E3F" w:rsidP="00B91271">
      <w:pPr>
        <w:tabs>
          <w:tab w:val="left" w:pos="720"/>
          <w:tab w:val="left" w:pos="2715"/>
        </w:tabs>
        <w:spacing w:line="480" w:lineRule="auto"/>
        <w:jc w:val="both"/>
        <w:rPr>
          <w:rFonts w:ascii="Times New Roman" w:hAnsi="Times New Roman" w:cs="Times New Roman"/>
          <w:sz w:val="24"/>
          <w:szCs w:val="24"/>
        </w:rPr>
      </w:pPr>
      <w:r w:rsidRPr="00B91271">
        <w:rPr>
          <w:rFonts w:ascii="Times New Roman" w:hAnsi="Times New Roman" w:cs="Times New Roman"/>
          <w:i/>
          <w:sz w:val="24"/>
          <w:szCs w:val="24"/>
        </w:rPr>
        <w:tab/>
        <w:t>Apesin</w:t>
      </w:r>
      <w:r w:rsidRPr="00B91271">
        <w:rPr>
          <w:rFonts w:ascii="Times New Roman" w:hAnsi="Times New Roman" w:cs="Times New Roman"/>
          <w:sz w:val="24"/>
          <w:szCs w:val="24"/>
        </w:rPr>
        <w:t xml:space="preserve"> movie was produced by Adebayo Tijani and directed by Muyiwa</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 xml:space="preserve">Ademola in the year 2006. Some of the </w:t>
      </w:r>
      <w:r w:rsidRPr="00B91271">
        <w:rPr>
          <w:rFonts w:ascii="Times New Roman" w:hAnsi="Times New Roman" w:cs="Times New Roman"/>
          <w:i/>
          <w:sz w:val="24"/>
          <w:szCs w:val="24"/>
        </w:rPr>
        <w:t>dramatis personae</w:t>
      </w:r>
      <w:r w:rsidRPr="00B91271">
        <w:rPr>
          <w:rFonts w:ascii="Times New Roman" w:hAnsi="Times New Roman" w:cs="Times New Roman"/>
          <w:sz w:val="24"/>
          <w:szCs w:val="24"/>
        </w:rPr>
        <w:t xml:space="preserve"> include Muyiwa</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Ademola, Fagbuyi</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Bukola, Ganiyi</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Nafiu and Saidi</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Balogun. Others include Adebayo Tijani, Faithia</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Balogun, Yinka</w:t>
      </w:r>
      <w:r w:rsidR="009F739C">
        <w:rPr>
          <w:rFonts w:ascii="Times New Roman" w:hAnsi="Times New Roman" w:cs="Times New Roman"/>
          <w:sz w:val="24"/>
          <w:szCs w:val="24"/>
        </w:rPr>
        <w:t xml:space="preserve"> </w:t>
      </w:r>
      <w:r w:rsidRPr="00B91271">
        <w:rPr>
          <w:rFonts w:ascii="Times New Roman" w:hAnsi="Times New Roman" w:cs="Times New Roman"/>
          <w:sz w:val="24"/>
          <w:szCs w:val="24"/>
        </w:rPr>
        <w:t>Quadri and Kola Oyewo. The movie was shot in various parts of Oyo State.</w:t>
      </w:r>
    </w:p>
    <w:p w:rsidR="002A6E3F" w:rsidRPr="00B91271" w:rsidRDefault="002A6E3F" w:rsidP="00B91271">
      <w:pPr>
        <w:tabs>
          <w:tab w:val="left" w:pos="720"/>
          <w:tab w:val="left" w:pos="2715"/>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In everything the </w:t>
      </w:r>
      <w:r w:rsidR="00C446EE">
        <w:rPr>
          <w:rFonts w:ascii="Times New Roman" w:hAnsi="Times New Roman" w:cs="Times New Roman"/>
          <w:sz w:val="24"/>
          <w:szCs w:val="24"/>
        </w:rPr>
        <w:t>Yoruba</w:t>
      </w:r>
      <w:r w:rsidRPr="00B91271">
        <w:rPr>
          <w:rFonts w:ascii="Times New Roman" w:hAnsi="Times New Roman" w:cs="Times New Roman"/>
          <w:sz w:val="24"/>
          <w:szCs w:val="24"/>
        </w:rPr>
        <w:t xml:space="preserve"> are a very religious people. They are known, like other African ethnic </w:t>
      </w:r>
      <w:r w:rsidR="00CF175B">
        <w:rPr>
          <w:rFonts w:ascii="Times New Roman" w:hAnsi="Times New Roman" w:cs="Times New Roman"/>
          <w:sz w:val="24"/>
          <w:szCs w:val="24"/>
        </w:rPr>
        <w:t xml:space="preserve">groups </w:t>
      </w:r>
      <w:r w:rsidRPr="00B91271">
        <w:rPr>
          <w:rFonts w:ascii="Times New Roman" w:hAnsi="Times New Roman" w:cs="Times New Roman"/>
          <w:sz w:val="24"/>
          <w:szCs w:val="24"/>
        </w:rPr>
        <w:t xml:space="preserve">to be very religious in all they do. While they acknowledge Olodumare as the Supreme Deity, </w:t>
      </w:r>
      <w:r w:rsidR="00563128">
        <w:rPr>
          <w:rFonts w:ascii="Times New Roman" w:hAnsi="Times New Roman" w:cs="Times New Roman"/>
          <w:sz w:val="24"/>
          <w:szCs w:val="24"/>
        </w:rPr>
        <w:t>they worship H</w:t>
      </w:r>
      <w:r w:rsidRPr="00B91271">
        <w:rPr>
          <w:rFonts w:ascii="Times New Roman" w:hAnsi="Times New Roman" w:cs="Times New Roman"/>
          <w:sz w:val="24"/>
          <w:szCs w:val="24"/>
        </w:rPr>
        <w:t xml:space="preserve">im thorough the veneration of several other divinities. Apart from this, the people also venerate other spirit beings that either inhabit trees, forests or rivers. Some of the gods they </w:t>
      </w:r>
      <w:r w:rsidR="00563128">
        <w:rPr>
          <w:rFonts w:ascii="Times New Roman" w:hAnsi="Times New Roman" w:cs="Times New Roman"/>
          <w:sz w:val="24"/>
          <w:szCs w:val="24"/>
        </w:rPr>
        <w:t>venerate</w:t>
      </w:r>
      <w:r w:rsidRPr="00B91271">
        <w:rPr>
          <w:rFonts w:ascii="Times New Roman" w:hAnsi="Times New Roman" w:cs="Times New Roman"/>
          <w:sz w:val="24"/>
          <w:szCs w:val="24"/>
        </w:rPr>
        <w:t xml:space="preserve"> include Orunmila, Oya, Sango, Osun, Ogun, Ayelala and Esu to mention but a few. Often times, these gods that they </w:t>
      </w:r>
      <w:r w:rsidR="00563128">
        <w:rPr>
          <w:rFonts w:ascii="Times New Roman" w:hAnsi="Times New Roman" w:cs="Times New Roman"/>
          <w:sz w:val="24"/>
          <w:szCs w:val="24"/>
        </w:rPr>
        <w:t>venerate</w:t>
      </w:r>
      <w:r w:rsidRPr="00B91271">
        <w:rPr>
          <w:rFonts w:ascii="Times New Roman" w:hAnsi="Times New Roman" w:cs="Times New Roman"/>
          <w:sz w:val="24"/>
          <w:szCs w:val="24"/>
        </w:rPr>
        <w:t xml:space="preserve"> may be community based or may be worshipped by a family or even a particular group of people with same occupation. Taking an example from the movie under review is the Apesin that is worshipped by every member of the community, while the god of the river is the one </w:t>
      </w:r>
      <w:r w:rsidR="00563128">
        <w:rPr>
          <w:rFonts w:ascii="Times New Roman" w:hAnsi="Times New Roman" w:cs="Times New Roman"/>
          <w:sz w:val="24"/>
          <w:szCs w:val="24"/>
        </w:rPr>
        <w:t>venerated</w:t>
      </w:r>
      <w:r w:rsidRPr="00B91271">
        <w:rPr>
          <w:rFonts w:ascii="Times New Roman" w:hAnsi="Times New Roman" w:cs="Times New Roman"/>
          <w:sz w:val="24"/>
          <w:szCs w:val="24"/>
        </w:rPr>
        <w:t xml:space="preserve"> by the fishermen.</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Against this background is the conflict between tradition and</w:t>
      </w:r>
      <w:r w:rsidR="008316A8">
        <w:rPr>
          <w:rFonts w:ascii="Times New Roman" w:hAnsi="Times New Roman" w:cs="Times New Roman"/>
          <w:sz w:val="24"/>
          <w:szCs w:val="24"/>
        </w:rPr>
        <w:t xml:space="preserve"> modernity</w:t>
      </w:r>
      <w:r w:rsidRPr="00B91271">
        <w:rPr>
          <w:rFonts w:ascii="Times New Roman" w:hAnsi="Times New Roman" w:cs="Times New Roman"/>
          <w:sz w:val="24"/>
          <w:szCs w:val="24"/>
        </w:rPr>
        <w:t xml:space="preserve">, the old and the young. </w:t>
      </w:r>
      <w:r w:rsidR="00CF175B">
        <w:rPr>
          <w:rFonts w:ascii="Times New Roman" w:hAnsi="Times New Roman" w:cs="Times New Roman"/>
          <w:sz w:val="24"/>
          <w:szCs w:val="24"/>
        </w:rPr>
        <w:t xml:space="preserve">It is worthy of note to know that what is called modernity is in fact the </w:t>
      </w:r>
      <w:r w:rsidR="008316A8">
        <w:rPr>
          <w:rFonts w:ascii="Times New Roman" w:hAnsi="Times New Roman" w:cs="Times New Roman"/>
          <w:sz w:val="24"/>
          <w:szCs w:val="24"/>
        </w:rPr>
        <w:t>traditions of Europe including the worship of the traditional gods of the Europeans</w:t>
      </w:r>
      <w:r w:rsidR="00CF175B">
        <w:rPr>
          <w:rFonts w:ascii="Times New Roman" w:hAnsi="Times New Roman" w:cs="Times New Roman"/>
          <w:sz w:val="24"/>
          <w:szCs w:val="24"/>
        </w:rPr>
        <w:t xml:space="preserve"> </w:t>
      </w:r>
      <w:r w:rsidR="008316A8">
        <w:rPr>
          <w:rFonts w:ascii="Times New Roman" w:hAnsi="Times New Roman" w:cs="Times New Roman"/>
          <w:sz w:val="24"/>
          <w:szCs w:val="24"/>
        </w:rPr>
        <w:t>(</w:t>
      </w:r>
      <w:r w:rsidR="00CF175B">
        <w:rPr>
          <w:rFonts w:ascii="Times New Roman" w:hAnsi="Times New Roman" w:cs="Times New Roman"/>
          <w:sz w:val="24"/>
          <w:szCs w:val="24"/>
        </w:rPr>
        <w:t>Nhemachena</w:t>
      </w:r>
      <w:r w:rsidR="008316A8">
        <w:rPr>
          <w:rFonts w:ascii="Times New Roman" w:hAnsi="Times New Roman" w:cs="Times New Roman"/>
          <w:sz w:val="24"/>
          <w:szCs w:val="24"/>
        </w:rPr>
        <w:t>.</w:t>
      </w:r>
      <w:r w:rsidR="00CF175B">
        <w:rPr>
          <w:rFonts w:ascii="Times New Roman" w:hAnsi="Times New Roman" w:cs="Times New Roman"/>
          <w:sz w:val="24"/>
          <w:szCs w:val="24"/>
        </w:rPr>
        <w:t xml:space="preserve"> 2015)</w:t>
      </w:r>
      <w:r w:rsidR="008316A8">
        <w:rPr>
          <w:rFonts w:ascii="Times New Roman" w:hAnsi="Times New Roman" w:cs="Times New Roman"/>
          <w:sz w:val="24"/>
          <w:szCs w:val="24"/>
        </w:rPr>
        <w:t>.</w:t>
      </w:r>
      <w:r w:rsidR="00CF175B">
        <w:rPr>
          <w:rFonts w:ascii="Times New Roman" w:hAnsi="Times New Roman" w:cs="Times New Roman"/>
          <w:sz w:val="24"/>
          <w:szCs w:val="24"/>
        </w:rPr>
        <w:t xml:space="preserve"> </w:t>
      </w:r>
      <w:r w:rsidRPr="00B91271">
        <w:rPr>
          <w:rFonts w:ascii="Times New Roman" w:hAnsi="Times New Roman" w:cs="Times New Roman"/>
          <w:sz w:val="24"/>
          <w:szCs w:val="24"/>
        </w:rPr>
        <w:t xml:space="preserve">This is a situation whereby the children of the custodians of the tradition do not wish to follow the </w:t>
      </w:r>
      <w:r w:rsidRPr="00B91271">
        <w:rPr>
          <w:rFonts w:ascii="Times New Roman" w:hAnsi="Times New Roman" w:cs="Times New Roman"/>
          <w:sz w:val="24"/>
          <w:szCs w:val="24"/>
        </w:rPr>
        <w:lastRenderedPageBreak/>
        <w:t>tenets of their fathers. This is often expressed in flagrant abuse of the practices of their fathers and refusal to follow their religious principles. The worldview of the parents is regarded as archaic and must be done away with. Incidentally, the youth often prefer to change their names in reflection of their new found faith and sometimes try as much as possible to degrade their parents’ religion.</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 xml:space="preserve">The plot surrounds the story of </w:t>
      </w:r>
      <w:r w:rsidRPr="00563128">
        <w:rPr>
          <w:rFonts w:ascii="Times New Roman" w:hAnsi="Times New Roman" w:cs="Times New Roman"/>
          <w:sz w:val="24"/>
          <w:szCs w:val="24"/>
        </w:rPr>
        <w:t>Aworo</w:t>
      </w:r>
      <w:r w:rsidR="009F739C">
        <w:rPr>
          <w:rFonts w:ascii="Times New Roman" w:hAnsi="Times New Roman" w:cs="Times New Roman"/>
          <w:sz w:val="24"/>
          <w:szCs w:val="24"/>
        </w:rPr>
        <w:t xml:space="preserve"> </w:t>
      </w:r>
      <w:r w:rsidRPr="00563128">
        <w:rPr>
          <w:rFonts w:ascii="Times New Roman" w:hAnsi="Times New Roman" w:cs="Times New Roman"/>
          <w:i/>
          <w:sz w:val="24"/>
          <w:szCs w:val="24"/>
        </w:rPr>
        <w:t>Osa</w:t>
      </w:r>
      <w:r w:rsidR="009F739C">
        <w:rPr>
          <w:rFonts w:ascii="Times New Roman" w:hAnsi="Times New Roman" w:cs="Times New Roman"/>
          <w:i/>
          <w:sz w:val="24"/>
          <w:szCs w:val="24"/>
        </w:rPr>
        <w:t xml:space="preserve"> </w:t>
      </w:r>
      <w:r w:rsidRPr="00563128">
        <w:rPr>
          <w:rFonts w:ascii="Times New Roman" w:hAnsi="Times New Roman" w:cs="Times New Roman"/>
          <w:i/>
          <w:sz w:val="24"/>
          <w:szCs w:val="24"/>
        </w:rPr>
        <w:t>Apesin</w:t>
      </w:r>
      <w:r w:rsidRPr="00B91271">
        <w:rPr>
          <w:rFonts w:ascii="Times New Roman" w:hAnsi="Times New Roman" w:cs="Times New Roman"/>
          <w:sz w:val="24"/>
          <w:szCs w:val="24"/>
        </w:rPr>
        <w:t xml:space="preserve"> and his assistance the Oluode. Rogba, Aworo’s only child in the film is in love with a Romade, a lady from Alawon, a town that is close to Ladidi, the town in which the </w:t>
      </w:r>
      <w:r w:rsidRPr="00563128">
        <w:rPr>
          <w:rFonts w:ascii="Times New Roman" w:hAnsi="Times New Roman" w:cs="Times New Roman"/>
          <w:i/>
          <w:sz w:val="24"/>
          <w:szCs w:val="24"/>
        </w:rPr>
        <w:t>Apesin</w:t>
      </w:r>
      <w:r w:rsidRPr="00B91271">
        <w:rPr>
          <w:rFonts w:ascii="Times New Roman" w:hAnsi="Times New Roman" w:cs="Times New Roman"/>
          <w:sz w:val="24"/>
          <w:szCs w:val="24"/>
        </w:rPr>
        <w:t xml:space="preserve">is their tutelary divinity. The elders of Ladidi, owing to the rebellion of the fishermen, decided that they will not announce the time that </w:t>
      </w:r>
      <w:r w:rsidRPr="00563128">
        <w:rPr>
          <w:rFonts w:ascii="Times New Roman" w:hAnsi="Times New Roman" w:cs="Times New Roman"/>
          <w:i/>
          <w:sz w:val="24"/>
          <w:szCs w:val="24"/>
        </w:rPr>
        <w:t>Apesin</w:t>
      </w:r>
      <w:r w:rsidRPr="00B91271">
        <w:rPr>
          <w:rFonts w:ascii="Times New Roman" w:hAnsi="Times New Roman" w:cs="Times New Roman"/>
          <w:sz w:val="24"/>
          <w:szCs w:val="24"/>
        </w:rPr>
        <w:t xml:space="preserve"> will take its sacrificial victim, which must be a foreigner. Unfortunately, the day Rogba decided to visit her lover was the day; </w:t>
      </w:r>
      <w:r w:rsidRPr="00563128">
        <w:rPr>
          <w:rFonts w:ascii="Times New Roman" w:hAnsi="Times New Roman" w:cs="Times New Roman"/>
          <w:i/>
          <w:sz w:val="24"/>
          <w:szCs w:val="24"/>
        </w:rPr>
        <w:t>Apesin</w:t>
      </w:r>
      <w:r w:rsidRPr="00B91271">
        <w:rPr>
          <w:rFonts w:ascii="Times New Roman" w:hAnsi="Times New Roman" w:cs="Times New Roman"/>
          <w:sz w:val="24"/>
          <w:szCs w:val="24"/>
        </w:rPr>
        <w:t xml:space="preserve"> sets out to capture its victim for the year’s sacrifice. She was captured and made ready to be immolated to </w:t>
      </w:r>
      <w:r w:rsidRPr="00563128">
        <w:rPr>
          <w:rFonts w:ascii="Times New Roman" w:hAnsi="Times New Roman" w:cs="Times New Roman"/>
          <w:i/>
          <w:sz w:val="24"/>
          <w:szCs w:val="24"/>
        </w:rPr>
        <w:t>Apesin</w:t>
      </w:r>
      <w:r w:rsidRPr="00B91271">
        <w:rPr>
          <w:rFonts w:ascii="Times New Roman" w:hAnsi="Times New Roman" w:cs="Times New Roman"/>
          <w:sz w:val="24"/>
          <w:szCs w:val="24"/>
        </w:rPr>
        <w:t>. Rogba and his friends decided to rescue her. They killed several soldiers and escaped with Romade to their village in the presence of the Oluode.</w:t>
      </w:r>
    </w:p>
    <w:p w:rsidR="002A6E3F" w:rsidRPr="00B91271" w:rsidRDefault="002A6E3F" w:rsidP="00B91271">
      <w:pPr>
        <w:tabs>
          <w:tab w:val="left" w:pos="0"/>
        </w:tabs>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Oluode lost two of his children in the ensuing struggle and on informing Aworo that his son will have to pay for the</w:t>
      </w:r>
      <w:r w:rsidR="008316A8">
        <w:rPr>
          <w:rFonts w:ascii="Times New Roman" w:hAnsi="Times New Roman" w:cs="Times New Roman"/>
          <w:sz w:val="24"/>
          <w:szCs w:val="24"/>
        </w:rPr>
        <w:t xml:space="preserve"> misdemeanour</w:t>
      </w:r>
      <w:r w:rsidRPr="00B91271">
        <w:rPr>
          <w:rFonts w:ascii="Times New Roman" w:hAnsi="Times New Roman" w:cs="Times New Roman"/>
          <w:sz w:val="24"/>
          <w:szCs w:val="24"/>
        </w:rPr>
        <w:t>. They reached a compromise that Aworo must relinquish his title to Oluode. This compromise was made in the altar of Apesin divinity which therefore becomes a form of covenant. After this secret pact, the dead soldiers were buried with charms that will make them avenge their death. One after the other the friends who participated in the escape bid of Romade were mysteriously killed. When Aworo heard that his son is dead, he rescinded his decision to relinquish his title to Oluode, who had already abandoned his title in anticipation of becoming the Aworo. The inevitable happened. It was a fight. Aworo lost the battle and cursed the land and there was an epidemic that wiped the whole of Ladidi town.</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lastRenderedPageBreak/>
        <w:tab/>
        <w:t>Apesin's representation of Yoruba thrust of African Religion is rich in cultural antecedents. The producer speaks of two strong pillars</w:t>
      </w:r>
      <w:r w:rsidR="008316A8">
        <w:rPr>
          <w:rFonts w:ascii="Times New Roman" w:hAnsi="Times New Roman" w:cs="Times New Roman"/>
          <w:sz w:val="24"/>
          <w:szCs w:val="24"/>
        </w:rPr>
        <w:t xml:space="preserve"> that</w:t>
      </w:r>
      <w:r w:rsidRPr="00B91271">
        <w:rPr>
          <w:rFonts w:ascii="Times New Roman" w:hAnsi="Times New Roman" w:cs="Times New Roman"/>
          <w:sz w:val="24"/>
          <w:szCs w:val="24"/>
        </w:rPr>
        <w:t xml:space="preserve"> hold sway in the town. One of them is the chief priest of the land while the other one is the military commander of the armed forces of the same town.  It is worthy of note that both of them are steeped in the people's traditions as cult functionaries. Their personal interest</w:t>
      </w:r>
      <w:r w:rsidR="00563128">
        <w:rPr>
          <w:rFonts w:ascii="Times New Roman" w:hAnsi="Times New Roman" w:cs="Times New Roman"/>
          <w:sz w:val="24"/>
          <w:szCs w:val="24"/>
        </w:rPr>
        <w:t>s</w:t>
      </w:r>
      <w:r w:rsidRPr="00B91271">
        <w:rPr>
          <w:rFonts w:ascii="Times New Roman" w:hAnsi="Times New Roman" w:cs="Times New Roman"/>
          <w:sz w:val="24"/>
          <w:szCs w:val="24"/>
        </w:rPr>
        <w:t xml:space="preserve"> affected their responsibilities as trusted servants of the town of Ladidi. As </w:t>
      </w:r>
      <w:r w:rsidR="00563128">
        <w:rPr>
          <w:rFonts w:ascii="Times New Roman" w:hAnsi="Times New Roman" w:cs="Times New Roman"/>
          <w:sz w:val="24"/>
          <w:szCs w:val="24"/>
        </w:rPr>
        <w:t xml:space="preserve">if </w:t>
      </w:r>
      <w:r w:rsidRPr="00B91271">
        <w:rPr>
          <w:rFonts w:ascii="Times New Roman" w:hAnsi="Times New Roman" w:cs="Times New Roman"/>
          <w:sz w:val="24"/>
          <w:szCs w:val="24"/>
        </w:rPr>
        <w:t>th</w:t>
      </w:r>
      <w:r w:rsidR="008F609B">
        <w:rPr>
          <w:rFonts w:ascii="Times New Roman" w:hAnsi="Times New Roman" w:cs="Times New Roman"/>
          <w:sz w:val="24"/>
          <w:szCs w:val="24"/>
        </w:rPr>
        <w:t>e</w:t>
      </w:r>
      <w:r w:rsidRPr="00B91271">
        <w:rPr>
          <w:rFonts w:ascii="Times New Roman" w:hAnsi="Times New Roman" w:cs="Times New Roman"/>
          <w:sz w:val="24"/>
          <w:szCs w:val="24"/>
        </w:rPr>
        <w:t>s</w:t>
      </w:r>
      <w:r w:rsidR="008F609B">
        <w:rPr>
          <w:rFonts w:ascii="Times New Roman" w:hAnsi="Times New Roman" w:cs="Times New Roman"/>
          <w:sz w:val="24"/>
          <w:szCs w:val="24"/>
        </w:rPr>
        <w:t>e</w:t>
      </w:r>
      <w:r w:rsidRPr="00B91271">
        <w:rPr>
          <w:rFonts w:ascii="Times New Roman" w:hAnsi="Times New Roman" w:cs="Times New Roman"/>
          <w:sz w:val="24"/>
          <w:szCs w:val="24"/>
        </w:rPr>
        <w:t xml:space="preserve"> were not enough, many episodes that contain religious contents are tied to their roles in the movies. One of this is the role they play in the training of neophytes who were interested in understanding their religion. Here</w:t>
      </w:r>
      <w:r w:rsidR="008F609B">
        <w:rPr>
          <w:rFonts w:ascii="Times New Roman" w:hAnsi="Times New Roman" w:cs="Times New Roman"/>
          <w:sz w:val="24"/>
          <w:szCs w:val="24"/>
        </w:rPr>
        <w:t>,</w:t>
      </w:r>
      <w:r w:rsidRPr="00B91271">
        <w:rPr>
          <w:rFonts w:ascii="Times New Roman" w:hAnsi="Times New Roman" w:cs="Times New Roman"/>
          <w:sz w:val="24"/>
          <w:szCs w:val="24"/>
        </w:rPr>
        <w:t xml:space="preserve"> the audience is exposed to how the Yoruba train </w:t>
      </w:r>
      <w:r w:rsidR="008F609B">
        <w:rPr>
          <w:rFonts w:ascii="Times New Roman" w:hAnsi="Times New Roman" w:cs="Times New Roman"/>
          <w:sz w:val="24"/>
          <w:szCs w:val="24"/>
        </w:rPr>
        <w:t>t</w:t>
      </w:r>
      <w:r w:rsidRPr="00B91271">
        <w:rPr>
          <w:rFonts w:ascii="Times New Roman" w:hAnsi="Times New Roman" w:cs="Times New Roman"/>
          <w:sz w:val="24"/>
          <w:szCs w:val="24"/>
        </w:rPr>
        <w:t>he</w:t>
      </w:r>
      <w:r w:rsidR="008F609B">
        <w:rPr>
          <w:rFonts w:ascii="Times New Roman" w:hAnsi="Times New Roman" w:cs="Times New Roman"/>
          <w:sz w:val="24"/>
          <w:szCs w:val="24"/>
        </w:rPr>
        <w:t>i</w:t>
      </w:r>
      <w:r w:rsidRPr="00B91271">
        <w:rPr>
          <w:rFonts w:ascii="Times New Roman" w:hAnsi="Times New Roman" w:cs="Times New Roman"/>
          <w:sz w:val="24"/>
          <w:szCs w:val="24"/>
        </w:rPr>
        <w:t>r medicine men. Second, as a result of the ambition of Oluode and the need of the Oluwo to protect his child from death, both of them made an oath. This is another important factor in the religious perception of the Africans. Oath taking is a powerful action</w:t>
      </w:r>
      <w:r w:rsidR="008316A8">
        <w:rPr>
          <w:rFonts w:ascii="Times New Roman" w:hAnsi="Times New Roman" w:cs="Times New Roman"/>
          <w:sz w:val="24"/>
          <w:szCs w:val="24"/>
        </w:rPr>
        <w:t xml:space="preserve"> considered </w:t>
      </w:r>
      <w:r w:rsidRPr="00B91271">
        <w:rPr>
          <w:rFonts w:ascii="Times New Roman" w:hAnsi="Times New Roman" w:cs="Times New Roman"/>
          <w:sz w:val="24"/>
          <w:szCs w:val="24"/>
        </w:rPr>
        <w:t xml:space="preserve"> seriously in Yoruba land. Anyone who contravenes it will face dire consequences. The audience is treated to this when Oluwo was informed about the demise of his son.</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Other representations of religion include the consequences of what can be done to the dead body of a relation who died an untimely death. The soldiers that we</w:t>
      </w:r>
      <w:r w:rsidR="008F609B">
        <w:rPr>
          <w:rFonts w:ascii="Times New Roman" w:hAnsi="Times New Roman" w:cs="Times New Roman"/>
          <w:sz w:val="24"/>
          <w:szCs w:val="24"/>
        </w:rPr>
        <w:t>re</w:t>
      </w:r>
      <w:r w:rsidRPr="00B91271">
        <w:rPr>
          <w:rFonts w:ascii="Times New Roman" w:hAnsi="Times New Roman" w:cs="Times New Roman"/>
          <w:sz w:val="24"/>
          <w:szCs w:val="24"/>
        </w:rPr>
        <w:t xml:space="preserve"> killed were ritually buried. This made them to pursue those who had a hand in their death. One by one, the boys who killed them were dying one after the other. Apart from the above, other religious edifices found in the movie include shrines and grooves. The people celebrate annual festivals where their relationship with their deity is renewed.</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ab/>
        <w:t>From the foregoing, it is clear that the representation of the people's religion is adequately d</w:t>
      </w:r>
      <w:r w:rsidR="008F609B">
        <w:rPr>
          <w:rFonts w:ascii="Times New Roman" w:hAnsi="Times New Roman" w:cs="Times New Roman"/>
          <w:sz w:val="24"/>
          <w:szCs w:val="24"/>
        </w:rPr>
        <w:t>epicted</w:t>
      </w:r>
      <w:r w:rsidRPr="00B91271">
        <w:rPr>
          <w:rFonts w:ascii="Times New Roman" w:hAnsi="Times New Roman" w:cs="Times New Roman"/>
          <w:sz w:val="24"/>
          <w:szCs w:val="24"/>
        </w:rPr>
        <w:t>. The movie mirrors the cultic figures as mere men in</w:t>
      </w:r>
      <w:r w:rsidR="00334054">
        <w:rPr>
          <w:rFonts w:ascii="Times New Roman" w:hAnsi="Times New Roman" w:cs="Times New Roman"/>
          <w:sz w:val="24"/>
          <w:szCs w:val="24"/>
        </w:rPr>
        <w:t xml:space="preserve"> </w:t>
      </w:r>
      <w:r w:rsidRPr="00B91271">
        <w:rPr>
          <w:rFonts w:ascii="Times New Roman" w:hAnsi="Times New Roman" w:cs="Times New Roman"/>
          <w:sz w:val="24"/>
          <w:szCs w:val="24"/>
        </w:rPr>
        <w:t xml:space="preserve">spite of their esoteric knowledge. The yearly festivals speak eloquently of the people's touch with their ancestors and their </w:t>
      </w:r>
      <w:r w:rsidRPr="00B91271">
        <w:rPr>
          <w:rFonts w:ascii="Times New Roman" w:hAnsi="Times New Roman" w:cs="Times New Roman"/>
          <w:sz w:val="24"/>
          <w:szCs w:val="24"/>
        </w:rPr>
        <w:lastRenderedPageBreak/>
        <w:t>divinities. However, one thing that is out of place is the fact that human sacrifice is a thing of the past. It is no longer in vogue.</w:t>
      </w:r>
    </w:p>
    <w:p w:rsidR="002A6E3F" w:rsidRPr="00B91271" w:rsidRDefault="002A6E3F" w:rsidP="00B91271">
      <w:pPr>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t xml:space="preserve">Impact of the Selected Movies on the Audience </w:t>
      </w:r>
    </w:p>
    <w:p w:rsidR="002A6E3F" w:rsidRPr="00B91271" w:rsidRDefault="002A6E3F" w:rsidP="00B91271">
      <w:pPr>
        <w:spacing w:line="480" w:lineRule="auto"/>
        <w:jc w:val="both"/>
        <w:rPr>
          <w:rFonts w:ascii="Times New Roman" w:hAnsi="Times New Roman" w:cs="Times New Roman"/>
          <w:sz w:val="24"/>
          <w:szCs w:val="24"/>
        </w:rPr>
      </w:pPr>
      <w:r w:rsidRPr="00B91271">
        <w:rPr>
          <w:rFonts w:ascii="Times New Roman" w:hAnsi="Times New Roman" w:cs="Times New Roman"/>
          <w:sz w:val="24"/>
          <w:szCs w:val="24"/>
        </w:rPr>
        <w:t xml:space="preserve">This </w:t>
      </w:r>
      <w:r w:rsidR="008316A8">
        <w:rPr>
          <w:rFonts w:ascii="Times New Roman" w:hAnsi="Times New Roman" w:cs="Times New Roman"/>
          <w:sz w:val="24"/>
          <w:szCs w:val="24"/>
        </w:rPr>
        <w:t xml:space="preserve">chapter </w:t>
      </w:r>
      <w:r w:rsidRPr="00B91271">
        <w:rPr>
          <w:rFonts w:ascii="Times New Roman" w:hAnsi="Times New Roman" w:cs="Times New Roman"/>
          <w:sz w:val="24"/>
          <w:szCs w:val="24"/>
        </w:rPr>
        <w:t xml:space="preserve">takes off from the premise that the ingenuity of the Africans are expressed in the use of western technology to produce  indigenous </w:t>
      </w:r>
      <w:r w:rsidR="008316A8">
        <w:rPr>
          <w:rFonts w:ascii="Times New Roman" w:hAnsi="Times New Roman" w:cs="Times New Roman"/>
          <w:sz w:val="24"/>
          <w:szCs w:val="24"/>
        </w:rPr>
        <w:t xml:space="preserve">products </w:t>
      </w:r>
      <w:r w:rsidRPr="00B91271">
        <w:rPr>
          <w:rFonts w:ascii="Times New Roman" w:hAnsi="Times New Roman" w:cs="Times New Roman"/>
          <w:sz w:val="24"/>
          <w:szCs w:val="24"/>
        </w:rPr>
        <w:t>that announce</w:t>
      </w:r>
      <w:r w:rsidR="008F609B">
        <w:rPr>
          <w:rFonts w:ascii="Times New Roman" w:hAnsi="Times New Roman" w:cs="Times New Roman"/>
          <w:sz w:val="24"/>
          <w:szCs w:val="24"/>
        </w:rPr>
        <w:t>s</w:t>
      </w:r>
      <w:r w:rsidRPr="00B91271">
        <w:rPr>
          <w:rFonts w:ascii="Times New Roman" w:hAnsi="Times New Roman" w:cs="Times New Roman"/>
          <w:sz w:val="24"/>
          <w:szCs w:val="24"/>
        </w:rPr>
        <w:t xml:space="preserve"> them to the world. In addition to this</w:t>
      </w:r>
      <w:r w:rsidR="008F609B">
        <w:rPr>
          <w:rFonts w:ascii="Times New Roman" w:hAnsi="Times New Roman" w:cs="Times New Roman"/>
          <w:sz w:val="24"/>
          <w:szCs w:val="24"/>
        </w:rPr>
        <w:t>,</w:t>
      </w:r>
      <w:r w:rsidRPr="00B91271">
        <w:rPr>
          <w:rFonts w:ascii="Times New Roman" w:hAnsi="Times New Roman" w:cs="Times New Roman"/>
          <w:sz w:val="24"/>
          <w:szCs w:val="24"/>
        </w:rPr>
        <w:t xml:space="preserve"> it also looked at the idea that African efforts are often classified as inferior to those of the western world. </w:t>
      </w:r>
      <w:r w:rsidR="00A70C93">
        <w:rPr>
          <w:rFonts w:ascii="Times New Roman" w:hAnsi="Times New Roman" w:cs="Times New Roman"/>
          <w:sz w:val="24"/>
          <w:szCs w:val="24"/>
        </w:rPr>
        <w:t>In order to arrive at a fair assessment of</w:t>
      </w:r>
      <w:r w:rsidR="00362337">
        <w:rPr>
          <w:rFonts w:ascii="Times New Roman" w:hAnsi="Times New Roman" w:cs="Times New Roman"/>
          <w:sz w:val="24"/>
          <w:szCs w:val="24"/>
        </w:rPr>
        <w:t xml:space="preserve"> the audience, diverse demographic indices of </w:t>
      </w:r>
      <w:r w:rsidR="00F05B47">
        <w:rPr>
          <w:rFonts w:ascii="Times New Roman" w:hAnsi="Times New Roman" w:cs="Times New Roman"/>
          <w:sz w:val="24"/>
          <w:szCs w:val="24"/>
        </w:rPr>
        <w:t xml:space="preserve">location, </w:t>
      </w:r>
      <w:r w:rsidR="00362337">
        <w:rPr>
          <w:rFonts w:ascii="Times New Roman" w:hAnsi="Times New Roman" w:cs="Times New Roman"/>
          <w:sz w:val="24"/>
          <w:szCs w:val="24"/>
        </w:rPr>
        <w:t>locality, literacy level, religion and age</w:t>
      </w:r>
      <w:r w:rsidR="008316A8">
        <w:rPr>
          <w:rFonts w:ascii="Times New Roman" w:hAnsi="Times New Roman" w:cs="Times New Roman"/>
          <w:sz w:val="24"/>
          <w:szCs w:val="24"/>
        </w:rPr>
        <w:t xml:space="preserve"> were</w:t>
      </w:r>
      <w:r w:rsidR="00362337">
        <w:rPr>
          <w:rFonts w:ascii="Times New Roman" w:hAnsi="Times New Roman" w:cs="Times New Roman"/>
          <w:sz w:val="24"/>
          <w:szCs w:val="24"/>
        </w:rPr>
        <w:t xml:space="preserve"> used. In most cases</w:t>
      </w:r>
      <w:r w:rsidR="008F609B">
        <w:rPr>
          <w:rFonts w:ascii="Times New Roman" w:hAnsi="Times New Roman" w:cs="Times New Roman"/>
          <w:sz w:val="24"/>
          <w:szCs w:val="24"/>
        </w:rPr>
        <w:t>,</w:t>
      </w:r>
      <w:r w:rsidR="00362337">
        <w:rPr>
          <w:rFonts w:ascii="Times New Roman" w:hAnsi="Times New Roman" w:cs="Times New Roman"/>
          <w:sz w:val="24"/>
          <w:szCs w:val="24"/>
        </w:rPr>
        <w:t xml:space="preserve"> the variables overlap</w:t>
      </w:r>
      <w:r w:rsidR="00CD288F">
        <w:rPr>
          <w:rFonts w:ascii="Times New Roman" w:hAnsi="Times New Roman" w:cs="Times New Roman"/>
          <w:sz w:val="24"/>
          <w:szCs w:val="24"/>
        </w:rPr>
        <w:t>, and t</w:t>
      </w:r>
      <w:r w:rsidR="00362337">
        <w:rPr>
          <w:rFonts w:ascii="Times New Roman" w:hAnsi="Times New Roman" w:cs="Times New Roman"/>
          <w:sz w:val="24"/>
          <w:szCs w:val="24"/>
        </w:rPr>
        <w:t xml:space="preserve">he overarching evidence is that </w:t>
      </w:r>
      <w:r w:rsidR="00CD288F">
        <w:rPr>
          <w:rFonts w:ascii="Times New Roman" w:hAnsi="Times New Roman" w:cs="Times New Roman"/>
          <w:sz w:val="24"/>
          <w:szCs w:val="24"/>
        </w:rPr>
        <w:t>the audience is heterogeneous. There is a divide between the lovers of positive appreciation of depiction of African Traditional Religion in that many of those who live in urban areas and outside the shores of Yoruba land see these movies as a link to the</w:t>
      </w:r>
      <w:r w:rsidR="008316A8">
        <w:rPr>
          <w:rFonts w:ascii="Times New Roman" w:hAnsi="Times New Roman" w:cs="Times New Roman"/>
          <w:sz w:val="24"/>
          <w:szCs w:val="24"/>
        </w:rPr>
        <w:t xml:space="preserve"> past (</w:t>
      </w:r>
      <w:r w:rsidR="008316A8">
        <w:t>Nhemachena (2015)</w:t>
      </w:r>
      <w:r w:rsidR="00CD288F">
        <w:rPr>
          <w:rFonts w:ascii="Times New Roman" w:hAnsi="Times New Roman" w:cs="Times New Roman"/>
          <w:sz w:val="24"/>
          <w:szCs w:val="24"/>
        </w:rPr>
        <w:t xml:space="preserve"> and a source materials for the religion of the people. Whereas, the ones who abhor the religion as Christians believe that the religion should be avoided at all cost.</w:t>
      </w:r>
      <w:r w:rsidR="008316A8">
        <w:rPr>
          <w:rFonts w:ascii="Times New Roman" w:hAnsi="Times New Roman" w:cs="Times New Roman"/>
          <w:sz w:val="24"/>
          <w:szCs w:val="24"/>
        </w:rPr>
        <w:t xml:space="preserve"> </w:t>
      </w:r>
      <w:r w:rsidR="00F05B47">
        <w:rPr>
          <w:rFonts w:ascii="Times New Roman" w:hAnsi="Times New Roman" w:cs="Times New Roman"/>
          <w:sz w:val="24"/>
          <w:szCs w:val="24"/>
        </w:rPr>
        <w:t xml:space="preserve">Sesan (2013) has divided the audience on location as onshore and offshore. </w:t>
      </w:r>
      <w:r w:rsidR="00C446EE">
        <w:rPr>
          <w:rFonts w:ascii="Times New Roman" w:hAnsi="Times New Roman" w:cs="Times New Roman"/>
          <w:sz w:val="24"/>
          <w:szCs w:val="24"/>
        </w:rPr>
        <w:t xml:space="preserve">This writer concurs with his assessment of the audience. </w:t>
      </w:r>
      <w:r w:rsidR="00F05B47">
        <w:rPr>
          <w:rFonts w:ascii="Times New Roman" w:hAnsi="Times New Roman" w:cs="Times New Roman"/>
          <w:sz w:val="24"/>
          <w:szCs w:val="24"/>
        </w:rPr>
        <w:t xml:space="preserve">He maintains that Yoruba film is a medium of </w:t>
      </w:r>
      <w:r w:rsidR="00B465C0">
        <w:rPr>
          <w:rFonts w:ascii="Times New Roman" w:hAnsi="Times New Roman" w:cs="Times New Roman"/>
          <w:sz w:val="24"/>
          <w:szCs w:val="24"/>
        </w:rPr>
        <w:t>(</w:t>
      </w:r>
      <w:r w:rsidR="00F05B47">
        <w:rPr>
          <w:rFonts w:ascii="Times New Roman" w:hAnsi="Times New Roman" w:cs="Times New Roman"/>
          <w:sz w:val="24"/>
          <w:szCs w:val="24"/>
        </w:rPr>
        <w:t>re</w:t>
      </w:r>
      <w:r w:rsidR="00B465C0">
        <w:rPr>
          <w:rFonts w:ascii="Times New Roman" w:hAnsi="Times New Roman" w:cs="Times New Roman"/>
          <w:sz w:val="24"/>
          <w:szCs w:val="24"/>
        </w:rPr>
        <w:t>) socialization and education. Those who are outside the South west Nigeria have access to these movies through the various formats the digital technologies now present.</w:t>
      </w:r>
    </w:p>
    <w:p w:rsidR="00F4758C" w:rsidRPr="00B91271" w:rsidRDefault="00F4758C" w:rsidP="00B91271">
      <w:pPr>
        <w:spacing w:line="480" w:lineRule="auto"/>
        <w:jc w:val="both"/>
        <w:rPr>
          <w:rFonts w:ascii="Times New Roman" w:hAnsi="Times New Roman" w:cs="Times New Roman"/>
          <w:b/>
          <w:sz w:val="24"/>
          <w:szCs w:val="24"/>
        </w:rPr>
      </w:pPr>
      <w:r w:rsidRPr="00B91271">
        <w:rPr>
          <w:rFonts w:ascii="Times New Roman" w:hAnsi="Times New Roman" w:cs="Times New Roman"/>
          <w:b/>
          <w:sz w:val="24"/>
          <w:szCs w:val="24"/>
        </w:rPr>
        <w:t>Conclusion</w:t>
      </w:r>
    </w:p>
    <w:p w:rsidR="00F4758C" w:rsidRPr="00B91271" w:rsidRDefault="00F4758C" w:rsidP="00B91271">
      <w:pPr>
        <w:pStyle w:val="Default"/>
        <w:spacing w:line="480" w:lineRule="auto"/>
        <w:jc w:val="both"/>
      </w:pPr>
      <w:r w:rsidRPr="00B91271">
        <w:t xml:space="preserve">The South western Nigeria is home to the Yoruba who are made up of several dialects speaking groups. It is interesting that they have robust productions of home movies which are based on the rich cultural heritage of the people. In fact, in </w:t>
      </w:r>
      <w:r w:rsidR="00931265">
        <w:t xml:space="preserve">terms </w:t>
      </w:r>
      <w:r w:rsidR="00B01366" w:rsidRPr="00B91271">
        <w:t>of ethnic group</w:t>
      </w:r>
      <w:r w:rsidRPr="00B91271">
        <w:t xml:space="preserve"> production of movies</w:t>
      </w:r>
      <w:r w:rsidR="00B01366" w:rsidRPr="00B91271">
        <w:t>,</w:t>
      </w:r>
      <w:r w:rsidRPr="00B91271">
        <w:t xml:space="preserve"> they </w:t>
      </w:r>
      <w:r w:rsidR="00B01366" w:rsidRPr="00B91271">
        <w:t>r</w:t>
      </w:r>
      <w:r w:rsidRPr="00B91271">
        <w:t>a</w:t>
      </w:r>
      <w:r w:rsidR="00B01366" w:rsidRPr="00B91271">
        <w:t>nk on</w:t>
      </w:r>
      <w:r w:rsidRPr="00B91271">
        <w:t xml:space="preserve">e of the </w:t>
      </w:r>
      <w:r w:rsidR="00B01366" w:rsidRPr="00B91271">
        <w:t xml:space="preserve">most prolific of the nollywood industry. The compendium of their heritage has </w:t>
      </w:r>
      <w:r w:rsidR="00B01366" w:rsidRPr="00B91271">
        <w:lastRenderedPageBreak/>
        <w:t xml:space="preserve">made it possible for different institutions to use their repertoire as a tool to propagate their religious preferences to their immediate environs and to the world at large. </w:t>
      </w:r>
      <w:r w:rsidR="00B3079B" w:rsidRPr="00B91271">
        <w:t>Onuzulike (2009) captures the essence when he opines that Nigerian videofilms are deeply rooted in Nigerian cultural traditions and social texts that focus on Nigerian community life. Nigerian videofilm stories are told using African idioms, proverbs, costumes,</w:t>
      </w:r>
      <w:r w:rsidR="00931265">
        <w:t xml:space="preserve"> artefacts</w:t>
      </w:r>
      <w:r w:rsidR="00B3079B" w:rsidRPr="00B91271">
        <w:t xml:space="preserve">, and the imagery of Africa and cultural displays. </w:t>
      </w:r>
      <w:r w:rsidR="00B01366" w:rsidRPr="00B91271">
        <w:t xml:space="preserve">It has been seen that though the foreign religions, Christianity in this context, attempt to make the traditional religion inferior, the aesthetics of the movies still show that the people have a developed concept of their religion. This ingenuity to a large extent has shown that African Traditional Religion meets the aspirations of the people. </w:t>
      </w:r>
      <w:r w:rsidR="004E1F76" w:rsidRPr="00B91271">
        <w:t>Worthy of mention here is the fact that the movies have actually served to propagate the religion of the people either negatively or positively. While Christian movies</w:t>
      </w:r>
      <w:r w:rsidR="00931265">
        <w:t xml:space="preserve"> portray African Traditional Religion as weak,</w:t>
      </w:r>
      <w:r w:rsidR="004E1F76" w:rsidRPr="00B91271">
        <w:t xml:space="preserve"> the movies that are produced in its favour sh</w:t>
      </w:r>
      <w:r w:rsidR="001332D5" w:rsidRPr="00B91271">
        <w:t>ow that the religion is still acceptable to some people within the Yoruba and beyond.</w:t>
      </w:r>
    </w:p>
    <w:p w:rsidR="00F4758C" w:rsidRPr="00B91271" w:rsidRDefault="00F4758C" w:rsidP="00B91271">
      <w:pPr>
        <w:spacing w:line="480" w:lineRule="auto"/>
        <w:jc w:val="both"/>
        <w:rPr>
          <w:rFonts w:ascii="Times New Roman" w:hAnsi="Times New Roman" w:cs="Times New Roman"/>
          <w:sz w:val="24"/>
          <w:szCs w:val="24"/>
        </w:rPr>
      </w:pPr>
    </w:p>
    <w:p w:rsidR="008F609B" w:rsidRDefault="008F609B" w:rsidP="00B91271">
      <w:pPr>
        <w:spacing w:line="480" w:lineRule="auto"/>
        <w:jc w:val="both"/>
        <w:rPr>
          <w:rFonts w:ascii="Times New Roman" w:hAnsi="Times New Roman" w:cs="Times New Roman"/>
          <w:b/>
          <w:sz w:val="24"/>
          <w:szCs w:val="24"/>
        </w:rPr>
      </w:pPr>
    </w:p>
    <w:p w:rsidR="002A6E3F" w:rsidRPr="00E16B55" w:rsidRDefault="002A6E3F" w:rsidP="00E16B55">
      <w:pPr>
        <w:spacing w:line="240" w:lineRule="auto"/>
        <w:jc w:val="both"/>
        <w:rPr>
          <w:rFonts w:ascii="Times New Roman" w:hAnsi="Times New Roman" w:cs="Times New Roman"/>
          <w:b/>
          <w:sz w:val="24"/>
          <w:szCs w:val="24"/>
        </w:rPr>
      </w:pPr>
      <w:r w:rsidRPr="00B91271">
        <w:rPr>
          <w:rFonts w:ascii="Times New Roman" w:hAnsi="Times New Roman" w:cs="Times New Roman"/>
          <w:b/>
          <w:sz w:val="24"/>
          <w:szCs w:val="24"/>
        </w:rPr>
        <w:t>Reference</w:t>
      </w:r>
      <w:r w:rsidR="008F609B">
        <w:rPr>
          <w:rFonts w:ascii="Times New Roman" w:hAnsi="Times New Roman" w:cs="Times New Roman"/>
          <w:b/>
          <w:sz w:val="24"/>
          <w:szCs w:val="24"/>
        </w:rPr>
        <w:t>s</w:t>
      </w:r>
    </w:p>
    <w:p w:rsidR="002A6E3F"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Haynes, J.</w:t>
      </w:r>
      <w:r w:rsidR="00876D86">
        <w:rPr>
          <w:rFonts w:ascii="Times New Roman" w:hAnsi="Times New Roman" w:cs="Times New Roman"/>
          <w:sz w:val="24"/>
          <w:szCs w:val="24"/>
        </w:rPr>
        <w:t xml:space="preserve">, </w:t>
      </w:r>
      <w:r w:rsidR="00373F89">
        <w:rPr>
          <w:rFonts w:ascii="Times New Roman" w:hAnsi="Times New Roman" w:cs="Times New Roman"/>
          <w:sz w:val="24"/>
          <w:szCs w:val="24"/>
        </w:rPr>
        <w:t xml:space="preserve">2011, </w:t>
      </w:r>
      <w:r w:rsidR="002A6E3F" w:rsidRPr="00B91271">
        <w:rPr>
          <w:rFonts w:ascii="Times New Roman" w:hAnsi="Times New Roman" w:cs="Times New Roman"/>
          <w:sz w:val="24"/>
          <w:szCs w:val="24"/>
        </w:rPr>
        <w:t>African Cinema and Nollywood: Contradictions. in Situations:</w:t>
      </w:r>
      <w:r w:rsidR="002C4DA1">
        <w:rPr>
          <w:rFonts w:ascii="Times New Roman" w:hAnsi="Times New Roman" w:cs="Times New Roman"/>
          <w:sz w:val="24"/>
          <w:szCs w:val="24"/>
        </w:rPr>
        <w:t xml:space="preserve"> Project of the Radical Imagination </w:t>
      </w:r>
      <w:r w:rsidR="002A6E3F" w:rsidRPr="00B91271">
        <w:rPr>
          <w:rFonts w:ascii="Times New Roman" w:hAnsi="Times New Roman" w:cs="Times New Roman"/>
          <w:sz w:val="24"/>
          <w:szCs w:val="24"/>
        </w:rPr>
        <w:t xml:space="preserve"> </w:t>
      </w:r>
      <w:r w:rsidR="002C4DA1">
        <w:rPr>
          <w:rFonts w:ascii="Times New Roman" w:hAnsi="Times New Roman" w:cs="Times New Roman"/>
          <w:sz w:val="24"/>
          <w:szCs w:val="24"/>
        </w:rPr>
        <w:t xml:space="preserve">in </w:t>
      </w:r>
      <w:r w:rsidR="002C4DA1" w:rsidRPr="002C4DA1">
        <w:rPr>
          <w:rFonts w:ascii="Times New Roman" w:hAnsi="Times New Roman" w:cs="Times New Roman"/>
          <w:i/>
          <w:sz w:val="24"/>
          <w:szCs w:val="24"/>
        </w:rPr>
        <w:t>African Cinema and Nollywood</w:t>
      </w:r>
      <w:r w:rsidR="002C4DA1">
        <w:rPr>
          <w:rFonts w:ascii="Times New Roman" w:hAnsi="Times New Roman" w:cs="Times New Roman"/>
          <w:sz w:val="24"/>
          <w:szCs w:val="24"/>
        </w:rPr>
        <w:t xml:space="preserve">. </w:t>
      </w:r>
      <w:r w:rsidR="002A6E3F" w:rsidRPr="00B91271">
        <w:rPr>
          <w:rFonts w:ascii="Times New Roman" w:hAnsi="Times New Roman" w:cs="Times New Roman"/>
          <w:sz w:val="24"/>
          <w:szCs w:val="24"/>
        </w:rPr>
        <w:t>Vol</w:t>
      </w:r>
      <w:r w:rsidR="0017251A">
        <w:rPr>
          <w:rFonts w:ascii="Times New Roman" w:hAnsi="Times New Roman" w:cs="Times New Roman"/>
          <w:sz w:val="24"/>
          <w:szCs w:val="24"/>
        </w:rPr>
        <w:t xml:space="preserve">. </w:t>
      </w:r>
      <w:r w:rsidR="002A6E3F" w:rsidRPr="00B91271">
        <w:rPr>
          <w:rFonts w:ascii="Times New Roman" w:hAnsi="Times New Roman" w:cs="Times New Roman"/>
          <w:sz w:val="24"/>
          <w:szCs w:val="24"/>
        </w:rPr>
        <w:t>6, No 1</w:t>
      </w:r>
      <w:r w:rsidR="002C4DA1" w:rsidRPr="00B91271">
        <w:rPr>
          <w:rFonts w:ascii="Times New Roman" w:hAnsi="Times New Roman" w:cs="Times New Roman"/>
          <w:sz w:val="24"/>
          <w:szCs w:val="24"/>
        </w:rPr>
        <w:t xml:space="preserve"> </w:t>
      </w:r>
    </w:p>
    <w:p w:rsidR="002C4DA1" w:rsidRPr="00B91271" w:rsidRDefault="0017251A"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A6E3F" w:rsidRPr="00B91271" w:rsidRDefault="002A6E3F" w:rsidP="00E16B55">
      <w:pPr>
        <w:autoSpaceDE w:val="0"/>
        <w:autoSpaceDN w:val="0"/>
        <w:adjustRightInd w:val="0"/>
        <w:spacing w:after="0" w:line="240" w:lineRule="auto"/>
        <w:jc w:val="both"/>
        <w:rPr>
          <w:rFonts w:ascii="Times New Roman" w:hAnsi="Times New Roman" w:cs="Times New Roman"/>
          <w:sz w:val="24"/>
          <w:szCs w:val="24"/>
        </w:rPr>
      </w:pPr>
      <w:r w:rsidRPr="00B91271">
        <w:rPr>
          <w:rFonts w:ascii="Times New Roman" w:hAnsi="Times New Roman" w:cs="Times New Roman"/>
          <w:sz w:val="24"/>
          <w:szCs w:val="24"/>
        </w:rPr>
        <w:t>Hepp, A</w:t>
      </w:r>
      <w:r w:rsidR="002C4DA1">
        <w:rPr>
          <w:rFonts w:ascii="Times New Roman" w:hAnsi="Times New Roman" w:cs="Times New Roman"/>
          <w:sz w:val="24"/>
          <w:szCs w:val="24"/>
        </w:rPr>
        <w:t>.</w:t>
      </w:r>
      <w:r w:rsidRPr="00B91271">
        <w:rPr>
          <w:rFonts w:ascii="Times New Roman" w:hAnsi="Times New Roman" w:cs="Times New Roman"/>
          <w:sz w:val="24"/>
          <w:szCs w:val="24"/>
        </w:rPr>
        <w:t>; Hj</w:t>
      </w:r>
      <w:r w:rsidR="008F609B">
        <w:rPr>
          <w:rFonts w:ascii="Times New Roman" w:hAnsi="Times New Roman" w:cs="Times New Roman"/>
          <w:sz w:val="24"/>
          <w:szCs w:val="24"/>
        </w:rPr>
        <w:t>arvard,</w:t>
      </w:r>
      <w:r w:rsidR="002C4DA1">
        <w:rPr>
          <w:rFonts w:ascii="Times New Roman" w:hAnsi="Times New Roman" w:cs="Times New Roman"/>
          <w:sz w:val="24"/>
          <w:szCs w:val="24"/>
        </w:rPr>
        <w:t xml:space="preserve"> S</w:t>
      </w:r>
      <w:r w:rsidR="008F609B">
        <w:rPr>
          <w:rFonts w:ascii="Times New Roman" w:hAnsi="Times New Roman" w:cs="Times New Roman"/>
          <w:sz w:val="24"/>
          <w:szCs w:val="24"/>
        </w:rPr>
        <w:t xml:space="preserve">.; Lundby, </w:t>
      </w:r>
      <w:r w:rsidR="002C4DA1">
        <w:rPr>
          <w:rFonts w:ascii="Times New Roman" w:hAnsi="Times New Roman" w:cs="Times New Roman"/>
          <w:sz w:val="24"/>
          <w:szCs w:val="24"/>
        </w:rPr>
        <w:t>K</w:t>
      </w:r>
      <w:r w:rsidR="008F609B">
        <w:rPr>
          <w:rFonts w:ascii="Times New Roman" w:hAnsi="Times New Roman" w:cs="Times New Roman"/>
          <w:sz w:val="24"/>
          <w:szCs w:val="24"/>
        </w:rPr>
        <w:t xml:space="preserve">.;  </w:t>
      </w:r>
      <w:r w:rsidR="0017251A">
        <w:rPr>
          <w:rFonts w:ascii="Times New Roman" w:hAnsi="Times New Roman" w:cs="Times New Roman"/>
          <w:sz w:val="24"/>
          <w:szCs w:val="24"/>
        </w:rPr>
        <w:t>2015,</w:t>
      </w:r>
      <w:r w:rsidRPr="00B91271">
        <w:rPr>
          <w:rFonts w:ascii="Times New Roman" w:hAnsi="Times New Roman" w:cs="Times New Roman"/>
          <w:sz w:val="24"/>
          <w:szCs w:val="24"/>
        </w:rPr>
        <w:t xml:space="preserve"> Mediatization: Theorizing the Interplay between Media, Culture and Society. </w:t>
      </w:r>
      <w:r w:rsidRPr="0017251A">
        <w:rPr>
          <w:rFonts w:ascii="Times New Roman" w:hAnsi="Times New Roman" w:cs="Times New Roman"/>
          <w:i/>
          <w:sz w:val="24"/>
          <w:szCs w:val="24"/>
        </w:rPr>
        <w:t>Media, Culture and</w:t>
      </w:r>
      <w:r w:rsidR="002C4DA1" w:rsidRPr="0017251A">
        <w:rPr>
          <w:rFonts w:ascii="Times New Roman" w:hAnsi="Times New Roman" w:cs="Times New Roman"/>
          <w:i/>
          <w:sz w:val="24"/>
          <w:szCs w:val="24"/>
        </w:rPr>
        <w:t xml:space="preserve"> Society</w:t>
      </w:r>
      <w:r w:rsidRPr="00B91271">
        <w:rPr>
          <w:rFonts w:ascii="Times New Roman" w:hAnsi="Times New Roman" w:cs="Times New Roman"/>
          <w:sz w:val="24"/>
          <w:szCs w:val="24"/>
        </w:rPr>
        <w:t>.</w:t>
      </w:r>
      <w:r w:rsidR="00373F89">
        <w:rPr>
          <w:rFonts w:ascii="Times New Roman" w:hAnsi="Times New Roman" w:cs="Times New Roman"/>
          <w:sz w:val="24"/>
          <w:szCs w:val="24"/>
        </w:rPr>
        <w:t xml:space="preserve"> Vol 3</w:t>
      </w:r>
      <w:r w:rsidR="00D50BD7">
        <w:rPr>
          <w:rFonts w:ascii="Times New Roman" w:hAnsi="Times New Roman" w:cs="Times New Roman"/>
          <w:sz w:val="24"/>
          <w:szCs w:val="24"/>
        </w:rPr>
        <w:t>7</w:t>
      </w:r>
      <w:r w:rsidR="00373F89">
        <w:rPr>
          <w:rFonts w:ascii="Times New Roman" w:hAnsi="Times New Roman" w:cs="Times New Roman"/>
          <w:sz w:val="24"/>
          <w:szCs w:val="24"/>
        </w:rPr>
        <w:t>. Issue 2</w:t>
      </w:r>
    </w:p>
    <w:p w:rsidR="002A6E3F" w:rsidRPr="00B91271" w:rsidRDefault="002A6E3F" w:rsidP="00E16B55">
      <w:pPr>
        <w:autoSpaceDE w:val="0"/>
        <w:autoSpaceDN w:val="0"/>
        <w:adjustRightInd w:val="0"/>
        <w:spacing w:after="0" w:line="240" w:lineRule="auto"/>
        <w:jc w:val="both"/>
        <w:rPr>
          <w:rFonts w:ascii="Times New Roman" w:hAnsi="Times New Roman" w:cs="Times New Roman"/>
          <w:sz w:val="24"/>
          <w:szCs w:val="24"/>
        </w:rPr>
      </w:pPr>
    </w:p>
    <w:p w:rsidR="002A6E3F"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Hjarvard, S.</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2006,</w:t>
      </w:r>
      <w:r w:rsidR="002A6E3F" w:rsidRPr="00B91271">
        <w:rPr>
          <w:rFonts w:ascii="Times New Roman" w:hAnsi="Times New Roman" w:cs="Times New Roman"/>
          <w:sz w:val="24"/>
          <w:szCs w:val="24"/>
        </w:rPr>
        <w:t xml:space="preserve"> </w:t>
      </w:r>
      <w:r w:rsidR="002A6E3F" w:rsidRPr="009B49D4">
        <w:rPr>
          <w:rFonts w:ascii="Times New Roman" w:hAnsi="Times New Roman" w:cs="Times New Roman"/>
          <w:i/>
          <w:sz w:val="24"/>
          <w:szCs w:val="24"/>
        </w:rPr>
        <w:t>The Mediatization of Religion: A Theory of the Media as an Agent of Religious Change</w:t>
      </w:r>
      <w:r w:rsidR="002A6E3F" w:rsidRPr="00B91271">
        <w:rPr>
          <w:rFonts w:ascii="Times New Roman" w:hAnsi="Times New Roman" w:cs="Times New Roman"/>
          <w:sz w:val="24"/>
          <w:szCs w:val="24"/>
        </w:rPr>
        <w:t>.</w:t>
      </w:r>
      <w:r w:rsidR="002C4DA1">
        <w:rPr>
          <w:rFonts w:ascii="Times New Roman" w:hAnsi="Times New Roman" w:cs="Times New Roman"/>
          <w:sz w:val="24"/>
          <w:szCs w:val="24"/>
        </w:rPr>
        <w:t xml:space="preserve"> Paper Presented to the 5th International Conference on Media, Religion and Culture: Mediation Religion in the Context of Multicultural Tension. </w:t>
      </w:r>
      <w:r w:rsidR="009B49D4">
        <w:rPr>
          <w:rFonts w:ascii="Times New Roman" w:hAnsi="Times New Roman" w:cs="Times New Roman"/>
          <w:sz w:val="24"/>
          <w:szCs w:val="24"/>
        </w:rPr>
        <w:t xml:space="preserve">The Sigtuna Foundation, Stockholm/Sigtuna/Uppsala, </w:t>
      </w:r>
      <w:r w:rsidR="002C4DA1">
        <w:rPr>
          <w:rFonts w:ascii="Times New Roman" w:hAnsi="Times New Roman" w:cs="Times New Roman"/>
          <w:sz w:val="24"/>
          <w:szCs w:val="24"/>
        </w:rPr>
        <w:t xml:space="preserve">Sweden </w:t>
      </w:r>
      <w:r w:rsidR="002A6E3F" w:rsidRPr="00B91271">
        <w:rPr>
          <w:rFonts w:ascii="Times New Roman" w:hAnsi="Times New Roman" w:cs="Times New Roman"/>
          <w:sz w:val="24"/>
          <w:szCs w:val="24"/>
        </w:rPr>
        <w:t xml:space="preserve"> </w:t>
      </w:r>
    </w:p>
    <w:p w:rsidR="009B49D4" w:rsidRPr="00B91271" w:rsidRDefault="009B49D4" w:rsidP="00E16B55">
      <w:pPr>
        <w:autoSpaceDE w:val="0"/>
        <w:autoSpaceDN w:val="0"/>
        <w:adjustRightInd w:val="0"/>
        <w:spacing w:after="0" w:line="240" w:lineRule="auto"/>
        <w:jc w:val="both"/>
        <w:rPr>
          <w:rFonts w:ascii="Times New Roman" w:hAnsi="Times New Roman" w:cs="Times New Roman"/>
          <w:sz w:val="24"/>
          <w:szCs w:val="24"/>
        </w:rPr>
      </w:pPr>
    </w:p>
    <w:p w:rsidR="002A6E3F"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Jansson, Andre</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2002,</w:t>
      </w:r>
      <w:r w:rsidR="002A6E3F" w:rsidRPr="00B91271">
        <w:rPr>
          <w:rFonts w:ascii="Times New Roman" w:hAnsi="Times New Roman" w:cs="Times New Roman"/>
          <w:sz w:val="24"/>
          <w:szCs w:val="24"/>
        </w:rPr>
        <w:t xml:space="preserve"> The Mediatization of Consumption: Towards an Analytical Framework of Image Culture</w:t>
      </w:r>
      <w:r>
        <w:rPr>
          <w:rFonts w:ascii="Times New Roman" w:hAnsi="Times New Roman" w:cs="Times New Roman"/>
          <w:sz w:val="24"/>
          <w:szCs w:val="24"/>
        </w:rPr>
        <w:t>"</w:t>
      </w:r>
      <w:r w:rsidR="002A6E3F" w:rsidRPr="00B91271">
        <w:rPr>
          <w:rFonts w:ascii="Times New Roman" w:hAnsi="Times New Roman" w:cs="Times New Roman"/>
          <w:sz w:val="24"/>
          <w:szCs w:val="24"/>
        </w:rPr>
        <w:t>.</w:t>
      </w:r>
      <w:r w:rsidR="009B49D4">
        <w:rPr>
          <w:rFonts w:ascii="Times New Roman" w:hAnsi="Times New Roman" w:cs="Times New Roman"/>
          <w:sz w:val="24"/>
          <w:szCs w:val="24"/>
        </w:rPr>
        <w:t xml:space="preserve"> </w:t>
      </w:r>
      <w:r w:rsidR="002A6E3F" w:rsidRPr="008F609B">
        <w:rPr>
          <w:rFonts w:ascii="Times New Roman" w:hAnsi="Times New Roman" w:cs="Times New Roman"/>
          <w:i/>
          <w:sz w:val="24"/>
          <w:szCs w:val="24"/>
        </w:rPr>
        <w:t>Journal of Consumer Culture</w:t>
      </w:r>
      <w:r w:rsidR="002A6E3F" w:rsidRPr="00B91271">
        <w:rPr>
          <w:rFonts w:ascii="Times New Roman" w:hAnsi="Times New Roman" w:cs="Times New Roman"/>
          <w:sz w:val="24"/>
          <w:szCs w:val="24"/>
        </w:rPr>
        <w:t>,</w:t>
      </w:r>
      <w:r w:rsidR="009B49D4">
        <w:rPr>
          <w:rFonts w:ascii="Times New Roman" w:hAnsi="Times New Roman" w:cs="Times New Roman"/>
          <w:sz w:val="24"/>
          <w:szCs w:val="24"/>
        </w:rPr>
        <w:t xml:space="preserve"> </w:t>
      </w:r>
      <w:r w:rsidR="002A6E3F" w:rsidRPr="00B91271">
        <w:rPr>
          <w:rFonts w:ascii="Times New Roman" w:hAnsi="Times New Roman" w:cs="Times New Roman"/>
          <w:sz w:val="24"/>
          <w:szCs w:val="24"/>
        </w:rPr>
        <w:t>2</w:t>
      </w:r>
      <w:r w:rsidR="009B49D4">
        <w:rPr>
          <w:rFonts w:ascii="Times New Roman" w:hAnsi="Times New Roman" w:cs="Times New Roman"/>
          <w:sz w:val="24"/>
          <w:szCs w:val="24"/>
        </w:rPr>
        <w:t xml:space="preserve"> </w:t>
      </w:r>
      <w:r w:rsidR="002A6E3F" w:rsidRPr="00B91271">
        <w:rPr>
          <w:rFonts w:ascii="Times New Roman" w:hAnsi="Times New Roman" w:cs="Times New Roman"/>
          <w:sz w:val="24"/>
          <w:szCs w:val="24"/>
        </w:rPr>
        <w:t>(</w:t>
      </w:r>
      <w:r w:rsidR="009B49D4">
        <w:rPr>
          <w:rFonts w:ascii="Times New Roman" w:hAnsi="Times New Roman" w:cs="Times New Roman"/>
          <w:sz w:val="24"/>
          <w:szCs w:val="24"/>
        </w:rPr>
        <w:t>5-31</w:t>
      </w:r>
      <w:r w:rsidR="002A6E3F" w:rsidRPr="00B91271">
        <w:rPr>
          <w:rFonts w:ascii="Times New Roman" w:hAnsi="Times New Roman" w:cs="Times New Roman"/>
          <w:sz w:val="24"/>
          <w:szCs w:val="24"/>
        </w:rPr>
        <w:t>).</w:t>
      </w:r>
    </w:p>
    <w:p w:rsidR="002A6E3F" w:rsidRPr="00B91271" w:rsidRDefault="002A6E3F" w:rsidP="00E16B55">
      <w:pPr>
        <w:autoSpaceDE w:val="0"/>
        <w:autoSpaceDN w:val="0"/>
        <w:adjustRightInd w:val="0"/>
        <w:spacing w:after="0" w:line="240" w:lineRule="auto"/>
        <w:jc w:val="both"/>
        <w:rPr>
          <w:rFonts w:ascii="Times New Roman" w:hAnsi="Times New Roman" w:cs="Times New Roman"/>
          <w:sz w:val="24"/>
          <w:szCs w:val="24"/>
        </w:rPr>
      </w:pPr>
    </w:p>
    <w:p w:rsidR="002A6E3F"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McQuail, D.</w:t>
      </w:r>
      <w:r w:rsidR="00081A9B">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2005,</w:t>
      </w:r>
      <w:r w:rsidR="002A6E3F" w:rsidRPr="00B91271">
        <w:rPr>
          <w:rFonts w:ascii="Times New Roman" w:hAnsi="Times New Roman" w:cs="Times New Roman"/>
          <w:sz w:val="24"/>
          <w:szCs w:val="24"/>
        </w:rPr>
        <w:t xml:space="preserve"> </w:t>
      </w:r>
      <w:r w:rsidR="002A6E3F" w:rsidRPr="00B91271">
        <w:rPr>
          <w:rFonts w:ascii="Times New Roman" w:hAnsi="Times New Roman" w:cs="Times New Roman"/>
          <w:i/>
          <w:sz w:val="24"/>
          <w:szCs w:val="24"/>
        </w:rPr>
        <w:t>McQuail's Mass Communication Theory.</w:t>
      </w:r>
      <w:r w:rsidR="002A6E3F" w:rsidRPr="00B91271">
        <w:rPr>
          <w:rFonts w:ascii="Times New Roman" w:hAnsi="Times New Roman" w:cs="Times New Roman"/>
          <w:sz w:val="24"/>
          <w:szCs w:val="24"/>
        </w:rPr>
        <w:t xml:space="preserve"> </w:t>
      </w:r>
      <w:r w:rsidR="00081A9B">
        <w:rPr>
          <w:rFonts w:ascii="Times New Roman" w:hAnsi="Times New Roman" w:cs="Times New Roman"/>
          <w:sz w:val="24"/>
          <w:szCs w:val="24"/>
        </w:rPr>
        <w:t xml:space="preserve">Sage: </w:t>
      </w:r>
      <w:r w:rsidR="002A6E3F" w:rsidRPr="00B91271">
        <w:rPr>
          <w:rFonts w:ascii="Times New Roman" w:hAnsi="Times New Roman" w:cs="Times New Roman"/>
          <w:sz w:val="24"/>
          <w:szCs w:val="24"/>
        </w:rPr>
        <w:t>London</w:t>
      </w:r>
    </w:p>
    <w:p w:rsidR="002A6E3F" w:rsidRDefault="002A6E3F" w:rsidP="00E16B55">
      <w:pPr>
        <w:autoSpaceDE w:val="0"/>
        <w:autoSpaceDN w:val="0"/>
        <w:adjustRightInd w:val="0"/>
        <w:spacing w:after="0" w:line="240" w:lineRule="auto"/>
        <w:jc w:val="both"/>
        <w:rPr>
          <w:rFonts w:ascii="Times New Roman" w:hAnsi="Times New Roman" w:cs="Times New Roman"/>
          <w:sz w:val="24"/>
          <w:szCs w:val="24"/>
        </w:rPr>
      </w:pPr>
    </w:p>
    <w:p w:rsidR="00CB49CA" w:rsidRDefault="00CB49CA"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Nhemachena, A.</w:t>
      </w:r>
      <w:r w:rsidR="0017251A">
        <w:rPr>
          <w:rFonts w:ascii="Times New Roman" w:hAnsi="Times New Roman" w:cs="Times New Roman"/>
          <w:sz w:val="24"/>
          <w:szCs w:val="24"/>
        </w:rPr>
        <w:t>, (2015),</w:t>
      </w:r>
      <w:r>
        <w:rPr>
          <w:rFonts w:ascii="Times New Roman" w:hAnsi="Times New Roman" w:cs="Times New Roman"/>
          <w:sz w:val="24"/>
          <w:szCs w:val="24"/>
        </w:rPr>
        <w:t xml:space="preserve"> Indigenous Knowledge, Translation, Sublation and Conflation: Lessons from Fieldwork in Contemporary Rural Zimbabwe, In Mawere M et al, eds, </w:t>
      </w:r>
      <w:r w:rsidRPr="00CB49CA">
        <w:rPr>
          <w:rFonts w:ascii="Times New Roman" w:hAnsi="Times New Roman" w:cs="Times New Roman"/>
          <w:i/>
          <w:sz w:val="24"/>
          <w:szCs w:val="24"/>
        </w:rPr>
        <w:t>Between Rhetoric and Reality: The State and Use of Indigenous Knowledge in Post Colonial Africa</w:t>
      </w:r>
      <w:r>
        <w:rPr>
          <w:rFonts w:ascii="Times New Roman" w:hAnsi="Times New Roman" w:cs="Times New Roman"/>
          <w:sz w:val="24"/>
          <w:szCs w:val="24"/>
        </w:rPr>
        <w:t>. Bameda: Langaa</w:t>
      </w:r>
    </w:p>
    <w:p w:rsidR="00CB49CA" w:rsidRDefault="00CB49CA" w:rsidP="00E16B55">
      <w:pPr>
        <w:autoSpaceDE w:val="0"/>
        <w:autoSpaceDN w:val="0"/>
        <w:adjustRightInd w:val="0"/>
        <w:spacing w:after="0" w:line="240" w:lineRule="auto"/>
        <w:jc w:val="both"/>
        <w:rPr>
          <w:rFonts w:ascii="Times New Roman" w:hAnsi="Times New Roman" w:cs="Times New Roman"/>
          <w:sz w:val="24"/>
          <w:szCs w:val="24"/>
        </w:rPr>
      </w:pPr>
    </w:p>
    <w:p w:rsidR="002A6E3F" w:rsidRPr="00B91271" w:rsidRDefault="008F609B" w:rsidP="00E16B55">
      <w:pPr>
        <w:autoSpaceDE w:val="0"/>
        <w:autoSpaceDN w:val="0"/>
        <w:adjustRightInd w:val="0"/>
        <w:spacing w:after="0" w:line="24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Nyanchoga, S A.</w:t>
      </w:r>
      <w:r w:rsidR="0017251A">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17251A">
        <w:rPr>
          <w:rFonts w:ascii="Times New Roman" w:hAnsi="Times New Roman" w:cs="Times New Roman"/>
          <w:color w:val="000000"/>
          <w:sz w:val="24"/>
          <w:szCs w:val="24"/>
        </w:rPr>
        <w:t>2014,</w:t>
      </w:r>
      <w:r w:rsidR="002A6E3F" w:rsidRPr="00B91271">
        <w:rPr>
          <w:rFonts w:ascii="Times New Roman" w:hAnsi="Times New Roman" w:cs="Times New Roman"/>
          <w:color w:val="000000"/>
          <w:sz w:val="24"/>
          <w:szCs w:val="24"/>
        </w:rPr>
        <w:t xml:space="preserve"> </w:t>
      </w:r>
      <w:r w:rsidR="002A6E3F" w:rsidRPr="00B91271">
        <w:rPr>
          <w:rFonts w:ascii="Times New Roman" w:hAnsi="Times New Roman" w:cs="Times New Roman"/>
          <w:bCs/>
          <w:color w:val="000000"/>
          <w:sz w:val="24"/>
          <w:szCs w:val="24"/>
        </w:rPr>
        <w:t>Politics of Knowledge Production in Africa: A Critical Reflection on the Idea of an African University in Sustainable Development.</w:t>
      </w:r>
      <w:r w:rsidR="00D5624E">
        <w:rPr>
          <w:rFonts w:ascii="Times New Roman" w:hAnsi="Times New Roman" w:cs="Times New Roman"/>
          <w:bCs/>
          <w:color w:val="000000"/>
          <w:sz w:val="24"/>
          <w:szCs w:val="24"/>
        </w:rPr>
        <w:t xml:space="preserve"> In </w:t>
      </w:r>
      <w:r w:rsidR="00D5624E" w:rsidRPr="00D5624E">
        <w:rPr>
          <w:rFonts w:ascii="Times New Roman" w:hAnsi="Times New Roman" w:cs="Times New Roman"/>
          <w:bCs/>
          <w:i/>
          <w:color w:val="000000"/>
          <w:sz w:val="24"/>
          <w:szCs w:val="24"/>
        </w:rPr>
        <w:t>Developing Country Studies</w:t>
      </w:r>
      <w:r w:rsidR="00D5624E">
        <w:rPr>
          <w:rFonts w:ascii="Times New Roman" w:hAnsi="Times New Roman" w:cs="Times New Roman"/>
          <w:bCs/>
          <w:color w:val="000000"/>
          <w:sz w:val="24"/>
          <w:szCs w:val="24"/>
        </w:rPr>
        <w:t>. Vol. 4. No18</w:t>
      </w:r>
      <w:r w:rsidR="002A6E3F" w:rsidRPr="00B91271">
        <w:rPr>
          <w:rFonts w:ascii="Times New Roman" w:hAnsi="Times New Roman" w:cs="Times New Roman"/>
          <w:bCs/>
          <w:color w:val="000000"/>
          <w:sz w:val="24"/>
          <w:szCs w:val="24"/>
        </w:rPr>
        <w:t xml:space="preserve"> </w:t>
      </w:r>
    </w:p>
    <w:p w:rsidR="00B3079B"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OHA, O.</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2002,</w:t>
      </w:r>
      <w:r w:rsidR="002A6E3F" w:rsidRPr="00B91271">
        <w:rPr>
          <w:rFonts w:ascii="Times New Roman" w:hAnsi="Times New Roman" w:cs="Times New Roman"/>
          <w:sz w:val="24"/>
          <w:szCs w:val="24"/>
        </w:rPr>
        <w:t xml:space="preserve"> Yoruba Christian Video Narrative and Indigenous Imaginations: Dialogue and Duelogue. </w:t>
      </w:r>
      <w:r w:rsidR="002A6E3F" w:rsidRPr="00B91271">
        <w:rPr>
          <w:rFonts w:ascii="Times New Roman" w:hAnsi="Times New Roman" w:cs="Times New Roman"/>
          <w:i/>
          <w:iCs/>
          <w:sz w:val="24"/>
          <w:szCs w:val="24"/>
        </w:rPr>
        <w:t>Cahiers d'étudesafricaines</w:t>
      </w:r>
      <w:r w:rsidR="002A6E3F" w:rsidRPr="00B91271">
        <w:rPr>
          <w:rFonts w:ascii="Times New Roman" w:hAnsi="Times New Roman" w:cs="Times New Roman"/>
          <w:sz w:val="24"/>
          <w:szCs w:val="24"/>
        </w:rPr>
        <w:t>1.</w:t>
      </w:r>
    </w:p>
    <w:p w:rsidR="00DD0DDA" w:rsidRPr="00B91271" w:rsidRDefault="00DD0DDA" w:rsidP="00E16B55">
      <w:pPr>
        <w:autoSpaceDE w:val="0"/>
        <w:autoSpaceDN w:val="0"/>
        <w:adjustRightInd w:val="0"/>
        <w:spacing w:after="0" w:line="240" w:lineRule="auto"/>
        <w:jc w:val="both"/>
        <w:rPr>
          <w:rFonts w:ascii="Times New Roman" w:hAnsi="Times New Roman" w:cs="Times New Roman"/>
          <w:sz w:val="24"/>
          <w:szCs w:val="24"/>
        </w:rPr>
      </w:pPr>
    </w:p>
    <w:p w:rsidR="00B3079B"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Onuzulike, U.</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2009,</w:t>
      </w:r>
      <w:r w:rsidR="00B3079B" w:rsidRPr="00B91271">
        <w:rPr>
          <w:rFonts w:ascii="Times New Roman" w:hAnsi="Times New Roman" w:cs="Times New Roman"/>
          <w:sz w:val="24"/>
          <w:szCs w:val="24"/>
        </w:rPr>
        <w:t xml:space="preserve"> </w:t>
      </w:r>
      <w:r w:rsidR="00B3079B" w:rsidRPr="00B91271">
        <w:rPr>
          <w:rFonts w:ascii="Times New Roman" w:hAnsi="Times New Roman" w:cs="Times New Roman"/>
          <w:bCs/>
          <w:sz w:val="24"/>
          <w:szCs w:val="24"/>
        </w:rPr>
        <w:t xml:space="preserve">Nollywood: Nigerian Videofilms as a Cultural </w:t>
      </w:r>
      <w:r w:rsidR="00DD0DDA" w:rsidRPr="00B91271">
        <w:rPr>
          <w:rFonts w:ascii="Times New Roman" w:hAnsi="Times New Roman" w:cs="Times New Roman"/>
          <w:bCs/>
          <w:sz w:val="24"/>
          <w:szCs w:val="24"/>
        </w:rPr>
        <w:t xml:space="preserve">and Technological Hybridity. In </w:t>
      </w:r>
      <w:r w:rsidR="00B3079B" w:rsidRPr="00B91271">
        <w:rPr>
          <w:rFonts w:ascii="Times New Roman" w:hAnsi="Times New Roman" w:cs="Times New Roman"/>
          <w:i/>
          <w:sz w:val="24"/>
          <w:szCs w:val="24"/>
        </w:rPr>
        <w:t>InterculturalCommunication Studies</w:t>
      </w:r>
      <w:r w:rsidR="00DD0DDA" w:rsidRPr="00B91271">
        <w:rPr>
          <w:rFonts w:ascii="Times New Roman" w:hAnsi="Times New Roman" w:cs="Times New Roman"/>
          <w:sz w:val="24"/>
          <w:szCs w:val="24"/>
        </w:rPr>
        <w:t xml:space="preserve"> XVIII: 1 </w:t>
      </w:r>
    </w:p>
    <w:p w:rsidR="00B3079B" w:rsidRPr="00B91271" w:rsidRDefault="00B3079B" w:rsidP="00E16B55">
      <w:pPr>
        <w:pStyle w:val="Default"/>
        <w:jc w:val="both"/>
      </w:pPr>
    </w:p>
    <w:p w:rsidR="002A6E3F" w:rsidRDefault="00081A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Postman, N</w:t>
      </w:r>
      <w:r w:rsidR="008F609B">
        <w:rPr>
          <w:rFonts w:ascii="Times New Roman" w:hAnsi="Times New Roman" w:cs="Times New Roman"/>
          <w:sz w:val="24"/>
          <w:szCs w:val="24"/>
        </w:rPr>
        <w:t>.</w:t>
      </w:r>
      <w:r w:rsidR="0017251A">
        <w:rPr>
          <w:rFonts w:ascii="Times New Roman" w:hAnsi="Times New Roman" w:cs="Times New Roman"/>
          <w:sz w:val="24"/>
          <w:szCs w:val="24"/>
        </w:rPr>
        <w:t>,</w:t>
      </w:r>
      <w:r w:rsidR="008F609B">
        <w:rPr>
          <w:rFonts w:ascii="Times New Roman" w:hAnsi="Times New Roman" w:cs="Times New Roman"/>
          <w:sz w:val="24"/>
          <w:szCs w:val="24"/>
        </w:rPr>
        <w:t xml:space="preserve"> </w:t>
      </w:r>
      <w:r w:rsidR="0017251A">
        <w:rPr>
          <w:rFonts w:ascii="Times New Roman" w:hAnsi="Times New Roman" w:cs="Times New Roman"/>
          <w:sz w:val="24"/>
          <w:szCs w:val="24"/>
        </w:rPr>
        <w:t>2005,</w:t>
      </w:r>
      <w:r w:rsidR="002A6E3F" w:rsidRPr="00B91271">
        <w:rPr>
          <w:rFonts w:ascii="Times New Roman" w:hAnsi="Times New Roman" w:cs="Times New Roman"/>
          <w:sz w:val="24"/>
          <w:szCs w:val="24"/>
        </w:rPr>
        <w:t xml:space="preserve"> </w:t>
      </w:r>
      <w:r w:rsidR="002A6E3F" w:rsidRPr="00B91271">
        <w:rPr>
          <w:rFonts w:ascii="Times New Roman" w:hAnsi="Times New Roman" w:cs="Times New Roman"/>
          <w:i/>
          <w:sz w:val="24"/>
          <w:szCs w:val="24"/>
        </w:rPr>
        <w:t xml:space="preserve">Amusing Ourselves to Death: Public Discourse in the Age of Show Business. </w:t>
      </w:r>
      <w:r w:rsidR="002A6E3F" w:rsidRPr="00B91271">
        <w:rPr>
          <w:rFonts w:ascii="Times New Roman" w:hAnsi="Times New Roman" w:cs="Times New Roman"/>
          <w:sz w:val="24"/>
          <w:szCs w:val="24"/>
        </w:rPr>
        <w:t>USA: Penguin Books.</w:t>
      </w:r>
    </w:p>
    <w:p w:rsidR="00B465C0" w:rsidRDefault="00B465C0" w:rsidP="00E16B55">
      <w:pPr>
        <w:autoSpaceDE w:val="0"/>
        <w:autoSpaceDN w:val="0"/>
        <w:adjustRightInd w:val="0"/>
        <w:spacing w:after="0" w:line="240" w:lineRule="auto"/>
        <w:jc w:val="both"/>
        <w:rPr>
          <w:rFonts w:ascii="Times New Roman" w:hAnsi="Times New Roman" w:cs="Times New Roman"/>
          <w:sz w:val="24"/>
          <w:szCs w:val="24"/>
        </w:rPr>
      </w:pPr>
    </w:p>
    <w:p w:rsidR="00B465C0"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Sesan, A. A.</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B465C0">
        <w:rPr>
          <w:rFonts w:ascii="Times New Roman" w:hAnsi="Times New Roman" w:cs="Times New Roman"/>
          <w:sz w:val="24"/>
          <w:szCs w:val="24"/>
        </w:rPr>
        <w:t>2013</w:t>
      </w:r>
      <w:r w:rsidR="0017251A">
        <w:rPr>
          <w:rFonts w:ascii="Times New Roman" w:hAnsi="Times New Roman" w:cs="Times New Roman"/>
          <w:sz w:val="24"/>
          <w:szCs w:val="24"/>
        </w:rPr>
        <w:t xml:space="preserve">, </w:t>
      </w:r>
      <w:r w:rsidR="00B465C0">
        <w:rPr>
          <w:rFonts w:ascii="Times New Roman" w:hAnsi="Times New Roman" w:cs="Times New Roman"/>
          <w:sz w:val="24"/>
          <w:szCs w:val="24"/>
        </w:rPr>
        <w:t>Yoruba Films in the Twenty-First Century: A Critique of Genres and Audience. Paper Presented at the First International Conference of Yoruba Films. Adeleke University. Ede.</w:t>
      </w:r>
    </w:p>
    <w:p w:rsidR="002A6E3F" w:rsidRPr="00B91271" w:rsidRDefault="002A6E3F" w:rsidP="00E16B55">
      <w:pPr>
        <w:autoSpaceDE w:val="0"/>
        <w:autoSpaceDN w:val="0"/>
        <w:adjustRightInd w:val="0"/>
        <w:spacing w:after="0" w:line="240" w:lineRule="auto"/>
        <w:jc w:val="both"/>
        <w:rPr>
          <w:rFonts w:ascii="Times New Roman" w:hAnsi="Times New Roman" w:cs="Times New Roman"/>
          <w:sz w:val="24"/>
          <w:szCs w:val="24"/>
        </w:rPr>
      </w:pPr>
    </w:p>
    <w:p w:rsidR="002A6E3F" w:rsidRPr="00B91271" w:rsidRDefault="008F609B" w:rsidP="00E16B5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Slack, J.</w:t>
      </w:r>
      <w:r w:rsidR="00081A9B">
        <w:rPr>
          <w:rFonts w:ascii="Times New Roman" w:hAnsi="Times New Roman" w:cs="Times New Roman"/>
          <w:sz w:val="24"/>
          <w:szCs w:val="24"/>
        </w:rPr>
        <w:t xml:space="preserve"> </w:t>
      </w:r>
      <w:r>
        <w:rPr>
          <w:rFonts w:ascii="Times New Roman" w:hAnsi="Times New Roman" w:cs="Times New Roman"/>
          <w:sz w:val="24"/>
          <w:szCs w:val="24"/>
        </w:rPr>
        <w:t xml:space="preserve">D. </w:t>
      </w:r>
      <w:r w:rsidR="002A6E3F" w:rsidRPr="00B91271">
        <w:rPr>
          <w:rFonts w:ascii="Times New Roman" w:hAnsi="Times New Roman" w:cs="Times New Roman"/>
          <w:sz w:val="24"/>
          <w:szCs w:val="24"/>
        </w:rPr>
        <w:t xml:space="preserve">1996.The Theory and Method of Articulation in Cultural Studies. In D. Morley and K. Chen(Eds.). </w:t>
      </w:r>
      <w:r w:rsidR="002A6E3F" w:rsidRPr="00B91271">
        <w:rPr>
          <w:rFonts w:ascii="Times New Roman" w:hAnsi="Times New Roman" w:cs="Times New Roman"/>
          <w:i/>
          <w:sz w:val="24"/>
          <w:szCs w:val="24"/>
        </w:rPr>
        <w:t>Stuart Hall: Critical Dialogues in Cultural Studies</w:t>
      </w:r>
      <w:r w:rsidR="002A6E3F" w:rsidRPr="00B91271">
        <w:rPr>
          <w:rFonts w:ascii="Times New Roman" w:hAnsi="Times New Roman" w:cs="Times New Roman"/>
          <w:sz w:val="24"/>
          <w:szCs w:val="24"/>
        </w:rPr>
        <w:t>. London: Routeledge.</w:t>
      </w:r>
    </w:p>
    <w:p w:rsidR="002A6E3F" w:rsidRPr="00B91271" w:rsidRDefault="002A6E3F" w:rsidP="00E16B55">
      <w:pPr>
        <w:autoSpaceDE w:val="0"/>
        <w:autoSpaceDN w:val="0"/>
        <w:adjustRightInd w:val="0"/>
        <w:spacing w:after="0" w:line="240" w:lineRule="auto"/>
        <w:jc w:val="both"/>
        <w:rPr>
          <w:rFonts w:ascii="Times New Roman" w:hAnsi="Times New Roman" w:cs="Times New Roman"/>
          <w:sz w:val="24"/>
          <w:szCs w:val="24"/>
        </w:rPr>
      </w:pPr>
    </w:p>
    <w:p w:rsidR="002A6E3F" w:rsidRPr="00B91271" w:rsidRDefault="008F609B" w:rsidP="00E16B55">
      <w:pPr>
        <w:spacing w:line="240" w:lineRule="auto"/>
        <w:jc w:val="both"/>
        <w:rPr>
          <w:rFonts w:ascii="Times New Roman" w:hAnsi="Times New Roman" w:cs="Times New Roman"/>
          <w:sz w:val="24"/>
          <w:szCs w:val="24"/>
        </w:rPr>
      </w:pPr>
      <w:r>
        <w:rPr>
          <w:rFonts w:ascii="Times New Roman" w:hAnsi="Times New Roman" w:cs="Times New Roman"/>
          <w:sz w:val="24"/>
          <w:szCs w:val="24"/>
        </w:rPr>
        <w:t>Van Dijk, T. A.</w:t>
      </w:r>
      <w:r w:rsidR="0017251A">
        <w:rPr>
          <w:rFonts w:ascii="Times New Roman" w:hAnsi="Times New Roman" w:cs="Times New Roman"/>
          <w:sz w:val="24"/>
          <w:szCs w:val="24"/>
        </w:rPr>
        <w:t>,</w:t>
      </w:r>
      <w:r>
        <w:rPr>
          <w:rFonts w:ascii="Times New Roman" w:hAnsi="Times New Roman" w:cs="Times New Roman"/>
          <w:sz w:val="24"/>
          <w:szCs w:val="24"/>
        </w:rPr>
        <w:t xml:space="preserve"> </w:t>
      </w:r>
      <w:r w:rsidR="0017251A">
        <w:rPr>
          <w:rFonts w:ascii="Times New Roman" w:hAnsi="Times New Roman" w:cs="Times New Roman"/>
          <w:sz w:val="24"/>
          <w:szCs w:val="24"/>
        </w:rPr>
        <w:t xml:space="preserve">1998, </w:t>
      </w:r>
      <w:r w:rsidR="002A6E3F" w:rsidRPr="00B91271">
        <w:rPr>
          <w:rFonts w:ascii="Times New Roman" w:hAnsi="Times New Roman" w:cs="Times New Roman"/>
          <w:sz w:val="24"/>
          <w:szCs w:val="24"/>
        </w:rPr>
        <w:t xml:space="preserve"> </w:t>
      </w:r>
      <w:r w:rsidR="002A6E3F" w:rsidRPr="00B91271">
        <w:rPr>
          <w:rFonts w:ascii="Times New Roman" w:hAnsi="Times New Roman" w:cs="Times New Roman"/>
          <w:i/>
          <w:sz w:val="24"/>
          <w:szCs w:val="24"/>
        </w:rPr>
        <w:t>Ideology: A Multidisciplinary Approach</w:t>
      </w:r>
      <w:r w:rsidR="002A6E3F" w:rsidRPr="00B91271">
        <w:rPr>
          <w:rFonts w:ascii="Times New Roman" w:hAnsi="Times New Roman" w:cs="Times New Roman"/>
          <w:sz w:val="24"/>
          <w:szCs w:val="24"/>
        </w:rPr>
        <w:t xml:space="preserve">. London: Sage Publications. </w:t>
      </w:r>
    </w:p>
    <w:p w:rsidR="000B57B7" w:rsidRPr="00B91271" w:rsidRDefault="000B57B7" w:rsidP="00E16B55">
      <w:pPr>
        <w:spacing w:line="240" w:lineRule="auto"/>
        <w:jc w:val="both"/>
        <w:rPr>
          <w:rFonts w:ascii="Times New Roman" w:hAnsi="Times New Roman" w:cs="Times New Roman"/>
          <w:sz w:val="24"/>
          <w:szCs w:val="24"/>
        </w:rPr>
      </w:pPr>
    </w:p>
    <w:p w:rsidR="002A6E3F" w:rsidRPr="00B91271" w:rsidRDefault="002A6E3F" w:rsidP="00E16B55">
      <w:pPr>
        <w:spacing w:line="240" w:lineRule="auto"/>
        <w:jc w:val="both"/>
        <w:rPr>
          <w:rFonts w:ascii="Times New Roman" w:hAnsi="Times New Roman" w:cs="Times New Roman"/>
          <w:b/>
          <w:sz w:val="24"/>
          <w:szCs w:val="24"/>
        </w:rPr>
      </w:pPr>
      <w:r w:rsidRPr="00B91271">
        <w:rPr>
          <w:rFonts w:ascii="Times New Roman" w:hAnsi="Times New Roman" w:cs="Times New Roman"/>
          <w:b/>
          <w:sz w:val="24"/>
          <w:szCs w:val="24"/>
        </w:rPr>
        <w:t>Movies Cited</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Agbara</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Nla</w:t>
      </w:r>
      <w:r w:rsidR="008F609B">
        <w:rPr>
          <w:rFonts w:ascii="Times New Roman" w:hAnsi="Times New Roman" w:cs="Times New Roman"/>
          <w:sz w:val="24"/>
          <w:szCs w:val="24"/>
        </w:rPr>
        <w:t xml:space="preserve">. </w:t>
      </w:r>
      <w:r w:rsidRPr="00B91271">
        <w:rPr>
          <w:rFonts w:ascii="Times New Roman" w:hAnsi="Times New Roman" w:cs="Times New Roman"/>
          <w:sz w:val="24"/>
          <w:szCs w:val="24"/>
        </w:rPr>
        <w:t>1993. Producer Mike Bamiloye. Directo.r Mike Bamiloye.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Yoruba.</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Attacks from Home</w:t>
      </w:r>
      <w:r w:rsidRPr="00B91271">
        <w:rPr>
          <w:rFonts w:ascii="Times New Roman" w:hAnsi="Times New Roman" w:cs="Times New Roman"/>
          <w:sz w:val="24"/>
          <w:szCs w:val="24"/>
        </w:rPr>
        <w:t>. 2005. Producer. Mike Bamiloye. Director Mike Bamiloye.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Apesin.</w:t>
      </w:r>
      <w:r w:rsidRPr="00B91271">
        <w:rPr>
          <w:rFonts w:ascii="Times New Roman" w:hAnsi="Times New Roman" w:cs="Times New Roman"/>
          <w:sz w:val="24"/>
          <w:szCs w:val="24"/>
        </w:rPr>
        <w:t>2006. Producer. Adebayo Tijani.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Muyiwa</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Ademola.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Yoruba.</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Arugba.</w:t>
      </w:r>
      <w:r w:rsidRPr="00B91271">
        <w:rPr>
          <w:rFonts w:ascii="Times New Roman" w:hAnsi="Times New Roman" w:cs="Times New Roman"/>
          <w:sz w:val="24"/>
          <w:szCs w:val="24"/>
        </w:rPr>
        <w:t>2008. Producer. Tunde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Kelani.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Tunde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Kelani.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Yoruba.</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AwoJesu</w:t>
      </w:r>
      <w:r w:rsidRPr="00B91271">
        <w:rPr>
          <w:rFonts w:ascii="Times New Roman" w:hAnsi="Times New Roman" w:cs="Times New Roman"/>
          <w:sz w:val="24"/>
          <w:szCs w:val="24"/>
        </w:rPr>
        <w:t>2007. Producer.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Oreofe Williams.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Oreofe Williams.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Yoruba.</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Blood on the Altar</w:t>
      </w:r>
      <w:r w:rsidR="008F609B">
        <w:rPr>
          <w:rFonts w:ascii="Times New Roman" w:hAnsi="Times New Roman" w:cs="Times New Roman"/>
          <w:sz w:val="24"/>
          <w:szCs w:val="24"/>
        </w:rPr>
        <w:t>.</w:t>
      </w:r>
      <w:r w:rsidRPr="00B91271">
        <w:rPr>
          <w:rFonts w:ascii="Times New Roman" w:hAnsi="Times New Roman" w:cs="Times New Roman"/>
          <w:sz w:val="24"/>
          <w:szCs w:val="24"/>
        </w:rPr>
        <w:t>2005. Producer. Mike Bamiloye.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Mike Bamiloye and Elvon Jarrett.</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Ise</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 xml:space="preserve">Owo. </w:t>
      </w:r>
      <w:r w:rsidRPr="00B91271">
        <w:rPr>
          <w:rFonts w:ascii="Times New Roman" w:hAnsi="Times New Roman" w:cs="Times New Roman"/>
          <w:sz w:val="24"/>
          <w:szCs w:val="24"/>
        </w:rPr>
        <w:t>1997Producer C-sem.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Gbeminiyi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Owoseni. Language.</w:t>
      </w:r>
      <w:r w:rsidR="00644CD7">
        <w:rPr>
          <w:rFonts w:ascii="Times New Roman" w:hAnsi="Times New Roman" w:cs="Times New Roman"/>
          <w:sz w:val="24"/>
          <w:szCs w:val="24"/>
        </w:rPr>
        <w:t xml:space="preserve"> </w:t>
      </w:r>
      <w:r w:rsidR="00C446EE">
        <w:rPr>
          <w:rFonts w:ascii="Times New Roman" w:hAnsi="Times New Roman" w:cs="Times New Roman"/>
          <w:sz w:val="24"/>
          <w:szCs w:val="24"/>
        </w:rPr>
        <w:t>Yoruba</w:t>
      </w:r>
      <w:r w:rsidRPr="00B91271">
        <w:rPr>
          <w:rFonts w:ascii="Times New Roman" w:hAnsi="Times New Roman" w:cs="Times New Roman"/>
          <w:sz w:val="24"/>
          <w:szCs w:val="24"/>
        </w:rPr>
        <w:t>.</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lastRenderedPageBreak/>
        <w:t>Kotemilorun.</w:t>
      </w:r>
      <w:r w:rsidR="00644CD7">
        <w:rPr>
          <w:rFonts w:ascii="Times New Roman" w:hAnsi="Times New Roman" w:cs="Times New Roman"/>
          <w:i/>
          <w:sz w:val="24"/>
          <w:szCs w:val="24"/>
        </w:rPr>
        <w:t xml:space="preserve"> </w:t>
      </w:r>
      <w:r w:rsidRPr="00B91271">
        <w:rPr>
          <w:rFonts w:ascii="Times New Roman" w:hAnsi="Times New Roman" w:cs="Times New Roman"/>
          <w:sz w:val="24"/>
          <w:szCs w:val="24"/>
        </w:rPr>
        <w:t>2009. Producer C-sem. Director. Gbeminiyi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Owoseni. Language.</w:t>
      </w:r>
      <w:r w:rsidR="00644CD7">
        <w:rPr>
          <w:rFonts w:ascii="Times New Roman" w:hAnsi="Times New Roman" w:cs="Times New Roman"/>
          <w:sz w:val="24"/>
          <w:szCs w:val="24"/>
        </w:rPr>
        <w:t xml:space="preserve"> </w:t>
      </w:r>
      <w:r w:rsidR="00C446EE">
        <w:rPr>
          <w:rFonts w:ascii="Times New Roman" w:hAnsi="Times New Roman" w:cs="Times New Roman"/>
          <w:sz w:val="24"/>
          <w:szCs w:val="24"/>
        </w:rPr>
        <w:t>Yoruba</w:t>
      </w:r>
      <w:r w:rsidRPr="00B91271">
        <w:rPr>
          <w:rFonts w:ascii="Times New Roman" w:hAnsi="Times New Roman" w:cs="Times New Roman"/>
          <w:sz w:val="24"/>
          <w:szCs w:val="24"/>
        </w:rPr>
        <w:t>.</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Koto Aiye</w:t>
      </w:r>
      <w:r w:rsidR="008F609B">
        <w:rPr>
          <w:rFonts w:ascii="Times New Roman" w:hAnsi="Times New Roman" w:cs="Times New Roman"/>
          <w:sz w:val="24"/>
          <w:szCs w:val="24"/>
        </w:rPr>
        <w:t>.</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2001. Producer. Yekini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Ajileye.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YomiOgunmola.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 xml:space="preserve">OjijiAtijo. </w:t>
      </w:r>
      <w:r w:rsidRPr="00B91271">
        <w:rPr>
          <w:rFonts w:ascii="Times New Roman" w:hAnsi="Times New Roman" w:cs="Times New Roman"/>
          <w:sz w:val="24"/>
          <w:szCs w:val="24"/>
        </w:rPr>
        <w:t>2002. Producer.  C-sem. Director.GbeminiyiOwoseni .Language.</w:t>
      </w:r>
      <w:r w:rsidR="00C446EE">
        <w:rPr>
          <w:rFonts w:ascii="Times New Roman" w:hAnsi="Times New Roman" w:cs="Times New Roman"/>
          <w:sz w:val="24"/>
          <w:szCs w:val="24"/>
        </w:rPr>
        <w:t>Yoruba</w:t>
      </w:r>
      <w:r w:rsidRPr="00B91271">
        <w:rPr>
          <w:rFonts w:ascii="Times New Roman" w:hAnsi="Times New Roman" w:cs="Times New Roman"/>
          <w:sz w:val="24"/>
          <w:szCs w:val="24"/>
        </w:rPr>
        <w:t>.</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Omo</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Iya</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Aje</w:t>
      </w:r>
      <w:r w:rsidR="00644CD7">
        <w:rPr>
          <w:rFonts w:ascii="Times New Roman" w:hAnsi="Times New Roman" w:cs="Times New Roman"/>
          <w:i/>
          <w:sz w:val="24"/>
          <w:szCs w:val="24"/>
        </w:rPr>
        <w:t xml:space="preserve"> </w:t>
      </w:r>
      <w:r w:rsidRPr="00B91271">
        <w:rPr>
          <w:rFonts w:ascii="Times New Roman" w:hAnsi="Times New Roman" w:cs="Times New Roman"/>
          <w:sz w:val="24"/>
          <w:szCs w:val="24"/>
        </w:rPr>
        <w:t>2007. Producer.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Olatunji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Balogun. 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Muhydeen S. Ayinde.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Yoruba.</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Omo</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 xml:space="preserve">Jesu. </w:t>
      </w:r>
      <w:r w:rsidRPr="00B91271">
        <w:rPr>
          <w:rFonts w:ascii="Times New Roman" w:hAnsi="Times New Roman" w:cs="Times New Roman"/>
          <w:sz w:val="24"/>
          <w:szCs w:val="24"/>
        </w:rPr>
        <w:t>2007.</w:t>
      </w:r>
      <w:r w:rsidR="00644CD7">
        <w:rPr>
          <w:rFonts w:ascii="Times New Roman" w:hAnsi="Times New Roman" w:cs="Times New Roman"/>
          <w:sz w:val="24"/>
          <w:szCs w:val="24"/>
        </w:rPr>
        <w:t xml:space="preserve"> Producer. Bisi Ibidapo-O</w:t>
      </w:r>
      <w:r w:rsidRPr="00B91271">
        <w:rPr>
          <w:rFonts w:ascii="Times New Roman" w:hAnsi="Times New Roman" w:cs="Times New Roman"/>
          <w:sz w:val="24"/>
          <w:szCs w:val="24"/>
        </w:rPr>
        <w:t>be. Director Abiodun</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Olarewaju. Language.</w:t>
      </w:r>
      <w:r w:rsidR="00644CD7">
        <w:rPr>
          <w:rFonts w:ascii="Times New Roman" w:hAnsi="Times New Roman" w:cs="Times New Roman"/>
          <w:sz w:val="24"/>
          <w:szCs w:val="24"/>
        </w:rPr>
        <w:t xml:space="preserve"> </w:t>
      </w:r>
      <w:r w:rsidR="00C446EE">
        <w:rPr>
          <w:rFonts w:ascii="Times New Roman" w:hAnsi="Times New Roman" w:cs="Times New Roman"/>
          <w:sz w:val="24"/>
          <w:szCs w:val="24"/>
        </w:rPr>
        <w:t>Yoruba</w:t>
      </w:r>
      <w:r w:rsidRPr="00B91271">
        <w:rPr>
          <w:rFonts w:ascii="Times New Roman" w:hAnsi="Times New Roman" w:cs="Times New Roman"/>
          <w:sz w:val="24"/>
          <w:szCs w:val="24"/>
        </w:rPr>
        <w:t>.</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Opon</w:t>
      </w:r>
      <w:r w:rsidR="00644CD7">
        <w:rPr>
          <w:rFonts w:ascii="Times New Roman" w:hAnsi="Times New Roman" w:cs="Times New Roman"/>
          <w:i/>
          <w:sz w:val="24"/>
          <w:szCs w:val="24"/>
        </w:rPr>
        <w:t xml:space="preserve"> </w:t>
      </w:r>
      <w:r w:rsidRPr="00B91271">
        <w:rPr>
          <w:rFonts w:ascii="Times New Roman" w:hAnsi="Times New Roman" w:cs="Times New Roman"/>
          <w:i/>
          <w:sz w:val="24"/>
          <w:szCs w:val="24"/>
        </w:rPr>
        <w:t>Ifa</w:t>
      </w:r>
      <w:r w:rsidRPr="00B91271">
        <w:rPr>
          <w:rFonts w:ascii="Times New Roman" w:hAnsi="Times New Roman" w:cs="Times New Roman"/>
          <w:sz w:val="24"/>
          <w:szCs w:val="24"/>
        </w:rPr>
        <w:t>. 2006. Producer. Precious Stone Productions.</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Director.</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Laja Robert.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Sango</w:t>
      </w:r>
      <w:r w:rsidR="008F609B">
        <w:rPr>
          <w:rFonts w:ascii="Times New Roman" w:hAnsi="Times New Roman" w:cs="Times New Roman"/>
          <w:sz w:val="24"/>
          <w:szCs w:val="24"/>
        </w:rPr>
        <w:t>. 1993</w:t>
      </w:r>
      <w:r w:rsidRPr="00B91271">
        <w:rPr>
          <w:rFonts w:ascii="Times New Roman" w:hAnsi="Times New Roman" w:cs="Times New Roman"/>
          <w:sz w:val="24"/>
          <w:szCs w:val="24"/>
        </w:rPr>
        <w:t>. Producer. Bourdillon</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Bodio</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Eyagudoor. Director. Femi Lasode. Language. 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 xml:space="preserve">The gods are Dead. </w:t>
      </w:r>
      <w:r w:rsidRPr="00B91271">
        <w:rPr>
          <w:rFonts w:ascii="Times New Roman" w:hAnsi="Times New Roman" w:cs="Times New Roman"/>
          <w:sz w:val="24"/>
          <w:szCs w:val="24"/>
        </w:rPr>
        <w:t>2000. Producer. Mike Bamiloye. Director</w:t>
      </w:r>
      <w:r w:rsidR="00644CD7">
        <w:rPr>
          <w:rFonts w:ascii="Times New Roman" w:hAnsi="Times New Roman" w:cs="Times New Roman"/>
          <w:sz w:val="24"/>
          <w:szCs w:val="24"/>
        </w:rPr>
        <w:t>.</w:t>
      </w:r>
      <w:r w:rsidRPr="00B91271">
        <w:rPr>
          <w:rFonts w:ascii="Times New Roman" w:hAnsi="Times New Roman" w:cs="Times New Roman"/>
          <w:sz w:val="24"/>
          <w:szCs w:val="24"/>
        </w:rPr>
        <w:t xml:space="preserve"> Elvon Jarrett. 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The Foundations</w:t>
      </w:r>
      <w:r w:rsidR="00E16B55">
        <w:rPr>
          <w:rFonts w:ascii="Times New Roman" w:hAnsi="Times New Roman" w:cs="Times New Roman"/>
          <w:sz w:val="24"/>
          <w:szCs w:val="24"/>
        </w:rPr>
        <w:t>.</w:t>
      </w:r>
      <w:r w:rsidRPr="00B91271">
        <w:rPr>
          <w:rFonts w:ascii="Times New Roman" w:hAnsi="Times New Roman" w:cs="Times New Roman"/>
          <w:sz w:val="24"/>
          <w:szCs w:val="24"/>
        </w:rPr>
        <w:t>2006. Producer. Mike Bamiloye. Director Mike Bamiloye and Sunday Ogunyemi.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2A6E3F" w:rsidRPr="00B91271" w:rsidRDefault="002A6E3F" w:rsidP="00E16B55">
      <w:pPr>
        <w:spacing w:line="240" w:lineRule="auto"/>
        <w:jc w:val="both"/>
        <w:rPr>
          <w:rFonts w:ascii="Times New Roman" w:hAnsi="Times New Roman" w:cs="Times New Roman"/>
          <w:sz w:val="24"/>
          <w:szCs w:val="24"/>
        </w:rPr>
      </w:pPr>
      <w:r w:rsidRPr="00B91271">
        <w:rPr>
          <w:rFonts w:ascii="Times New Roman" w:hAnsi="Times New Roman" w:cs="Times New Roman"/>
          <w:i/>
          <w:sz w:val="24"/>
          <w:szCs w:val="24"/>
        </w:rPr>
        <w:t>The Foundations</w:t>
      </w:r>
      <w:r w:rsidR="00E16B55">
        <w:rPr>
          <w:rFonts w:ascii="Times New Roman" w:hAnsi="Times New Roman" w:cs="Times New Roman"/>
          <w:sz w:val="24"/>
          <w:szCs w:val="24"/>
        </w:rPr>
        <w:t>.</w:t>
      </w:r>
      <w:r w:rsidRPr="00B91271">
        <w:rPr>
          <w:rFonts w:ascii="Times New Roman" w:hAnsi="Times New Roman" w:cs="Times New Roman"/>
          <w:sz w:val="24"/>
          <w:szCs w:val="24"/>
        </w:rPr>
        <w:t>2006. Producer. Mike Bamiloye. Director Mike Bamiloye and Sunday Ogunyemi.</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Language.</w:t>
      </w:r>
      <w:r w:rsidR="00644CD7">
        <w:rPr>
          <w:rFonts w:ascii="Times New Roman" w:hAnsi="Times New Roman" w:cs="Times New Roman"/>
          <w:sz w:val="24"/>
          <w:szCs w:val="24"/>
        </w:rPr>
        <w:t xml:space="preserve"> </w:t>
      </w:r>
      <w:r w:rsidRPr="00B91271">
        <w:rPr>
          <w:rFonts w:ascii="Times New Roman" w:hAnsi="Times New Roman" w:cs="Times New Roman"/>
          <w:sz w:val="24"/>
          <w:szCs w:val="24"/>
        </w:rPr>
        <w:t>English.</w:t>
      </w:r>
    </w:p>
    <w:p w:rsidR="00F23475" w:rsidRDefault="00F23475" w:rsidP="00E16B55">
      <w:pPr>
        <w:spacing w:line="240" w:lineRule="auto"/>
        <w:jc w:val="both"/>
        <w:rPr>
          <w:rFonts w:ascii="Times New Roman" w:hAnsi="Times New Roman" w:cs="Times New Roman"/>
          <w:sz w:val="24"/>
          <w:szCs w:val="24"/>
        </w:rPr>
      </w:pPr>
    </w:p>
    <w:p w:rsidR="00362337" w:rsidRDefault="00362337" w:rsidP="00E16B55">
      <w:pPr>
        <w:spacing w:line="240" w:lineRule="auto"/>
        <w:jc w:val="both"/>
        <w:rPr>
          <w:rFonts w:ascii="Times New Roman" w:hAnsi="Times New Roman" w:cs="Times New Roman"/>
          <w:sz w:val="24"/>
          <w:szCs w:val="24"/>
        </w:rPr>
      </w:pPr>
    </w:p>
    <w:p w:rsidR="00362337" w:rsidRPr="00B91271" w:rsidRDefault="00362337" w:rsidP="00E16B55">
      <w:pPr>
        <w:spacing w:line="240" w:lineRule="auto"/>
        <w:jc w:val="both"/>
        <w:rPr>
          <w:rFonts w:ascii="Times New Roman" w:hAnsi="Times New Roman" w:cs="Times New Roman"/>
          <w:sz w:val="24"/>
          <w:szCs w:val="24"/>
        </w:rPr>
      </w:pPr>
    </w:p>
    <w:sectPr w:rsidR="00362337" w:rsidRPr="00B91271" w:rsidSect="00F23475">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0757" w:rsidRDefault="00AC0757" w:rsidP="002A6E3F">
      <w:pPr>
        <w:spacing w:after="0" w:line="240" w:lineRule="auto"/>
      </w:pPr>
      <w:r>
        <w:separator/>
      </w:r>
    </w:p>
  </w:endnote>
  <w:endnote w:type="continuationSeparator" w:id="1">
    <w:p w:rsidR="00AC0757" w:rsidRDefault="00AC0757" w:rsidP="002A6E3F">
      <w:pPr>
        <w:spacing w:after="0" w:line="240" w:lineRule="auto"/>
      </w:pPr>
      <w:r>
        <w:continuationSeparator/>
      </w:r>
    </w:p>
  </w:endnote>
  <w:endnote w:id="2">
    <w:p w:rsidR="002C4DA1" w:rsidRDefault="002C4DA1" w:rsidP="002A6E3F">
      <w:pPr>
        <w:pStyle w:val="EndnoteText"/>
        <w:spacing w:line="480" w:lineRule="auto"/>
        <w:rPr>
          <w:rFonts w:ascii="Times New Roman" w:hAnsi="Times New Roman" w:cs="Times New Roman"/>
          <w:sz w:val="24"/>
          <w:szCs w:val="24"/>
        </w:rPr>
      </w:pP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8198969"/>
      <w:docPartObj>
        <w:docPartGallery w:val="Page Numbers (Bottom of Page)"/>
        <w:docPartUnique/>
      </w:docPartObj>
    </w:sdtPr>
    <w:sdtContent>
      <w:p w:rsidR="002C4DA1" w:rsidRDefault="002C4DA1">
        <w:pPr>
          <w:pStyle w:val="Footer"/>
          <w:jc w:val="center"/>
        </w:pPr>
        <w:fldSimple w:instr=" PAGE   \* MERGEFORMAT ">
          <w:r w:rsidR="00E304DF">
            <w:rPr>
              <w:noProof/>
            </w:rPr>
            <w:t>1</w:t>
          </w:r>
        </w:fldSimple>
      </w:p>
    </w:sdtContent>
  </w:sdt>
  <w:p w:rsidR="002C4DA1" w:rsidRDefault="002C4DA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0757" w:rsidRDefault="00AC0757" w:rsidP="002A6E3F">
      <w:pPr>
        <w:spacing w:after="0" w:line="240" w:lineRule="auto"/>
      </w:pPr>
      <w:r>
        <w:separator/>
      </w:r>
    </w:p>
  </w:footnote>
  <w:footnote w:type="continuationSeparator" w:id="1">
    <w:p w:rsidR="00AC0757" w:rsidRDefault="00AC0757" w:rsidP="002A6E3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useFELayout/>
  </w:compat>
  <w:rsids>
    <w:rsidRoot w:val="002A6E3F"/>
    <w:rsid w:val="000001C8"/>
    <w:rsid w:val="00011495"/>
    <w:rsid w:val="0002358B"/>
    <w:rsid w:val="000532EF"/>
    <w:rsid w:val="00081A9B"/>
    <w:rsid w:val="000B57B7"/>
    <w:rsid w:val="000D007C"/>
    <w:rsid w:val="000D3FE0"/>
    <w:rsid w:val="000E233E"/>
    <w:rsid w:val="000F3E5D"/>
    <w:rsid w:val="001332D5"/>
    <w:rsid w:val="0017251A"/>
    <w:rsid w:val="0018608B"/>
    <w:rsid w:val="00190CDB"/>
    <w:rsid w:val="00215952"/>
    <w:rsid w:val="00244FC9"/>
    <w:rsid w:val="002A6E3F"/>
    <w:rsid w:val="002C267C"/>
    <w:rsid w:val="002C4DA1"/>
    <w:rsid w:val="00301BE7"/>
    <w:rsid w:val="00334054"/>
    <w:rsid w:val="00362337"/>
    <w:rsid w:val="00373F89"/>
    <w:rsid w:val="003D40E0"/>
    <w:rsid w:val="003D5E1E"/>
    <w:rsid w:val="00433996"/>
    <w:rsid w:val="00467068"/>
    <w:rsid w:val="004E1F76"/>
    <w:rsid w:val="00510A7E"/>
    <w:rsid w:val="00563128"/>
    <w:rsid w:val="006265C8"/>
    <w:rsid w:val="00644CD7"/>
    <w:rsid w:val="006C6E82"/>
    <w:rsid w:val="006D61F8"/>
    <w:rsid w:val="00773327"/>
    <w:rsid w:val="007770B8"/>
    <w:rsid w:val="008316A8"/>
    <w:rsid w:val="0083465E"/>
    <w:rsid w:val="00846BD6"/>
    <w:rsid w:val="00876D86"/>
    <w:rsid w:val="008A2CF8"/>
    <w:rsid w:val="008E144C"/>
    <w:rsid w:val="008F609B"/>
    <w:rsid w:val="0090000C"/>
    <w:rsid w:val="00931265"/>
    <w:rsid w:val="0095087E"/>
    <w:rsid w:val="00980F7C"/>
    <w:rsid w:val="009B49D4"/>
    <w:rsid w:val="009D1BB3"/>
    <w:rsid w:val="009F0E8C"/>
    <w:rsid w:val="009F739C"/>
    <w:rsid w:val="00A252F6"/>
    <w:rsid w:val="00A31128"/>
    <w:rsid w:val="00A70C93"/>
    <w:rsid w:val="00AC0757"/>
    <w:rsid w:val="00AF5057"/>
    <w:rsid w:val="00B01366"/>
    <w:rsid w:val="00B10833"/>
    <w:rsid w:val="00B3079B"/>
    <w:rsid w:val="00B4362E"/>
    <w:rsid w:val="00B465C0"/>
    <w:rsid w:val="00B834CB"/>
    <w:rsid w:val="00B83747"/>
    <w:rsid w:val="00B91271"/>
    <w:rsid w:val="00BD5C3F"/>
    <w:rsid w:val="00C446EE"/>
    <w:rsid w:val="00C66ADE"/>
    <w:rsid w:val="00C907C2"/>
    <w:rsid w:val="00CB49CA"/>
    <w:rsid w:val="00CD288F"/>
    <w:rsid w:val="00CF175B"/>
    <w:rsid w:val="00D50BD7"/>
    <w:rsid w:val="00D5624E"/>
    <w:rsid w:val="00D92F59"/>
    <w:rsid w:val="00DC7AD1"/>
    <w:rsid w:val="00DD0DDA"/>
    <w:rsid w:val="00DD5F6A"/>
    <w:rsid w:val="00DE6D89"/>
    <w:rsid w:val="00DF6E0E"/>
    <w:rsid w:val="00E16B55"/>
    <w:rsid w:val="00E16C97"/>
    <w:rsid w:val="00E304DF"/>
    <w:rsid w:val="00E673AD"/>
    <w:rsid w:val="00F05B47"/>
    <w:rsid w:val="00F23475"/>
    <w:rsid w:val="00F24DF6"/>
    <w:rsid w:val="00F4758C"/>
    <w:rsid w:val="00F67296"/>
    <w:rsid w:val="00F74647"/>
    <w:rsid w:val="00FA0046"/>
    <w:rsid w:val="00FC1AD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0F7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2A6E3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A6E3F"/>
    <w:rPr>
      <w:sz w:val="20"/>
      <w:szCs w:val="20"/>
    </w:rPr>
  </w:style>
  <w:style w:type="character" w:styleId="EndnoteReference">
    <w:name w:val="endnote reference"/>
    <w:basedOn w:val="DefaultParagraphFont"/>
    <w:uiPriority w:val="99"/>
    <w:semiHidden/>
    <w:unhideWhenUsed/>
    <w:rsid w:val="002A6E3F"/>
    <w:rPr>
      <w:vertAlign w:val="superscript"/>
    </w:rPr>
  </w:style>
  <w:style w:type="paragraph" w:customStyle="1" w:styleId="Default">
    <w:name w:val="Default"/>
    <w:rsid w:val="00F4758C"/>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semiHidden/>
    <w:unhideWhenUsed/>
    <w:rsid w:val="004E1F7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E1F76"/>
  </w:style>
  <w:style w:type="paragraph" w:styleId="Footer">
    <w:name w:val="footer"/>
    <w:basedOn w:val="Normal"/>
    <w:link w:val="FooterChar"/>
    <w:uiPriority w:val="99"/>
    <w:unhideWhenUsed/>
    <w:rsid w:val="004E1F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1F76"/>
  </w:style>
  <w:style w:type="character" w:styleId="Hyperlink">
    <w:name w:val="Hyperlink"/>
    <w:basedOn w:val="DefaultParagraphFont"/>
    <w:uiPriority w:val="99"/>
    <w:semiHidden/>
    <w:unhideWhenUsed/>
    <w:rsid w:val="007770B8"/>
    <w:rPr>
      <w:color w:val="0000FF" w:themeColor="hyperlink"/>
      <w:u w:val="single"/>
    </w:rPr>
  </w:style>
  <w:style w:type="character" w:styleId="CommentReference">
    <w:name w:val="annotation reference"/>
    <w:basedOn w:val="DefaultParagraphFont"/>
    <w:uiPriority w:val="99"/>
    <w:semiHidden/>
    <w:unhideWhenUsed/>
    <w:rsid w:val="00FA0046"/>
    <w:rPr>
      <w:sz w:val="16"/>
      <w:szCs w:val="16"/>
    </w:rPr>
  </w:style>
  <w:style w:type="paragraph" w:styleId="CommentText">
    <w:name w:val="annotation text"/>
    <w:basedOn w:val="Normal"/>
    <w:link w:val="CommentTextChar"/>
    <w:uiPriority w:val="99"/>
    <w:semiHidden/>
    <w:unhideWhenUsed/>
    <w:rsid w:val="00FA0046"/>
    <w:pPr>
      <w:spacing w:line="240" w:lineRule="auto"/>
    </w:pPr>
    <w:rPr>
      <w:sz w:val="20"/>
      <w:szCs w:val="20"/>
    </w:rPr>
  </w:style>
  <w:style w:type="character" w:customStyle="1" w:styleId="CommentTextChar">
    <w:name w:val="Comment Text Char"/>
    <w:basedOn w:val="DefaultParagraphFont"/>
    <w:link w:val="CommentText"/>
    <w:uiPriority w:val="99"/>
    <w:semiHidden/>
    <w:rsid w:val="00FA0046"/>
    <w:rPr>
      <w:sz w:val="20"/>
      <w:szCs w:val="20"/>
    </w:rPr>
  </w:style>
  <w:style w:type="paragraph" w:styleId="CommentSubject">
    <w:name w:val="annotation subject"/>
    <w:basedOn w:val="CommentText"/>
    <w:next w:val="CommentText"/>
    <w:link w:val="CommentSubjectChar"/>
    <w:uiPriority w:val="99"/>
    <w:semiHidden/>
    <w:unhideWhenUsed/>
    <w:rsid w:val="00FA0046"/>
    <w:rPr>
      <w:b/>
      <w:bCs/>
    </w:rPr>
  </w:style>
  <w:style w:type="character" w:customStyle="1" w:styleId="CommentSubjectChar">
    <w:name w:val="Comment Subject Char"/>
    <w:basedOn w:val="CommentTextChar"/>
    <w:link w:val="CommentSubject"/>
    <w:uiPriority w:val="99"/>
    <w:semiHidden/>
    <w:rsid w:val="00FA0046"/>
    <w:rPr>
      <w:b/>
      <w:bCs/>
      <w:sz w:val="20"/>
      <w:szCs w:val="20"/>
    </w:rPr>
  </w:style>
  <w:style w:type="paragraph" w:styleId="BalloonText">
    <w:name w:val="Balloon Text"/>
    <w:basedOn w:val="Normal"/>
    <w:link w:val="BalloonTextChar"/>
    <w:uiPriority w:val="99"/>
    <w:semiHidden/>
    <w:unhideWhenUsed/>
    <w:rsid w:val="00FA00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0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2A6E3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A6E3F"/>
    <w:rPr>
      <w:sz w:val="20"/>
      <w:szCs w:val="20"/>
    </w:rPr>
  </w:style>
  <w:style w:type="character" w:styleId="EndnoteReference">
    <w:name w:val="endnote reference"/>
    <w:basedOn w:val="DefaultParagraphFont"/>
    <w:uiPriority w:val="99"/>
    <w:semiHidden/>
    <w:unhideWhenUsed/>
    <w:rsid w:val="002A6E3F"/>
    <w:rPr>
      <w:vertAlign w:val="superscript"/>
    </w:rPr>
  </w:style>
  <w:style w:type="paragraph" w:customStyle="1" w:styleId="Default">
    <w:name w:val="Default"/>
    <w:rsid w:val="00F4758C"/>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semiHidden/>
    <w:unhideWhenUsed/>
    <w:rsid w:val="004E1F7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E1F76"/>
  </w:style>
  <w:style w:type="paragraph" w:styleId="Footer">
    <w:name w:val="footer"/>
    <w:basedOn w:val="Normal"/>
    <w:link w:val="FooterChar"/>
    <w:uiPriority w:val="99"/>
    <w:unhideWhenUsed/>
    <w:rsid w:val="004E1F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1F76"/>
  </w:style>
  <w:style w:type="character" w:styleId="Hyperlink">
    <w:name w:val="Hyperlink"/>
    <w:basedOn w:val="DefaultParagraphFont"/>
    <w:uiPriority w:val="99"/>
    <w:semiHidden/>
    <w:unhideWhenUsed/>
    <w:rsid w:val="007770B8"/>
    <w:rPr>
      <w:color w:val="0000FF" w:themeColor="hyperlink"/>
      <w:u w:val="single"/>
    </w:rPr>
  </w:style>
  <w:style w:type="character" w:styleId="CommentReference">
    <w:name w:val="annotation reference"/>
    <w:basedOn w:val="DefaultParagraphFont"/>
    <w:uiPriority w:val="99"/>
    <w:semiHidden/>
    <w:unhideWhenUsed/>
    <w:rsid w:val="00FA0046"/>
    <w:rPr>
      <w:sz w:val="16"/>
      <w:szCs w:val="16"/>
    </w:rPr>
  </w:style>
  <w:style w:type="paragraph" w:styleId="CommentText">
    <w:name w:val="annotation text"/>
    <w:basedOn w:val="Normal"/>
    <w:link w:val="CommentTextChar"/>
    <w:uiPriority w:val="99"/>
    <w:semiHidden/>
    <w:unhideWhenUsed/>
    <w:rsid w:val="00FA0046"/>
    <w:pPr>
      <w:spacing w:line="240" w:lineRule="auto"/>
    </w:pPr>
    <w:rPr>
      <w:sz w:val="20"/>
      <w:szCs w:val="20"/>
    </w:rPr>
  </w:style>
  <w:style w:type="character" w:customStyle="1" w:styleId="CommentTextChar">
    <w:name w:val="Comment Text Char"/>
    <w:basedOn w:val="DefaultParagraphFont"/>
    <w:link w:val="CommentText"/>
    <w:uiPriority w:val="99"/>
    <w:semiHidden/>
    <w:rsid w:val="00FA0046"/>
    <w:rPr>
      <w:sz w:val="20"/>
      <w:szCs w:val="20"/>
    </w:rPr>
  </w:style>
  <w:style w:type="paragraph" w:styleId="CommentSubject">
    <w:name w:val="annotation subject"/>
    <w:basedOn w:val="CommentText"/>
    <w:next w:val="CommentText"/>
    <w:link w:val="CommentSubjectChar"/>
    <w:uiPriority w:val="99"/>
    <w:semiHidden/>
    <w:unhideWhenUsed/>
    <w:rsid w:val="00FA0046"/>
    <w:rPr>
      <w:b/>
      <w:bCs/>
    </w:rPr>
  </w:style>
  <w:style w:type="character" w:customStyle="1" w:styleId="CommentSubjectChar">
    <w:name w:val="Comment Subject Char"/>
    <w:basedOn w:val="CommentTextChar"/>
    <w:link w:val="CommentSubject"/>
    <w:uiPriority w:val="99"/>
    <w:semiHidden/>
    <w:rsid w:val="00FA0046"/>
    <w:rPr>
      <w:b/>
      <w:bCs/>
      <w:sz w:val="20"/>
      <w:szCs w:val="20"/>
    </w:rPr>
  </w:style>
  <w:style w:type="paragraph" w:styleId="BalloonText">
    <w:name w:val="Balloon Text"/>
    <w:basedOn w:val="Normal"/>
    <w:link w:val="BalloonTextChar"/>
    <w:uiPriority w:val="99"/>
    <w:semiHidden/>
    <w:unhideWhenUsed/>
    <w:rsid w:val="00FA00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0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61497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624468-A895-46C4-8E24-C150FCCC4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21</Pages>
  <Words>6237</Words>
  <Characters>35553</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Ogunbiyi PC</dc:creator>
  <cp:lastModifiedBy>Ogunbiyi PC</cp:lastModifiedBy>
  <cp:revision>21</cp:revision>
  <dcterms:created xsi:type="dcterms:W3CDTF">2016-02-05T08:07:00Z</dcterms:created>
  <dcterms:modified xsi:type="dcterms:W3CDTF">2016-02-06T22:26:00Z</dcterms:modified>
</cp:coreProperties>
</file>