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rsidP="00FA713A"/>
    <w:p w:rsidR="00FA713A" w:rsidRDefault="00FA713A" w:rsidP="00FA713A"/>
    <w:p w:rsidR="00FA713A" w:rsidRPr="00EE77D5" w:rsidRDefault="00FA713A" w:rsidP="00FA713A">
      <w:pPr>
        <w:autoSpaceDE w:val="0"/>
        <w:autoSpaceDN w:val="0"/>
        <w:adjustRightInd w:val="0"/>
        <w:spacing w:line="480" w:lineRule="auto"/>
        <w:jc w:val="both"/>
        <w:rPr>
          <w:b/>
          <w:i/>
        </w:rPr>
      </w:pPr>
      <w:r w:rsidRPr="00EE77D5">
        <w:rPr>
          <w:b/>
          <w:i/>
        </w:rPr>
        <w:t>Abstract</w:t>
      </w:r>
    </w:p>
    <w:p w:rsidR="00FA713A" w:rsidRPr="00EE77D5" w:rsidRDefault="00FA713A" w:rsidP="00FA713A">
      <w:pPr>
        <w:pStyle w:val="Default"/>
        <w:spacing w:line="480" w:lineRule="auto"/>
        <w:jc w:val="both"/>
        <w:rPr>
          <w:rFonts w:ascii="Times New Roman" w:hAnsi="Times New Roman" w:cs="Times New Roman"/>
          <w:i/>
        </w:rPr>
      </w:pPr>
      <w:r w:rsidRPr="00EE77D5">
        <w:rPr>
          <w:rFonts w:ascii="Times New Roman" w:hAnsi="Times New Roman" w:cs="Times New Roman"/>
          <w:i/>
        </w:rPr>
        <w:t xml:space="preserve">The paper discussed </w:t>
      </w:r>
      <w:r w:rsidRPr="00EE77D5">
        <w:rPr>
          <w:rFonts w:ascii="Times New Roman" w:hAnsi="Times New Roman" w:cs="Times New Roman"/>
          <w:i/>
          <w:color w:val="000000" w:themeColor="text1"/>
        </w:rPr>
        <w:t>problem facing adult education</w:t>
      </w:r>
      <w:r w:rsidRPr="00EE77D5">
        <w:rPr>
          <w:rFonts w:ascii="Times New Roman" w:hAnsi="Times New Roman" w:cs="Times New Roman"/>
          <w:i/>
        </w:rPr>
        <w:t xml:space="preserve"> over the decade in Nigeria ranging from inadequate funding, inconsistence government policy, </w:t>
      </w:r>
      <w:proofErr w:type="gramStart"/>
      <w:r w:rsidRPr="00EE77D5">
        <w:rPr>
          <w:rFonts w:ascii="Times New Roman" w:hAnsi="Times New Roman" w:cs="Times New Roman"/>
          <w:i/>
        </w:rPr>
        <w:t>poor</w:t>
      </w:r>
      <w:proofErr w:type="gramEnd"/>
      <w:r w:rsidRPr="00EE77D5">
        <w:rPr>
          <w:rFonts w:ascii="Times New Roman" w:hAnsi="Times New Roman" w:cs="Times New Roman"/>
          <w:i/>
        </w:rPr>
        <w:t xml:space="preserve"> personnel among others. Policy makers on education pay little or no attention to adult education despite it aimed at promoting the needs and aspiration of people for sustainable development. It is on this premise, </w:t>
      </w:r>
      <w:r w:rsidRPr="00EE77D5">
        <w:rPr>
          <w:rFonts w:ascii="Times New Roman" w:hAnsi="Times New Roman" w:cs="Times New Roman"/>
          <w:i/>
          <w:color w:val="000000" w:themeColor="text1"/>
        </w:rPr>
        <w:t xml:space="preserve">the paper discussed </w:t>
      </w:r>
      <w:r w:rsidRPr="00EE77D5">
        <w:rPr>
          <w:rFonts w:ascii="Times New Roman" w:hAnsi="Times New Roman" w:cs="Times New Roman"/>
          <w:i/>
        </w:rPr>
        <w:t xml:space="preserve">the emergence of Sustainable Development Goals (SDGs), the place of adult education within the universities, the role of Nigerian universities academia in promoting quality adult education for sustainable development, identifies the </w:t>
      </w:r>
      <w:proofErr w:type="spellStart"/>
      <w:r w:rsidRPr="00EE77D5">
        <w:rPr>
          <w:rFonts w:ascii="Times New Roman" w:hAnsi="Times New Roman" w:cs="Times New Roman"/>
          <w:i/>
        </w:rPr>
        <w:t>programmes</w:t>
      </w:r>
      <w:proofErr w:type="spellEnd"/>
      <w:r w:rsidRPr="00EE77D5">
        <w:rPr>
          <w:rFonts w:ascii="Times New Roman" w:hAnsi="Times New Roman" w:cs="Times New Roman"/>
          <w:i/>
        </w:rPr>
        <w:t xml:space="preserve"> of adult education relevant to Sustainable Development Goals (SDG’s). The paper </w:t>
      </w:r>
      <w:r w:rsidRPr="00EE77D5">
        <w:rPr>
          <w:rFonts w:ascii="Times New Roman" w:hAnsi="Times New Roman" w:cs="Times New Roman"/>
          <w:bCs/>
          <w:i/>
        </w:rPr>
        <w:t>recommend that</w:t>
      </w:r>
      <w:r w:rsidRPr="00EE77D5">
        <w:rPr>
          <w:rFonts w:ascii="Times New Roman" w:hAnsi="Times New Roman" w:cs="Times New Roman"/>
          <w:i/>
        </w:rPr>
        <w:t xml:space="preserve"> the government through National Universities Commission should direct all universities in Nigeria offering adult education to direct their researches towards developmental issues affecting humanities within their host communities for sustainable development.</w:t>
      </w:r>
    </w:p>
    <w:p w:rsidR="00FA713A" w:rsidRPr="00EE77D5" w:rsidRDefault="00FA713A" w:rsidP="00FA713A">
      <w:pPr>
        <w:spacing w:line="276" w:lineRule="auto"/>
      </w:pPr>
      <w:r w:rsidRPr="00EE77D5">
        <w:rPr>
          <w:b/>
        </w:rPr>
        <w:t xml:space="preserve">Key words: </w:t>
      </w:r>
      <w:r w:rsidRPr="00EE77D5">
        <w:t xml:space="preserve">Nigerian Universities, Academia, Quality Adult Education, Sustainable </w:t>
      </w:r>
      <w:r w:rsidRPr="00EE77D5">
        <w:tab/>
        <w:t xml:space="preserve">   </w:t>
      </w:r>
      <w:r w:rsidRPr="00EE77D5">
        <w:tab/>
      </w:r>
      <w:r w:rsidRPr="00EE77D5">
        <w:tab/>
        <w:t xml:space="preserve">         Development </w:t>
      </w:r>
      <w:r w:rsidRPr="00EE77D5">
        <w:tab/>
      </w:r>
      <w:r w:rsidRPr="00EE77D5">
        <w:tab/>
        <w:t xml:space="preserve">  </w:t>
      </w:r>
      <w:r w:rsidRPr="00EE77D5">
        <w:tab/>
        <w:t xml:space="preserve"> </w:t>
      </w:r>
      <w:r w:rsidRPr="00EE77D5">
        <w:tab/>
      </w:r>
      <w:r w:rsidRPr="00EE77D5">
        <w:rPr>
          <w:b/>
        </w:rPr>
        <w:t xml:space="preserve"> </w:t>
      </w:r>
    </w:p>
    <w:p w:rsidR="00FA713A" w:rsidRDefault="00FA713A" w:rsidP="00FA713A">
      <w:bookmarkStart w:id="0" w:name="_GoBack"/>
      <w:bookmarkEnd w:id="0"/>
    </w:p>
    <w:sectPr w:rsidR="00FA713A" w:rsidSect="00FA713A">
      <w:pgSz w:w="12240" w:h="15840"/>
      <w:pgMar w:top="0" w:right="1183"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13A"/>
    <w:rsid w:val="009D7302"/>
    <w:rsid w:val="00C704F3"/>
    <w:rsid w:val="00FA71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B5A18-139C-4C15-9115-9925974D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13A"/>
    <w:pPr>
      <w:spacing w:line="240" w:lineRule="auto"/>
      <w:ind w:left="0"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713A"/>
    <w:pPr>
      <w:autoSpaceDE w:val="0"/>
      <w:autoSpaceDN w:val="0"/>
      <w:adjustRightInd w:val="0"/>
      <w:spacing w:line="240" w:lineRule="auto"/>
      <w:ind w:left="0" w:firstLine="0"/>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945</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1</cp:revision>
  <dcterms:created xsi:type="dcterms:W3CDTF">2019-10-12T12:30:00Z</dcterms:created>
  <dcterms:modified xsi:type="dcterms:W3CDTF">2019-10-12T12:31:00Z</dcterms:modified>
</cp:coreProperties>
</file>