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F0923B" w14:textId="77777777" w:rsidR="00AB5CF3" w:rsidRPr="00CA7E2A" w:rsidRDefault="00AB5CF3" w:rsidP="00AB5CF3">
      <w:pPr>
        <w:jc w:val="center"/>
        <w:rPr>
          <w:rFonts w:ascii="Times New Roman" w:eastAsia="Times New Roman" w:hAnsi="Times New Roman"/>
          <w:sz w:val="24"/>
          <w:szCs w:val="24"/>
          <w:lang w:eastAsia="x-none"/>
        </w:rPr>
      </w:pPr>
      <w:r w:rsidRPr="00CA7E2A">
        <w:rPr>
          <w:rFonts w:ascii="Times New Roman" w:hAnsi="Times New Roman"/>
          <w:sz w:val="24"/>
          <w:szCs w:val="24"/>
          <w:lang w:eastAsia="x-none"/>
        </w:rPr>
        <w:t>Holy Spirit (Παρα</w:t>
      </w:r>
      <w:r w:rsidRPr="00CA7E2A">
        <w:rPr>
          <w:rFonts w:ascii="Times New Roman" w:eastAsia="Times New Roman" w:hAnsi="Times New Roman"/>
          <w:sz w:val="24"/>
          <w:szCs w:val="24"/>
          <w:lang w:eastAsia="x-none"/>
        </w:rPr>
        <w:t>́</w:t>
      </w:r>
      <w:proofErr w:type="spellStart"/>
      <w:r w:rsidRPr="00CA7E2A">
        <w:rPr>
          <w:rFonts w:ascii="Times New Roman" w:eastAsia="Times New Roman" w:hAnsi="Times New Roman"/>
          <w:sz w:val="24"/>
          <w:szCs w:val="24"/>
          <w:lang w:eastAsia="x-none"/>
        </w:rPr>
        <w:t>κλητος</w:t>
      </w:r>
      <w:proofErr w:type="spellEnd"/>
      <w:r w:rsidRPr="00CA7E2A">
        <w:rPr>
          <w:rFonts w:ascii="Times New Roman" w:eastAsia="Times New Roman" w:hAnsi="Times New Roman"/>
          <w:sz w:val="24"/>
          <w:szCs w:val="24"/>
          <w:lang w:eastAsia="x-none"/>
        </w:rPr>
        <w:t>) in John 1</w:t>
      </w:r>
      <w:r>
        <w:rPr>
          <w:rFonts w:ascii="Times New Roman" w:eastAsia="Times New Roman" w:hAnsi="Times New Roman"/>
          <w:sz w:val="24"/>
          <w:szCs w:val="24"/>
          <w:lang w:eastAsia="x-none"/>
        </w:rPr>
        <w:t>6</w:t>
      </w:r>
      <w:r w:rsidRPr="00CA7E2A">
        <w:rPr>
          <w:rFonts w:ascii="Times New Roman" w:eastAsia="Times New Roman" w:hAnsi="Times New Roman"/>
          <w:sz w:val="24"/>
          <w:szCs w:val="24"/>
          <w:lang w:eastAsia="x-none"/>
        </w:rPr>
        <w:t>:</w:t>
      </w:r>
      <w:r>
        <w:rPr>
          <w:rFonts w:ascii="Times New Roman" w:eastAsia="Times New Roman" w:hAnsi="Times New Roman"/>
          <w:sz w:val="24"/>
          <w:szCs w:val="24"/>
          <w:lang w:eastAsia="x-none"/>
        </w:rPr>
        <w:t>7-11</w:t>
      </w:r>
      <w:r w:rsidRPr="00CA7E2A">
        <w:rPr>
          <w:rFonts w:ascii="Times New Roman" w:eastAsia="Times New Roman" w:hAnsi="Times New Roman"/>
          <w:sz w:val="24"/>
          <w:szCs w:val="24"/>
          <w:lang w:eastAsia="x-none"/>
        </w:rPr>
        <w:t>: A Panacea for Security and National Development in Nigeria</w:t>
      </w:r>
    </w:p>
    <w:p w14:paraId="75269F3F" w14:textId="77777777" w:rsidR="00AB5CF3" w:rsidRPr="00CA7E2A" w:rsidRDefault="00AB5CF3" w:rsidP="00AB5CF3">
      <w:pPr>
        <w:spacing w:after="0" w:line="240" w:lineRule="auto"/>
        <w:jc w:val="center"/>
        <w:rPr>
          <w:rFonts w:ascii="Times New Roman" w:hAnsi="Times New Roman"/>
          <w:sz w:val="24"/>
          <w:szCs w:val="24"/>
        </w:rPr>
      </w:pPr>
      <w:r w:rsidRPr="00CA7E2A">
        <w:rPr>
          <w:rFonts w:ascii="Times New Roman" w:hAnsi="Times New Roman"/>
          <w:sz w:val="24"/>
          <w:szCs w:val="24"/>
        </w:rPr>
        <w:t>Dr M. O. Oyetade</w:t>
      </w:r>
    </w:p>
    <w:p w14:paraId="65B82E78" w14:textId="77777777" w:rsidR="00AB5CF3" w:rsidRPr="00CA7E2A" w:rsidRDefault="00AB5CF3" w:rsidP="00AB5CF3">
      <w:pPr>
        <w:spacing w:after="0" w:line="240" w:lineRule="auto"/>
        <w:jc w:val="center"/>
        <w:rPr>
          <w:rFonts w:ascii="Times New Roman" w:hAnsi="Times New Roman"/>
          <w:sz w:val="24"/>
          <w:szCs w:val="24"/>
        </w:rPr>
      </w:pPr>
      <w:r w:rsidRPr="00CA7E2A">
        <w:rPr>
          <w:rFonts w:ascii="Times New Roman" w:hAnsi="Times New Roman"/>
          <w:sz w:val="24"/>
          <w:szCs w:val="24"/>
        </w:rPr>
        <w:t>Department of Religions,</w:t>
      </w:r>
    </w:p>
    <w:p w14:paraId="65DB91BA" w14:textId="77777777" w:rsidR="00AB5CF3" w:rsidRPr="00CA7E2A" w:rsidRDefault="00AB5CF3" w:rsidP="00AB5CF3">
      <w:pPr>
        <w:spacing w:after="0" w:line="240" w:lineRule="auto"/>
        <w:jc w:val="center"/>
        <w:rPr>
          <w:rFonts w:ascii="Times New Roman" w:hAnsi="Times New Roman"/>
          <w:sz w:val="24"/>
          <w:szCs w:val="24"/>
        </w:rPr>
      </w:pPr>
      <w:r w:rsidRPr="00CA7E2A">
        <w:rPr>
          <w:rFonts w:ascii="Times New Roman" w:hAnsi="Times New Roman"/>
          <w:sz w:val="24"/>
          <w:szCs w:val="24"/>
        </w:rPr>
        <w:t xml:space="preserve">University of Ilorin, Ilorin, </w:t>
      </w:r>
      <w:r w:rsidRPr="00CA7E2A">
        <w:rPr>
          <w:rFonts w:ascii="Times New Roman" w:hAnsi="Times New Roman"/>
          <w:sz w:val="24"/>
          <w:szCs w:val="24"/>
        </w:rPr>
        <w:fldChar w:fldCharType="begin"/>
      </w:r>
      <w:r w:rsidRPr="00CA7E2A">
        <w:rPr>
          <w:rFonts w:ascii="Times New Roman" w:hAnsi="Times New Roman"/>
          <w:sz w:val="24"/>
          <w:szCs w:val="24"/>
        </w:rPr>
        <w:instrText xml:space="preserve"> HYPERLINK "mailto:Nigeria</w:instrText>
      </w:r>
    </w:p>
    <w:p w14:paraId="33726822" w14:textId="77777777" w:rsidR="00AB5CF3" w:rsidRPr="00CA7E2A" w:rsidRDefault="00AB5CF3" w:rsidP="00AB5CF3">
      <w:pPr>
        <w:spacing w:after="0" w:line="240" w:lineRule="auto"/>
        <w:jc w:val="center"/>
        <w:rPr>
          <w:rStyle w:val="Hyperlink"/>
          <w:rFonts w:ascii="Times New Roman" w:hAnsi="Times New Roman"/>
          <w:sz w:val="24"/>
          <w:szCs w:val="24"/>
        </w:rPr>
      </w:pPr>
      <w:r w:rsidRPr="00CA7E2A">
        <w:rPr>
          <w:rFonts w:ascii="Times New Roman" w:hAnsi="Times New Roman"/>
          <w:sz w:val="24"/>
          <w:szCs w:val="24"/>
        </w:rPr>
        <w:instrText xml:space="preserve">droyetademich@gmail.com/oyetade.mo@unilorin.edu.ng" </w:instrText>
      </w:r>
      <w:r w:rsidRPr="00CA7E2A">
        <w:rPr>
          <w:rFonts w:ascii="Times New Roman" w:hAnsi="Times New Roman"/>
          <w:sz w:val="24"/>
          <w:szCs w:val="24"/>
        </w:rPr>
      </w:r>
      <w:r w:rsidRPr="00CA7E2A">
        <w:rPr>
          <w:rFonts w:ascii="Times New Roman" w:hAnsi="Times New Roman"/>
          <w:sz w:val="24"/>
          <w:szCs w:val="24"/>
        </w:rPr>
        <w:fldChar w:fldCharType="separate"/>
      </w:r>
      <w:r w:rsidRPr="00CA7E2A">
        <w:rPr>
          <w:rStyle w:val="Hyperlink"/>
          <w:rFonts w:ascii="Times New Roman" w:hAnsi="Times New Roman"/>
          <w:sz w:val="24"/>
          <w:szCs w:val="24"/>
        </w:rPr>
        <w:t>Nigeria</w:t>
      </w:r>
    </w:p>
    <w:p w14:paraId="4711B8D7" w14:textId="77777777" w:rsidR="00AB5CF3" w:rsidRPr="00CA7E2A" w:rsidRDefault="00AB5CF3" w:rsidP="00AB5CF3">
      <w:pPr>
        <w:ind w:left="1440" w:firstLine="720"/>
        <w:jc w:val="center"/>
        <w:rPr>
          <w:rFonts w:ascii="Times New Roman" w:eastAsia="Times New Roman" w:hAnsi="Times New Roman"/>
          <w:b/>
          <w:sz w:val="24"/>
          <w:szCs w:val="24"/>
          <w:lang w:eastAsia="x-none"/>
        </w:rPr>
      </w:pPr>
      <w:r w:rsidRPr="00CA7E2A">
        <w:rPr>
          <w:rStyle w:val="Hyperlink"/>
          <w:rFonts w:ascii="Times New Roman" w:hAnsi="Times New Roman"/>
          <w:sz w:val="24"/>
          <w:szCs w:val="24"/>
        </w:rPr>
        <w:t>droyetademich@gmail.com/oyetade.mo@unilorin.edu.ng</w:t>
      </w:r>
      <w:r w:rsidRPr="00CA7E2A">
        <w:rPr>
          <w:rFonts w:ascii="Times New Roman" w:hAnsi="Times New Roman"/>
          <w:sz w:val="24"/>
          <w:szCs w:val="24"/>
        </w:rPr>
        <w:fldChar w:fldCharType="end"/>
      </w:r>
    </w:p>
    <w:p w14:paraId="0DECFDCE" w14:textId="77777777" w:rsidR="00AB5CF3" w:rsidRPr="00CA7E2A" w:rsidRDefault="00AB5CF3" w:rsidP="00AB5CF3">
      <w:pPr>
        <w:jc w:val="both"/>
        <w:rPr>
          <w:rFonts w:ascii="Times New Roman" w:eastAsia="Times New Roman" w:hAnsi="Times New Roman"/>
          <w:b/>
          <w:sz w:val="24"/>
          <w:szCs w:val="24"/>
          <w:lang w:eastAsia="x-none"/>
        </w:rPr>
      </w:pPr>
      <w:r w:rsidRPr="00CA7E2A">
        <w:rPr>
          <w:rFonts w:ascii="Times New Roman" w:eastAsia="Times New Roman" w:hAnsi="Times New Roman"/>
          <w:b/>
          <w:sz w:val="24"/>
          <w:szCs w:val="24"/>
          <w:lang w:eastAsia="x-none"/>
        </w:rPr>
        <w:t xml:space="preserve">Abstract </w:t>
      </w:r>
    </w:p>
    <w:p w14:paraId="57D17850" w14:textId="6A284B74" w:rsidR="00AB5CF3" w:rsidRPr="00CA7E2A" w:rsidRDefault="00AB5CF3" w:rsidP="00AB5CF3">
      <w:pPr>
        <w:spacing w:after="0" w:line="240" w:lineRule="auto"/>
        <w:jc w:val="both"/>
        <w:rPr>
          <w:rFonts w:ascii="Times New Roman" w:eastAsia="Times New Roman" w:hAnsi="Times New Roman"/>
          <w:sz w:val="24"/>
          <w:szCs w:val="24"/>
          <w:lang w:eastAsia="x-none"/>
        </w:rPr>
      </w:pPr>
      <w:r w:rsidRPr="00CA7E2A">
        <w:rPr>
          <w:rFonts w:ascii="Times New Roman" w:hAnsi="Times New Roman"/>
          <w:sz w:val="24"/>
          <w:szCs w:val="24"/>
        </w:rPr>
        <w:t xml:space="preserve"> </w:t>
      </w:r>
      <w:r w:rsidRPr="00CA7E2A">
        <w:rPr>
          <w:rFonts w:ascii="Times New Roman" w:eastAsia="Times New Roman" w:hAnsi="Times New Roman"/>
          <w:sz w:val="24"/>
          <w:szCs w:val="24"/>
          <w:lang w:eastAsia="x-none"/>
        </w:rPr>
        <w:t xml:space="preserve">Security and National Development go together simultaneously. Without </w:t>
      </w:r>
      <w:r w:rsidR="0097073E">
        <w:rPr>
          <w:rFonts w:ascii="Times New Roman" w:eastAsia="Times New Roman" w:hAnsi="Times New Roman"/>
          <w:sz w:val="24"/>
          <w:szCs w:val="24"/>
          <w:lang w:eastAsia="x-none"/>
        </w:rPr>
        <w:t>adequat</w:t>
      </w:r>
      <w:r w:rsidR="00CE2F48">
        <w:rPr>
          <w:rFonts w:ascii="Times New Roman" w:eastAsia="Times New Roman" w:hAnsi="Times New Roman"/>
          <w:sz w:val="24"/>
          <w:szCs w:val="24"/>
          <w:lang w:eastAsia="x-none"/>
        </w:rPr>
        <w:t xml:space="preserve">e </w:t>
      </w:r>
      <w:r w:rsidR="0097073E">
        <w:rPr>
          <w:rFonts w:ascii="Times New Roman" w:eastAsia="Times New Roman" w:hAnsi="Times New Roman"/>
          <w:sz w:val="24"/>
          <w:szCs w:val="24"/>
          <w:lang w:eastAsia="x-none"/>
        </w:rPr>
        <w:t>secu</w:t>
      </w:r>
      <w:r w:rsidR="00CE2F48">
        <w:rPr>
          <w:rFonts w:ascii="Times New Roman" w:eastAsia="Times New Roman" w:hAnsi="Times New Roman"/>
          <w:sz w:val="24"/>
          <w:szCs w:val="24"/>
          <w:lang w:eastAsia="x-none"/>
        </w:rPr>
        <w:t>rity,</w:t>
      </w:r>
      <w:r w:rsidR="0097073E">
        <w:rPr>
          <w:rFonts w:ascii="Times New Roman" w:eastAsia="Times New Roman" w:hAnsi="Times New Roman"/>
          <w:sz w:val="24"/>
          <w:szCs w:val="24"/>
          <w:lang w:eastAsia="x-none"/>
        </w:rPr>
        <w:t xml:space="preserve">   a </w:t>
      </w:r>
      <w:r w:rsidRPr="00CA7E2A">
        <w:rPr>
          <w:rFonts w:ascii="Times New Roman" w:eastAsia="Times New Roman" w:hAnsi="Times New Roman"/>
          <w:sz w:val="24"/>
          <w:szCs w:val="24"/>
          <w:lang w:eastAsia="x-none"/>
        </w:rPr>
        <w:t xml:space="preserve">nation cannot develop. It is however demoralizing that despite various security measures put in place to tackle the problem of insecurity, Nigeria is yet to be free from recurrent cases of kidnapping, hired assassination, ethnic and religious clashes, Armed robbery, Boko-haram insurgency, and other practical difficulties which hassle the nation as a whole.  These social problems have threatened the survival of the Nigerian nation. This, in turn, has not improved the quality of the standard of living of the people within the society. The objective of the paper was to re-examine the issue of security and national development from </w:t>
      </w:r>
      <w:r w:rsidR="00CE2F48">
        <w:rPr>
          <w:rFonts w:ascii="Times New Roman" w:eastAsia="Times New Roman" w:hAnsi="Times New Roman"/>
          <w:sz w:val="24"/>
          <w:szCs w:val="24"/>
          <w:lang w:eastAsia="x-none"/>
        </w:rPr>
        <w:t xml:space="preserve">a </w:t>
      </w:r>
      <w:r w:rsidRPr="00CA7E2A">
        <w:rPr>
          <w:rFonts w:ascii="Times New Roman" w:eastAsia="Times New Roman" w:hAnsi="Times New Roman"/>
          <w:sz w:val="24"/>
          <w:szCs w:val="24"/>
          <w:lang w:eastAsia="x-none"/>
        </w:rPr>
        <w:t xml:space="preserve">Christian perspective using </w:t>
      </w:r>
      <w:r w:rsidRPr="00CA7E2A">
        <w:rPr>
          <w:rFonts w:ascii="Times New Roman" w:hAnsi="Times New Roman"/>
          <w:sz w:val="24"/>
          <w:szCs w:val="24"/>
          <w:lang w:eastAsia="x-none"/>
        </w:rPr>
        <w:t>Παρα</w:t>
      </w:r>
      <w:r w:rsidRPr="00CA7E2A">
        <w:rPr>
          <w:rFonts w:ascii="Times New Roman" w:eastAsia="Times New Roman" w:hAnsi="Times New Roman"/>
          <w:sz w:val="24"/>
          <w:szCs w:val="24"/>
          <w:lang w:eastAsia="x-none"/>
        </w:rPr>
        <w:t>́</w:t>
      </w:r>
      <w:proofErr w:type="spellStart"/>
      <w:r w:rsidRPr="00CA7E2A">
        <w:rPr>
          <w:rFonts w:ascii="Times New Roman" w:eastAsia="Times New Roman" w:hAnsi="Times New Roman"/>
          <w:sz w:val="24"/>
          <w:szCs w:val="24"/>
          <w:lang w:eastAsia="x-none"/>
        </w:rPr>
        <w:t>κλητος</w:t>
      </w:r>
      <w:proofErr w:type="spellEnd"/>
      <w:r w:rsidRPr="00CA7E2A">
        <w:rPr>
          <w:rFonts w:ascii="Times New Roman" w:eastAsia="Times New Roman" w:hAnsi="Times New Roman"/>
          <w:sz w:val="24"/>
          <w:szCs w:val="24"/>
          <w:lang w:eastAsia="x-none"/>
        </w:rPr>
        <w:t xml:space="preserve"> as a panacea. Methodologies adopted were historical, sociological and exegetical. The paper found out that to get</w:t>
      </w:r>
      <w:r w:rsidR="00CE2F48">
        <w:rPr>
          <w:rFonts w:ascii="Times New Roman" w:eastAsia="Times New Roman" w:hAnsi="Times New Roman"/>
          <w:sz w:val="24"/>
          <w:szCs w:val="24"/>
          <w:lang w:eastAsia="x-none"/>
        </w:rPr>
        <w:t xml:space="preserve"> the </w:t>
      </w:r>
      <w:r w:rsidRPr="00CA7E2A">
        <w:rPr>
          <w:rFonts w:ascii="Times New Roman" w:eastAsia="Times New Roman" w:hAnsi="Times New Roman"/>
          <w:sz w:val="24"/>
          <w:szCs w:val="24"/>
          <w:lang w:eastAsia="x-none"/>
        </w:rPr>
        <w:t>victory at all cost</w:t>
      </w:r>
      <w:r w:rsidR="00392B04">
        <w:rPr>
          <w:rFonts w:ascii="Times New Roman" w:eastAsia="Times New Roman" w:hAnsi="Times New Roman"/>
          <w:sz w:val="24"/>
          <w:szCs w:val="24"/>
          <w:lang w:eastAsia="x-none"/>
        </w:rPr>
        <w:t xml:space="preserve"> despite</w:t>
      </w:r>
      <w:r w:rsidRPr="00CA7E2A">
        <w:rPr>
          <w:rFonts w:ascii="Times New Roman" w:eastAsia="Times New Roman" w:hAnsi="Times New Roman"/>
          <w:sz w:val="24"/>
          <w:szCs w:val="24"/>
          <w:lang w:eastAsia="x-none"/>
        </w:rPr>
        <w:t xml:space="preserve"> all terror and challenges of insecurity in Nigeria, we need </w:t>
      </w:r>
      <w:r w:rsidRPr="00CA7E2A">
        <w:rPr>
          <w:rFonts w:ascii="Times New Roman" w:hAnsi="Times New Roman"/>
          <w:sz w:val="24"/>
          <w:szCs w:val="24"/>
          <w:lang w:eastAsia="x-none"/>
        </w:rPr>
        <w:t>Παρα</w:t>
      </w:r>
      <w:r w:rsidRPr="00CA7E2A">
        <w:rPr>
          <w:rFonts w:ascii="Times New Roman" w:eastAsia="Times New Roman" w:hAnsi="Times New Roman"/>
          <w:sz w:val="24"/>
          <w:szCs w:val="24"/>
          <w:lang w:eastAsia="x-none"/>
        </w:rPr>
        <w:t>́</w:t>
      </w:r>
      <w:proofErr w:type="spellStart"/>
      <w:r w:rsidRPr="00CA7E2A">
        <w:rPr>
          <w:rFonts w:ascii="Times New Roman" w:eastAsia="Times New Roman" w:hAnsi="Times New Roman"/>
          <w:sz w:val="24"/>
          <w:szCs w:val="24"/>
          <w:lang w:eastAsia="x-none"/>
        </w:rPr>
        <w:t>κλητος</w:t>
      </w:r>
      <w:proofErr w:type="spellEnd"/>
      <w:r w:rsidRPr="00CA7E2A">
        <w:rPr>
          <w:rFonts w:ascii="Times New Roman" w:eastAsia="Times New Roman" w:hAnsi="Times New Roman"/>
          <w:sz w:val="24"/>
          <w:szCs w:val="24"/>
          <w:lang w:eastAsia="x-none"/>
        </w:rPr>
        <w:t xml:space="preserve">; which means, </w:t>
      </w:r>
      <w:r w:rsidR="00392B04">
        <w:rPr>
          <w:rFonts w:ascii="Times New Roman" w:eastAsia="Times New Roman" w:hAnsi="Times New Roman"/>
          <w:sz w:val="24"/>
          <w:szCs w:val="24"/>
          <w:lang w:eastAsia="x-none"/>
        </w:rPr>
        <w:t>counsellor</w:t>
      </w:r>
      <w:r w:rsidRPr="00CA7E2A">
        <w:rPr>
          <w:rFonts w:ascii="Times New Roman" w:eastAsia="Times New Roman" w:hAnsi="Times New Roman"/>
          <w:sz w:val="24"/>
          <w:szCs w:val="24"/>
          <w:lang w:eastAsia="x-none"/>
        </w:rPr>
        <w:t>, a comforter, an advocate, or a go-between; someone who comes alongside to give help, encouragement, strength or counsel.</w:t>
      </w:r>
    </w:p>
    <w:p w14:paraId="1A0182E9" w14:textId="77777777" w:rsidR="00AB5CF3" w:rsidRPr="00CA7E2A" w:rsidRDefault="00AB5CF3" w:rsidP="00AB5CF3">
      <w:pPr>
        <w:spacing w:after="0" w:line="240" w:lineRule="auto"/>
        <w:jc w:val="both"/>
        <w:rPr>
          <w:rFonts w:ascii="Times New Roman" w:eastAsia="Times New Roman" w:hAnsi="Times New Roman"/>
          <w:sz w:val="24"/>
          <w:szCs w:val="24"/>
          <w:lang w:eastAsia="x-none"/>
        </w:rPr>
      </w:pPr>
      <w:r w:rsidRPr="00CA7E2A">
        <w:rPr>
          <w:rFonts w:ascii="Times New Roman" w:eastAsia="Times New Roman" w:hAnsi="Times New Roman"/>
          <w:sz w:val="24"/>
          <w:szCs w:val="24"/>
          <w:lang w:eastAsia="x-none"/>
        </w:rPr>
        <w:t xml:space="preserve"> </w:t>
      </w:r>
    </w:p>
    <w:p w14:paraId="4707E30F" w14:textId="77777777" w:rsidR="00AB5CF3" w:rsidRPr="00CA7E2A" w:rsidRDefault="00AB5CF3" w:rsidP="00AB5CF3">
      <w:pPr>
        <w:spacing w:after="0" w:line="240" w:lineRule="auto"/>
        <w:jc w:val="both"/>
        <w:rPr>
          <w:rFonts w:ascii="Times New Roman" w:eastAsia="Times New Roman" w:hAnsi="Times New Roman"/>
          <w:b/>
          <w:sz w:val="24"/>
          <w:szCs w:val="24"/>
          <w:lang w:eastAsia="x-none"/>
        </w:rPr>
      </w:pPr>
      <w:r w:rsidRPr="00CA7E2A">
        <w:rPr>
          <w:rFonts w:ascii="Times New Roman" w:eastAsia="Times New Roman" w:hAnsi="Times New Roman"/>
          <w:b/>
          <w:sz w:val="24"/>
          <w:szCs w:val="24"/>
          <w:lang w:eastAsia="x-none"/>
        </w:rPr>
        <w:t xml:space="preserve">Keywords: John 14:16,26, </w:t>
      </w:r>
      <w:r w:rsidRPr="00CA7E2A">
        <w:rPr>
          <w:rFonts w:ascii="Times New Roman" w:hAnsi="Times New Roman"/>
          <w:b/>
          <w:sz w:val="24"/>
          <w:szCs w:val="24"/>
          <w:lang w:eastAsia="x-none"/>
        </w:rPr>
        <w:t>Παρα</w:t>
      </w:r>
      <w:r w:rsidRPr="00CA7E2A">
        <w:rPr>
          <w:rFonts w:ascii="Times New Roman" w:eastAsia="Times New Roman" w:hAnsi="Times New Roman"/>
          <w:b/>
          <w:sz w:val="24"/>
          <w:szCs w:val="24"/>
          <w:lang w:eastAsia="x-none"/>
        </w:rPr>
        <w:t>́</w:t>
      </w:r>
      <w:proofErr w:type="spellStart"/>
      <w:r w:rsidRPr="00CA7E2A">
        <w:rPr>
          <w:rFonts w:ascii="Times New Roman" w:eastAsia="Times New Roman" w:hAnsi="Times New Roman"/>
          <w:b/>
          <w:sz w:val="24"/>
          <w:szCs w:val="24"/>
          <w:lang w:eastAsia="x-none"/>
        </w:rPr>
        <w:t>κλητος</w:t>
      </w:r>
      <w:proofErr w:type="spellEnd"/>
      <w:r w:rsidRPr="00CA7E2A">
        <w:rPr>
          <w:rFonts w:ascii="Times New Roman" w:eastAsia="Times New Roman" w:hAnsi="Times New Roman"/>
          <w:b/>
          <w:sz w:val="24"/>
          <w:szCs w:val="24"/>
          <w:lang w:eastAsia="x-none"/>
        </w:rPr>
        <w:t>, Security, National Development,</w:t>
      </w:r>
      <w:r w:rsidRPr="00CA7E2A">
        <w:rPr>
          <w:rFonts w:ascii="Times New Roman" w:hAnsi="Times New Roman"/>
          <w:b/>
          <w:sz w:val="24"/>
          <w:szCs w:val="24"/>
          <w:lang w:eastAsia="x-none"/>
        </w:rPr>
        <w:t xml:space="preserve"> </w:t>
      </w:r>
      <w:r w:rsidRPr="00CA7E2A">
        <w:rPr>
          <w:rFonts w:ascii="Times New Roman" w:eastAsia="Times New Roman" w:hAnsi="Times New Roman"/>
          <w:b/>
          <w:sz w:val="24"/>
          <w:szCs w:val="24"/>
          <w:lang w:eastAsia="x-none"/>
        </w:rPr>
        <w:t>Nigeria.</w:t>
      </w:r>
    </w:p>
    <w:p w14:paraId="149E9C0E" w14:textId="77777777" w:rsidR="00AB5CF3" w:rsidRPr="00CA7E2A" w:rsidRDefault="00AB5CF3" w:rsidP="00AB5CF3">
      <w:pPr>
        <w:jc w:val="both"/>
        <w:rPr>
          <w:rFonts w:ascii="Times New Roman" w:hAnsi="Times New Roman"/>
          <w:b/>
          <w:bCs/>
          <w:sz w:val="24"/>
          <w:szCs w:val="24"/>
        </w:rPr>
      </w:pPr>
      <w:r w:rsidRPr="00CA7E2A">
        <w:rPr>
          <w:rFonts w:ascii="Times New Roman" w:eastAsia="Times New Roman" w:hAnsi="Times New Roman"/>
          <w:sz w:val="24"/>
          <w:szCs w:val="24"/>
          <w:lang w:eastAsia="x-none"/>
        </w:rPr>
        <w:t xml:space="preserve"> </w:t>
      </w:r>
      <w:r w:rsidRPr="00682B57">
        <w:rPr>
          <w:rFonts w:ascii="Times New Roman" w:hAnsi="Times New Roman"/>
          <w:sz w:val="24"/>
          <w:szCs w:val="24"/>
          <w:lang w:val="en-NG"/>
        </w:rPr>
        <w:br/>
      </w:r>
      <w:r w:rsidRPr="00CA7E2A">
        <w:rPr>
          <w:rFonts w:ascii="Times New Roman" w:hAnsi="Times New Roman"/>
          <w:b/>
          <w:bCs/>
          <w:sz w:val="24"/>
          <w:szCs w:val="24"/>
        </w:rPr>
        <w:t>Introduction</w:t>
      </w:r>
    </w:p>
    <w:p w14:paraId="23D58441" w14:textId="400ECF48" w:rsidR="00AB5CF3" w:rsidRDefault="00AB5CF3" w:rsidP="00AB5CF3">
      <w:pPr>
        <w:spacing w:line="480" w:lineRule="auto"/>
        <w:ind w:firstLine="720"/>
        <w:jc w:val="both"/>
        <w:rPr>
          <w:rFonts w:ascii="Times New Roman" w:hAnsi="Times New Roman"/>
          <w:sz w:val="24"/>
          <w:szCs w:val="24"/>
        </w:rPr>
      </w:pPr>
      <w:r w:rsidRPr="00CA7E2A">
        <w:rPr>
          <w:rFonts w:ascii="Times New Roman" w:hAnsi="Times New Roman"/>
          <w:sz w:val="24"/>
          <w:szCs w:val="24"/>
        </w:rPr>
        <w:t>Like most countries of her age, particularly in Africa, Nigeria as a political entity faces the challenges of insecurity and national development. She has gone and continues to go in every direction, trying many options, in search of how to respond effectively to these challenges. The more she tries to create a developed state where people coexist securely in peace and harmony, the more the challenges tend to exacerbate. Agitations from different segments or ethnic groups for more self-determination, the restructuring of the nation, the replacement of the existing constitution with a new one or outright secession keep rising. Various fields of learning and experts from different disciplines such as science and technology, education, philosophy, and religion propose options that should be put into practice for rapid growth towards</w:t>
      </w:r>
      <w:r>
        <w:rPr>
          <w:rFonts w:ascii="Times New Roman" w:hAnsi="Times New Roman"/>
          <w:sz w:val="24"/>
          <w:szCs w:val="24"/>
        </w:rPr>
        <w:t xml:space="preserve"> security and</w:t>
      </w:r>
      <w:r w:rsidRPr="00CA7E2A">
        <w:rPr>
          <w:rFonts w:ascii="Times New Roman" w:hAnsi="Times New Roman"/>
          <w:sz w:val="24"/>
          <w:szCs w:val="24"/>
        </w:rPr>
        <w:t xml:space="preserve"> national development. This work falls into these efforts of seeking solutions and searching for answers to the problem of insecurity and national </w:t>
      </w:r>
      <w:r w:rsidRPr="00CA7E2A">
        <w:rPr>
          <w:rFonts w:ascii="Times New Roman" w:hAnsi="Times New Roman"/>
          <w:sz w:val="24"/>
          <w:szCs w:val="24"/>
        </w:rPr>
        <w:lastRenderedPageBreak/>
        <w:t xml:space="preserve">development. </w:t>
      </w:r>
      <w:r>
        <w:t>Unfortunately, a</w:t>
      </w:r>
      <w:r w:rsidRPr="00CA7E2A">
        <w:rPr>
          <w:rFonts w:ascii="Times New Roman" w:hAnsi="Times New Roman"/>
          <w:sz w:val="24"/>
          <w:szCs w:val="24"/>
        </w:rPr>
        <w:t>dvocates for</w:t>
      </w:r>
      <w:r w:rsidRPr="00CA7E2A">
        <w:rPr>
          <w:rFonts w:ascii="Times New Roman" w:hAnsi="Times New Roman"/>
          <w:sz w:val="24"/>
          <w:szCs w:val="24"/>
          <w:lang w:eastAsia="x-none"/>
        </w:rPr>
        <w:t xml:space="preserve"> </w:t>
      </w:r>
      <w:r w:rsidRPr="00CA7E2A">
        <w:rPr>
          <w:rFonts w:ascii="Times New Roman" w:eastAsia="Times New Roman" w:hAnsi="Times New Roman"/>
          <w:sz w:val="24"/>
          <w:szCs w:val="24"/>
          <w:lang w:eastAsia="x-none"/>
        </w:rPr>
        <w:t>Security and National Development in Nigeria</w:t>
      </w:r>
      <w:r w:rsidRPr="00CA7E2A">
        <w:rPr>
          <w:rFonts w:ascii="Times New Roman" w:hAnsi="Times New Roman"/>
          <w:sz w:val="24"/>
          <w:szCs w:val="24"/>
          <w:lang w:eastAsia="x-none"/>
        </w:rPr>
        <w:t xml:space="preserve"> </w:t>
      </w:r>
      <w:r w:rsidRPr="00CA7E2A">
        <w:rPr>
          <w:rFonts w:ascii="Times New Roman" w:hAnsi="Times New Roman"/>
          <w:sz w:val="24"/>
          <w:szCs w:val="24"/>
        </w:rPr>
        <w:t xml:space="preserve">scarcely see this belief in </w:t>
      </w:r>
      <w:r w:rsidRPr="00CA7E2A">
        <w:rPr>
          <w:rFonts w:ascii="Times New Roman" w:hAnsi="Times New Roman"/>
          <w:sz w:val="24"/>
          <w:szCs w:val="24"/>
          <w:lang w:eastAsia="x-none"/>
        </w:rPr>
        <w:t>Holy Spirit (Παρα</w:t>
      </w:r>
      <w:r w:rsidRPr="00CA7E2A">
        <w:rPr>
          <w:rFonts w:ascii="Times New Roman" w:eastAsia="Times New Roman" w:hAnsi="Times New Roman"/>
          <w:sz w:val="24"/>
          <w:szCs w:val="24"/>
          <w:lang w:eastAsia="x-none"/>
        </w:rPr>
        <w:t>́</w:t>
      </w:r>
      <w:proofErr w:type="spellStart"/>
      <w:r w:rsidRPr="00CA7E2A">
        <w:rPr>
          <w:rFonts w:ascii="Times New Roman" w:eastAsia="Times New Roman" w:hAnsi="Times New Roman"/>
          <w:sz w:val="24"/>
          <w:szCs w:val="24"/>
          <w:lang w:eastAsia="x-none"/>
        </w:rPr>
        <w:t>κλητος</w:t>
      </w:r>
      <w:proofErr w:type="spellEnd"/>
      <w:r w:rsidRPr="00CA7E2A">
        <w:rPr>
          <w:rFonts w:ascii="Times New Roman" w:eastAsia="Times New Roman" w:hAnsi="Times New Roman"/>
          <w:sz w:val="24"/>
          <w:szCs w:val="24"/>
          <w:lang w:eastAsia="x-none"/>
        </w:rPr>
        <w:t xml:space="preserve">) </w:t>
      </w:r>
      <w:r w:rsidRPr="00CA7E2A">
        <w:rPr>
          <w:rFonts w:ascii="Times New Roman" w:hAnsi="Times New Roman"/>
          <w:sz w:val="24"/>
          <w:szCs w:val="24"/>
        </w:rPr>
        <w:t xml:space="preserve">as a factor to consider in their search for </w:t>
      </w:r>
      <w:r w:rsidR="00392B04">
        <w:rPr>
          <w:rFonts w:ascii="Times New Roman" w:hAnsi="Times New Roman"/>
          <w:sz w:val="24"/>
          <w:szCs w:val="24"/>
        </w:rPr>
        <w:t xml:space="preserve">a </w:t>
      </w:r>
      <w:r w:rsidRPr="00CA7E2A">
        <w:rPr>
          <w:rFonts w:ascii="Times New Roman" w:hAnsi="Times New Roman"/>
          <w:sz w:val="24"/>
          <w:szCs w:val="24"/>
        </w:rPr>
        <w:t>p</w:t>
      </w:r>
      <w:r w:rsidRPr="00CA7E2A">
        <w:rPr>
          <w:rFonts w:ascii="Times New Roman" w:eastAsia="Times New Roman" w:hAnsi="Times New Roman"/>
          <w:sz w:val="24"/>
          <w:szCs w:val="24"/>
          <w:lang w:eastAsia="x-none"/>
        </w:rPr>
        <w:t xml:space="preserve">anacea for </w:t>
      </w:r>
      <w:r w:rsidRPr="00CA7E2A">
        <w:rPr>
          <w:rFonts w:ascii="Times New Roman" w:hAnsi="Times New Roman"/>
          <w:sz w:val="24"/>
          <w:szCs w:val="24"/>
        </w:rPr>
        <w:t>their mission</w:t>
      </w:r>
      <w:r>
        <w:rPr>
          <w:rFonts w:ascii="Times New Roman" w:hAnsi="Times New Roman"/>
          <w:sz w:val="24"/>
          <w:szCs w:val="24"/>
        </w:rPr>
        <w:t>,</w:t>
      </w:r>
      <w:r w:rsidRPr="00CA7E2A">
        <w:rPr>
          <w:rFonts w:ascii="Times New Roman" w:hAnsi="Times New Roman"/>
          <w:sz w:val="24"/>
          <w:szCs w:val="24"/>
        </w:rPr>
        <w:t xml:space="preserve"> perhaps because it is seen as highly abstract and difficult to handle.</w:t>
      </w:r>
      <w:r>
        <w:rPr>
          <w:rFonts w:ascii="Times New Roman" w:hAnsi="Times New Roman"/>
          <w:sz w:val="24"/>
          <w:szCs w:val="24"/>
        </w:rPr>
        <w:t xml:space="preserve"> Little wonder</w:t>
      </w:r>
      <w:r w:rsidRPr="00A1399A">
        <w:rPr>
          <w:rFonts w:ascii="Times New Roman" w:hAnsi="Times New Roman"/>
          <w:sz w:val="24"/>
          <w:szCs w:val="24"/>
        </w:rPr>
        <w:t>, Calkins, observes that the Holy Spirit is one of the most neglected and abandoned aspects of Christian theology.</w:t>
      </w:r>
      <w:r>
        <w:rPr>
          <w:rFonts w:ascii="Times New Roman" w:hAnsi="Times New Roman"/>
          <w:sz w:val="24"/>
          <w:szCs w:val="24"/>
          <w:vertAlign w:val="superscript"/>
        </w:rPr>
        <w:t>1</w:t>
      </w:r>
      <w:r w:rsidRPr="00A1399A">
        <w:rPr>
          <w:rFonts w:ascii="Times New Roman" w:hAnsi="Times New Roman"/>
          <w:sz w:val="24"/>
          <w:szCs w:val="24"/>
        </w:rPr>
        <w:t xml:space="preserve"> </w:t>
      </w:r>
      <w:r w:rsidRPr="00CC24D1">
        <w:rPr>
          <w:rFonts w:ascii="Times New Roman" w:hAnsi="Times New Roman"/>
          <w:sz w:val="24"/>
          <w:szCs w:val="24"/>
        </w:rPr>
        <w:t xml:space="preserve">Asamoah </w:t>
      </w:r>
      <w:r>
        <w:rPr>
          <w:rFonts w:ascii="Times New Roman" w:hAnsi="Times New Roman"/>
          <w:sz w:val="24"/>
          <w:szCs w:val="24"/>
        </w:rPr>
        <w:t>also adds that i</w:t>
      </w:r>
      <w:r w:rsidRPr="00A1399A">
        <w:rPr>
          <w:rFonts w:ascii="Times New Roman" w:hAnsi="Times New Roman"/>
          <w:sz w:val="24"/>
          <w:szCs w:val="24"/>
        </w:rPr>
        <w:t xml:space="preserve">gnorance and neglect characterize the attitude and approach of Christians to the Holy Spirit which makes the classical dispensationalist </w:t>
      </w:r>
      <w:r w:rsidR="00392B04">
        <w:rPr>
          <w:rFonts w:ascii="Times New Roman" w:hAnsi="Times New Roman"/>
          <w:sz w:val="24"/>
          <w:szCs w:val="24"/>
        </w:rPr>
        <w:t>claim</w:t>
      </w:r>
      <w:r w:rsidRPr="00A1399A">
        <w:rPr>
          <w:rFonts w:ascii="Times New Roman" w:hAnsi="Times New Roman"/>
          <w:sz w:val="24"/>
          <w:szCs w:val="24"/>
        </w:rPr>
        <w:t xml:space="preserve"> the Holy Spirit activity ceased with the apostolic age</w:t>
      </w:r>
      <w:r>
        <w:rPr>
          <w:rFonts w:ascii="Times New Roman" w:hAnsi="Times New Roman"/>
          <w:sz w:val="24"/>
          <w:szCs w:val="24"/>
        </w:rPr>
        <w:t>.</w:t>
      </w:r>
      <w:r>
        <w:rPr>
          <w:rFonts w:ascii="Times New Roman" w:hAnsi="Times New Roman"/>
          <w:sz w:val="24"/>
          <w:szCs w:val="24"/>
          <w:vertAlign w:val="superscript"/>
        </w:rPr>
        <w:t>2</w:t>
      </w:r>
      <w:r w:rsidRPr="00A1399A">
        <w:rPr>
          <w:rFonts w:ascii="Times New Roman" w:hAnsi="Times New Roman"/>
          <w:sz w:val="24"/>
          <w:szCs w:val="24"/>
        </w:rPr>
        <w:t>.</w:t>
      </w:r>
      <w:r>
        <w:rPr>
          <w:rFonts w:ascii="Times New Roman" w:hAnsi="Times New Roman"/>
          <w:sz w:val="24"/>
          <w:szCs w:val="24"/>
        </w:rPr>
        <w:t xml:space="preserve"> </w:t>
      </w:r>
      <w:r w:rsidRPr="00CA7E2A">
        <w:rPr>
          <w:rFonts w:ascii="Times New Roman" w:hAnsi="Times New Roman"/>
          <w:sz w:val="24"/>
          <w:szCs w:val="24"/>
        </w:rPr>
        <w:t xml:space="preserve">Nonetheless, a cursory glance at some of the </w:t>
      </w:r>
      <w:r>
        <w:rPr>
          <w:rFonts w:ascii="Times New Roman" w:hAnsi="Times New Roman"/>
          <w:sz w:val="24"/>
          <w:szCs w:val="24"/>
        </w:rPr>
        <w:t>deeds</w:t>
      </w:r>
      <w:r w:rsidRPr="00CA7E2A">
        <w:rPr>
          <w:rFonts w:ascii="Times New Roman" w:hAnsi="Times New Roman"/>
          <w:sz w:val="24"/>
          <w:szCs w:val="24"/>
        </w:rPr>
        <w:t xml:space="preserve">, values, and </w:t>
      </w:r>
      <w:r>
        <w:rPr>
          <w:rFonts w:ascii="Times New Roman" w:hAnsi="Times New Roman"/>
          <w:sz w:val="24"/>
          <w:szCs w:val="24"/>
        </w:rPr>
        <w:t>power</w:t>
      </w:r>
      <w:r w:rsidRPr="00CA7E2A">
        <w:rPr>
          <w:rFonts w:ascii="Times New Roman" w:hAnsi="Times New Roman"/>
          <w:sz w:val="24"/>
          <w:szCs w:val="24"/>
        </w:rPr>
        <w:t xml:space="preserve"> embedded in the belief shows that Holy Spirit is capable of making vital contributions to </w:t>
      </w:r>
      <w:r>
        <w:rPr>
          <w:rFonts w:ascii="Times New Roman" w:hAnsi="Times New Roman"/>
          <w:sz w:val="24"/>
          <w:szCs w:val="24"/>
        </w:rPr>
        <w:t xml:space="preserve">security and </w:t>
      </w:r>
      <w:r w:rsidRPr="00CA7E2A">
        <w:rPr>
          <w:rFonts w:ascii="Times New Roman" w:hAnsi="Times New Roman"/>
          <w:sz w:val="24"/>
          <w:szCs w:val="24"/>
        </w:rPr>
        <w:t>nation</w:t>
      </w:r>
      <w:r>
        <w:rPr>
          <w:rFonts w:ascii="Times New Roman" w:hAnsi="Times New Roman"/>
          <w:sz w:val="24"/>
          <w:szCs w:val="24"/>
        </w:rPr>
        <w:t>al development</w:t>
      </w:r>
      <w:r w:rsidRPr="00CA7E2A">
        <w:rPr>
          <w:rFonts w:ascii="Times New Roman" w:hAnsi="Times New Roman"/>
          <w:sz w:val="24"/>
          <w:szCs w:val="24"/>
        </w:rPr>
        <w:t xml:space="preserve"> in Nigeria.</w:t>
      </w:r>
      <w:r>
        <w:rPr>
          <w:rFonts w:ascii="Times New Roman" w:hAnsi="Times New Roman"/>
          <w:sz w:val="24"/>
          <w:szCs w:val="24"/>
        </w:rPr>
        <w:t xml:space="preserve"> </w:t>
      </w:r>
      <w:r w:rsidRPr="00981D5C">
        <w:rPr>
          <w:rFonts w:ascii="Times New Roman" w:hAnsi="Times New Roman"/>
          <w:sz w:val="24"/>
          <w:szCs w:val="24"/>
        </w:rPr>
        <w:t xml:space="preserve">This paper highlights the </w:t>
      </w:r>
      <w:r w:rsidRPr="00981D5C">
        <w:rPr>
          <w:rFonts w:ascii="Times New Roman" w:hAnsi="Times New Roman"/>
          <w:sz w:val="24"/>
          <w:szCs w:val="24"/>
          <w:lang w:eastAsia="x-none"/>
        </w:rPr>
        <w:t xml:space="preserve">Exegesis of John 16:8-11, national development, </w:t>
      </w:r>
      <w:r w:rsidRPr="00981D5C">
        <w:rPr>
          <w:rFonts w:ascii="Times New Roman" w:hAnsi="Times New Roman"/>
          <w:sz w:val="24"/>
          <w:szCs w:val="24"/>
        </w:rPr>
        <w:t xml:space="preserve">Insecurity in Nigeria, </w:t>
      </w:r>
      <w:r w:rsidRPr="00981D5C">
        <w:rPr>
          <w:rFonts w:ascii="Times New Roman" w:hAnsi="Times New Roman"/>
          <w:color w:val="000000"/>
          <w:sz w:val="24"/>
          <w:szCs w:val="24"/>
        </w:rPr>
        <w:t xml:space="preserve">National Security, and </w:t>
      </w:r>
      <w:r w:rsidRPr="00981D5C">
        <w:rPr>
          <w:rFonts w:ascii="Times New Roman" w:hAnsi="Times New Roman"/>
          <w:sz w:val="24"/>
          <w:szCs w:val="24"/>
        </w:rPr>
        <w:t>Holy Spirit as a panacea for security and national development</w:t>
      </w:r>
      <w:r>
        <w:rPr>
          <w:rFonts w:ascii="Times New Roman" w:hAnsi="Times New Roman"/>
          <w:sz w:val="24"/>
          <w:szCs w:val="24"/>
        </w:rPr>
        <w:t xml:space="preserve"> </w:t>
      </w:r>
    </w:p>
    <w:p w14:paraId="513F69CF" w14:textId="77777777" w:rsidR="00AB5CF3" w:rsidRPr="00A43964" w:rsidRDefault="00AB5CF3" w:rsidP="00227C49">
      <w:pPr>
        <w:spacing w:after="0" w:line="480" w:lineRule="auto"/>
        <w:jc w:val="both"/>
        <w:rPr>
          <w:rFonts w:ascii="Times New Roman" w:hAnsi="Times New Roman"/>
          <w:b/>
          <w:bCs/>
          <w:sz w:val="24"/>
          <w:szCs w:val="24"/>
          <w:lang w:eastAsia="x-none"/>
        </w:rPr>
      </w:pPr>
      <w:r w:rsidRPr="00C50EA1">
        <w:rPr>
          <w:rFonts w:ascii="Times New Roman" w:hAnsi="Times New Roman"/>
          <w:b/>
          <w:bCs/>
          <w:sz w:val="24"/>
          <w:szCs w:val="24"/>
        </w:rPr>
        <w:t>Exegesis of John 16:7-11</w:t>
      </w:r>
    </w:p>
    <w:p w14:paraId="08CB0CE2" w14:textId="77777777" w:rsidR="00AB5CF3" w:rsidRPr="000F0F21" w:rsidRDefault="00AB5CF3" w:rsidP="00227C49">
      <w:pPr>
        <w:autoSpaceDE w:val="0"/>
        <w:autoSpaceDN w:val="0"/>
        <w:adjustRightInd w:val="0"/>
        <w:spacing w:after="0" w:line="480" w:lineRule="auto"/>
        <w:ind w:firstLine="720"/>
        <w:rPr>
          <w:rFonts w:ascii="Georgia" w:eastAsia="TITUS Cyberbit Basic" w:hAnsi="Georgia" w:cs="Georgia"/>
          <w:sz w:val="24"/>
          <w:szCs w:val="24"/>
        </w:rPr>
      </w:pPr>
      <w:r>
        <w:rPr>
          <w:rFonts w:ascii="Georgia" w:hAnsi="Georgia" w:cs="Georgia"/>
          <w:color w:val="008080"/>
          <w:sz w:val="24"/>
          <w:szCs w:val="24"/>
        </w:rPr>
        <w:t xml:space="preserve"> Verse </w:t>
      </w:r>
      <w:r w:rsidRPr="00A43964">
        <w:rPr>
          <w:rFonts w:ascii="Georgia" w:hAnsi="Georgia" w:cs="Georgia"/>
          <w:color w:val="008080"/>
          <w:sz w:val="24"/>
          <w:szCs w:val="24"/>
          <w:lang w:val="en-NG"/>
        </w:rPr>
        <w:t>7</w:t>
      </w:r>
      <w:r>
        <w:rPr>
          <w:rFonts w:ascii="Georgia" w:hAnsi="Georgia" w:cs="Georgia"/>
          <w:color w:val="008080"/>
          <w:sz w:val="24"/>
          <w:szCs w:val="24"/>
        </w:rPr>
        <w:t>.</w:t>
      </w:r>
      <w:r w:rsidRPr="00A43964">
        <w:rPr>
          <w:rFonts w:ascii="Georgia" w:hAnsi="Georgia" w:cs="Georgia"/>
          <w:sz w:val="24"/>
          <w:szCs w:val="24"/>
          <w:lang w:val="en-NG"/>
        </w:rPr>
        <w:t xml:space="preserve">  </w:t>
      </w:r>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λλ</w:t>
      </w:r>
      <w:proofErr w:type="spellEnd"/>
      <w:r w:rsidRPr="000F0F21">
        <w:rPr>
          <w:rFonts w:ascii="Times New Roman" w:eastAsia="TITUS Cyberbit Basic" w:hAnsi="Times New Roman"/>
          <w:sz w:val="24"/>
          <w:szCs w:val="24"/>
          <w:lang w:val="el-GR"/>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γω</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τη</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λη</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θει</w:t>
      </w:r>
      <w:proofErr w:type="spellEnd"/>
      <w:r w:rsidRPr="000F0F21">
        <w:rPr>
          <w:rFonts w:ascii="TITUS Cyberbit Basic" w:eastAsia="TITUS Cyberbit Basic" w:hAnsi="Georgia" w:cs="TITUS Cyberbit Basic" w:hint="eastAsia"/>
          <w:sz w:val="24"/>
          <w:szCs w:val="24"/>
          <w:lang w:val="el-GR"/>
        </w:rPr>
        <w:t>αν</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λε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γω</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μι</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w:t>
      </w:r>
      <w:proofErr w:type="spellEnd"/>
      <w:r w:rsidRPr="000F0F21">
        <w:rPr>
          <w:rFonts w:ascii="TITUS Cyberbit Basic" w:eastAsia="TITUS Cyberbit Basic" w:hAnsi="Georgia" w:cs="TITUS Cyberbit Basic" w:hint="eastAsia"/>
          <w:sz w:val="24"/>
          <w:szCs w:val="24"/>
          <w:lang w:val="el-GR"/>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συμφε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ρει</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μι</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w:t>
      </w:r>
      <w:proofErr w:type="spellEnd"/>
      <w:r w:rsidRPr="00E939E0">
        <w:rPr>
          <w:rFonts w:ascii="TITUS Cyberbit Basic" w:eastAsia="TITUS Cyberbit Basic" w:hAnsi="Georgia" w:cs="TITUS Cyberbit Basic"/>
          <w:sz w:val="24"/>
          <w:szCs w:val="24"/>
        </w:rPr>
        <w:t xml:space="preserve"> </w:t>
      </w:r>
      <w:r w:rsidRPr="000F0F21">
        <w:rPr>
          <w:rFonts w:ascii="Times New Roman" w:eastAsia="TITUS Cyberbit Basic" w:hAnsi="Times New Roman"/>
          <w:sz w:val="24"/>
          <w:szCs w:val="24"/>
          <w:lang w:val="el-GR"/>
        </w:rPr>
        <w:t>ἵ</w:t>
      </w:r>
      <w:r w:rsidRPr="000F0F21">
        <w:rPr>
          <w:rFonts w:ascii="TITUS Cyberbit Basic" w:eastAsia="TITUS Cyberbit Basic" w:hAnsi="Georgia" w:cs="TITUS Cyberbit Basic" w:hint="eastAsia"/>
          <w:sz w:val="24"/>
          <w:szCs w:val="24"/>
          <w:lang w:val="el-GR"/>
        </w:rPr>
        <w:t>να</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γω</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λθω</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γα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ρ</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μη</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λθω</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ο</w:t>
      </w:r>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παρα</w:t>
      </w:r>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κλητος</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ου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κ</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λευ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σετ</w:t>
      </w:r>
      <w:proofErr w:type="spellEnd"/>
      <w:r w:rsidRPr="000F0F21">
        <w:rPr>
          <w:rFonts w:ascii="TITUS Cyberbit Basic" w:eastAsia="TITUS Cyberbit Basic" w:hAnsi="Georgia" w:cs="TITUS Cyberbit Basic" w:hint="eastAsia"/>
          <w:sz w:val="24"/>
          <w:szCs w:val="24"/>
          <w:lang w:val="el-GR"/>
        </w:rPr>
        <w:t>αι</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ρο</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ς</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μ</w:t>
      </w:r>
      <w:proofErr w:type="spellEnd"/>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ς·</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δε</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ορευθω</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μψω</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α</w:t>
      </w:r>
      <w:proofErr w:type="spellStart"/>
      <w:r w:rsidRPr="000F0F21">
        <w:rPr>
          <w:rFonts w:ascii="TITUS Cyberbit Basic" w:eastAsia="TITUS Cyberbit Basic" w:hAnsi="Georgia" w:cs="TITUS Cyberbit Basic" w:hint="eastAsia"/>
          <w:sz w:val="24"/>
          <w:szCs w:val="24"/>
          <w:lang w:val="el-GR"/>
        </w:rPr>
        <w:t>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το</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ρο</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ς</w:t>
      </w:r>
      <w:proofErr w:type="spellEnd"/>
      <w:r w:rsidRPr="00E939E0">
        <w:rPr>
          <w:rFonts w:ascii="TITUS Cyberbit Basic" w:eastAsia="TITUS Cyberbit Basic" w:hAnsi="Georgia" w:cs="TITUS Cyberbit Basic"/>
          <w:sz w:val="24"/>
          <w:szCs w:val="24"/>
        </w:rPr>
        <w:t xml:space="preserve"> </w:t>
      </w:r>
      <w:r>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μ</w:t>
      </w:r>
      <w:proofErr w:type="spellEnd"/>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ς</w:t>
      </w:r>
      <w:r w:rsidRPr="00E939E0">
        <w:rPr>
          <w:rFonts w:ascii="TITUS Cyberbit Basic" w:eastAsia="TITUS Cyberbit Basic" w:hAnsi="Georgia" w:cs="TITUS Cyberbit Basic"/>
          <w:sz w:val="24"/>
          <w:szCs w:val="24"/>
        </w:rPr>
        <w:t>.</w:t>
      </w:r>
      <w:r>
        <w:rPr>
          <w:rFonts w:ascii="TITUS Cyberbit Basic" w:eastAsia="TITUS Cyberbit Basic" w:hAnsi="Georgia" w:cs="TITUS Cyberbit Basic"/>
          <w:sz w:val="24"/>
          <w:szCs w:val="24"/>
        </w:rPr>
        <w:t xml:space="preserve">  </w:t>
      </w:r>
      <w:proofErr w:type="gramStart"/>
      <w:r w:rsidRPr="000F0F21">
        <w:rPr>
          <w:rFonts w:ascii="Georgia" w:eastAsia="TITUS Cyberbit Basic" w:hAnsi="Georgia" w:cs="Georgia"/>
          <w:b/>
          <w:bCs/>
          <w:color w:val="800000"/>
          <w:sz w:val="24"/>
          <w:szCs w:val="24"/>
        </w:rPr>
        <w:t>8</w:t>
      </w:r>
      <w:r w:rsidRPr="000F0F21">
        <w:rPr>
          <w:rFonts w:ascii="Georgia" w:eastAsia="TITUS Cyberbit Basic" w:hAnsi="Georgia" w:cs="Georgia"/>
          <w:sz w:val="24"/>
          <w:szCs w:val="24"/>
        </w:rPr>
        <w:t xml:space="preserve">  </w:t>
      </w:r>
      <w:r w:rsidRPr="000F0F21">
        <w:rPr>
          <w:rFonts w:ascii="TITUS Cyberbit Basic" w:eastAsia="TITUS Cyberbit Basic" w:hAnsi="Georgia" w:cs="TITUS Cyberbit Basic" w:hint="eastAsia"/>
          <w:sz w:val="24"/>
          <w:szCs w:val="24"/>
          <w:lang w:val="el-GR"/>
        </w:rPr>
        <w:t>και</w:t>
      </w:r>
      <w:r w:rsidRPr="00E939E0">
        <w:rPr>
          <w:rFonts w:ascii="TITUS Cyberbit Basic" w:eastAsia="TITUS Cyberbit Basic" w:hAnsi="Georgia" w:cs="TITUS Cyberbit Basic" w:hint="eastAsia"/>
          <w:sz w:val="24"/>
          <w:szCs w:val="24"/>
        </w:rPr>
        <w:t>̀</w:t>
      </w:r>
      <w:proofErr w:type="gram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λθω</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κει</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νος</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λε</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γξει</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το</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κο</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σμον</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ερι</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μα</w:t>
      </w:r>
      <w:proofErr w:type="spellStart"/>
      <w:r w:rsidRPr="000F0F21">
        <w:rPr>
          <w:rFonts w:ascii="TITUS Cyberbit Basic" w:eastAsia="TITUS Cyberbit Basic" w:hAnsi="Georgia" w:cs="TITUS Cyberbit Basic" w:hint="eastAsia"/>
          <w:sz w:val="24"/>
          <w:szCs w:val="24"/>
          <w:lang w:val="el-GR"/>
        </w:rPr>
        <w:t>ρτι</w:t>
      </w:r>
      <w:proofErr w:type="spellEnd"/>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ας</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και</w:t>
      </w:r>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ερι</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bookmarkStart w:id="0" w:name="_Hlk98479705"/>
      <w:proofErr w:type="spellStart"/>
      <w:r w:rsidRPr="000F0F21">
        <w:rPr>
          <w:rFonts w:ascii="TITUS Cyberbit Basic" w:eastAsia="TITUS Cyberbit Basic" w:hAnsi="Georgia" w:cs="TITUS Cyberbit Basic" w:hint="eastAsia"/>
          <w:sz w:val="24"/>
          <w:szCs w:val="24"/>
          <w:lang w:val="el-GR"/>
        </w:rPr>
        <w:t>δικ</w:t>
      </w:r>
      <w:proofErr w:type="spellEnd"/>
      <w:r w:rsidRPr="000F0F21">
        <w:rPr>
          <w:rFonts w:ascii="TITUS Cyberbit Basic" w:eastAsia="TITUS Cyberbit Basic" w:hAnsi="Georgia" w:cs="TITUS Cyberbit Basic" w:hint="eastAsia"/>
          <w:sz w:val="24"/>
          <w:szCs w:val="24"/>
          <w:lang w:val="el-GR"/>
        </w:rPr>
        <w:t>αιοσυ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νης</w:t>
      </w:r>
      <w:bookmarkEnd w:id="0"/>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και</w:t>
      </w:r>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ερι</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κρι</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σεως</w:t>
      </w:r>
      <w:proofErr w:type="spellEnd"/>
      <w:r w:rsidRPr="00E939E0">
        <w:rPr>
          <w:rFonts w:ascii="TITUS Cyberbit Basic" w:eastAsia="TITUS Cyberbit Basic" w:hAnsi="Georgia" w:cs="TITUS Cyberbit Basic"/>
          <w:sz w:val="24"/>
          <w:szCs w:val="24"/>
        </w:rPr>
        <w:t>.</w:t>
      </w:r>
      <w:r w:rsidRPr="000F0F21">
        <w:rPr>
          <w:rFonts w:ascii="Georgia" w:eastAsia="TITUS Cyberbit Basic" w:hAnsi="Georgia" w:cs="Georgia"/>
          <w:sz w:val="24"/>
          <w:szCs w:val="24"/>
        </w:rPr>
        <w:t xml:space="preserve"> </w:t>
      </w:r>
      <w:proofErr w:type="gramStart"/>
      <w:r w:rsidRPr="000F0F21">
        <w:rPr>
          <w:rFonts w:ascii="Georgia" w:eastAsia="TITUS Cyberbit Basic" w:hAnsi="Georgia" w:cs="Georgia"/>
          <w:color w:val="008080"/>
          <w:sz w:val="24"/>
          <w:szCs w:val="24"/>
        </w:rPr>
        <w:t>9</w:t>
      </w:r>
      <w:r w:rsidRPr="000F0F21">
        <w:rPr>
          <w:rFonts w:ascii="Georgia" w:eastAsia="TITUS Cyberbit Basic" w:hAnsi="Georgia" w:cs="Georgia"/>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ερι</w:t>
      </w:r>
      <w:proofErr w:type="spellEnd"/>
      <w:r w:rsidRPr="00E939E0">
        <w:rPr>
          <w:rFonts w:ascii="TITUS Cyberbit Basic" w:eastAsia="TITUS Cyberbit Basic" w:hAnsi="Georgia" w:cs="TITUS Cyberbit Basic" w:hint="eastAsia"/>
          <w:sz w:val="24"/>
          <w:szCs w:val="24"/>
        </w:rPr>
        <w:t>̀</w:t>
      </w:r>
      <w:proofErr w:type="gram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μα</w:t>
      </w:r>
      <w:proofErr w:type="spellStart"/>
      <w:r w:rsidRPr="000F0F21">
        <w:rPr>
          <w:rFonts w:ascii="TITUS Cyberbit Basic" w:eastAsia="TITUS Cyberbit Basic" w:hAnsi="Georgia" w:cs="TITUS Cyberbit Basic" w:hint="eastAsia"/>
          <w:sz w:val="24"/>
          <w:szCs w:val="24"/>
          <w:lang w:val="el-GR"/>
        </w:rPr>
        <w:t>ρτι</w:t>
      </w:r>
      <w:proofErr w:type="spellEnd"/>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ας</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με</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ν</w:t>
      </w:r>
      <w:proofErr w:type="spellEnd"/>
      <w:r w:rsidRPr="00E939E0">
        <w:rPr>
          <w:rFonts w:ascii="TITUS Cyberbit Basic" w:eastAsia="TITUS Cyberbit Basic" w:hAnsi="Georgia" w:cs="TITUS Cyberbit Basic"/>
          <w:sz w:val="24"/>
          <w:szCs w:val="24"/>
        </w:rPr>
        <w:t xml:space="preserve">, </w:t>
      </w:r>
      <w:r w:rsidRPr="000F0F21">
        <w:rPr>
          <w:rFonts w:ascii="Times New Roman" w:eastAsia="TITUS Cyberbit Basic" w:hAnsi="Times New Roman"/>
          <w:sz w:val="24"/>
          <w:szCs w:val="24"/>
          <w:lang w:val="el-GR"/>
        </w:rPr>
        <w:t>ὅ</w:t>
      </w:r>
      <w:proofErr w:type="spellStart"/>
      <w:r w:rsidRPr="000F0F21">
        <w:rPr>
          <w:rFonts w:ascii="TITUS Cyberbit Basic" w:eastAsia="TITUS Cyberbit Basic" w:hAnsi="Georgia" w:cs="TITUS Cyberbit Basic" w:hint="eastAsia"/>
          <w:sz w:val="24"/>
          <w:szCs w:val="24"/>
          <w:lang w:val="el-GR"/>
        </w:rPr>
        <w:t>τι</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ου</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ιστευ</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ουσιν</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ει</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ς</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ε</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με</w:t>
      </w:r>
      <w:proofErr w:type="spellEnd"/>
      <w:r w:rsidRPr="000F0F21">
        <w:rPr>
          <w:rFonts w:ascii="TITUS Cyberbit Basic" w:eastAsia="TITUS Cyberbit Basic" w:hAnsi="Georgia" w:cs="TITUS Cyberbit Basic" w:hint="eastAsia"/>
          <w:sz w:val="24"/>
          <w:szCs w:val="24"/>
        </w:rPr>
        <w:t>́·</w:t>
      </w:r>
      <w:r w:rsidRPr="000F0F21">
        <w:rPr>
          <w:rFonts w:ascii="Georgia" w:eastAsia="TITUS Cyberbit Basic" w:hAnsi="Georgia" w:cs="Georgia"/>
          <w:sz w:val="24"/>
          <w:szCs w:val="24"/>
        </w:rPr>
        <w:t xml:space="preserve"> </w:t>
      </w:r>
      <w:r w:rsidRPr="000F0F21">
        <w:rPr>
          <w:rFonts w:ascii="Georgia" w:eastAsia="TITUS Cyberbit Basic" w:hAnsi="Georgia" w:cs="Georgia"/>
          <w:color w:val="008080"/>
          <w:sz w:val="24"/>
          <w:szCs w:val="24"/>
        </w:rPr>
        <w:t>10</w:t>
      </w:r>
      <w:r w:rsidRPr="000F0F21">
        <w:rPr>
          <w:rFonts w:ascii="Georgia" w:eastAsia="TITUS Cyberbit Basic" w:hAnsi="Georgia" w:cs="Georgia"/>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ερι</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δικ</w:t>
      </w:r>
      <w:proofErr w:type="spellEnd"/>
      <w:r w:rsidRPr="000F0F21">
        <w:rPr>
          <w:rFonts w:ascii="TITUS Cyberbit Basic" w:eastAsia="TITUS Cyberbit Basic" w:hAnsi="Georgia" w:cs="TITUS Cyberbit Basic" w:hint="eastAsia"/>
          <w:sz w:val="24"/>
          <w:szCs w:val="24"/>
          <w:lang w:val="el-GR"/>
        </w:rPr>
        <w:t>αιοσυ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νης</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δε</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mes New Roman" w:eastAsia="TITUS Cyberbit Basic" w:hAnsi="Times New Roman"/>
          <w:sz w:val="24"/>
          <w:szCs w:val="24"/>
          <w:lang w:val="el-GR"/>
        </w:rPr>
        <w:t>ὅ</w:t>
      </w:r>
      <w:proofErr w:type="spellStart"/>
      <w:r w:rsidRPr="000F0F21">
        <w:rPr>
          <w:rFonts w:ascii="TITUS Cyberbit Basic" w:eastAsia="TITUS Cyberbit Basic" w:hAnsi="Georgia" w:cs="TITUS Cyberbit Basic" w:hint="eastAsia"/>
          <w:sz w:val="24"/>
          <w:szCs w:val="24"/>
          <w:lang w:val="el-GR"/>
        </w:rPr>
        <w:t>τι</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ρο</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ς</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το</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ν</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πα</w:t>
      </w:r>
      <w:proofErr w:type="spellStart"/>
      <w:r w:rsidRPr="000F0F21">
        <w:rPr>
          <w:rFonts w:ascii="TITUS Cyberbit Basic" w:eastAsia="TITUS Cyberbit Basic" w:hAnsi="Georgia" w:cs="TITUS Cyberbit Basic" w:hint="eastAsia"/>
          <w:sz w:val="24"/>
          <w:szCs w:val="24"/>
          <w:lang w:val="el-GR"/>
        </w:rPr>
        <w:t>τρ</w:t>
      </w:r>
      <w:proofErr w:type="spellEnd"/>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πα</w:t>
      </w:r>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γω</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και</w:t>
      </w:r>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ου</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κε</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τι</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θεωρει</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τε</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με</w:t>
      </w:r>
      <w:proofErr w:type="spellEnd"/>
      <w:r w:rsidRPr="000F0F21">
        <w:rPr>
          <w:rFonts w:ascii="TITUS Cyberbit Basic" w:eastAsia="TITUS Cyberbit Basic" w:hAnsi="Georgia" w:cs="TITUS Cyberbit Basic" w:hint="eastAsia"/>
          <w:sz w:val="24"/>
          <w:szCs w:val="24"/>
          <w:lang w:val="el-GR"/>
        </w:rPr>
        <w:t>·</w:t>
      </w:r>
      <w:r w:rsidRPr="000F0F21">
        <w:rPr>
          <w:rFonts w:ascii="Georgia" w:eastAsia="TITUS Cyberbit Basic" w:hAnsi="Georgia" w:cs="Georgia"/>
          <w:sz w:val="24"/>
          <w:szCs w:val="24"/>
        </w:rPr>
        <w:t xml:space="preserve"> </w:t>
      </w:r>
      <w:r w:rsidRPr="000F0F21">
        <w:rPr>
          <w:rFonts w:ascii="Georgia" w:eastAsia="TITUS Cyberbit Basic" w:hAnsi="Georgia" w:cs="Georgia"/>
          <w:color w:val="008080"/>
          <w:sz w:val="24"/>
          <w:szCs w:val="24"/>
        </w:rPr>
        <w:t>11</w:t>
      </w:r>
      <w:r w:rsidRPr="000F0F21">
        <w:rPr>
          <w:rFonts w:ascii="Georgia" w:eastAsia="TITUS Cyberbit Basic" w:hAnsi="Georgia" w:cs="Georgia"/>
          <w:sz w:val="24"/>
          <w:szCs w:val="24"/>
        </w:rPr>
        <w:t xml:space="preserve">  </w:t>
      </w:r>
      <w:r w:rsidRPr="000F0F21">
        <w:rPr>
          <w:rFonts w:ascii="TITUS Cyberbit Basic" w:eastAsia="TITUS Cyberbit Basic" w:hAnsi="Georgia" w:cs="TITUS Cyberbit Basic" w:hint="eastAsia"/>
          <w:sz w:val="24"/>
          <w:szCs w:val="24"/>
          <w:lang w:val="el-GR"/>
        </w:rPr>
        <w:t>π</w:t>
      </w:r>
      <w:proofErr w:type="spellStart"/>
      <w:r w:rsidRPr="000F0F21">
        <w:rPr>
          <w:rFonts w:ascii="TITUS Cyberbit Basic" w:eastAsia="TITUS Cyberbit Basic" w:hAnsi="Georgia" w:cs="TITUS Cyberbit Basic" w:hint="eastAsia"/>
          <w:sz w:val="24"/>
          <w:szCs w:val="24"/>
          <w:lang w:val="el-GR"/>
        </w:rPr>
        <w:t>ερι</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δε</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κρι</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σεως</w:t>
      </w:r>
      <w:proofErr w:type="spellEnd"/>
      <w:r w:rsidRPr="00E939E0">
        <w:rPr>
          <w:rFonts w:ascii="TITUS Cyberbit Basic" w:eastAsia="TITUS Cyberbit Basic" w:hAnsi="Georgia" w:cs="TITUS Cyberbit Basic"/>
          <w:sz w:val="24"/>
          <w:szCs w:val="24"/>
        </w:rPr>
        <w:t xml:space="preserve">, </w:t>
      </w:r>
      <w:r w:rsidRPr="000F0F21">
        <w:rPr>
          <w:rFonts w:ascii="Times New Roman" w:eastAsia="TITUS Cyberbit Basic" w:hAnsi="Times New Roman"/>
          <w:sz w:val="24"/>
          <w:szCs w:val="24"/>
          <w:lang w:val="el-GR"/>
        </w:rPr>
        <w:t>ὅ</w:t>
      </w:r>
      <w:proofErr w:type="spellStart"/>
      <w:r w:rsidRPr="000F0F21">
        <w:rPr>
          <w:rFonts w:ascii="TITUS Cyberbit Basic" w:eastAsia="TITUS Cyberbit Basic" w:hAnsi="Georgia" w:cs="TITUS Cyberbit Basic" w:hint="eastAsia"/>
          <w:sz w:val="24"/>
          <w:szCs w:val="24"/>
          <w:lang w:val="el-GR"/>
        </w:rPr>
        <w:t>τι</w:t>
      </w:r>
      <w:proofErr w:type="spellEnd"/>
      <w:r w:rsidRPr="00E939E0">
        <w:rPr>
          <w:rFonts w:ascii="TITUS Cyberbit Basic" w:eastAsia="TITUS Cyberbit Basic" w:hAnsi="Georgia" w:cs="TITUS Cyberbit Basic"/>
          <w:sz w:val="24"/>
          <w:szCs w:val="24"/>
        </w:rPr>
        <w:t xml:space="preserve"> </w:t>
      </w:r>
      <w:r w:rsidRPr="000F0F21">
        <w:rPr>
          <w:rFonts w:ascii="TITUS Cyberbit Basic" w:eastAsia="TITUS Cyberbit Basic" w:hAnsi="Georgia" w:cs="TITUS Cyberbit Basic" w:hint="eastAsia"/>
          <w:sz w:val="24"/>
          <w:szCs w:val="24"/>
          <w:lang w:val="el-GR"/>
        </w:rPr>
        <w:t>ο</w:t>
      </w:r>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r w:rsidRPr="000F0F21">
        <w:rPr>
          <w:rFonts w:ascii="Times New Roman" w:eastAsia="TITUS Cyberbit Basic" w:hAnsi="Times New Roman"/>
          <w:sz w:val="24"/>
          <w:szCs w:val="24"/>
          <w:lang w:val="el-GR"/>
        </w:rPr>
        <w:t>ἄ</w:t>
      </w:r>
      <w:proofErr w:type="spellStart"/>
      <w:r w:rsidRPr="000F0F21">
        <w:rPr>
          <w:rFonts w:ascii="TITUS Cyberbit Basic" w:eastAsia="TITUS Cyberbit Basic" w:hAnsi="Georgia" w:cs="TITUS Cyberbit Basic" w:hint="eastAsia"/>
          <w:sz w:val="24"/>
          <w:szCs w:val="24"/>
          <w:lang w:val="el-GR"/>
        </w:rPr>
        <w:t>ρχων</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του</w:t>
      </w:r>
      <w:proofErr w:type="spellEnd"/>
      <w:r w:rsidRPr="00E939E0">
        <w:rPr>
          <w:rFonts w:ascii="TITUS Cyberbit Basic" w:eastAsia="TITUS Cyberbit Basic" w:hAnsi="Georgia" w:cs="TITUS Cyberbit Basic" w:hint="eastAsia"/>
          <w:sz w:val="24"/>
          <w:szCs w:val="24"/>
        </w:rPr>
        <w:t>͂</w:t>
      </w:r>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κο</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σμου</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του</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του</w:t>
      </w:r>
      <w:proofErr w:type="spellEnd"/>
      <w:r w:rsidRPr="00E939E0">
        <w:rPr>
          <w:rFonts w:ascii="TITUS Cyberbit Basic" w:eastAsia="TITUS Cyberbit Basic" w:hAnsi="Georgia" w:cs="TITUS Cyberbit Basic"/>
          <w:sz w:val="24"/>
          <w:szCs w:val="24"/>
        </w:rPr>
        <w:t xml:space="preserve"> </w:t>
      </w:r>
      <w:proofErr w:type="spellStart"/>
      <w:r w:rsidRPr="000F0F21">
        <w:rPr>
          <w:rFonts w:ascii="TITUS Cyberbit Basic" w:eastAsia="TITUS Cyberbit Basic" w:hAnsi="Georgia" w:cs="TITUS Cyberbit Basic" w:hint="eastAsia"/>
          <w:sz w:val="24"/>
          <w:szCs w:val="24"/>
          <w:lang w:val="el-GR"/>
        </w:rPr>
        <w:t>κε</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κριτ</w:t>
      </w:r>
      <w:proofErr w:type="spellEnd"/>
      <w:r w:rsidRPr="000F0F21">
        <w:rPr>
          <w:rFonts w:ascii="TITUS Cyberbit Basic" w:eastAsia="TITUS Cyberbit Basic" w:hAnsi="Georgia" w:cs="TITUS Cyberbit Basic" w:hint="eastAsia"/>
          <w:sz w:val="24"/>
          <w:szCs w:val="24"/>
          <w:lang w:val="el-GR"/>
        </w:rPr>
        <w:t>αι</w:t>
      </w:r>
      <w:r w:rsidRPr="00E939E0">
        <w:rPr>
          <w:rFonts w:ascii="TITUS Cyberbit Basic" w:eastAsia="TITUS Cyberbit Basic" w:hAnsi="Georgia" w:cs="TITUS Cyberbit Basic"/>
          <w:sz w:val="24"/>
          <w:szCs w:val="24"/>
        </w:rPr>
        <w:t>.</w:t>
      </w:r>
      <w:r w:rsidRPr="000F0F21">
        <w:rPr>
          <w:rFonts w:ascii="Georgia" w:eastAsia="TITUS Cyberbit Basic" w:hAnsi="Georgia" w:cs="Georgia"/>
          <w:sz w:val="24"/>
          <w:szCs w:val="24"/>
        </w:rPr>
        <w:t xml:space="preserve"> </w:t>
      </w:r>
    </w:p>
    <w:p w14:paraId="70B9F60B" w14:textId="77777777" w:rsidR="00AB5CF3" w:rsidRPr="0022557A" w:rsidRDefault="00AB5CF3" w:rsidP="00AB5CF3">
      <w:pPr>
        <w:autoSpaceDE w:val="0"/>
        <w:autoSpaceDN w:val="0"/>
        <w:adjustRightInd w:val="0"/>
        <w:spacing w:after="0" w:line="480" w:lineRule="auto"/>
        <w:jc w:val="both"/>
        <w:rPr>
          <w:rFonts w:ascii="Times New Roman" w:hAnsi="Times New Roman"/>
          <w:b/>
          <w:bCs/>
          <w:sz w:val="24"/>
          <w:szCs w:val="24"/>
        </w:rPr>
      </w:pPr>
      <w:r w:rsidRPr="0022557A">
        <w:rPr>
          <w:rFonts w:ascii="Times New Roman" w:hAnsi="Times New Roman"/>
          <w:b/>
          <w:bCs/>
          <w:sz w:val="24"/>
          <w:szCs w:val="24"/>
        </w:rPr>
        <w:t>Passage in English</w:t>
      </w:r>
      <w:r>
        <w:rPr>
          <w:rFonts w:ascii="Times New Roman" w:hAnsi="Times New Roman"/>
          <w:b/>
          <w:bCs/>
          <w:sz w:val="24"/>
          <w:szCs w:val="24"/>
        </w:rPr>
        <w:t xml:space="preserve"> </w:t>
      </w:r>
    </w:p>
    <w:p w14:paraId="2920E9D3" w14:textId="77777777" w:rsidR="00AB5CF3" w:rsidRPr="00A43964" w:rsidRDefault="00AB5CF3" w:rsidP="00AB5CF3">
      <w:pPr>
        <w:autoSpaceDE w:val="0"/>
        <w:autoSpaceDN w:val="0"/>
        <w:adjustRightInd w:val="0"/>
        <w:spacing w:after="0" w:line="480" w:lineRule="auto"/>
        <w:ind w:firstLine="720"/>
        <w:jc w:val="both"/>
        <w:rPr>
          <w:rFonts w:ascii="Times New Roman" w:hAnsi="Times New Roman"/>
          <w:sz w:val="24"/>
          <w:szCs w:val="24"/>
          <w:lang w:val="en-NG"/>
        </w:rPr>
      </w:pPr>
      <w:r>
        <w:rPr>
          <w:rFonts w:ascii="Times New Roman" w:hAnsi="Times New Roman"/>
          <w:b/>
          <w:bCs/>
          <w:sz w:val="24"/>
          <w:szCs w:val="24"/>
        </w:rPr>
        <w:t xml:space="preserve"> </w:t>
      </w:r>
      <w:r w:rsidRPr="00A43964">
        <w:rPr>
          <w:rFonts w:ascii="Times New Roman" w:hAnsi="Times New Roman"/>
          <w:b/>
          <w:bCs/>
          <w:sz w:val="24"/>
          <w:szCs w:val="24"/>
          <w:lang w:val="en-NG"/>
        </w:rPr>
        <w:t>7</w:t>
      </w:r>
      <w:r w:rsidRPr="00A43964">
        <w:rPr>
          <w:rFonts w:ascii="Times New Roman" w:hAnsi="Times New Roman"/>
          <w:sz w:val="24"/>
          <w:szCs w:val="24"/>
          <w:lang w:val="en-NG"/>
        </w:rPr>
        <w:t xml:space="preserve"> However, I am telling you the truth. It is for your advantage that I am going away,</w:t>
      </w:r>
      <w:r w:rsidRPr="00A43964">
        <w:rPr>
          <w:rFonts w:ascii="Times New Roman" w:hAnsi="Times New Roman"/>
          <w:sz w:val="24"/>
          <w:szCs w:val="24"/>
        </w:rPr>
        <w:t xml:space="preserve"> </w:t>
      </w:r>
      <w:r w:rsidRPr="00A43964">
        <w:rPr>
          <w:rFonts w:ascii="Times New Roman" w:hAnsi="Times New Roman"/>
          <w:sz w:val="24"/>
          <w:szCs w:val="24"/>
          <w:lang w:val="en-NG"/>
        </w:rPr>
        <w:t xml:space="preserve">for if I do not go away the Helper will not come to you. But if I go, I will send him to you. </w:t>
      </w:r>
      <w:r w:rsidRPr="00A43964">
        <w:rPr>
          <w:rFonts w:ascii="Times New Roman" w:hAnsi="Times New Roman"/>
          <w:sz w:val="24"/>
          <w:szCs w:val="24"/>
        </w:rPr>
        <w:t xml:space="preserve"> </w:t>
      </w:r>
      <w:r>
        <w:rPr>
          <w:rFonts w:ascii="Times New Roman" w:hAnsi="Times New Roman"/>
          <w:sz w:val="24"/>
          <w:szCs w:val="24"/>
        </w:rPr>
        <w:t xml:space="preserve">  </w:t>
      </w:r>
      <w:r w:rsidRPr="00A43964">
        <w:rPr>
          <w:rFonts w:ascii="Times New Roman" w:hAnsi="Times New Roman"/>
          <w:sz w:val="24"/>
          <w:szCs w:val="24"/>
          <w:lang w:val="en-NG"/>
        </w:rPr>
        <w:t>8 When he comes, he will convict the world of sin, righteousness, and judgment- 9  of sin, because they do not believe in me; 10  of righteousness, because I am going to the Father and you will no longer see me; 11  and of judgment, because the ruler of this world has been judged</w:t>
      </w:r>
      <w:r>
        <w:rPr>
          <w:rFonts w:ascii="Times New Roman" w:hAnsi="Times New Roman"/>
          <w:sz w:val="24"/>
          <w:szCs w:val="24"/>
        </w:rPr>
        <w:t xml:space="preserve"> (RSV).</w:t>
      </w:r>
      <w:r w:rsidRPr="00A43964">
        <w:rPr>
          <w:rFonts w:ascii="Times New Roman" w:hAnsi="Times New Roman"/>
          <w:sz w:val="24"/>
          <w:szCs w:val="24"/>
          <w:lang w:val="en-NG"/>
        </w:rPr>
        <w:t xml:space="preserve"> </w:t>
      </w:r>
    </w:p>
    <w:p w14:paraId="6EB717CB" w14:textId="73F75507" w:rsidR="00AB5CF3" w:rsidRPr="00682B57" w:rsidRDefault="00AB5CF3" w:rsidP="00AB5CF3">
      <w:pPr>
        <w:autoSpaceDE w:val="0"/>
        <w:autoSpaceDN w:val="0"/>
        <w:adjustRightInd w:val="0"/>
        <w:spacing w:after="0" w:line="240" w:lineRule="auto"/>
        <w:rPr>
          <w:rFonts w:ascii="Tahoma" w:hAnsi="Tahoma" w:cs="Tahoma"/>
          <w:color w:val="000000"/>
          <w:sz w:val="24"/>
          <w:szCs w:val="24"/>
          <w:lang w:val="en-NG"/>
        </w:rPr>
      </w:pPr>
      <w:r>
        <w:rPr>
          <w:rFonts w:ascii="Times New Roman" w:hAnsi="Times New Roman"/>
          <w:b/>
          <w:bCs/>
          <w:sz w:val="24"/>
          <w:szCs w:val="24"/>
        </w:rPr>
        <w:t xml:space="preserve">Keywords </w:t>
      </w:r>
      <w:r w:rsidR="00C671A1">
        <w:rPr>
          <w:rFonts w:ascii="Times New Roman" w:hAnsi="Times New Roman"/>
          <w:b/>
          <w:bCs/>
          <w:sz w:val="24"/>
          <w:szCs w:val="24"/>
        </w:rPr>
        <w:t xml:space="preserve">Studies  </w:t>
      </w:r>
      <w:r w:rsidR="00C671A1" w:rsidRPr="00682B57">
        <w:rPr>
          <w:rFonts w:ascii="Times New Roman" w:hAnsi="Times New Roman"/>
          <w:sz w:val="24"/>
          <w:szCs w:val="24"/>
          <w:lang w:val="en-NG"/>
        </w:rPr>
        <w:t xml:space="preserve">   </w:t>
      </w:r>
      <w:r w:rsidR="00C671A1" w:rsidRPr="00682B57">
        <w:rPr>
          <w:rFonts w:ascii="Trebuchet MS" w:hAnsi="Trebuchet MS"/>
          <w:sz w:val="24"/>
          <w:szCs w:val="24"/>
          <w:lang w:val="en-NG"/>
        </w:rPr>
        <w:t xml:space="preserve"> </w:t>
      </w:r>
    </w:p>
    <w:p w14:paraId="0118C647" w14:textId="77777777" w:rsidR="00AB5CF3" w:rsidRPr="00682B57" w:rsidRDefault="00AB5CF3" w:rsidP="00AB5CF3">
      <w:pPr>
        <w:autoSpaceDE w:val="0"/>
        <w:autoSpaceDN w:val="0"/>
        <w:adjustRightInd w:val="0"/>
        <w:spacing w:after="0" w:line="240" w:lineRule="auto"/>
        <w:rPr>
          <w:rFonts w:ascii="Tahoma" w:hAnsi="Tahoma" w:cs="Tahoma"/>
          <w:color w:val="000000"/>
          <w:sz w:val="24"/>
          <w:szCs w:val="24"/>
          <w:lang w:val="en-NG"/>
        </w:rPr>
      </w:pPr>
    </w:p>
    <w:p w14:paraId="2E7B4B44" w14:textId="2297B587" w:rsidR="00AB5CF3" w:rsidRPr="00682B57" w:rsidRDefault="00AB5CF3" w:rsidP="00AB5CF3">
      <w:pPr>
        <w:autoSpaceDE w:val="0"/>
        <w:autoSpaceDN w:val="0"/>
        <w:adjustRightInd w:val="0"/>
        <w:spacing w:before="80" w:after="40" w:line="480" w:lineRule="auto"/>
        <w:ind w:firstLine="720"/>
        <w:jc w:val="both"/>
        <w:rPr>
          <w:rFonts w:ascii="Trebuchet MS" w:hAnsi="Trebuchet MS"/>
          <w:bCs/>
          <w:color w:val="0A4F79"/>
          <w:sz w:val="24"/>
          <w:szCs w:val="24"/>
        </w:rPr>
      </w:pPr>
      <w:r>
        <w:rPr>
          <w:rFonts w:ascii="Times New Roman" w:hAnsi="Times New Roman"/>
          <w:sz w:val="24"/>
          <w:szCs w:val="24"/>
        </w:rPr>
        <w:t xml:space="preserve"> The Holy Spirit, </w:t>
      </w:r>
      <w:r w:rsidRPr="007442F1">
        <w:rPr>
          <w:rFonts w:ascii="TITUS Cyberbit Basic" w:eastAsia="TITUS Cyberbit Basic" w:hAnsi="Times New Roman" w:cs="TITUS Cyberbit Basic" w:hint="eastAsia"/>
          <w:sz w:val="24"/>
          <w:szCs w:val="24"/>
          <w:lang w:val="el-GR"/>
        </w:rPr>
        <w:t>Παρα</w:t>
      </w:r>
      <w:r w:rsidRPr="00E939E0">
        <w:rPr>
          <w:rFonts w:ascii="TITUS Cyberbit Basic" w:eastAsia="TITUS Cyberbit Basic" w:hAnsi="Times New Roman" w:cs="TITUS Cyberbit Basic" w:hint="eastAsia"/>
          <w:sz w:val="24"/>
          <w:szCs w:val="24"/>
        </w:rPr>
        <w:t>́</w:t>
      </w:r>
      <w:proofErr w:type="spellStart"/>
      <w:r w:rsidRPr="007442F1">
        <w:rPr>
          <w:rFonts w:ascii="TITUS Cyberbit Basic" w:eastAsia="TITUS Cyberbit Basic" w:hAnsi="Times New Roman" w:cs="TITUS Cyberbit Basic" w:hint="eastAsia"/>
          <w:sz w:val="24"/>
          <w:szCs w:val="24"/>
          <w:lang w:val="el-GR"/>
        </w:rPr>
        <w:t>κλητος</w:t>
      </w:r>
      <w:proofErr w:type="spellEnd"/>
      <w:r w:rsidRPr="00E939E0">
        <w:rPr>
          <w:rFonts w:ascii="TITUS Cyberbit Basic" w:eastAsia="TITUS Cyberbit Basic" w:hAnsi="Times New Roman" w:cs="TITUS Cyberbit Basic" w:hint="eastAsia"/>
          <w:sz w:val="24"/>
          <w:szCs w:val="24"/>
        </w:rPr>
        <w:t>,</w:t>
      </w:r>
      <w:r>
        <w:rPr>
          <w:rFonts w:ascii="TITUS Cyberbit Basic" w:eastAsia="TITUS Cyberbit Basic" w:hAnsi="Times New Roman" w:cs="TITUS Cyberbit Basic"/>
          <w:sz w:val="24"/>
          <w:szCs w:val="24"/>
        </w:rPr>
        <w:t xml:space="preserve"> </w:t>
      </w:r>
      <w:r w:rsidRPr="00146ED4">
        <w:rPr>
          <w:rFonts w:ascii="Times New Roman" w:hAnsi="Times New Roman"/>
          <w:bCs/>
          <w:sz w:val="24"/>
          <w:szCs w:val="24"/>
          <w:lang w:val="en-NG"/>
        </w:rPr>
        <w:t>Noun</w:t>
      </w:r>
      <w:r w:rsidRPr="00146ED4">
        <w:rPr>
          <w:rFonts w:ascii="Times New Roman" w:hAnsi="Times New Roman"/>
          <w:bCs/>
          <w:sz w:val="24"/>
          <w:szCs w:val="24"/>
        </w:rPr>
        <w:t xml:space="preserve">, </w:t>
      </w:r>
      <w:r w:rsidRPr="00146ED4">
        <w:rPr>
          <w:rFonts w:ascii="Times New Roman" w:hAnsi="Times New Roman"/>
          <w:bCs/>
          <w:sz w:val="24"/>
          <w:szCs w:val="24"/>
          <w:lang w:val="en-NG"/>
        </w:rPr>
        <w:t>Masculine</w:t>
      </w:r>
      <w:r w:rsidRPr="00146ED4">
        <w:rPr>
          <w:rFonts w:ascii="Times New Roman" w:hAnsi="Times New Roman"/>
          <w:bCs/>
          <w:sz w:val="24"/>
          <w:szCs w:val="24"/>
        </w:rPr>
        <w:t xml:space="preserve">, </w:t>
      </w:r>
      <w:r w:rsidRPr="00146ED4">
        <w:rPr>
          <w:rFonts w:ascii="Times New Roman" w:hAnsi="Times New Roman"/>
          <w:bCs/>
          <w:sz w:val="24"/>
          <w:szCs w:val="24"/>
          <w:lang w:val="en-NG"/>
        </w:rPr>
        <w:t>Singular</w:t>
      </w:r>
      <w:r w:rsidRPr="00146ED4">
        <w:rPr>
          <w:rFonts w:ascii="Times New Roman" w:hAnsi="Times New Roman"/>
          <w:bCs/>
          <w:sz w:val="24"/>
          <w:szCs w:val="24"/>
        </w:rPr>
        <w:t xml:space="preserve">, </w:t>
      </w:r>
      <w:r w:rsidRPr="00146ED4">
        <w:rPr>
          <w:rFonts w:ascii="Times New Roman" w:hAnsi="Times New Roman"/>
          <w:bCs/>
          <w:sz w:val="24"/>
          <w:szCs w:val="24"/>
          <w:lang w:val="en-NG"/>
        </w:rPr>
        <w:t>Nominative</w:t>
      </w:r>
      <w:r w:rsidRPr="00146ED4">
        <w:rPr>
          <w:rFonts w:ascii="Trebuchet MS" w:hAnsi="Trebuchet MS"/>
          <w:bCs/>
          <w:sz w:val="24"/>
          <w:szCs w:val="24"/>
          <w:lang w:val="en-NG"/>
        </w:rPr>
        <w:t xml:space="preserve"> </w:t>
      </w:r>
      <w:r w:rsidRPr="00146ED4">
        <w:rPr>
          <w:rFonts w:ascii="Trebuchet MS" w:hAnsi="Trebuchet MS"/>
          <w:bCs/>
          <w:sz w:val="24"/>
          <w:szCs w:val="24"/>
        </w:rPr>
        <w:t>convicts</w:t>
      </w:r>
      <w:r w:rsidRPr="00682B57">
        <w:rPr>
          <w:rFonts w:ascii="Trebuchet MS" w:hAnsi="Trebuchet MS"/>
          <w:bCs/>
          <w:color w:val="0A4F79"/>
          <w:sz w:val="24"/>
          <w:szCs w:val="24"/>
        </w:rPr>
        <w:t xml:space="preserve"> </w:t>
      </w:r>
    </w:p>
    <w:p w14:paraId="4B032F65" w14:textId="79AB60BB" w:rsidR="00AB5CF3" w:rsidRPr="00416AC5" w:rsidRDefault="00AB5CF3" w:rsidP="00AB5CF3">
      <w:pPr>
        <w:autoSpaceDE w:val="0"/>
        <w:autoSpaceDN w:val="0"/>
        <w:adjustRightInd w:val="0"/>
        <w:spacing w:before="80" w:after="40" w:line="480" w:lineRule="auto"/>
        <w:jc w:val="both"/>
        <w:rPr>
          <w:rFonts w:ascii="Times New Roman" w:hAnsi="Times New Roman"/>
          <w:sz w:val="24"/>
          <w:szCs w:val="24"/>
          <w:vertAlign w:val="superscript"/>
        </w:rPr>
      </w:pPr>
      <w:proofErr w:type="spellStart"/>
      <w:r w:rsidRPr="000F0F21">
        <w:rPr>
          <w:rFonts w:ascii="TITUS Cyberbit Basic" w:eastAsia="TITUS Cyberbit Basic" w:hAnsi="Georgia" w:cs="TITUS Cyberbit Basic" w:hint="eastAsia"/>
          <w:sz w:val="24"/>
          <w:szCs w:val="24"/>
          <w:lang w:val="el-GR"/>
        </w:rPr>
        <w:t>ε</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λε</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γξει</w:t>
      </w:r>
      <w:proofErr w:type="spellEnd"/>
      <w:r w:rsidRPr="00E939E0">
        <w:rPr>
          <w:rFonts w:ascii="TITUS Cyberbit Basic" w:eastAsia="TITUS Cyberbit Basic" w:hAnsi="Georgia" w:cs="TITUS Cyberbit Basic" w:hint="eastAsia"/>
          <w:sz w:val="24"/>
          <w:szCs w:val="24"/>
        </w:rPr>
        <w:t xml:space="preserve">. </w:t>
      </w:r>
      <w:r>
        <w:rPr>
          <w:rFonts w:ascii="Times New Roman" w:hAnsi="Times New Roman"/>
          <w:sz w:val="24"/>
          <w:szCs w:val="24"/>
        </w:rPr>
        <w:t xml:space="preserve">Vine observes that: </w:t>
      </w:r>
      <w:proofErr w:type="spellStart"/>
      <w:r>
        <w:rPr>
          <w:rFonts w:ascii="Times New Roman" w:hAnsi="Times New Roman"/>
          <w:sz w:val="24"/>
          <w:szCs w:val="24"/>
        </w:rPr>
        <w:t>Elenchō</w:t>
      </w:r>
      <w:proofErr w:type="spellEnd"/>
      <w:r>
        <w:rPr>
          <w:rFonts w:ascii="Times New Roman" w:hAnsi="Times New Roman"/>
          <w:sz w:val="24"/>
          <w:szCs w:val="24"/>
        </w:rPr>
        <w:t xml:space="preserve"> </w:t>
      </w:r>
      <w:bookmarkStart w:id="1" w:name="_Hlk98826325"/>
      <w:r>
        <w:rPr>
          <w:rFonts w:ascii="Times New Roman" w:hAnsi="Times New Roman"/>
          <w:sz w:val="24"/>
          <w:szCs w:val="24"/>
        </w:rPr>
        <w:t>(</w:t>
      </w:r>
      <w:r w:rsidRPr="00EE74CE">
        <w:rPr>
          <w:rFonts w:ascii="Symbol" w:hAnsi="Symbol"/>
          <w:sz w:val="24"/>
          <w:szCs w:val="24"/>
        </w:rPr>
        <w:t>elegcw</w:t>
      </w:r>
      <w:r>
        <w:rPr>
          <w:rFonts w:ascii="Times New Roman" w:hAnsi="Times New Roman"/>
          <w:sz w:val="24"/>
          <w:szCs w:val="24"/>
        </w:rPr>
        <w:t>)</w:t>
      </w:r>
      <w:bookmarkEnd w:id="1"/>
      <w:r>
        <w:rPr>
          <w:rFonts w:ascii="Times New Roman" w:hAnsi="Times New Roman"/>
          <w:sz w:val="24"/>
          <w:szCs w:val="24"/>
        </w:rPr>
        <w:t>, the word “Convict” (including the A.V., “convince”) signifies (a) to convict, confute, refute, usually with the suggestion of putting the convicted person to shame; in Matt. 18:15 where more than telling the offender his fault is in view; it is used of convicting of sin, John 8:46; 16:8 (b) to reprove, 1 Cor. 14:24, RSV (for A.V., “convince”), for the unbeliever is there viewed as being reproved for or convicted of, his sinful state; so in Lk. 3:19; it is used of reproving works, John 3:20; Eph. 5:11,13; 1 Tim. 5:20; 2 Tim. 4:2; Tit. 1:13; 2:15; all these speak of reproof by word of mouth. In Heb. 12:5 and Rev. 3:19, the word</w:t>
      </w:r>
      <w:r w:rsidR="002322FA">
        <w:rPr>
          <w:rFonts w:ascii="Times New Roman" w:hAnsi="Times New Roman"/>
          <w:sz w:val="24"/>
          <w:szCs w:val="24"/>
        </w:rPr>
        <w:t xml:space="preserve"> i</w:t>
      </w:r>
      <w:r>
        <w:rPr>
          <w:rFonts w:ascii="Times New Roman" w:hAnsi="Times New Roman"/>
          <w:sz w:val="24"/>
          <w:szCs w:val="24"/>
        </w:rPr>
        <w:t>s</w:t>
      </w:r>
      <w:r w:rsidR="002322FA">
        <w:rPr>
          <w:rFonts w:ascii="Times New Roman" w:hAnsi="Times New Roman"/>
          <w:sz w:val="24"/>
          <w:szCs w:val="24"/>
        </w:rPr>
        <w:t xml:space="preserve"> </w:t>
      </w:r>
      <w:r>
        <w:rPr>
          <w:rFonts w:ascii="Times New Roman" w:hAnsi="Times New Roman"/>
          <w:sz w:val="24"/>
          <w:szCs w:val="24"/>
        </w:rPr>
        <w:t>used of reproving by action.</w:t>
      </w:r>
      <w:r>
        <w:rPr>
          <w:rFonts w:ascii="Times New Roman" w:hAnsi="Times New Roman"/>
          <w:sz w:val="24"/>
          <w:szCs w:val="24"/>
          <w:vertAlign w:val="superscript"/>
        </w:rPr>
        <w:t xml:space="preserve">3. </w:t>
      </w:r>
      <w:r w:rsidRPr="002E2860">
        <w:rPr>
          <w:rFonts w:ascii="Times New Roman" w:hAnsi="Times New Roman"/>
          <w:sz w:val="24"/>
          <w:szCs w:val="24"/>
        </w:rPr>
        <w:t xml:space="preserve"> </w:t>
      </w:r>
      <w:bookmarkStart w:id="2" w:name="_Hlk98604321"/>
      <w:r>
        <w:rPr>
          <w:rFonts w:ascii="Times New Roman" w:hAnsi="Times New Roman"/>
          <w:b/>
          <w:bCs/>
          <w:sz w:val="24"/>
          <w:szCs w:val="24"/>
        </w:rPr>
        <w:t xml:space="preserve"> </w:t>
      </w:r>
      <w:bookmarkEnd w:id="2"/>
      <w:proofErr w:type="spellStart"/>
      <w:r w:rsidRPr="003B5409">
        <w:rPr>
          <w:rFonts w:ascii="Times New Roman" w:hAnsi="Times New Roman"/>
          <w:color w:val="000000"/>
          <w:sz w:val="24"/>
          <w:szCs w:val="24"/>
          <w:lang w:bidi="he-IL"/>
        </w:rPr>
        <w:t>Verbrugge</w:t>
      </w:r>
      <w:proofErr w:type="spellEnd"/>
      <w:r w:rsidRPr="00E47249">
        <w:rPr>
          <w:rFonts w:ascii="Times New Roman" w:hAnsi="Times New Roman"/>
          <w:sz w:val="24"/>
          <w:szCs w:val="24"/>
        </w:rPr>
        <w:t xml:space="preserve"> also adds that</w:t>
      </w:r>
      <w:r>
        <w:rPr>
          <w:rFonts w:ascii="Times New Roman" w:hAnsi="Times New Roman"/>
          <w:b/>
          <w:bCs/>
          <w:sz w:val="24"/>
          <w:szCs w:val="24"/>
        </w:rPr>
        <w:t xml:space="preserve"> </w:t>
      </w:r>
      <w:r>
        <w:rPr>
          <w:rFonts w:ascii="Times New Roman" w:hAnsi="Times New Roman"/>
          <w:sz w:val="24"/>
          <w:szCs w:val="24"/>
        </w:rPr>
        <w:t xml:space="preserve">Plato and Aristotle used </w:t>
      </w:r>
      <w:proofErr w:type="spellStart"/>
      <w:r>
        <w:rPr>
          <w:rFonts w:ascii="Times New Roman" w:hAnsi="Times New Roman"/>
          <w:sz w:val="24"/>
          <w:szCs w:val="24"/>
        </w:rPr>
        <w:t>Elenchō</w:t>
      </w:r>
      <w:proofErr w:type="spellEnd"/>
      <w:r>
        <w:rPr>
          <w:rFonts w:ascii="Times New Roman" w:hAnsi="Times New Roman"/>
          <w:sz w:val="24"/>
          <w:szCs w:val="24"/>
        </w:rPr>
        <w:t xml:space="preserve"> (</w:t>
      </w:r>
      <w:r w:rsidRPr="00EE74CE">
        <w:rPr>
          <w:rFonts w:ascii="Symbol" w:hAnsi="Symbol"/>
          <w:sz w:val="24"/>
          <w:szCs w:val="24"/>
        </w:rPr>
        <w:t>elegcw</w:t>
      </w:r>
      <w:r>
        <w:rPr>
          <w:rFonts w:ascii="Times New Roman" w:hAnsi="Times New Roman"/>
          <w:sz w:val="24"/>
          <w:szCs w:val="24"/>
        </w:rPr>
        <w:t>) is of the logical exposition of the facts of a matter</w:t>
      </w:r>
      <w:r w:rsidR="003C3056">
        <w:rPr>
          <w:rFonts w:ascii="Times New Roman" w:hAnsi="Times New Roman"/>
          <w:sz w:val="24"/>
          <w:szCs w:val="24"/>
        </w:rPr>
        <w:t xml:space="preserve"> to refute</w:t>
      </w:r>
      <w:r>
        <w:rPr>
          <w:rFonts w:ascii="Times New Roman" w:hAnsi="Times New Roman"/>
          <w:sz w:val="24"/>
          <w:szCs w:val="24"/>
        </w:rPr>
        <w:t xml:space="preserve"> an opponent’s argument. Thus, the wor</w:t>
      </w:r>
      <w:r w:rsidR="00280D3F">
        <w:rPr>
          <w:rFonts w:ascii="Times New Roman" w:hAnsi="Times New Roman"/>
          <w:sz w:val="24"/>
          <w:szCs w:val="24"/>
        </w:rPr>
        <w:t>l</w:t>
      </w:r>
      <w:r>
        <w:rPr>
          <w:rFonts w:ascii="Times New Roman" w:hAnsi="Times New Roman"/>
          <w:sz w:val="24"/>
          <w:szCs w:val="24"/>
        </w:rPr>
        <w:t>d</w:t>
      </w:r>
      <w:r w:rsidR="00280D3F">
        <w:rPr>
          <w:rFonts w:ascii="Times New Roman" w:hAnsi="Times New Roman"/>
          <w:sz w:val="24"/>
          <w:szCs w:val="24"/>
        </w:rPr>
        <w:t xml:space="preserve"> developed its</w:t>
      </w:r>
      <w:r w:rsidR="003C3056">
        <w:rPr>
          <w:rFonts w:ascii="Times New Roman" w:hAnsi="Times New Roman"/>
          <w:sz w:val="24"/>
          <w:szCs w:val="24"/>
        </w:rPr>
        <w:t xml:space="preserve"> </w:t>
      </w:r>
      <w:r w:rsidR="00280D3F">
        <w:rPr>
          <w:rFonts w:ascii="Times New Roman" w:hAnsi="Times New Roman"/>
          <w:sz w:val="24"/>
          <w:szCs w:val="24"/>
        </w:rPr>
        <w:t>principal meaning of</w:t>
      </w:r>
      <w:r w:rsidR="003C3056">
        <w:rPr>
          <w:rFonts w:ascii="Times New Roman" w:hAnsi="Times New Roman"/>
          <w:sz w:val="24"/>
          <w:szCs w:val="24"/>
        </w:rPr>
        <w:t xml:space="preserve"> convincing</w:t>
      </w:r>
      <w:r>
        <w:rPr>
          <w:rFonts w:ascii="Times New Roman" w:hAnsi="Times New Roman"/>
          <w:sz w:val="24"/>
          <w:szCs w:val="24"/>
        </w:rPr>
        <w:t>, refute. In stoicism</w:t>
      </w:r>
      <w:r w:rsidR="001B2937">
        <w:rPr>
          <w:rFonts w:ascii="Times New Roman" w:hAnsi="Times New Roman"/>
          <w:sz w:val="24"/>
          <w:szCs w:val="24"/>
        </w:rPr>
        <w:t>,</w:t>
      </w:r>
      <w:r>
        <w:rPr>
          <w:rFonts w:ascii="Times New Roman" w:hAnsi="Times New Roman"/>
          <w:sz w:val="24"/>
          <w:szCs w:val="24"/>
        </w:rPr>
        <w:t xml:space="preserve"> the basic concept was applied to philosophical ethics. Philo and Josephus spoke of the correction that people receive from their consciences, the Logos, the truth, or God, </w:t>
      </w:r>
      <w:proofErr w:type="spellStart"/>
      <w:r>
        <w:rPr>
          <w:rFonts w:ascii="Times New Roman" w:hAnsi="Times New Roman"/>
          <w:sz w:val="24"/>
          <w:szCs w:val="24"/>
        </w:rPr>
        <w:t>elenchō</w:t>
      </w:r>
      <w:proofErr w:type="spellEnd"/>
      <w:r>
        <w:rPr>
          <w:rFonts w:ascii="Times New Roman" w:hAnsi="Times New Roman"/>
          <w:sz w:val="24"/>
          <w:szCs w:val="24"/>
        </w:rPr>
        <w:t xml:space="preserve"> eventually acquired a sense that brought it near to.  </w:t>
      </w:r>
      <w:r>
        <w:rPr>
          <w:rFonts w:ascii="TITUS Cyberbit Basic" w:eastAsia="TITUS Cyberbit Basic" w:hAnsi="Times New Roman" w:cs="TITUS Cyberbit Basic" w:hint="eastAsia"/>
          <w:color w:val="0000FF"/>
          <w:lang w:val="el-GR"/>
        </w:rPr>
        <w:t>πα</w:t>
      </w:r>
      <w:proofErr w:type="spellStart"/>
      <w:r>
        <w:rPr>
          <w:rFonts w:ascii="TITUS Cyberbit Basic" w:eastAsia="TITUS Cyberbit Basic" w:hAnsi="Times New Roman" w:cs="TITUS Cyberbit Basic" w:hint="eastAsia"/>
          <w:color w:val="0000FF"/>
          <w:lang w:val="el-GR"/>
        </w:rPr>
        <w:t>ιδεύω</w:t>
      </w:r>
      <w:proofErr w:type="spellEnd"/>
      <w:r>
        <w:rPr>
          <w:rFonts w:ascii="Times New Roman" w:hAnsi="Times New Roman"/>
          <w:sz w:val="24"/>
          <w:szCs w:val="24"/>
        </w:rPr>
        <w:t xml:space="preserve"> (</w:t>
      </w:r>
      <w:proofErr w:type="spellStart"/>
      <w:r>
        <w:rPr>
          <w:rFonts w:ascii="Times New Roman" w:hAnsi="Times New Roman"/>
          <w:sz w:val="24"/>
          <w:szCs w:val="24"/>
        </w:rPr>
        <w:t>paideuō</w:t>
      </w:r>
      <w:proofErr w:type="spellEnd"/>
      <w:r>
        <w:rPr>
          <w:rFonts w:ascii="Times New Roman" w:hAnsi="Times New Roman"/>
          <w:sz w:val="24"/>
          <w:szCs w:val="24"/>
        </w:rPr>
        <w:t>), to teach.</w:t>
      </w:r>
      <w:r>
        <w:rPr>
          <w:rFonts w:ascii="Times New Roman" w:hAnsi="Times New Roman"/>
          <w:sz w:val="24"/>
          <w:szCs w:val="24"/>
          <w:vertAlign w:val="superscript"/>
        </w:rPr>
        <w:t>4</w:t>
      </w:r>
    </w:p>
    <w:p w14:paraId="543E03CE" w14:textId="7F2FBCF3" w:rsidR="00AB5CF3" w:rsidRDefault="00AB5CF3" w:rsidP="00AB5CF3">
      <w:pPr>
        <w:autoSpaceDE w:val="0"/>
        <w:autoSpaceDN w:val="0"/>
        <w:adjustRightInd w:val="0"/>
        <w:spacing w:before="80" w:after="40" w:line="480" w:lineRule="auto"/>
        <w:ind w:firstLine="720"/>
        <w:jc w:val="both"/>
        <w:rPr>
          <w:rFonts w:ascii="Times New Roman" w:hAnsi="Times New Roman"/>
          <w:sz w:val="24"/>
          <w:szCs w:val="24"/>
        </w:rPr>
      </w:pPr>
      <w:r>
        <w:rPr>
          <w:rFonts w:ascii="Times New Roman" w:hAnsi="Times New Roman"/>
          <w:sz w:val="24"/>
          <w:szCs w:val="24"/>
        </w:rPr>
        <w:t xml:space="preserve">The word “convict” </w:t>
      </w:r>
      <w:r w:rsidRPr="000147CA">
        <w:rPr>
          <w:rFonts w:ascii="Symbol" w:hAnsi="Symbol"/>
          <w:sz w:val="24"/>
          <w:szCs w:val="24"/>
        </w:rPr>
        <w:t>eleg</w:t>
      </w:r>
      <w:r>
        <w:rPr>
          <w:rFonts w:ascii="Symbol" w:hAnsi="Symbol"/>
          <w:sz w:val="24"/>
          <w:szCs w:val="24"/>
        </w:rPr>
        <w:t>c</w:t>
      </w:r>
      <w:r w:rsidRPr="000147CA">
        <w:rPr>
          <w:rFonts w:ascii="Symbol" w:hAnsi="Symbol"/>
          <w:sz w:val="24"/>
          <w:szCs w:val="24"/>
        </w:rPr>
        <w:t>w</w:t>
      </w:r>
      <w:r>
        <w:rPr>
          <w:rFonts w:ascii="Times New Roman" w:hAnsi="Times New Roman"/>
          <w:sz w:val="24"/>
          <w:szCs w:val="24"/>
        </w:rPr>
        <w:t xml:space="preserve"> (</w:t>
      </w:r>
      <w:proofErr w:type="spellStart"/>
      <w:r>
        <w:rPr>
          <w:rFonts w:ascii="Times New Roman" w:hAnsi="Times New Roman"/>
          <w:sz w:val="24"/>
          <w:szCs w:val="24"/>
        </w:rPr>
        <w:t>elenchō</w:t>
      </w:r>
      <w:proofErr w:type="spellEnd"/>
      <w:r>
        <w:rPr>
          <w:rFonts w:ascii="Times New Roman" w:hAnsi="Times New Roman"/>
          <w:sz w:val="24"/>
          <w:szCs w:val="24"/>
        </w:rPr>
        <w:t>) is a legal term that means to pronounce a judicial verdict by which the guilt of the culprit is defined and fixed. The spirit not only accuses peop</w:t>
      </w:r>
      <w:r w:rsidR="00280D3F">
        <w:rPr>
          <w:rFonts w:ascii="Times New Roman" w:hAnsi="Times New Roman"/>
          <w:sz w:val="24"/>
          <w:szCs w:val="24"/>
        </w:rPr>
        <w:t xml:space="preserve">le but </w:t>
      </w:r>
      <w:r>
        <w:rPr>
          <w:rFonts w:ascii="Times New Roman" w:hAnsi="Times New Roman"/>
          <w:sz w:val="24"/>
          <w:szCs w:val="24"/>
        </w:rPr>
        <w:t xml:space="preserve">he brings to them an inescapable sense of guilt so that they realize their shame and helplessness before God. This conviction applies to three particular areas: (a) sin (b) righteousness and (c) judgement (John16:8-11). </w:t>
      </w:r>
      <w:bookmarkStart w:id="3" w:name="_Hlk98605514"/>
      <w:r w:rsidRPr="00FE75C0">
        <w:rPr>
          <w:rFonts w:ascii="Times New Roman" w:hAnsi="Times New Roman"/>
          <w:sz w:val="24"/>
          <w:szCs w:val="24"/>
        </w:rPr>
        <w:t xml:space="preserve">Barker &amp; </w:t>
      </w:r>
      <w:proofErr w:type="spellStart"/>
      <w:r w:rsidRPr="00FE75C0">
        <w:rPr>
          <w:rFonts w:ascii="Times New Roman" w:hAnsi="Times New Roman"/>
          <w:sz w:val="24"/>
          <w:szCs w:val="24"/>
        </w:rPr>
        <w:t>Kohlenberger</w:t>
      </w:r>
      <w:proofErr w:type="spellEnd"/>
      <w:r w:rsidRPr="00FE75C0">
        <w:rPr>
          <w:rFonts w:ascii="Times New Roman" w:hAnsi="Times New Roman"/>
          <w:sz w:val="24"/>
          <w:szCs w:val="24"/>
        </w:rPr>
        <w:t xml:space="preserve"> </w:t>
      </w:r>
      <w:bookmarkEnd w:id="3"/>
      <w:proofErr w:type="spellStart"/>
      <w:r>
        <w:rPr>
          <w:rFonts w:ascii="Times New Roman" w:hAnsi="Times New Roman"/>
          <w:sz w:val="24"/>
          <w:szCs w:val="24"/>
        </w:rPr>
        <w:t>observ</w:t>
      </w:r>
      <w:r w:rsidR="00280D3F">
        <w:rPr>
          <w:rFonts w:ascii="Times New Roman" w:hAnsi="Times New Roman"/>
          <w:sz w:val="24"/>
          <w:szCs w:val="24"/>
        </w:rPr>
        <w:t>that</w:t>
      </w:r>
      <w:r>
        <w:rPr>
          <w:rFonts w:ascii="Times New Roman" w:hAnsi="Times New Roman"/>
          <w:sz w:val="24"/>
          <w:szCs w:val="24"/>
        </w:rPr>
        <w:t>tat</w:t>
      </w:r>
      <w:proofErr w:type="spellEnd"/>
      <w:r>
        <w:rPr>
          <w:rFonts w:ascii="Times New Roman" w:hAnsi="Times New Roman"/>
          <w:sz w:val="24"/>
          <w:szCs w:val="24"/>
        </w:rPr>
        <w:t xml:space="preserve">, the </w:t>
      </w:r>
      <w:bookmarkStart w:id="4" w:name="_Hlk98826698"/>
      <w:r>
        <w:rPr>
          <w:rFonts w:ascii="Times New Roman" w:hAnsi="Times New Roman"/>
          <w:sz w:val="24"/>
          <w:szCs w:val="24"/>
        </w:rPr>
        <w:t xml:space="preserve">Holy Spirit </w:t>
      </w:r>
      <w:bookmarkEnd w:id="4"/>
      <w:r>
        <w:rPr>
          <w:rFonts w:ascii="Times New Roman" w:hAnsi="Times New Roman"/>
          <w:sz w:val="24"/>
          <w:szCs w:val="24"/>
        </w:rPr>
        <w:t xml:space="preserve">is the prosecuting attorney who presents God’s case against humanity. He creates an inescapable awareness of sin </w:t>
      </w:r>
      <w:r w:rsidRPr="000F0F21">
        <w:rPr>
          <w:rFonts w:ascii="TITUS Cyberbit Basic" w:eastAsia="TITUS Cyberbit Basic" w:hAnsi="Georgia" w:cs="TITUS Cyberbit Basic" w:hint="eastAsia"/>
          <w:sz w:val="24"/>
          <w:szCs w:val="24"/>
          <w:lang w:val="el-GR"/>
        </w:rPr>
        <w:t>α</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μα</w:t>
      </w:r>
      <w:proofErr w:type="spellStart"/>
      <w:r w:rsidRPr="000F0F21">
        <w:rPr>
          <w:rFonts w:ascii="TITUS Cyberbit Basic" w:eastAsia="TITUS Cyberbit Basic" w:hAnsi="Georgia" w:cs="TITUS Cyberbit Basic" w:hint="eastAsia"/>
          <w:sz w:val="24"/>
          <w:szCs w:val="24"/>
          <w:lang w:val="el-GR"/>
        </w:rPr>
        <w:t>ρτι</w:t>
      </w:r>
      <w:proofErr w:type="spellEnd"/>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ας</w:t>
      </w:r>
      <w:r w:rsidRPr="00E939E0">
        <w:rPr>
          <w:rFonts w:ascii="TITUS Cyberbit Basic" w:eastAsia="TITUS Cyberbit Basic" w:hAnsi="Georgia" w:cs="TITUS Cyberbit Basic"/>
          <w:sz w:val="24"/>
          <w:szCs w:val="24"/>
        </w:rPr>
        <w:t xml:space="preserve"> </w:t>
      </w:r>
      <w:r>
        <w:rPr>
          <w:rFonts w:ascii="TITUS Cyberbit Basic" w:eastAsia="TITUS Cyberbit Basic" w:hAnsi="Times New Roman" w:cs="TITUS Cyberbit Basic"/>
          <w:color w:val="0000FF"/>
        </w:rPr>
        <w:t>(</w:t>
      </w:r>
      <w:proofErr w:type="spellStart"/>
      <w:r>
        <w:rPr>
          <w:rFonts w:ascii="TITUS Cyberbit Basic" w:eastAsia="TITUS Cyberbit Basic" w:hAnsi="Georgia" w:cs="TITUS Cyberbit Basic"/>
        </w:rPr>
        <w:t>hamart</w:t>
      </w:r>
      <w:r w:rsidR="00232D99">
        <w:rPr>
          <w:rFonts w:ascii="TITUS Cyberbit Basic" w:eastAsia="TITUS Cyberbit Basic" w:hAnsi="Georgia" w:cs="TITUS Cyberbit Basic"/>
        </w:rPr>
        <w:t>i</w:t>
      </w:r>
      <w:r>
        <w:rPr>
          <w:rFonts w:ascii="TITUS Cyberbit Basic" w:eastAsia="TITUS Cyberbit Basic" w:hAnsi="Georgia" w:cs="TITUS Cyberbit Basic"/>
        </w:rPr>
        <w:t>as</w:t>
      </w:r>
      <w:proofErr w:type="spellEnd"/>
      <w:r>
        <w:rPr>
          <w:rFonts w:ascii="TITUS Cyberbit Basic" w:eastAsia="TITUS Cyberbit Basic" w:hAnsi="Georgia" w:cs="TITUS Cyberbit Basic"/>
        </w:rPr>
        <w:t xml:space="preserve">) </w:t>
      </w:r>
      <w:r w:rsidRPr="00682B57">
        <w:rPr>
          <w:rFonts w:ascii="Times New Roman" w:hAnsi="Times New Roman"/>
          <w:bCs/>
          <w:color w:val="0A4F79"/>
          <w:sz w:val="24"/>
          <w:szCs w:val="24"/>
          <w:lang w:val="en-NG"/>
        </w:rPr>
        <w:t>Noun</w:t>
      </w:r>
      <w:r w:rsidRPr="00682B57">
        <w:rPr>
          <w:rFonts w:ascii="Times New Roman" w:hAnsi="Times New Roman"/>
          <w:bCs/>
          <w:color w:val="0A4F79"/>
          <w:sz w:val="24"/>
          <w:szCs w:val="24"/>
        </w:rPr>
        <w:t xml:space="preserve">, </w:t>
      </w:r>
      <w:r w:rsidRPr="00682B57">
        <w:rPr>
          <w:rFonts w:ascii="Times New Roman" w:hAnsi="Times New Roman"/>
          <w:bCs/>
          <w:color w:val="0A4F79"/>
          <w:sz w:val="24"/>
          <w:szCs w:val="24"/>
          <w:lang w:val="en-NG"/>
        </w:rPr>
        <w:t>Feminine</w:t>
      </w:r>
      <w:r w:rsidRPr="00682B57">
        <w:rPr>
          <w:rFonts w:ascii="Times New Roman" w:hAnsi="Times New Roman"/>
          <w:bCs/>
          <w:color w:val="0A4F79"/>
          <w:sz w:val="24"/>
          <w:szCs w:val="24"/>
        </w:rPr>
        <w:t xml:space="preserve">, </w:t>
      </w:r>
      <w:r w:rsidRPr="00682B57">
        <w:rPr>
          <w:rFonts w:ascii="Times New Roman" w:hAnsi="Times New Roman"/>
          <w:bCs/>
          <w:color w:val="0A4F79"/>
          <w:sz w:val="24"/>
          <w:szCs w:val="24"/>
          <w:lang w:val="en-NG"/>
        </w:rPr>
        <w:t>Singular</w:t>
      </w:r>
      <w:r w:rsidRPr="00682B57">
        <w:rPr>
          <w:rFonts w:ascii="Times New Roman" w:hAnsi="Times New Roman"/>
          <w:bCs/>
          <w:color w:val="0A4F79"/>
          <w:sz w:val="24"/>
          <w:szCs w:val="24"/>
        </w:rPr>
        <w:t>,</w:t>
      </w:r>
      <w:r w:rsidRPr="00682B57">
        <w:rPr>
          <w:rFonts w:ascii="Times New Roman" w:hAnsi="Times New Roman"/>
          <w:bCs/>
          <w:color w:val="0A4F79"/>
          <w:sz w:val="24"/>
          <w:szCs w:val="24"/>
          <w:lang w:val="en-NG"/>
        </w:rPr>
        <w:t xml:space="preserve"> Genitive</w:t>
      </w:r>
      <w:r>
        <w:rPr>
          <w:rFonts w:ascii="Times New Roman" w:hAnsi="Times New Roman"/>
          <w:sz w:val="24"/>
          <w:szCs w:val="24"/>
        </w:rPr>
        <w:t xml:space="preserve"> so that it cannot be dismissed with an excuse or evaded by taking refuge in the fact that “everybody is doing it”. The Holy Spirit’s function is like that of Nathan, the prophet, who said to David, “You are the man” (2 Sam. 12:7) and convicted him of his misdeeds. David acknowledged his sin in a state of complete penitence (2 Sam. 12:15; </w:t>
      </w:r>
      <w:proofErr w:type="spellStart"/>
      <w:r>
        <w:rPr>
          <w:rFonts w:ascii="Times New Roman" w:hAnsi="Times New Roman"/>
          <w:sz w:val="24"/>
          <w:szCs w:val="24"/>
        </w:rPr>
        <w:t>Psl</w:t>
      </w:r>
      <w:proofErr w:type="spellEnd"/>
      <w:r>
        <w:rPr>
          <w:rFonts w:ascii="Times New Roman" w:hAnsi="Times New Roman"/>
          <w:sz w:val="24"/>
          <w:szCs w:val="24"/>
        </w:rPr>
        <w:t xml:space="preserve">. 51:4). The essence of sin is unbelief (v. 9), which is not simply a difference of opinion; rather, it is a total rejection of God’s messenger and message. A court can convict a person of murder, but only the spirit can convict him or her of unbelief. Jesus insists that sin is fundamentally </w:t>
      </w:r>
      <w:r w:rsidR="00280D3F">
        <w:rPr>
          <w:rFonts w:ascii="Times New Roman" w:hAnsi="Times New Roman"/>
          <w:sz w:val="24"/>
          <w:szCs w:val="24"/>
        </w:rPr>
        <w:t xml:space="preserve">a </w:t>
      </w:r>
      <w:r>
        <w:rPr>
          <w:rFonts w:ascii="Times New Roman" w:hAnsi="Times New Roman"/>
          <w:sz w:val="24"/>
          <w:szCs w:val="24"/>
        </w:rPr>
        <w:t xml:space="preserve">repudiation of his message and his mission. </w:t>
      </w:r>
    </w:p>
    <w:p w14:paraId="6A24CA5A" w14:textId="5F85D005" w:rsidR="00AB5CF3" w:rsidRDefault="00AB5CF3" w:rsidP="00AB5CF3">
      <w:pPr>
        <w:spacing w:line="480" w:lineRule="auto"/>
        <w:ind w:firstLine="720"/>
        <w:jc w:val="both"/>
        <w:rPr>
          <w:rFonts w:ascii="Times New Roman" w:hAnsi="Times New Roman"/>
          <w:sz w:val="24"/>
          <w:szCs w:val="24"/>
        </w:rPr>
      </w:pPr>
      <w:r>
        <w:rPr>
          <w:rFonts w:ascii="Times New Roman" w:hAnsi="Times New Roman"/>
          <w:sz w:val="24"/>
          <w:szCs w:val="24"/>
        </w:rPr>
        <w:t xml:space="preserve">The second area in which the spirit convicts people is “of righteousness” </w:t>
      </w:r>
      <w:proofErr w:type="spellStart"/>
      <w:r w:rsidRPr="000F0F21">
        <w:rPr>
          <w:rFonts w:ascii="TITUS Cyberbit Basic" w:eastAsia="TITUS Cyberbit Basic" w:hAnsi="Georgia" w:cs="TITUS Cyberbit Basic" w:hint="eastAsia"/>
          <w:sz w:val="24"/>
          <w:szCs w:val="24"/>
          <w:lang w:val="el-GR"/>
        </w:rPr>
        <w:t>δικ</w:t>
      </w:r>
      <w:proofErr w:type="spellEnd"/>
      <w:r w:rsidRPr="000F0F21">
        <w:rPr>
          <w:rFonts w:ascii="TITUS Cyberbit Basic" w:eastAsia="TITUS Cyberbit Basic" w:hAnsi="Georgia" w:cs="TITUS Cyberbit Basic" w:hint="eastAsia"/>
          <w:sz w:val="24"/>
          <w:szCs w:val="24"/>
          <w:lang w:val="el-GR"/>
        </w:rPr>
        <w:t>αιοσυ</w:t>
      </w:r>
      <w:r w:rsidRPr="00E939E0">
        <w:rPr>
          <w:rFonts w:ascii="TITUS Cyberbit Basic" w:eastAsia="TITUS Cyberbit Basic" w:hAnsi="Georgia" w:cs="TITUS Cyberbit Basic" w:hint="eastAsia"/>
          <w:sz w:val="24"/>
          <w:szCs w:val="24"/>
        </w:rPr>
        <w:t>́</w:t>
      </w:r>
      <w:r w:rsidRPr="000F0F21">
        <w:rPr>
          <w:rFonts w:ascii="TITUS Cyberbit Basic" w:eastAsia="TITUS Cyberbit Basic" w:hAnsi="Georgia" w:cs="TITUS Cyberbit Basic" w:hint="eastAsia"/>
          <w:sz w:val="24"/>
          <w:szCs w:val="24"/>
          <w:lang w:val="el-GR"/>
        </w:rPr>
        <w:t>νης</w:t>
      </w:r>
      <w:r w:rsidRPr="00E939E0">
        <w:rPr>
          <w:rFonts w:ascii="TITUS Cyberbit Basic" w:eastAsia="TITUS Cyberbit Basic" w:hAnsi="Georgia" w:cs="TITUS Cyberbit Basic" w:hint="eastAsia"/>
          <w:sz w:val="24"/>
          <w:szCs w:val="24"/>
        </w:rPr>
        <w:t xml:space="preserve"> </w:t>
      </w:r>
      <w:r>
        <w:rPr>
          <w:rFonts w:ascii="TITUS Cyberbit Basic" w:eastAsia="TITUS Cyberbit Basic" w:hAnsi="Times New Roman" w:cs="TITUS Cyberbit Basic"/>
          <w:color w:val="0000FF"/>
        </w:rPr>
        <w:t>(</w:t>
      </w:r>
      <w:proofErr w:type="spellStart"/>
      <w:r>
        <w:rPr>
          <w:rFonts w:ascii="Times New Roman" w:hAnsi="Times New Roman"/>
          <w:sz w:val="24"/>
          <w:szCs w:val="24"/>
        </w:rPr>
        <w:t>dikaiosunēs</w:t>
      </w:r>
      <w:proofErr w:type="spellEnd"/>
      <w:r>
        <w:rPr>
          <w:rFonts w:ascii="Times New Roman" w:hAnsi="Times New Roman"/>
          <w:sz w:val="24"/>
          <w:szCs w:val="24"/>
        </w:rPr>
        <w:t xml:space="preserve">) </w:t>
      </w:r>
      <w:r w:rsidRPr="00146ED4">
        <w:rPr>
          <w:rFonts w:ascii="Times New Roman" w:hAnsi="Times New Roman"/>
          <w:bCs/>
          <w:sz w:val="24"/>
          <w:szCs w:val="24"/>
          <w:lang w:val="en-NG"/>
        </w:rPr>
        <w:t>Noun</w:t>
      </w:r>
      <w:r w:rsidRPr="00146ED4">
        <w:rPr>
          <w:rFonts w:ascii="Times New Roman" w:hAnsi="Times New Roman"/>
          <w:bCs/>
          <w:sz w:val="24"/>
          <w:szCs w:val="24"/>
        </w:rPr>
        <w:t xml:space="preserve">, </w:t>
      </w:r>
      <w:r w:rsidRPr="00146ED4">
        <w:rPr>
          <w:rFonts w:ascii="Times New Roman" w:hAnsi="Times New Roman"/>
          <w:bCs/>
          <w:sz w:val="24"/>
          <w:szCs w:val="24"/>
          <w:lang w:val="en-NG"/>
        </w:rPr>
        <w:t>Feminine</w:t>
      </w:r>
      <w:r w:rsidRPr="00146ED4">
        <w:rPr>
          <w:rFonts w:ascii="Times New Roman" w:hAnsi="Times New Roman"/>
          <w:bCs/>
          <w:sz w:val="24"/>
          <w:szCs w:val="24"/>
        </w:rPr>
        <w:t xml:space="preserve">, </w:t>
      </w:r>
      <w:r w:rsidRPr="00146ED4">
        <w:rPr>
          <w:rFonts w:ascii="Times New Roman" w:hAnsi="Times New Roman"/>
          <w:bCs/>
          <w:sz w:val="24"/>
          <w:szCs w:val="24"/>
          <w:lang w:val="en-NG"/>
        </w:rPr>
        <w:t>Singular</w:t>
      </w:r>
      <w:r w:rsidRPr="00682B57">
        <w:rPr>
          <w:rFonts w:ascii="Times New Roman" w:hAnsi="Times New Roman"/>
          <w:bCs/>
          <w:color w:val="0A4F79"/>
          <w:sz w:val="24"/>
          <w:szCs w:val="24"/>
        </w:rPr>
        <w:t xml:space="preserve">, </w:t>
      </w:r>
      <w:r w:rsidRPr="00682B57">
        <w:rPr>
          <w:rFonts w:ascii="Times New Roman" w:hAnsi="Times New Roman"/>
          <w:bCs/>
          <w:color w:val="0A4F79"/>
          <w:sz w:val="24"/>
          <w:szCs w:val="24"/>
          <w:lang w:val="en-NG"/>
        </w:rPr>
        <w:t>Genitive</w:t>
      </w:r>
      <w:r>
        <w:rPr>
          <w:rFonts w:ascii="Times New Roman" w:hAnsi="Times New Roman"/>
          <w:sz w:val="24"/>
          <w:szCs w:val="24"/>
        </w:rPr>
        <w:t xml:space="preserve">. He, Holy Spirit, enforces the absolute standard of God’s character, to which all thought and action must be compared. Apart from a standard of righteousness, there can be no sin; and there must be an awareness of the holiness of God before a person will realize his or her deficiency—an infinite gap that humans cannot bridge. The first step toward salvation is the awareness that a divine mediatorship is necessary. The third area in which the Holy Spirit </w:t>
      </w:r>
      <w:proofErr w:type="gramStart"/>
      <w:r>
        <w:rPr>
          <w:rFonts w:ascii="Times New Roman" w:hAnsi="Times New Roman"/>
          <w:sz w:val="24"/>
          <w:szCs w:val="24"/>
        </w:rPr>
        <w:t>convicts</w:t>
      </w:r>
      <w:proofErr w:type="gramEnd"/>
      <w:r>
        <w:rPr>
          <w:rFonts w:ascii="Times New Roman" w:hAnsi="Times New Roman"/>
          <w:sz w:val="24"/>
          <w:szCs w:val="24"/>
        </w:rPr>
        <w:t xml:space="preserve"> people is “judgement”. Judgement always occurs when an act or thought is evaluated by an absolute principle. When human sin is confronted by the righteousness of Christ, its condemnation is self-evident. In this context “of judgement” </w:t>
      </w:r>
      <w:proofErr w:type="spellStart"/>
      <w:r w:rsidRPr="000F0F21">
        <w:rPr>
          <w:rFonts w:ascii="TITUS Cyberbit Basic" w:eastAsia="TITUS Cyberbit Basic" w:hAnsi="Georgia" w:cs="TITUS Cyberbit Basic" w:hint="eastAsia"/>
          <w:sz w:val="24"/>
          <w:szCs w:val="24"/>
          <w:lang w:val="el-GR"/>
        </w:rPr>
        <w:t>κρι</w:t>
      </w:r>
      <w:proofErr w:type="spellEnd"/>
      <w:r w:rsidRPr="00E939E0">
        <w:rPr>
          <w:rFonts w:ascii="TITUS Cyberbit Basic" w:eastAsia="TITUS Cyberbit Basic" w:hAnsi="Georgia" w:cs="TITUS Cyberbit Basic" w:hint="eastAsia"/>
          <w:sz w:val="24"/>
          <w:szCs w:val="24"/>
        </w:rPr>
        <w:t>́</w:t>
      </w:r>
      <w:proofErr w:type="spellStart"/>
      <w:r w:rsidRPr="000F0F21">
        <w:rPr>
          <w:rFonts w:ascii="TITUS Cyberbit Basic" w:eastAsia="TITUS Cyberbit Basic" w:hAnsi="Georgia" w:cs="TITUS Cyberbit Basic" w:hint="eastAsia"/>
          <w:sz w:val="24"/>
          <w:szCs w:val="24"/>
          <w:lang w:val="el-GR"/>
        </w:rPr>
        <w:t>σεως</w:t>
      </w:r>
      <w:proofErr w:type="spellEnd"/>
      <w:r w:rsidRPr="00B4564B">
        <w:rPr>
          <w:rFonts w:ascii="Symbol" w:hAnsi="Symbol"/>
          <w:sz w:val="24"/>
          <w:szCs w:val="24"/>
        </w:rPr>
        <w:t xml:space="preserve"> </w:t>
      </w:r>
      <w:r>
        <w:rPr>
          <w:rFonts w:ascii="Times New Roman" w:hAnsi="Times New Roman"/>
          <w:sz w:val="24"/>
          <w:szCs w:val="24"/>
        </w:rPr>
        <w:t>(</w:t>
      </w:r>
      <w:proofErr w:type="spellStart"/>
      <w:r>
        <w:rPr>
          <w:rFonts w:ascii="Times New Roman" w:hAnsi="Times New Roman"/>
          <w:sz w:val="24"/>
          <w:szCs w:val="24"/>
        </w:rPr>
        <w:t>kriseōs</w:t>
      </w:r>
      <w:proofErr w:type="spellEnd"/>
      <w:r>
        <w:rPr>
          <w:rFonts w:ascii="Times New Roman" w:hAnsi="Times New Roman"/>
          <w:sz w:val="24"/>
          <w:szCs w:val="24"/>
        </w:rPr>
        <w:t xml:space="preserve">) </w:t>
      </w:r>
      <w:r w:rsidRPr="00A01782">
        <w:rPr>
          <w:rFonts w:ascii="Times New Roman" w:hAnsi="Times New Roman"/>
          <w:bCs/>
          <w:sz w:val="24"/>
          <w:szCs w:val="24"/>
          <w:lang w:val="en-NG"/>
        </w:rPr>
        <w:t>Noun</w:t>
      </w:r>
      <w:r w:rsidRPr="00A01782">
        <w:rPr>
          <w:rFonts w:ascii="Times New Roman" w:hAnsi="Times New Roman"/>
          <w:bCs/>
          <w:sz w:val="24"/>
          <w:szCs w:val="24"/>
        </w:rPr>
        <w:t>,</w:t>
      </w:r>
      <w:r w:rsidRPr="00A01782">
        <w:rPr>
          <w:rFonts w:ascii="Times New Roman" w:hAnsi="Times New Roman"/>
          <w:bCs/>
          <w:sz w:val="24"/>
          <w:szCs w:val="24"/>
          <w:lang w:val="en-NG"/>
        </w:rPr>
        <w:t xml:space="preserve"> Feminine</w:t>
      </w:r>
      <w:r w:rsidRPr="00A01782">
        <w:rPr>
          <w:rFonts w:ascii="Times New Roman" w:hAnsi="Times New Roman"/>
          <w:bCs/>
          <w:sz w:val="24"/>
          <w:szCs w:val="24"/>
        </w:rPr>
        <w:t>,</w:t>
      </w:r>
      <w:r w:rsidRPr="00A01782">
        <w:rPr>
          <w:rFonts w:ascii="Times New Roman" w:hAnsi="Times New Roman"/>
          <w:bCs/>
          <w:sz w:val="24"/>
          <w:szCs w:val="24"/>
          <w:lang w:val="en-NG"/>
        </w:rPr>
        <w:t xml:space="preserve"> Singular</w:t>
      </w:r>
      <w:r w:rsidRPr="00A01782">
        <w:rPr>
          <w:rFonts w:ascii="Times New Roman" w:hAnsi="Times New Roman"/>
          <w:bCs/>
          <w:sz w:val="24"/>
          <w:szCs w:val="24"/>
        </w:rPr>
        <w:t>,</w:t>
      </w:r>
      <w:r w:rsidRPr="00A01782">
        <w:rPr>
          <w:rFonts w:ascii="Times New Roman" w:hAnsi="Times New Roman"/>
          <w:bCs/>
          <w:sz w:val="24"/>
          <w:szCs w:val="24"/>
          <w:lang w:val="en-NG"/>
        </w:rPr>
        <w:t xml:space="preserve"> Genitive</w:t>
      </w:r>
      <w:r>
        <w:rPr>
          <w:rFonts w:ascii="Times New Roman" w:hAnsi="Times New Roman"/>
          <w:sz w:val="24"/>
          <w:szCs w:val="24"/>
        </w:rPr>
        <w:t>,</w:t>
      </w:r>
      <w:r w:rsidRPr="00D161A1">
        <w:rPr>
          <w:rFonts w:ascii="Times New Roman" w:hAnsi="Times New Roman"/>
          <w:sz w:val="24"/>
          <w:szCs w:val="24"/>
        </w:rPr>
        <w:t xml:space="preserve"> </w:t>
      </w:r>
      <w:r>
        <w:rPr>
          <w:rFonts w:ascii="Times New Roman" w:hAnsi="Times New Roman"/>
          <w:sz w:val="24"/>
          <w:szCs w:val="24"/>
        </w:rPr>
        <w:t>refers to the condemnation of satanic self-will and rebellion through the obedience and love exhibited by Jesus toward the father. The cross utterly condemned and defeated the “prince of this world” Satan is already under judgement; the sentence is fixed and permanent.</w:t>
      </w:r>
      <w:r>
        <w:rPr>
          <w:rFonts w:ascii="Times New Roman" w:hAnsi="Times New Roman"/>
          <w:sz w:val="24"/>
          <w:szCs w:val="24"/>
          <w:vertAlign w:val="superscript"/>
        </w:rPr>
        <w:t>5</w:t>
      </w:r>
      <w:r>
        <w:rPr>
          <w:rFonts w:ascii="Times New Roman" w:hAnsi="Times New Roman"/>
          <w:sz w:val="24"/>
          <w:szCs w:val="24"/>
        </w:rPr>
        <w:t xml:space="preserve"> </w:t>
      </w:r>
    </w:p>
    <w:p w14:paraId="2073DAB4" w14:textId="77777777" w:rsidR="00AB5CF3" w:rsidRDefault="00AB5CF3" w:rsidP="00AB5CF3">
      <w:pPr>
        <w:spacing w:after="0" w:line="480" w:lineRule="auto"/>
        <w:ind w:firstLine="720"/>
        <w:jc w:val="both"/>
        <w:rPr>
          <w:rFonts w:ascii="Times New Roman" w:eastAsia="Times New Roman" w:hAnsi="Times New Roman"/>
          <w:sz w:val="24"/>
          <w:szCs w:val="24"/>
          <w:lang w:eastAsia="en-GB" w:bidi="he-IL"/>
        </w:rPr>
      </w:pPr>
      <w:r w:rsidRPr="000D089F">
        <w:rPr>
          <w:rFonts w:ascii="Times New Roman" w:eastAsia="Times New Roman" w:hAnsi="Times New Roman"/>
          <w:sz w:val="24"/>
          <w:szCs w:val="24"/>
          <w:lang w:eastAsia="en-GB" w:bidi="he-IL"/>
        </w:rPr>
        <w:t xml:space="preserve">Convict the world ... The means of the Spirit's convicting the world was explained thus by </w:t>
      </w:r>
      <w:bookmarkStart w:id="5" w:name="_Hlk98605745"/>
      <w:r w:rsidRPr="000D089F">
        <w:rPr>
          <w:rFonts w:ascii="Times New Roman" w:eastAsia="Times New Roman" w:hAnsi="Times New Roman"/>
          <w:sz w:val="24"/>
          <w:szCs w:val="24"/>
          <w:lang w:eastAsia="en-GB" w:bidi="he-IL"/>
        </w:rPr>
        <w:t>Lipscomb</w:t>
      </w:r>
      <w:bookmarkEnd w:id="5"/>
      <w:r w:rsidRPr="000D089F">
        <w:rPr>
          <w:rFonts w:ascii="Times New Roman" w:eastAsia="Times New Roman" w:hAnsi="Times New Roman"/>
          <w:sz w:val="24"/>
          <w:szCs w:val="24"/>
          <w:lang w:eastAsia="en-GB" w:bidi="he-IL"/>
        </w:rPr>
        <w:t>:</w:t>
      </w:r>
      <w:r>
        <w:rPr>
          <w:rFonts w:ascii="Times New Roman" w:eastAsia="Times New Roman" w:hAnsi="Times New Roman"/>
          <w:sz w:val="24"/>
          <w:szCs w:val="24"/>
          <w:lang w:eastAsia="en-GB" w:bidi="he-IL"/>
        </w:rPr>
        <w:t xml:space="preserve">  </w:t>
      </w:r>
    </w:p>
    <w:p w14:paraId="1799F679" w14:textId="787BE35E" w:rsidR="00AB5CF3" w:rsidRDefault="00AB5CF3" w:rsidP="00AB5CF3">
      <w:pPr>
        <w:spacing w:after="0" w:line="240" w:lineRule="auto"/>
        <w:ind w:left="1440"/>
        <w:jc w:val="both"/>
        <w:rPr>
          <w:rFonts w:ascii="Times New Roman" w:eastAsia="Times New Roman" w:hAnsi="Times New Roman"/>
          <w:sz w:val="24"/>
          <w:szCs w:val="24"/>
          <w:lang w:eastAsia="en-GB" w:bidi="he-IL"/>
        </w:rPr>
      </w:pPr>
      <w:r w:rsidRPr="000D089F">
        <w:rPr>
          <w:rFonts w:ascii="Times New Roman" w:eastAsia="Times New Roman" w:hAnsi="Times New Roman"/>
          <w:sz w:val="24"/>
          <w:szCs w:val="24"/>
          <w:lang w:eastAsia="en-GB" w:bidi="he-IL"/>
        </w:rPr>
        <w:t>He will convict the world, not by direct work upon their hearts, but as the event shows (</w:t>
      </w:r>
      <w:r>
        <w:rPr>
          <w:rFonts w:ascii="Times New Roman" w:eastAsia="Times New Roman" w:hAnsi="Times New Roman"/>
          <w:sz w:val="24"/>
          <w:szCs w:val="24"/>
          <w:lang w:eastAsia="en-GB" w:bidi="he-IL"/>
        </w:rPr>
        <w:t>Act 2:37</w:t>
      </w:r>
      <w:r w:rsidRPr="000D089F">
        <w:rPr>
          <w:rFonts w:ascii="Times New Roman" w:eastAsia="Times New Roman" w:hAnsi="Times New Roman"/>
          <w:sz w:val="24"/>
          <w:szCs w:val="24"/>
          <w:lang w:eastAsia="en-GB" w:bidi="he-IL"/>
        </w:rPr>
        <w:t>), through the life of the apostles, declaring the wonderful works of God. The Holy Spirit came not "unto the world" but "unto the apostles." The world could not receive the Spirit directly (</w:t>
      </w:r>
      <w:r>
        <w:rPr>
          <w:rFonts w:ascii="Times New Roman" w:eastAsia="Times New Roman" w:hAnsi="Times New Roman"/>
          <w:sz w:val="24"/>
          <w:szCs w:val="24"/>
          <w:lang w:eastAsia="en-GB" w:bidi="he-IL"/>
        </w:rPr>
        <w:t>John14:17</w:t>
      </w:r>
      <w:r w:rsidRPr="000D089F">
        <w:rPr>
          <w:rFonts w:ascii="Times New Roman" w:eastAsia="Times New Roman" w:hAnsi="Times New Roman"/>
          <w:sz w:val="24"/>
          <w:szCs w:val="24"/>
          <w:lang w:eastAsia="en-GB" w:bidi="he-IL"/>
        </w:rPr>
        <w:t>), and never can, AS THE WORLD. The apostles received him, and through their testimony</w:t>
      </w:r>
      <w:r w:rsidR="00280D3F">
        <w:rPr>
          <w:rFonts w:ascii="Times New Roman" w:eastAsia="Times New Roman" w:hAnsi="Times New Roman"/>
          <w:sz w:val="24"/>
          <w:szCs w:val="24"/>
          <w:lang w:eastAsia="en-GB" w:bidi="he-IL"/>
        </w:rPr>
        <w:t>,</w:t>
      </w:r>
      <w:r w:rsidRPr="000D089F">
        <w:rPr>
          <w:rFonts w:ascii="Times New Roman" w:eastAsia="Times New Roman" w:hAnsi="Times New Roman"/>
          <w:sz w:val="24"/>
          <w:szCs w:val="24"/>
          <w:lang w:eastAsia="en-GB" w:bidi="he-IL"/>
        </w:rPr>
        <w:t xml:space="preserve"> he reaches the world.</w:t>
      </w:r>
      <w:r>
        <w:rPr>
          <w:rFonts w:ascii="Times New Roman" w:eastAsia="Times New Roman" w:hAnsi="Times New Roman"/>
          <w:sz w:val="24"/>
          <w:szCs w:val="24"/>
          <w:vertAlign w:val="superscript"/>
          <w:lang w:eastAsia="en-GB" w:bidi="he-IL"/>
        </w:rPr>
        <w:t>6</w:t>
      </w:r>
      <w:r>
        <w:rPr>
          <w:rFonts w:ascii="Times New Roman" w:eastAsia="Times New Roman" w:hAnsi="Times New Roman"/>
          <w:sz w:val="24"/>
          <w:szCs w:val="24"/>
          <w:lang w:eastAsia="en-GB" w:bidi="he-IL"/>
        </w:rPr>
        <w:t xml:space="preserve"> </w:t>
      </w:r>
    </w:p>
    <w:p w14:paraId="08913396" w14:textId="77777777" w:rsidR="00AB5CF3" w:rsidRPr="000D089F" w:rsidRDefault="00AB5CF3" w:rsidP="00AB5CF3">
      <w:pPr>
        <w:spacing w:after="0" w:line="240" w:lineRule="auto"/>
        <w:ind w:left="1440"/>
        <w:jc w:val="both"/>
        <w:rPr>
          <w:rFonts w:ascii="Times New Roman" w:eastAsia="Times New Roman" w:hAnsi="Times New Roman"/>
          <w:sz w:val="24"/>
          <w:szCs w:val="24"/>
          <w:lang w:eastAsia="en-GB" w:bidi="he-IL"/>
        </w:rPr>
      </w:pPr>
    </w:p>
    <w:p w14:paraId="4574BABD" w14:textId="44A13BB2" w:rsidR="00AB5CF3" w:rsidRPr="000D089F" w:rsidRDefault="00AB5CF3" w:rsidP="00AB5CF3">
      <w:pPr>
        <w:spacing w:after="0" w:line="480" w:lineRule="auto"/>
        <w:ind w:firstLine="720"/>
        <w:jc w:val="both"/>
        <w:rPr>
          <w:rFonts w:ascii="Times New Roman" w:eastAsia="Times New Roman" w:hAnsi="Times New Roman"/>
          <w:sz w:val="24"/>
          <w:szCs w:val="24"/>
          <w:lang w:eastAsia="en-GB" w:bidi="he-IL"/>
        </w:rPr>
      </w:pPr>
      <w:r>
        <w:rPr>
          <w:rFonts w:ascii="Times New Roman" w:eastAsia="Times New Roman" w:hAnsi="Times New Roman"/>
          <w:sz w:val="24"/>
          <w:szCs w:val="24"/>
          <w:lang w:eastAsia="en-GB" w:bidi="he-IL"/>
        </w:rPr>
        <w:t xml:space="preserve"> </w:t>
      </w:r>
      <w:r w:rsidRPr="000D089F">
        <w:rPr>
          <w:rFonts w:ascii="Times New Roman" w:eastAsia="Times New Roman" w:hAnsi="Times New Roman"/>
          <w:sz w:val="24"/>
          <w:szCs w:val="24"/>
          <w:lang w:eastAsia="en-GB" w:bidi="he-IL"/>
        </w:rPr>
        <w:t>Convict ... Regarding this word, Westcott noted that:</w:t>
      </w:r>
      <w:r>
        <w:rPr>
          <w:rFonts w:ascii="Times New Roman" w:eastAsia="Times New Roman" w:hAnsi="Times New Roman"/>
          <w:sz w:val="24"/>
          <w:szCs w:val="24"/>
          <w:lang w:eastAsia="en-GB" w:bidi="he-IL"/>
        </w:rPr>
        <w:t xml:space="preserve"> </w:t>
      </w:r>
      <w:r w:rsidRPr="000D089F">
        <w:rPr>
          <w:rFonts w:ascii="Times New Roman" w:eastAsia="Times New Roman" w:hAnsi="Times New Roman"/>
          <w:sz w:val="24"/>
          <w:szCs w:val="24"/>
          <w:lang w:eastAsia="en-GB" w:bidi="he-IL"/>
        </w:rPr>
        <w:t>It involves the conceptions of authoritative examination, of unquestionable proof, of decisive judgment, and punitive power. He who "convicts" another places the truth in a clear light before him, so that it must be seen and acknowledged as truth ... He who then rejects ... rejects it with his eyes open and at his peril.</w:t>
      </w:r>
      <w:bookmarkStart w:id="6" w:name="_Hlk98605791"/>
      <w:r>
        <w:rPr>
          <w:rFonts w:ascii="Times New Roman" w:eastAsia="Times New Roman" w:hAnsi="Times New Roman"/>
          <w:sz w:val="24"/>
          <w:szCs w:val="24"/>
          <w:vertAlign w:val="superscript"/>
          <w:lang w:eastAsia="en-GB" w:bidi="he-IL"/>
        </w:rPr>
        <w:t>7</w:t>
      </w:r>
      <w:r>
        <w:rPr>
          <w:rFonts w:ascii="Times New Roman" w:eastAsia="Times New Roman" w:hAnsi="Times New Roman"/>
          <w:sz w:val="24"/>
          <w:szCs w:val="24"/>
          <w:lang w:eastAsia="en-GB" w:bidi="he-IL"/>
        </w:rPr>
        <w:t xml:space="preserve"> </w:t>
      </w:r>
      <w:bookmarkEnd w:id="6"/>
      <w:r w:rsidRPr="000D089F">
        <w:rPr>
          <w:rFonts w:ascii="Times New Roman" w:eastAsia="Times New Roman" w:hAnsi="Times New Roman"/>
          <w:sz w:val="24"/>
          <w:szCs w:val="24"/>
          <w:lang w:eastAsia="en-GB" w:bidi="he-IL"/>
        </w:rPr>
        <w:t>The issue of whether the world will or will not receive the truth is not treated here. The Spirit will "convict" the whole world by witnessing the truth to the whole creation; but every man, through the exercise of his own free will, will determine his destiny by his reaction to the truth, either receiving it or rejecting it.</w:t>
      </w:r>
    </w:p>
    <w:p w14:paraId="2A2CB5CF" w14:textId="2D03989D" w:rsidR="00AB5CF3" w:rsidRPr="000D089F" w:rsidRDefault="00AB5CF3" w:rsidP="00AB5CF3">
      <w:pPr>
        <w:spacing w:after="0" w:line="480" w:lineRule="auto"/>
        <w:ind w:firstLine="720"/>
        <w:jc w:val="both"/>
        <w:rPr>
          <w:rFonts w:ascii="Times New Roman" w:eastAsia="Times New Roman" w:hAnsi="Times New Roman"/>
          <w:sz w:val="24"/>
          <w:szCs w:val="24"/>
          <w:lang w:eastAsia="en-GB" w:bidi="he-IL"/>
        </w:rPr>
      </w:pPr>
      <w:r>
        <w:rPr>
          <w:rFonts w:ascii="Times New Roman" w:eastAsia="Times New Roman" w:hAnsi="Times New Roman"/>
          <w:sz w:val="24"/>
          <w:szCs w:val="24"/>
          <w:lang w:eastAsia="en-GB" w:bidi="he-IL"/>
        </w:rPr>
        <w:t xml:space="preserve"> </w:t>
      </w:r>
      <w:r w:rsidRPr="000D089F">
        <w:rPr>
          <w:rFonts w:ascii="Times New Roman" w:eastAsia="Times New Roman" w:hAnsi="Times New Roman"/>
          <w:sz w:val="24"/>
          <w:szCs w:val="24"/>
          <w:lang w:eastAsia="en-GB" w:bidi="he-IL"/>
        </w:rPr>
        <w:t>Sin ... righteousness ... judgment ... The comprehensiveness of these terms is boundless. Here are the two fundamentals of man's spiritual condition and the two options, or alternatives, open to him. The Spirit convicts of sin, revealing man's fallen estate and bondage to Satan, and showing his total helplessness to achieve through his efforts any healing of his condition. The Spirit also convicts of righteousness by revealing the mystery of how a man may acquire righteousness not his own, that being the righteousness of Christ, available to all who receive and obey the gospel, thus being inducted "into Christ," and identified with Christ as Christ.</w:t>
      </w:r>
    </w:p>
    <w:p w14:paraId="1047952D" w14:textId="3FB27D05" w:rsidR="00AB5CF3" w:rsidRPr="000D089F" w:rsidRDefault="00AB5CF3" w:rsidP="00AB5CF3">
      <w:pPr>
        <w:spacing w:after="0" w:line="480" w:lineRule="auto"/>
        <w:ind w:firstLine="720"/>
        <w:jc w:val="both"/>
        <w:rPr>
          <w:rFonts w:ascii="Times New Roman" w:eastAsia="Times New Roman" w:hAnsi="Times New Roman"/>
          <w:sz w:val="24"/>
          <w:szCs w:val="24"/>
          <w:lang w:eastAsia="en-GB" w:bidi="he-IL"/>
        </w:rPr>
      </w:pPr>
      <w:r>
        <w:rPr>
          <w:rFonts w:ascii="Times New Roman" w:eastAsia="Times New Roman" w:hAnsi="Times New Roman"/>
          <w:sz w:val="24"/>
          <w:szCs w:val="24"/>
          <w:lang w:eastAsia="en-GB" w:bidi="he-IL"/>
        </w:rPr>
        <w:t xml:space="preserve"> </w:t>
      </w:r>
      <w:r w:rsidRPr="000D089F">
        <w:rPr>
          <w:rFonts w:ascii="Times New Roman" w:eastAsia="Times New Roman" w:hAnsi="Times New Roman"/>
          <w:sz w:val="24"/>
          <w:szCs w:val="24"/>
          <w:lang w:eastAsia="en-GB" w:bidi="he-IL"/>
        </w:rPr>
        <w:t>"Sin ... righteousness ... judgment ..." Over against these three words stand three proper names: Adam, Christ, and Satan. Through Adam came sin; through Christ came righteousness</w:t>
      </w:r>
      <w:r w:rsidR="001B2937">
        <w:rPr>
          <w:rFonts w:ascii="Times New Roman" w:eastAsia="Times New Roman" w:hAnsi="Times New Roman"/>
          <w:sz w:val="24"/>
          <w:szCs w:val="24"/>
          <w:lang w:eastAsia="en-GB" w:bidi="he-IL"/>
        </w:rPr>
        <w:t>, and</w:t>
      </w:r>
      <w:r w:rsidRPr="000D089F">
        <w:rPr>
          <w:rFonts w:ascii="Times New Roman" w:eastAsia="Times New Roman" w:hAnsi="Times New Roman"/>
          <w:sz w:val="24"/>
          <w:szCs w:val="24"/>
          <w:lang w:eastAsia="en-GB" w:bidi="he-IL"/>
        </w:rPr>
        <w:t xml:space="preserve"> upon Satan</w:t>
      </w:r>
      <w:r w:rsidR="001B2937">
        <w:rPr>
          <w:rFonts w:ascii="Times New Roman" w:eastAsia="Times New Roman" w:hAnsi="Times New Roman"/>
          <w:sz w:val="24"/>
          <w:szCs w:val="24"/>
          <w:lang w:eastAsia="en-GB" w:bidi="he-IL"/>
        </w:rPr>
        <w:t>,</w:t>
      </w:r>
      <w:r w:rsidRPr="000D089F">
        <w:rPr>
          <w:rFonts w:ascii="Times New Roman" w:eastAsia="Times New Roman" w:hAnsi="Times New Roman"/>
          <w:sz w:val="24"/>
          <w:szCs w:val="24"/>
          <w:lang w:eastAsia="en-GB" w:bidi="he-IL"/>
        </w:rPr>
        <w:t xml:space="preserve"> the penalty of ultimate judgment shall fall (</w:t>
      </w:r>
      <w:r>
        <w:rPr>
          <w:rFonts w:ascii="Times New Roman" w:eastAsia="Times New Roman" w:hAnsi="Times New Roman"/>
          <w:sz w:val="24"/>
          <w:szCs w:val="24"/>
          <w:lang w:eastAsia="en-GB" w:bidi="he-IL"/>
        </w:rPr>
        <w:t>John 16:11</w:t>
      </w:r>
      <w:r w:rsidRPr="000D089F">
        <w:rPr>
          <w:rFonts w:ascii="Times New Roman" w:eastAsia="Times New Roman" w:hAnsi="Times New Roman"/>
          <w:sz w:val="24"/>
          <w:szCs w:val="24"/>
          <w:lang w:eastAsia="en-GB" w:bidi="he-IL"/>
        </w:rPr>
        <w:t>). As Westcott observed:</w:t>
      </w:r>
      <w:r>
        <w:rPr>
          <w:rFonts w:ascii="Times New Roman" w:eastAsia="Times New Roman" w:hAnsi="Times New Roman"/>
          <w:sz w:val="24"/>
          <w:szCs w:val="24"/>
          <w:lang w:eastAsia="en-GB" w:bidi="he-IL"/>
        </w:rPr>
        <w:t xml:space="preserve"> </w:t>
      </w:r>
      <w:r w:rsidRPr="000D089F">
        <w:rPr>
          <w:rFonts w:ascii="Times New Roman" w:eastAsia="Times New Roman" w:hAnsi="Times New Roman"/>
          <w:sz w:val="24"/>
          <w:szCs w:val="24"/>
          <w:lang w:eastAsia="en-GB" w:bidi="he-IL"/>
        </w:rPr>
        <w:t>The "world" acting through its representatives, had charged Christ as a sinner (</w:t>
      </w:r>
      <w:r>
        <w:rPr>
          <w:rFonts w:ascii="Times New Roman" w:eastAsia="Times New Roman" w:hAnsi="Times New Roman"/>
          <w:sz w:val="24"/>
          <w:szCs w:val="24"/>
          <w:lang w:eastAsia="en-GB" w:bidi="he-IL"/>
        </w:rPr>
        <w:t>John 9:24</w:t>
      </w:r>
      <w:r w:rsidRPr="000D089F">
        <w:rPr>
          <w:rFonts w:ascii="Times New Roman" w:eastAsia="Times New Roman" w:hAnsi="Times New Roman"/>
          <w:sz w:val="24"/>
          <w:szCs w:val="24"/>
          <w:lang w:eastAsia="en-GB" w:bidi="he-IL"/>
        </w:rPr>
        <w:t>). Its leaders trusted that they were "righteous" (</w:t>
      </w:r>
      <w:r>
        <w:rPr>
          <w:rFonts w:ascii="Times New Roman" w:eastAsia="Times New Roman" w:hAnsi="Times New Roman"/>
          <w:sz w:val="24"/>
          <w:szCs w:val="24"/>
          <w:lang w:eastAsia="en-GB" w:bidi="he-IL"/>
        </w:rPr>
        <w:t>Luke 18:9</w:t>
      </w:r>
      <w:r w:rsidRPr="000D089F">
        <w:rPr>
          <w:rFonts w:ascii="Times New Roman" w:eastAsia="Times New Roman" w:hAnsi="Times New Roman"/>
          <w:sz w:val="24"/>
          <w:szCs w:val="24"/>
          <w:lang w:eastAsia="en-GB" w:bidi="he-IL"/>
        </w:rPr>
        <w:t>), and they were at the point of giving sentence against the "</w:t>
      </w:r>
      <w:r w:rsidR="001B2937">
        <w:rPr>
          <w:rFonts w:ascii="Times New Roman" w:eastAsia="Times New Roman" w:hAnsi="Times New Roman"/>
          <w:sz w:val="24"/>
          <w:szCs w:val="24"/>
          <w:lang w:eastAsia="en-GB" w:bidi="he-IL"/>
        </w:rPr>
        <w:t>Prince</w:t>
      </w:r>
      <w:r w:rsidRPr="000D089F">
        <w:rPr>
          <w:rFonts w:ascii="Times New Roman" w:eastAsia="Times New Roman" w:hAnsi="Times New Roman"/>
          <w:sz w:val="24"/>
          <w:szCs w:val="24"/>
          <w:lang w:eastAsia="en-GB" w:bidi="he-IL"/>
        </w:rPr>
        <w:t xml:space="preserve"> of Life" (</w:t>
      </w:r>
      <w:r>
        <w:rPr>
          <w:rFonts w:ascii="Times New Roman" w:eastAsia="Times New Roman" w:hAnsi="Times New Roman"/>
          <w:sz w:val="24"/>
          <w:szCs w:val="24"/>
          <w:lang w:eastAsia="en-GB" w:bidi="he-IL"/>
        </w:rPr>
        <w:t>Acts 3:15</w:t>
      </w:r>
      <w:r w:rsidRPr="000D089F">
        <w:rPr>
          <w:rFonts w:ascii="Times New Roman" w:eastAsia="Times New Roman" w:hAnsi="Times New Roman"/>
          <w:sz w:val="24"/>
          <w:szCs w:val="24"/>
          <w:lang w:eastAsia="en-GB" w:bidi="he-IL"/>
        </w:rPr>
        <w:t>) as a malefactor (</w:t>
      </w:r>
      <w:r>
        <w:rPr>
          <w:rFonts w:ascii="Times New Roman" w:eastAsia="Times New Roman" w:hAnsi="Times New Roman"/>
          <w:sz w:val="24"/>
          <w:szCs w:val="24"/>
          <w:lang w:eastAsia="en-GB" w:bidi="he-IL"/>
        </w:rPr>
        <w:t>John 18:30</w:t>
      </w:r>
      <w:r w:rsidRPr="000D089F">
        <w:rPr>
          <w:rFonts w:ascii="Times New Roman" w:eastAsia="Times New Roman" w:hAnsi="Times New Roman"/>
          <w:sz w:val="24"/>
          <w:szCs w:val="24"/>
          <w:lang w:eastAsia="en-GB" w:bidi="he-IL"/>
        </w:rPr>
        <w:t>). At this point</w:t>
      </w:r>
      <w:r w:rsidR="001B2937">
        <w:rPr>
          <w:rFonts w:ascii="Times New Roman" w:eastAsia="Times New Roman" w:hAnsi="Times New Roman"/>
          <w:sz w:val="24"/>
          <w:szCs w:val="24"/>
          <w:lang w:eastAsia="en-GB" w:bidi="he-IL"/>
        </w:rPr>
        <w:t>,</w:t>
      </w:r>
      <w:r w:rsidRPr="000D089F">
        <w:rPr>
          <w:rFonts w:ascii="Times New Roman" w:eastAsia="Times New Roman" w:hAnsi="Times New Roman"/>
          <w:sz w:val="24"/>
          <w:szCs w:val="24"/>
          <w:lang w:eastAsia="en-GB" w:bidi="he-IL"/>
        </w:rPr>
        <w:t xml:space="preserve"> the threefold error (</w:t>
      </w:r>
      <w:r>
        <w:rPr>
          <w:rFonts w:ascii="Times New Roman" w:eastAsia="Times New Roman" w:hAnsi="Times New Roman"/>
          <w:sz w:val="24"/>
          <w:szCs w:val="24"/>
          <w:lang w:eastAsia="en-GB" w:bidi="he-IL"/>
        </w:rPr>
        <w:t>Acts 3:17</w:t>
      </w:r>
      <w:r w:rsidRPr="000D089F">
        <w:rPr>
          <w:rFonts w:ascii="Times New Roman" w:eastAsia="Times New Roman" w:hAnsi="Times New Roman"/>
          <w:sz w:val="24"/>
          <w:szCs w:val="24"/>
          <w:lang w:eastAsia="en-GB" w:bidi="he-IL"/>
        </w:rPr>
        <w:t>), which the Spirit was to reveal and reprove, had brought at last its fatal fruit.</w:t>
      </w:r>
      <w:bookmarkStart w:id="7" w:name="_Hlk98605849"/>
      <w:r>
        <w:rPr>
          <w:rFonts w:ascii="Times New Roman" w:eastAsia="Times New Roman" w:hAnsi="Times New Roman"/>
          <w:sz w:val="24"/>
          <w:szCs w:val="24"/>
          <w:vertAlign w:val="superscript"/>
          <w:lang w:eastAsia="en-GB" w:bidi="he-IL"/>
        </w:rPr>
        <w:t>8</w:t>
      </w:r>
      <w:bookmarkEnd w:id="7"/>
      <w:r>
        <w:rPr>
          <w:rFonts w:ascii="Times New Roman" w:eastAsia="Times New Roman" w:hAnsi="Times New Roman"/>
          <w:sz w:val="24"/>
          <w:szCs w:val="24"/>
          <w:lang w:eastAsia="en-GB" w:bidi="he-IL"/>
        </w:rPr>
        <w:t xml:space="preserve"> </w:t>
      </w:r>
    </w:p>
    <w:p w14:paraId="2532A40F" w14:textId="77777777" w:rsidR="00AB5CF3" w:rsidRPr="000D089F" w:rsidRDefault="00AB5CF3" w:rsidP="00AB5CF3">
      <w:pPr>
        <w:spacing w:after="0" w:line="480" w:lineRule="auto"/>
        <w:ind w:firstLine="720"/>
        <w:jc w:val="both"/>
        <w:rPr>
          <w:rFonts w:ascii="Times New Roman" w:eastAsia="Times New Roman" w:hAnsi="Times New Roman"/>
          <w:sz w:val="24"/>
          <w:szCs w:val="24"/>
          <w:lang w:eastAsia="en-GB" w:bidi="he-IL"/>
        </w:rPr>
      </w:pPr>
      <w:r>
        <w:rPr>
          <w:rFonts w:ascii="Times New Roman" w:eastAsia="Times New Roman" w:hAnsi="Times New Roman"/>
          <w:sz w:val="24"/>
          <w:szCs w:val="24"/>
          <w:lang w:eastAsia="en-GB" w:bidi="he-IL"/>
        </w:rPr>
        <w:t xml:space="preserve"> </w:t>
      </w:r>
      <w:r w:rsidRPr="000D089F">
        <w:rPr>
          <w:rFonts w:ascii="Times New Roman" w:eastAsia="Times New Roman" w:hAnsi="Times New Roman"/>
          <w:sz w:val="24"/>
          <w:szCs w:val="24"/>
          <w:lang w:eastAsia="en-GB" w:bidi="he-IL"/>
        </w:rPr>
        <w:t>Any human intelligence capable of understanding the phenomenal connections of these three words (sin, righteousness, and judgment) with all that was previously written in John, and so dramatically presented in Westcott's words above, and as encompassing in their total significance the entire history of Adam's race from Eden to the Great White Throne - any mind which sees all that can only marvel at a critic's conclusion that such words "do not fit." The sun, moon, and stars do not fit any better than these words fit the context.</w:t>
      </w:r>
    </w:p>
    <w:p w14:paraId="22CC9C95" w14:textId="77777777" w:rsidR="00AB5CF3" w:rsidRPr="00B22CB9" w:rsidRDefault="00AB5CF3" w:rsidP="00AB5CF3">
      <w:pPr>
        <w:spacing w:after="0" w:line="480" w:lineRule="auto"/>
        <w:jc w:val="both"/>
        <w:rPr>
          <w:rFonts w:ascii="Times New Roman" w:hAnsi="Times New Roman"/>
          <w:b/>
          <w:bCs/>
          <w:sz w:val="24"/>
          <w:szCs w:val="24"/>
        </w:rPr>
      </w:pPr>
      <w:bookmarkStart w:id="8" w:name="_Hlk98135472"/>
      <w:r w:rsidRPr="00B22CB9">
        <w:rPr>
          <w:rFonts w:ascii="Times New Roman" w:hAnsi="Times New Roman"/>
          <w:b/>
          <w:bCs/>
          <w:sz w:val="24"/>
          <w:szCs w:val="24"/>
        </w:rPr>
        <w:t>National Development</w:t>
      </w:r>
    </w:p>
    <w:p w14:paraId="1E9FBE66" w14:textId="39B4D57D" w:rsidR="00AB5CF3" w:rsidRPr="00EF2D4C" w:rsidRDefault="00AB5CF3" w:rsidP="00AB5CF3">
      <w:pPr>
        <w:spacing w:after="0" w:line="480" w:lineRule="auto"/>
        <w:ind w:firstLine="720"/>
        <w:jc w:val="both"/>
        <w:rPr>
          <w:rFonts w:ascii="Times New Roman" w:hAnsi="Times New Roman"/>
          <w:sz w:val="24"/>
          <w:szCs w:val="24"/>
          <w:vertAlign w:val="superscript"/>
        </w:rPr>
      </w:pPr>
      <w:r>
        <w:rPr>
          <w:rFonts w:ascii="Times New Roman" w:hAnsi="Times New Roman"/>
          <w:sz w:val="24"/>
          <w:szCs w:val="24"/>
        </w:rPr>
        <w:t xml:space="preserve"> </w:t>
      </w:r>
      <w:r w:rsidRPr="00B22CB9">
        <w:rPr>
          <w:rFonts w:ascii="Times New Roman" w:hAnsi="Times New Roman"/>
          <w:sz w:val="24"/>
          <w:szCs w:val="24"/>
        </w:rPr>
        <w:t xml:space="preserve">Development generally has to do with dynamics; positive development connotes progressive changes in everyday usage of the term. However, the focus of this paper is national development. Harrod and </w:t>
      </w:r>
      <w:bookmarkStart w:id="9" w:name="_Hlk98606362"/>
      <w:proofErr w:type="spellStart"/>
      <w:r w:rsidRPr="00B22CB9">
        <w:rPr>
          <w:rFonts w:ascii="Times New Roman" w:hAnsi="Times New Roman"/>
          <w:sz w:val="24"/>
          <w:szCs w:val="24"/>
        </w:rPr>
        <w:t>Domar</w:t>
      </w:r>
      <w:bookmarkEnd w:id="9"/>
      <w:proofErr w:type="spellEnd"/>
      <w:r w:rsidRPr="00B22CB9">
        <w:rPr>
          <w:rFonts w:ascii="Times New Roman" w:hAnsi="Times New Roman"/>
          <w:sz w:val="24"/>
          <w:szCs w:val="24"/>
        </w:rPr>
        <w:t>, among others</w:t>
      </w:r>
      <w:r w:rsidR="001B2937">
        <w:rPr>
          <w:rFonts w:ascii="Times New Roman" w:hAnsi="Times New Roman"/>
          <w:sz w:val="24"/>
          <w:szCs w:val="24"/>
        </w:rPr>
        <w:t>,</w:t>
      </w:r>
      <w:r w:rsidRPr="00B22CB9">
        <w:rPr>
          <w:rFonts w:ascii="Times New Roman" w:hAnsi="Times New Roman"/>
          <w:sz w:val="24"/>
          <w:szCs w:val="24"/>
        </w:rPr>
        <w:t xml:space="preserve"> proposed models of development, generally identifying structural changes, savings and investments as the source of economic development and growth. It was assumed that as the economy grows and output increases, there will be more </w:t>
      </w:r>
      <w:r w:rsidR="001B2937">
        <w:rPr>
          <w:rFonts w:ascii="Times New Roman" w:hAnsi="Times New Roman"/>
          <w:sz w:val="24"/>
          <w:szCs w:val="24"/>
        </w:rPr>
        <w:t>happy</w:t>
      </w:r>
      <w:r w:rsidRPr="00B22CB9">
        <w:rPr>
          <w:rFonts w:ascii="Times New Roman" w:hAnsi="Times New Roman"/>
          <w:sz w:val="24"/>
          <w:szCs w:val="24"/>
        </w:rPr>
        <w:t xml:space="preserve"> and improved welfare arising from the larger pull of resources which if </w:t>
      </w:r>
      <w:r w:rsidR="001B2937">
        <w:rPr>
          <w:rFonts w:ascii="Times New Roman" w:hAnsi="Times New Roman"/>
          <w:sz w:val="24"/>
          <w:szCs w:val="24"/>
        </w:rPr>
        <w:t>well-distributed</w:t>
      </w:r>
      <w:r w:rsidRPr="00B22CB9">
        <w:rPr>
          <w:rFonts w:ascii="Times New Roman" w:hAnsi="Times New Roman"/>
          <w:sz w:val="24"/>
          <w:szCs w:val="24"/>
        </w:rPr>
        <w:t xml:space="preserve"> would have generally improved the well-being of the masses. The basic assumption was that in so much as the economy grows, </w:t>
      </w:r>
      <w:r w:rsidR="001B2937">
        <w:rPr>
          <w:rFonts w:ascii="Times New Roman" w:hAnsi="Times New Roman"/>
          <w:sz w:val="24"/>
          <w:szCs w:val="24"/>
        </w:rPr>
        <w:t xml:space="preserve">the </w:t>
      </w:r>
      <w:r w:rsidRPr="00B22CB9">
        <w:rPr>
          <w:rFonts w:ascii="Times New Roman" w:hAnsi="Times New Roman"/>
          <w:sz w:val="24"/>
          <w:szCs w:val="24"/>
        </w:rPr>
        <w:t>trickledown effect will at least lead to improvement for everybody in the economy and standard of living would generally improve.</w:t>
      </w:r>
      <w:r>
        <w:rPr>
          <w:rFonts w:ascii="Times New Roman" w:hAnsi="Times New Roman"/>
          <w:sz w:val="24"/>
          <w:szCs w:val="24"/>
          <w:vertAlign w:val="superscript"/>
        </w:rPr>
        <w:t>9</w:t>
      </w:r>
    </w:p>
    <w:p w14:paraId="7158005B" w14:textId="18BDED97" w:rsidR="00AB5CF3" w:rsidRPr="00B22CB9" w:rsidRDefault="00AB5CF3" w:rsidP="00AB5CF3">
      <w:pPr>
        <w:spacing w:after="0" w:line="480" w:lineRule="auto"/>
        <w:ind w:firstLine="720"/>
        <w:jc w:val="both"/>
        <w:rPr>
          <w:rFonts w:ascii="Times New Roman" w:hAnsi="Times New Roman"/>
          <w:sz w:val="24"/>
          <w:szCs w:val="24"/>
        </w:rPr>
      </w:pPr>
      <w:r w:rsidRPr="00B22CB9">
        <w:rPr>
          <w:rFonts w:ascii="Times New Roman" w:hAnsi="Times New Roman"/>
          <w:sz w:val="24"/>
          <w:szCs w:val="24"/>
        </w:rPr>
        <w:t>Godly Otto</w:t>
      </w:r>
      <w:r>
        <w:rPr>
          <w:rFonts w:ascii="Times New Roman" w:hAnsi="Times New Roman"/>
          <w:sz w:val="24"/>
          <w:szCs w:val="24"/>
        </w:rPr>
        <w:t xml:space="preserve"> </w:t>
      </w:r>
      <w:r w:rsidRPr="00B22CB9">
        <w:rPr>
          <w:rFonts w:ascii="Times New Roman" w:hAnsi="Times New Roman"/>
          <w:sz w:val="24"/>
          <w:szCs w:val="24"/>
        </w:rPr>
        <w:t xml:space="preserve">and Wilfred I. </w:t>
      </w:r>
      <w:proofErr w:type="spellStart"/>
      <w:r w:rsidRPr="00B22CB9">
        <w:rPr>
          <w:rFonts w:ascii="Times New Roman" w:hAnsi="Times New Roman"/>
          <w:sz w:val="24"/>
          <w:szCs w:val="24"/>
        </w:rPr>
        <w:t>Ukpere</w:t>
      </w:r>
      <w:proofErr w:type="spellEnd"/>
      <w:r w:rsidRPr="00B22CB9">
        <w:rPr>
          <w:rFonts w:ascii="Times New Roman" w:hAnsi="Times New Roman"/>
          <w:sz w:val="24"/>
          <w:szCs w:val="24"/>
        </w:rPr>
        <w:t xml:space="preserve"> observe that </w:t>
      </w:r>
      <w:r w:rsidR="00280D3F">
        <w:rPr>
          <w:rFonts w:ascii="Times New Roman" w:hAnsi="Times New Roman"/>
          <w:sz w:val="24"/>
          <w:szCs w:val="24"/>
        </w:rPr>
        <w:t xml:space="preserve">the </w:t>
      </w:r>
      <w:r w:rsidRPr="00B22CB9">
        <w:rPr>
          <w:rFonts w:ascii="Times New Roman" w:hAnsi="Times New Roman"/>
          <w:sz w:val="24"/>
          <w:szCs w:val="24"/>
        </w:rPr>
        <w:t xml:space="preserve">1960s was seen as the development decade. </w:t>
      </w:r>
      <w:r>
        <w:rPr>
          <w:rFonts w:ascii="Times New Roman" w:hAnsi="Times New Roman"/>
          <w:sz w:val="24"/>
          <w:szCs w:val="24"/>
        </w:rPr>
        <w:t>G</w:t>
      </w:r>
      <w:r w:rsidRPr="00B22CB9">
        <w:rPr>
          <w:rFonts w:ascii="Times New Roman" w:hAnsi="Times New Roman"/>
          <w:sz w:val="24"/>
          <w:szCs w:val="24"/>
        </w:rPr>
        <w:t>rowth targets were set and, in several cases, achieved.</w:t>
      </w:r>
      <w:r>
        <w:rPr>
          <w:rFonts w:ascii="Times New Roman" w:hAnsi="Times New Roman"/>
          <w:sz w:val="24"/>
          <w:szCs w:val="24"/>
          <w:vertAlign w:val="superscript"/>
        </w:rPr>
        <w:t>10</w:t>
      </w:r>
      <w:r w:rsidRPr="00B22CB9">
        <w:rPr>
          <w:rFonts w:ascii="Times New Roman" w:hAnsi="Times New Roman"/>
          <w:sz w:val="24"/>
          <w:szCs w:val="24"/>
        </w:rPr>
        <w:t xml:space="preserve"> To the consternation of </w:t>
      </w:r>
      <w:r w:rsidR="001B2937">
        <w:rPr>
          <w:rFonts w:ascii="Times New Roman" w:hAnsi="Times New Roman"/>
          <w:sz w:val="24"/>
          <w:szCs w:val="24"/>
        </w:rPr>
        <w:t>this theorist</w:t>
      </w:r>
      <w:r w:rsidRPr="00B22CB9">
        <w:rPr>
          <w:rFonts w:ascii="Times New Roman" w:hAnsi="Times New Roman"/>
          <w:sz w:val="24"/>
          <w:szCs w:val="24"/>
        </w:rPr>
        <w:t>, sometimes referred to as high development theorists</w:t>
      </w:r>
      <w:r>
        <w:rPr>
          <w:rFonts w:ascii="Times New Roman" w:hAnsi="Times New Roman"/>
          <w:sz w:val="24"/>
          <w:szCs w:val="24"/>
        </w:rPr>
        <w:t xml:space="preserve">, </w:t>
      </w:r>
      <w:r w:rsidRPr="00B22CB9">
        <w:rPr>
          <w:rFonts w:ascii="Times New Roman" w:hAnsi="Times New Roman"/>
          <w:sz w:val="24"/>
          <w:szCs w:val="24"/>
        </w:rPr>
        <w:t>according</w:t>
      </w:r>
      <w:r>
        <w:rPr>
          <w:rFonts w:ascii="Times New Roman" w:hAnsi="Times New Roman"/>
          <w:sz w:val="24"/>
          <w:szCs w:val="24"/>
        </w:rPr>
        <w:t xml:space="preserve"> to </w:t>
      </w:r>
      <w:r w:rsidRPr="00B22CB9">
        <w:rPr>
          <w:rFonts w:ascii="Times New Roman" w:hAnsi="Times New Roman"/>
          <w:sz w:val="24"/>
          <w:szCs w:val="24"/>
        </w:rPr>
        <w:t xml:space="preserve">Krugman, it was discovered that misery, poverty, unemployment, etc. grew worse vis-à-vis economic growth. </w:t>
      </w:r>
      <w:r>
        <w:rPr>
          <w:rFonts w:ascii="Times New Roman" w:hAnsi="Times New Roman"/>
          <w:sz w:val="24"/>
          <w:szCs w:val="24"/>
        </w:rPr>
        <w:t xml:space="preserve"> </w:t>
      </w:r>
      <w:r w:rsidRPr="00B22CB9">
        <w:rPr>
          <w:rFonts w:ascii="Times New Roman" w:hAnsi="Times New Roman"/>
          <w:sz w:val="24"/>
          <w:szCs w:val="24"/>
        </w:rPr>
        <w:t>This prompted a redefinition of development to mean a growing economy in addition to even distribution of resources and reduction in poverty, unemployment, inflation among other social undesirables.</w:t>
      </w:r>
      <w:r>
        <w:rPr>
          <w:rFonts w:ascii="Times New Roman" w:hAnsi="Times New Roman"/>
          <w:sz w:val="24"/>
          <w:szCs w:val="24"/>
          <w:vertAlign w:val="superscript"/>
        </w:rPr>
        <w:t>11</w:t>
      </w:r>
      <w:r w:rsidRPr="00B22CB9">
        <w:rPr>
          <w:rFonts w:ascii="Times New Roman" w:hAnsi="Times New Roman"/>
          <w:sz w:val="24"/>
          <w:szCs w:val="24"/>
        </w:rPr>
        <w:t xml:space="preserve"> In the 1970s, capacity became a key determinant in the definition of development. At this time, the ability to understand nature and transform it to meet human needs became the focus of the definition. In other words, a developed economy </w:t>
      </w:r>
      <w:r w:rsidR="001B2937">
        <w:rPr>
          <w:rFonts w:ascii="Times New Roman" w:hAnsi="Times New Roman"/>
          <w:sz w:val="24"/>
          <w:szCs w:val="24"/>
        </w:rPr>
        <w:t>had</w:t>
      </w:r>
      <w:r w:rsidRPr="00B22CB9">
        <w:rPr>
          <w:rFonts w:ascii="Times New Roman" w:hAnsi="Times New Roman"/>
          <w:sz w:val="24"/>
          <w:szCs w:val="24"/>
        </w:rPr>
        <w:t xml:space="preserve"> a high capacity to transform nature and its inter-human environment to meet the needs of man. According to </w:t>
      </w:r>
      <w:bookmarkStart w:id="10" w:name="_Hlk98678582"/>
      <w:proofErr w:type="spellStart"/>
      <w:proofErr w:type="gramStart"/>
      <w:r w:rsidRPr="00B22CB9">
        <w:rPr>
          <w:rFonts w:ascii="Times New Roman" w:hAnsi="Times New Roman"/>
          <w:sz w:val="24"/>
          <w:szCs w:val="24"/>
        </w:rPr>
        <w:t>Nnoli</w:t>
      </w:r>
      <w:proofErr w:type="spellEnd"/>
      <w:r w:rsidRPr="00B22CB9">
        <w:rPr>
          <w:rFonts w:ascii="Times New Roman" w:hAnsi="Times New Roman"/>
          <w:sz w:val="24"/>
          <w:szCs w:val="24"/>
        </w:rPr>
        <w:t xml:space="preserve"> :</w:t>
      </w:r>
      <w:proofErr w:type="gramEnd"/>
    </w:p>
    <w:bookmarkEnd w:id="10"/>
    <w:p w14:paraId="581290D4" w14:textId="0C2E8DD8" w:rsidR="00AB5CF3" w:rsidRPr="00B22CB9" w:rsidRDefault="00AB5CF3" w:rsidP="00AB5CF3">
      <w:pPr>
        <w:ind w:left="1440"/>
        <w:jc w:val="both"/>
        <w:rPr>
          <w:rFonts w:ascii="Times New Roman" w:hAnsi="Times New Roman"/>
          <w:sz w:val="24"/>
          <w:szCs w:val="24"/>
        </w:rPr>
      </w:pPr>
      <w:r w:rsidRPr="00B22CB9">
        <w:rPr>
          <w:rFonts w:ascii="Times New Roman" w:hAnsi="Times New Roman"/>
          <w:sz w:val="24"/>
          <w:szCs w:val="24"/>
        </w:rPr>
        <w:t>Development defines a dialectical phenomenon in which man and society interact with their physical, biological and inter-human environments transforming them to better humanity at large and being transformed in the process. Development</w:t>
      </w:r>
      <w:r w:rsidR="001B2937">
        <w:rPr>
          <w:rFonts w:ascii="Times New Roman" w:hAnsi="Times New Roman"/>
          <w:sz w:val="24"/>
          <w:szCs w:val="24"/>
        </w:rPr>
        <w:t>, therefore,</w:t>
      </w:r>
      <w:r w:rsidRPr="00B22CB9">
        <w:rPr>
          <w:rFonts w:ascii="Times New Roman" w:hAnsi="Times New Roman"/>
          <w:sz w:val="24"/>
          <w:szCs w:val="24"/>
        </w:rPr>
        <w:t xml:space="preserve"> connotes a high ability to exploit nature for the improvement of the greatest good of the greatest number in society.</w:t>
      </w:r>
      <w:r>
        <w:rPr>
          <w:rFonts w:ascii="Times New Roman" w:hAnsi="Times New Roman"/>
          <w:sz w:val="24"/>
          <w:szCs w:val="24"/>
          <w:vertAlign w:val="superscript"/>
        </w:rPr>
        <w:t>12</w:t>
      </w:r>
      <w:r w:rsidRPr="00B22CB9">
        <w:rPr>
          <w:rFonts w:ascii="Times New Roman" w:hAnsi="Times New Roman"/>
          <w:sz w:val="24"/>
          <w:szCs w:val="24"/>
        </w:rPr>
        <w:t xml:space="preserve">  </w:t>
      </w:r>
    </w:p>
    <w:p w14:paraId="5B4AF2E6" w14:textId="691B2763" w:rsidR="00AB5CF3" w:rsidRPr="00B22CB9" w:rsidRDefault="00AB5CF3" w:rsidP="00AB5CF3">
      <w:pPr>
        <w:spacing w:line="480" w:lineRule="auto"/>
        <w:ind w:firstLine="720"/>
        <w:jc w:val="both"/>
        <w:rPr>
          <w:rFonts w:ascii="Times New Roman" w:hAnsi="Times New Roman"/>
          <w:sz w:val="24"/>
          <w:szCs w:val="24"/>
        </w:rPr>
      </w:pPr>
      <w:r w:rsidRPr="00B22CB9">
        <w:rPr>
          <w:rFonts w:ascii="Times New Roman" w:hAnsi="Times New Roman"/>
          <w:sz w:val="24"/>
          <w:szCs w:val="24"/>
        </w:rPr>
        <w:t>In recent times,</w:t>
      </w:r>
      <w:r>
        <w:rPr>
          <w:rFonts w:ascii="Times New Roman" w:hAnsi="Times New Roman"/>
          <w:sz w:val="24"/>
          <w:szCs w:val="24"/>
        </w:rPr>
        <w:t xml:space="preserve"> according to </w:t>
      </w:r>
      <w:r w:rsidRPr="00B22CB9">
        <w:rPr>
          <w:rFonts w:ascii="Times New Roman" w:hAnsi="Times New Roman"/>
          <w:sz w:val="24"/>
          <w:szCs w:val="24"/>
        </w:rPr>
        <w:t>(</w:t>
      </w:r>
      <w:proofErr w:type="spellStart"/>
      <w:r w:rsidRPr="00B22CB9">
        <w:rPr>
          <w:rFonts w:ascii="Times New Roman" w:hAnsi="Times New Roman"/>
          <w:sz w:val="24"/>
          <w:szCs w:val="24"/>
        </w:rPr>
        <w:t>Wehmeier</w:t>
      </w:r>
      <w:proofErr w:type="spellEnd"/>
      <w:r w:rsidRPr="00B22CB9">
        <w:rPr>
          <w:rFonts w:ascii="Times New Roman" w:hAnsi="Times New Roman"/>
          <w:sz w:val="24"/>
          <w:szCs w:val="24"/>
        </w:rPr>
        <w:t xml:space="preserve"> and Ashby, intergenerational consideration has become part of that definition with the introduction of something that might happen in the future or as the activities involved in protecting a country, a building or persons against threats danger, etc.,</w:t>
      </w:r>
      <w:r w:rsidRPr="0036082D">
        <w:rPr>
          <w:rFonts w:ascii="Times New Roman" w:hAnsi="Times New Roman"/>
          <w:sz w:val="24"/>
          <w:szCs w:val="24"/>
          <w:vertAlign w:val="superscript"/>
        </w:rPr>
        <w:t>13</w:t>
      </w:r>
      <w:r>
        <w:rPr>
          <w:rFonts w:ascii="Times New Roman" w:hAnsi="Times New Roman"/>
          <w:sz w:val="24"/>
          <w:szCs w:val="24"/>
        </w:rPr>
        <w:t xml:space="preserve"> </w:t>
      </w:r>
      <w:r w:rsidRPr="00B22CB9">
        <w:rPr>
          <w:rFonts w:ascii="Times New Roman" w:hAnsi="Times New Roman"/>
          <w:sz w:val="24"/>
          <w:szCs w:val="24"/>
        </w:rPr>
        <w:t>It is an acid test</w:t>
      </w:r>
      <w:r w:rsidR="001B2937">
        <w:rPr>
          <w:rFonts w:ascii="Times New Roman" w:hAnsi="Times New Roman"/>
          <w:sz w:val="24"/>
          <w:szCs w:val="24"/>
        </w:rPr>
        <w:t xml:space="preserve"> </w:t>
      </w:r>
      <w:r w:rsidRPr="00B22CB9">
        <w:rPr>
          <w:rFonts w:ascii="Times New Roman" w:hAnsi="Times New Roman"/>
          <w:sz w:val="24"/>
          <w:szCs w:val="24"/>
        </w:rPr>
        <w:t xml:space="preserve">that insecurity increases the unit cost of doing business in Nigeria even elsewhere. Apart from the fall in output and the increase in </w:t>
      </w:r>
      <w:r w:rsidR="001B2937">
        <w:rPr>
          <w:rFonts w:ascii="Times New Roman" w:hAnsi="Times New Roman"/>
          <w:sz w:val="24"/>
          <w:szCs w:val="24"/>
        </w:rPr>
        <w:t xml:space="preserve">the </w:t>
      </w:r>
      <w:r w:rsidRPr="00B22CB9">
        <w:rPr>
          <w:rFonts w:ascii="Times New Roman" w:hAnsi="Times New Roman"/>
          <w:sz w:val="24"/>
          <w:szCs w:val="24"/>
        </w:rPr>
        <w:t xml:space="preserve">unit cost of production, many firms in different industries relocated away from the Niger Delta in particular. And some left the country completely. </w:t>
      </w:r>
      <w:r w:rsidR="001B2937">
        <w:rPr>
          <w:rFonts w:ascii="Times New Roman" w:hAnsi="Times New Roman"/>
          <w:sz w:val="24"/>
          <w:szCs w:val="24"/>
        </w:rPr>
        <w:t>Examples</w:t>
      </w:r>
      <w:r w:rsidRPr="00B22CB9">
        <w:rPr>
          <w:rFonts w:ascii="Times New Roman" w:hAnsi="Times New Roman"/>
          <w:sz w:val="24"/>
          <w:szCs w:val="24"/>
        </w:rPr>
        <w:t xml:space="preserve">, include Michelin, Dunlop, among several others. </w:t>
      </w:r>
      <w:proofErr w:type="spellStart"/>
      <w:r w:rsidRPr="00B22CB9">
        <w:rPr>
          <w:rFonts w:ascii="Times New Roman" w:hAnsi="Times New Roman"/>
          <w:sz w:val="24"/>
          <w:szCs w:val="24"/>
        </w:rPr>
        <w:t>Tagba</w:t>
      </w:r>
      <w:proofErr w:type="spellEnd"/>
      <w:r w:rsidRPr="00B22CB9">
        <w:rPr>
          <w:rFonts w:ascii="Times New Roman" w:hAnsi="Times New Roman"/>
          <w:sz w:val="24"/>
          <w:szCs w:val="24"/>
        </w:rPr>
        <w:t xml:space="preserve"> cited in Gbenga and </w:t>
      </w:r>
      <w:bookmarkStart w:id="11" w:name="_Hlk98678957"/>
      <w:proofErr w:type="spellStart"/>
      <w:r w:rsidRPr="00B22CB9">
        <w:rPr>
          <w:rFonts w:ascii="Times New Roman" w:hAnsi="Times New Roman"/>
          <w:sz w:val="24"/>
          <w:szCs w:val="24"/>
        </w:rPr>
        <w:t>Augoye</w:t>
      </w:r>
      <w:proofErr w:type="spellEnd"/>
      <w:r w:rsidRPr="00B22CB9">
        <w:rPr>
          <w:rFonts w:ascii="Times New Roman" w:hAnsi="Times New Roman"/>
          <w:sz w:val="24"/>
          <w:szCs w:val="24"/>
        </w:rPr>
        <w:t xml:space="preserve">, </w:t>
      </w:r>
      <w:bookmarkEnd w:id="11"/>
      <w:r w:rsidRPr="00B22CB9">
        <w:rPr>
          <w:rFonts w:ascii="Times New Roman" w:hAnsi="Times New Roman"/>
          <w:sz w:val="24"/>
          <w:szCs w:val="24"/>
        </w:rPr>
        <w:t>argued that an insecure environment impinges directly on development; it disenfranchises communities, contributes to poverty, distorts economies, creates instability and stunts political development.</w:t>
      </w:r>
      <w:r>
        <w:rPr>
          <w:rFonts w:ascii="Times New Roman" w:hAnsi="Times New Roman"/>
          <w:sz w:val="24"/>
          <w:szCs w:val="24"/>
          <w:vertAlign w:val="superscript"/>
        </w:rPr>
        <w:t>14</w:t>
      </w:r>
      <w:r w:rsidRPr="00B22CB9">
        <w:rPr>
          <w:rFonts w:ascii="Times New Roman" w:hAnsi="Times New Roman"/>
          <w:sz w:val="24"/>
          <w:szCs w:val="24"/>
        </w:rPr>
        <w:t xml:space="preserve"> In Nigeria, apart from the millions of people who had been killed in course of one security breach or another, sources of livelihood were destroyed, families got disintegrated and social infrastructure </w:t>
      </w:r>
      <w:r w:rsidR="001B2937">
        <w:rPr>
          <w:rFonts w:ascii="Times New Roman" w:hAnsi="Times New Roman"/>
          <w:sz w:val="24"/>
          <w:szCs w:val="24"/>
        </w:rPr>
        <w:t>was</w:t>
      </w:r>
      <w:r w:rsidRPr="00B22CB9">
        <w:rPr>
          <w:rFonts w:ascii="Times New Roman" w:hAnsi="Times New Roman"/>
          <w:sz w:val="24"/>
          <w:szCs w:val="24"/>
        </w:rPr>
        <w:t xml:space="preserve"> disrupted. It will not be too much for the author to say that our national development is under serious threat.</w:t>
      </w:r>
    </w:p>
    <w:p w14:paraId="6555523F" w14:textId="0B63C664" w:rsidR="00AB5CF3" w:rsidRPr="00B22CB9" w:rsidRDefault="00AB5CF3" w:rsidP="00AB5CF3">
      <w:pPr>
        <w:spacing w:after="0" w:line="480" w:lineRule="auto"/>
        <w:jc w:val="both"/>
        <w:rPr>
          <w:rFonts w:ascii="Times New Roman" w:hAnsi="Times New Roman"/>
          <w:b/>
          <w:bCs/>
          <w:sz w:val="24"/>
          <w:szCs w:val="24"/>
        </w:rPr>
      </w:pPr>
      <w:r w:rsidRPr="00B22CB9">
        <w:rPr>
          <w:rFonts w:ascii="Times New Roman" w:hAnsi="Times New Roman"/>
          <w:b/>
          <w:bCs/>
          <w:sz w:val="24"/>
          <w:szCs w:val="24"/>
        </w:rPr>
        <w:t xml:space="preserve"> </w:t>
      </w:r>
      <w:bookmarkEnd w:id="8"/>
      <w:r w:rsidRPr="00B22CB9">
        <w:rPr>
          <w:rFonts w:ascii="Times New Roman" w:hAnsi="Times New Roman"/>
          <w:sz w:val="24"/>
          <w:szCs w:val="24"/>
        </w:rPr>
        <w:t>I</w:t>
      </w:r>
      <w:r w:rsidRPr="00B22CB9">
        <w:rPr>
          <w:rFonts w:ascii="Times New Roman" w:hAnsi="Times New Roman"/>
          <w:b/>
          <w:bCs/>
          <w:sz w:val="24"/>
          <w:szCs w:val="24"/>
        </w:rPr>
        <w:t xml:space="preserve">nsecurity in Nigeria </w:t>
      </w:r>
    </w:p>
    <w:p w14:paraId="15411BEC" w14:textId="666E27F7" w:rsidR="00AB5CF3" w:rsidRPr="00B22CB9" w:rsidRDefault="00AB5CF3" w:rsidP="00AB5CF3">
      <w:pPr>
        <w:spacing w:after="0" w:line="480" w:lineRule="auto"/>
        <w:ind w:firstLine="720"/>
        <w:jc w:val="both"/>
        <w:rPr>
          <w:rFonts w:ascii="Times New Roman" w:hAnsi="Times New Roman"/>
          <w:b/>
          <w:bCs/>
          <w:sz w:val="24"/>
          <w:szCs w:val="24"/>
        </w:rPr>
      </w:pPr>
      <w:r w:rsidRPr="00B22CB9">
        <w:rPr>
          <w:rFonts w:ascii="Times New Roman" w:hAnsi="Times New Roman"/>
          <w:sz w:val="24"/>
          <w:szCs w:val="24"/>
        </w:rPr>
        <w:t xml:space="preserve"> In Nigeria of today especially since the advent of the present democratic dispensation, </w:t>
      </w:r>
      <w:bookmarkStart w:id="12" w:name="_Hlk98679349"/>
      <w:r w:rsidRPr="00B22CB9">
        <w:rPr>
          <w:rFonts w:ascii="Times New Roman" w:hAnsi="Times New Roman"/>
          <w:sz w:val="24"/>
          <w:szCs w:val="24"/>
        </w:rPr>
        <w:t xml:space="preserve">Godly Otto1 and Wilfred I. </w:t>
      </w:r>
      <w:proofErr w:type="spellStart"/>
      <w:r w:rsidRPr="00B22CB9">
        <w:rPr>
          <w:rFonts w:ascii="Times New Roman" w:hAnsi="Times New Roman"/>
          <w:sz w:val="24"/>
          <w:szCs w:val="24"/>
        </w:rPr>
        <w:t>Ukpere</w:t>
      </w:r>
      <w:proofErr w:type="spellEnd"/>
      <w:r w:rsidRPr="00B22CB9">
        <w:rPr>
          <w:rFonts w:ascii="Times New Roman" w:hAnsi="Times New Roman"/>
          <w:sz w:val="24"/>
          <w:szCs w:val="24"/>
        </w:rPr>
        <w:t xml:space="preserve"> </w:t>
      </w:r>
      <w:bookmarkEnd w:id="12"/>
      <w:r w:rsidR="001B2937">
        <w:rPr>
          <w:rFonts w:ascii="Times New Roman" w:hAnsi="Times New Roman"/>
          <w:sz w:val="24"/>
          <w:szCs w:val="24"/>
        </w:rPr>
        <w:t>observe</w:t>
      </w:r>
      <w:r w:rsidRPr="00B22CB9">
        <w:rPr>
          <w:rFonts w:ascii="Times New Roman" w:hAnsi="Times New Roman"/>
          <w:sz w:val="24"/>
          <w:szCs w:val="24"/>
        </w:rPr>
        <w:t xml:space="preserve"> that new forms of violent crimes have become common; these include kidnapping (actually adult or privileged people’s napping) for ransom, pipeline vandalization, Boko Haram bombings, rape, political violence and more. In some instances, whole villages are sacked because of minor political differences. For example, </w:t>
      </w:r>
      <w:proofErr w:type="spellStart"/>
      <w:r w:rsidRPr="00B22CB9">
        <w:rPr>
          <w:rFonts w:ascii="Times New Roman" w:hAnsi="Times New Roman"/>
          <w:sz w:val="24"/>
          <w:szCs w:val="24"/>
        </w:rPr>
        <w:t>Okuru</w:t>
      </w:r>
      <w:proofErr w:type="spellEnd"/>
      <w:r w:rsidRPr="00B22CB9">
        <w:rPr>
          <w:rFonts w:ascii="Times New Roman" w:hAnsi="Times New Roman"/>
          <w:sz w:val="24"/>
          <w:szCs w:val="24"/>
        </w:rPr>
        <w:t xml:space="preserve">, a village a few meters away from the Government </w:t>
      </w:r>
      <w:r w:rsidR="001B2937">
        <w:rPr>
          <w:rFonts w:ascii="Times New Roman" w:hAnsi="Times New Roman"/>
          <w:sz w:val="24"/>
          <w:szCs w:val="24"/>
        </w:rPr>
        <w:t>House</w:t>
      </w:r>
      <w:r w:rsidRPr="00B22CB9">
        <w:rPr>
          <w:rFonts w:ascii="Times New Roman" w:hAnsi="Times New Roman"/>
          <w:sz w:val="24"/>
          <w:szCs w:val="24"/>
        </w:rPr>
        <w:t xml:space="preserve"> in Port Harcourt was sacked between 2003 to 2007; villagers get displaced and become refugees. Public and private institutions are attacked and vandalized by gangs, even the United Nations building and the Nigerian Police Headquarters in Abuja were bombed and scores of people killed. Something needs to be done and that urgently.</w:t>
      </w:r>
      <w:r>
        <w:rPr>
          <w:rFonts w:ascii="Times New Roman" w:hAnsi="Times New Roman"/>
          <w:sz w:val="24"/>
          <w:szCs w:val="24"/>
          <w:vertAlign w:val="superscript"/>
        </w:rPr>
        <w:t>15</w:t>
      </w:r>
      <w:r w:rsidRPr="00B22CB9">
        <w:rPr>
          <w:rFonts w:ascii="Times New Roman" w:hAnsi="Times New Roman"/>
          <w:sz w:val="24"/>
          <w:szCs w:val="24"/>
        </w:rPr>
        <w:t xml:space="preserve"> </w:t>
      </w:r>
    </w:p>
    <w:p w14:paraId="7DD8E8D3" w14:textId="2A2B9E8C" w:rsidR="00AB5CF3" w:rsidRPr="00B22CB9" w:rsidRDefault="00AB5CF3" w:rsidP="00AB5CF3">
      <w:pPr>
        <w:spacing w:after="0" w:line="480" w:lineRule="auto"/>
        <w:ind w:firstLine="720"/>
        <w:jc w:val="both"/>
        <w:rPr>
          <w:rFonts w:ascii="Times New Roman" w:hAnsi="Times New Roman"/>
          <w:sz w:val="24"/>
          <w:szCs w:val="24"/>
        </w:rPr>
      </w:pPr>
      <w:r w:rsidRPr="00B22CB9">
        <w:rPr>
          <w:rFonts w:ascii="Times New Roman" w:hAnsi="Times New Roman"/>
          <w:sz w:val="24"/>
          <w:szCs w:val="24"/>
        </w:rPr>
        <w:t xml:space="preserve">Nweke further adds that the circumstances that threaten national security do not just occur. They are due to external and internal insurrection and conditions that result from state/citizen needs and actions. As such the threats to national security reflect on demands for rights and privileges by states and citizens. In recognition of this, it is conclusive to say that </w:t>
      </w:r>
      <w:r w:rsidR="001B2937">
        <w:rPr>
          <w:rFonts w:ascii="Times New Roman" w:hAnsi="Times New Roman"/>
          <w:sz w:val="24"/>
          <w:szCs w:val="24"/>
        </w:rPr>
        <w:t>crises</w:t>
      </w:r>
      <w:r w:rsidRPr="00B22CB9">
        <w:rPr>
          <w:rFonts w:ascii="Times New Roman" w:hAnsi="Times New Roman"/>
          <w:sz w:val="24"/>
          <w:szCs w:val="24"/>
        </w:rPr>
        <w:t xml:space="preserve"> and conflicts that challenge national security revolve </w:t>
      </w:r>
      <w:r w:rsidR="001B2937">
        <w:rPr>
          <w:rFonts w:ascii="Times New Roman" w:hAnsi="Times New Roman"/>
          <w:sz w:val="24"/>
          <w:szCs w:val="24"/>
        </w:rPr>
        <w:t>around</w:t>
      </w:r>
      <w:r w:rsidRPr="00B22CB9">
        <w:rPr>
          <w:rFonts w:ascii="Times New Roman" w:hAnsi="Times New Roman"/>
          <w:sz w:val="24"/>
          <w:szCs w:val="24"/>
        </w:rPr>
        <w:t xml:space="preserve"> human needs </w:t>
      </w:r>
      <w:r w:rsidR="00280D3F">
        <w:rPr>
          <w:rFonts w:ascii="Times New Roman" w:hAnsi="Times New Roman"/>
          <w:sz w:val="24"/>
          <w:szCs w:val="24"/>
        </w:rPr>
        <w:t>that</w:t>
      </w:r>
      <w:r w:rsidRPr="00B22CB9">
        <w:rPr>
          <w:rFonts w:ascii="Times New Roman" w:hAnsi="Times New Roman"/>
          <w:sz w:val="24"/>
          <w:szCs w:val="24"/>
        </w:rPr>
        <w:t xml:space="preserve"> the state ought to provide and protect </w:t>
      </w:r>
      <w:r w:rsidR="001B2937">
        <w:rPr>
          <w:rFonts w:ascii="Times New Roman" w:hAnsi="Times New Roman"/>
          <w:sz w:val="24"/>
          <w:szCs w:val="24"/>
        </w:rPr>
        <w:t>to</w:t>
      </w:r>
      <w:r w:rsidRPr="00B22CB9">
        <w:rPr>
          <w:rFonts w:ascii="Times New Roman" w:hAnsi="Times New Roman"/>
          <w:sz w:val="24"/>
          <w:szCs w:val="24"/>
        </w:rPr>
        <w:t xml:space="preserve"> safeguard national security/stability. He further adds that the Human Needs Theory appropriately explains the situations that threaten national security in Nigeria. As the theory succinctly captures, </w:t>
      </w:r>
      <w:r w:rsidR="001B2937">
        <w:rPr>
          <w:rFonts w:ascii="Times New Roman" w:hAnsi="Times New Roman"/>
          <w:sz w:val="24"/>
          <w:szCs w:val="24"/>
        </w:rPr>
        <w:t xml:space="preserve">the </w:t>
      </w:r>
      <w:r w:rsidRPr="00B22CB9">
        <w:rPr>
          <w:rFonts w:ascii="Times New Roman" w:hAnsi="Times New Roman"/>
          <w:sz w:val="24"/>
          <w:szCs w:val="24"/>
        </w:rPr>
        <w:t>Nigerian state and citizens are in constant conflict over needs and demands for satisfaction.</w:t>
      </w:r>
      <w:r>
        <w:rPr>
          <w:rFonts w:ascii="Times New Roman" w:hAnsi="Times New Roman"/>
          <w:sz w:val="24"/>
          <w:szCs w:val="24"/>
          <w:vertAlign w:val="superscript"/>
        </w:rPr>
        <w:t>16</w:t>
      </w:r>
      <w:r w:rsidRPr="00B22CB9">
        <w:rPr>
          <w:rFonts w:ascii="Times New Roman" w:hAnsi="Times New Roman"/>
          <w:sz w:val="24"/>
          <w:szCs w:val="24"/>
        </w:rPr>
        <w:t xml:space="preserve"> This paper has discovered that either strong or weak military can no longer be considered as the most critical </w:t>
      </w:r>
      <w:r w:rsidR="00E7527B">
        <w:rPr>
          <w:rFonts w:ascii="Times New Roman" w:hAnsi="Times New Roman"/>
          <w:sz w:val="24"/>
          <w:szCs w:val="24"/>
        </w:rPr>
        <w:t>option</w:t>
      </w:r>
      <w:r w:rsidRPr="00B22CB9">
        <w:rPr>
          <w:rFonts w:ascii="Times New Roman" w:hAnsi="Times New Roman"/>
          <w:sz w:val="24"/>
          <w:szCs w:val="24"/>
        </w:rPr>
        <w:t xml:space="preserve"> for national safeguard. This section of the paper considers the Holy Spirit as a panacea for security and National development.</w:t>
      </w:r>
    </w:p>
    <w:p w14:paraId="0568DA6C" w14:textId="70A844E3" w:rsidR="00AB5CF3" w:rsidRPr="00B22CB9" w:rsidRDefault="00AB5CF3" w:rsidP="00AB5CF3">
      <w:pPr>
        <w:spacing w:line="480" w:lineRule="auto"/>
        <w:ind w:firstLine="720"/>
        <w:jc w:val="both"/>
        <w:rPr>
          <w:rFonts w:ascii="Times New Roman" w:hAnsi="Times New Roman"/>
          <w:sz w:val="24"/>
          <w:szCs w:val="24"/>
        </w:rPr>
      </w:pPr>
      <w:r w:rsidRPr="00B22CB9">
        <w:rPr>
          <w:rFonts w:ascii="Times New Roman" w:hAnsi="Times New Roman"/>
          <w:sz w:val="24"/>
          <w:szCs w:val="24"/>
        </w:rPr>
        <w:t xml:space="preserve">One of the major prospects for securing </w:t>
      </w:r>
      <w:r w:rsidR="00E7527B">
        <w:rPr>
          <w:rFonts w:ascii="Times New Roman" w:hAnsi="Times New Roman"/>
          <w:sz w:val="24"/>
          <w:szCs w:val="24"/>
        </w:rPr>
        <w:t xml:space="preserve">the </w:t>
      </w:r>
      <w:r w:rsidRPr="00B22CB9">
        <w:rPr>
          <w:rFonts w:ascii="Times New Roman" w:hAnsi="Times New Roman"/>
          <w:sz w:val="24"/>
          <w:szCs w:val="24"/>
        </w:rPr>
        <w:t xml:space="preserve">Nigerian state revolves on imbuing the citizens, especially the leaders with the right values and attitude towards safeguarding life, property and applying the national resources to </w:t>
      </w:r>
      <w:r w:rsidR="00E7527B">
        <w:rPr>
          <w:rFonts w:ascii="Times New Roman" w:hAnsi="Times New Roman"/>
          <w:sz w:val="24"/>
          <w:szCs w:val="24"/>
        </w:rPr>
        <w:t>provide</w:t>
      </w:r>
      <w:r w:rsidRPr="00B22CB9">
        <w:rPr>
          <w:rFonts w:ascii="Times New Roman" w:hAnsi="Times New Roman"/>
          <w:sz w:val="24"/>
          <w:szCs w:val="24"/>
        </w:rPr>
        <w:t xml:space="preserve"> the needs of the people. All these involve the need to create and sustain requisite </w:t>
      </w:r>
      <w:proofErr w:type="spellStart"/>
      <w:r w:rsidRPr="00B22CB9">
        <w:rPr>
          <w:rFonts w:ascii="Times New Roman" w:hAnsi="Times New Roman"/>
          <w:sz w:val="24"/>
          <w:szCs w:val="24"/>
        </w:rPr>
        <w:t>behavioural</w:t>
      </w:r>
      <w:proofErr w:type="spellEnd"/>
      <w:r w:rsidRPr="00B22CB9">
        <w:rPr>
          <w:rFonts w:ascii="Times New Roman" w:hAnsi="Times New Roman"/>
          <w:sz w:val="24"/>
          <w:szCs w:val="24"/>
        </w:rPr>
        <w:t xml:space="preserve"> changes in the context of </w:t>
      </w:r>
      <w:r w:rsidR="00E7527B">
        <w:rPr>
          <w:rFonts w:ascii="Times New Roman" w:hAnsi="Times New Roman"/>
          <w:sz w:val="24"/>
          <w:szCs w:val="24"/>
        </w:rPr>
        <w:t xml:space="preserve">the </w:t>
      </w:r>
      <w:r w:rsidRPr="00B22CB9">
        <w:rPr>
          <w:rFonts w:ascii="Times New Roman" w:hAnsi="Times New Roman"/>
          <w:sz w:val="24"/>
          <w:szCs w:val="24"/>
        </w:rPr>
        <w:t xml:space="preserve">development of democratic culture. As </w:t>
      </w:r>
      <w:bookmarkStart w:id="13" w:name="_Hlk98679695"/>
      <w:proofErr w:type="spellStart"/>
      <w:r w:rsidRPr="00B22CB9">
        <w:rPr>
          <w:rFonts w:ascii="Times New Roman" w:hAnsi="Times New Roman"/>
          <w:sz w:val="24"/>
          <w:szCs w:val="24"/>
        </w:rPr>
        <w:t>Jega</w:t>
      </w:r>
      <w:bookmarkEnd w:id="13"/>
      <w:proofErr w:type="spellEnd"/>
      <w:r w:rsidRPr="00B22CB9">
        <w:rPr>
          <w:rFonts w:ascii="Times New Roman" w:hAnsi="Times New Roman"/>
          <w:sz w:val="24"/>
          <w:szCs w:val="24"/>
        </w:rPr>
        <w:t xml:space="preserve"> has rightly observed.</w:t>
      </w:r>
    </w:p>
    <w:p w14:paraId="229006C7" w14:textId="5BBE68D8" w:rsidR="00AB5CF3" w:rsidRPr="00DA57E9" w:rsidRDefault="00AB5CF3" w:rsidP="00AB5CF3">
      <w:pPr>
        <w:ind w:left="1440"/>
        <w:jc w:val="both"/>
        <w:rPr>
          <w:rFonts w:ascii="Times New Roman" w:hAnsi="Times New Roman"/>
          <w:sz w:val="24"/>
          <w:szCs w:val="24"/>
          <w:vertAlign w:val="superscript"/>
        </w:rPr>
      </w:pPr>
      <w:r w:rsidRPr="00CA7E2A">
        <w:rPr>
          <w:rFonts w:ascii="Times New Roman" w:hAnsi="Times New Roman"/>
          <w:sz w:val="24"/>
          <w:szCs w:val="24"/>
        </w:rPr>
        <w:t xml:space="preserve">The Nigerian transition to democracy is being propped up by </w:t>
      </w:r>
      <w:r w:rsidR="00E7527B">
        <w:rPr>
          <w:rFonts w:ascii="Times New Roman" w:hAnsi="Times New Roman"/>
          <w:sz w:val="24"/>
          <w:szCs w:val="24"/>
        </w:rPr>
        <w:t>weak</w:t>
      </w:r>
      <w:r w:rsidRPr="00CA7E2A">
        <w:rPr>
          <w:rFonts w:ascii="Times New Roman" w:hAnsi="Times New Roman"/>
          <w:sz w:val="24"/>
          <w:szCs w:val="24"/>
        </w:rPr>
        <w:t xml:space="preserve"> institutions and it is proceeding without the requisite democratic political culture, which is necessary, and which nurtures tolerance, accommodation, dialogue and peaceful resolution of disputes. Instead, it is </w:t>
      </w:r>
      <w:r w:rsidR="00E7527B">
        <w:rPr>
          <w:rFonts w:ascii="Times New Roman" w:hAnsi="Times New Roman"/>
          <w:sz w:val="24"/>
          <w:szCs w:val="24"/>
        </w:rPr>
        <w:t>predicated</w:t>
      </w:r>
      <w:r w:rsidRPr="00CA7E2A">
        <w:rPr>
          <w:rFonts w:ascii="Times New Roman" w:hAnsi="Times New Roman"/>
          <w:sz w:val="24"/>
          <w:szCs w:val="24"/>
        </w:rPr>
        <w:t xml:space="preserve"> on a culture of insensitivity, rashness, brashness and violence, all of which breed mutual suspicion, insecurity and related disengagement of citizens from the sphere of influence of the domineering state and its reckless officials. The state may be piloted by civilians, but Nigerians are yet to be able to see those as democrats, wearing democratic garb: rather any time they look, what seems to stare back at them are civilians with military authoritarian garb, encapsulated in the traditional way the military rulers were used to doing things. Essentially, and paradoxically, the Nigerian state seems to be piloted by species of political animal nowadays called “militicians”. Therein lies … a predicament that has to be purposefully addressed </w:t>
      </w:r>
      <w:r w:rsidR="00E7527B">
        <w:rPr>
          <w:rFonts w:ascii="Times New Roman" w:hAnsi="Times New Roman"/>
          <w:sz w:val="24"/>
          <w:szCs w:val="24"/>
        </w:rPr>
        <w:t>to</w:t>
      </w:r>
      <w:r w:rsidRPr="00CA7E2A">
        <w:rPr>
          <w:rFonts w:ascii="Times New Roman" w:hAnsi="Times New Roman"/>
          <w:sz w:val="24"/>
          <w:szCs w:val="24"/>
        </w:rPr>
        <w:t xml:space="preserve"> assure the future … of the overall Nigerian democratization process.</w:t>
      </w:r>
      <w:r>
        <w:rPr>
          <w:rFonts w:ascii="Times New Roman" w:hAnsi="Times New Roman"/>
          <w:sz w:val="24"/>
          <w:szCs w:val="24"/>
          <w:vertAlign w:val="superscript"/>
        </w:rPr>
        <w:t>17</w:t>
      </w:r>
    </w:p>
    <w:p w14:paraId="0A60B3D9" w14:textId="38AD25F9" w:rsidR="00AB5CF3" w:rsidRDefault="00AB5CF3" w:rsidP="00AB5CF3">
      <w:pPr>
        <w:spacing w:line="480" w:lineRule="auto"/>
        <w:ind w:firstLine="720"/>
        <w:jc w:val="both"/>
        <w:rPr>
          <w:rFonts w:ascii="Times New Roman" w:hAnsi="Times New Roman"/>
          <w:sz w:val="24"/>
          <w:szCs w:val="24"/>
        </w:rPr>
      </w:pPr>
      <w:r w:rsidRPr="00CA7E2A">
        <w:rPr>
          <w:rFonts w:ascii="Times New Roman" w:hAnsi="Times New Roman"/>
          <w:sz w:val="24"/>
          <w:szCs w:val="24"/>
        </w:rPr>
        <w:t xml:space="preserve"> From the foregoing, </w:t>
      </w:r>
      <w:bookmarkStart w:id="14" w:name="_Hlk98679737"/>
      <w:r w:rsidRPr="00CA7E2A">
        <w:rPr>
          <w:rFonts w:ascii="Times New Roman" w:hAnsi="Times New Roman"/>
          <w:sz w:val="24"/>
          <w:szCs w:val="24"/>
        </w:rPr>
        <w:t>Nweke</w:t>
      </w:r>
      <w:bookmarkEnd w:id="14"/>
      <w:r w:rsidR="00E7527B">
        <w:rPr>
          <w:rFonts w:ascii="Times New Roman" w:hAnsi="Times New Roman"/>
          <w:sz w:val="24"/>
          <w:szCs w:val="24"/>
        </w:rPr>
        <w:t xml:space="preserve"> </w:t>
      </w:r>
      <w:r w:rsidRPr="00CA7E2A">
        <w:rPr>
          <w:rFonts w:ascii="Times New Roman" w:hAnsi="Times New Roman"/>
          <w:sz w:val="24"/>
          <w:szCs w:val="24"/>
        </w:rPr>
        <w:t xml:space="preserve">opines that it is obvious that the challenge lies in the resolve to strengthen the democratic process that allows for </w:t>
      </w:r>
      <w:r w:rsidR="00E7527B">
        <w:rPr>
          <w:rFonts w:ascii="Times New Roman" w:hAnsi="Times New Roman"/>
          <w:sz w:val="24"/>
          <w:szCs w:val="24"/>
        </w:rPr>
        <w:t xml:space="preserve">the </w:t>
      </w:r>
      <w:r w:rsidRPr="00CA7E2A">
        <w:rPr>
          <w:rFonts w:ascii="Times New Roman" w:hAnsi="Times New Roman"/>
          <w:sz w:val="24"/>
          <w:szCs w:val="24"/>
        </w:rPr>
        <w:t xml:space="preserve">emergence of focused and determined personalities that can transform national psych from the mindset of ethnic jingoism and religious fanaticism to </w:t>
      </w:r>
      <w:r w:rsidR="00E7527B">
        <w:rPr>
          <w:rFonts w:ascii="Times New Roman" w:hAnsi="Times New Roman"/>
          <w:sz w:val="24"/>
          <w:szCs w:val="24"/>
        </w:rPr>
        <w:t xml:space="preserve">the </w:t>
      </w:r>
      <w:r w:rsidRPr="00CA7E2A">
        <w:rPr>
          <w:rFonts w:ascii="Times New Roman" w:hAnsi="Times New Roman"/>
          <w:sz w:val="24"/>
          <w:szCs w:val="24"/>
        </w:rPr>
        <w:t xml:space="preserve">mindset of patriotism. This positive value cannot depend on intensive civic education and public enlightenment campaigns alone, because so little has been achieved but what is desirable is </w:t>
      </w:r>
      <w:r w:rsidR="00E7527B">
        <w:rPr>
          <w:rFonts w:ascii="Times New Roman" w:hAnsi="Times New Roman"/>
          <w:sz w:val="24"/>
          <w:szCs w:val="24"/>
        </w:rPr>
        <w:t xml:space="preserve">a </w:t>
      </w:r>
      <w:r w:rsidRPr="00CA7E2A">
        <w:rPr>
          <w:rFonts w:ascii="Times New Roman" w:hAnsi="Times New Roman"/>
          <w:sz w:val="24"/>
          <w:szCs w:val="24"/>
        </w:rPr>
        <w:t xml:space="preserve">strong electoral process that can spur political leaders to form and implement policies with direct benefits as well as give the citizens the cause to believe in </w:t>
      </w:r>
      <w:r w:rsidR="00E7527B">
        <w:rPr>
          <w:rFonts w:ascii="Times New Roman" w:hAnsi="Times New Roman"/>
          <w:sz w:val="24"/>
          <w:szCs w:val="24"/>
        </w:rPr>
        <w:t xml:space="preserve">the </w:t>
      </w:r>
      <w:r w:rsidRPr="00CA7E2A">
        <w:rPr>
          <w:rFonts w:ascii="Times New Roman" w:hAnsi="Times New Roman"/>
          <w:sz w:val="24"/>
          <w:szCs w:val="24"/>
        </w:rPr>
        <w:t>Nigerian state. Such orientation will no doubt go a long way in reconditioning the attitude of ethnic inclination, lawlessness and militarism cultivated by Nigerians for purpose of surviving ethnic animosity and xenophobia.</w:t>
      </w:r>
      <w:r>
        <w:rPr>
          <w:rFonts w:ascii="Times New Roman" w:hAnsi="Times New Roman"/>
          <w:sz w:val="24"/>
          <w:szCs w:val="24"/>
          <w:vertAlign w:val="superscript"/>
        </w:rPr>
        <w:t>18</w:t>
      </w:r>
      <w:r w:rsidRPr="00CA7E2A">
        <w:rPr>
          <w:rFonts w:ascii="Times New Roman" w:hAnsi="Times New Roman"/>
          <w:sz w:val="24"/>
          <w:szCs w:val="24"/>
        </w:rPr>
        <w:t xml:space="preserve"> Yes, as good as the qualities may sound, this paper argues that no one can achieve this by his/her promotional effort without the help of </w:t>
      </w:r>
      <w:r w:rsidR="00E7527B">
        <w:rPr>
          <w:rFonts w:ascii="Times New Roman" w:hAnsi="Times New Roman"/>
          <w:sz w:val="24"/>
          <w:szCs w:val="24"/>
        </w:rPr>
        <w:t xml:space="preserve">the </w:t>
      </w:r>
      <w:r w:rsidRPr="00CA7E2A">
        <w:rPr>
          <w:rFonts w:ascii="Times New Roman" w:hAnsi="Times New Roman"/>
          <w:sz w:val="24"/>
          <w:szCs w:val="24"/>
        </w:rPr>
        <w:t xml:space="preserve">Holy Spirit.  Holy Spirit strategy will then help to build Nigerian citizens rather than the existing ethnic citizens characterized by loyalty and attachment to ethnic nations. In essence, efforts in this regard promote national peace, integration and harness diversity for peaceful co-existence. One more thing, Holy Spirit will effectively discourage intolerance, arbitrariness, lack of accommodation and the country’s quest for attaining secured livelihood and </w:t>
      </w:r>
      <w:r w:rsidR="00E7527B">
        <w:rPr>
          <w:rFonts w:ascii="Times New Roman" w:hAnsi="Times New Roman"/>
          <w:sz w:val="24"/>
          <w:szCs w:val="24"/>
        </w:rPr>
        <w:t>national</w:t>
      </w:r>
      <w:r w:rsidRPr="00CA7E2A">
        <w:rPr>
          <w:rFonts w:ascii="Times New Roman" w:hAnsi="Times New Roman"/>
          <w:sz w:val="24"/>
          <w:szCs w:val="24"/>
        </w:rPr>
        <w:t xml:space="preserve"> security would become </w:t>
      </w:r>
      <w:r w:rsidR="00E7527B">
        <w:rPr>
          <w:rFonts w:ascii="Times New Roman" w:hAnsi="Times New Roman"/>
          <w:sz w:val="24"/>
          <w:szCs w:val="24"/>
        </w:rPr>
        <w:t xml:space="preserve">an </w:t>
      </w:r>
      <w:r w:rsidRPr="00CA7E2A">
        <w:rPr>
          <w:rFonts w:ascii="Times New Roman" w:hAnsi="Times New Roman"/>
          <w:sz w:val="24"/>
          <w:szCs w:val="24"/>
        </w:rPr>
        <w:t>achieved dream.</w:t>
      </w:r>
    </w:p>
    <w:p w14:paraId="3AE03E1C" w14:textId="77777777" w:rsidR="00AB5CF3" w:rsidRPr="00682B57" w:rsidRDefault="00AB5CF3" w:rsidP="00AB5CF3">
      <w:pPr>
        <w:spacing w:after="0" w:line="480" w:lineRule="auto"/>
        <w:outlineLvl w:val="2"/>
        <w:rPr>
          <w:rFonts w:ascii="Times New Roman" w:hAnsi="Times New Roman"/>
          <w:b/>
          <w:bCs/>
          <w:color w:val="000000"/>
          <w:sz w:val="24"/>
          <w:szCs w:val="24"/>
        </w:rPr>
      </w:pPr>
      <w:r w:rsidRPr="00682B57">
        <w:rPr>
          <w:rFonts w:ascii="Times New Roman" w:hAnsi="Times New Roman"/>
          <w:b/>
          <w:bCs/>
          <w:color w:val="000000"/>
          <w:sz w:val="24"/>
          <w:szCs w:val="24"/>
        </w:rPr>
        <w:t>National Security</w:t>
      </w:r>
    </w:p>
    <w:p w14:paraId="47BB8D71" w14:textId="77777777" w:rsidR="00AB5CF3" w:rsidRPr="00CA7E2A" w:rsidRDefault="00AB5CF3" w:rsidP="00AB5CF3">
      <w:pPr>
        <w:autoSpaceDE w:val="0"/>
        <w:autoSpaceDN w:val="0"/>
        <w:adjustRightInd w:val="0"/>
        <w:spacing w:after="0" w:line="480" w:lineRule="auto"/>
        <w:ind w:firstLine="720"/>
        <w:jc w:val="both"/>
        <w:rPr>
          <w:rFonts w:ascii="Times New Roman" w:hAnsi="Times New Roman"/>
          <w:sz w:val="24"/>
          <w:szCs w:val="24"/>
        </w:rPr>
      </w:pPr>
      <w:r w:rsidRPr="00CA7E2A">
        <w:rPr>
          <w:rFonts w:ascii="Times New Roman" w:hAnsi="Times New Roman"/>
          <w:sz w:val="24"/>
          <w:szCs w:val="24"/>
        </w:rPr>
        <w:t xml:space="preserve"> Our nation is founded upon certain values which undergird our way of life and the pursuit of our collective prosperity and progress. They inform our strategic interests and are the guiding principles of our engagement with the world. We recognize that our national security is hinged on the </w:t>
      </w:r>
      <w:proofErr w:type="spellStart"/>
      <w:r w:rsidRPr="00CA7E2A">
        <w:rPr>
          <w:rFonts w:ascii="Times New Roman" w:hAnsi="Times New Roman"/>
          <w:sz w:val="24"/>
          <w:szCs w:val="24"/>
        </w:rPr>
        <w:t>defence</w:t>
      </w:r>
      <w:proofErr w:type="spellEnd"/>
      <w:r w:rsidRPr="00CA7E2A">
        <w:rPr>
          <w:rFonts w:ascii="Times New Roman" w:hAnsi="Times New Roman"/>
          <w:sz w:val="24"/>
          <w:szCs w:val="24"/>
        </w:rPr>
        <w:t xml:space="preserve"> and propagation of these values. The Federal Republic of Nigeria is committed to the ideals of freedom, equality and justice. We consider the sanctity of human life to be paramount and are committed to enhancing human dignity and ensuring that our actions are humane. Our peace, security and prosperity rest upon the foundational values of democracy, the rule of law, free enterprise, respect for human rights including women and minority rights. We recognize the need to create an enabling environment for the full expression of the potentials of our people in the form of political inclusion, economic empowerment, social integration, as well as equal opportunity and access to justice. Other areas are the promotion of a united and inclusive society, empowerment of women and the girl child, preservation and promotion of our cultural diversity and the sustainable exploitation of our natural resources</w:t>
      </w:r>
    </w:p>
    <w:p w14:paraId="012DF6A8" w14:textId="57087A3F" w:rsidR="00AB5CF3" w:rsidRPr="00CA7E2A" w:rsidRDefault="00AB5CF3" w:rsidP="00AB5CF3">
      <w:pPr>
        <w:spacing w:after="0" w:line="480" w:lineRule="auto"/>
        <w:ind w:firstLine="720"/>
        <w:jc w:val="both"/>
        <w:rPr>
          <w:rFonts w:ascii="Times New Roman" w:hAnsi="Times New Roman"/>
          <w:sz w:val="24"/>
          <w:szCs w:val="24"/>
        </w:rPr>
      </w:pPr>
      <w:r w:rsidRPr="00CA7E2A">
        <w:rPr>
          <w:rFonts w:ascii="Times New Roman" w:hAnsi="Times New Roman"/>
          <w:sz w:val="24"/>
          <w:szCs w:val="24"/>
        </w:rPr>
        <w:t xml:space="preserve"> The Government of Nigeria is committed to protecting its people, economic interests, infrastructure and way of life. This entails deploying the full spectrum of national power to ensure a safe and secure nation. Instead of getting </w:t>
      </w:r>
      <w:r w:rsidR="00E7527B">
        <w:rPr>
          <w:rFonts w:ascii="Times New Roman" w:hAnsi="Times New Roman"/>
          <w:sz w:val="24"/>
          <w:szCs w:val="24"/>
        </w:rPr>
        <w:t xml:space="preserve">the </w:t>
      </w:r>
      <w:r w:rsidRPr="00CA7E2A">
        <w:rPr>
          <w:rFonts w:ascii="Times New Roman" w:hAnsi="Times New Roman"/>
          <w:sz w:val="24"/>
          <w:szCs w:val="24"/>
        </w:rPr>
        <w:t xml:space="preserve">expected result, Nigeria faces a rapidly changing world with a diverse range of threats. The threats are multifaceted and less predictable with blurred boundaries between external and internal risk factors. Threat factors that manifest at the global, regional and domestic levels are usually mutually reinforcing. For example, </w:t>
      </w:r>
      <w:proofErr w:type="gramStart"/>
      <w:r w:rsidRPr="00CA7E2A">
        <w:rPr>
          <w:rFonts w:ascii="Times New Roman" w:hAnsi="Times New Roman"/>
          <w:sz w:val="24"/>
          <w:szCs w:val="24"/>
        </w:rPr>
        <w:t>The</w:t>
      </w:r>
      <w:proofErr w:type="gramEnd"/>
      <w:r w:rsidRPr="00CA7E2A">
        <w:rPr>
          <w:rFonts w:ascii="Times New Roman" w:hAnsi="Times New Roman"/>
          <w:sz w:val="24"/>
          <w:szCs w:val="24"/>
        </w:rPr>
        <w:t xml:space="preserve"> threat of terrorism and violent extremism has continued to challenge our security forces over the last decade. The criminal activities of armed bandits and kidnap gangs are the preeminent threats confronting us today.  Militancy in the Niger Delta and separatist agitations in the South East</w:t>
      </w:r>
      <w:r w:rsidR="00E7527B">
        <w:rPr>
          <w:rFonts w:ascii="Times New Roman" w:hAnsi="Times New Roman"/>
          <w:sz w:val="24"/>
          <w:szCs w:val="24"/>
        </w:rPr>
        <w:t>, as well as other places,</w:t>
      </w:r>
      <w:r w:rsidRPr="00CA7E2A">
        <w:rPr>
          <w:rFonts w:ascii="Times New Roman" w:hAnsi="Times New Roman"/>
          <w:sz w:val="24"/>
          <w:szCs w:val="24"/>
        </w:rPr>
        <w:t xml:space="preserve"> have persisted and become significant security concerns.  Violent conflicts between pastoralists and farmers are widespread with severe consequences in terms of loss of lives, property and disruption of the normal functioning of society.  Transnational </w:t>
      </w:r>
      <w:proofErr w:type="spellStart"/>
      <w:r w:rsidRPr="00CA7E2A">
        <w:rPr>
          <w:rFonts w:ascii="Times New Roman" w:hAnsi="Times New Roman"/>
          <w:sz w:val="24"/>
          <w:szCs w:val="24"/>
        </w:rPr>
        <w:t>organised</w:t>
      </w:r>
      <w:proofErr w:type="spellEnd"/>
      <w:r w:rsidRPr="00CA7E2A">
        <w:rPr>
          <w:rFonts w:ascii="Times New Roman" w:hAnsi="Times New Roman"/>
          <w:sz w:val="24"/>
          <w:szCs w:val="24"/>
        </w:rPr>
        <w:t xml:space="preserve"> crime such as illicit financial flow and money-laundering, drug and </w:t>
      </w:r>
      <w:r w:rsidR="00E7527B">
        <w:rPr>
          <w:rFonts w:ascii="Times New Roman" w:hAnsi="Times New Roman"/>
          <w:sz w:val="24"/>
          <w:szCs w:val="24"/>
        </w:rPr>
        <w:t>human trafficking</w:t>
      </w:r>
      <w:r w:rsidRPr="00CA7E2A">
        <w:rPr>
          <w:rFonts w:ascii="Times New Roman" w:hAnsi="Times New Roman"/>
          <w:sz w:val="24"/>
          <w:szCs w:val="24"/>
        </w:rPr>
        <w:t xml:space="preserve">, </w:t>
      </w:r>
      <w:r w:rsidR="00E7527B">
        <w:rPr>
          <w:rFonts w:ascii="Times New Roman" w:hAnsi="Times New Roman"/>
          <w:sz w:val="24"/>
          <w:szCs w:val="24"/>
        </w:rPr>
        <w:t xml:space="preserve">the </w:t>
      </w:r>
      <w:r w:rsidRPr="00CA7E2A">
        <w:rPr>
          <w:rFonts w:ascii="Times New Roman" w:hAnsi="Times New Roman"/>
          <w:sz w:val="24"/>
          <w:szCs w:val="24"/>
        </w:rPr>
        <w:t xml:space="preserve">proliferation of Small Arms and Light Weapons (SALWs) as well as </w:t>
      </w:r>
      <w:r w:rsidR="00E7527B">
        <w:rPr>
          <w:rFonts w:ascii="Times New Roman" w:hAnsi="Times New Roman"/>
          <w:sz w:val="24"/>
          <w:szCs w:val="24"/>
        </w:rPr>
        <w:t xml:space="preserve">the </w:t>
      </w:r>
      <w:r w:rsidRPr="00CA7E2A">
        <w:rPr>
          <w:rFonts w:ascii="Times New Roman" w:hAnsi="Times New Roman"/>
          <w:sz w:val="24"/>
          <w:szCs w:val="24"/>
        </w:rPr>
        <w:t xml:space="preserve">proliferation of Chemical, Biological, Radiological, Nuclear and Explosive (CBRNE) weapons have a direct impact on our national security.  Sea robbery in Nigerian territorial waters and piracy in adjoining seas in the Gulf of Guinea (GoG) constitute a menace to international shipping. These include the hijack of merchant oil tankers and fishing vessels, the kidnap of mariners as well as increased piracy along major shipping routes and Sea Lines of Communication (SLOCs). Nigeria's extensive land and maritime borders continue to be a major source of concern as they are largely porous and inadequately manned. This has aided irregular migrations and other transnational </w:t>
      </w:r>
      <w:proofErr w:type="spellStart"/>
      <w:r w:rsidRPr="00CA7E2A">
        <w:rPr>
          <w:rFonts w:ascii="Times New Roman" w:hAnsi="Times New Roman"/>
          <w:sz w:val="24"/>
          <w:szCs w:val="24"/>
        </w:rPr>
        <w:t>organised</w:t>
      </w:r>
      <w:proofErr w:type="spellEnd"/>
      <w:r w:rsidRPr="00CA7E2A">
        <w:rPr>
          <w:rFonts w:ascii="Times New Roman" w:hAnsi="Times New Roman"/>
          <w:sz w:val="24"/>
          <w:szCs w:val="24"/>
        </w:rPr>
        <w:t xml:space="preserve"> crimes. The four major areas of cyber threats with significant capability to cause considerable damage to our security and economy include: cybercrime, cyber espionage, cyber conflict and cyber terrorism.  Socio-political threats to national security are best understood within the context of sociopolitical cohesion, demography, health and educational </w:t>
      </w:r>
      <w:proofErr w:type="gramStart"/>
      <w:r w:rsidRPr="00CA7E2A">
        <w:rPr>
          <w:rFonts w:ascii="Times New Roman" w:hAnsi="Times New Roman"/>
          <w:sz w:val="24"/>
          <w:szCs w:val="24"/>
        </w:rPr>
        <w:t>developments  Achieving</w:t>
      </w:r>
      <w:proofErr w:type="gramEnd"/>
      <w:r w:rsidRPr="00CA7E2A">
        <w:rPr>
          <w:rFonts w:ascii="Times New Roman" w:hAnsi="Times New Roman"/>
          <w:sz w:val="24"/>
          <w:szCs w:val="24"/>
        </w:rPr>
        <w:t xml:space="preserve"> peace, security and development in Nigeria requires effective management of the nation’s diversity in various areas. These are the political, socio-cultural and </w:t>
      </w:r>
      <w:r w:rsidR="00E7527B">
        <w:rPr>
          <w:rFonts w:ascii="Times New Roman" w:hAnsi="Times New Roman"/>
          <w:sz w:val="24"/>
          <w:szCs w:val="24"/>
        </w:rPr>
        <w:t>gender-related</w:t>
      </w:r>
      <w:r w:rsidRPr="00CA7E2A">
        <w:rPr>
          <w:rFonts w:ascii="Times New Roman" w:hAnsi="Times New Roman"/>
          <w:sz w:val="24"/>
          <w:szCs w:val="24"/>
        </w:rPr>
        <w:t xml:space="preserve"> issues. Others include managing our religious diversity, traditional institutions as well as reinforcing strategies to harness the prowess of the youth for national development. </w:t>
      </w:r>
    </w:p>
    <w:p w14:paraId="5B5C2CE6" w14:textId="73E9FD1C" w:rsidR="00AB5CF3" w:rsidRPr="00CA7E2A" w:rsidRDefault="00FC18BF" w:rsidP="00AB5CF3">
      <w:pPr>
        <w:spacing w:after="0" w:line="480" w:lineRule="auto"/>
        <w:ind w:firstLine="720"/>
        <w:jc w:val="both"/>
        <w:rPr>
          <w:rFonts w:ascii="Times New Roman" w:hAnsi="Times New Roman"/>
          <w:sz w:val="24"/>
          <w:szCs w:val="24"/>
        </w:rPr>
      </w:pPr>
      <w:r>
        <w:rPr>
          <w:rFonts w:ascii="Times New Roman" w:hAnsi="Times New Roman"/>
          <w:sz w:val="24"/>
          <w:szCs w:val="24"/>
        </w:rPr>
        <w:t>Given</w:t>
      </w:r>
      <w:r w:rsidR="00AB5CF3" w:rsidRPr="00CA7E2A">
        <w:rPr>
          <w:rFonts w:ascii="Times New Roman" w:hAnsi="Times New Roman"/>
          <w:sz w:val="24"/>
          <w:szCs w:val="24"/>
        </w:rPr>
        <w:t xml:space="preserve"> the above situation, there is a new school of thought </w:t>
      </w:r>
      <w:r w:rsidR="00B476CF">
        <w:rPr>
          <w:rFonts w:ascii="Times New Roman" w:hAnsi="Times New Roman"/>
          <w:sz w:val="24"/>
          <w:szCs w:val="24"/>
        </w:rPr>
        <w:t xml:space="preserve">that </w:t>
      </w:r>
      <w:r w:rsidR="00AB5CF3" w:rsidRPr="00CA7E2A">
        <w:rPr>
          <w:rFonts w:ascii="Times New Roman" w:hAnsi="Times New Roman"/>
          <w:sz w:val="24"/>
          <w:szCs w:val="24"/>
        </w:rPr>
        <w:t xml:space="preserve">tend to define national security to include not just military </w:t>
      </w:r>
      <w:proofErr w:type="spellStart"/>
      <w:r w:rsidR="00AB5CF3" w:rsidRPr="00CA7E2A">
        <w:rPr>
          <w:rFonts w:ascii="Times New Roman" w:hAnsi="Times New Roman"/>
          <w:sz w:val="24"/>
          <w:szCs w:val="24"/>
        </w:rPr>
        <w:t>defence</w:t>
      </w:r>
      <w:proofErr w:type="spellEnd"/>
      <w:r w:rsidR="00AB5CF3" w:rsidRPr="00CA7E2A">
        <w:rPr>
          <w:rFonts w:ascii="Times New Roman" w:hAnsi="Times New Roman"/>
          <w:sz w:val="24"/>
          <w:szCs w:val="24"/>
        </w:rPr>
        <w:t xml:space="preserve"> of territory but also internal stability, </w:t>
      </w:r>
      <w:r w:rsidR="00B476CF">
        <w:rPr>
          <w:rFonts w:ascii="Times New Roman" w:hAnsi="Times New Roman"/>
          <w:sz w:val="24"/>
          <w:szCs w:val="24"/>
        </w:rPr>
        <w:t>socio-economic</w:t>
      </w:r>
      <w:r w:rsidR="00AB5CF3" w:rsidRPr="00CA7E2A">
        <w:rPr>
          <w:rFonts w:ascii="Times New Roman" w:hAnsi="Times New Roman"/>
          <w:sz w:val="24"/>
          <w:szCs w:val="24"/>
        </w:rPr>
        <w:t xml:space="preserve"> development, protection of life, property and economic resources of the country by constituted authorities, using security bodies. As McNamara writes:</w:t>
      </w:r>
    </w:p>
    <w:p w14:paraId="7A33514A" w14:textId="4BF6D0B2" w:rsidR="00AB5CF3" w:rsidRPr="00CA7E2A" w:rsidRDefault="00AB5CF3" w:rsidP="00AB5CF3">
      <w:pPr>
        <w:ind w:left="1440"/>
        <w:jc w:val="both"/>
        <w:rPr>
          <w:rFonts w:ascii="Times New Roman" w:hAnsi="Times New Roman"/>
          <w:sz w:val="24"/>
          <w:szCs w:val="24"/>
        </w:rPr>
      </w:pPr>
      <w:r w:rsidRPr="00CA7E2A">
        <w:rPr>
          <w:rFonts w:ascii="Times New Roman" w:hAnsi="Times New Roman"/>
          <w:sz w:val="24"/>
          <w:szCs w:val="24"/>
        </w:rPr>
        <w:t xml:space="preserve">In a modernizing society, security means development. Security is not military force though it may involve it, security is not military hardware, though it may include it. Security is </w:t>
      </w:r>
      <w:r w:rsidR="00B476CF">
        <w:rPr>
          <w:rFonts w:ascii="Times New Roman" w:hAnsi="Times New Roman"/>
          <w:sz w:val="24"/>
          <w:szCs w:val="24"/>
        </w:rPr>
        <w:t xml:space="preserve">the </w:t>
      </w:r>
      <w:r w:rsidRPr="00CA7E2A">
        <w:rPr>
          <w:rFonts w:ascii="Times New Roman" w:hAnsi="Times New Roman"/>
          <w:sz w:val="24"/>
          <w:szCs w:val="24"/>
        </w:rPr>
        <w:t>development and without development, there can be no security… The security of any nation lies not solely or even primarily in its military capacity</w:t>
      </w:r>
      <w:r w:rsidR="00B476CF">
        <w:rPr>
          <w:rFonts w:ascii="Times New Roman" w:hAnsi="Times New Roman"/>
          <w:sz w:val="24"/>
          <w:szCs w:val="24"/>
        </w:rPr>
        <w:t>,</w:t>
      </w:r>
      <w:r w:rsidRPr="00CA7E2A">
        <w:rPr>
          <w:rFonts w:ascii="Times New Roman" w:hAnsi="Times New Roman"/>
          <w:sz w:val="24"/>
          <w:szCs w:val="24"/>
        </w:rPr>
        <w:t xml:space="preserve"> but equally in developing relatively stable patterns of economic and political growth.</w:t>
      </w:r>
      <w:r>
        <w:rPr>
          <w:rFonts w:ascii="Times New Roman" w:hAnsi="Times New Roman"/>
          <w:sz w:val="24"/>
          <w:szCs w:val="24"/>
          <w:vertAlign w:val="superscript"/>
        </w:rPr>
        <w:t>19</w:t>
      </w:r>
      <w:r w:rsidRPr="00CA7E2A">
        <w:rPr>
          <w:rFonts w:ascii="Times New Roman" w:hAnsi="Times New Roman"/>
          <w:sz w:val="24"/>
          <w:szCs w:val="24"/>
        </w:rPr>
        <w:t xml:space="preserve"> </w:t>
      </w:r>
    </w:p>
    <w:p w14:paraId="1DC2721B" w14:textId="77777777" w:rsidR="00AB5CF3" w:rsidRPr="00CA7E2A" w:rsidRDefault="00AB5CF3" w:rsidP="00AB5CF3">
      <w:pPr>
        <w:jc w:val="both"/>
        <w:rPr>
          <w:rFonts w:ascii="Times New Roman" w:hAnsi="Times New Roman"/>
          <w:sz w:val="24"/>
          <w:szCs w:val="24"/>
        </w:rPr>
      </w:pPr>
      <w:r w:rsidRPr="00CA7E2A">
        <w:rPr>
          <w:rFonts w:ascii="Times New Roman" w:hAnsi="Times New Roman"/>
          <w:sz w:val="24"/>
          <w:szCs w:val="24"/>
        </w:rPr>
        <w:t xml:space="preserve">Nweke further argues that: </w:t>
      </w:r>
    </w:p>
    <w:p w14:paraId="47A030C7" w14:textId="1F946B2A" w:rsidR="00AB5CF3" w:rsidRPr="00C806CD" w:rsidRDefault="00AB5CF3" w:rsidP="00AB5CF3">
      <w:pPr>
        <w:ind w:left="1440"/>
        <w:jc w:val="both"/>
        <w:rPr>
          <w:rFonts w:ascii="Times New Roman" w:hAnsi="Times New Roman"/>
          <w:sz w:val="24"/>
          <w:szCs w:val="24"/>
          <w:vertAlign w:val="superscript"/>
        </w:rPr>
      </w:pPr>
      <w:r w:rsidRPr="00CA7E2A">
        <w:rPr>
          <w:rFonts w:ascii="Times New Roman" w:hAnsi="Times New Roman"/>
          <w:sz w:val="24"/>
          <w:szCs w:val="24"/>
        </w:rPr>
        <w:t xml:space="preserve">There is no doubt that national security embodies the sovereignty of the state, the inviolability of its national boundaries, and the right to individual and collective </w:t>
      </w:r>
      <w:proofErr w:type="spellStart"/>
      <w:r w:rsidRPr="00CA7E2A">
        <w:rPr>
          <w:rFonts w:ascii="Times New Roman" w:hAnsi="Times New Roman"/>
          <w:sz w:val="24"/>
          <w:szCs w:val="24"/>
        </w:rPr>
        <w:t>self-defence</w:t>
      </w:r>
      <w:proofErr w:type="spellEnd"/>
      <w:r w:rsidRPr="00CA7E2A">
        <w:rPr>
          <w:rFonts w:ascii="Times New Roman" w:hAnsi="Times New Roman"/>
          <w:sz w:val="24"/>
          <w:szCs w:val="24"/>
        </w:rPr>
        <w:t xml:space="preserve"> against internal and external threats. But the state is secure only when the aggregate of people </w:t>
      </w:r>
      <w:proofErr w:type="spellStart"/>
      <w:r w:rsidRPr="00CA7E2A">
        <w:rPr>
          <w:rFonts w:ascii="Times New Roman" w:hAnsi="Times New Roman"/>
          <w:sz w:val="24"/>
          <w:szCs w:val="24"/>
        </w:rPr>
        <w:t>organised</w:t>
      </w:r>
      <w:proofErr w:type="spellEnd"/>
      <w:r w:rsidRPr="00CA7E2A">
        <w:rPr>
          <w:rFonts w:ascii="Times New Roman" w:hAnsi="Times New Roman"/>
          <w:sz w:val="24"/>
          <w:szCs w:val="24"/>
        </w:rPr>
        <w:t xml:space="preserve"> under it has a consciousness of belonging to a common sovereign political community, enjoy equal political freedom, human rights, economic opportunities, and when the state itself </w:t>
      </w:r>
      <w:r w:rsidR="00B476CF">
        <w:rPr>
          <w:rFonts w:ascii="Times New Roman" w:hAnsi="Times New Roman"/>
          <w:sz w:val="24"/>
          <w:szCs w:val="24"/>
        </w:rPr>
        <w:t>can</w:t>
      </w:r>
      <w:r w:rsidRPr="00CA7E2A">
        <w:rPr>
          <w:rFonts w:ascii="Times New Roman" w:hAnsi="Times New Roman"/>
          <w:sz w:val="24"/>
          <w:szCs w:val="24"/>
        </w:rPr>
        <w:t xml:space="preserve"> ensure independence in its development and foreign </w:t>
      </w:r>
      <w:r w:rsidR="00B476CF">
        <w:rPr>
          <w:rFonts w:ascii="Times New Roman" w:hAnsi="Times New Roman"/>
          <w:sz w:val="24"/>
          <w:szCs w:val="24"/>
        </w:rPr>
        <w:t>policy</w:t>
      </w:r>
      <w:r>
        <w:rPr>
          <w:rFonts w:ascii="Times New Roman" w:hAnsi="Times New Roman"/>
          <w:sz w:val="24"/>
          <w:szCs w:val="24"/>
        </w:rPr>
        <w:t>.</w:t>
      </w:r>
      <w:r>
        <w:rPr>
          <w:rFonts w:ascii="Times New Roman" w:hAnsi="Times New Roman"/>
          <w:sz w:val="24"/>
          <w:szCs w:val="24"/>
          <w:vertAlign w:val="superscript"/>
        </w:rPr>
        <w:t>20</w:t>
      </w:r>
    </w:p>
    <w:p w14:paraId="677C1A42" w14:textId="349AFB72" w:rsidR="00AB5CF3" w:rsidRPr="00CA7E2A" w:rsidRDefault="00AB5CF3" w:rsidP="00AB5CF3">
      <w:pPr>
        <w:ind w:firstLine="720"/>
        <w:jc w:val="both"/>
        <w:rPr>
          <w:rFonts w:ascii="Times New Roman" w:hAnsi="Times New Roman"/>
          <w:sz w:val="24"/>
          <w:szCs w:val="24"/>
        </w:rPr>
      </w:pPr>
      <w:r w:rsidRPr="00CA7E2A">
        <w:rPr>
          <w:rFonts w:ascii="Times New Roman" w:hAnsi="Times New Roman"/>
          <w:sz w:val="24"/>
          <w:szCs w:val="24"/>
        </w:rPr>
        <w:t xml:space="preserve">In </w:t>
      </w:r>
      <w:r w:rsidR="00280D3F">
        <w:rPr>
          <w:rFonts w:ascii="Times New Roman" w:hAnsi="Times New Roman"/>
          <w:sz w:val="24"/>
          <w:szCs w:val="24"/>
        </w:rPr>
        <w:t xml:space="preserve">the </w:t>
      </w:r>
      <w:r w:rsidRPr="00CA7E2A">
        <w:rPr>
          <w:rFonts w:ascii="Times New Roman" w:hAnsi="Times New Roman"/>
          <w:sz w:val="24"/>
          <w:szCs w:val="24"/>
        </w:rPr>
        <w:t xml:space="preserve">same vein, </w:t>
      </w:r>
      <w:proofErr w:type="spellStart"/>
      <w:r w:rsidRPr="00CA7E2A">
        <w:rPr>
          <w:rFonts w:ascii="Times New Roman" w:hAnsi="Times New Roman"/>
          <w:sz w:val="24"/>
          <w:szCs w:val="24"/>
        </w:rPr>
        <w:t>Nnoli</w:t>
      </w:r>
      <w:proofErr w:type="spellEnd"/>
      <w:r w:rsidRPr="00CA7E2A">
        <w:rPr>
          <w:rFonts w:ascii="Times New Roman" w:hAnsi="Times New Roman"/>
          <w:sz w:val="24"/>
          <w:szCs w:val="24"/>
        </w:rPr>
        <w:t xml:space="preserve"> also agrees with the re-thinking of national security. According to him, the concept of national security goes beyond the doctrine of military </w:t>
      </w:r>
      <w:proofErr w:type="spellStart"/>
      <w:r w:rsidRPr="00CA7E2A">
        <w:rPr>
          <w:rFonts w:ascii="Times New Roman" w:hAnsi="Times New Roman"/>
          <w:sz w:val="24"/>
          <w:szCs w:val="24"/>
        </w:rPr>
        <w:t>defence</w:t>
      </w:r>
      <w:proofErr w:type="spellEnd"/>
      <w:r w:rsidRPr="00CA7E2A">
        <w:rPr>
          <w:rFonts w:ascii="Times New Roman" w:hAnsi="Times New Roman"/>
          <w:sz w:val="24"/>
          <w:szCs w:val="24"/>
        </w:rPr>
        <w:t xml:space="preserve"> and extends to the creation and provision of democracy. He writes: </w:t>
      </w:r>
    </w:p>
    <w:p w14:paraId="1F083942" w14:textId="70D46C4B" w:rsidR="00AB5CF3" w:rsidRPr="00CA7E2A" w:rsidRDefault="00AB5CF3" w:rsidP="00AB5CF3">
      <w:pPr>
        <w:ind w:left="1440"/>
        <w:jc w:val="both"/>
        <w:rPr>
          <w:rFonts w:ascii="Times New Roman" w:hAnsi="Times New Roman"/>
          <w:sz w:val="24"/>
          <w:szCs w:val="24"/>
        </w:rPr>
      </w:pPr>
      <w:r w:rsidRPr="00CA7E2A">
        <w:rPr>
          <w:rFonts w:ascii="Times New Roman" w:hAnsi="Times New Roman"/>
          <w:sz w:val="24"/>
          <w:szCs w:val="24"/>
        </w:rPr>
        <w:t xml:space="preserve">The </w:t>
      </w:r>
      <w:proofErr w:type="spellStart"/>
      <w:r w:rsidRPr="00CA7E2A">
        <w:rPr>
          <w:rFonts w:ascii="Times New Roman" w:hAnsi="Times New Roman"/>
          <w:sz w:val="24"/>
          <w:szCs w:val="24"/>
        </w:rPr>
        <w:t>conceptualisation</w:t>
      </w:r>
      <w:proofErr w:type="spellEnd"/>
      <w:r w:rsidRPr="00CA7E2A">
        <w:rPr>
          <w:rFonts w:ascii="Times New Roman" w:hAnsi="Times New Roman"/>
          <w:sz w:val="24"/>
          <w:szCs w:val="24"/>
        </w:rPr>
        <w:t xml:space="preserve"> of national security in terms of external attack is largely irrelevant. It must be viewed from the point of view of democracy, how to create and consolidate democracy in Africa. </w:t>
      </w:r>
      <w:r w:rsidR="00280D3F">
        <w:rPr>
          <w:rFonts w:ascii="Times New Roman" w:hAnsi="Times New Roman"/>
          <w:sz w:val="24"/>
          <w:szCs w:val="24"/>
        </w:rPr>
        <w:t>There</w:t>
      </w:r>
      <w:r w:rsidRPr="00CA7E2A">
        <w:rPr>
          <w:rFonts w:ascii="Times New Roman" w:hAnsi="Times New Roman"/>
          <w:sz w:val="24"/>
          <w:szCs w:val="24"/>
        </w:rPr>
        <w:t xml:space="preserve"> is general acceptance that national security must go beyond the narrow focus on external attack and the use of the military to defeat it… National security is a cherished value associated with the physical safety of individuals, groups of </w:t>
      </w:r>
      <w:r w:rsidR="00280D3F">
        <w:rPr>
          <w:rFonts w:ascii="Times New Roman" w:hAnsi="Times New Roman"/>
          <w:sz w:val="24"/>
          <w:szCs w:val="24"/>
        </w:rPr>
        <w:t>nation-states</w:t>
      </w:r>
      <w:r w:rsidRPr="00CA7E2A">
        <w:rPr>
          <w:rFonts w:ascii="Times New Roman" w:hAnsi="Times New Roman"/>
          <w:sz w:val="24"/>
          <w:szCs w:val="24"/>
        </w:rPr>
        <w:t>, together with a similar safety of their other most cherished values. It denotes freedom from threats, anxiety or danger. Therefore, security in any objective sense can be measured by the absence of threat, anxiety or danger. However, and more importantly, security has a subjective sense, which can be measured by the absence of fear that threat, anxiety or danger will materialize. In other words, it is a value associated with confidence in physical safety and other most cherished values</w:t>
      </w:r>
      <w:r>
        <w:rPr>
          <w:rFonts w:ascii="Times New Roman" w:hAnsi="Times New Roman"/>
          <w:sz w:val="24"/>
          <w:szCs w:val="24"/>
        </w:rPr>
        <w:t>.</w:t>
      </w:r>
      <w:r>
        <w:rPr>
          <w:rFonts w:ascii="Times New Roman" w:hAnsi="Times New Roman"/>
          <w:sz w:val="24"/>
          <w:szCs w:val="24"/>
          <w:vertAlign w:val="superscript"/>
        </w:rPr>
        <w:t>21</w:t>
      </w:r>
      <w:r w:rsidRPr="00CA7E2A">
        <w:rPr>
          <w:rFonts w:ascii="Times New Roman" w:hAnsi="Times New Roman"/>
          <w:sz w:val="24"/>
          <w:szCs w:val="24"/>
        </w:rPr>
        <w:t xml:space="preserve"> </w:t>
      </w:r>
    </w:p>
    <w:p w14:paraId="1989664E" w14:textId="358BA58E" w:rsidR="00AB5CF3" w:rsidRPr="00CA7E2A" w:rsidRDefault="00AB5CF3" w:rsidP="00AB5CF3">
      <w:pPr>
        <w:spacing w:after="0" w:line="480" w:lineRule="auto"/>
        <w:ind w:firstLine="720"/>
        <w:jc w:val="both"/>
        <w:rPr>
          <w:rFonts w:ascii="Times New Roman" w:hAnsi="Times New Roman"/>
          <w:sz w:val="24"/>
          <w:szCs w:val="24"/>
        </w:rPr>
      </w:pPr>
      <w:r w:rsidRPr="00CA7E2A">
        <w:rPr>
          <w:rFonts w:ascii="Times New Roman" w:hAnsi="Times New Roman"/>
          <w:sz w:val="24"/>
          <w:szCs w:val="24"/>
        </w:rPr>
        <w:t xml:space="preserve">From the foregoing, we conclude that the concept of national security does not just mean security from external or internal attacks. It is not just a military or police affair that can be handled by arms and ammunition. It is beyond all these but </w:t>
      </w:r>
      <w:r w:rsidR="00280D3F">
        <w:rPr>
          <w:rFonts w:ascii="Times New Roman" w:hAnsi="Times New Roman"/>
          <w:sz w:val="24"/>
          <w:szCs w:val="24"/>
        </w:rPr>
        <w:t>includes</w:t>
      </w:r>
      <w:r w:rsidRPr="00CA7E2A">
        <w:rPr>
          <w:rFonts w:ascii="Times New Roman" w:hAnsi="Times New Roman"/>
          <w:sz w:val="24"/>
          <w:szCs w:val="24"/>
        </w:rPr>
        <w:t xml:space="preserve"> how governments govern; how media reports are </w:t>
      </w:r>
      <w:r w:rsidR="00280D3F">
        <w:rPr>
          <w:rFonts w:ascii="Times New Roman" w:hAnsi="Times New Roman"/>
          <w:sz w:val="24"/>
          <w:szCs w:val="24"/>
        </w:rPr>
        <w:t>affected</w:t>
      </w:r>
      <w:r w:rsidRPr="00CA7E2A">
        <w:rPr>
          <w:rFonts w:ascii="Times New Roman" w:hAnsi="Times New Roman"/>
          <w:sz w:val="24"/>
          <w:szCs w:val="24"/>
        </w:rPr>
        <w:t xml:space="preserve">; whether citizens have food to eat or not; on whether soldiers, policemen, teachers, and civil servants are paid (good) salaries or not. In broad terms, </w:t>
      </w:r>
      <w:proofErr w:type="spellStart"/>
      <w:r w:rsidRPr="00CA7E2A">
        <w:rPr>
          <w:rFonts w:ascii="Times New Roman" w:hAnsi="Times New Roman"/>
          <w:sz w:val="24"/>
          <w:szCs w:val="24"/>
        </w:rPr>
        <w:t>Jega</w:t>
      </w:r>
      <w:proofErr w:type="spellEnd"/>
      <w:r w:rsidRPr="00CA7E2A">
        <w:rPr>
          <w:rFonts w:ascii="Times New Roman" w:hAnsi="Times New Roman"/>
          <w:sz w:val="24"/>
          <w:szCs w:val="24"/>
        </w:rPr>
        <w:t xml:space="preserve"> has itemized the meaning of national security as consisting of the following concerns: “protection and </w:t>
      </w:r>
      <w:proofErr w:type="spellStart"/>
      <w:r w:rsidRPr="00CA7E2A">
        <w:rPr>
          <w:rFonts w:ascii="Times New Roman" w:hAnsi="Times New Roman"/>
          <w:sz w:val="24"/>
          <w:szCs w:val="24"/>
        </w:rPr>
        <w:t>defence</w:t>
      </w:r>
      <w:proofErr w:type="spellEnd"/>
      <w:r w:rsidRPr="00CA7E2A">
        <w:rPr>
          <w:rFonts w:ascii="Times New Roman" w:hAnsi="Times New Roman"/>
          <w:sz w:val="24"/>
          <w:szCs w:val="24"/>
        </w:rPr>
        <w:t xml:space="preserve"> of the country’s territorial integrity, promotion of peaceful coexistence in the polity, eliminating threats to internal security, ensuring systemic stability and bringing about sustainable and equitable </w:t>
      </w:r>
      <w:r w:rsidR="00280D3F">
        <w:rPr>
          <w:rFonts w:ascii="Times New Roman" w:hAnsi="Times New Roman"/>
          <w:sz w:val="24"/>
          <w:szCs w:val="24"/>
        </w:rPr>
        <w:t>socio-economic</w:t>
      </w:r>
      <w:r w:rsidRPr="00CA7E2A">
        <w:rPr>
          <w:rFonts w:ascii="Times New Roman" w:hAnsi="Times New Roman"/>
          <w:sz w:val="24"/>
          <w:szCs w:val="24"/>
        </w:rPr>
        <w:t xml:space="preserve"> development”.</w:t>
      </w:r>
      <w:r>
        <w:rPr>
          <w:rFonts w:ascii="Times New Roman" w:hAnsi="Times New Roman"/>
          <w:sz w:val="24"/>
          <w:szCs w:val="24"/>
          <w:vertAlign w:val="superscript"/>
        </w:rPr>
        <w:t>22</w:t>
      </w:r>
      <w:r w:rsidRPr="00CA7E2A">
        <w:rPr>
          <w:rFonts w:ascii="Times New Roman" w:hAnsi="Times New Roman"/>
          <w:sz w:val="24"/>
          <w:szCs w:val="24"/>
        </w:rPr>
        <w:t xml:space="preserve"> By this explanation, we note that national security in Nigeria refers to a guarantee of peace and stability determined by </w:t>
      </w:r>
      <w:r w:rsidR="006D1A86">
        <w:rPr>
          <w:rFonts w:ascii="Times New Roman" w:hAnsi="Times New Roman"/>
          <w:sz w:val="24"/>
          <w:szCs w:val="24"/>
        </w:rPr>
        <w:t>ethnoreligious</w:t>
      </w:r>
      <w:r w:rsidRPr="00CA7E2A">
        <w:rPr>
          <w:rFonts w:ascii="Times New Roman" w:hAnsi="Times New Roman"/>
          <w:sz w:val="24"/>
          <w:szCs w:val="24"/>
        </w:rPr>
        <w:t xml:space="preserve">/communal harmony; peaceful coexistence; food security; sustainable </w:t>
      </w:r>
      <w:r w:rsidR="006D1A86">
        <w:rPr>
          <w:rFonts w:ascii="Times New Roman" w:hAnsi="Times New Roman"/>
          <w:sz w:val="24"/>
          <w:szCs w:val="24"/>
        </w:rPr>
        <w:t>socio-economic</w:t>
      </w:r>
      <w:r w:rsidRPr="00CA7E2A">
        <w:rPr>
          <w:rFonts w:ascii="Times New Roman" w:hAnsi="Times New Roman"/>
          <w:sz w:val="24"/>
          <w:szCs w:val="24"/>
        </w:rPr>
        <w:t xml:space="preserve"> development; and democratic development. Also accounting for </w:t>
      </w:r>
      <w:r w:rsidR="006D1A86">
        <w:rPr>
          <w:rFonts w:ascii="Times New Roman" w:hAnsi="Times New Roman"/>
          <w:sz w:val="24"/>
          <w:szCs w:val="24"/>
        </w:rPr>
        <w:t xml:space="preserve">the </w:t>
      </w:r>
      <w:r w:rsidRPr="00CA7E2A">
        <w:rPr>
          <w:rFonts w:ascii="Times New Roman" w:hAnsi="Times New Roman"/>
          <w:sz w:val="24"/>
          <w:szCs w:val="24"/>
        </w:rPr>
        <w:t xml:space="preserve">security of </w:t>
      </w:r>
      <w:r w:rsidR="006D1A86">
        <w:rPr>
          <w:rFonts w:ascii="Times New Roman" w:hAnsi="Times New Roman"/>
          <w:sz w:val="24"/>
          <w:szCs w:val="24"/>
        </w:rPr>
        <w:t xml:space="preserve">the </w:t>
      </w:r>
      <w:r w:rsidRPr="00CA7E2A">
        <w:rPr>
          <w:rFonts w:ascii="Times New Roman" w:hAnsi="Times New Roman"/>
          <w:sz w:val="24"/>
          <w:szCs w:val="24"/>
        </w:rPr>
        <w:t xml:space="preserve">nation is strengthening the rule of law; creating a democratic political culture; nurturing civility, promoting good governance, transparency and structural reforms amenable to </w:t>
      </w:r>
      <w:proofErr w:type="spellStart"/>
      <w:r w:rsidRPr="00CA7E2A">
        <w:rPr>
          <w:rFonts w:ascii="Times New Roman" w:hAnsi="Times New Roman"/>
          <w:sz w:val="24"/>
          <w:szCs w:val="24"/>
        </w:rPr>
        <w:t>democratisation</w:t>
      </w:r>
      <w:proofErr w:type="spellEnd"/>
      <w:r w:rsidRPr="00CA7E2A">
        <w:rPr>
          <w:rFonts w:ascii="Times New Roman" w:hAnsi="Times New Roman"/>
          <w:sz w:val="24"/>
          <w:szCs w:val="24"/>
        </w:rPr>
        <w:t xml:space="preserve">. </w:t>
      </w:r>
    </w:p>
    <w:p w14:paraId="47268332" w14:textId="4B588637" w:rsidR="00AB5CF3" w:rsidRPr="00290E06" w:rsidRDefault="00AB5CF3" w:rsidP="00AB5CF3">
      <w:pPr>
        <w:spacing w:after="0" w:line="480" w:lineRule="auto"/>
        <w:jc w:val="both"/>
        <w:rPr>
          <w:rFonts w:ascii="Times New Roman" w:hAnsi="Times New Roman"/>
          <w:b/>
          <w:bCs/>
          <w:sz w:val="24"/>
          <w:szCs w:val="24"/>
        </w:rPr>
      </w:pPr>
      <w:r w:rsidRPr="00290E06">
        <w:rPr>
          <w:rFonts w:ascii="Times New Roman" w:hAnsi="Times New Roman"/>
          <w:b/>
          <w:bCs/>
          <w:sz w:val="24"/>
          <w:szCs w:val="24"/>
        </w:rPr>
        <w:t xml:space="preserve">Holy Spirit as a </w:t>
      </w:r>
      <w:r w:rsidR="002C686C" w:rsidRPr="00290E06">
        <w:rPr>
          <w:rFonts w:ascii="Times New Roman" w:hAnsi="Times New Roman"/>
          <w:b/>
          <w:bCs/>
          <w:sz w:val="24"/>
          <w:szCs w:val="24"/>
        </w:rPr>
        <w:t xml:space="preserve">Panacea </w:t>
      </w:r>
      <w:r w:rsidRPr="00290E06">
        <w:rPr>
          <w:rFonts w:ascii="Times New Roman" w:hAnsi="Times New Roman"/>
          <w:b/>
          <w:bCs/>
          <w:sz w:val="24"/>
          <w:szCs w:val="24"/>
        </w:rPr>
        <w:t xml:space="preserve">for </w:t>
      </w:r>
      <w:r w:rsidR="002C686C" w:rsidRPr="00290E06">
        <w:rPr>
          <w:rFonts w:ascii="Times New Roman" w:hAnsi="Times New Roman"/>
          <w:b/>
          <w:bCs/>
          <w:sz w:val="24"/>
          <w:szCs w:val="24"/>
        </w:rPr>
        <w:t xml:space="preserve">Security </w:t>
      </w:r>
      <w:r w:rsidRPr="00290E06">
        <w:rPr>
          <w:rFonts w:ascii="Times New Roman" w:hAnsi="Times New Roman"/>
          <w:b/>
          <w:bCs/>
          <w:sz w:val="24"/>
          <w:szCs w:val="24"/>
        </w:rPr>
        <w:t xml:space="preserve">and </w:t>
      </w:r>
      <w:r w:rsidR="002C686C" w:rsidRPr="00290E06">
        <w:rPr>
          <w:rFonts w:ascii="Times New Roman" w:hAnsi="Times New Roman"/>
          <w:b/>
          <w:bCs/>
          <w:sz w:val="24"/>
          <w:szCs w:val="24"/>
        </w:rPr>
        <w:t>National Development</w:t>
      </w:r>
    </w:p>
    <w:p w14:paraId="2B83EC3B" w14:textId="7C1C72B4" w:rsidR="00AB5CF3" w:rsidRDefault="00AB5CF3" w:rsidP="00AB5CF3">
      <w:pPr>
        <w:spacing w:line="480" w:lineRule="auto"/>
        <w:ind w:firstLine="720"/>
        <w:jc w:val="both"/>
        <w:rPr>
          <w:rFonts w:ascii="Times New Roman" w:hAnsi="Times New Roman"/>
          <w:sz w:val="24"/>
          <w:szCs w:val="24"/>
        </w:rPr>
      </w:pPr>
      <w:r>
        <w:rPr>
          <w:rFonts w:ascii="Times New Roman" w:hAnsi="Times New Roman"/>
          <w:sz w:val="24"/>
          <w:szCs w:val="24"/>
        </w:rPr>
        <w:t>The Navigator cited Alexander Maclaren states that ‘He who has Holy Spirit in his heart and scripture in his hands has all he needs’</w:t>
      </w:r>
      <w:bookmarkStart w:id="15" w:name="_Hlk98686845"/>
      <w:r>
        <w:rPr>
          <w:rFonts w:ascii="Times New Roman" w:hAnsi="Times New Roman"/>
          <w:sz w:val="24"/>
          <w:szCs w:val="24"/>
          <w:vertAlign w:val="superscript"/>
        </w:rPr>
        <w:t>23</w:t>
      </w:r>
      <w:r>
        <w:rPr>
          <w:rFonts w:ascii="Times New Roman" w:hAnsi="Times New Roman"/>
          <w:sz w:val="24"/>
          <w:szCs w:val="24"/>
        </w:rPr>
        <w:t xml:space="preserve"> (The Navigator 1965:15)</w:t>
      </w:r>
      <w:bookmarkEnd w:id="15"/>
      <w:r>
        <w:rPr>
          <w:rFonts w:ascii="Times New Roman" w:hAnsi="Times New Roman"/>
          <w:sz w:val="24"/>
          <w:szCs w:val="24"/>
        </w:rPr>
        <w:t xml:space="preserve">. The Holy Spirit strengthens and encourages the Christian (John 14:16; Eph. 3:16). Jesus spoke of the Holy Spirit as the ‘helper’ (NASB) or </w:t>
      </w:r>
      <w:r w:rsidR="006D1A86">
        <w:rPr>
          <w:rFonts w:ascii="Times New Roman" w:hAnsi="Times New Roman"/>
          <w:sz w:val="24"/>
          <w:szCs w:val="24"/>
        </w:rPr>
        <w:t>counsellor</w:t>
      </w:r>
      <w:r>
        <w:rPr>
          <w:rFonts w:ascii="Times New Roman" w:hAnsi="Times New Roman"/>
          <w:sz w:val="24"/>
          <w:szCs w:val="24"/>
        </w:rPr>
        <w:t xml:space="preserve"> (NIV). </w:t>
      </w:r>
      <w:bookmarkStart w:id="16" w:name="_Hlk98686999"/>
      <w:r>
        <w:rPr>
          <w:rFonts w:ascii="Times New Roman" w:hAnsi="Times New Roman"/>
          <w:sz w:val="24"/>
          <w:szCs w:val="24"/>
        </w:rPr>
        <w:t xml:space="preserve">O’Donovan (1996: 139) </w:t>
      </w:r>
      <w:bookmarkEnd w:id="16"/>
      <w:r>
        <w:rPr>
          <w:rFonts w:ascii="Times New Roman" w:hAnsi="Times New Roman"/>
          <w:sz w:val="24"/>
          <w:szCs w:val="24"/>
        </w:rPr>
        <w:t xml:space="preserve">argues that </w:t>
      </w:r>
      <w:proofErr w:type="spellStart"/>
      <w:r w:rsidRPr="00B341BD">
        <w:rPr>
          <w:rFonts w:ascii="Times New Roman" w:hAnsi="Times New Roman"/>
          <w:i/>
          <w:iCs/>
          <w:sz w:val="24"/>
          <w:szCs w:val="24"/>
        </w:rPr>
        <w:t>Parakletos</w:t>
      </w:r>
      <w:proofErr w:type="spellEnd"/>
      <w:r>
        <w:rPr>
          <w:rFonts w:ascii="Times New Roman" w:hAnsi="Times New Roman"/>
          <w:i/>
          <w:iCs/>
          <w:sz w:val="24"/>
          <w:szCs w:val="24"/>
        </w:rPr>
        <w:t xml:space="preserve">, </w:t>
      </w:r>
      <w:r>
        <w:rPr>
          <w:rFonts w:ascii="Times New Roman" w:hAnsi="Times New Roman"/>
          <w:sz w:val="24"/>
          <w:szCs w:val="24"/>
        </w:rPr>
        <w:t xml:space="preserve">Holy Spirit is someone who comes alongside to give help, encouragement, strength or counsel. It is also a legal term, but with a broader meaning than ‘counsel for the </w:t>
      </w:r>
      <w:proofErr w:type="spellStart"/>
      <w:r w:rsidR="006D1A86">
        <w:rPr>
          <w:rFonts w:ascii="Times New Roman" w:hAnsi="Times New Roman"/>
          <w:sz w:val="24"/>
          <w:szCs w:val="24"/>
        </w:rPr>
        <w:t>defence</w:t>
      </w:r>
      <w:proofErr w:type="spellEnd"/>
      <w:r>
        <w:rPr>
          <w:rFonts w:ascii="Times New Roman" w:hAnsi="Times New Roman"/>
          <w:sz w:val="24"/>
          <w:szCs w:val="24"/>
        </w:rPr>
        <w:t>’.  It referred to any person who helped someone in trouble with the law.</w:t>
      </w:r>
      <w:r>
        <w:rPr>
          <w:rFonts w:ascii="Times New Roman" w:hAnsi="Times New Roman"/>
          <w:sz w:val="24"/>
          <w:szCs w:val="24"/>
          <w:vertAlign w:val="superscript"/>
        </w:rPr>
        <w:t>24</w:t>
      </w:r>
      <w:r>
        <w:rPr>
          <w:rFonts w:ascii="Times New Roman" w:hAnsi="Times New Roman"/>
          <w:sz w:val="24"/>
          <w:szCs w:val="24"/>
        </w:rPr>
        <w:t xml:space="preserve"> This also follows that with the present challenges in Nigeria, the solution now for security and national development is the help of </w:t>
      </w:r>
      <w:r w:rsidR="006D1A86">
        <w:rPr>
          <w:rFonts w:ascii="Times New Roman" w:hAnsi="Times New Roman"/>
          <w:sz w:val="24"/>
          <w:szCs w:val="24"/>
        </w:rPr>
        <w:t xml:space="preserve">the </w:t>
      </w:r>
      <w:r>
        <w:rPr>
          <w:rFonts w:ascii="Times New Roman" w:hAnsi="Times New Roman"/>
          <w:sz w:val="24"/>
          <w:szCs w:val="24"/>
        </w:rPr>
        <w:t xml:space="preserve">Holy Spirit. </w:t>
      </w:r>
    </w:p>
    <w:p w14:paraId="7F0A6FD1" w14:textId="1FE96601" w:rsidR="00AB5CF3" w:rsidRDefault="00AB5CF3" w:rsidP="00AB5CF3">
      <w:pPr>
        <w:spacing w:line="480" w:lineRule="auto"/>
        <w:ind w:firstLine="720"/>
        <w:jc w:val="both"/>
        <w:rPr>
          <w:rFonts w:ascii="Times New Roman" w:hAnsi="Times New Roman"/>
          <w:sz w:val="24"/>
          <w:szCs w:val="24"/>
        </w:rPr>
      </w:pPr>
      <w:r>
        <w:rPr>
          <w:rFonts w:ascii="Times New Roman" w:hAnsi="Times New Roman"/>
          <w:sz w:val="24"/>
          <w:szCs w:val="24"/>
        </w:rPr>
        <w:t xml:space="preserve">The Apostle Paul said that it was this work of God’s spirit which enable him to carry out the difficult </w:t>
      </w:r>
      <w:proofErr w:type="spellStart"/>
      <w:r>
        <w:rPr>
          <w:rFonts w:ascii="Times New Roman" w:hAnsi="Times New Roman"/>
          <w:sz w:val="24"/>
          <w:szCs w:val="24"/>
        </w:rPr>
        <w:t>labours</w:t>
      </w:r>
      <w:proofErr w:type="spellEnd"/>
      <w:r>
        <w:rPr>
          <w:rFonts w:ascii="Times New Roman" w:hAnsi="Times New Roman"/>
          <w:sz w:val="24"/>
          <w:szCs w:val="24"/>
        </w:rPr>
        <w:t xml:space="preserve"> of his ministry (Colossians 1:29; 1Corinthians 15:10). In the Old Testament, </w:t>
      </w:r>
      <w:bookmarkStart w:id="17" w:name="_Hlk98687619"/>
      <w:r>
        <w:rPr>
          <w:rFonts w:ascii="Times New Roman" w:hAnsi="Times New Roman"/>
          <w:sz w:val="24"/>
          <w:szCs w:val="24"/>
        </w:rPr>
        <w:t xml:space="preserve">O’Donovan (1996: 139) </w:t>
      </w:r>
      <w:bookmarkEnd w:id="17"/>
      <w:r>
        <w:rPr>
          <w:rFonts w:ascii="Times New Roman" w:hAnsi="Times New Roman"/>
          <w:sz w:val="24"/>
          <w:szCs w:val="24"/>
        </w:rPr>
        <w:t xml:space="preserve">observes that the Holy Spirit gave such great physical strength and courage to Samson and David that they both killed lions </w:t>
      </w:r>
      <w:r w:rsidR="006D1A86">
        <w:rPr>
          <w:rFonts w:ascii="Times New Roman" w:hAnsi="Times New Roman"/>
          <w:sz w:val="24"/>
          <w:szCs w:val="24"/>
        </w:rPr>
        <w:t>bare-handed</w:t>
      </w:r>
      <w:r>
        <w:rPr>
          <w:rFonts w:ascii="Times New Roman" w:hAnsi="Times New Roman"/>
          <w:sz w:val="24"/>
          <w:szCs w:val="24"/>
        </w:rPr>
        <w:t xml:space="preserve"> (Judges 14:5-6; 1Samuel 17:36-37). In the New Testament, the Holy Spirit primarily gives spiritual and moral strength to the Christian (Ephesians 3:16, 20). However, he also gives physical strength and endurance for the work of the gospel when it is needed (Colossians 1:29).</w:t>
      </w:r>
      <w:r>
        <w:rPr>
          <w:rFonts w:ascii="Times New Roman" w:hAnsi="Times New Roman"/>
          <w:sz w:val="24"/>
          <w:szCs w:val="24"/>
          <w:vertAlign w:val="superscript"/>
        </w:rPr>
        <w:t>25</w:t>
      </w:r>
      <w:r>
        <w:rPr>
          <w:rFonts w:ascii="Times New Roman" w:hAnsi="Times New Roman"/>
          <w:sz w:val="24"/>
          <w:szCs w:val="24"/>
        </w:rPr>
        <w:t xml:space="preserve"> </w:t>
      </w:r>
    </w:p>
    <w:p w14:paraId="4E70A3B4" w14:textId="705E2A5E" w:rsidR="00AB5CF3" w:rsidRDefault="00AB5CF3" w:rsidP="00AB5CF3">
      <w:pPr>
        <w:spacing w:line="480" w:lineRule="auto"/>
        <w:ind w:firstLine="720"/>
        <w:jc w:val="both"/>
        <w:rPr>
          <w:rFonts w:ascii="Times New Roman" w:hAnsi="Times New Roman"/>
          <w:sz w:val="24"/>
          <w:szCs w:val="24"/>
        </w:rPr>
      </w:pPr>
      <w:bookmarkStart w:id="18" w:name="_Hlk98687711"/>
      <w:r>
        <w:rPr>
          <w:rFonts w:ascii="Times New Roman" w:hAnsi="Times New Roman"/>
          <w:sz w:val="24"/>
          <w:szCs w:val="24"/>
        </w:rPr>
        <w:t xml:space="preserve">Unger </w:t>
      </w:r>
      <w:bookmarkEnd w:id="18"/>
      <w:r>
        <w:rPr>
          <w:rFonts w:ascii="Times New Roman" w:hAnsi="Times New Roman"/>
          <w:sz w:val="24"/>
          <w:szCs w:val="24"/>
        </w:rPr>
        <w:t xml:space="preserve">argues that Jesus did not work miracles solely </w:t>
      </w:r>
      <w:r w:rsidR="006D1A86">
        <w:rPr>
          <w:rFonts w:ascii="Times New Roman" w:hAnsi="Times New Roman"/>
          <w:sz w:val="24"/>
          <w:szCs w:val="24"/>
        </w:rPr>
        <w:t>by</w:t>
      </w:r>
      <w:r>
        <w:rPr>
          <w:rFonts w:ascii="Times New Roman" w:hAnsi="Times New Roman"/>
          <w:sz w:val="24"/>
          <w:szCs w:val="24"/>
        </w:rPr>
        <w:t xml:space="preserve"> His deity, but in the person of His sinless humanity united to the Deity. It was the Holy Spirit working in unhindered power through the medium of Jesus’ undefiled human nature who wrought these mighty signs by spoken word, occasionally combined with physical agents such as clay or saliva.</w:t>
      </w:r>
      <w:r>
        <w:rPr>
          <w:rFonts w:ascii="Times New Roman" w:hAnsi="Times New Roman"/>
          <w:sz w:val="24"/>
          <w:szCs w:val="24"/>
          <w:vertAlign w:val="superscript"/>
        </w:rPr>
        <w:t>26</w:t>
      </w:r>
      <w:r>
        <w:rPr>
          <w:rFonts w:ascii="Times New Roman" w:hAnsi="Times New Roman"/>
          <w:sz w:val="24"/>
          <w:szCs w:val="24"/>
        </w:rPr>
        <w:t xml:space="preserve"> The author considers </w:t>
      </w:r>
      <w:r w:rsidRPr="00CA7E2A">
        <w:rPr>
          <w:rFonts w:ascii="Times New Roman" w:hAnsi="Times New Roman"/>
          <w:sz w:val="24"/>
          <w:szCs w:val="24"/>
        </w:rPr>
        <w:t xml:space="preserve">the threat of terrorism and violent extremism </w:t>
      </w:r>
      <w:r>
        <w:rPr>
          <w:rFonts w:ascii="Times New Roman" w:hAnsi="Times New Roman"/>
          <w:sz w:val="24"/>
          <w:szCs w:val="24"/>
        </w:rPr>
        <w:t xml:space="preserve">which </w:t>
      </w:r>
      <w:r w:rsidRPr="00CA7E2A">
        <w:rPr>
          <w:rFonts w:ascii="Times New Roman" w:hAnsi="Times New Roman"/>
          <w:sz w:val="24"/>
          <w:szCs w:val="24"/>
        </w:rPr>
        <w:t>has continued to challenge our security forces over the last decade</w:t>
      </w:r>
      <w:r>
        <w:rPr>
          <w:rFonts w:ascii="Times New Roman" w:hAnsi="Times New Roman"/>
          <w:sz w:val="24"/>
          <w:szCs w:val="24"/>
        </w:rPr>
        <w:t>;</w:t>
      </w:r>
      <w:r w:rsidRPr="00CA7E2A">
        <w:rPr>
          <w:rFonts w:ascii="Times New Roman" w:hAnsi="Times New Roman"/>
          <w:sz w:val="24"/>
          <w:szCs w:val="24"/>
        </w:rPr>
        <w:t xml:space="preserve"> </w:t>
      </w:r>
      <w:r>
        <w:rPr>
          <w:rFonts w:ascii="Times New Roman" w:hAnsi="Times New Roman"/>
          <w:sz w:val="24"/>
          <w:szCs w:val="24"/>
        </w:rPr>
        <w:t>t</w:t>
      </w:r>
      <w:r w:rsidRPr="00CA7E2A">
        <w:rPr>
          <w:rFonts w:ascii="Times New Roman" w:hAnsi="Times New Roman"/>
          <w:sz w:val="24"/>
          <w:szCs w:val="24"/>
        </w:rPr>
        <w:t xml:space="preserve">he criminal activities of armed bandits and kidnap gangs </w:t>
      </w:r>
      <w:r>
        <w:rPr>
          <w:rFonts w:ascii="Times New Roman" w:hAnsi="Times New Roman"/>
          <w:sz w:val="24"/>
          <w:szCs w:val="24"/>
        </w:rPr>
        <w:t>which are</w:t>
      </w:r>
      <w:r w:rsidRPr="00CA7E2A">
        <w:rPr>
          <w:rFonts w:ascii="Times New Roman" w:hAnsi="Times New Roman"/>
          <w:sz w:val="24"/>
          <w:szCs w:val="24"/>
        </w:rPr>
        <w:t xml:space="preserve"> the preeminent threats confronting us today</w:t>
      </w:r>
      <w:r>
        <w:rPr>
          <w:rFonts w:ascii="Times New Roman" w:hAnsi="Times New Roman"/>
          <w:sz w:val="24"/>
          <w:szCs w:val="24"/>
        </w:rPr>
        <w:t>, couple with</w:t>
      </w:r>
      <w:r w:rsidRPr="00CA7E2A">
        <w:rPr>
          <w:rFonts w:ascii="Times New Roman" w:hAnsi="Times New Roman"/>
          <w:sz w:val="24"/>
          <w:szCs w:val="24"/>
        </w:rPr>
        <w:t xml:space="preserve"> </w:t>
      </w:r>
      <w:r>
        <w:rPr>
          <w:rFonts w:ascii="Times New Roman" w:hAnsi="Times New Roman"/>
          <w:sz w:val="24"/>
          <w:szCs w:val="24"/>
        </w:rPr>
        <w:t>m</w:t>
      </w:r>
      <w:r w:rsidRPr="00CA7E2A">
        <w:rPr>
          <w:rFonts w:ascii="Times New Roman" w:hAnsi="Times New Roman"/>
          <w:sz w:val="24"/>
          <w:szCs w:val="24"/>
        </w:rPr>
        <w:t xml:space="preserve">ilitancy in the Niger Delta and separatist agitations in the South East as well as other places </w:t>
      </w:r>
      <w:r>
        <w:rPr>
          <w:rFonts w:ascii="Times New Roman" w:hAnsi="Times New Roman"/>
          <w:sz w:val="24"/>
          <w:szCs w:val="24"/>
        </w:rPr>
        <w:t xml:space="preserve">which </w:t>
      </w:r>
      <w:r w:rsidRPr="00CA7E2A">
        <w:rPr>
          <w:rFonts w:ascii="Times New Roman" w:hAnsi="Times New Roman"/>
          <w:sz w:val="24"/>
          <w:szCs w:val="24"/>
        </w:rPr>
        <w:t>have</w:t>
      </w:r>
      <w:r>
        <w:rPr>
          <w:rFonts w:ascii="Times New Roman" w:hAnsi="Times New Roman"/>
          <w:sz w:val="24"/>
          <w:szCs w:val="24"/>
        </w:rPr>
        <w:t xml:space="preserve"> been</w:t>
      </w:r>
      <w:r w:rsidRPr="00CA7E2A">
        <w:rPr>
          <w:rFonts w:ascii="Times New Roman" w:hAnsi="Times New Roman"/>
          <w:sz w:val="24"/>
          <w:szCs w:val="24"/>
        </w:rPr>
        <w:t xml:space="preserve"> persisted and become significant security concerns</w:t>
      </w:r>
      <w:r>
        <w:rPr>
          <w:rFonts w:ascii="Times New Roman" w:hAnsi="Times New Roman"/>
          <w:sz w:val="24"/>
          <w:szCs w:val="24"/>
        </w:rPr>
        <w:t xml:space="preserve"> as one of the lions that both Samson and David killed during their own time which can be controlled by the power of Holy Spirit. The author was a witness of a move of </w:t>
      </w:r>
      <w:r w:rsidR="006D1A86">
        <w:rPr>
          <w:rFonts w:ascii="Times New Roman" w:hAnsi="Times New Roman"/>
          <w:sz w:val="24"/>
          <w:szCs w:val="24"/>
        </w:rPr>
        <w:t xml:space="preserve">the </w:t>
      </w:r>
      <w:r>
        <w:rPr>
          <w:rFonts w:ascii="Times New Roman" w:hAnsi="Times New Roman"/>
          <w:sz w:val="24"/>
          <w:szCs w:val="24"/>
        </w:rPr>
        <w:t xml:space="preserve">Holy Spirit through prophet </w:t>
      </w:r>
      <w:proofErr w:type="spellStart"/>
      <w:r>
        <w:rPr>
          <w:rFonts w:ascii="Times New Roman" w:hAnsi="Times New Roman"/>
          <w:sz w:val="24"/>
          <w:szCs w:val="24"/>
        </w:rPr>
        <w:t>Oyelami</w:t>
      </w:r>
      <w:proofErr w:type="spellEnd"/>
      <w:r>
        <w:rPr>
          <w:rFonts w:ascii="Times New Roman" w:hAnsi="Times New Roman"/>
          <w:sz w:val="24"/>
          <w:szCs w:val="24"/>
        </w:rPr>
        <w:t xml:space="preserve"> of Christ Apostolic Church. There, fifty thousand people gathered on Ikoyi Mountain on 14</w:t>
      </w:r>
      <w:r w:rsidRPr="004E5367">
        <w:rPr>
          <w:rFonts w:ascii="Times New Roman" w:hAnsi="Times New Roman"/>
          <w:sz w:val="24"/>
          <w:szCs w:val="24"/>
          <w:vertAlign w:val="superscript"/>
        </w:rPr>
        <w:t>th</w:t>
      </w:r>
      <w:r>
        <w:rPr>
          <w:rFonts w:ascii="Times New Roman" w:hAnsi="Times New Roman"/>
          <w:sz w:val="24"/>
          <w:szCs w:val="24"/>
        </w:rPr>
        <w:t xml:space="preserve"> May 2007. While the prayer was going on, Baba, prophet </w:t>
      </w:r>
      <w:proofErr w:type="spellStart"/>
      <w:r>
        <w:rPr>
          <w:rFonts w:ascii="Times New Roman" w:hAnsi="Times New Roman"/>
          <w:sz w:val="24"/>
          <w:szCs w:val="24"/>
        </w:rPr>
        <w:t>Oyelami</w:t>
      </w:r>
      <w:proofErr w:type="spellEnd"/>
      <w:r>
        <w:rPr>
          <w:rFonts w:ascii="Times New Roman" w:hAnsi="Times New Roman"/>
          <w:sz w:val="24"/>
          <w:szCs w:val="24"/>
        </w:rPr>
        <w:t xml:space="preserve"> made an open declaration through the power of </w:t>
      </w:r>
      <w:r w:rsidR="006D1A86">
        <w:rPr>
          <w:rFonts w:ascii="Times New Roman" w:hAnsi="Times New Roman"/>
          <w:sz w:val="24"/>
          <w:szCs w:val="24"/>
        </w:rPr>
        <w:t xml:space="preserve">the </w:t>
      </w:r>
      <w:r>
        <w:rPr>
          <w:rFonts w:ascii="Times New Roman" w:hAnsi="Times New Roman"/>
          <w:sz w:val="24"/>
          <w:szCs w:val="24"/>
        </w:rPr>
        <w:t xml:space="preserve">Holy Spirit that ‘seven armed robbers were around and that if they fail to come out, their dead bodies would be brought down. Those robbers came out before everybody. This was one out of many instances where Holy Spirit was demonstrated in his life before he died. </w:t>
      </w:r>
    </w:p>
    <w:p w14:paraId="5245171E" w14:textId="6B0EAE80" w:rsidR="00AB5CF3" w:rsidRDefault="00AB5CF3" w:rsidP="00AB5CF3">
      <w:pPr>
        <w:spacing w:line="480" w:lineRule="auto"/>
        <w:ind w:firstLine="720"/>
        <w:jc w:val="both"/>
        <w:rPr>
          <w:rFonts w:ascii="Times New Roman" w:hAnsi="Times New Roman"/>
          <w:sz w:val="24"/>
          <w:szCs w:val="24"/>
        </w:rPr>
      </w:pPr>
      <w:r>
        <w:rPr>
          <w:rFonts w:ascii="Times New Roman" w:hAnsi="Times New Roman"/>
          <w:sz w:val="24"/>
          <w:szCs w:val="24"/>
        </w:rPr>
        <w:t>The training and instruction of Children are responsibilities committed to parents by God. Proverbs 1:8 says, ‘Listen</w:t>
      </w:r>
      <w:r w:rsidR="006D1A86">
        <w:rPr>
          <w:rFonts w:ascii="Times New Roman" w:hAnsi="Times New Roman"/>
          <w:sz w:val="24"/>
          <w:szCs w:val="24"/>
        </w:rPr>
        <w:t xml:space="preserve"> to</w:t>
      </w:r>
      <w:r>
        <w:rPr>
          <w:rFonts w:ascii="Times New Roman" w:hAnsi="Times New Roman"/>
          <w:sz w:val="24"/>
          <w:szCs w:val="24"/>
        </w:rPr>
        <w:t xml:space="preserve"> my son to your father’s instruction and do not forsake your mother’s teaching. </w:t>
      </w:r>
      <w:bookmarkStart w:id="19" w:name="_Hlk98688058"/>
      <w:r>
        <w:rPr>
          <w:rFonts w:ascii="Times New Roman" w:hAnsi="Times New Roman"/>
          <w:sz w:val="24"/>
          <w:szCs w:val="24"/>
        </w:rPr>
        <w:t xml:space="preserve">O’Donovan </w:t>
      </w:r>
      <w:bookmarkEnd w:id="19"/>
      <w:r>
        <w:rPr>
          <w:rFonts w:ascii="Times New Roman" w:hAnsi="Times New Roman"/>
          <w:sz w:val="24"/>
          <w:szCs w:val="24"/>
        </w:rPr>
        <w:t>observes that: God wants the home to be a place of security, love, care, provision, training and loving discipline for Children; but these responsibilities can only be possible when the Holy Spirit is in the heart of the parents and scripture in their hands.</w:t>
      </w:r>
      <w:r>
        <w:rPr>
          <w:rFonts w:ascii="Times New Roman" w:hAnsi="Times New Roman"/>
          <w:sz w:val="24"/>
          <w:szCs w:val="24"/>
          <w:vertAlign w:val="superscript"/>
        </w:rPr>
        <w:t>27</w:t>
      </w:r>
      <w:r>
        <w:rPr>
          <w:rFonts w:ascii="Times New Roman" w:hAnsi="Times New Roman"/>
          <w:sz w:val="24"/>
          <w:szCs w:val="24"/>
        </w:rPr>
        <w:t xml:space="preserve"> Consequence upon this, the community would be able to produce Godly future successors that would be passionate about both the security and development of their nation.  The greater things in John 14:12, are possible because our Lord in the flesh was confined to one place at a time. Now with outpoured Holy Spirit (Acts 2) ‘all that Jesus began to do and to teach’ (Acts1:1) can be continued </w:t>
      </w:r>
      <w:r w:rsidR="0097073E">
        <w:rPr>
          <w:rFonts w:ascii="Times New Roman" w:hAnsi="Times New Roman"/>
          <w:sz w:val="24"/>
          <w:szCs w:val="24"/>
        </w:rPr>
        <w:t>worldwide</w:t>
      </w:r>
      <w:r>
        <w:rPr>
          <w:rFonts w:ascii="Times New Roman" w:hAnsi="Times New Roman"/>
          <w:sz w:val="24"/>
          <w:szCs w:val="24"/>
        </w:rPr>
        <w:t xml:space="preserve"> by His faithful followers. Also, the new promise and privilege in prayer, John 14: 13-15, makes the promise of verse 12 possible.      </w:t>
      </w:r>
    </w:p>
    <w:p w14:paraId="3F94B4DD" w14:textId="54A327D6" w:rsidR="00AB5CF3" w:rsidRPr="00A43964" w:rsidRDefault="00AB5CF3" w:rsidP="00AB5CF3">
      <w:pPr>
        <w:spacing w:line="480" w:lineRule="auto"/>
        <w:ind w:firstLine="720"/>
        <w:jc w:val="both"/>
        <w:rPr>
          <w:rFonts w:ascii="Times New Roman" w:hAnsi="Times New Roman"/>
          <w:sz w:val="24"/>
          <w:szCs w:val="24"/>
          <w:lang w:eastAsia="x-none"/>
        </w:rPr>
      </w:pPr>
      <w:r>
        <w:rPr>
          <w:rFonts w:ascii="Times New Roman" w:hAnsi="Times New Roman"/>
          <w:sz w:val="24"/>
          <w:szCs w:val="24"/>
        </w:rPr>
        <w:t>O’Donovan observes that, b</w:t>
      </w:r>
      <w:r w:rsidRPr="00A43964">
        <w:rPr>
          <w:rFonts w:ascii="Times New Roman" w:hAnsi="Times New Roman"/>
          <w:sz w:val="24"/>
          <w:szCs w:val="24"/>
          <w:lang w:eastAsia="x-none"/>
        </w:rPr>
        <w:t>y reading the book of Acts, we discover that it is the Holy Spirit, who is most active in the world today, although the world is almost totally unaware of his presence and activity (John 14:7)</w:t>
      </w:r>
      <w:r>
        <w:rPr>
          <w:rFonts w:ascii="Times New Roman" w:hAnsi="Times New Roman"/>
          <w:sz w:val="24"/>
          <w:szCs w:val="24"/>
          <w:vertAlign w:val="superscript"/>
          <w:lang w:eastAsia="x-none"/>
        </w:rPr>
        <w:t>28</w:t>
      </w:r>
      <w:r>
        <w:rPr>
          <w:rFonts w:ascii="Times New Roman" w:hAnsi="Times New Roman"/>
          <w:sz w:val="24"/>
          <w:szCs w:val="24"/>
          <w:lang w:eastAsia="x-none"/>
        </w:rPr>
        <w:t xml:space="preserve">. </w:t>
      </w:r>
      <w:r w:rsidRPr="00A43964">
        <w:rPr>
          <w:rFonts w:ascii="Times New Roman" w:hAnsi="Times New Roman"/>
          <w:sz w:val="24"/>
          <w:szCs w:val="24"/>
          <w:lang w:eastAsia="x-none"/>
        </w:rPr>
        <w:t xml:space="preserve"> It is not </w:t>
      </w:r>
      <w:r w:rsidR="006D1A86">
        <w:rPr>
          <w:rFonts w:ascii="Times New Roman" w:hAnsi="Times New Roman"/>
          <w:sz w:val="24"/>
          <w:szCs w:val="24"/>
          <w:lang w:eastAsia="x-none"/>
        </w:rPr>
        <w:t>news</w:t>
      </w:r>
      <w:r w:rsidRPr="00A43964">
        <w:rPr>
          <w:rFonts w:ascii="Times New Roman" w:hAnsi="Times New Roman"/>
          <w:sz w:val="24"/>
          <w:szCs w:val="24"/>
          <w:lang w:eastAsia="x-none"/>
        </w:rPr>
        <w:t xml:space="preserve"> again to say that it is primarily the Holy Spirit who is at work in the church and individual Christians today. Yet, it may come as a surprise to some Christians, but the Bible teaches that the Holy Spirit is also actively at work among non-Christians. In John 16:8 Jesus said, ‘When he (the Holy Spirit) comes, he will convict the world of guilt </w:t>
      </w:r>
      <w:r w:rsidR="006D1A86">
        <w:rPr>
          <w:rFonts w:ascii="Times New Roman" w:hAnsi="Times New Roman"/>
          <w:sz w:val="24"/>
          <w:szCs w:val="24"/>
          <w:lang w:eastAsia="x-none"/>
        </w:rPr>
        <w:t>regarding</w:t>
      </w:r>
      <w:r w:rsidRPr="00A43964">
        <w:rPr>
          <w:rFonts w:ascii="Times New Roman" w:hAnsi="Times New Roman"/>
          <w:sz w:val="24"/>
          <w:szCs w:val="24"/>
          <w:lang w:eastAsia="x-none"/>
        </w:rPr>
        <w:t xml:space="preserve"> sin and righteousness and judgment. From this verse</w:t>
      </w:r>
      <w:r w:rsidR="006D1A86">
        <w:rPr>
          <w:rFonts w:ascii="Times New Roman" w:hAnsi="Times New Roman"/>
          <w:sz w:val="24"/>
          <w:szCs w:val="24"/>
          <w:lang w:eastAsia="x-none"/>
        </w:rPr>
        <w:t>, it is clear that the Holy Spirit</w:t>
      </w:r>
      <w:r w:rsidRPr="00A43964">
        <w:rPr>
          <w:rFonts w:ascii="Times New Roman" w:hAnsi="Times New Roman"/>
          <w:sz w:val="24"/>
          <w:szCs w:val="24"/>
          <w:lang w:eastAsia="x-none"/>
        </w:rPr>
        <w:t xml:space="preserve"> persuades people about their sin</w:t>
      </w:r>
      <w:r>
        <w:rPr>
          <w:rFonts w:ascii="Times New Roman" w:hAnsi="Times New Roman"/>
          <w:sz w:val="24"/>
          <w:szCs w:val="24"/>
          <w:lang w:eastAsia="x-none"/>
        </w:rPr>
        <w:t>s</w:t>
      </w:r>
      <w:r w:rsidRPr="00A43964">
        <w:rPr>
          <w:rFonts w:ascii="Times New Roman" w:hAnsi="Times New Roman"/>
          <w:sz w:val="24"/>
          <w:szCs w:val="24"/>
          <w:lang w:eastAsia="x-none"/>
        </w:rPr>
        <w:t xml:space="preserve"> and points them to Jesus Christ to find forgiveness for their sins. The Holy Spirit is present all over the world, at all times and no one can hide from him, </w:t>
      </w:r>
      <w:proofErr w:type="spellStart"/>
      <w:r w:rsidRPr="00A43964">
        <w:rPr>
          <w:rFonts w:ascii="Times New Roman" w:hAnsi="Times New Roman"/>
          <w:sz w:val="24"/>
          <w:szCs w:val="24"/>
          <w:lang w:eastAsia="x-none"/>
        </w:rPr>
        <w:t>Psl</w:t>
      </w:r>
      <w:proofErr w:type="spellEnd"/>
      <w:r w:rsidRPr="00A43964">
        <w:rPr>
          <w:rFonts w:ascii="Times New Roman" w:hAnsi="Times New Roman"/>
          <w:sz w:val="24"/>
          <w:szCs w:val="24"/>
          <w:lang w:eastAsia="x-none"/>
        </w:rPr>
        <w:t>. 139:7-10 says, ‘Where can I go from your spirit? Where can I flee from your presence? If I go up to the heavens, you are there; if I make my bed in the depths, you are there…if I settle on the far side of the sea, even there your hand will guide me,</w:t>
      </w:r>
      <w:r>
        <w:rPr>
          <w:rFonts w:ascii="Times New Roman" w:hAnsi="Times New Roman"/>
          <w:sz w:val="24"/>
          <w:szCs w:val="24"/>
          <w:lang w:eastAsia="x-none"/>
        </w:rPr>
        <w:t xml:space="preserve"> </w:t>
      </w:r>
      <w:r w:rsidRPr="00A43964">
        <w:rPr>
          <w:rFonts w:ascii="Times New Roman" w:hAnsi="Times New Roman"/>
          <w:sz w:val="24"/>
          <w:szCs w:val="24"/>
          <w:lang w:eastAsia="x-none"/>
        </w:rPr>
        <w:t xml:space="preserve">your right hand will hold me </w:t>
      </w:r>
      <w:r w:rsidR="006D1A86">
        <w:rPr>
          <w:rFonts w:ascii="Times New Roman" w:hAnsi="Times New Roman"/>
          <w:sz w:val="24"/>
          <w:szCs w:val="24"/>
          <w:lang w:eastAsia="x-none"/>
        </w:rPr>
        <w:t>fast</w:t>
      </w:r>
      <w:r w:rsidRPr="00A43964">
        <w:rPr>
          <w:rFonts w:ascii="Times New Roman" w:hAnsi="Times New Roman"/>
          <w:sz w:val="24"/>
          <w:szCs w:val="24"/>
          <w:lang w:eastAsia="x-none"/>
        </w:rPr>
        <w:t xml:space="preserve">. </w:t>
      </w:r>
    </w:p>
    <w:p w14:paraId="46EB4964" w14:textId="7251B440" w:rsidR="00AB5CF3" w:rsidRPr="00B45FFA" w:rsidRDefault="00AB5CF3" w:rsidP="00AB5CF3">
      <w:pPr>
        <w:spacing w:line="480" w:lineRule="auto"/>
        <w:ind w:firstLine="720"/>
        <w:jc w:val="both"/>
        <w:rPr>
          <w:rFonts w:ascii="Times New Roman" w:hAnsi="Times New Roman"/>
          <w:sz w:val="24"/>
          <w:szCs w:val="24"/>
          <w:vertAlign w:val="superscript"/>
          <w:lang w:eastAsia="x-none"/>
        </w:rPr>
      </w:pPr>
      <w:r>
        <w:rPr>
          <w:rFonts w:ascii="Times New Roman" w:hAnsi="Times New Roman"/>
          <w:sz w:val="24"/>
          <w:szCs w:val="24"/>
        </w:rPr>
        <w:t>O’Donovan further adds that, i</w:t>
      </w:r>
      <w:r w:rsidRPr="00A43964">
        <w:rPr>
          <w:rFonts w:ascii="Times New Roman" w:hAnsi="Times New Roman"/>
          <w:sz w:val="24"/>
          <w:szCs w:val="24"/>
          <w:lang w:eastAsia="x-none"/>
        </w:rPr>
        <w:t xml:space="preserve">f it were not for the presence and activity of the Holy Spirit in the world today, </w:t>
      </w:r>
      <w:r w:rsidR="006D1A86">
        <w:rPr>
          <w:rFonts w:ascii="Times New Roman" w:hAnsi="Times New Roman"/>
          <w:sz w:val="24"/>
          <w:szCs w:val="24"/>
          <w:lang w:eastAsia="x-none"/>
        </w:rPr>
        <w:t>living</w:t>
      </w:r>
      <w:r w:rsidRPr="00A43964">
        <w:rPr>
          <w:rFonts w:ascii="Times New Roman" w:hAnsi="Times New Roman"/>
          <w:sz w:val="24"/>
          <w:szCs w:val="24"/>
          <w:lang w:eastAsia="x-none"/>
        </w:rPr>
        <w:t xml:space="preserve"> in this world would be unbearable. We do not fully understand how evil the hearts of people are, and what they will do, given the opportunity</w:t>
      </w:r>
      <w:r>
        <w:rPr>
          <w:rFonts w:ascii="Times New Roman" w:hAnsi="Times New Roman"/>
          <w:sz w:val="24"/>
          <w:szCs w:val="24"/>
          <w:lang w:eastAsia="x-none"/>
        </w:rPr>
        <w:t xml:space="preserve">. </w:t>
      </w:r>
      <w:r w:rsidRPr="00A43964">
        <w:rPr>
          <w:rFonts w:ascii="Times New Roman" w:hAnsi="Times New Roman"/>
          <w:sz w:val="24"/>
          <w:szCs w:val="24"/>
          <w:lang w:eastAsia="x-none"/>
        </w:rPr>
        <w:t>The Holy Spirit restrains much of the evil that people would like to do, He is probably the one referred to in 2 Thess. 2:7 who restrains lawlessness.</w:t>
      </w:r>
      <w:r>
        <w:rPr>
          <w:rFonts w:ascii="Times New Roman" w:hAnsi="Times New Roman"/>
          <w:sz w:val="24"/>
          <w:szCs w:val="24"/>
          <w:lang w:eastAsia="x-none"/>
        </w:rPr>
        <w:t xml:space="preserve"> </w:t>
      </w:r>
      <w:r w:rsidR="006D1A86">
        <w:rPr>
          <w:rFonts w:ascii="Times New Roman" w:hAnsi="Times New Roman"/>
          <w:sz w:val="24"/>
          <w:szCs w:val="24"/>
          <w:lang w:eastAsia="x-none"/>
        </w:rPr>
        <w:t>The</w:t>
      </w:r>
      <w:r w:rsidRPr="00A43964">
        <w:rPr>
          <w:rFonts w:ascii="Times New Roman" w:hAnsi="Times New Roman"/>
          <w:sz w:val="24"/>
          <w:szCs w:val="24"/>
          <w:lang w:eastAsia="x-none"/>
        </w:rPr>
        <w:t xml:space="preserve"> Holy Spirit does not restrain all evil from taking place. The world still has much crime and violence. However, if the Holy Spirit were to suddenly stop his retraining work, the world would become almost unbearable.</w:t>
      </w:r>
      <w:r>
        <w:rPr>
          <w:rFonts w:ascii="Times New Roman" w:hAnsi="Times New Roman"/>
          <w:sz w:val="24"/>
          <w:szCs w:val="24"/>
          <w:vertAlign w:val="superscript"/>
          <w:lang w:eastAsia="x-none"/>
        </w:rPr>
        <w:t>29</w:t>
      </w:r>
    </w:p>
    <w:p w14:paraId="4B6B69A1" w14:textId="333E7437" w:rsidR="00AB5CF3" w:rsidRPr="00A43964" w:rsidRDefault="00AB5CF3" w:rsidP="00AB5CF3">
      <w:pPr>
        <w:spacing w:line="480" w:lineRule="auto"/>
        <w:ind w:firstLine="720"/>
        <w:jc w:val="both"/>
        <w:rPr>
          <w:rFonts w:ascii="Times New Roman" w:hAnsi="Times New Roman"/>
          <w:sz w:val="24"/>
          <w:szCs w:val="24"/>
          <w:lang w:eastAsia="x-none"/>
        </w:rPr>
      </w:pPr>
      <w:r w:rsidRPr="00A43964">
        <w:rPr>
          <w:rFonts w:ascii="Times New Roman" w:hAnsi="Times New Roman"/>
          <w:sz w:val="24"/>
          <w:szCs w:val="24"/>
          <w:lang w:eastAsia="x-none"/>
        </w:rPr>
        <w:t xml:space="preserve">The Holy Spirit uses different ways to restrain evil. Sometimes he uses the government, the laws and the police (Rom. 13:3,4). He also uses the holy angels of God in response to the prayers of Christians (Acts 12:3-8). </w:t>
      </w:r>
      <w:r w:rsidR="006D1A86" w:rsidRPr="006D1A86">
        <w:rPr>
          <w:rFonts w:ascii="Times New Roman" w:hAnsi="Times New Roman"/>
          <w:sz w:val="24"/>
          <w:szCs w:val="24"/>
          <w:lang w:eastAsia="x-none"/>
        </w:rPr>
        <w:t>The most general way the Holy Spirit restrains evil in the world is by speaking to people’s hearts about right and wrong</w:t>
      </w:r>
      <w:r w:rsidRPr="00A43964">
        <w:rPr>
          <w:rFonts w:ascii="Times New Roman" w:hAnsi="Times New Roman"/>
          <w:sz w:val="24"/>
          <w:szCs w:val="24"/>
          <w:lang w:eastAsia="x-none"/>
        </w:rPr>
        <w:t xml:space="preserve"> and convicting them of guilt for doing wrong. Jesus said, ‘When he (the Holy Spirit) comes, he will convict the world of guilt </w:t>
      </w:r>
      <w:r w:rsidR="006D1A86">
        <w:rPr>
          <w:rFonts w:ascii="Times New Roman" w:hAnsi="Times New Roman"/>
          <w:sz w:val="24"/>
          <w:szCs w:val="24"/>
          <w:lang w:eastAsia="x-none"/>
        </w:rPr>
        <w:t>regarding</w:t>
      </w:r>
      <w:r w:rsidRPr="00A43964">
        <w:rPr>
          <w:rFonts w:ascii="Times New Roman" w:hAnsi="Times New Roman"/>
          <w:sz w:val="24"/>
          <w:szCs w:val="24"/>
          <w:lang w:eastAsia="x-none"/>
        </w:rPr>
        <w:t xml:space="preserve"> sin and righteousness and judgment’ (John 16:8). This refers to the work of the Holy Spirit in a person’s understanding of right and wrong, the conscience. It is only because of this work of the spirit that people realize they are sinners who need forgiveness.</w:t>
      </w:r>
    </w:p>
    <w:p w14:paraId="72C01955" w14:textId="77777777" w:rsidR="00AB5CF3" w:rsidRPr="00A43964" w:rsidRDefault="00AB5CF3" w:rsidP="00AB5CF3">
      <w:pPr>
        <w:spacing w:line="480" w:lineRule="auto"/>
        <w:jc w:val="both"/>
        <w:rPr>
          <w:rFonts w:ascii="Times New Roman" w:hAnsi="Times New Roman"/>
          <w:sz w:val="24"/>
          <w:szCs w:val="24"/>
          <w:lang w:eastAsia="x-none"/>
        </w:rPr>
      </w:pPr>
      <w:r w:rsidRPr="00A43964">
        <w:rPr>
          <w:rFonts w:ascii="Times New Roman" w:hAnsi="Times New Roman"/>
          <w:sz w:val="24"/>
          <w:szCs w:val="24"/>
          <w:lang w:eastAsia="x-none"/>
        </w:rPr>
        <w:tab/>
        <w:t>Unfortunately, it is possible for people to resist this work of the spirit and to harden their hearts against God. God warns people not to harden their hearts (Heb. 3:15), if they harden their hearts, it will be impossible to bring them to repentance (Heb. 6:6) and they will be lost. It is a sad fact, but the Bible speaks of those who have so hardened their hearts that their conscience has been seared (burned) and hence they no longer listen to the spirit’s voice (1 Tim. 4:2). Pharaoh was a person who hardened his heart against God (Ex. 5:2; 8:15). The Pharisees and Jewish leaders in the New Testament did the same thing (Acts 7:1-58).</w:t>
      </w:r>
    </w:p>
    <w:p w14:paraId="4E98B588" w14:textId="1394A85A" w:rsidR="00AB5CF3" w:rsidRDefault="00AB5CF3" w:rsidP="00AB5CF3">
      <w:pPr>
        <w:spacing w:line="480" w:lineRule="auto"/>
        <w:jc w:val="both"/>
        <w:rPr>
          <w:rFonts w:ascii="Times New Roman" w:hAnsi="Times New Roman"/>
          <w:sz w:val="24"/>
          <w:szCs w:val="24"/>
          <w:lang w:eastAsia="x-none"/>
        </w:rPr>
      </w:pPr>
      <w:r w:rsidRPr="00A43964">
        <w:rPr>
          <w:rFonts w:ascii="Times New Roman" w:hAnsi="Times New Roman"/>
          <w:sz w:val="24"/>
          <w:szCs w:val="24"/>
          <w:lang w:eastAsia="x-none"/>
        </w:rPr>
        <w:tab/>
        <w:t xml:space="preserve">When people harden their hearts against God, they lose a true sense of right and wrong. That is why we see people today committing such terrible acts of crime and violence with no great concern over the evil they have done. Our world is becoming increasingly violent and wicked because people are hardening their hearts to the voice of the Holy Spirit. When people harden their hearts like this, they become deceived into thinking that good is evil and evil is good (1 Tim. 4:2-3). </w:t>
      </w:r>
      <w:r>
        <w:rPr>
          <w:rFonts w:ascii="Times New Roman" w:hAnsi="Times New Roman"/>
          <w:sz w:val="24"/>
          <w:szCs w:val="24"/>
        </w:rPr>
        <w:t>O’Donovan (1996: 135) opines that t</w:t>
      </w:r>
      <w:r w:rsidRPr="00A43964">
        <w:rPr>
          <w:rFonts w:ascii="Times New Roman" w:hAnsi="Times New Roman"/>
          <w:sz w:val="24"/>
          <w:szCs w:val="24"/>
          <w:lang w:eastAsia="x-none"/>
        </w:rPr>
        <w:t>his is one reason for the increase in sexual immorality and abortion in recent years. Because people are becoming increasingly hardened to the voice of God’s spirit, they no longer think that these terrible sins are wrong. In many cases</w:t>
      </w:r>
      <w:r w:rsidR="006D1A86">
        <w:rPr>
          <w:rFonts w:ascii="Times New Roman" w:hAnsi="Times New Roman"/>
          <w:sz w:val="24"/>
          <w:szCs w:val="24"/>
          <w:lang w:eastAsia="x-none"/>
        </w:rPr>
        <w:t>,</w:t>
      </w:r>
      <w:r w:rsidRPr="00A43964">
        <w:rPr>
          <w:rFonts w:ascii="Times New Roman" w:hAnsi="Times New Roman"/>
          <w:sz w:val="24"/>
          <w:szCs w:val="24"/>
          <w:lang w:eastAsia="x-none"/>
        </w:rPr>
        <w:t xml:space="preserve"> they have heard about Christ but they have rejected him. When a person rejects Christ, he loses all hope of salvation and he also becomes increasingly corrupt. It is becoming common to hear convicted criminals give their final testimony with no indication of sorrow for what they have </w:t>
      </w:r>
      <w:r w:rsidR="007A1FEF" w:rsidRPr="00A43964">
        <w:rPr>
          <w:rFonts w:ascii="Times New Roman" w:hAnsi="Times New Roman"/>
          <w:sz w:val="24"/>
          <w:szCs w:val="24"/>
          <w:lang w:eastAsia="x-none"/>
        </w:rPr>
        <w:t>done.</w:t>
      </w:r>
    </w:p>
    <w:p w14:paraId="537912B9" w14:textId="25143361" w:rsidR="00AB5CF3" w:rsidRDefault="00AB5CF3" w:rsidP="00AB5CF3">
      <w:pPr>
        <w:spacing w:line="480" w:lineRule="auto"/>
        <w:ind w:firstLine="720"/>
        <w:jc w:val="both"/>
        <w:rPr>
          <w:rFonts w:ascii="Times New Roman" w:hAnsi="Times New Roman"/>
          <w:sz w:val="24"/>
          <w:szCs w:val="24"/>
          <w:lang w:eastAsia="x-none"/>
        </w:rPr>
      </w:pPr>
      <w:r>
        <w:rPr>
          <w:rFonts w:ascii="Times New Roman" w:hAnsi="Times New Roman"/>
          <w:sz w:val="24"/>
          <w:szCs w:val="24"/>
          <w:lang w:eastAsia="x-none"/>
        </w:rPr>
        <w:t xml:space="preserve"> </w:t>
      </w:r>
      <w:r w:rsidRPr="00A43964">
        <w:rPr>
          <w:rFonts w:ascii="Times New Roman" w:hAnsi="Times New Roman"/>
          <w:sz w:val="24"/>
          <w:szCs w:val="24"/>
          <w:lang w:eastAsia="x-none"/>
        </w:rPr>
        <w:t xml:space="preserve">However, God will not overrule our freedom to choose. We must choose to obey the urging of the Holy Spirit if we are to be changed. When Christians choose to change their </w:t>
      </w:r>
      <w:proofErr w:type="spellStart"/>
      <w:r w:rsidR="006D1A86">
        <w:rPr>
          <w:rFonts w:ascii="Times New Roman" w:hAnsi="Times New Roman"/>
          <w:sz w:val="24"/>
          <w:szCs w:val="24"/>
          <w:lang w:eastAsia="x-none"/>
        </w:rPr>
        <w:t>behaviour</w:t>
      </w:r>
      <w:proofErr w:type="spellEnd"/>
      <w:r w:rsidRPr="00A43964">
        <w:rPr>
          <w:rFonts w:ascii="Times New Roman" w:hAnsi="Times New Roman"/>
          <w:sz w:val="24"/>
          <w:szCs w:val="24"/>
          <w:lang w:eastAsia="x-none"/>
        </w:rPr>
        <w:t xml:space="preserve">, the power of the Holy Spirit is present in their lives to help them to change when they decide to obey God, the Holy Spirit helps them. They can then become light to others as well. Jesus said, ‘Let your light shine before men that they may see your good deeds and praise your </w:t>
      </w:r>
      <w:r w:rsidR="006D1A86">
        <w:rPr>
          <w:rFonts w:ascii="Times New Roman" w:hAnsi="Times New Roman"/>
          <w:sz w:val="24"/>
          <w:szCs w:val="24"/>
          <w:lang w:eastAsia="x-none"/>
        </w:rPr>
        <w:t>Father</w:t>
      </w:r>
      <w:r w:rsidRPr="00A43964">
        <w:rPr>
          <w:rFonts w:ascii="Times New Roman" w:hAnsi="Times New Roman"/>
          <w:sz w:val="24"/>
          <w:szCs w:val="24"/>
          <w:lang w:eastAsia="x-none"/>
        </w:rPr>
        <w:t xml:space="preserve"> in </w:t>
      </w:r>
      <w:r w:rsidR="006D1A86">
        <w:rPr>
          <w:rFonts w:ascii="Times New Roman" w:hAnsi="Times New Roman"/>
          <w:sz w:val="24"/>
          <w:szCs w:val="24"/>
          <w:lang w:eastAsia="x-none"/>
        </w:rPr>
        <w:t>heaven</w:t>
      </w:r>
      <w:r w:rsidRPr="00A43964">
        <w:rPr>
          <w:rFonts w:ascii="Times New Roman" w:hAnsi="Times New Roman"/>
          <w:sz w:val="24"/>
          <w:szCs w:val="24"/>
          <w:lang w:eastAsia="x-none"/>
        </w:rPr>
        <w:t xml:space="preserve"> (Matt. 5:16)</w:t>
      </w:r>
      <w:r>
        <w:rPr>
          <w:rFonts w:ascii="Times New Roman" w:hAnsi="Times New Roman"/>
          <w:sz w:val="24"/>
          <w:szCs w:val="24"/>
          <w:lang w:eastAsia="x-none"/>
        </w:rPr>
        <w:t>. In the light of the above argument the</w:t>
      </w:r>
      <w:r w:rsidRPr="00A43964">
        <w:rPr>
          <w:rFonts w:ascii="Times New Roman" w:hAnsi="Times New Roman"/>
          <w:sz w:val="24"/>
          <w:szCs w:val="24"/>
          <w:lang w:eastAsia="x-none"/>
        </w:rPr>
        <w:t xml:space="preserve"> Holy Spirit</w:t>
      </w:r>
      <w:r>
        <w:rPr>
          <w:rFonts w:ascii="Times New Roman" w:hAnsi="Times New Roman"/>
          <w:sz w:val="24"/>
          <w:szCs w:val="24"/>
          <w:lang w:eastAsia="x-none"/>
        </w:rPr>
        <w:t>,</w:t>
      </w:r>
      <w:r w:rsidRPr="00A43964">
        <w:rPr>
          <w:rFonts w:ascii="Times New Roman" w:hAnsi="Times New Roman"/>
          <w:sz w:val="24"/>
          <w:szCs w:val="24"/>
          <w:lang w:eastAsia="x-none"/>
        </w:rPr>
        <w:t xml:space="preserve"> the unseen presence of God in the world, in the church and the heart of every Christian</w:t>
      </w:r>
      <w:r>
        <w:rPr>
          <w:rFonts w:ascii="Times New Roman" w:hAnsi="Times New Roman"/>
          <w:sz w:val="24"/>
          <w:szCs w:val="24"/>
          <w:lang w:eastAsia="x-none"/>
        </w:rPr>
        <w:t>,</w:t>
      </w:r>
      <w:r w:rsidRPr="00D95ACE">
        <w:rPr>
          <w:rFonts w:ascii="Times New Roman" w:hAnsi="Times New Roman"/>
          <w:sz w:val="24"/>
          <w:szCs w:val="24"/>
          <w:lang w:eastAsia="x-none"/>
        </w:rPr>
        <w:t xml:space="preserve"> </w:t>
      </w:r>
      <w:r w:rsidRPr="00A43964">
        <w:rPr>
          <w:rFonts w:ascii="Times New Roman" w:hAnsi="Times New Roman"/>
          <w:sz w:val="24"/>
          <w:szCs w:val="24"/>
          <w:lang w:eastAsia="x-none"/>
        </w:rPr>
        <w:t>helps us to resist temptation and he guides us</w:t>
      </w:r>
      <w:r>
        <w:rPr>
          <w:rFonts w:ascii="Times New Roman" w:hAnsi="Times New Roman"/>
          <w:sz w:val="24"/>
          <w:szCs w:val="24"/>
          <w:lang w:eastAsia="x-none"/>
        </w:rPr>
        <w:t xml:space="preserve"> and in return, brings about both security and national development.</w:t>
      </w:r>
    </w:p>
    <w:p w14:paraId="2604965E" w14:textId="77777777" w:rsidR="00434214" w:rsidRDefault="00434214" w:rsidP="00AB5CF3">
      <w:pPr>
        <w:spacing w:line="480" w:lineRule="auto"/>
        <w:jc w:val="both"/>
        <w:rPr>
          <w:rFonts w:ascii="Times New Roman" w:hAnsi="Times New Roman"/>
          <w:b/>
          <w:bCs/>
          <w:sz w:val="24"/>
          <w:szCs w:val="24"/>
        </w:rPr>
      </w:pPr>
    </w:p>
    <w:p w14:paraId="66D027C2" w14:textId="3DFCCB00" w:rsidR="00AB5CF3" w:rsidRPr="007A1FEF" w:rsidRDefault="00AB5CF3" w:rsidP="00AB5CF3">
      <w:pPr>
        <w:spacing w:line="480" w:lineRule="auto"/>
        <w:jc w:val="both"/>
        <w:rPr>
          <w:rFonts w:ascii="Times New Roman" w:hAnsi="Times New Roman"/>
          <w:b/>
          <w:bCs/>
          <w:sz w:val="24"/>
          <w:szCs w:val="24"/>
        </w:rPr>
      </w:pPr>
      <w:r w:rsidRPr="007A1FEF">
        <w:rPr>
          <w:rFonts w:ascii="Times New Roman" w:hAnsi="Times New Roman"/>
          <w:b/>
          <w:bCs/>
          <w:sz w:val="24"/>
          <w:szCs w:val="24"/>
        </w:rPr>
        <w:t>Conclusion</w:t>
      </w:r>
    </w:p>
    <w:p w14:paraId="5A923489" w14:textId="6F338620" w:rsidR="00AB5CF3" w:rsidRPr="007A1FEF" w:rsidRDefault="00AB5CF3" w:rsidP="00AB5CF3">
      <w:pPr>
        <w:spacing w:line="480" w:lineRule="auto"/>
        <w:ind w:firstLine="720"/>
        <w:jc w:val="both"/>
        <w:rPr>
          <w:rFonts w:ascii="Times New Roman" w:hAnsi="Times New Roman"/>
          <w:sz w:val="24"/>
          <w:szCs w:val="24"/>
        </w:rPr>
      </w:pPr>
      <w:r w:rsidRPr="007A1FEF">
        <w:rPr>
          <w:rFonts w:ascii="Times New Roman" w:hAnsi="Times New Roman"/>
          <w:sz w:val="24"/>
          <w:szCs w:val="24"/>
        </w:rPr>
        <w:t xml:space="preserve">The paper examined the nexus between National security and development in Nigeria.  It is national security which is the precursor for national development. The Nigerian society is getting more and more insecure, more people are getting into crimes and they are getting more ruthless, desperate and sophisticated. Insecurity is debilitating to the economic development of the state. </w:t>
      </w:r>
      <w:r w:rsidR="006D1A86">
        <w:rPr>
          <w:rFonts w:ascii="Times New Roman" w:hAnsi="Times New Roman"/>
          <w:sz w:val="24"/>
          <w:szCs w:val="24"/>
        </w:rPr>
        <w:t xml:space="preserve">The </w:t>
      </w:r>
      <w:r w:rsidRPr="007A1FEF">
        <w:rPr>
          <w:rFonts w:ascii="Times New Roman" w:hAnsi="Times New Roman"/>
          <w:sz w:val="24"/>
          <w:szCs w:val="24"/>
        </w:rPr>
        <w:t xml:space="preserve">Nigerian state is troubled by </w:t>
      </w:r>
      <w:r w:rsidR="006D1A86">
        <w:rPr>
          <w:rFonts w:ascii="Times New Roman" w:hAnsi="Times New Roman"/>
          <w:sz w:val="24"/>
          <w:szCs w:val="24"/>
        </w:rPr>
        <w:t xml:space="preserve">the </w:t>
      </w:r>
      <w:r w:rsidRPr="007A1FEF">
        <w:rPr>
          <w:rFonts w:ascii="Times New Roman" w:hAnsi="Times New Roman"/>
          <w:sz w:val="24"/>
          <w:szCs w:val="24"/>
        </w:rPr>
        <w:t xml:space="preserve">insecurity of lives and property. The insecurity ranges from state security to human security resulting from </w:t>
      </w:r>
      <w:r w:rsidR="006D1A86">
        <w:rPr>
          <w:rFonts w:ascii="Times New Roman" w:hAnsi="Times New Roman"/>
          <w:sz w:val="24"/>
          <w:szCs w:val="24"/>
        </w:rPr>
        <w:t xml:space="preserve">an </w:t>
      </w:r>
      <w:r w:rsidRPr="007A1FEF">
        <w:rPr>
          <w:rFonts w:ascii="Times New Roman" w:hAnsi="Times New Roman"/>
          <w:sz w:val="24"/>
          <w:szCs w:val="24"/>
        </w:rPr>
        <w:t xml:space="preserve">increase in abject poverty, sectarian violence, political violence, assassinations, electoral violence, ethnic, communal and religious conflicts.  From all indications, national security issues are big challenges in Nigeria. The primary responsibility of the government which is the agency of the state for actualizing peace within her borders and to ensure the security of lives and properties of the citizens has failed. Therefore, for Nigeria to tackle its security problems, this paper instructs that recourse should be made to the instrumentality of effective use of the Holy Spirit as a panacea for security and national development in Nigeria. </w:t>
      </w:r>
    </w:p>
    <w:p w14:paraId="41CD0F4B" w14:textId="1909660C" w:rsidR="003C6664" w:rsidRPr="003B5409" w:rsidRDefault="00434214" w:rsidP="0022376E">
      <w:pPr>
        <w:spacing w:after="0" w:line="480" w:lineRule="auto"/>
        <w:jc w:val="both"/>
        <w:rPr>
          <w:rFonts w:ascii="Times New Roman" w:hAnsi="Times New Roman"/>
          <w:b/>
          <w:bCs/>
          <w:sz w:val="24"/>
          <w:szCs w:val="24"/>
        </w:rPr>
      </w:pPr>
      <w:r>
        <w:rPr>
          <w:rFonts w:ascii="Times New Roman" w:hAnsi="Times New Roman"/>
          <w:b/>
          <w:bCs/>
          <w:sz w:val="24"/>
          <w:szCs w:val="24"/>
        </w:rPr>
        <w:br w:type="column"/>
      </w:r>
      <w:r w:rsidR="00444B68" w:rsidRPr="003B5409">
        <w:rPr>
          <w:rFonts w:ascii="Times New Roman" w:hAnsi="Times New Roman"/>
          <w:b/>
          <w:bCs/>
          <w:sz w:val="24"/>
          <w:szCs w:val="24"/>
        </w:rPr>
        <w:t xml:space="preserve">Notes and References </w:t>
      </w:r>
    </w:p>
    <w:p w14:paraId="10A64573" w14:textId="26AD6333" w:rsidR="00444B68" w:rsidRPr="003B5409" w:rsidRDefault="00444B68" w:rsidP="0022376E">
      <w:pPr>
        <w:spacing w:after="0" w:line="480" w:lineRule="auto"/>
        <w:ind w:firstLine="720"/>
        <w:jc w:val="both"/>
        <w:rPr>
          <w:rFonts w:ascii="Times New Roman" w:hAnsi="Times New Roman"/>
          <w:sz w:val="24"/>
          <w:szCs w:val="24"/>
        </w:rPr>
      </w:pPr>
      <w:r w:rsidRPr="00FF5316">
        <w:rPr>
          <w:rFonts w:ascii="Times New Roman" w:hAnsi="Times New Roman"/>
          <w:sz w:val="24"/>
          <w:szCs w:val="24"/>
          <w:vertAlign w:val="superscript"/>
        </w:rPr>
        <w:t>1</w:t>
      </w:r>
      <w:r w:rsidR="00A3302F">
        <w:rPr>
          <w:rFonts w:ascii="Times New Roman" w:hAnsi="Times New Roman"/>
          <w:sz w:val="24"/>
          <w:szCs w:val="24"/>
        </w:rPr>
        <w:t>.</w:t>
      </w:r>
      <w:r w:rsidR="00A3302F" w:rsidRPr="00A3302F">
        <w:rPr>
          <w:rFonts w:ascii="Times New Roman" w:hAnsi="Times New Roman"/>
          <w:sz w:val="24"/>
          <w:szCs w:val="24"/>
        </w:rPr>
        <w:t xml:space="preserve"> </w:t>
      </w:r>
      <w:r w:rsidR="00A3302F" w:rsidRPr="003B5409">
        <w:rPr>
          <w:rFonts w:ascii="Times New Roman" w:hAnsi="Times New Roman"/>
          <w:sz w:val="24"/>
          <w:szCs w:val="24"/>
        </w:rPr>
        <w:t>R</w:t>
      </w:r>
      <w:r w:rsidRPr="003B5409">
        <w:rPr>
          <w:rFonts w:ascii="Times New Roman" w:hAnsi="Times New Roman"/>
          <w:sz w:val="24"/>
          <w:szCs w:val="24"/>
        </w:rPr>
        <w:t>.</w:t>
      </w:r>
      <w:r w:rsidR="00A3302F">
        <w:rPr>
          <w:rFonts w:ascii="Times New Roman" w:hAnsi="Times New Roman"/>
          <w:sz w:val="24"/>
          <w:szCs w:val="24"/>
        </w:rPr>
        <w:t xml:space="preserve"> </w:t>
      </w:r>
      <w:r w:rsidRPr="003B5409">
        <w:rPr>
          <w:rFonts w:ascii="Times New Roman" w:hAnsi="Times New Roman"/>
          <w:sz w:val="24"/>
          <w:szCs w:val="24"/>
        </w:rPr>
        <w:t>Calkins</w:t>
      </w:r>
      <w:r w:rsidR="00A3302F">
        <w:rPr>
          <w:rFonts w:ascii="Times New Roman" w:hAnsi="Times New Roman"/>
          <w:sz w:val="24"/>
          <w:szCs w:val="24"/>
        </w:rPr>
        <w:t>,</w:t>
      </w:r>
      <w:r w:rsidRPr="003B5409">
        <w:rPr>
          <w:rFonts w:ascii="Times New Roman" w:hAnsi="Times New Roman"/>
          <w:sz w:val="24"/>
          <w:szCs w:val="24"/>
        </w:rPr>
        <w:t xml:space="preserve"> </w:t>
      </w:r>
      <w:r w:rsidR="00A3302F" w:rsidRPr="00A3302F">
        <w:rPr>
          <w:rFonts w:ascii="Times New Roman" w:hAnsi="Times New Roman"/>
          <w:i/>
          <w:iCs/>
          <w:sz w:val="24"/>
          <w:szCs w:val="24"/>
        </w:rPr>
        <w:t>The Holy Spirit</w:t>
      </w:r>
      <w:r w:rsidR="00A3302F">
        <w:rPr>
          <w:rFonts w:ascii="Times New Roman" w:hAnsi="Times New Roman"/>
          <w:sz w:val="24"/>
          <w:szCs w:val="24"/>
        </w:rPr>
        <w:t xml:space="preserve"> (</w:t>
      </w:r>
      <w:r w:rsidR="00A3302F" w:rsidRPr="003B5409">
        <w:rPr>
          <w:rFonts w:ascii="Times New Roman" w:hAnsi="Times New Roman"/>
          <w:sz w:val="24"/>
          <w:szCs w:val="24"/>
        </w:rPr>
        <w:t>Edinburg</w:t>
      </w:r>
      <w:r w:rsidR="00A3302F">
        <w:rPr>
          <w:rFonts w:ascii="Times New Roman" w:hAnsi="Times New Roman"/>
          <w:sz w:val="24"/>
          <w:szCs w:val="24"/>
        </w:rPr>
        <w:t>:</w:t>
      </w:r>
      <w:r w:rsidRPr="003B5409">
        <w:rPr>
          <w:rFonts w:ascii="Times New Roman" w:hAnsi="Times New Roman"/>
          <w:sz w:val="24"/>
          <w:szCs w:val="24"/>
        </w:rPr>
        <w:t xml:space="preserve"> Edinburg </w:t>
      </w:r>
      <w:r w:rsidR="00A3302F" w:rsidRPr="003B5409">
        <w:rPr>
          <w:rFonts w:ascii="Times New Roman" w:hAnsi="Times New Roman"/>
          <w:sz w:val="24"/>
          <w:szCs w:val="24"/>
        </w:rPr>
        <w:t>Press</w:t>
      </w:r>
      <w:r w:rsidR="00A3302F">
        <w:rPr>
          <w:rFonts w:ascii="Times New Roman" w:hAnsi="Times New Roman"/>
          <w:sz w:val="24"/>
          <w:szCs w:val="24"/>
        </w:rPr>
        <w:t>,</w:t>
      </w:r>
      <w:r w:rsidR="00A3302F" w:rsidRPr="003B5409">
        <w:rPr>
          <w:rFonts w:ascii="Times New Roman" w:hAnsi="Times New Roman"/>
          <w:sz w:val="24"/>
          <w:szCs w:val="24"/>
        </w:rPr>
        <w:t>1931)</w:t>
      </w:r>
      <w:r w:rsidR="00A3302F">
        <w:rPr>
          <w:rFonts w:ascii="Times New Roman" w:hAnsi="Times New Roman"/>
          <w:sz w:val="24"/>
          <w:szCs w:val="24"/>
        </w:rPr>
        <w:t>,14.</w:t>
      </w:r>
    </w:p>
    <w:p w14:paraId="55C31083" w14:textId="4C0AD91C" w:rsidR="00444B68" w:rsidRPr="003B5409" w:rsidRDefault="00444B68" w:rsidP="00444B68">
      <w:pPr>
        <w:spacing w:line="240" w:lineRule="auto"/>
        <w:ind w:firstLine="720"/>
        <w:jc w:val="both"/>
        <w:rPr>
          <w:rFonts w:ascii="Times New Roman" w:hAnsi="Times New Roman"/>
          <w:sz w:val="24"/>
          <w:szCs w:val="24"/>
        </w:rPr>
      </w:pPr>
      <w:r w:rsidRPr="00FF5316">
        <w:rPr>
          <w:rFonts w:ascii="Times New Roman" w:hAnsi="Times New Roman"/>
          <w:sz w:val="24"/>
          <w:szCs w:val="24"/>
          <w:vertAlign w:val="superscript"/>
        </w:rPr>
        <w:t>2</w:t>
      </w:r>
      <w:r w:rsidRPr="003B5409">
        <w:rPr>
          <w:rFonts w:ascii="Times New Roman" w:hAnsi="Times New Roman"/>
          <w:sz w:val="24"/>
          <w:szCs w:val="24"/>
        </w:rPr>
        <w:t xml:space="preserve">. </w:t>
      </w:r>
      <w:r w:rsidR="00A3302F" w:rsidRPr="003B5409">
        <w:rPr>
          <w:rFonts w:ascii="Times New Roman" w:hAnsi="Times New Roman"/>
          <w:sz w:val="24"/>
          <w:szCs w:val="24"/>
        </w:rPr>
        <w:t>M</w:t>
      </w:r>
      <w:r w:rsidR="00A3302F">
        <w:rPr>
          <w:rFonts w:ascii="Times New Roman" w:hAnsi="Times New Roman"/>
          <w:sz w:val="24"/>
          <w:szCs w:val="24"/>
        </w:rPr>
        <w:t xml:space="preserve">. </w:t>
      </w:r>
      <w:r w:rsidR="00A3302F" w:rsidRPr="003B5409">
        <w:rPr>
          <w:rFonts w:ascii="Times New Roman" w:hAnsi="Times New Roman"/>
          <w:sz w:val="24"/>
          <w:szCs w:val="24"/>
        </w:rPr>
        <w:t>K</w:t>
      </w:r>
      <w:r w:rsidR="00A3302F">
        <w:rPr>
          <w:rFonts w:ascii="Times New Roman" w:hAnsi="Times New Roman"/>
          <w:sz w:val="24"/>
          <w:szCs w:val="24"/>
        </w:rPr>
        <w:t>.</w:t>
      </w:r>
      <w:r w:rsidR="00A3302F" w:rsidRPr="003B5409">
        <w:rPr>
          <w:rFonts w:ascii="Times New Roman" w:hAnsi="Times New Roman"/>
          <w:sz w:val="24"/>
          <w:szCs w:val="24"/>
        </w:rPr>
        <w:t xml:space="preserve"> </w:t>
      </w:r>
      <w:r w:rsidRPr="003B5409">
        <w:rPr>
          <w:rFonts w:ascii="Times New Roman" w:hAnsi="Times New Roman"/>
          <w:sz w:val="24"/>
          <w:szCs w:val="24"/>
        </w:rPr>
        <w:t xml:space="preserve">Asamoah </w:t>
      </w:r>
      <w:proofErr w:type="spellStart"/>
      <w:r w:rsidRPr="003B5409">
        <w:rPr>
          <w:rFonts w:ascii="Times New Roman" w:hAnsi="Times New Roman"/>
          <w:sz w:val="24"/>
          <w:szCs w:val="24"/>
        </w:rPr>
        <w:t>Mphil</w:t>
      </w:r>
      <w:proofErr w:type="spellEnd"/>
      <w:r w:rsidRPr="003B5409">
        <w:rPr>
          <w:rFonts w:ascii="Times New Roman" w:hAnsi="Times New Roman"/>
          <w:sz w:val="24"/>
          <w:szCs w:val="24"/>
        </w:rPr>
        <w:t xml:space="preserve">. Thesis: </w:t>
      </w:r>
      <w:r w:rsidRPr="00956463">
        <w:rPr>
          <w:rFonts w:ascii="Times New Roman" w:hAnsi="Times New Roman"/>
          <w:i/>
          <w:iCs/>
          <w:sz w:val="24"/>
          <w:szCs w:val="24"/>
        </w:rPr>
        <w:t xml:space="preserve">The Role </w:t>
      </w:r>
      <w:r w:rsidR="00956463" w:rsidRPr="00956463">
        <w:rPr>
          <w:rFonts w:ascii="Times New Roman" w:hAnsi="Times New Roman"/>
          <w:i/>
          <w:iCs/>
          <w:sz w:val="24"/>
          <w:szCs w:val="24"/>
        </w:rPr>
        <w:t>and</w:t>
      </w:r>
      <w:r w:rsidRPr="00956463">
        <w:rPr>
          <w:rFonts w:ascii="Times New Roman" w:hAnsi="Times New Roman"/>
          <w:i/>
          <w:iCs/>
          <w:sz w:val="24"/>
          <w:szCs w:val="24"/>
        </w:rPr>
        <w:t xml:space="preserve"> Function of the Holy Spirit in the </w:t>
      </w:r>
      <w:r w:rsidR="006D1A86">
        <w:rPr>
          <w:rFonts w:ascii="Times New Roman" w:hAnsi="Times New Roman"/>
          <w:i/>
          <w:iCs/>
          <w:sz w:val="24"/>
          <w:szCs w:val="24"/>
        </w:rPr>
        <w:t>Day-To-Day</w:t>
      </w:r>
      <w:r w:rsidRPr="00956463">
        <w:rPr>
          <w:rFonts w:ascii="Times New Roman" w:hAnsi="Times New Roman"/>
          <w:i/>
          <w:iCs/>
          <w:sz w:val="24"/>
          <w:szCs w:val="24"/>
        </w:rPr>
        <w:t xml:space="preserve"> Life </w:t>
      </w:r>
      <w:r w:rsidR="00434214">
        <w:rPr>
          <w:rFonts w:ascii="Times New Roman" w:hAnsi="Times New Roman"/>
          <w:i/>
          <w:iCs/>
          <w:sz w:val="24"/>
          <w:szCs w:val="24"/>
        </w:rPr>
        <w:t>o</w:t>
      </w:r>
      <w:r w:rsidRPr="00956463">
        <w:rPr>
          <w:rFonts w:ascii="Times New Roman" w:hAnsi="Times New Roman"/>
          <w:i/>
          <w:iCs/>
          <w:sz w:val="24"/>
          <w:szCs w:val="24"/>
        </w:rPr>
        <w:t xml:space="preserve">f The Charismatic Believer (The Case </w:t>
      </w:r>
      <w:proofErr w:type="gramStart"/>
      <w:r w:rsidRPr="00956463">
        <w:rPr>
          <w:rFonts w:ascii="Times New Roman" w:hAnsi="Times New Roman"/>
          <w:i/>
          <w:iCs/>
          <w:sz w:val="24"/>
          <w:szCs w:val="24"/>
        </w:rPr>
        <w:t>Of</w:t>
      </w:r>
      <w:proofErr w:type="gramEnd"/>
      <w:r w:rsidRPr="00956463">
        <w:rPr>
          <w:rFonts w:ascii="Times New Roman" w:hAnsi="Times New Roman"/>
          <w:i/>
          <w:iCs/>
          <w:sz w:val="24"/>
          <w:szCs w:val="24"/>
        </w:rPr>
        <w:t xml:space="preserve"> The Word Miracle Church</w:t>
      </w:r>
      <w:r w:rsidRPr="003B5409">
        <w:rPr>
          <w:rFonts w:ascii="Times New Roman" w:hAnsi="Times New Roman"/>
          <w:sz w:val="24"/>
          <w:szCs w:val="24"/>
        </w:rPr>
        <w:t>. (Submitted to the University of Cape Coast</w:t>
      </w:r>
      <w:r w:rsidR="00956463">
        <w:rPr>
          <w:rFonts w:ascii="Times New Roman" w:hAnsi="Times New Roman"/>
          <w:sz w:val="24"/>
          <w:szCs w:val="24"/>
        </w:rPr>
        <w:t>, 2004), 24.</w:t>
      </w:r>
    </w:p>
    <w:p w14:paraId="375D5339" w14:textId="39B573F2" w:rsidR="00444B68" w:rsidRPr="003B5409" w:rsidRDefault="00444B68" w:rsidP="00444B68">
      <w:pPr>
        <w:autoSpaceDE w:val="0"/>
        <w:autoSpaceDN w:val="0"/>
        <w:adjustRightInd w:val="0"/>
        <w:spacing w:after="0" w:line="240" w:lineRule="auto"/>
        <w:ind w:left="90" w:firstLine="630"/>
        <w:jc w:val="both"/>
        <w:rPr>
          <w:rFonts w:ascii="Times New Roman" w:hAnsi="Times New Roman"/>
          <w:color w:val="000000"/>
          <w:sz w:val="24"/>
          <w:szCs w:val="24"/>
          <w:lang w:bidi="he-IL"/>
        </w:rPr>
      </w:pPr>
      <w:r w:rsidRPr="003B5409">
        <w:rPr>
          <w:rStyle w:val="FootnoteReference"/>
          <w:rFonts w:ascii="Times New Roman" w:hAnsi="Times New Roman"/>
          <w:sz w:val="24"/>
          <w:szCs w:val="24"/>
        </w:rPr>
        <w:t>3</w:t>
      </w:r>
      <w:r w:rsidRPr="003B5409">
        <w:rPr>
          <w:rFonts w:ascii="Times New Roman" w:hAnsi="Times New Roman"/>
          <w:sz w:val="24"/>
          <w:szCs w:val="24"/>
        </w:rPr>
        <w:t xml:space="preserve"> </w:t>
      </w:r>
      <w:r w:rsidRPr="003B5409">
        <w:rPr>
          <w:rFonts w:ascii="Times New Roman" w:hAnsi="Times New Roman"/>
          <w:color w:val="000000"/>
          <w:sz w:val="24"/>
          <w:szCs w:val="24"/>
          <w:lang w:bidi="he-IL"/>
        </w:rPr>
        <w:t xml:space="preserve">W. E. Vine, </w:t>
      </w:r>
      <w:r w:rsidRPr="003B5409">
        <w:rPr>
          <w:rFonts w:ascii="Times New Roman" w:eastAsia="TITUS Cyberbit Basic" w:hAnsi="Times New Roman"/>
          <w:sz w:val="24"/>
          <w:szCs w:val="24"/>
          <w:lang w:eastAsia="en-GB" w:bidi="he-IL"/>
        </w:rPr>
        <w:t>“</w:t>
      </w:r>
      <w:r w:rsidR="00C6753B" w:rsidRPr="00EE74CE">
        <w:rPr>
          <w:rFonts w:ascii="Symbol" w:hAnsi="Symbol"/>
          <w:sz w:val="24"/>
          <w:szCs w:val="24"/>
        </w:rPr>
        <w:t>elegcw</w:t>
      </w:r>
      <w:r w:rsidRPr="003B5409">
        <w:rPr>
          <w:rFonts w:ascii="Times New Roman" w:hAnsi="Times New Roman"/>
          <w:i/>
          <w:iCs/>
          <w:color w:val="000000"/>
          <w:sz w:val="24"/>
          <w:szCs w:val="24"/>
          <w:lang w:bidi="he-IL"/>
        </w:rPr>
        <w:t>” in Vine's Complete Expository Dictionary of Old and New Testament Words</w:t>
      </w:r>
      <w:r w:rsidRPr="003B5409">
        <w:rPr>
          <w:rFonts w:ascii="Times New Roman" w:hAnsi="Times New Roman"/>
          <w:color w:val="000000"/>
          <w:sz w:val="24"/>
          <w:szCs w:val="24"/>
          <w:lang w:bidi="he-IL"/>
        </w:rPr>
        <w:t>. (Virginia: MacDonald Publishing Company, 1994),</w:t>
      </w:r>
      <w:r w:rsidRPr="003B5409">
        <w:rPr>
          <w:rFonts w:ascii="Times New Roman" w:eastAsia="TITUS Cyberbit Basic" w:hAnsi="Times New Roman"/>
          <w:sz w:val="24"/>
          <w:szCs w:val="24"/>
          <w:lang w:eastAsia="en-GB" w:bidi="he-IL"/>
        </w:rPr>
        <w:t xml:space="preserve"> </w:t>
      </w:r>
      <w:r w:rsidRPr="003B5409">
        <w:rPr>
          <w:rFonts w:ascii="Times New Roman" w:hAnsi="Times New Roman"/>
          <w:color w:val="000000"/>
          <w:sz w:val="24"/>
          <w:szCs w:val="24"/>
          <w:lang w:bidi="he-IL"/>
        </w:rPr>
        <w:t>2</w:t>
      </w:r>
      <w:r w:rsidR="00C6753B">
        <w:rPr>
          <w:rFonts w:ascii="Times New Roman" w:hAnsi="Times New Roman"/>
          <w:color w:val="000000"/>
          <w:sz w:val="24"/>
          <w:szCs w:val="24"/>
          <w:lang w:bidi="he-IL"/>
        </w:rPr>
        <w:t>41</w:t>
      </w:r>
      <w:r w:rsidRPr="003B5409">
        <w:rPr>
          <w:rFonts w:ascii="Times New Roman" w:hAnsi="Times New Roman"/>
          <w:color w:val="000000"/>
          <w:sz w:val="24"/>
          <w:szCs w:val="24"/>
          <w:lang w:bidi="he-IL"/>
        </w:rPr>
        <w:t>.</w:t>
      </w:r>
    </w:p>
    <w:p w14:paraId="124E7F30" w14:textId="77777777" w:rsidR="00444B68" w:rsidRPr="003B5409" w:rsidRDefault="00444B68" w:rsidP="00444B68">
      <w:pPr>
        <w:autoSpaceDE w:val="0"/>
        <w:autoSpaceDN w:val="0"/>
        <w:adjustRightInd w:val="0"/>
        <w:spacing w:after="0" w:line="240" w:lineRule="auto"/>
        <w:ind w:left="720"/>
        <w:jc w:val="both"/>
        <w:rPr>
          <w:rFonts w:ascii="Times New Roman" w:hAnsi="Times New Roman"/>
          <w:sz w:val="24"/>
          <w:szCs w:val="24"/>
        </w:rPr>
      </w:pPr>
    </w:p>
    <w:p w14:paraId="687200DE" w14:textId="2494BAC7" w:rsidR="00444B68" w:rsidRPr="003B5409" w:rsidRDefault="00444B68" w:rsidP="00444B68">
      <w:pPr>
        <w:autoSpaceDE w:val="0"/>
        <w:autoSpaceDN w:val="0"/>
        <w:adjustRightInd w:val="0"/>
        <w:spacing w:after="0" w:line="240" w:lineRule="auto"/>
        <w:ind w:left="90" w:firstLine="630"/>
        <w:jc w:val="both"/>
        <w:rPr>
          <w:rFonts w:ascii="Times New Roman" w:hAnsi="Times New Roman"/>
          <w:color w:val="000000"/>
          <w:sz w:val="24"/>
          <w:szCs w:val="24"/>
          <w:lang w:bidi="he-IL"/>
        </w:rPr>
      </w:pPr>
      <w:r w:rsidRPr="003B5409">
        <w:rPr>
          <w:rFonts w:ascii="Times New Roman" w:eastAsia="Times New Roman" w:hAnsi="Times New Roman"/>
          <w:sz w:val="24"/>
          <w:szCs w:val="24"/>
          <w:lang w:eastAsia="en-GB" w:bidi="he-IL"/>
        </w:rPr>
        <w:t xml:space="preserve"> </w:t>
      </w:r>
      <w:r w:rsidRPr="003B5409">
        <w:rPr>
          <w:rStyle w:val="FootnoteReference"/>
          <w:rFonts w:ascii="Times New Roman" w:hAnsi="Times New Roman"/>
          <w:sz w:val="24"/>
          <w:szCs w:val="24"/>
        </w:rPr>
        <w:t>4</w:t>
      </w:r>
      <w:r w:rsidRPr="003B5409">
        <w:rPr>
          <w:rFonts w:ascii="Times New Roman" w:hAnsi="Times New Roman"/>
          <w:sz w:val="24"/>
          <w:szCs w:val="24"/>
        </w:rPr>
        <w:t xml:space="preserve"> </w:t>
      </w:r>
      <w:r w:rsidRPr="003B5409">
        <w:rPr>
          <w:rFonts w:ascii="Times New Roman" w:hAnsi="Times New Roman"/>
          <w:color w:val="000000"/>
          <w:sz w:val="24"/>
          <w:szCs w:val="24"/>
          <w:lang w:bidi="he-IL"/>
        </w:rPr>
        <w:t xml:space="preserve">V.D. </w:t>
      </w:r>
      <w:bookmarkStart w:id="20" w:name="_Hlk98826459"/>
      <w:proofErr w:type="spellStart"/>
      <w:r w:rsidRPr="003B5409">
        <w:rPr>
          <w:rFonts w:ascii="Times New Roman" w:hAnsi="Times New Roman"/>
          <w:color w:val="000000"/>
          <w:sz w:val="24"/>
          <w:szCs w:val="24"/>
          <w:lang w:bidi="he-IL"/>
        </w:rPr>
        <w:t>Verbrugge</w:t>
      </w:r>
      <w:bookmarkEnd w:id="20"/>
      <w:proofErr w:type="spellEnd"/>
      <w:r w:rsidRPr="003B5409">
        <w:rPr>
          <w:rFonts w:ascii="Times New Roman" w:hAnsi="Times New Roman"/>
          <w:color w:val="000000"/>
          <w:sz w:val="24"/>
          <w:szCs w:val="24"/>
          <w:lang w:bidi="he-IL"/>
        </w:rPr>
        <w:t>, (ed.).</w:t>
      </w:r>
      <w:r w:rsidR="00C6753B">
        <w:rPr>
          <w:rFonts w:ascii="Times New Roman" w:hAnsi="Times New Roman"/>
          <w:color w:val="000000"/>
          <w:sz w:val="24"/>
          <w:szCs w:val="24"/>
          <w:lang w:bidi="he-IL"/>
        </w:rPr>
        <w:t xml:space="preserve"> </w:t>
      </w:r>
      <w:r w:rsidR="00C6753B" w:rsidRPr="003B5409">
        <w:rPr>
          <w:rFonts w:ascii="Times New Roman" w:eastAsia="TITUS Cyberbit Basic" w:hAnsi="Times New Roman"/>
          <w:sz w:val="24"/>
          <w:szCs w:val="24"/>
          <w:lang w:eastAsia="en-GB" w:bidi="he-IL"/>
        </w:rPr>
        <w:t>“</w:t>
      </w:r>
      <w:r w:rsidR="00C6753B" w:rsidRPr="00EE74CE">
        <w:rPr>
          <w:rFonts w:ascii="Symbol" w:hAnsi="Symbol"/>
          <w:sz w:val="24"/>
          <w:szCs w:val="24"/>
        </w:rPr>
        <w:t>elegcw</w:t>
      </w:r>
      <w:r w:rsidR="00C6753B" w:rsidRPr="003B5409">
        <w:rPr>
          <w:rFonts w:ascii="Times New Roman" w:hAnsi="Times New Roman"/>
          <w:i/>
          <w:iCs/>
          <w:color w:val="000000"/>
          <w:sz w:val="24"/>
          <w:szCs w:val="24"/>
          <w:lang w:bidi="he-IL"/>
        </w:rPr>
        <w:t>”</w:t>
      </w:r>
      <w:r w:rsidR="00C6753B">
        <w:rPr>
          <w:rFonts w:ascii="Times New Roman" w:hAnsi="Times New Roman"/>
          <w:i/>
          <w:iCs/>
          <w:color w:val="000000"/>
          <w:sz w:val="24"/>
          <w:szCs w:val="24"/>
          <w:lang w:bidi="he-IL"/>
        </w:rPr>
        <w:t xml:space="preserve"> </w:t>
      </w:r>
      <w:r w:rsidRPr="003B5409">
        <w:rPr>
          <w:rFonts w:ascii="Times New Roman" w:hAnsi="Times New Roman"/>
          <w:i/>
          <w:iCs/>
          <w:color w:val="000000"/>
          <w:sz w:val="24"/>
          <w:szCs w:val="24"/>
          <w:lang w:bidi="he-IL"/>
        </w:rPr>
        <w:t xml:space="preserve">New International Dictionary of New Testament Theology </w:t>
      </w:r>
      <w:r w:rsidRPr="003B5409">
        <w:rPr>
          <w:rFonts w:ascii="Times New Roman" w:hAnsi="Times New Roman"/>
          <w:color w:val="000000"/>
          <w:sz w:val="24"/>
          <w:szCs w:val="24"/>
          <w:lang w:bidi="he-IL"/>
        </w:rPr>
        <w:t>(abridged edition)</w:t>
      </w:r>
      <w:r w:rsidRPr="003B5409">
        <w:rPr>
          <w:rFonts w:ascii="Times New Roman" w:hAnsi="Times New Roman"/>
          <w:i/>
          <w:iCs/>
          <w:color w:val="000000"/>
          <w:sz w:val="24"/>
          <w:szCs w:val="24"/>
          <w:lang w:bidi="he-IL"/>
        </w:rPr>
        <w:t xml:space="preserve">. </w:t>
      </w:r>
      <w:r w:rsidRPr="003B5409">
        <w:rPr>
          <w:rFonts w:ascii="Times New Roman" w:hAnsi="Times New Roman"/>
          <w:color w:val="000000"/>
          <w:sz w:val="24"/>
          <w:szCs w:val="24"/>
          <w:lang w:bidi="he-IL"/>
        </w:rPr>
        <w:t>(Grand Rapids: Zondervan Publishing House, 2000), 3730.</w:t>
      </w:r>
    </w:p>
    <w:p w14:paraId="789839D5" w14:textId="77777777" w:rsidR="00444B68" w:rsidRPr="003B5409" w:rsidRDefault="00444B68" w:rsidP="00444B68">
      <w:pPr>
        <w:autoSpaceDE w:val="0"/>
        <w:autoSpaceDN w:val="0"/>
        <w:adjustRightInd w:val="0"/>
        <w:spacing w:after="0" w:line="240" w:lineRule="auto"/>
        <w:ind w:left="90" w:firstLine="630"/>
        <w:jc w:val="both"/>
        <w:rPr>
          <w:rFonts w:ascii="Times New Roman" w:hAnsi="Times New Roman"/>
          <w:color w:val="000000"/>
          <w:sz w:val="24"/>
          <w:szCs w:val="24"/>
          <w:lang w:bidi="he-IL"/>
        </w:rPr>
      </w:pPr>
    </w:p>
    <w:p w14:paraId="02EFA3E2" w14:textId="216C7EA3" w:rsidR="00444B68" w:rsidRPr="003B5409" w:rsidRDefault="00444B68" w:rsidP="00444B68">
      <w:pPr>
        <w:spacing w:line="240" w:lineRule="auto"/>
        <w:ind w:firstLine="720"/>
        <w:jc w:val="both"/>
        <w:rPr>
          <w:rFonts w:ascii="Times New Roman" w:hAnsi="Times New Roman"/>
          <w:sz w:val="24"/>
          <w:szCs w:val="24"/>
        </w:rPr>
      </w:pPr>
      <w:r w:rsidRPr="00FF5316">
        <w:rPr>
          <w:rFonts w:ascii="Times New Roman" w:hAnsi="Times New Roman"/>
          <w:sz w:val="24"/>
          <w:szCs w:val="24"/>
          <w:vertAlign w:val="superscript"/>
        </w:rPr>
        <w:t>5</w:t>
      </w:r>
      <w:r w:rsidRPr="003B5409">
        <w:rPr>
          <w:rFonts w:ascii="Times New Roman" w:hAnsi="Times New Roman"/>
          <w:sz w:val="24"/>
          <w:szCs w:val="24"/>
        </w:rPr>
        <w:t xml:space="preserve"> K.L Barker&amp; J.R. </w:t>
      </w:r>
      <w:proofErr w:type="spellStart"/>
      <w:r w:rsidRPr="003B5409">
        <w:rPr>
          <w:rFonts w:ascii="Times New Roman" w:hAnsi="Times New Roman"/>
          <w:sz w:val="24"/>
          <w:szCs w:val="24"/>
        </w:rPr>
        <w:t>Kohlenberger</w:t>
      </w:r>
      <w:proofErr w:type="spellEnd"/>
      <w:r w:rsidRPr="003B5409">
        <w:rPr>
          <w:rFonts w:ascii="Times New Roman" w:hAnsi="Times New Roman"/>
          <w:sz w:val="24"/>
          <w:szCs w:val="24"/>
        </w:rPr>
        <w:t xml:space="preserve"> III</w:t>
      </w:r>
      <w:r w:rsidR="00C6753B">
        <w:rPr>
          <w:rFonts w:ascii="Times New Roman" w:hAnsi="Times New Roman"/>
          <w:sz w:val="24"/>
          <w:szCs w:val="24"/>
        </w:rPr>
        <w:t xml:space="preserve"> “Holy Spirit” in</w:t>
      </w:r>
      <w:r w:rsidRPr="003B5409">
        <w:rPr>
          <w:rFonts w:ascii="Times New Roman" w:hAnsi="Times New Roman"/>
          <w:sz w:val="24"/>
          <w:szCs w:val="24"/>
        </w:rPr>
        <w:t xml:space="preserve"> </w:t>
      </w:r>
      <w:r w:rsidRPr="003B5409">
        <w:rPr>
          <w:rFonts w:ascii="Times New Roman" w:hAnsi="Times New Roman"/>
          <w:i/>
          <w:iCs/>
          <w:sz w:val="24"/>
          <w:szCs w:val="24"/>
        </w:rPr>
        <w:t>The Expositor’s Bible Commentary: New Testament</w:t>
      </w:r>
      <w:r w:rsidRPr="003B5409">
        <w:rPr>
          <w:rFonts w:ascii="Times New Roman" w:hAnsi="Times New Roman"/>
          <w:sz w:val="24"/>
          <w:szCs w:val="24"/>
        </w:rPr>
        <w:t xml:space="preserve"> Abridged edition.  (2010:353-4)</w:t>
      </w:r>
    </w:p>
    <w:p w14:paraId="3E6EC030" w14:textId="7DD3BF4A" w:rsidR="00444B68" w:rsidRPr="003B5409" w:rsidRDefault="00444B68" w:rsidP="00444B68">
      <w:pPr>
        <w:spacing w:before="100" w:beforeAutospacing="1" w:after="100" w:afterAutospacing="1" w:line="240" w:lineRule="auto"/>
        <w:rPr>
          <w:rFonts w:ascii="Times New Roman" w:eastAsia="Times New Roman" w:hAnsi="Times New Roman"/>
          <w:sz w:val="24"/>
          <w:szCs w:val="24"/>
          <w:lang w:eastAsia="en-GB" w:bidi="he-IL"/>
        </w:rPr>
      </w:pPr>
      <w:r w:rsidRPr="003B5409">
        <w:rPr>
          <w:rFonts w:ascii="Times New Roman" w:eastAsia="Times New Roman" w:hAnsi="Times New Roman"/>
          <w:sz w:val="24"/>
          <w:szCs w:val="24"/>
          <w:lang w:eastAsia="en-GB" w:bidi="he-IL"/>
        </w:rPr>
        <w:t xml:space="preserve">             </w:t>
      </w:r>
      <w:r w:rsidRPr="00FF5316">
        <w:rPr>
          <w:rFonts w:ascii="Times New Roman" w:eastAsia="Times New Roman" w:hAnsi="Times New Roman"/>
          <w:sz w:val="24"/>
          <w:szCs w:val="24"/>
          <w:vertAlign w:val="superscript"/>
          <w:lang w:eastAsia="en-GB" w:bidi="he-IL"/>
        </w:rPr>
        <w:t>6</w:t>
      </w:r>
      <w:r w:rsidRPr="003B5409">
        <w:rPr>
          <w:rFonts w:ascii="Times New Roman" w:eastAsia="Times New Roman" w:hAnsi="Times New Roman"/>
          <w:sz w:val="24"/>
          <w:szCs w:val="24"/>
          <w:lang w:eastAsia="en-GB" w:bidi="he-IL"/>
        </w:rPr>
        <w:t>. David Lipscomb, op. cit., p. 253.</w:t>
      </w:r>
    </w:p>
    <w:p w14:paraId="39CFB5ED" w14:textId="520F11B3" w:rsidR="00444B68" w:rsidRPr="003B5409" w:rsidRDefault="00444B68" w:rsidP="00444B68">
      <w:pPr>
        <w:spacing w:before="100" w:beforeAutospacing="1" w:after="100" w:afterAutospacing="1" w:line="240" w:lineRule="auto"/>
        <w:rPr>
          <w:rFonts w:ascii="Times New Roman" w:eastAsia="Times New Roman" w:hAnsi="Times New Roman"/>
          <w:sz w:val="24"/>
          <w:szCs w:val="24"/>
          <w:lang w:eastAsia="en-GB" w:bidi="he-IL"/>
        </w:rPr>
      </w:pPr>
      <w:r w:rsidRPr="003B5409">
        <w:rPr>
          <w:rFonts w:ascii="Times New Roman" w:eastAsia="Times New Roman" w:hAnsi="Times New Roman"/>
          <w:sz w:val="24"/>
          <w:szCs w:val="24"/>
          <w:lang w:eastAsia="en-GB" w:bidi="he-IL"/>
        </w:rPr>
        <w:t xml:space="preserve">             </w:t>
      </w:r>
      <w:r w:rsidRPr="00FF5316">
        <w:rPr>
          <w:rFonts w:ascii="Times New Roman" w:eastAsia="Times New Roman" w:hAnsi="Times New Roman"/>
          <w:sz w:val="24"/>
          <w:szCs w:val="24"/>
          <w:vertAlign w:val="superscript"/>
          <w:lang w:eastAsia="en-GB" w:bidi="he-IL"/>
        </w:rPr>
        <w:t>7</w:t>
      </w:r>
      <w:r w:rsidRPr="003B5409">
        <w:rPr>
          <w:rFonts w:ascii="Times New Roman" w:eastAsia="Times New Roman" w:hAnsi="Times New Roman"/>
          <w:sz w:val="24"/>
          <w:szCs w:val="24"/>
          <w:lang w:eastAsia="en-GB" w:bidi="he-IL"/>
        </w:rPr>
        <w:t xml:space="preserve">. B. F. Westcott, </w:t>
      </w:r>
      <w:r w:rsidRPr="00956463">
        <w:rPr>
          <w:rFonts w:ascii="Times New Roman" w:eastAsia="Times New Roman" w:hAnsi="Times New Roman"/>
          <w:i/>
          <w:iCs/>
          <w:sz w:val="24"/>
          <w:szCs w:val="24"/>
          <w:lang w:eastAsia="en-GB" w:bidi="he-IL"/>
        </w:rPr>
        <w:t>The Gospel according to St. John</w:t>
      </w:r>
      <w:r w:rsidRPr="003B5409">
        <w:rPr>
          <w:rFonts w:ascii="Times New Roman" w:eastAsia="Times New Roman" w:hAnsi="Times New Roman"/>
          <w:sz w:val="24"/>
          <w:szCs w:val="24"/>
          <w:lang w:eastAsia="en-GB" w:bidi="he-IL"/>
        </w:rPr>
        <w:t xml:space="preserve"> (Grand Rapids: William B. Eerdmans Publishing Company, 1971), 228.</w:t>
      </w:r>
    </w:p>
    <w:p w14:paraId="70831053" w14:textId="4645E66E" w:rsidR="00444B68" w:rsidRPr="003B5409" w:rsidRDefault="00444B68" w:rsidP="00444B68">
      <w:pPr>
        <w:spacing w:before="100" w:beforeAutospacing="1" w:after="100" w:afterAutospacing="1" w:line="240" w:lineRule="auto"/>
        <w:rPr>
          <w:rFonts w:ascii="Times New Roman" w:eastAsia="Times New Roman" w:hAnsi="Times New Roman"/>
          <w:sz w:val="24"/>
          <w:szCs w:val="24"/>
          <w:lang w:eastAsia="en-GB" w:bidi="he-IL"/>
        </w:rPr>
      </w:pPr>
      <w:r w:rsidRPr="003B5409">
        <w:rPr>
          <w:rFonts w:ascii="Times New Roman" w:eastAsia="Times New Roman" w:hAnsi="Times New Roman"/>
          <w:sz w:val="24"/>
          <w:szCs w:val="24"/>
          <w:lang w:eastAsia="en-GB" w:bidi="he-IL"/>
        </w:rPr>
        <w:t xml:space="preserve">              </w:t>
      </w:r>
      <w:r w:rsidRPr="00FF5316">
        <w:rPr>
          <w:rFonts w:ascii="Times New Roman" w:eastAsia="Times New Roman" w:hAnsi="Times New Roman"/>
          <w:sz w:val="24"/>
          <w:szCs w:val="24"/>
          <w:vertAlign w:val="superscript"/>
          <w:lang w:eastAsia="en-GB" w:bidi="he-IL"/>
        </w:rPr>
        <w:t>8</w:t>
      </w:r>
      <w:r w:rsidRPr="003B5409">
        <w:rPr>
          <w:rFonts w:ascii="Times New Roman" w:eastAsia="Times New Roman" w:hAnsi="Times New Roman"/>
          <w:sz w:val="24"/>
          <w:szCs w:val="24"/>
          <w:lang w:eastAsia="en-GB" w:bidi="he-IL"/>
        </w:rPr>
        <w:t xml:space="preserve">. </w:t>
      </w:r>
      <w:r w:rsidR="00956463" w:rsidRPr="003B5409">
        <w:rPr>
          <w:rFonts w:ascii="Times New Roman" w:eastAsia="Times New Roman" w:hAnsi="Times New Roman"/>
          <w:sz w:val="24"/>
          <w:szCs w:val="24"/>
          <w:lang w:eastAsia="en-GB" w:bidi="he-IL"/>
        </w:rPr>
        <w:t xml:space="preserve">Westcott, </w:t>
      </w:r>
      <w:r w:rsidR="00956463" w:rsidRPr="00956463">
        <w:rPr>
          <w:rFonts w:ascii="Times New Roman" w:eastAsia="Times New Roman" w:hAnsi="Times New Roman"/>
          <w:i/>
          <w:iCs/>
          <w:sz w:val="24"/>
          <w:szCs w:val="24"/>
          <w:lang w:eastAsia="en-GB" w:bidi="he-IL"/>
        </w:rPr>
        <w:t>The Gospel according to St. John</w:t>
      </w:r>
      <w:r w:rsidRPr="003B5409">
        <w:rPr>
          <w:rFonts w:ascii="Times New Roman" w:eastAsia="Times New Roman" w:hAnsi="Times New Roman"/>
          <w:sz w:val="24"/>
          <w:szCs w:val="24"/>
          <w:lang w:eastAsia="en-GB" w:bidi="he-IL"/>
        </w:rPr>
        <w:t>, 229.</w:t>
      </w:r>
    </w:p>
    <w:p w14:paraId="6F162813" w14:textId="02A5D531" w:rsidR="00444B68" w:rsidRPr="003B5409" w:rsidRDefault="00444B68" w:rsidP="00444B68">
      <w:pPr>
        <w:spacing w:line="240" w:lineRule="auto"/>
        <w:ind w:firstLine="720"/>
        <w:jc w:val="both"/>
        <w:rPr>
          <w:rFonts w:ascii="Times New Roman" w:hAnsi="Times New Roman"/>
          <w:sz w:val="24"/>
          <w:szCs w:val="24"/>
        </w:rPr>
      </w:pPr>
      <w:r w:rsidRPr="003B5409">
        <w:rPr>
          <w:rFonts w:ascii="Times New Roman" w:hAnsi="Times New Roman"/>
          <w:sz w:val="24"/>
          <w:szCs w:val="24"/>
        </w:rPr>
        <w:t xml:space="preserve">   </w:t>
      </w:r>
      <w:r w:rsidRPr="00FF5316">
        <w:rPr>
          <w:rFonts w:ascii="Times New Roman" w:hAnsi="Times New Roman"/>
          <w:sz w:val="24"/>
          <w:szCs w:val="24"/>
          <w:vertAlign w:val="superscript"/>
        </w:rPr>
        <w:t>9</w:t>
      </w:r>
      <w:r w:rsidR="00FF5316">
        <w:rPr>
          <w:rFonts w:ascii="Times New Roman" w:hAnsi="Times New Roman"/>
          <w:sz w:val="24"/>
          <w:szCs w:val="24"/>
        </w:rPr>
        <w:t>.</w:t>
      </w:r>
      <w:r w:rsidRPr="003B5409">
        <w:rPr>
          <w:rFonts w:ascii="Times New Roman" w:hAnsi="Times New Roman"/>
          <w:sz w:val="24"/>
          <w:szCs w:val="24"/>
        </w:rPr>
        <w:t xml:space="preserve"> </w:t>
      </w:r>
      <w:r w:rsidR="007E0BF3">
        <w:rPr>
          <w:rFonts w:ascii="Times New Roman" w:hAnsi="Times New Roman"/>
          <w:sz w:val="24"/>
          <w:szCs w:val="24"/>
        </w:rPr>
        <w:t xml:space="preserve">R.F, </w:t>
      </w:r>
      <w:r w:rsidRPr="003B5409">
        <w:rPr>
          <w:rFonts w:ascii="Times New Roman" w:hAnsi="Times New Roman"/>
          <w:sz w:val="24"/>
          <w:szCs w:val="24"/>
        </w:rPr>
        <w:t>Harrod</w:t>
      </w:r>
      <w:r w:rsidR="007E0BF3">
        <w:rPr>
          <w:rFonts w:ascii="Times New Roman" w:hAnsi="Times New Roman"/>
          <w:sz w:val="24"/>
          <w:szCs w:val="24"/>
        </w:rPr>
        <w:t xml:space="preserve"> and E.</w:t>
      </w:r>
      <w:r w:rsidRPr="003B5409">
        <w:rPr>
          <w:rFonts w:ascii="Times New Roman" w:hAnsi="Times New Roman"/>
          <w:sz w:val="24"/>
          <w:szCs w:val="24"/>
        </w:rPr>
        <w:t xml:space="preserve"> </w:t>
      </w:r>
      <w:proofErr w:type="spellStart"/>
      <w:r w:rsidRPr="003B5409">
        <w:rPr>
          <w:rFonts w:ascii="Times New Roman" w:hAnsi="Times New Roman"/>
          <w:sz w:val="24"/>
          <w:szCs w:val="24"/>
        </w:rPr>
        <w:t>Domar</w:t>
      </w:r>
      <w:proofErr w:type="spellEnd"/>
      <w:r w:rsidRPr="003B5409">
        <w:rPr>
          <w:rFonts w:ascii="Times New Roman" w:hAnsi="Times New Roman"/>
          <w:sz w:val="24"/>
          <w:szCs w:val="24"/>
        </w:rPr>
        <w:t xml:space="preserve">. </w:t>
      </w:r>
      <w:r w:rsidRPr="00956463">
        <w:rPr>
          <w:rFonts w:ascii="Times New Roman" w:hAnsi="Times New Roman"/>
          <w:i/>
          <w:iCs/>
          <w:sz w:val="24"/>
          <w:szCs w:val="24"/>
        </w:rPr>
        <w:t>Essays on the Theory of Economic Growth</w:t>
      </w:r>
      <w:r w:rsidRPr="003B5409">
        <w:rPr>
          <w:rFonts w:ascii="Times New Roman" w:hAnsi="Times New Roman"/>
          <w:sz w:val="24"/>
          <w:szCs w:val="24"/>
        </w:rPr>
        <w:t xml:space="preserve"> </w:t>
      </w:r>
      <w:r w:rsidR="00956463">
        <w:rPr>
          <w:rFonts w:ascii="Times New Roman" w:hAnsi="Times New Roman"/>
          <w:sz w:val="24"/>
          <w:szCs w:val="24"/>
        </w:rPr>
        <w:t>(</w:t>
      </w:r>
      <w:r w:rsidR="00956463" w:rsidRPr="003B5409">
        <w:rPr>
          <w:rFonts w:ascii="Times New Roman" w:hAnsi="Times New Roman"/>
          <w:sz w:val="24"/>
          <w:szCs w:val="24"/>
        </w:rPr>
        <w:t>London</w:t>
      </w:r>
      <w:r w:rsidR="00956463">
        <w:rPr>
          <w:rFonts w:ascii="Times New Roman" w:hAnsi="Times New Roman"/>
          <w:sz w:val="24"/>
          <w:szCs w:val="24"/>
        </w:rPr>
        <w:t xml:space="preserve">: </w:t>
      </w:r>
      <w:r w:rsidRPr="003B5409">
        <w:rPr>
          <w:rFonts w:ascii="Times New Roman" w:hAnsi="Times New Roman"/>
          <w:sz w:val="24"/>
          <w:szCs w:val="24"/>
        </w:rPr>
        <w:t>Oxford University Press</w:t>
      </w:r>
      <w:r w:rsidR="00956463">
        <w:rPr>
          <w:rFonts w:ascii="Times New Roman" w:hAnsi="Times New Roman"/>
          <w:sz w:val="24"/>
          <w:szCs w:val="24"/>
        </w:rPr>
        <w:t xml:space="preserve"> 1957), 11.</w:t>
      </w:r>
      <w:r w:rsidRPr="003B5409">
        <w:rPr>
          <w:rFonts w:ascii="Times New Roman" w:hAnsi="Times New Roman"/>
          <w:sz w:val="24"/>
          <w:szCs w:val="24"/>
        </w:rPr>
        <w:t xml:space="preserve"> </w:t>
      </w:r>
    </w:p>
    <w:p w14:paraId="4EECF7AF" w14:textId="2DEC0692" w:rsidR="003B6360" w:rsidRPr="003B5409" w:rsidRDefault="00444B68" w:rsidP="003B6360">
      <w:pPr>
        <w:ind w:firstLine="720"/>
        <w:jc w:val="both"/>
        <w:rPr>
          <w:rFonts w:ascii="Times New Roman" w:hAnsi="Times New Roman"/>
          <w:sz w:val="24"/>
          <w:szCs w:val="24"/>
        </w:rPr>
      </w:pPr>
      <w:r w:rsidRPr="00FF5316">
        <w:rPr>
          <w:rFonts w:ascii="Times New Roman" w:hAnsi="Times New Roman"/>
          <w:sz w:val="24"/>
          <w:szCs w:val="24"/>
          <w:vertAlign w:val="superscript"/>
        </w:rPr>
        <w:t>10.</w:t>
      </w:r>
      <w:r w:rsidRPr="003B5409">
        <w:rPr>
          <w:rFonts w:ascii="Times New Roman" w:hAnsi="Times New Roman"/>
          <w:sz w:val="24"/>
          <w:szCs w:val="24"/>
        </w:rPr>
        <w:t xml:space="preserve"> Godly Otto and Wilfred I. </w:t>
      </w:r>
      <w:proofErr w:type="spellStart"/>
      <w:r w:rsidRPr="003B5409">
        <w:rPr>
          <w:rFonts w:ascii="Times New Roman" w:hAnsi="Times New Roman"/>
          <w:sz w:val="24"/>
          <w:szCs w:val="24"/>
        </w:rPr>
        <w:t>Ukpere</w:t>
      </w:r>
      <w:proofErr w:type="spellEnd"/>
      <w:r w:rsidRPr="003B5409">
        <w:rPr>
          <w:rFonts w:ascii="Times New Roman" w:hAnsi="Times New Roman"/>
          <w:sz w:val="24"/>
          <w:szCs w:val="24"/>
        </w:rPr>
        <w:t xml:space="preserve"> (2012:3) </w:t>
      </w:r>
      <w:r w:rsidR="003B6360" w:rsidRPr="00956463">
        <w:rPr>
          <w:rFonts w:ascii="Times New Roman" w:hAnsi="Times New Roman"/>
          <w:i/>
          <w:iCs/>
          <w:sz w:val="24"/>
          <w:szCs w:val="24"/>
        </w:rPr>
        <w:t>National security and development in Nigeria  African</w:t>
      </w:r>
      <w:r w:rsidR="003B6360" w:rsidRPr="003B5409">
        <w:rPr>
          <w:rFonts w:ascii="Times New Roman" w:hAnsi="Times New Roman"/>
          <w:sz w:val="24"/>
          <w:szCs w:val="24"/>
        </w:rPr>
        <w:t xml:space="preserve"> Journal of Business Management Vol.6 (23), 6765-6770, 13 June 2012 Available online at </w:t>
      </w:r>
      <w:hyperlink r:id="rId6" w:history="1">
        <w:r w:rsidR="00956463" w:rsidRPr="00161027">
          <w:rPr>
            <w:rStyle w:val="Hyperlink"/>
            <w:rFonts w:ascii="Times New Roman" w:hAnsi="Times New Roman"/>
            <w:sz w:val="24"/>
            <w:szCs w:val="24"/>
          </w:rPr>
          <w:t>http://www.academicjournals.org/AJBM</w:t>
        </w:r>
      </w:hyperlink>
      <w:r w:rsidR="00956463">
        <w:rPr>
          <w:rFonts w:ascii="Times New Roman" w:hAnsi="Times New Roman"/>
          <w:sz w:val="24"/>
          <w:szCs w:val="24"/>
        </w:rPr>
        <w:t xml:space="preserve"> </w:t>
      </w:r>
    </w:p>
    <w:p w14:paraId="359A1EB2" w14:textId="607B512B" w:rsidR="00444B68" w:rsidRPr="003B5409" w:rsidRDefault="00444B68" w:rsidP="00444B68">
      <w:pPr>
        <w:spacing w:line="240" w:lineRule="auto"/>
        <w:ind w:firstLine="720"/>
        <w:jc w:val="both"/>
        <w:rPr>
          <w:rFonts w:ascii="Times New Roman" w:hAnsi="Times New Roman"/>
          <w:sz w:val="24"/>
          <w:szCs w:val="24"/>
        </w:rPr>
      </w:pPr>
      <w:r w:rsidRPr="00FF5316">
        <w:rPr>
          <w:rFonts w:ascii="Times New Roman" w:hAnsi="Times New Roman"/>
          <w:sz w:val="24"/>
          <w:szCs w:val="24"/>
          <w:vertAlign w:val="superscript"/>
        </w:rPr>
        <w:t>11</w:t>
      </w:r>
      <w:r w:rsidRPr="003B5409">
        <w:rPr>
          <w:rFonts w:ascii="Times New Roman" w:hAnsi="Times New Roman"/>
          <w:sz w:val="24"/>
          <w:szCs w:val="24"/>
        </w:rPr>
        <w:t>,</w:t>
      </w:r>
      <w:r w:rsidR="006D1A86">
        <w:rPr>
          <w:rFonts w:ascii="Times New Roman" w:hAnsi="Times New Roman"/>
          <w:sz w:val="24"/>
          <w:szCs w:val="24"/>
        </w:rPr>
        <w:t xml:space="preserve"> </w:t>
      </w:r>
      <w:r w:rsidR="00B7201D" w:rsidRPr="003B5409">
        <w:rPr>
          <w:rFonts w:ascii="Times New Roman" w:hAnsi="Times New Roman"/>
          <w:sz w:val="24"/>
          <w:szCs w:val="24"/>
        </w:rPr>
        <w:t xml:space="preserve">P </w:t>
      </w:r>
      <w:r w:rsidR="009244E7" w:rsidRPr="003B5409">
        <w:rPr>
          <w:rFonts w:ascii="Times New Roman" w:hAnsi="Times New Roman"/>
          <w:sz w:val="24"/>
          <w:szCs w:val="24"/>
        </w:rPr>
        <w:t>Krugman</w:t>
      </w:r>
      <w:r w:rsidR="00B7201D">
        <w:rPr>
          <w:rFonts w:ascii="Times New Roman" w:hAnsi="Times New Roman"/>
          <w:sz w:val="24"/>
          <w:szCs w:val="24"/>
        </w:rPr>
        <w:t xml:space="preserve"> </w:t>
      </w:r>
      <w:r w:rsidR="009244E7" w:rsidRPr="003B5409">
        <w:rPr>
          <w:rFonts w:ascii="Times New Roman" w:hAnsi="Times New Roman"/>
          <w:sz w:val="24"/>
          <w:szCs w:val="24"/>
        </w:rPr>
        <w:t>‘</w:t>
      </w:r>
      <w:r w:rsidR="009244E7" w:rsidRPr="00B7201D">
        <w:rPr>
          <w:rFonts w:ascii="Times New Roman" w:hAnsi="Times New Roman"/>
          <w:i/>
          <w:iCs/>
          <w:sz w:val="24"/>
          <w:szCs w:val="24"/>
        </w:rPr>
        <w:t xml:space="preserve">Toward a </w:t>
      </w:r>
      <w:r w:rsidR="006D1A86">
        <w:rPr>
          <w:rFonts w:ascii="Times New Roman" w:hAnsi="Times New Roman"/>
          <w:i/>
          <w:iCs/>
          <w:sz w:val="24"/>
          <w:szCs w:val="24"/>
        </w:rPr>
        <w:t>Counter-Revolution</w:t>
      </w:r>
      <w:r w:rsidR="009244E7" w:rsidRPr="00B7201D">
        <w:rPr>
          <w:rFonts w:ascii="Times New Roman" w:hAnsi="Times New Roman"/>
          <w:i/>
          <w:iCs/>
          <w:sz w:val="24"/>
          <w:szCs w:val="24"/>
        </w:rPr>
        <w:t xml:space="preserve"> in Development Theory</w:t>
      </w:r>
      <w:r w:rsidR="009244E7" w:rsidRPr="003B5409">
        <w:rPr>
          <w:rFonts w:ascii="Times New Roman" w:hAnsi="Times New Roman"/>
          <w:sz w:val="24"/>
          <w:szCs w:val="24"/>
        </w:rPr>
        <w:t xml:space="preserve">’ In Proceedings of the World Bank </w:t>
      </w:r>
      <w:r w:rsidR="00B7201D">
        <w:rPr>
          <w:rFonts w:ascii="Times New Roman" w:hAnsi="Times New Roman"/>
          <w:sz w:val="24"/>
          <w:szCs w:val="24"/>
        </w:rPr>
        <w:t>(</w:t>
      </w:r>
      <w:r w:rsidR="009244E7" w:rsidRPr="003B5409">
        <w:rPr>
          <w:rFonts w:ascii="Times New Roman" w:hAnsi="Times New Roman"/>
          <w:sz w:val="24"/>
          <w:szCs w:val="24"/>
        </w:rPr>
        <w:t>Washington</w:t>
      </w:r>
      <w:r w:rsidR="00B7201D">
        <w:rPr>
          <w:rFonts w:ascii="Times New Roman" w:hAnsi="Times New Roman"/>
          <w:sz w:val="24"/>
          <w:szCs w:val="24"/>
        </w:rPr>
        <w:t>:</w:t>
      </w:r>
      <w:r w:rsidR="009244E7" w:rsidRPr="003B5409">
        <w:rPr>
          <w:rFonts w:ascii="Times New Roman" w:hAnsi="Times New Roman"/>
          <w:sz w:val="24"/>
          <w:szCs w:val="24"/>
        </w:rPr>
        <w:t xml:space="preserve"> </w:t>
      </w:r>
      <w:r w:rsidR="00B7201D" w:rsidRPr="003B5409">
        <w:rPr>
          <w:rFonts w:ascii="Times New Roman" w:eastAsia="Times New Roman" w:hAnsi="Times New Roman"/>
          <w:sz w:val="24"/>
          <w:szCs w:val="24"/>
          <w:lang w:eastAsia="en-GB" w:bidi="he-IL"/>
        </w:rPr>
        <w:t>William B. Eerdmans Publishing Company</w:t>
      </w:r>
      <w:r w:rsidR="00B7201D">
        <w:rPr>
          <w:rFonts w:ascii="Times New Roman" w:eastAsia="Times New Roman" w:hAnsi="Times New Roman"/>
          <w:sz w:val="24"/>
          <w:szCs w:val="24"/>
          <w:lang w:eastAsia="en-GB" w:bidi="he-IL"/>
        </w:rPr>
        <w:t>, 1992), 16.</w:t>
      </w:r>
      <w:r w:rsidR="00B7201D" w:rsidRPr="003B5409">
        <w:rPr>
          <w:rFonts w:ascii="Times New Roman" w:eastAsia="Times New Roman" w:hAnsi="Times New Roman"/>
          <w:sz w:val="24"/>
          <w:szCs w:val="24"/>
          <w:lang w:eastAsia="en-GB" w:bidi="he-IL"/>
        </w:rPr>
        <w:t xml:space="preserve"> </w:t>
      </w:r>
      <w:r w:rsidRPr="003B5409">
        <w:rPr>
          <w:rFonts w:ascii="Times New Roman" w:hAnsi="Times New Roman"/>
          <w:sz w:val="24"/>
          <w:szCs w:val="24"/>
        </w:rPr>
        <w:t xml:space="preserve"> </w:t>
      </w:r>
    </w:p>
    <w:p w14:paraId="4EC7CEB6" w14:textId="75E5C618" w:rsidR="001E110F" w:rsidRPr="003B5409" w:rsidRDefault="00444B68" w:rsidP="00444B68">
      <w:pPr>
        <w:ind w:firstLine="720"/>
        <w:jc w:val="both"/>
        <w:rPr>
          <w:rFonts w:ascii="Times New Roman" w:hAnsi="Times New Roman"/>
          <w:sz w:val="24"/>
          <w:szCs w:val="24"/>
        </w:rPr>
      </w:pPr>
      <w:r w:rsidRPr="00FF5316">
        <w:rPr>
          <w:rFonts w:ascii="Times New Roman" w:eastAsia="Times New Roman" w:hAnsi="Times New Roman"/>
          <w:sz w:val="24"/>
          <w:szCs w:val="24"/>
          <w:vertAlign w:val="superscript"/>
          <w:lang w:eastAsia="en-GB" w:bidi="he-IL"/>
        </w:rPr>
        <w:t>12</w:t>
      </w:r>
      <w:r w:rsidRPr="003B5409">
        <w:rPr>
          <w:rFonts w:ascii="Times New Roman" w:eastAsia="Times New Roman" w:hAnsi="Times New Roman"/>
          <w:sz w:val="24"/>
          <w:szCs w:val="24"/>
          <w:vertAlign w:val="superscript"/>
          <w:lang w:eastAsia="en-GB" w:bidi="he-IL"/>
        </w:rPr>
        <w:t xml:space="preserve">. </w:t>
      </w:r>
      <w:r w:rsidR="00803745" w:rsidRPr="00803745">
        <w:rPr>
          <w:rFonts w:ascii="Times New Roman" w:eastAsia="Times New Roman" w:hAnsi="Times New Roman"/>
          <w:sz w:val="24"/>
          <w:szCs w:val="24"/>
          <w:lang w:eastAsia="en-GB" w:bidi="he-IL"/>
        </w:rPr>
        <w:t>O</w:t>
      </w:r>
      <w:r w:rsidR="00803745">
        <w:rPr>
          <w:rFonts w:ascii="Times New Roman" w:hAnsi="Times New Roman"/>
          <w:sz w:val="24"/>
          <w:szCs w:val="24"/>
        </w:rPr>
        <w:t xml:space="preserve">. </w:t>
      </w:r>
      <w:proofErr w:type="spellStart"/>
      <w:r w:rsidRPr="003B5409">
        <w:rPr>
          <w:rFonts w:ascii="Times New Roman" w:hAnsi="Times New Roman"/>
          <w:sz w:val="24"/>
          <w:szCs w:val="24"/>
        </w:rPr>
        <w:t>Nnoli</w:t>
      </w:r>
      <w:proofErr w:type="spellEnd"/>
      <w:r w:rsidR="001E110F" w:rsidRPr="003B5409">
        <w:rPr>
          <w:rFonts w:ascii="Times New Roman" w:hAnsi="Times New Roman"/>
          <w:sz w:val="24"/>
          <w:szCs w:val="24"/>
        </w:rPr>
        <w:t xml:space="preserve">, </w:t>
      </w:r>
      <w:r w:rsidR="001E110F" w:rsidRPr="00803745">
        <w:rPr>
          <w:rFonts w:ascii="Times New Roman" w:hAnsi="Times New Roman"/>
          <w:i/>
          <w:iCs/>
          <w:sz w:val="24"/>
          <w:szCs w:val="24"/>
        </w:rPr>
        <w:t>Path to Nigerian Development</w:t>
      </w:r>
      <w:r w:rsidR="001E110F" w:rsidRPr="003B5409">
        <w:rPr>
          <w:rFonts w:ascii="Times New Roman" w:hAnsi="Times New Roman"/>
          <w:sz w:val="24"/>
          <w:szCs w:val="24"/>
        </w:rPr>
        <w:t xml:space="preserve"> </w:t>
      </w:r>
      <w:r w:rsidR="00803745">
        <w:rPr>
          <w:rFonts w:ascii="Times New Roman" w:hAnsi="Times New Roman"/>
          <w:sz w:val="24"/>
          <w:szCs w:val="24"/>
        </w:rPr>
        <w:t>(</w:t>
      </w:r>
      <w:proofErr w:type="spellStart"/>
      <w:r w:rsidR="001E110F" w:rsidRPr="003B5409">
        <w:rPr>
          <w:rFonts w:ascii="Times New Roman" w:hAnsi="Times New Roman"/>
          <w:sz w:val="24"/>
          <w:szCs w:val="24"/>
        </w:rPr>
        <w:t>Darkar</w:t>
      </w:r>
      <w:proofErr w:type="spellEnd"/>
      <w:r w:rsidR="001E110F" w:rsidRPr="003B5409">
        <w:rPr>
          <w:rFonts w:ascii="Times New Roman" w:hAnsi="Times New Roman"/>
          <w:sz w:val="24"/>
          <w:szCs w:val="24"/>
        </w:rPr>
        <w:t>: CODESRIA</w:t>
      </w:r>
      <w:r w:rsidR="00803745">
        <w:rPr>
          <w:rFonts w:ascii="Times New Roman" w:hAnsi="Times New Roman"/>
          <w:sz w:val="24"/>
          <w:szCs w:val="24"/>
        </w:rPr>
        <w:t xml:space="preserve">, </w:t>
      </w:r>
      <w:r w:rsidR="00803745" w:rsidRPr="003B5409">
        <w:rPr>
          <w:rFonts w:ascii="Times New Roman" w:hAnsi="Times New Roman"/>
          <w:sz w:val="24"/>
          <w:szCs w:val="24"/>
        </w:rPr>
        <w:t>1981</w:t>
      </w:r>
      <w:r w:rsidR="00803745">
        <w:rPr>
          <w:rFonts w:ascii="Times New Roman" w:hAnsi="Times New Roman"/>
          <w:sz w:val="24"/>
          <w:szCs w:val="24"/>
        </w:rPr>
        <w:t>), 17.</w:t>
      </w:r>
    </w:p>
    <w:p w14:paraId="14459C88" w14:textId="2EA4D4D2" w:rsidR="00444B68" w:rsidRDefault="00444B68" w:rsidP="00187DBE">
      <w:pPr>
        <w:spacing w:after="0" w:line="240" w:lineRule="auto"/>
        <w:ind w:firstLine="720"/>
        <w:jc w:val="both"/>
        <w:rPr>
          <w:rFonts w:ascii="Times New Roman" w:hAnsi="Times New Roman"/>
          <w:sz w:val="24"/>
          <w:szCs w:val="24"/>
        </w:rPr>
      </w:pPr>
      <w:r w:rsidRPr="003B5409">
        <w:rPr>
          <w:rFonts w:ascii="Times New Roman" w:eastAsia="Times New Roman" w:hAnsi="Times New Roman"/>
          <w:sz w:val="24"/>
          <w:szCs w:val="24"/>
          <w:vertAlign w:val="superscript"/>
          <w:lang w:eastAsia="en-GB" w:bidi="he-IL"/>
        </w:rPr>
        <w:t>13</w:t>
      </w:r>
      <w:r w:rsidRPr="003B5409">
        <w:rPr>
          <w:rFonts w:ascii="Times New Roman" w:hAnsi="Times New Roman"/>
          <w:sz w:val="24"/>
          <w:szCs w:val="24"/>
        </w:rPr>
        <w:t xml:space="preserve"> </w:t>
      </w:r>
      <w:r w:rsidR="00803745">
        <w:rPr>
          <w:rFonts w:ascii="Times New Roman" w:hAnsi="Times New Roman"/>
          <w:sz w:val="24"/>
          <w:szCs w:val="24"/>
        </w:rPr>
        <w:t xml:space="preserve">S. </w:t>
      </w:r>
      <w:proofErr w:type="spellStart"/>
      <w:r w:rsidRPr="003B5409">
        <w:rPr>
          <w:rFonts w:ascii="Times New Roman" w:hAnsi="Times New Roman"/>
          <w:sz w:val="24"/>
          <w:szCs w:val="24"/>
        </w:rPr>
        <w:t>Wehmeier</w:t>
      </w:r>
      <w:proofErr w:type="spellEnd"/>
      <w:r w:rsidRPr="003B5409">
        <w:rPr>
          <w:rFonts w:ascii="Times New Roman" w:hAnsi="Times New Roman"/>
          <w:sz w:val="24"/>
          <w:szCs w:val="24"/>
        </w:rPr>
        <w:t xml:space="preserve">, </w:t>
      </w:r>
      <w:r w:rsidR="00803745">
        <w:rPr>
          <w:rFonts w:ascii="Times New Roman" w:hAnsi="Times New Roman"/>
          <w:sz w:val="24"/>
          <w:szCs w:val="24"/>
        </w:rPr>
        <w:t xml:space="preserve">M. </w:t>
      </w:r>
      <w:r w:rsidRPr="003B5409">
        <w:rPr>
          <w:rFonts w:ascii="Times New Roman" w:hAnsi="Times New Roman"/>
          <w:sz w:val="24"/>
          <w:szCs w:val="24"/>
        </w:rPr>
        <w:t xml:space="preserve">Ashby </w:t>
      </w:r>
      <w:r w:rsidR="00803745">
        <w:rPr>
          <w:rFonts w:ascii="Times New Roman" w:hAnsi="Times New Roman"/>
          <w:sz w:val="24"/>
          <w:szCs w:val="24"/>
        </w:rPr>
        <w:t>(</w:t>
      </w:r>
      <w:r w:rsidRPr="003B5409">
        <w:rPr>
          <w:rFonts w:ascii="Times New Roman" w:hAnsi="Times New Roman"/>
          <w:sz w:val="24"/>
          <w:szCs w:val="24"/>
        </w:rPr>
        <w:t xml:space="preserve">eds.) (2002). </w:t>
      </w:r>
      <w:r w:rsidR="00187DBE" w:rsidRPr="00187DBE">
        <w:rPr>
          <w:rFonts w:ascii="Times New Roman" w:hAnsi="Times New Roman"/>
          <w:i/>
          <w:iCs/>
          <w:sz w:val="24"/>
          <w:szCs w:val="24"/>
        </w:rPr>
        <w:t xml:space="preserve">Oxford </w:t>
      </w:r>
      <w:r w:rsidR="006D1A86">
        <w:rPr>
          <w:rFonts w:ascii="Times New Roman" w:hAnsi="Times New Roman"/>
          <w:i/>
          <w:iCs/>
          <w:sz w:val="24"/>
          <w:szCs w:val="24"/>
        </w:rPr>
        <w:t>Advanced</w:t>
      </w:r>
      <w:r w:rsidR="00187DBE" w:rsidRPr="00187DBE">
        <w:rPr>
          <w:rFonts w:ascii="Times New Roman" w:hAnsi="Times New Roman"/>
          <w:i/>
          <w:iCs/>
          <w:sz w:val="24"/>
          <w:szCs w:val="24"/>
        </w:rPr>
        <w:t xml:space="preserve"> Learner’s Dictionary</w:t>
      </w:r>
      <w:r w:rsidRPr="003B5409">
        <w:rPr>
          <w:rFonts w:ascii="Times New Roman" w:hAnsi="Times New Roman"/>
          <w:sz w:val="24"/>
          <w:szCs w:val="24"/>
        </w:rPr>
        <w:t xml:space="preserve">. </w:t>
      </w:r>
      <w:r w:rsidR="00187DBE">
        <w:rPr>
          <w:rFonts w:ascii="Times New Roman" w:hAnsi="Times New Roman"/>
          <w:sz w:val="24"/>
          <w:szCs w:val="24"/>
        </w:rPr>
        <w:t>(</w:t>
      </w:r>
      <w:r w:rsidRPr="003B5409">
        <w:rPr>
          <w:rFonts w:ascii="Times New Roman" w:hAnsi="Times New Roman"/>
          <w:sz w:val="24"/>
          <w:szCs w:val="24"/>
        </w:rPr>
        <w:t>New Delhi: Oxford University Press</w:t>
      </w:r>
      <w:r w:rsidR="00187DBE">
        <w:rPr>
          <w:rFonts w:ascii="Times New Roman" w:hAnsi="Times New Roman"/>
          <w:sz w:val="24"/>
          <w:szCs w:val="24"/>
        </w:rPr>
        <w:t>, 2002), 54</w:t>
      </w:r>
      <w:r w:rsidRPr="003B5409">
        <w:rPr>
          <w:rFonts w:ascii="Times New Roman" w:hAnsi="Times New Roman"/>
          <w:sz w:val="24"/>
          <w:szCs w:val="24"/>
        </w:rPr>
        <w:t xml:space="preserve">. </w:t>
      </w:r>
    </w:p>
    <w:p w14:paraId="0EB18AAB" w14:textId="77777777" w:rsidR="00187DBE" w:rsidRPr="003B5409" w:rsidRDefault="00187DBE" w:rsidP="00187DBE">
      <w:pPr>
        <w:spacing w:after="0" w:line="240" w:lineRule="auto"/>
        <w:ind w:firstLine="720"/>
        <w:jc w:val="both"/>
        <w:rPr>
          <w:rFonts w:ascii="Times New Roman" w:hAnsi="Times New Roman"/>
          <w:sz w:val="24"/>
          <w:szCs w:val="24"/>
        </w:rPr>
      </w:pPr>
    </w:p>
    <w:p w14:paraId="4D92D736" w14:textId="67C331F8"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14</w:t>
      </w:r>
      <w:r w:rsidR="00187DBE">
        <w:rPr>
          <w:rFonts w:ascii="Times New Roman" w:hAnsi="Times New Roman"/>
          <w:sz w:val="24"/>
          <w:szCs w:val="24"/>
        </w:rPr>
        <w:t>.</w:t>
      </w:r>
      <w:r w:rsidRPr="003B5409">
        <w:rPr>
          <w:rFonts w:ascii="Times New Roman" w:hAnsi="Times New Roman"/>
          <w:sz w:val="24"/>
          <w:szCs w:val="24"/>
        </w:rPr>
        <w:t xml:space="preserve"> </w:t>
      </w:r>
      <w:r w:rsidR="00187DBE" w:rsidRPr="003B5409">
        <w:rPr>
          <w:rFonts w:ascii="Times New Roman" w:hAnsi="Times New Roman"/>
          <w:sz w:val="24"/>
          <w:szCs w:val="24"/>
        </w:rPr>
        <w:t>A</w:t>
      </w:r>
      <w:r w:rsidR="00187DBE">
        <w:rPr>
          <w:rFonts w:ascii="Times New Roman" w:hAnsi="Times New Roman"/>
          <w:sz w:val="24"/>
          <w:szCs w:val="24"/>
        </w:rPr>
        <w:t>.</w:t>
      </w:r>
      <w:r w:rsidR="00187DBE" w:rsidRPr="003B5409">
        <w:rPr>
          <w:rFonts w:ascii="Times New Roman" w:hAnsi="Times New Roman"/>
          <w:sz w:val="24"/>
          <w:szCs w:val="24"/>
        </w:rPr>
        <w:t>A</w:t>
      </w:r>
      <w:r w:rsidR="00187DBE">
        <w:rPr>
          <w:rFonts w:ascii="Times New Roman" w:hAnsi="Times New Roman"/>
          <w:sz w:val="24"/>
          <w:szCs w:val="24"/>
        </w:rPr>
        <w:t>.</w:t>
      </w:r>
      <w:r w:rsidR="00187DBE" w:rsidRPr="003B5409">
        <w:rPr>
          <w:rFonts w:ascii="Times New Roman" w:hAnsi="Times New Roman"/>
          <w:sz w:val="24"/>
          <w:szCs w:val="24"/>
        </w:rPr>
        <w:t>G,</w:t>
      </w:r>
      <w:r w:rsidR="00187DBE">
        <w:rPr>
          <w:rFonts w:ascii="Times New Roman" w:hAnsi="Times New Roman"/>
          <w:sz w:val="24"/>
          <w:szCs w:val="24"/>
        </w:rPr>
        <w:t xml:space="preserve"> </w:t>
      </w:r>
      <w:r w:rsidRPr="003B5409">
        <w:rPr>
          <w:rFonts w:ascii="Times New Roman" w:hAnsi="Times New Roman"/>
          <w:sz w:val="24"/>
          <w:szCs w:val="24"/>
        </w:rPr>
        <w:t>Gbenga</w:t>
      </w:r>
      <w:r w:rsidR="00187DBE">
        <w:rPr>
          <w:rFonts w:ascii="Times New Roman" w:hAnsi="Times New Roman"/>
          <w:sz w:val="24"/>
          <w:szCs w:val="24"/>
        </w:rPr>
        <w:t>, J.</w:t>
      </w:r>
      <w:r w:rsidRPr="003B5409">
        <w:rPr>
          <w:rFonts w:ascii="Times New Roman" w:hAnsi="Times New Roman"/>
          <w:sz w:val="24"/>
          <w:szCs w:val="24"/>
        </w:rPr>
        <w:t xml:space="preserve"> </w:t>
      </w:r>
      <w:proofErr w:type="spellStart"/>
      <w:proofErr w:type="gramStart"/>
      <w:r w:rsidRPr="003B5409">
        <w:rPr>
          <w:rFonts w:ascii="Times New Roman" w:hAnsi="Times New Roman"/>
          <w:sz w:val="24"/>
          <w:szCs w:val="24"/>
        </w:rPr>
        <w:t>Augoye</w:t>
      </w:r>
      <w:proofErr w:type="spellEnd"/>
      <w:r w:rsidRPr="003B5409">
        <w:rPr>
          <w:rFonts w:ascii="Times New Roman" w:hAnsi="Times New Roman"/>
          <w:sz w:val="24"/>
          <w:szCs w:val="24"/>
        </w:rPr>
        <w:t xml:space="preserve">  </w:t>
      </w:r>
      <w:r w:rsidRPr="00187DBE">
        <w:rPr>
          <w:rFonts w:ascii="Times New Roman" w:hAnsi="Times New Roman"/>
          <w:i/>
          <w:iCs/>
          <w:sz w:val="24"/>
          <w:szCs w:val="24"/>
        </w:rPr>
        <w:t>Ibru</w:t>
      </w:r>
      <w:proofErr w:type="gramEnd"/>
      <w:r w:rsidRPr="00187DBE">
        <w:rPr>
          <w:rFonts w:ascii="Times New Roman" w:hAnsi="Times New Roman"/>
          <w:i/>
          <w:iCs/>
          <w:sz w:val="24"/>
          <w:szCs w:val="24"/>
        </w:rPr>
        <w:t>’, Astute Businessman takes a Bow’</w:t>
      </w:r>
      <w:r w:rsidRPr="003B5409">
        <w:rPr>
          <w:rFonts w:ascii="Times New Roman" w:hAnsi="Times New Roman"/>
          <w:sz w:val="24"/>
          <w:szCs w:val="24"/>
        </w:rPr>
        <w:t>. The Punch, 21 November</w:t>
      </w:r>
      <w:r w:rsidR="00187DBE">
        <w:rPr>
          <w:rFonts w:ascii="Times New Roman" w:hAnsi="Times New Roman"/>
          <w:sz w:val="24"/>
          <w:szCs w:val="24"/>
        </w:rPr>
        <w:t xml:space="preserve"> </w:t>
      </w:r>
      <w:r w:rsidR="00187DBE" w:rsidRPr="003B5409">
        <w:rPr>
          <w:rFonts w:ascii="Times New Roman" w:hAnsi="Times New Roman"/>
          <w:sz w:val="24"/>
          <w:szCs w:val="24"/>
        </w:rPr>
        <w:t>(2011)</w:t>
      </w:r>
      <w:r w:rsidR="00187DBE">
        <w:rPr>
          <w:rFonts w:ascii="Times New Roman" w:hAnsi="Times New Roman"/>
          <w:sz w:val="24"/>
          <w:szCs w:val="24"/>
        </w:rPr>
        <w:t xml:space="preserve">, </w:t>
      </w:r>
      <w:r w:rsidRPr="003B5409">
        <w:rPr>
          <w:rFonts w:ascii="Times New Roman" w:hAnsi="Times New Roman"/>
          <w:sz w:val="24"/>
          <w:szCs w:val="24"/>
        </w:rPr>
        <w:t xml:space="preserve">3.  </w:t>
      </w:r>
    </w:p>
    <w:p w14:paraId="1557093D" w14:textId="2FB0700B"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15</w:t>
      </w:r>
      <w:r w:rsidRPr="003B5409">
        <w:rPr>
          <w:rFonts w:ascii="Times New Roman" w:hAnsi="Times New Roman"/>
          <w:sz w:val="24"/>
          <w:szCs w:val="24"/>
        </w:rPr>
        <w:t xml:space="preserve">. Godly Otto and Wilfred I. </w:t>
      </w:r>
      <w:proofErr w:type="spellStart"/>
      <w:r w:rsidRPr="003B5409">
        <w:rPr>
          <w:rFonts w:ascii="Times New Roman" w:hAnsi="Times New Roman"/>
          <w:sz w:val="24"/>
          <w:szCs w:val="24"/>
        </w:rPr>
        <w:t>Ukpere</w:t>
      </w:r>
      <w:proofErr w:type="spellEnd"/>
      <w:r w:rsidR="00A554F7" w:rsidRPr="003B5409">
        <w:rPr>
          <w:rFonts w:ascii="Times New Roman" w:hAnsi="Times New Roman"/>
          <w:sz w:val="24"/>
          <w:szCs w:val="24"/>
        </w:rPr>
        <w:t xml:space="preserve"> </w:t>
      </w:r>
      <w:r w:rsidR="00A554F7" w:rsidRPr="00187DBE">
        <w:rPr>
          <w:rFonts w:ascii="Times New Roman" w:hAnsi="Times New Roman"/>
          <w:i/>
          <w:iCs/>
          <w:sz w:val="24"/>
          <w:szCs w:val="24"/>
        </w:rPr>
        <w:t xml:space="preserve">National security and development in Nigeria </w:t>
      </w:r>
      <w:r w:rsidR="00A554F7" w:rsidRPr="003B5409">
        <w:rPr>
          <w:rFonts w:ascii="Times New Roman" w:hAnsi="Times New Roman"/>
          <w:sz w:val="24"/>
          <w:szCs w:val="24"/>
        </w:rPr>
        <w:t>African Journal of Business Management Vol.6 (23), pp. 6765-6770, 13 June, 2012</w:t>
      </w:r>
      <w:r w:rsidR="008551CB">
        <w:rPr>
          <w:rFonts w:ascii="Times New Roman" w:hAnsi="Times New Roman"/>
          <w:sz w:val="24"/>
          <w:szCs w:val="24"/>
        </w:rPr>
        <w:t>:2</w:t>
      </w:r>
      <w:r w:rsidR="00A554F7" w:rsidRPr="003B5409">
        <w:rPr>
          <w:rFonts w:ascii="Times New Roman" w:hAnsi="Times New Roman"/>
          <w:sz w:val="24"/>
          <w:szCs w:val="24"/>
        </w:rPr>
        <w:t xml:space="preserve"> Available online at http://www.academicjournals.org/AJBM</w:t>
      </w:r>
    </w:p>
    <w:p w14:paraId="470A1BBD" w14:textId="387EFC88"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16</w:t>
      </w:r>
      <w:r w:rsidRPr="003B5409">
        <w:rPr>
          <w:rFonts w:ascii="Times New Roman" w:hAnsi="Times New Roman"/>
          <w:sz w:val="24"/>
          <w:szCs w:val="24"/>
        </w:rPr>
        <w:t>.</w:t>
      </w:r>
      <w:r w:rsidR="00187DBE" w:rsidRPr="00187DBE">
        <w:rPr>
          <w:rFonts w:ascii="Times New Roman" w:hAnsi="Times New Roman"/>
          <w:sz w:val="24"/>
          <w:szCs w:val="24"/>
        </w:rPr>
        <w:t xml:space="preserve"> </w:t>
      </w:r>
      <w:r w:rsidR="00187DBE" w:rsidRPr="003B5409">
        <w:rPr>
          <w:rFonts w:ascii="Times New Roman" w:hAnsi="Times New Roman"/>
          <w:sz w:val="24"/>
          <w:szCs w:val="24"/>
        </w:rPr>
        <w:t>E</w:t>
      </w:r>
      <w:r w:rsidR="00187DBE">
        <w:rPr>
          <w:rFonts w:ascii="Times New Roman" w:hAnsi="Times New Roman"/>
          <w:sz w:val="24"/>
          <w:szCs w:val="24"/>
        </w:rPr>
        <w:t>.</w:t>
      </w:r>
      <w:r w:rsidR="00187DBE" w:rsidRPr="003B5409">
        <w:rPr>
          <w:rFonts w:ascii="Times New Roman" w:hAnsi="Times New Roman"/>
          <w:sz w:val="24"/>
          <w:szCs w:val="24"/>
        </w:rPr>
        <w:t xml:space="preserve"> N. </w:t>
      </w:r>
      <w:r w:rsidRPr="003B5409">
        <w:rPr>
          <w:rFonts w:ascii="Times New Roman" w:hAnsi="Times New Roman"/>
          <w:sz w:val="24"/>
          <w:szCs w:val="24"/>
        </w:rPr>
        <w:t xml:space="preserve"> Nweke</w:t>
      </w:r>
      <w:r w:rsidR="00187DBE">
        <w:rPr>
          <w:rFonts w:ascii="Times New Roman" w:hAnsi="Times New Roman"/>
          <w:sz w:val="24"/>
          <w:szCs w:val="24"/>
        </w:rPr>
        <w:t xml:space="preserve"> </w:t>
      </w:r>
      <w:r w:rsidR="00187DBE" w:rsidRPr="00187DBE">
        <w:rPr>
          <w:rFonts w:ascii="Times New Roman" w:hAnsi="Times New Roman"/>
          <w:i/>
          <w:iCs/>
          <w:sz w:val="24"/>
          <w:szCs w:val="24"/>
        </w:rPr>
        <w:t xml:space="preserve">Rethinking National Security in Nigeria: Analysis of Predisposing Conditions and Prospects for Stable Polity </w:t>
      </w:r>
      <w:r w:rsidR="00187DBE" w:rsidRPr="003B5409">
        <w:rPr>
          <w:rFonts w:ascii="Times New Roman" w:hAnsi="Times New Roman"/>
          <w:sz w:val="24"/>
          <w:szCs w:val="24"/>
        </w:rPr>
        <w:t>pdf</w:t>
      </w:r>
      <w:r w:rsidRPr="003B5409">
        <w:rPr>
          <w:rFonts w:ascii="Times New Roman" w:hAnsi="Times New Roman"/>
          <w:sz w:val="24"/>
          <w:szCs w:val="24"/>
        </w:rPr>
        <w:t xml:space="preserve"> (2009</w:t>
      </w:r>
      <w:r w:rsidR="003B6360" w:rsidRPr="003B5409">
        <w:rPr>
          <w:rFonts w:ascii="Times New Roman" w:hAnsi="Times New Roman"/>
          <w:sz w:val="24"/>
          <w:szCs w:val="24"/>
        </w:rPr>
        <w:t>7</w:t>
      </w:r>
      <w:r w:rsidR="00935A20">
        <w:rPr>
          <w:rFonts w:ascii="Times New Roman" w:hAnsi="Times New Roman"/>
          <w:sz w:val="24"/>
          <w:szCs w:val="24"/>
        </w:rPr>
        <w:t>)</w:t>
      </w:r>
      <w:r w:rsidRPr="003B5409">
        <w:rPr>
          <w:rFonts w:ascii="Times New Roman" w:hAnsi="Times New Roman"/>
          <w:sz w:val="24"/>
          <w:szCs w:val="24"/>
        </w:rPr>
        <w:t>:</w:t>
      </w:r>
      <w:r w:rsidR="003B6360" w:rsidRPr="003B5409">
        <w:rPr>
          <w:rFonts w:ascii="Times New Roman" w:hAnsi="Times New Roman"/>
          <w:sz w:val="24"/>
          <w:szCs w:val="24"/>
        </w:rPr>
        <w:t>101-116</w:t>
      </w:r>
      <w:r w:rsidR="00935A20">
        <w:rPr>
          <w:rFonts w:ascii="Times New Roman" w:hAnsi="Times New Roman"/>
          <w:sz w:val="24"/>
          <w:szCs w:val="24"/>
        </w:rPr>
        <w:t>.</w:t>
      </w:r>
    </w:p>
    <w:p w14:paraId="69D6EC70" w14:textId="46E14D84"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17</w:t>
      </w:r>
      <w:r w:rsidRPr="003B5409">
        <w:rPr>
          <w:rFonts w:ascii="Times New Roman" w:hAnsi="Times New Roman"/>
          <w:sz w:val="24"/>
          <w:szCs w:val="24"/>
        </w:rPr>
        <w:t xml:space="preserve">. </w:t>
      </w:r>
      <w:r w:rsidR="00935A20">
        <w:rPr>
          <w:rFonts w:ascii="Times New Roman" w:hAnsi="Times New Roman"/>
          <w:sz w:val="24"/>
          <w:szCs w:val="24"/>
        </w:rPr>
        <w:t>A.M.</w:t>
      </w:r>
      <w:r w:rsidRPr="003B5409">
        <w:rPr>
          <w:rFonts w:ascii="Times New Roman" w:hAnsi="Times New Roman"/>
          <w:sz w:val="24"/>
          <w:szCs w:val="24"/>
        </w:rPr>
        <w:t xml:space="preserve"> </w:t>
      </w:r>
      <w:proofErr w:type="spellStart"/>
      <w:r w:rsidRPr="003B5409">
        <w:rPr>
          <w:rFonts w:ascii="Times New Roman" w:hAnsi="Times New Roman"/>
          <w:sz w:val="24"/>
          <w:szCs w:val="24"/>
        </w:rPr>
        <w:t>Jega</w:t>
      </w:r>
      <w:proofErr w:type="spellEnd"/>
      <w:r w:rsidRPr="003B5409">
        <w:rPr>
          <w:rFonts w:ascii="Times New Roman" w:hAnsi="Times New Roman"/>
          <w:sz w:val="24"/>
          <w:szCs w:val="24"/>
        </w:rPr>
        <w:t xml:space="preserve">, </w:t>
      </w:r>
      <w:r w:rsidRPr="00935A20">
        <w:rPr>
          <w:rFonts w:ascii="Times New Roman" w:hAnsi="Times New Roman"/>
          <w:i/>
          <w:iCs/>
          <w:sz w:val="24"/>
          <w:szCs w:val="24"/>
        </w:rPr>
        <w:t>“External Forces, Good Governance and Democratic Consolidation in Nigeria</w:t>
      </w:r>
      <w:r w:rsidRPr="003B5409">
        <w:rPr>
          <w:rFonts w:ascii="Times New Roman" w:hAnsi="Times New Roman"/>
          <w:sz w:val="24"/>
          <w:szCs w:val="24"/>
        </w:rPr>
        <w:t xml:space="preserve">”, Paper presented at the International Conference on Nigeria and the World at Forty: Policy Perspectives in the New Century, </w:t>
      </w:r>
      <w:proofErr w:type="spellStart"/>
      <w:r w:rsidRPr="003B5409">
        <w:rPr>
          <w:rFonts w:ascii="Times New Roman" w:hAnsi="Times New Roman"/>
          <w:sz w:val="24"/>
          <w:szCs w:val="24"/>
        </w:rPr>
        <w:t>Organised</w:t>
      </w:r>
      <w:proofErr w:type="spellEnd"/>
      <w:r w:rsidRPr="003B5409">
        <w:rPr>
          <w:rFonts w:ascii="Times New Roman" w:hAnsi="Times New Roman"/>
          <w:sz w:val="24"/>
          <w:szCs w:val="24"/>
        </w:rPr>
        <w:t xml:space="preserve"> by the NIIA, Lagos, December 5 – 6</w:t>
      </w:r>
      <w:r w:rsidR="00187DBE">
        <w:rPr>
          <w:rFonts w:ascii="Times New Roman" w:hAnsi="Times New Roman"/>
          <w:sz w:val="24"/>
          <w:szCs w:val="24"/>
        </w:rPr>
        <w:t>,</w:t>
      </w:r>
      <w:r w:rsidR="00935A20">
        <w:rPr>
          <w:rFonts w:ascii="Times New Roman" w:hAnsi="Times New Roman"/>
          <w:sz w:val="24"/>
          <w:szCs w:val="24"/>
        </w:rPr>
        <w:t xml:space="preserve"> </w:t>
      </w:r>
      <w:r w:rsidR="00935A20" w:rsidRPr="003B5409">
        <w:rPr>
          <w:rFonts w:ascii="Times New Roman" w:hAnsi="Times New Roman"/>
          <w:sz w:val="24"/>
          <w:szCs w:val="24"/>
        </w:rPr>
        <w:t>2001</w:t>
      </w:r>
      <w:r w:rsidR="00935A20">
        <w:rPr>
          <w:rFonts w:ascii="Times New Roman" w:hAnsi="Times New Roman"/>
          <w:sz w:val="24"/>
          <w:szCs w:val="24"/>
        </w:rPr>
        <w:t>,</w:t>
      </w:r>
      <w:r w:rsidR="00187DBE">
        <w:rPr>
          <w:rFonts w:ascii="Times New Roman" w:hAnsi="Times New Roman"/>
          <w:sz w:val="24"/>
          <w:szCs w:val="24"/>
        </w:rPr>
        <w:t xml:space="preserve"> 7</w:t>
      </w:r>
      <w:r w:rsidRPr="003B5409">
        <w:rPr>
          <w:rFonts w:ascii="Times New Roman" w:hAnsi="Times New Roman"/>
          <w:sz w:val="24"/>
          <w:szCs w:val="24"/>
        </w:rPr>
        <w:t xml:space="preserve"> </w:t>
      </w:r>
    </w:p>
    <w:p w14:paraId="7539692A" w14:textId="06692E27"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18</w:t>
      </w:r>
      <w:r w:rsidRPr="003B5409">
        <w:rPr>
          <w:rFonts w:ascii="Times New Roman" w:hAnsi="Times New Roman"/>
          <w:sz w:val="24"/>
          <w:szCs w:val="24"/>
        </w:rPr>
        <w:t xml:space="preserve"> E</w:t>
      </w:r>
      <w:r w:rsidR="00935A20">
        <w:rPr>
          <w:rFonts w:ascii="Times New Roman" w:hAnsi="Times New Roman"/>
          <w:sz w:val="24"/>
          <w:szCs w:val="24"/>
        </w:rPr>
        <w:t>.</w:t>
      </w:r>
      <w:r w:rsidRPr="003B5409">
        <w:rPr>
          <w:rFonts w:ascii="Times New Roman" w:hAnsi="Times New Roman"/>
          <w:sz w:val="24"/>
          <w:szCs w:val="24"/>
        </w:rPr>
        <w:t xml:space="preserve"> N. </w:t>
      </w:r>
      <w:r w:rsidR="00935A20" w:rsidRPr="003B5409">
        <w:rPr>
          <w:rFonts w:ascii="Times New Roman" w:hAnsi="Times New Roman"/>
          <w:sz w:val="24"/>
          <w:szCs w:val="24"/>
        </w:rPr>
        <w:t xml:space="preserve">Nweke </w:t>
      </w:r>
      <w:r w:rsidRPr="003B5409">
        <w:rPr>
          <w:rFonts w:ascii="Times New Roman" w:hAnsi="Times New Roman"/>
          <w:sz w:val="24"/>
          <w:szCs w:val="24"/>
        </w:rPr>
        <w:t>Rethinking National Security in Nigeria: Analysis of Predisposing Conditions and Prospects for Stable Polity pdf</w:t>
      </w:r>
      <w:r w:rsidR="00935A20">
        <w:rPr>
          <w:rFonts w:ascii="Times New Roman" w:hAnsi="Times New Roman"/>
          <w:sz w:val="24"/>
          <w:szCs w:val="24"/>
        </w:rPr>
        <w:t xml:space="preserve"> </w:t>
      </w:r>
      <w:r w:rsidR="00935A20" w:rsidRPr="003B5409">
        <w:rPr>
          <w:rFonts w:ascii="Times New Roman" w:hAnsi="Times New Roman"/>
          <w:sz w:val="24"/>
          <w:szCs w:val="24"/>
        </w:rPr>
        <w:t>(2007</w:t>
      </w:r>
      <w:r w:rsidR="00935A20">
        <w:rPr>
          <w:rFonts w:ascii="Times New Roman" w:hAnsi="Times New Roman"/>
          <w:sz w:val="24"/>
          <w:szCs w:val="24"/>
        </w:rPr>
        <w:t>)</w:t>
      </w:r>
      <w:r w:rsidR="00935A20" w:rsidRPr="003B5409">
        <w:rPr>
          <w:rFonts w:ascii="Times New Roman" w:hAnsi="Times New Roman"/>
          <w:sz w:val="24"/>
          <w:szCs w:val="24"/>
        </w:rPr>
        <w:t>: 101-116</w:t>
      </w:r>
      <w:r w:rsidR="006D1A86">
        <w:rPr>
          <w:rFonts w:ascii="Times New Roman" w:hAnsi="Times New Roman"/>
          <w:sz w:val="24"/>
          <w:szCs w:val="24"/>
        </w:rPr>
        <w:t>.</w:t>
      </w:r>
    </w:p>
    <w:p w14:paraId="3684605A" w14:textId="54EAF678"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19</w:t>
      </w:r>
      <w:r w:rsidRPr="003B5409">
        <w:rPr>
          <w:rFonts w:ascii="Times New Roman" w:hAnsi="Times New Roman"/>
          <w:sz w:val="24"/>
          <w:szCs w:val="24"/>
        </w:rPr>
        <w:t xml:space="preserve"> </w:t>
      </w:r>
      <w:r w:rsidR="00935A20">
        <w:rPr>
          <w:rFonts w:ascii="Times New Roman" w:hAnsi="Times New Roman"/>
          <w:sz w:val="24"/>
          <w:szCs w:val="24"/>
        </w:rPr>
        <w:t>R.</w:t>
      </w:r>
      <w:r w:rsidRPr="003B5409">
        <w:rPr>
          <w:rFonts w:ascii="Times New Roman" w:hAnsi="Times New Roman"/>
          <w:sz w:val="24"/>
          <w:szCs w:val="24"/>
        </w:rPr>
        <w:t xml:space="preserve"> </w:t>
      </w:r>
      <w:r w:rsidR="00A73840" w:rsidRPr="003B5409">
        <w:rPr>
          <w:rFonts w:ascii="Times New Roman" w:hAnsi="Times New Roman"/>
          <w:sz w:val="24"/>
          <w:szCs w:val="24"/>
        </w:rPr>
        <w:t>McNamara, The</w:t>
      </w:r>
      <w:r w:rsidRPr="00935A20">
        <w:rPr>
          <w:rFonts w:ascii="Times New Roman" w:hAnsi="Times New Roman"/>
          <w:i/>
          <w:iCs/>
          <w:sz w:val="24"/>
          <w:szCs w:val="24"/>
        </w:rPr>
        <w:t xml:space="preserve"> Essence of Security</w:t>
      </w:r>
      <w:r w:rsidRPr="003B5409">
        <w:rPr>
          <w:rFonts w:ascii="Times New Roman" w:hAnsi="Times New Roman"/>
          <w:sz w:val="24"/>
          <w:szCs w:val="24"/>
        </w:rPr>
        <w:t>, London: Harper and Row</w:t>
      </w:r>
      <w:r w:rsidR="00935A20">
        <w:rPr>
          <w:rFonts w:ascii="Times New Roman" w:hAnsi="Times New Roman"/>
          <w:sz w:val="24"/>
          <w:szCs w:val="24"/>
        </w:rPr>
        <w:t xml:space="preserve">, </w:t>
      </w:r>
      <w:r w:rsidR="00935A20" w:rsidRPr="003B5409">
        <w:rPr>
          <w:rFonts w:ascii="Times New Roman" w:hAnsi="Times New Roman"/>
          <w:sz w:val="24"/>
          <w:szCs w:val="24"/>
        </w:rPr>
        <w:t>1968),</w:t>
      </w:r>
      <w:r w:rsidR="00935A20">
        <w:rPr>
          <w:rFonts w:ascii="Times New Roman" w:hAnsi="Times New Roman"/>
          <w:sz w:val="24"/>
          <w:szCs w:val="24"/>
        </w:rPr>
        <w:t xml:space="preserve"> </w:t>
      </w:r>
      <w:r w:rsidR="00742481">
        <w:rPr>
          <w:rFonts w:ascii="Times New Roman" w:hAnsi="Times New Roman"/>
          <w:sz w:val="24"/>
          <w:szCs w:val="24"/>
        </w:rPr>
        <w:t>149</w:t>
      </w:r>
      <w:r w:rsidR="00935A20">
        <w:rPr>
          <w:rFonts w:ascii="Times New Roman" w:hAnsi="Times New Roman"/>
          <w:sz w:val="24"/>
          <w:szCs w:val="24"/>
        </w:rPr>
        <w:t>.</w:t>
      </w:r>
      <w:r w:rsidRPr="003B5409">
        <w:rPr>
          <w:rFonts w:ascii="Times New Roman" w:hAnsi="Times New Roman"/>
          <w:sz w:val="24"/>
          <w:szCs w:val="24"/>
        </w:rPr>
        <w:t xml:space="preserve"> </w:t>
      </w:r>
    </w:p>
    <w:p w14:paraId="0F712C59" w14:textId="13B6CC07" w:rsidR="00444B68" w:rsidRPr="003B5409" w:rsidRDefault="00444B68" w:rsidP="00444B68">
      <w:pPr>
        <w:ind w:firstLine="720"/>
        <w:jc w:val="both"/>
        <w:rPr>
          <w:rFonts w:ascii="Times New Roman" w:hAnsi="Times New Roman"/>
          <w:sz w:val="24"/>
          <w:szCs w:val="24"/>
        </w:rPr>
      </w:pPr>
      <w:r w:rsidRPr="003B5409">
        <w:rPr>
          <w:rFonts w:ascii="Times New Roman" w:hAnsi="Times New Roman"/>
          <w:sz w:val="24"/>
          <w:szCs w:val="24"/>
        </w:rPr>
        <w:t xml:space="preserve"> </w:t>
      </w:r>
      <w:r w:rsidRPr="00FF5316">
        <w:rPr>
          <w:rFonts w:ascii="Times New Roman" w:hAnsi="Times New Roman"/>
          <w:sz w:val="24"/>
          <w:szCs w:val="24"/>
          <w:vertAlign w:val="superscript"/>
        </w:rPr>
        <w:t>20</w:t>
      </w:r>
      <w:r w:rsidRPr="003B5409">
        <w:rPr>
          <w:rFonts w:ascii="Times New Roman" w:hAnsi="Times New Roman"/>
          <w:sz w:val="24"/>
          <w:szCs w:val="24"/>
        </w:rPr>
        <w:t xml:space="preserve"> Nweke, G. A. </w:t>
      </w:r>
      <w:r w:rsidRPr="00935A20">
        <w:rPr>
          <w:rFonts w:ascii="Times New Roman" w:hAnsi="Times New Roman"/>
          <w:i/>
          <w:iCs/>
          <w:sz w:val="24"/>
          <w:szCs w:val="24"/>
        </w:rPr>
        <w:t xml:space="preserve">“Some Critical Remarks on the National Security </w:t>
      </w:r>
      <w:r w:rsidR="00935A20" w:rsidRPr="00935A20">
        <w:rPr>
          <w:rFonts w:ascii="Times New Roman" w:hAnsi="Times New Roman"/>
          <w:i/>
          <w:iCs/>
          <w:sz w:val="24"/>
          <w:szCs w:val="24"/>
        </w:rPr>
        <w:t>Question</w:t>
      </w:r>
      <w:r w:rsidRPr="003B5409">
        <w:rPr>
          <w:rFonts w:ascii="Times New Roman" w:hAnsi="Times New Roman"/>
          <w:sz w:val="24"/>
          <w:szCs w:val="24"/>
        </w:rPr>
        <w:t>”, Nigerian Journal of International Affairs, Vol. 12.</w:t>
      </w:r>
      <w:r w:rsidR="00935A20" w:rsidRPr="00935A20">
        <w:rPr>
          <w:rFonts w:ascii="Times New Roman" w:hAnsi="Times New Roman"/>
          <w:sz w:val="24"/>
          <w:szCs w:val="24"/>
        </w:rPr>
        <w:t xml:space="preserve"> </w:t>
      </w:r>
      <w:r w:rsidR="00935A20" w:rsidRPr="003B5409">
        <w:rPr>
          <w:rFonts w:ascii="Times New Roman" w:hAnsi="Times New Roman"/>
          <w:sz w:val="24"/>
          <w:szCs w:val="24"/>
        </w:rPr>
        <w:t>(1988),</w:t>
      </w:r>
      <w:r w:rsidR="00E7224F">
        <w:rPr>
          <w:rFonts w:ascii="Times New Roman" w:hAnsi="Times New Roman"/>
          <w:sz w:val="24"/>
          <w:szCs w:val="24"/>
        </w:rPr>
        <w:t xml:space="preserve"> 2.</w:t>
      </w:r>
    </w:p>
    <w:p w14:paraId="03BF0909" w14:textId="3DB87DF3"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21</w:t>
      </w:r>
      <w:r w:rsidRPr="003B5409">
        <w:rPr>
          <w:rFonts w:ascii="Times New Roman" w:hAnsi="Times New Roman"/>
          <w:sz w:val="24"/>
          <w:szCs w:val="24"/>
        </w:rPr>
        <w:t xml:space="preserve">. </w:t>
      </w:r>
      <w:proofErr w:type="spellStart"/>
      <w:r w:rsidRPr="003B5409">
        <w:rPr>
          <w:rFonts w:ascii="Times New Roman" w:hAnsi="Times New Roman"/>
          <w:sz w:val="24"/>
          <w:szCs w:val="24"/>
        </w:rPr>
        <w:t>Nnoli</w:t>
      </w:r>
      <w:proofErr w:type="spellEnd"/>
      <w:r w:rsidRPr="003B5409">
        <w:rPr>
          <w:rFonts w:ascii="Times New Roman" w:hAnsi="Times New Roman"/>
          <w:sz w:val="24"/>
          <w:szCs w:val="24"/>
        </w:rPr>
        <w:t xml:space="preserve">, O. (2006), National Security in Africa: A Radical New Perspective, </w:t>
      </w:r>
      <w:r w:rsidR="00935A20">
        <w:rPr>
          <w:rFonts w:ascii="Times New Roman" w:hAnsi="Times New Roman"/>
          <w:sz w:val="24"/>
          <w:szCs w:val="24"/>
        </w:rPr>
        <w:t>(</w:t>
      </w:r>
      <w:r w:rsidRPr="003B5409">
        <w:rPr>
          <w:rFonts w:ascii="Times New Roman" w:hAnsi="Times New Roman"/>
          <w:sz w:val="24"/>
          <w:szCs w:val="24"/>
        </w:rPr>
        <w:t>Enugu: PACREP</w:t>
      </w:r>
      <w:r w:rsidR="00935A20">
        <w:rPr>
          <w:rFonts w:ascii="Times New Roman" w:hAnsi="Times New Roman"/>
          <w:sz w:val="24"/>
          <w:szCs w:val="24"/>
        </w:rPr>
        <w:t>, 2006),</w:t>
      </w:r>
      <w:r w:rsidRPr="003B5409">
        <w:rPr>
          <w:rFonts w:ascii="Times New Roman" w:hAnsi="Times New Roman"/>
          <w:sz w:val="24"/>
          <w:szCs w:val="24"/>
        </w:rPr>
        <w:t xml:space="preserve"> </w:t>
      </w:r>
      <w:r w:rsidR="00E7224F">
        <w:rPr>
          <w:rFonts w:ascii="Times New Roman" w:hAnsi="Times New Roman"/>
          <w:sz w:val="24"/>
          <w:szCs w:val="24"/>
        </w:rPr>
        <w:t>vi &amp; 16.</w:t>
      </w:r>
    </w:p>
    <w:p w14:paraId="52CA424F" w14:textId="32B8EC7F"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22</w:t>
      </w:r>
      <w:r w:rsidRPr="003B5409">
        <w:rPr>
          <w:rFonts w:ascii="Times New Roman" w:hAnsi="Times New Roman"/>
          <w:sz w:val="24"/>
          <w:szCs w:val="24"/>
        </w:rPr>
        <w:t xml:space="preserve">. </w:t>
      </w:r>
      <w:r w:rsidR="00935A20" w:rsidRPr="003B5409">
        <w:rPr>
          <w:rFonts w:ascii="Times New Roman" w:hAnsi="Times New Roman"/>
          <w:sz w:val="24"/>
          <w:szCs w:val="24"/>
        </w:rPr>
        <w:t>A. M</w:t>
      </w:r>
      <w:r w:rsidR="00935A20">
        <w:rPr>
          <w:rFonts w:ascii="Times New Roman" w:hAnsi="Times New Roman"/>
          <w:sz w:val="24"/>
          <w:szCs w:val="24"/>
        </w:rPr>
        <w:t>.</w:t>
      </w:r>
      <w:r w:rsidR="00935A20" w:rsidRPr="003B5409">
        <w:rPr>
          <w:rFonts w:ascii="Times New Roman" w:hAnsi="Times New Roman"/>
          <w:sz w:val="24"/>
          <w:szCs w:val="24"/>
        </w:rPr>
        <w:t xml:space="preserve"> </w:t>
      </w:r>
      <w:proofErr w:type="spellStart"/>
      <w:r w:rsidRPr="003B5409">
        <w:rPr>
          <w:rFonts w:ascii="Times New Roman" w:hAnsi="Times New Roman"/>
          <w:sz w:val="24"/>
          <w:szCs w:val="24"/>
        </w:rPr>
        <w:t>Jega</w:t>
      </w:r>
      <w:proofErr w:type="spellEnd"/>
      <w:r w:rsidR="006D1A86">
        <w:rPr>
          <w:rFonts w:ascii="Times New Roman" w:hAnsi="Times New Roman"/>
          <w:sz w:val="24"/>
          <w:szCs w:val="24"/>
        </w:rPr>
        <w:t>,</w:t>
      </w:r>
      <w:r w:rsidRPr="003B5409">
        <w:rPr>
          <w:rFonts w:ascii="Times New Roman" w:hAnsi="Times New Roman"/>
          <w:sz w:val="24"/>
          <w:szCs w:val="24"/>
        </w:rPr>
        <w:t xml:space="preserve"> </w:t>
      </w:r>
      <w:r w:rsidRPr="00935A20">
        <w:rPr>
          <w:rFonts w:ascii="Times New Roman" w:hAnsi="Times New Roman"/>
          <w:i/>
          <w:iCs/>
          <w:sz w:val="24"/>
          <w:szCs w:val="24"/>
        </w:rPr>
        <w:t>Democracy, Good Governance and Development in Nigeria</w:t>
      </w:r>
      <w:r w:rsidRPr="003B5409">
        <w:rPr>
          <w:rFonts w:ascii="Times New Roman" w:hAnsi="Times New Roman"/>
          <w:sz w:val="24"/>
          <w:szCs w:val="24"/>
        </w:rPr>
        <w:t>, Ibadan: Spectrum Books Limited</w:t>
      </w:r>
      <w:r w:rsidR="00935A20">
        <w:rPr>
          <w:rFonts w:ascii="Times New Roman" w:hAnsi="Times New Roman"/>
          <w:sz w:val="24"/>
          <w:szCs w:val="24"/>
        </w:rPr>
        <w:t xml:space="preserve">, </w:t>
      </w:r>
      <w:r w:rsidR="00935A20" w:rsidRPr="003B5409">
        <w:rPr>
          <w:rFonts w:ascii="Times New Roman" w:hAnsi="Times New Roman"/>
          <w:sz w:val="24"/>
          <w:szCs w:val="24"/>
        </w:rPr>
        <w:t>2007),</w:t>
      </w:r>
      <w:r w:rsidR="00E7224F">
        <w:rPr>
          <w:rFonts w:ascii="Times New Roman" w:hAnsi="Times New Roman"/>
          <w:sz w:val="24"/>
          <w:szCs w:val="24"/>
        </w:rPr>
        <w:t xml:space="preserve"> 194.</w:t>
      </w:r>
    </w:p>
    <w:p w14:paraId="345EB8B3" w14:textId="3B6E523D" w:rsidR="00444B68" w:rsidRPr="003B5409" w:rsidRDefault="00444B68" w:rsidP="00444B68">
      <w:pPr>
        <w:ind w:firstLine="720"/>
        <w:jc w:val="both"/>
        <w:rPr>
          <w:rFonts w:ascii="Times New Roman" w:hAnsi="Times New Roman"/>
          <w:sz w:val="24"/>
          <w:szCs w:val="24"/>
        </w:rPr>
      </w:pPr>
      <w:r w:rsidRPr="003B5409">
        <w:rPr>
          <w:rFonts w:ascii="Times New Roman" w:hAnsi="Times New Roman"/>
          <w:sz w:val="24"/>
          <w:szCs w:val="24"/>
          <w:vertAlign w:val="superscript"/>
        </w:rPr>
        <w:t>23</w:t>
      </w:r>
      <w:r w:rsidRPr="003B5409">
        <w:rPr>
          <w:rFonts w:ascii="Times New Roman" w:hAnsi="Times New Roman"/>
          <w:sz w:val="24"/>
          <w:szCs w:val="24"/>
        </w:rPr>
        <w:t xml:space="preserve"> The Navigator</w:t>
      </w:r>
      <w:r w:rsidR="007910F5">
        <w:rPr>
          <w:rFonts w:ascii="Times New Roman" w:hAnsi="Times New Roman"/>
          <w:sz w:val="24"/>
          <w:szCs w:val="24"/>
        </w:rPr>
        <w:t xml:space="preserve">, </w:t>
      </w:r>
      <w:r w:rsidR="007910F5">
        <w:rPr>
          <w:rFonts w:ascii="Times New Roman" w:hAnsi="Times New Roman"/>
          <w:i/>
          <w:iCs/>
          <w:sz w:val="24"/>
          <w:szCs w:val="24"/>
        </w:rPr>
        <w:t xml:space="preserve">The Holy Spirit in </w:t>
      </w:r>
      <w:r w:rsidR="007910F5">
        <w:rPr>
          <w:rFonts w:ascii="Times New Roman" w:hAnsi="Times New Roman"/>
          <w:sz w:val="24"/>
          <w:szCs w:val="24"/>
        </w:rPr>
        <w:t xml:space="preserve">Foundation for Faith (Singapore: The Navigators, 1979), </w:t>
      </w:r>
      <w:r w:rsidRPr="003B5409">
        <w:rPr>
          <w:rFonts w:ascii="Times New Roman" w:hAnsi="Times New Roman"/>
          <w:sz w:val="24"/>
          <w:szCs w:val="24"/>
        </w:rPr>
        <w:t>15</w:t>
      </w:r>
      <w:r w:rsidR="007910F5">
        <w:rPr>
          <w:rFonts w:ascii="Times New Roman" w:hAnsi="Times New Roman"/>
          <w:sz w:val="24"/>
          <w:szCs w:val="24"/>
        </w:rPr>
        <w:t>.</w:t>
      </w:r>
    </w:p>
    <w:p w14:paraId="30E0895D" w14:textId="6E2D7964"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24</w:t>
      </w:r>
      <w:r w:rsidRPr="003B5409">
        <w:rPr>
          <w:rFonts w:ascii="Times New Roman" w:hAnsi="Times New Roman"/>
          <w:sz w:val="24"/>
          <w:szCs w:val="24"/>
        </w:rPr>
        <w:t xml:space="preserve">. </w:t>
      </w:r>
      <w:r w:rsidR="00BA7881">
        <w:rPr>
          <w:rFonts w:ascii="Times New Roman" w:hAnsi="Times New Roman"/>
          <w:sz w:val="24"/>
          <w:szCs w:val="24"/>
        </w:rPr>
        <w:t xml:space="preserve">W. </w:t>
      </w:r>
      <w:r w:rsidRPr="003B5409">
        <w:rPr>
          <w:rFonts w:ascii="Times New Roman" w:hAnsi="Times New Roman"/>
          <w:sz w:val="24"/>
          <w:szCs w:val="24"/>
        </w:rPr>
        <w:t>O’Donovan</w:t>
      </w:r>
      <w:r w:rsidR="00BA7881">
        <w:rPr>
          <w:rFonts w:ascii="Times New Roman" w:hAnsi="Times New Roman"/>
          <w:sz w:val="24"/>
          <w:szCs w:val="24"/>
        </w:rPr>
        <w:t xml:space="preserve"> Jr. Biblical Christianity in African Perspective (Carlisle: The Paternoster Press</w:t>
      </w:r>
      <w:r w:rsidRPr="003B5409">
        <w:rPr>
          <w:rFonts w:ascii="Times New Roman" w:hAnsi="Times New Roman"/>
          <w:sz w:val="24"/>
          <w:szCs w:val="24"/>
        </w:rPr>
        <w:t xml:space="preserve"> 1996</w:t>
      </w:r>
      <w:r w:rsidR="00BA7881">
        <w:rPr>
          <w:rFonts w:ascii="Times New Roman" w:hAnsi="Times New Roman"/>
          <w:sz w:val="24"/>
          <w:szCs w:val="24"/>
        </w:rPr>
        <w:t>),</w:t>
      </w:r>
      <w:r w:rsidRPr="003B5409">
        <w:rPr>
          <w:rFonts w:ascii="Times New Roman" w:hAnsi="Times New Roman"/>
          <w:sz w:val="24"/>
          <w:szCs w:val="24"/>
        </w:rPr>
        <w:t xml:space="preserve"> 139</w:t>
      </w:r>
      <w:r w:rsidR="00BA7881">
        <w:rPr>
          <w:rFonts w:ascii="Times New Roman" w:hAnsi="Times New Roman"/>
          <w:sz w:val="24"/>
          <w:szCs w:val="24"/>
        </w:rPr>
        <w:t>.</w:t>
      </w:r>
    </w:p>
    <w:p w14:paraId="31028290" w14:textId="39FB8D78"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25</w:t>
      </w:r>
      <w:r w:rsidRPr="003B5409">
        <w:rPr>
          <w:rFonts w:ascii="Times New Roman" w:hAnsi="Times New Roman"/>
          <w:sz w:val="24"/>
          <w:szCs w:val="24"/>
        </w:rPr>
        <w:t xml:space="preserve"> O’Donovan</w:t>
      </w:r>
      <w:r w:rsidR="00BA7881">
        <w:rPr>
          <w:rFonts w:ascii="Times New Roman" w:hAnsi="Times New Roman"/>
          <w:sz w:val="24"/>
          <w:szCs w:val="24"/>
        </w:rPr>
        <w:t xml:space="preserve"> Jr. Biblical Christianity in African Perspective,</w:t>
      </w:r>
      <w:r w:rsidRPr="003B5409">
        <w:rPr>
          <w:rFonts w:ascii="Times New Roman" w:hAnsi="Times New Roman"/>
          <w:sz w:val="24"/>
          <w:szCs w:val="24"/>
        </w:rPr>
        <w:t xml:space="preserve"> 139</w:t>
      </w:r>
      <w:r w:rsidR="00F27096">
        <w:rPr>
          <w:rFonts w:ascii="Times New Roman" w:hAnsi="Times New Roman"/>
          <w:sz w:val="24"/>
          <w:szCs w:val="24"/>
        </w:rPr>
        <w:t>.</w:t>
      </w:r>
    </w:p>
    <w:p w14:paraId="4857969E" w14:textId="0AC5D7A8"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26</w:t>
      </w:r>
      <w:r w:rsidRPr="003B5409">
        <w:rPr>
          <w:rFonts w:ascii="Times New Roman" w:hAnsi="Times New Roman"/>
          <w:sz w:val="24"/>
          <w:szCs w:val="24"/>
        </w:rPr>
        <w:t xml:space="preserve">. </w:t>
      </w:r>
      <w:r w:rsidR="0022376E">
        <w:rPr>
          <w:rFonts w:ascii="Times New Roman" w:hAnsi="Times New Roman"/>
          <w:sz w:val="24"/>
          <w:szCs w:val="24"/>
        </w:rPr>
        <w:t xml:space="preserve">M. F. </w:t>
      </w:r>
      <w:r w:rsidRPr="003B5409">
        <w:rPr>
          <w:rFonts w:ascii="Times New Roman" w:hAnsi="Times New Roman"/>
          <w:sz w:val="24"/>
          <w:szCs w:val="24"/>
        </w:rPr>
        <w:t>Unger</w:t>
      </w:r>
      <w:r w:rsidR="0022376E">
        <w:rPr>
          <w:rFonts w:ascii="Times New Roman" w:hAnsi="Times New Roman"/>
          <w:sz w:val="24"/>
          <w:szCs w:val="24"/>
        </w:rPr>
        <w:t xml:space="preserve">, </w:t>
      </w:r>
      <w:r w:rsidR="0022376E" w:rsidRPr="0022376E">
        <w:rPr>
          <w:rFonts w:ascii="Times New Roman" w:hAnsi="Times New Roman"/>
          <w:i/>
          <w:iCs/>
          <w:sz w:val="24"/>
          <w:szCs w:val="24"/>
        </w:rPr>
        <w:t>The New Hunger’s Bible Handbook</w:t>
      </w:r>
      <w:r w:rsidR="0022376E">
        <w:rPr>
          <w:rFonts w:ascii="Times New Roman" w:hAnsi="Times New Roman"/>
          <w:sz w:val="24"/>
          <w:szCs w:val="24"/>
        </w:rPr>
        <w:t xml:space="preserve"> </w:t>
      </w:r>
      <w:r w:rsidRPr="003B5409">
        <w:rPr>
          <w:rFonts w:ascii="Times New Roman" w:hAnsi="Times New Roman"/>
          <w:sz w:val="24"/>
          <w:szCs w:val="24"/>
        </w:rPr>
        <w:t>(</w:t>
      </w:r>
      <w:r w:rsidR="0022376E">
        <w:rPr>
          <w:rFonts w:ascii="Times New Roman" w:hAnsi="Times New Roman"/>
          <w:sz w:val="24"/>
          <w:szCs w:val="24"/>
        </w:rPr>
        <w:t xml:space="preserve">Chicago: Moody </w:t>
      </w:r>
      <w:r w:rsidR="006D1A86">
        <w:rPr>
          <w:rFonts w:ascii="Times New Roman" w:hAnsi="Times New Roman"/>
          <w:sz w:val="24"/>
          <w:szCs w:val="24"/>
        </w:rPr>
        <w:t>Press</w:t>
      </w:r>
      <w:r w:rsidR="0022376E">
        <w:rPr>
          <w:rFonts w:ascii="Times New Roman" w:hAnsi="Times New Roman"/>
          <w:sz w:val="24"/>
          <w:szCs w:val="24"/>
        </w:rPr>
        <w:t>,</w:t>
      </w:r>
      <w:r w:rsidRPr="003B5409">
        <w:rPr>
          <w:rFonts w:ascii="Times New Roman" w:hAnsi="Times New Roman"/>
          <w:sz w:val="24"/>
          <w:szCs w:val="24"/>
        </w:rPr>
        <w:t>1984</w:t>
      </w:r>
      <w:r w:rsidR="0022376E">
        <w:rPr>
          <w:rFonts w:ascii="Times New Roman" w:hAnsi="Times New Roman"/>
          <w:sz w:val="24"/>
          <w:szCs w:val="24"/>
        </w:rPr>
        <w:t xml:space="preserve">), </w:t>
      </w:r>
      <w:r w:rsidRPr="003B5409">
        <w:rPr>
          <w:rFonts w:ascii="Times New Roman" w:hAnsi="Times New Roman"/>
          <w:sz w:val="24"/>
          <w:szCs w:val="24"/>
        </w:rPr>
        <w:t>390</w:t>
      </w:r>
      <w:r w:rsidR="0022376E">
        <w:rPr>
          <w:rFonts w:ascii="Times New Roman" w:hAnsi="Times New Roman"/>
          <w:sz w:val="24"/>
          <w:szCs w:val="24"/>
        </w:rPr>
        <w:t>.</w:t>
      </w:r>
    </w:p>
    <w:p w14:paraId="633A101A" w14:textId="3B1047C8"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27</w:t>
      </w:r>
      <w:r w:rsidRPr="003B5409">
        <w:rPr>
          <w:rFonts w:ascii="Times New Roman" w:hAnsi="Times New Roman"/>
          <w:sz w:val="24"/>
          <w:szCs w:val="24"/>
        </w:rPr>
        <w:t xml:space="preserve"> O’Donovan</w:t>
      </w:r>
      <w:r w:rsidR="00BA7881" w:rsidRPr="00BA7881">
        <w:rPr>
          <w:rFonts w:ascii="Times New Roman" w:hAnsi="Times New Roman"/>
          <w:sz w:val="24"/>
          <w:szCs w:val="24"/>
        </w:rPr>
        <w:t xml:space="preserve"> </w:t>
      </w:r>
      <w:r w:rsidR="00BA7881">
        <w:rPr>
          <w:rFonts w:ascii="Times New Roman" w:hAnsi="Times New Roman"/>
          <w:sz w:val="24"/>
          <w:szCs w:val="24"/>
        </w:rPr>
        <w:t>Jr. Biblical Christianity in African Perspective,</w:t>
      </w:r>
      <w:r w:rsidRPr="003B5409">
        <w:rPr>
          <w:rFonts w:ascii="Times New Roman" w:hAnsi="Times New Roman"/>
          <w:sz w:val="24"/>
          <w:szCs w:val="24"/>
        </w:rPr>
        <w:t xml:space="preserve"> 288</w:t>
      </w:r>
      <w:r w:rsidR="00BA7881">
        <w:rPr>
          <w:rFonts w:ascii="Times New Roman" w:hAnsi="Times New Roman"/>
          <w:sz w:val="24"/>
          <w:szCs w:val="24"/>
        </w:rPr>
        <w:t>.</w:t>
      </w:r>
    </w:p>
    <w:p w14:paraId="45889414" w14:textId="230F9FD7" w:rsidR="00444B68" w:rsidRPr="003B5409" w:rsidRDefault="00444B68" w:rsidP="00444B68">
      <w:pPr>
        <w:ind w:firstLine="720"/>
        <w:jc w:val="both"/>
        <w:rPr>
          <w:rFonts w:ascii="Times New Roman" w:hAnsi="Times New Roman"/>
          <w:sz w:val="24"/>
          <w:szCs w:val="24"/>
        </w:rPr>
      </w:pPr>
      <w:r w:rsidRPr="00FF5316">
        <w:rPr>
          <w:rFonts w:ascii="Times New Roman" w:hAnsi="Times New Roman"/>
          <w:sz w:val="24"/>
          <w:szCs w:val="24"/>
          <w:vertAlign w:val="superscript"/>
        </w:rPr>
        <w:t>28</w:t>
      </w:r>
      <w:r w:rsidRPr="003B5409">
        <w:rPr>
          <w:rFonts w:ascii="Times New Roman" w:hAnsi="Times New Roman"/>
          <w:sz w:val="24"/>
          <w:szCs w:val="24"/>
        </w:rPr>
        <w:t xml:space="preserve">. O’Donovan </w:t>
      </w:r>
      <w:r w:rsidR="00BA7881">
        <w:rPr>
          <w:rFonts w:ascii="Times New Roman" w:hAnsi="Times New Roman"/>
          <w:sz w:val="24"/>
          <w:szCs w:val="24"/>
        </w:rPr>
        <w:t>Jr. Biblical Christianity in African Perspective,</w:t>
      </w:r>
      <w:r w:rsidRPr="003B5409">
        <w:rPr>
          <w:rFonts w:ascii="Times New Roman" w:hAnsi="Times New Roman"/>
          <w:sz w:val="24"/>
          <w:szCs w:val="24"/>
        </w:rPr>
        <w:t xml:space="preserve"> 128</w:t>
      </w:r>
      <w:r w:rsidR="00BA7881">
        <w:rPr>
          <w:rFonts w:ascii="Times New Roman" w:hAnsi="Times New Roman"/>
          <w:sz w:val="24"/>
          <w:szCs w:val="24"/>
        </w:rPr>
        <w:t>.</w:t>
      </w:r>
    </w:p>
    <w:p w14:paraId="586D4D68" w14:textId="388CFFD0" w:rsidR="00546E2C" w:rsidRPr="00CA7E2A" w:rsidRDefault="00444B68" w:rsidP="00FC7F5E">
      <w:pPr>
        <w:ind w:firstLine="720"/>
        <w:jc w:val="both"/>
        <w:rPr>
          <w:rFonts w:ascii="Times New Roman" w:eastAsia="Times New Roman" w:hAnsi="Times New Roman"/>
          <w:b/>
          <w:sz w:val="24"/>
          <w:szCs w:val="24"/>
          <w:lang w:eastAsia="x-none"/>
        </w:rPr>
      </w:pPr>
      <w:r w:rsidRPr="00FF5316">
        <w:rPr>
          <w:rFonts w:ascii="Times New Roman" w:hAnsi="Times New Roman"/>
          <w:sz w:val="24"/>
          <w:szCs w:val="24"/>
          <w:vertAlign w:val="superscript"/>
        </w:rPr>
        <w:t>29</w:t>
      </w:r>
      <w:r w:rsidRPr="003B5409">
        <w:rPr>
          <w:rFonts w:ascii="Times New Roman" w:hAnsi="Times New Roman"/>
          <w:sz w:val="24"/>
          <w:szCs w:val="24"/>
        </w:rPr>
        <w:t xml:space="preserve"> O’Donovan </w:t>
      </w:r>
      <w:r w:rsidR="00BA7881">
        <w:rPr>
          <w:rFonts w:ascii="Times New Roman" w:hAnsi="Times New Roman"/>
          <w:sz w:val="24"/>
          <w:szCs w:val="24"/>
        </w:rPr>
        <w:t xml:space="preserve">Jr. Biblical Christianity in African Perspective, </w:t>
      </w:r>
      <w:r w:rsidRPr="003B5409">
        <w:rPr>
          <w:rFonts w:ascii="Times New Roman" w:hAnsi="Times New Roman"/>
          <w:sz w:val="24"/>
          <w:szCs w:val="24"/>
        </w:rPr>
        <w:t>134</w:t>
      </w:r>
      <w:r w:rsidR="00BA7881">
        <w:rPr>
          <w:rFonts w:ascii="Times New Roman" w:hAnsi="Times New Roman"/>
          <w:sz w:val="24"/>
          <w:szCs w:val="24"/>
        </w:rPr>
        <w:t>.</w:t>
      </w:r>
    </w:p>
    <w:sectPr w:rsidR="00546E2C" w:rsidRPr="00CA7E2A" w:rsidSect="00870420">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ITUS Cyberbit Basic">
    <w:panose1 w:val="02020603050405020304"/>
    <w:charset w:val="00"/>
    <w:family w:val="roman"/>
    <w:pitch w:val="variable"/>
    <w:sig w:usb0="E500AFFF" w:usb1="D00F7C7B" w:usb2="0000001E"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30876"/>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6952A2"/>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927CF0"/>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A93F0A"/>
    <w:multiLevelType w:val="hybridMultilevel"/>
    <w:tmpl w:val="305CA988"/>
    <w:lvl w:ilvl="0" w:tplc="48DC741E">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9ED74FA"/>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2DC4568"/>
    <w:multiLevelType w:val="hybridMultilevel"/>
    <w:tmpl w:val="0D60A26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0A13BD"/>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DB760B"/>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6696794"/>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C96F51"/>
    <w:multiLevelType w:val="hybridMultilevel"/>
    <w:tmpl w:val="3A72A410"/>
    <w:lvl w:ilvl="0" w:tplc="0E8690AA">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1EF429E2"/>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F53B49"/>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56976CE"/>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143431"/>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9F62B4"/>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3096F55"/>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55A45FC"/>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FFC2A69"/>
    <w:multiLevelType w:val="hybridMultilevel"/>
    <w:tmpl w:val="815AECD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C130BA"/>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52E7F85"/>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41F5538"/>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73952D4"/>
    <w:multiLevelType w:val="hybridMultilevel"/>
    <w:tmpl w:val="EECC9A2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7CF2AB7"/>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E3A7B30"/>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ECF47AA"/>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F2B060B"/>
    <w:multiLevelType w:val="hybridMultilevel"/>
    <w:tmpl w:val="EEE4587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A66257"/>
    <w:multiLevelType w:val="hybridMultilevel"/>
    <w:tmpl w:val="8E5E574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D44FA0"/>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2201199"/>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9F16B4"/>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5580CD2"/>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6451728"/>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68B1179"/>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7356E7D"/>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9DD6051"/>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9E80274"/>
    <w:multiLevelType w:val="hybridMultilevel"/>
    <w:tmpl w:val="26A27368"/>
    <w:lvl w:ilvl="0" w:tplc="55E6EA68">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7B670156"/>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955A03"/>
    <w:multiLevelType w:val="hybridMultilevel"/>
    <w:tmpl w:val="34FE745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13142856">
    <w:abstractNumId w:val="26"/>
  </w:num>
  <w:num w:numId="2" w16cid:durableId="677079460">
    <w:abstractNumId w:val="20"/>
  </w:num>
  <w:num w:numId="3" w16cid:durableId="1427533408">
    <w:abstractNumId w:val="2"/>
  </w:num>
  <w:num w:numId="4" w16cid:durableId="934899490">
    <w:abstractNumId w:val="18"/>
  </w:num>
  <w:num w:numId="5" w16cid:durableId="941765265">
    <w:abstractNumId w:val="8"/>
  </w:num>
  <w:num w:numId="6" w16cid:durableId="1294674263">
    <w:abstractNumId w:val="0"/>
  </w:num>
  <w:num w:numId="7" w16cid:durableId="290090234">
    <w:abstractNumId w:val="29"/>
  </w:num>
  <w:num w:numId="8" w16cid:durableId="372585967">
    <w:abstractNumId w:val="12"/>
  </w:num>
  <w:num w:numId="9" w16cid:durableId="476150584">
    <w:abstractNumId w:val="1"/>
  </w:num>
  <w:num w:numId="10" w16cid:durableId="1393652412">
    <w:abstractNumId w:val="16"/>
  </w:num>
  <w:num w:numId="11" w16cid:durableId="615403540">
    <w:abstractNumId w:val="34"/>
  </w:num>
  <w:num w:numId="12" w16cid:durableId="993681192">
    <w:abstractNumId w:val="4"/>
  </w:num>
  <w:num w:numId="13" w16cid:durableId="533076487">
    <w:abstractNumId w:val="37"/>
  </w:num>
  <w:num w:numId="14" w16cid:durableId="336465948">
    <w:abstractNumId w:val="19"/>
  </w:num>
  <w:num w:numId="15" w16cid:durableId="110131407">
    <w:abstractNumId w:val="13"/>
  </w:num>
  <w:num w:numId="16" w16cid:durableId="2094544506">
    <w:abstractNumId w:val="22"/>
  </w:num>
  <w:num w:numId="17" w16cid:durableId="1703164281">
    <w:abstractNumId w:val="31"/>
  </w:num>
  <w:num w:numId="18" w16cid:durableId="1399785846">
    <w:abstractNumId w:val="10"/>
  </w:num>
  <w:num w:numId="19" w16cid:durableId="731271970">
    <w:abstractNumId w:val="33"/>
  </w:num>
  <w:num w:numId="20" w16cid:durableId="2080709281">
    <w:abstractNumId w:val="30"/>
  </w:num>
  <w:num w:numId="21" w16cid:durableId="875388040">
    <w:abstractNumId w:val="6"/>
  </w:num>
  <w:num w:numId="22" w16cid:durableId="1184126797">
    <w:abstractNumId w:val="23"/>
  </w:num>
  <w:num w:numId="23" w16cid:durableId="964236225">
    <w:abstractNumId w:val="11"/>
  </w:num>
  <w:num w:numId="24" w16cid:durableId="668094962">
    <w:abstractNumId w:val="14"/>
  </w:num>
  <w:num w:numId="25" w16cid:durableId="2101825642">
    <w:abstractNumId w:val="28"/>
  </w:num>
  <w:num w:numId="26" w16cid:durableId="1256789579">
    <w:abstractNumId w:val="36"/>
  </w:num>
  <w:num w:numId="27" w16cid:durableId="259071386">
    <w:abstractNumId w:val="27"/>
  </w:num>
  <w:num w:numId="28" w16cid:durableId="1649287706">
    <w:abstractNumId w:val="32"/>
  </w:num>
  <w:num w:numId="29" w16cid:durableId="1754084298">
    <w:abstractNumId w:val="7"/>
  </w:num>
  <w:num w:numId="30" w16cid:durableId="590429690">
    <w:abstractNumId w:val="24"/>
  </w:num>
  <w:num w:numId="31" w16cid:durableId="1528761685">
    <w:abstractNumId w:val="15"/>
  </w:num>
  <w:num w:numId="32" w16cid:durableId="988439796">
    <w:abstractNumId w:val="25"/>
  </w:num>
  <w:num w:numId="33" w16cid:durableId="359089795">
    <w:abstractNumId w:val="21"/>
  </w:num>
  <w:num w:numId="34" w16cid:durableId="26032318">
    <w:abstractNumId w:val="5"/>
  </w:num>
  <w:num w:numId="35" w16cid:durableId="2004969516">
    <w:abstractNumId w:val="17"/>
  </w:num>
  <w:num w:numId="36" w16cid:durableId="425467418">
    <w:abstractNumId w:val="35"/>
  </w:num>
  <w:num w:numId="37" w16cid:durableId="1840004194">
    <w:abstractNumId w:val="9"/>
  </w:num>
  <w:num w:numId="38" w16cid:durableId="17601029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483F"/>
    <w:rsid w:val="00006DA2"/>
    <w:rsid w:val="000174FA"/>
    <w:rsid w:val="0002079A"/>
    <w:rsid w:val="00023ABF"/>
    <w:rsid w:val="00023C28"/>
    <w:rsid w:val="000655F2"/>
    <w:rsid w:val="00085F7A"/>
    <w:rsid w:val="000C1534"/>
    <w:rsid w:val="000E5AF8"/>
    <w:rsid w:val="00100124"/>
    <w:rsid w:val="00105073"/>
    <w:rsid w:val="001269C5"/>
    <w:rsid w:val="00146ED4"/>
    <w:rsid w:val="0015293B"/>
    <w:rsid w:val="00165440"/>
    <w:rsid w:val="00170CB6"/>
    <w:rsid w:val="00176C66"/>
    <w:rsid w:val="00187DBE"/>
    <w:rsid w:val="00191C34"/>
    <w:rsid w:val="00194CB1"/>
    <w:rsid w:val="0019758D"/>
    <w:rsid w:val="001B009B"/>
    <w:rsid w:val="001B2266"/>
    <w:rsid w:val="001B2937"/>
    <w:rsid w:val="001B3E62"/>
    <w:rsid w:val="001B5247"/>
    <w:rsid w:val="001B6E4D"/>
    <w:rsid w:val="001C372C"/>
    <w:rsid w:val="001D1F3E"/>
    <w:rsid w:val="001D6B95"/>
    <w:rsid w:val="001E07C7"/>
    <w:rsid w:val="001E110F"/>
    <w:rsid w:val="001E481C"/>
    <w:rsid w:val="0020683F"/>
    <w:rsid w:val="00212002"/>
    <w:rsid w:val="00213E5F"/>
    <w:rsid w:val="002215FD"/>
    <w:rsid w:val="0022376E"/>
    <w:rsid w:val="0022480D"/>
    <w:rsid w:val="0022557A"/>
    <w:rsid w:val="00227C49"/>
    <w:rsid w:val="002322FA"/>
    <w:rsid w:val="00232D99"/>
    <w:rsid w:val="00243C07"/>
    <w:rsid w:val="002520DD"/>
    <w:rsid w:val="00255BA9"/>
    <w:rsid w:val="00260601"/>
    <w:rsid w:val="0027111D"/>
    <w:rsid w:val="00272710"/>
    <w:rsid w:val="00276F49"/>
    <w:rsid w:val="00280D3F"/>
    <w:rsid w:val="00290E06"/>
    <w:rsid w:val="00296EDE"/>
    <w:rsid w:val="002A6366"/>
    <w:rsid w:val="002C686C"/>
    <w:rsid w:val="002D28B1"/>
    <w:rsid w:val="002E2860"/>
    <w:rsid w:val="002E3163"/>
    <w:rsid w:val="002E5338"/>
    <w:rsid w:val="002E5573"/>
    <w:rsid w:val="002E5AD3"/>
    <w:rsid w:val="00303F2F"/>
    <w:rsid w:val="00321EBB"/>
    <w:rsid w:val="0032275A"/>
    <w:rsid w:val="00332BC9"/>
    <w:rsid w:val="00340806"/>
    <w:rsid w:val="0034407F"/>
    <w:rsid w:val="003468D1"/>
    <w:rsid w:val="0036082D"/>
    <w:rsid w:val="003826A6"/>
    <w:rsid w:val="00392B04"/>
    <w:rsid w:val="003A40ED"/>
    <w:rsid w:val="003A4318"/>
    <w:rsid w:val="003B5409"/>
    <w:rsid w:val="003B6360"/>
    <w:rsid w:val="003C3056"/>
    <w:rsid w:val="003C5986"/>
    <w:rsid w:val="003C6664"/>
    <w:rsid w:val="003C6F77"/>
    <w:rsid w:val="003D6605"/>
    <w:rsid w:val="003E1287"/>
    <w:rsid w:val="003E617A"/>
    <w:rsid w:val="003F5AA1"/>
    <w:rsid w:val="004110BF"/>
    <w:rsid w:val="00413B9F"/>
    <w:rsid w:val="00416AC5"/>
    <w:rsid w:val="00426072"/>
    <w:rsid w:val="00434214"/>
    <w:rsid w:val="00444B68"/>
    <w:rsid w:val="00461A42"/>
    <w:rsid w:val="00462237"/>
    <w:rsid w:val="00464621"/>
    <w:rsid w:val="00470338"/>
    <w:rsid w:val="00482965"/>
    <w:rsid w:val="004B66DD"/>
    <w:rsid w:val="004C53C3"/>
    <w:rsid w:val="004E5367"/>
    <w:rsid w:val="004F7D96"/>
    <w:rsid w:val="005031D4"/>
    <w:rsid w:val="005035F8"/>
    <w:rsid w:val="00513287"/>
    <w:rsid w:val="00515714"/>
    <w:rsid w:val="00525C54"/>
    <w:rsid w:val="00533376"/>
    <w:rsid w:val="00535A6A"/>
    <w:rsid w:val="00536033"/>
    <w:rsid w:val="00536C86"/>
    <w:rsid w:val="00542428"/>
    <w:rsid w:val="00546E2C"/>
    <w:rsid w:val="00547E66"/>
    <w:rsid w:val="00547F5E"/>
    <w:rsid w:val="00551A36"/>
    <w:rsid w:val="005541BD"/>
    <w:rsid w:val="00555263"/>
    <w:rsid w:val="00560845"/>
    <w:rsid w:val="00584D67"/>
    <w:rsid w:val="00586E49"/>
    <w:rsid w:val="00590623"/>
    <w:rsid w:val="00594278"/>
    <w:rsid w:val="0059655B"/>
    <w:rsid w:val="005A1886"/>
    <w:rsid w:val="005A7082"/>
    <w:rsid w:val="005B28F8"/>
    <w:rsid w:val="005E349B"/>
    <w:rsid w:val="005E3D05"/>
    <w:rsid w:val="005F2A11"/>
    <w:rsid w:val="005F6B4B"/>
    <w:rsid w:val="0062295F"/>
    <w:rsid w:val="00625252"/>
    <w:rsid w:val="006270D1"/>
    <w:rsid w:val="0063075E"/>
    <w:rsid w:val="00634036"/>
    <w:rsid w:val="00646216"/>
    <w:rsid w:val="006501E8"/>
    <w:rsid w:val="00654972"/>
    <w:rsid w:val="00670CC4"/>
    <w:rsid w:val="00686329"/>
    <w:rsid w:val="006A3906"/>
    <w:rsid w:val="006A3983"/>
    <w:rsid w:val="006B6ED9"/>
    <w:rsid w:val="006C492A"/>
    <w:rsid w:val="006C7E18"/>
    <w:rsid w:val="006D0914"/>
    <w:rsid w:val="006D1A86"/>
    <w:rsid w:val="006D58F8"/>
    <w:rsid w:val="006E77BB"/>
    <w:rsid w:val="006F1EC6"/>
    <w:rsid w:val="006F6ABD"/>
    <w:rsid w:val="00701104"/>
    <w:rsid w:val="0070427F"/>
    <w:rsid w:val="00707150"/>
    <w:rsid w:val="007102DC"/>
    <w:rsid w:val="007129B0"/>
    <w:rsid w:val="007278B2"/>
    <w:rsid w:val="0074174E"/>
    <w:rsid w:val="00742481"/>
    <w:rsid w:val="007442F1"/>
    <w:rsid w:val="007630B3"/>
    <w:rsid w:val="00765FD2"/>
    <w:rsid w:val="0076730C"/>
    <w:rsid w:val="00776E89"/>
    <w:rsid w:val="007910F5"/>
    <w:rsid w:val="007A1FEF"/>
    <w:rsid w:val="007C1DAD"/>
    <w:rsid w:val="007C34F2"/>
    <w:rsid w:val="007E0BF3"/>
    <w:rsid w:val="007E463B"/>
    <w:rsid w:val="007E6E63"/>
    <w:rsid w:val="007F73F5"/>
    <w:rsid w:val="00800DBD"/>
    <w:rsid w:val="0080211E"/>
    <w:rsid w:val="00803745"/>
    <w:rsid w:val="00810544"/>
    <w:rsid w:val="008252AA"/>
    <w:rsid w:val="008551CB"/>
    <w:rsid w:val="00870420"/>
    <w:rsid w:val="008861B5"/>
    <w:rsid w:val="008A0739"/>
    <w:rsid w:val="008A1523"/>
    <w:rsid w:val="008A1B45"/>
    <w:rsid w:val="008A7F83"/>
    <w:rsid w:val="008C3EE0"/>
    <w:rsid w:val="008C571E"/>
    <w:rsid w:val="008F53E0"/>
    <w:rsid w:val="008F57CF"/>
    <w:rsid w:val="009102A4"/>
    <w:rsid w:val="00912B01"/>
    <w:rsid w:val="009244E7"/>
    <w:rsid w:val="0092552D"/>
    <w:rsid w:val="00932BFB"/>
    <w:rsid w:val="00933EE1"/>
    <w:rsid w:val="00935A20"/>
    <w:rsid w:val="0093793A"/>
    <w:rsid w:val="00943718"/>
    <w:rsid w:val="00954CFF"/>
    <w:rsid w:val="00956463"/>
    <w:rsid w:val="0097073E"/>
    <w:rsid w:val="00971A6F"/>
    <w:rsid w:val="00973311"/>
    <w:rsid w:val="009A2206"/>
    <w:rsid w:val="009B3566"/>
    <w:rsid w:val="009C2ACA"/>
    <w:rsid w:val="009D1535"/>
    <w:rsid w:val="009D2654"/>
    <w:rsid w:val="009D5B71"/>
    <w:rsid w:val="009E4B4F"/>
    <w:rsid w:val="009E53C2"/>
    <w:rsid w:val="009E5C16"/>
    <w:rsid w:val="00A01782"/>
    <w:rsid w:val="00A10FFB"/>
    <w:rsid w:val="00A1399A"/>
    <w:rsid w:val="00A1413D"/>
    <w:rsid w:val="00A25C0A"/>
    <w:rsid w:val="00A32A1D"/>
    <w:rsid w:val="00A3302F"/>
    <w:rsid w:val="00A425A3"/>
    <w:rsid w:val="00A554F7"/>
    <w:rsid w:val="00A61663"/>
    <w:rsid w:val="00A73840"/>
    <w:rsid w:val="00A76B18"/>
    <w:rsid w:val="00A87F7C"/>
    <w:rsid w:val="00A90954"/>
    <w:rsid w:val="00A936E4"/>
    <w:rsid w:val="00A963FE"/>
    <w:rsid w:val="00AB5CF3"/>
    <w:rsid w:val="00AC1D4B"/>
    <w:rsid w:val="00AC5490"/>
    <w:rsid w:val="00AD4203"/>
    <w:rsid w:val="00AD719F"/>
    <w:rsid w:val="00AF442A"/>
    <w:rsid w:val="00AF483F"/>
    <w:rsid w:val="00AF512C"/>
    <w:rsid w:val="00AF5406"/>
    <w:rsid w:val="00AF57DC"/>
    <w:rsid w:val="00AF6307"/>
    <w:rsid w:val="00B01D9C"/>
    <w:rsid w:val="00B02ADD"/>
    <w:rsid w:val="00B06D23"/>
    <w:rsid w:val="00B079F8"/>
    <w:rsid w:val="00B145C7"/>
    <w:rsid w:val="00B17831"/>
    <w:rsid w:val="00B22CB9"/>
    <w:rsid w:val="00B23813"/>
    <w:rsid w:val="00B24F2A"/>
    <w:rsid w:val="00B26375"/>
    <w:rsid w:val="00B26EC8"/>
    <w:rsid w:val="00B313D1"/>
    <w:rsid w:val="00B341BD"/>
    <w:rsid w:val="00B40A57"/>
    <w:rsid w:val="00B45FFA"/>
    <w:rsid w:val="00B476CF"/>
    <w:rsid w:val="00B506D6"/>
    <w:rsid w:val="00B626AD"/>
    <w:rsid w:val="00B7201D"/>
    <w:rsid w:val="00B818A5"/>
    <w:rsid w:val="00B81B03"/>
    <w:rsid w:val="00B97AF2"/>
    <w:rsid w:val="00BA0DAC"/>
    <w:rsid w:val="00BA7881"/>
    <w:rsid w:val="00BC37CA"/>
    <w:rsid w:val="00BE0F0E"/>
    <w:rsid w:val="00BE55C7"/>
    <w:rsid w:val="00BE7394"/>
    <w:rsid w:val="00C10A69"/>
    <w:rsid w:val="00C2653E"/>
    <w:rsid w:val="00C50EA1"/>
    <w:rsid w:val="00C53319"/>
    <w:rsid w:val="00C565FE"/>
    <w:rsid w:val="00C575D0"/>
    <w:rsid w:val="00C61C2C"/>
    <w:rsid w:val="00C64AC7"/>
    <w:rsid w:val="00C671A1"/>
    <w:rsid w:val="00C6753B"/>
    <w:rsid w:val="00C67FB5"/>
    <w:rsid w:val="00C806CD"/>
    <w:rsid w:val="00C84C00"/>
    <w:rsid w:val="00CA2ABC"/>
    <w:rsid w:val="00CA2C5C"/>
    <w:rsid w:val="00CA7E2A"/>
    <w:rsid w:val="00CC24D1"/>
    <w:rsid w:val="00CC3831"/>
    <w:rsid w:val="00CD1063"/>
    <w:rsid w:val="00CD2654"/>
    <w:rsid w:val="00CD47E3"/>
    <w:rsid w:val="00CD6E10"/>
    <w:rsid w:val="00CE2F48"/>
    <w:rsid w:val="00CF6E7C"/>
    <w:rsid w:val="00D0369C"/>
    <w:rsid w:val="00D161A1"/>
    <w:rsid w:val="00D175B3"/>
    <w:rsid w:val="00D60DEB"/>
    <w:rsid w:val="00D6273B"/>
    <w:rsid w:val="00D7500F"/>
    <w:rsid w:val="00D7571A"/>
    <w:rsid w:val="00D95ACE"/>
    <w:rsid w:val="00D969A1"/>
    <w:rsid w:val="00DA57E9"/>
    <w:rsid w:val="00DC29D9"/>
    <w:rsid w:val="00DC2C3F"/>
    <w:rsid w:val="00DC6E8F"/>
    <w:rsid w:val="00DE4660"/>
    <w:rsid w:val="00DF3F49"/>
    <w:rsid w:val="00E00947"/>
    <w:rsid w:val="00E01DD8"/>
    <w:rsid w:val="00E135EB"/>
    <w:rsid w:val="00E25DEF"/>
    <w:rsid w:val="00E47249"/>
    <w:rsid w:val="00E50112"/>
    <w:rsid w:val="00E64535"/>
    <w:rsid w:val="00E664FF"/>
    <w:rsid w:val="00E7224F"/>
    <w:rsid w:val="00E7527B"/>
    <w:rsid w:val="00E82DCE"/>
    <w:rsid w:val="00E87575"/>
    <w:rsid w:val="00E90138"/>
    <w:rsid w:val="00E939E0"/>
    <w:rsid w:val="00E94E9E"/>
    <w:rsid w:val="00E95D30"/>
    <w:rsid w:val="00EC4023"/>
    <w:rsid w:val="00EC5DDB"/>
    <w:rsid w:val="00ED10E7"/>
    <w:rsid w:val="00ED7D72"/>
    <w:rsid w:val="00EF2D4C"/>
    <w:rsid w:val="00EF7FEF"/>
    <w:rsid w:val="00F003FD"/>
    <w:rsid w:val="00F034CB"/>
    <w:rsid w:val="00F0433F"/>
    <w:rsid w:val="00F053AE"/>
    <w:rsid w:val="00F0727F"/>
    <w:rsid w:val="00F1474D"/>
    <w:rsid w:val="00F27096"/>
    <w:rsid w:val="00F55B9F"/>
    <w:rsid w:val="00F76ACD"/>
    <w:rsid w:val="00F839A6"/>
    <w:rsid w:val="00F97CB9"/>
    <w:rsid w:val="00FC1656"/>
    <w:rsid w:val="00FC18BF"/>
    <w:rsid w:val="00FC7F5E"/>
    <w:rsid w:val="00FD69E1"/>
    <w:rsid w:val="00FE343C"/>
    <w:rsid w:val="00FE75C0"/>
    <w:rsid w:val="00FF531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F40F1"/>
  <w15:docId w15:val="{A00D9548-3E89-41A9-9E24-78518750CB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483F"/>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F483F"/>
    <w:pPr>
      <w:ind w:left="720"/>
      <w:contextualSpacing/>
    </w:pPr>
  </w:style>
  <w:style w:type="character" w:styleId="Hyperlink">
    <w:name w:val="Hyperlink"/>
    <w:uiPriority w:val="99"/>
    <w:unhideWhenUsed/>
    <w:rsid w:val="00546E2C"/>
    <w:rPr>
      <w:color w:val="0563C1"/>
      <w:u w:val="single"/>
    </w:rPr>
  </w:style>
  <w:style w:type="character" w:styleId="FootnoteReference">
    <w:name w:val="footnote reference"/>
    <w:uiPriority w:val="99"/>
    <w:semiHidden/>
    <w:unhideWhenUsed/>
    <w:rsid w:val="00B26EC8"/>
    <w:rPr>
      <w:vertAlign w:val="superscript"/>
    </w:rPr>
  </w:style>
  <w:style w:type="character" w:styleId="UnresolvedMention">
    <w:name w:val="Unresolved Mention"/>
    <w:basedOn w:val="DefaultParagraphFont"/>
    <w:uiPriority w:val="99"/>
    <w:semiHidden/>
    <w:unhideWhenUsed/>
    <w:rsid w:val="00A554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academicjournals.org/AJB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B51923-2074-48F8-BAAA-2F935F4AE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20</Pages>
  <Words>6919</Words>
  <Characters>34610</Characters>
  <Application>Microsoft Office Word</Application>
  <DocSecurity>0</DocSecurity>
  <Lines>509</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PC</cp:lastModifiedBy>
  <cp:revision>2</cp:revision>
  <dcterms:created xsi:type="dcterms:W3CDTF">2023-05-08T13:24:00Z</dcterms:created>
  <dcterms:modified xsi:type="dcterms:W3CDTF">2023-05-08T13:24:00Z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79b8df09a93f951dfee612e3196620c48df9dcf360c253af43b75ed25429971a</vt:lpwstr>
  </property>
</Properties>
</file>