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3201" w:rsidRDefault="004C3201" w:rsidP="009C5883">
      <w:pPr>
        <w:jc w:val="center"/>
        <w:rPr>
          <w:rFonts w:asciiTheme="majorBidi" w:hAnsiTheme="majorBidi" w:cstheme="majorBidi"/>
          <w:b/>
          <w:bCs/>
          <w:sz w:val="24"/>
          <w:szCs w:val="24"/>
        </w:rPr>
      </w:pPr>
      <w:r w:rsidRPr="00323F6F">
        <w:rPr>
          <w:rFonts w:asciiTheme="majorBidi" w:hAnsiTheme="majorBidi" w:cstheme="majorBidi"/>
          <w:b/>
          <w:bCs/>
          <w:sz w:val="24"/>
          <w:szCs w:val="24"/>
        </w:rPr>
        <w:t xml:space="preserve">SUFISM AS CONCEPTUALISED IN FORTY </w:t>
      </w:r>
      <w:r w:rsidRPr="00323F6F">
        <w:rPr>
          <w:rFonts w:asciiTheme="majorBidi" w:hAnsiTheme="majorBidi" w:cstheme="majorBidi"/>
          <w:b/>
          <w:bCs/>
          <w:i/>
          <w:iCs/>
          <w:sz w:val="24"/>
          <w:szCs w:val="24"/>
        </w:rPr>
        <w:t xml:space="preserve">ḤADĪTH </w:t>
      </w:r>
      <w:r w:rsidRPr="00323F6F">
        <w:rPr>
          <w:rFonts w:asciiTheme="majorBidi" w:hAnsiTheme="majorBidi" w:cstheme="majorBidi"/>
          <w:b/>
          <w:bCs/>
          <w:sz w:val="24"/>
          <w:szCs w:val="24"/>
        </w:rPr>
        <w:t>OF IMAM AN-NAWAWĪ</w:t>
      </w:r>
    </w:p>
    <w:p w:rsidR="00D7228C" w:rsidRPr="00323F6F" w:rsidRDefault="00D7228C" w:rsidP="009C5883">
      <w:pPr>
        <w:jc w:val="center"/>
        <w:rPr>
          <w:rFonts w:asciiTheme="majorBidi" w:hAnsiTheme="majorBidi" w:cstheme="majorBidi"/>
          <w:b/>
          <w:bCs/>
          <w:sz w:val="24"/>
          <w:szCs w:val="24"/>
        </w:rPr>
      </w:pPr>
      <w:r>
        <w:rPr>
          <w:rFonts w:asciiTheme="majorBidi" w:hAnsiTheme="majorBidi" w:cstheme="majorBidi"/>
          <w:b/>
          <w:bCs/>
          <w:sz w:val="24"/>
          <w:szCs w:val="24"/>
        </w:rPr>
        <w:t xml:space="preserve">WITH REFERENCE TO </w:t>
      </w:r>
      <w:r w:rsidRPr="00323F6F">
        <w:rPr>
          <w:rFonts w:asciiTheme="majorBidi" w:hAnsiTheme="majorBidi" w:cstheme="majorBidi"/>
          <w:b/>
          <w:bCs/>
          <w:i/>
          <w:iCs/>
          <w:sz w:val="24"/>
          <w:szCs w:val="24"/>
        </w:rPr>
        <w:t xml:space="preserve">ḤADĪTH </w:t>
      </w:r>
      <w:r w:rsidR="007D6452">
        <w:rPr>
          <w:rFonts w:asciiTheme="majorBidi" w:hAnsiTheme="majorBidi" w:cstheme="majorBidi"/>
          <w:b/>
          <w:bCs/>
          <w:sz w:val="24"/>
          <w:szCs w:val="24"/>
        </w:rPr>
        <w:t>TWO</w:t>
      </w:r>
      <w:r>
        <w:rPr>
          <w:rFonts w:asciiTheme="majorBidi" w:hAnsiTheme="majorBidi" w:cstheme="majorBidi"/>
          <w:b/>
          <w:bCs/>
          <w:sz w:val="24"/>
          <w:szCs w:val="24"/>
        </w:rPr>
        <w:t xml:space="preserve"> </w:t>
      </w:r>
      <w:r w:rsidR="007D6452">
        <w:rPr>
          <w:rFonts w:asciiTheme="majorBidi" w:hAnsiTheme="majorBidi" w:cstheme="majorBidi"/>
          <w:b/>
          <w:bCs/>
          <w:sz w:val="24"/>
          <w:szCs w:val="24"/>
        </w:rPr>
        <w:t>(</w:t>
      </w:r>
      <w:r>
        <w:rPr>
          <w:rFonts w:asciiTheme="majorBidi" w:hAnsiTheme="majorBidi" w:cstheme="majorBidi"/>
          <w:b/>
          <w:bCs/>
          <w:sz w:val="24"/>
          <w:szCs w:val="24"/>
        </w:rPr>
        <w:t>2</w:t>
      </w:r>
      <w:r w:rsidR="007D6452">
        <w:rPr>
          <w:rFonts w:asciiTheme="majorBidi" w:hAnsiTheme="majorBidi" w:cstheme="majorBidi"/>
          <w:b/>
          <w:bCs/>
          <w:sz w:val="24"/>
          <w:szCs w:val="24"/>
        </w:rPr>
        <w:t>)</w:t>
      </w:r>
      <w:r>
        <w:rPr>
          <w:rFonts w:asciiTheme="majorBidi" w:hAnsiTheme="majorBidi" w:cstheme="majorBidi"/>
          <w:b/>
          <w:bCs/>
          <w:sz w:val="24"/>
          <w:szCs w:val="24"/>
        </w:rPr>
        <w:t xml:space="preserve"> AND </w:t>
      </w:r>
      <w:r w:rsidR="00FF7E39">
        <w:rPr>
          <w:rFonts w:asciiTheme="majorBidi" w:hAnsiTheme="majorBidi" w:cstheme="majorBidi"/>
          <w:b/>
          <w:bCs/>
          <w:sz w:val="24"/>
          <w:szCs w:val="24"/>
        </w:rPr>
        <w:t>THIRTY</w:t>
      </w:r>
      <w:r w:rsidR="007D6452">
        <w:rPr>
          <w:rFonts w:asciiTheme="majorBidi" w:hAnsiTheme="majorBidi" w:cstheme="majorBidi"/>
          <w:b/>
          <w:bCs/>
          <w:sz w:val="24"/>
          <w:szCs w:val="24"/>
        </w:rPr>
        <w:t>-ONE (</w:t>
      </w:r>
      <w:r>
        <w:rPr>
          <w:rFonts w:asciiTheme="majorBidi" w:hAnsiTheme="majorBidi" w:cstheme="majorBidi"/>
          <w:b/>
          <w:bCs/>
          <w:sz w:val="24"/>
          <w:szCs w:val="24"/>
        </w:rPr>
        <w:t>31</w:t>
      </w:r>
      <w:r w:rsidR="007D6452">
        <w:rPr>
          <w:rFonts w:asciiTheme="majorBidi" w:hAnsiTheme="majorBidi" w:cstheme="majorBidi"/>
          <w:b/>
          <w:bCs/>
          <w:sz w:val="24"/>
          <w:szCs w:val="24"/>
        </w:rPr>
        <w:t>)</w:t>
      </w:r>
    </w:p>
    <w:p w:rsidR="004C3201" w:rsidRDefault="004C3201" w:rsidP="00FF7E39">
      <w:pPr>
        <w:ind w:left="2880" w:firstLine="720"/>
        <w:rPr>
          <w:rFonts w:asciiTheme="majorBidi" w:hAnsiTheme="majorBidi" w:cstheme="majorBidi"/>
          <w:b/>
          <w:bCs/>
          <w:sz w:val="24"/>
          <w:szCs w:val="24"/>
        </w:rPr>
      </w:pPr>
      <w:r w:rsidRPr="00323F6F">
        <w:rPr>
          <w:rFonts w:ascii="Algerian" w:hAnsi="Algerian" w:cstheme="majorBidi"/>
          <w:b/>
          <w:bCs/>
          <w:sz w:val="24"/>
          <w:szCs w:val="24"/>
        </w:rPr>
        <w:t>PART ONE</w:t>
      </w:r>
      <w:bookmarkStart w:id="0" w:name="_GoBack"/>
      <w:bookmarkEnd w:id="0"/>
    </w:p>
    <w:p w:rsidR="00E81D6A" w:rsidRDefault="00E81D6A" w:rsidP="00E81D6A">
      <w:pPr>
        <w:pStyle w:val="NoSpacing"/>
        <w:jc w:val="center"/>
        <w:rPr>
          <w:rFonts w:asciiTheme="majorBidi" w:hAnsiTheme="majorBidi" w:cstheme="majorBidi"/>
          <w:b/>
          <w:bCs/>
          <w:sz w:val="24"/>
          <w:szCs w:val="24"/>
        </w:rPr>
      </w:pPr>
      <w:r>
        <w:rPr>
          <w:rFonts w:asciiTheme="majorBidi" w:hAnsiTheme="majorBidi" w:cstheme="majorBidi"/>
          <w:b/>
          <w:bCs/>
          <w:sz w:val="24"/>
          <w:szCs w:val="24"/>
        </w:rPr>
        <w:t xml:space="preserve">Yusuph, </w:t>
      </w:r>
      <w:proofErr w:type="spellStart"/>
      <w:r>
        <w:rPr>
          <w:rFonts w:asciiTheme="majorBidi" w:hAnsiTheme="majorBidi" w:cstheme="majorBidi"/>
          <w:b/>
          <w:bCs/>
          <w:sz w:val="24"/>
          <w:szCs w:val="24"/>
        </w:rPr>
        <w:t>Dauda</w:t>
      </w:r>
      <w:proofErr w:type="spellEnd"/>
      <w:r>
        <w:rPr>
          <w:rFonts w:asciiTheme="majorBidi" w:hAnsiTheme="majorBidi" w:cstheme="majorBidi"/>
          <w:b/>
          <w:bCs/>
          <w:sz w:val="24"/>
          <w:szCs w:val="24"/>
        </w:rPr>
        <w:t xml:space="preserve"> Gambari, </w:t>
      </w:r>
      <w:proofErr w:type="spellStart"/>
      <w:r>
        <w:rPr>
          <w:rFonts w:asciiTheme="majorBidi" w:hAnsiTheme="majorBidi" w:cstheme="majorBidi"/>
          <w:b/>
          <w:bCs/>
          <w:sz w:val="24"/>
          <w:szCs w:val="24"/>
        </w:rPr>
        <w:t>Ph.D</w:t>
      </w:r>
      <w:proofErr w:type="spellEnd"/>
    </w:p>
    <w:p w:rsidR="00E81D6A" w:rsidRDefault="00E81D6A" w:rsidP="00E81D6A">
      <w:pPr>
        <w:pStyle w:val="NoSpacing"/>
        <w:jc w:val="center"/>
        <w:rPr>
          <w:rFonts w:asciiTheme="majorBidi" w:hAnsiTheme="majorBidi" w:cstheme="majorBidi"/>
          <w:b/>
          <w:bCs/>
          <w:sz w:val="24"/>
          <w:szCs w:val="24"/>
        </w:rPr>
      </w:pPr>
      <w:r>
        <w:rPr>
          <w:rFonts w:asciiTheme="majorBidi" w:hAnsiTheme="majorBidi" w:cstheme="majorBidi"/>
          <w:b/>
          <w:bCs/>
          <w:sz w:val="24"/>
          <w:szCs w:val="24"/>
        </w:rPr>
        <w:t>Department of Religions,</w:t>
      </w:r>
    </w:p>
    <w:p w:rsidR="00E81D6A" w:rsidRDefault="00E81D6A" w:rsidP="00E81D6A">
      <w:pPr>
        <w:pStyle w:val="NoSpacing"/>
        <w:jc w:val="center"/>
        <w:rPr>
          <w:rFonts w:asciiTheme="majorBidi" w:hAnsiTheme="majorBidi" w:cstheme="majorBidi"/>
          <w:b/>
          <w:bCs/>
          <w:sz w:val="24"/>
          <w:szCs w:val="24"/>
        </w:rPr>
      </w:pPr>
      <w:r>
        <w:rPr>
          <w:rFonts w:asciiTheme="majorBidi" w:hAnsiTheme="majorBidi" w:cstheme="majorBidi"/>
          <w:b/>
          <w:bCs/>
          <w:sz w:val="24"/>
          <w:szCs w:val="24"/>
        </w:rPr>
        <w:t>University of Ilorin, Ilorin, Nigeria</w:t>
      </w:r>
    </w:p>
    <w:p w:rsidR="00E81D6A" w:rsidRDefault="00E81D6A" w:rsidP="00E81D6A">
      <w:pPr>
        <w:pStyle w:val="NoSpacing"/>
        <w:jc w:val="center"/>
        <w:rPr>
          <w:rFonts w:asciiTheme="majorBidi" w:hAnsiTheme="majorBidi" w:cstheme="majorBidi"/>
          <w:b/>
          <w:bCs/>
          <w:sz w:val="24"/>
          <w:szCs w:val="24"/>
        </w:rPr>
      </w:pPr>
      <w:r>
        <w:rPr>
          <w:rFonts w:asciiTheme="majorBidi" w:hAnsiTheme="majorBidi" w:cstheme="majorBidi"/>
          <w:b/>
          <w:bCs/>
          <w:sz w:val="24"/>
          <w:szCs w:val="24"/>
        </w:rPr>
        <w:t>+2348067088674</w:t>
      </w:r>
    </w:p>
    <w:p w:rsidR="004C3201" w:rsidRDefault="00E81D6A" w:rsidP="00E81D6A">
      <w:pPr>
        <w:rPr>
          <w:rFonts w:asciiTheme="majorBidi" w:hAnsiTheme="majorBidi" w:cstheme="majorBidi"/>
          <w:b/>
          <w:bCs/>
          <w:sz w:val="24"/>
          <w:szCs w:val="24"/>
        </w:rPr>
      </w:pPr>
      <w:r>
        <w:rPr>
          <w:sz w:val="24"/>
          <w:szCs w:val="24"/>
        </w:rPr>
        <w:t xml:space="preserve">                                                    </w:t>
      </w:r>
      <w:hyperlink r:id="rId7" w:history="1">
        <w:r>
          <w:rPr>
            <w:rStyle w:val="Hyperlink"/>
            <w:rFonts w:asciiTheme="majorBidi" w:hAnsiTheme="majorBidi" w:cstheme="majorBidi"/>
            <w:b/>
            <w:bCs/>
            <w:sz w:val="24"/>
            <w:szCs w:val="24"/>
          </w:rPr>
          <w:t>yusuph.dg@unilorin.edu.ng</w:t>
        </w:r>
      </w:hyperlink>
    </w:p>
    <w:p w:rsidR="004C3201" w:rsidRDefault="004C3201" w:rsidP="004C3201">
      <w:pPr>
        <w:rPr>
          <w:rFonts w:asciiTheme="majorBidi" w:hAnsiTheme="majorBidi" w:cstheme="majorBidi"/>
          <w:b/>
          <w:bCs/>
          <w:sz w:val="24"/>
          <w:szCs w:val="24"/>
        </w:rPr>
      </w:pPr>
    </w:p>
    <w:p w:rsidR="004C3201" w:rsidRPr="00323F6F" w:rsidRDefault="004C3201" w:rsidP="004C3201">
      <w:pPr>
        <w:ind w:left="2880" w:firstLine="720"/>
        <w:rPr>
          <w:rFonts w:asciiTheme="majorBidi" w:hAnsiTheme="majorBidi" w:cstheme="majorBidi"/>
          <w:b/>
          <w:bCs/>
          <w:sz w:val="24"/>
          <w:szCs w:val="24"/>
        </w:rPr>
      </w:pPr>
      <w:r w:rsidRPr="00323F6F">
        <w:rPr>
          <w:rFonts w:asciiTheme="majorBidi" w:hAnsiTheme="majorBidi" w:cstheme="majorBidi"/>
          <w:b/>
          <w:bCs/>
          <w:sz w:val="24"/>
          <w:szCs w:val="24"/>
        </w:rPr>
        <w:t>Abstract</w:t>
      </w:r>
    </w:p>
    <w:p w:rsidR="004C3201" w:rsidRPr="00323F6F" w:rsidRDefault="004C3201" w:rsidP="004C3201">
      <w:pPr>
        <w:spacing w:line="240" w:lineRule="auto"/>
        <w:jc w:val="both"/>
        <w:rPr>
          <w:rFonts w:asciiTheme="majorBidi" w:hAnsiTheme="majorBidi" w:cstheme="majorBidi"/>
          <w:sz w:val="24"/>
          <w:szCs w:val="24"/>
        </w:rPr>
      </w:pPr>
      <w:r w:rsidRPr="00323F6F">
        <w:rPr>
          <w:rFonts w:asciiTheme="majorBidi" w:hAnsiTheme="majorBidi" w:cstheme="majorBidi"/>
          <w:sz w:val="24"/>
          <w:szCs w:val="24"/>
        </w:rPr>
        <w:t xml:space="preserve">The forty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of Imam An-Nawawī is an all</w:t>
      </w:r>
      <w:r>
        <w:rPr>
          <w:rFonts w:asciiTheme="majorBidi" w:hAnsiTheme="majorBidi" w:cstheme="majorBidi"/>
          <w:sz w:val="24"/>
          <w:szCs w:val="24"/>
        </w:rPr>
        <w:t>-</w:t>
      </w:r>
      <w:r w:rsidRPr="00323F6F">
        <w:rPr>
          <w:rFonts w:asciiTheme="majorBidi" w:hAnsiTheme="majorBidi" w:cstheme="majorBidi"/>
          <w:sz w:val="24"/>
          <w:szCs w:val="24"/>
        </w:rPr>
        <w:t xml:space="preserve">inclusive compilation of </w:t>
      </w:r>
      <w:proofErr w:type="spellStart"/>
      <w:r w:rsidRPr="00323F6F">
        <w:rPr>
          <w:rFonts w:asciiTheme="majorBidi" w:hAnsiTheme="majorBidi" w:cstheme="majorBidi"/>
          <w:i/>
          <w:iCs/>
          <w:sz w:val="24"/>
          <w:szCs w:val="24"/>
        </w:rPr>
        <w:t>aḥādīth</w:t>
      </w:r>
      <w:proofErr w:type="spellEnd"/>
      <w:r w:rsidRPr="00323F6F">
        <w:rPr>
          <w:rFonts w:asciiTheme="majorBidi" w:hAnsiTheme="majorBidi" w:cstheme="majorBidi"/>
          <w:sz w:val="24"/>
          <w:szCs w:val="24"/>
        </w:rPr>
        <w:t xml:space="preserve"> on different topical issues in Islam. The compiler, Imam An-Nawawī, was a prolific writer with hands in every major Islamic discourse. His personality vis-à-vis </w:t>
      </w:r>
      <w:proofErr w:type="spellStart"/>
      <w:proofErr w:type="gramStart"/>
      <w:r>
        <w:rPr>
          <w:rFonts w:asciiTheme="majorBidi" w:hAnsiTheme="majorBidi" w:cstheme="majorBidi"/>
          <w:sz w:val="24"/>
          <w:szCs w:val="24"/>
        </w:rPr>
        <w:t>s</w:t>
      </w:r>
      <w:r w:rsidRPr="00323F6F">
        <w:rPr>
          <w:rFonts w:asciiTheme="majorBidi" w:hAnsiTheme="majorBidi" w:cstheme="majorBidi"/>
          <w:sz w:val="24"/>
          <w:szCs w:val="24"/>
        </w:rPr>
        <w:t>ufism</w:t>
      </w:r>
      <w:proofErr w:type="spellEnd"/>
      <w:proofErr w:type="gramEnd"/>
      <w:r w:rsidRPr="00323F6F">
        <w:rPr>
          <w:rFonts w:asciiTheme="majorBidi" w:hAnsiTheme="majorBidi" w:cstheme="majorBidi"/>
          <w:sz w:val="24"/>
          <w:szCs w:val="24"/>
        </w:rPr>
        <w:t xml:space="preserve"> is somewhat controversial among the scholars. This paper therefore</w:t>
      </w:r>
      <w:r>
        <w:rPr>
          <w:rFonts w:asciiTheme="majorBidi" w:hAnsiTheme="majorBidi" w:cstheme="majorBidi"/>
          <w:sz w:val="24"/>
          <w:szCs w:val="24"/>
        </w:rPr>
        <w:t>,</w:t>
      </w:r>
      <w:r w:rsidRPr="00323F6F">
        <w:rPr>
          <w:rFonts w:asciiTheme="majorBidi" w:hAnsiTheme="majorBidi" w:cstheme="majorBidi"/>
          <w:sz w:val="24"/>
          <w:szCs w:val="24"/>
        </w:rPr>
        <w:t xml:space="preserve"> examined some Sufi related </w:t>
      </w:r>
      <w:proofErr w:type="spellStart"/>
      <w:r w:rsidRPr="00323F6F">
        <w:rPr>
          <w:rFonts w:asciiTheme="majorBidi" w:hAnsiTheme="majorBidi" w:cstheme="majorBidi"/>
          <w:i/>
          <w:iCs/>
          <w:sz w:val="24"/>
          <w:szCs w:val="24"/>
        </w:rPr>
        <w:t>aḥādīth</w:t>
      </w:r>
      <w:proofErr w:type="spellEnd"/>
      <w:r w:rsidRPr="00323F6F">
        <w:rPr>
          <w:rFonts w:asciiTheme="majorBidi" w:hAnsiTheme="majorBidi" w:cstheme="majorBidi"/>
          <w:sz w:val="24"/>
          <w:szCs w:val="24"/>
        </w:rPr>
        <w:t xml:space="preserve"> in his forty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with the aim of bringing out its (forty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relevance to </w:t>
      </w:r>
      <w:proofErr w:type="spellStart"/>
      <w:proofErr w:type="gramStart"/>
      <w:r>
        <w:rPr>
          <w:rFonts w:asciiTheme="majorBidi" w:hAnsiTheme="majorBidi" w:cstheme="majorBidi"/>
          <w:sz w:val="24"/>
          <w:szCs w:val="24"/>
        </w:rPr>
        <w:t>s</w:t>
      </w:r>
      <w:r w:rsidRPr="00323F6F">
        <w:rPr>
          <w:rFonts w:asciiTheme="majorBidi" w:hAnsiTheme="majorBidi" w:cstheme="majorBidi"/>
          <w:sz w:val="24"/>
          <w:szCs w:val="24"/>
        </w:rPr>
        <w:t>ufism</w:t>
      </w:r>
      <w:proofErr w:type="spellEnd"/>
      <w:proofErr w:type="gramEnd"/>
      <w:r w:rsidRPr="00323F6F">
        <w:rPr>
          <w:rFonts w:asciiTheme="majorBidi" w:hAnsiTheme="majorBidi" w:cstheme="majorBidi"/>
          <w:sz w:val="24"/>
          <w:szCs w:val="24"/>
        </w:rPr>
        <w:t xml:space="preserve"> and can as well be used to determine the stand of Imam An-Nawawī on </w:t>
      </w:r>
      <w:r w:rsidR="006805FC">
        <w:rPr>
          <w:rFonts w:asciiTheme="majorBidi" w:hAnsiTheme="majorBidi" w:cstheme="majorBidi"/>
          <w:sz w:val="24"/>
          <w:szCs w:val="24"/>
        </w:rPr>
        <w:t xml:space="preserve">related </w:t>
      </w:r>
      <w:r>
        <w:rPr>
          <w:rFonts w:asciiTheme="majorBidi" w:hAnsiTheme="majorBidi" w:cstheme="majorBidi"/>
          <w:sz w:val="24"/>
          <w:szCs w:val="24"/>
        </w:rPr>
        <w:t>issue</w:t>
      </w:r>
      <w:r w:rsidR="00640798" w:rsidRPr="006805FC">
        <w:rPr>
          <w:rFonts w:asciiTheme="majorBidi" w:hAnsiTheme="majorBidi" w:cstheme="majorBidi"/>
          <w:sz w:val="24"/>
          <w:szCs w:val="24"/>
        </w:rPr>
        <w:t>s</w:t>
      </w:r>
      <w:r w:rsidRPr="00323F6F">
        <w:rPr>
          <w:rFonts w:asciiTheme="majorBidi" w:hAnsiTheme="majorBidi" w:cstheme="majorBidi"/>
          <w:sz w:val="24"/>
          <w:szCs w:val="24"/>
        </w:rPr>
        <w:t xml:space="preserve">. Two narrations that are central to origin and legitimacy of </w:t>
      </w:r>
      <w:proofErr w:type="spellStart"/>
      <w:proofErr w:type="gramStart"/>
      <w:r>
        <w:rPr>
          <w:rFonts w:asciiTheme="majorBidi" w:hAnsiTheme="majorBidi" w:cstheme="majorBidi"/>
          <w:sz w:val="24"/>
          <w:szCs w:val="24"/>
        </w:rPr>
        <w:t>s</w:t>
      </w:r>
      <w:r w:rsidRPr="00323F6F">
        <w:rPr>
          <w:rFonts w:asciiTheme="majorBidi" w:hAnsiTheme="majorBidi" w:cstheme="majorBidi"/>
          <w:sz w:val="24"/>
          <w:szCs w:val="24"/>
        </w:rPr>
        <w:t>ufism</w:t>
      </w:r>
      <w:proofErr w:type="spellEnd"/>
      <w:proofErr w:type="gramEnd"/>
      <w:r w:rsidRPr="00323F6F">
        <w:rPr>
          <w:rFonts w:asciiTheme="majorBidi" w:hAnsiTheme="majorBidi" w:cstheme="majorBidi"/>
          <w:sz w:val="24"/>
          <w:szCs w:val="24"/>
        </w:rPr>
        <w:t xml:space="preserve"> in Islam are considered along with other relevant ones. The adopted research method is purely exegetical. This enabled the paper to textually examine the views and submissions of different scholars on each of them. It is discovered that</w:t>
      </w:r>
      <w:r>
        <w:rPr>
          <w:rFonts w:asciiTheme="majorBidi" w:hAnsiTheme="majorBidi" w:cstheme="majorBidi"/>
          <w:sz w:val="24"/>
          <w:szCs w:val="24"/>
        </w:rPr>
        <w:t>,</w:t>
      </w:r>
      <w:r w:rsidRPr="00323F6F">
        <w:rPr>
          <w:rFonts w:asciiTheme="majorBidi" w:hAnsiTheme="majorBidi" w:cstheme="majorBidi"/>
          <w:sz w:val="24"/>
          <w:szCs w:val="24"/>
        </w:rPr>
        <w:t xml:space="preserve"> with the provisions of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two (2) and thirty-one (31), </w:t>
      </w:r>
      <w:proofErr w:type="spellStart"/>
      <w:proofErr w:type="gramStart"/>
      <w:r>
        <w:rPr>
          <w:rFonts w:asciiTheme="majorBidi" w:hAnsiTheme="majorBidi" w:cstheme="majorBidi"/>
          <w:sz w:val="24"/>
          <w:szCs w:val="24"/>
        </w:rPr>
        <w:t>s</w:t>
      </w:r>
      <w:r w:rsidRPr="00323F6F">
        <w:rPr>
          <w:rFonts w:asciiTheme="majorBidi" w:hAnsiTheme="majorBidi" w:cstheme="majorBidi"/>
          <w:sz w:val="24"/>
          <w:szCs w:val="24"/>
        </w:rPr>
        <w:t>ufism</w:t>
      </w:r>
      <w:proofErr w:type="spellEnd"/>
      <w:proofErr w:type="gramEnd"/>
      <w:r w:rsidRPr="00323F6F">
        <w:rPr>
          <w:rFonts w:asciiTheme="majorBidi" w:hAnsiTheme="majorBidi" w:cstheme="majorBidi"/>
          <w:sz w:val="24"/>
          <w:szCs w:val="24"/>
        </w:rPr>
        <w:t xml:space="preserve"> is an integral part of Islam which cannot be alienated. As the former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two) provided basis for </w:t>
      </w:r>
      <w:proofErr w:type="spellStart"/>
      <w:proofErr w:type="gramStart"/>
      <w:r>
        <w:rPr>
          <w:rFonts w:asciiTheme="majorBidi" w:hAnsiTheme="majorBidi" w:cstheme="majorBidi"/>
          <w:sz w:val="24"/>
          <w:szCs w:val="24"/>
        </w:rPr>
        <w:t>s</w:t>
      </w:r>
      <w:r w:rsidRPr="00323F6F">
        <w:rPr>
          <w:rFonts w:asciiTheme="majorBidi" w:hAnsiTheme="majorBidi" w:cstheme="majorBidi"/>
          <w:sz w:val="24"/>
          <w:szCs w:val="24"/>
        </w:rPr>
        <w:t>ufism</w:t>
      </w:r>
      <w:proofErr w:type="spellEnd"/>
      <w:proofErr w:type="gramEnd"/>
      <w:r w:rsidRPr="00323F6F">
        <w:rPr>
          <w:rFonts w:asciiTheme="majorBidi" w:hAnsiTheme="majorBidi" w:cstheme="majorBidi"/>
          <w:sz w:val="24"/>
          <w:szCs w:val="24"/>
        </w:rPr>
        <w:t xml:space="preserve"> under the canopy of </w:t>
      </w:r>
      <w:proofErr w:type="spellStart"/>
      <w:r w:rsidRPr="00323F6F">
        <w:rPr>
          <w:rFonts w:asciiTheme="majorBidi" w:hAnsiTheme="majorBidi" w:cstheme="majorBidi"/>
          <w:i/>
          <w:iCs/>
          <w:sz w:val="24"/>
          <w:szCs w:val="24"/>
        </w:rPr>
        <w:t>Iḥsān</w:t>
      </w:r>
      <w:proofErr w:type="spellEnd"/>
      <w:r>
        <w:rPr>
          <w:rFonts w:asciiTheme="majorBidi" w:hAnsiTheme="majorBidi" w:cstheme="majorBidi" w:hint="cs"/>
          <w:i/>
          <w:iCs/>
          <w:sz w:val="24"/>
          <w:szCs w:val="24"/>
          <w:rtl/>
        </w:rPr>
        <w:t xml:space="preserve"> </w:t>
      </w:r>
      <w:r w:rsidRPr="00446843">
        <w:rPr>
          <w:rFonts w:asciiTheme="majorBidi" w:hAnsiTheme="majorBidi" w:cstheme="majorBidi"/>
          <w:sz w:val="24"/>
          <w:szCs w:val="24"/>
        </w:rPr>
        <w:t>(</w:t>
      </w:r>
      <w:r>
        <w:rPr>
          <w:rFonts w:asciiTheme="majorBidi" w:hAnsiTheme="majorBidi" w:cstheme="majorBidi"/>
          <w:sz w:val="24"/>
          <w:szCs w:val="24"/>
        </w:rPr>
        <w:t>kindness</w:t>
      </w:r>
      <w:r w:rsidRPr="00446843">
        <w:rPr>
          <w:rFonts w:asciiTheme="majorBidi" w:hAnsiTheme="majorBidi" w:cstheme="majorBidi"/>
          <w:sz w:val="24"/>
          <w:szCs w:val="24"/>
        </w:rPr>
        <w:t>),</w:t>
      </w:r>
      <w:r w:rsidRPr="00323F6F">
        <w:rPr>
          <w:rFonts w:asciiTheme="majorBidi" w:hAnsiTheme="majorBidi" w:cstheme="majorBidi"/>
          <w:sz w:val="24"/>
          <w:szCs w:val="24"/>
        </w:rPr>
        <w:t xml:space="preserve"> the latter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thirty-one) made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(asceticism) their practice, especially in the early days of Islam. The work therefore</w:t>
      </w:r>
      <w:r>
        <w:rPr>
          <w:rFonts w:asciiTheme="majorBidi" w:hAnsiTheme="majorBidi" w:cstheme="majorBidi"/>
          <w:sz w:val="24"/>
          <w:szCs w:val="24"/>
        </w:rPr>
        <w:t>,</w:t>
      </w:r>
      <w:r w:rsidRPr="00323F6F">
        <w:rPr>
          <w:rFonts w:asciiTheme="majorBidi" w:hAnsiTheme="majorBidi" w:cstheme="majorBidi"/>
          <w:sz w:val="24"/>
          <w:szCs w:val="24"/>
        </w:rPr>
        <w:t xml:space="preserve"> concluded that</w:t>
      </w:r>
      <w:r>
        <w:rPr>
          <w:rFonts w:asciiTheme="majorBidi" w:hAnsiTheme="majorBidi" w:cstheme="majorBidi"/>
          <w:sz w:val="24"/>
          <w:szCs w:val="24"/>
        </w:rPr>
        <w:t>,</w:t>
      </w:r>
      <w:r w:rsidRPr="00323F6F">
        <w:rPr>
          <w:rFonts w:asciiTheme="majorBidi" w:hAnsiTheme="majorBidi" w:cstheme="majorBidi"/>
          <w:sz w:val="24"/>
          <w:szCs w:val="24"/>
        </w:rPr>
        <w:t xml:space="preserve"> </w:t>
      </w:r>
      <w:proofErr w:type="spellStart"/>
      <w:proofErr w:type="gramStart"/>
      <w:r>
        <w:rPr>
          <w:rFonts w:asciiTheme="majorBidi" w:hAnsiTheme="majorBidi" w:cstheme="majorBidi"/>
          <w:sz w:val="24"/>
          <w:szCs w:val="24"/>
        </w:rPr>
        <w:t>s</w:t>
      </w:r>
      <w:r w:rsidRPr="00323F6F">
        <w:rPr>
          <w:rFonts w:asciiTheme="majorBidi" w:hAnsiTheme="majorBidi" w:cstheme="majorBidi"/>
          <w:sz w:val="24"/>
          <w:szCs w:val="24"/>
        </w:rPr>
        <w:t>ufism</w:t>
      </w:r>
      <w:proofErr w:type="spellEnd"/>
      <w:proofErr w:type="gramEnd"/>
      <w:r w:rsidRPr="00323F6F">
        <w:rPr>
          <w:rFonts w:asciiTheme="majorBidi" w:hAnsiTheme="majorBidi" w:cstheme="majorBidi"/>
          <w:sz w:val="24"/>
          <w:szCs w:val="24"/>
        </w:rPr>
        <w:t xml:space="preserve"> has a strong origin from Islamic sources as enshrined in the two narrations examined and Imam An-Nawawī lived a Sufi life</w:t>
      </w:r>
      <w:r>
        <w:rPr>
          <w:rFonts w:asciiTheme="majorBidi" w:hAnsiTheme="majorBidi" w:cstheme="majorBidi"/>
          <w:sz w:val="24"/>
          <w:szCs w:val="24"/>
        </w:rPr>
        <w:t>-</w:t>
      </w:r>
      <w:r w:rsidRPr="00323F6F">
        <w:rPr>
          <w:rFonts w:asciiTheme="majorBidi" w:hAnsiTheme="majorBidi" w:cstheme="majorBidi"/>
          <w:sz w:val="24"/>
          <w:szCs w:val="24"/>
        </w:rPr>
        <w:t xml:space="preserve">style through his indulgence and practice of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(asceticism). </w:t>
      </w:r>
    </w:p>
    <w:p w:rsidR="004C3201" w:rsidRPr="00323F6F" w:rsidRDefault="004C3201" w:rsidP="00B75559">
      <w:pPr>
        <w:spacing w:line="240" w:lineRule="auto"/>
        <w:jc w:val="both"/>
        <w:rPr>
          <w:rFonts w:asciiTheme="majorBidi" w:hAnsiTheme="majorBidi" w:cstheme="majorBidi"/>
          <w:b/>
          <w:bCs/>
          <w:sz w:val="24"/>
          <w:szCs w:val="24"/>
        </w:rPr>
      </w:pPr>
      <w:r w:rsidRPr="00323F6F">
        <w:rPr>
          <w:rFonts w:asciiTheme="majorBidi" w:hAnsiTheme="majorBidi" w:cstheme="majorBidi"/>
          <w:b/>
          <w:bCs/>
          <w:sz w:val="24"/>
          <w:szCs w:val="24"/>
        </w:rPr>
        <w:t>Keywords</w:t>
      </w:r>
      <w:r>
        <w:rPr>
          <w:rFonts w:asciiTheme="majorBidi" w:hAnsiTheme="majorBidi" w:cstheme="majorBidi"/>
          <w:b/>
          <w:bCs/>
          <w:sz w:val="24"/>
          <w:szCs w:val="24"/>
        </w:rPr>
        <w:t>:</w:t>
      </w:r>
      <w:r w:rsidRPr="00323F6F">
        <w:rPr>
          <w:rFonts w:asciiTheme="majorBidi" w:hAnsiTheme="majorBidi" w:cstheme="majorBidi"/>
          <w:b/>
          <w:bCs/>
          <w:sz w:val="24"/>
          <w:szCs w:val="24"/>
        </w:rPr>
        <w:t xml:space="preserve"> </w:t>
      </w:r>
      <w:r w:rsidRPr="00323F6F">
        <w:rPr>
          <w:rFonts w:asciiTheme="majorBidi" w:hAnsiTheme="majorBidi" w:cstheme="majorBidi"/>
          <w:sz w:val="24"/>
          <w:szCs w:val="24"/>
        </w:rPr>
        <w:t xml:space="preserve">Sufism, Origin, Legitimacy, </w:t>
      </w:r>
      <w:proofErr w:type="spellStart"/>
      <w:r>
        <w:rPr>
          <w:rFonts w:asciiTheme="majorBidi" w:hAnsiTheme="majorBidi" w:cstheme="majorBidi"/>
          <w:i/>
          <w:iCs/>
          <w:sz w:val="24"/>
          <w:szCs w:val="24"/>
        </w:rPr>
        <w:t>Ḥ</w:t>
      </w:r>
      <w:r w:rsidRPr="00323F6F">
        <w:rPr>
          <w:rFonts w:asciiTheme="majorBidi" w:hAnsiTheme="majorBidi" w:cstheme="majorBidi"/>
          <w:i/>
          <w:iCs/>
          <w:sz w:val="24"/>
          <w:szCs w:val="24"/>
        </w:rPr>
        <w:t>adīth</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w:t>
      </w:r>
      <w:r w:rsidRPr="00323F6F">
        <w:rPr>
          <w:rFonts w:asciiTheme="majorBidi" w:hAnsiTheme="majorBidi" w:cstheme="majorBidi"/>
          <w:b/>
          <w:bCs/>
          <w:sz w:val="24"/>
          <w:szCs w:val="24"/>
        </w:rPr>
        <w:t xml:space="preserve"> </w:t>
      </w:r>
    </w:p>
    <w:p w:rsidR="004C3201" w:rsidRDefault="004C3201" w:rsidP="004C3201">
      <w:pPr>
        <w:rPr>
          <w:rFonts w:asciiTheme="majorBidi" w:hAnsiTheme="majorBidi" w:cstheme="majorBidi"/>
          <w:b/>
          <w:bCs/>
          <w:sz w:val="24"/>
          <w:szCs w:val="24"/>
        </w:rPr>
      </w:pPr>
    </w:p>
    <w:p w:rsidR="004C3201" w:rsidRDefault="004C3201" w:rsidP="004C3201">
      <w:pPr>
        <w:rPr>
          <w:rFonts w:asciiTheme="majorBidi" w:hAnsiTheme="majorBidi" w:cstheme="majorBidi"/>
          <w:b/>
          <w:bCs/>
          <w:sz w:val="24"/>
          <w:szCs w:val="24"/>
        </w:rPr>
      </w:pPr>
    </w:p>
    <w:p w:rsidR="004C3201" w:rsidRDefault="004C3201" w:rsidP="004C3201">
      <w:pPr>
        <w:rPr>
          <w:rFonts w:asciiTheme="majorBidi" w:hAnsiTheme="majorBidi" w:cstheme="majorBidi"/>
          <w:b/>
          <w:bCs/>
          <w:sz w:val="24"/>
          <w:szCs w:val="24"/>
        </w:rPr>
      </w:pPr>
    </w:p>
    <w:p w:rsidR="004C3201" w:rsidRDefault="004C3201" w:rsidP="004C3201">
      <w:pPr>
        <w:rPr>
          <w:rFonts w:asciiTheme="majorBidi" w:hAnsiTheme="majorBidi" w:cstheme="majorBidi"/>
          <w:b/>
          <w:bCs/>
          <w:sz w:val="24"/>
          <w:szCs w:val="24"/>
        </w:rPr>
      </w:pPr>
    </w:p>
    <w:p w:rsidR="004C3201" w:rsidRDefault="004C3201" w:rsidP="004C3201">
      <w:pPr>
        <w:rPr>
          <w:rFonts w:asciiTheme="majorBidi" w:hAnsiTheme="majorBidi" w:cstheme="majorBidi"/>
          <w:b/>
          <w:bCs/>
          <w:sz w:val="24"/>
          <w:szCs w:val="24"/>
        </w:rPr>
      </w:pPr>
    </w:p>
    <w:p w:rsidR="004C3201" w:rsidRDefault="004C3201" w:rsidP="004C3201">
      <w:pPr>
        <w:rPr>
          <w:rFonts w:asciiTheme="majorBidi" w:hAnsiTheme="majorBidi" w:cstheme="majorBidi"/>
          <w:b/>
          <w:bCs/>
          <w:sz w:val="24"/>
          <w:szCs w:val="24"/>
        </w:rPr>
      </w:pPr>
    </w:p>
    <w:p w:rsidR="004C3201" w:rsidRDefault="004C3201" w:rsidP="004C3201">
      <w:pPr>
        <w:rPr>
          <w:rFonts w:asciiTheme="majorBidi" w:hAnsiTheme="majorBidi" w:cstheme="majorBidi"/>
          <w:b/>
          <w:bCs/>
          <w:sz w:val="24"/>
          <w:szCs w:val="24"/>
        </w:rPr>
      </w:pPr>
    </w:p>
    <w:p w:rsidR="004C3201" w:rsidRPr="00323F6F" w:rsidRDefault="004C3201" w:rsidP="004C3201">
      <w:pPr>
        <w:rPr>
          <w:rFonts w:asciiTheme="majorBidi" w:hAnsiTheme="majorBidi" w:cstheme="majorBidi"/>
          <w:b/>
          <w:bCs/>
          <w:sz w:val="24"/>
          <w:szCs w:val="24"/>
        </w:rPr>
      </w:pPr>
      <w:r w:rsidRPr="00323F6F">
        <w:rPr>
          <w:rFonts w:asciiTheme="majorBidi" w:hAnsiTheme="majorBidi" w:cstheme="majorBidi"/>
          <w:b/>
          <w:bCs/>
          <w:sz w:val="24"/>
          <w:szCs w:val="24"/>
        </w:rPr>
        <w:lastRenderedPageBreak/>
        <w:t>Introduction</w:t>
      </w:r>
    </w:p>
    <w:p w:rsidR="004C3201" w:rsidRPr="00323F6F" w:rsidRDefault="004C3201" w:rsidP="004C3201">
      <w:pPr>
        <w:spacing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The forty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of Imam An-Nawawī is a </w:t>
      </w:r>
      <w:r w:rsidRPr="00323F6F">
        <w:rPr>
          <w:rFonts w:ascii="Times New Roman" w:hAnsi="Times New Roman" w:cs="Times New Roman"/>
          <w:i/>
          <w:iCs/>
          <w:sz w:val="24"/>
          <w:szCs w:val="24"/>
        </w:rPr>
        <w:t>Magnum Opus</w:t>
      </w:r>
      <w:r w:rsidRPr="00323F6F">
        <w:rPr>
          <w:rFonts w:asciiTheme="majorBidi" w:hAnsiTheme="majorBidi" w:cstheme="majorBidi"/>
          <w:sz w:val="24"/>
          <w:szCs w:val="24"/>
        </w:rPr>
        <w:t xml:space="preserve"> with high readership across various Islamic denominations. The book remains relevant at different Islamic era since it was written by the author and has the tendency of relevance in the coming generations due to topical Islamic issues the book contained. It is a book of about forty-two </w:t>
      </w:r>
      <w:proofErr w:type="spellStart"/>
      <w:r w:rsidRPr="00323F6F">
        <w:rPr>
          <w:rFonts w:asciiTheme="majorBidi" w:hAnsiTheme="majorBidi" w:cstheme="majorBidi"/>
          <w:i/>
          <w:iCs/>
          <w:sz w:val="24"/>
          <w:szCs w:val="24"/>
        </w:rPr>
        <w:t>aḥādīth</w:t>
      </w:r>
      <w:proofErr w:type="spellEnd"/>
      <w:r w:rsidRPr="00323F6F">
        <w:rPr>
          <w:rFonts w:asciiTheme="majorBidi" w:hAnsiTheme="majorBidi" w:cstheme="majorBidi"/>
          <w:sz w:val="24"/>
          <w:szCs w:val="24"/>
        </w:rPr>
        <w:t xml:space="preserve"> of the Prophet</w:t>
      </w:r>
      <w:r>
        <w:rPr>
          <w:rFonts w:asciiTheme="majorBidi" w:hAnsiTheme="majorBidi" w:cstheme="majorBidi"/>
          <w:sz w:val="24"/>
          <w:szCs w:val="24"/>
        </w:rPr>
        <w:t xml:space="preserve"> (SAW)</w:t>
      </w:r>
      <w:r w:rsidRPr="00323F6F">
        <w:rPr>
          <w:rFonts w:asciiTheme="majorBidi" w:hAnsiTheme="majorBidi" w:cstheme="majorBidi"/>
          <w:sz w:val="24"/>
          <w:szCs w:val="24"/>
        </w:rPr>
        <w:t>, collected and compiled on different major issues in Islam ranging from Islamic fundamentals or foundation of Islam (</w:t>
      </w:r>
      <w:proofErr w:type="spellStart"/>
      <w:r w:rsidRPr="00323F6F">
        <w:rPr>
          <w:rFonts w:asciiTheme="majorBidi" w:hAnsiTheme="majorBidi" w:cstheme="majorBidi"/>
          <w:i/>
          <w:iCs/>
          <w:sz w:val="24"/>
          <w:szCs w:val="24"/>
        </w:rPr>
        <w:t>Uṣūl</w:t>
      </w:r>
      <w:proofErr w:type="spellEnd"/>
      <w:r w:rsidRPr="00323F6F">
        <w:rPr>
          <w:rFonts w:asciiTheme="majorBidi" w:hAnsiTheme="majorBidi" w:cstheme="majorBidi"/>
          <w:sz w:val="24"/>
          <w:szCs w:val="24"/>
        </w:rPr>
        <w:t xml:space="preserve"> </w:t>
      </w:r>
      <w:r w:rsidRPr="00323F6F">
        <w:rPr>
          <w:rFonts w:asciiTheme="majorBidi" w:hAnsiTheme="majorBidi" w:cstheme="majorBidi"/>
          <w:i/>
          <w:iCs/>
          <w:sz w:val="24"/>
          <w:szCs w:val="24"/>
        </w:rPr>
        <w:t>’d-</w:t>
      </w:r>
      <w:proofErr w:type="spellStart"/>
      <w:r w:rsidRPr="00323F6F">
        <w:rPr>
          <w:rFonts w:asciiTheme="majorBidi" w:hAnsiTheme="majorBidi" w:cstheme="majorBidi"/>
          <w:i/>
          <w:iCs/>
          <w:sz w:val="24"/>
          <w:szCs w:val="24"/>
        </w:rPr>
        <w:t>Dīn</w:t>
      </w:r>
      <w:proofErr w:type="spellEnd"/>
      <w:r w:rsidRPr="00323F6F">
        <w:rPr>
          <w:rFonts w:asciiTheme="majorBidi" w:hAnsiTheme="majorBidi" w:cstheme="majorBidi"/>
          <w:sz w:val="24"/>
          <w:szCs w:val="24"/>
        </w:rPr>
        <w:t>) to Islamic jurisprudence (</w:t>
      </w:r>
      <w:proofErr w:type="spellStart"/>
      <w:r w:rsidRPr="00323F6F">
        <w:rPr>
          <w:rFonts w:asciiTheme="majorBidi" w:hAnsiTheme="majorBidi" w:cstheme="majorBidi"/>
          <w:i/>
          <w:iCs/>
          <w:sz w:val="24"/>
          <w:szCs w:val="24"/>
        </w:rPr>
        <w:t>Furū</w:t>
      </w:r>
      <w:r w:rsidRPr="00323F6F">
        <w:rPr>
          <w:rFonts w:asciiTheme="majorBidi" w:hAnsiTheme="majorBidi" w:cstheme="majorBidi"/>
          <w:i/>
          <w:iCs/>
          <w:sz w:val="24"/>
          <w:szCs w:val="24"/>
          <w:vertAlign w:val="superscript"/>
        </w:rPr>
        <w:t>c</w:t>
      </w:r>
      <w:proofErr w:type="spellEnd"/>
      <w:r w:rsidRPr="00323F6F">
        <w:rPr>
          <w:rFonts w:asciiTheme="majorBidi" w:hAnsiTheme="majorBidi" w:cstheme="majorBidi"/>
          <w:i/>
          <w:iCs/>
          <w:sz w:val="24"/>
          <w:szCs w:val="24"/>
          <w:vertAlign w:val="superscript"/>
        </w:rPr>
        <w:t xml:space="preserve"> </w:t>
      </w:r>
      <w:r w:rsidRPr="00323F6F">
        <w:rPr>
          <w:rFonts w:asciiTheme="majorBidi" w:hAnsiTheme="majorBidi" w:cstheme="majorBidi"/>
          <w:sz w:val="24"/>
          <w:szCs w:val="24"/>
        </w:rPr>
        <w:t xml:space="preserve">or </w:t>
      </w:r>
      <w:proofErr w:type="spellStart"/>
      <w:r w:rsidRPr="00323F6F">
        <w:rPr>
          <w:rFonts w:asciiTheme="majorBidi" w:hAnsiTheme="majorBidi" w:cstheme="majorBidi"/>
          <w:i/>
          <w:iCs/>
          <w:sz w:val="24"/>
          <w:szCs w:val="24"/>
        </w:rPr>
        <w:t>Fiqh</w:t>
      </w:r>
      <w:proofErr w:type="spellEnd"/>
      <w:r w:rsidRPr="00323F6F">
        <w:rPr>
          <w:rFonts w:asciiTheme="majorBidi" w:hAnsiTheme="majorBidi" w:cstheme="majorBidi"/>
          <w:sz w:val="24"/>
          <w:szCs w:val="24"/>
        </w:rPr>
        <w:t xml:space="preserve">) among others. The book has attracted a wide range of attention </w:t>
      </w:r>
      <w:r>
        <w:rPr>
          <w:rFonts w:asciiTheme="majorBidi" w:hAnsiTheme="majorBidi" w:cstheme="majorBidi"/>
          <w:sz w:val="24"/>
          <w:szCs w:val="24"/>
        </w:rPr>
        <w:t>from</w:t>
      </w:r>
      <w:r w:rsidRPr="00323F6F">
        <w:rPr>
          <w:rFonts w:asciiTheme="majorBidi" w:hAnsiTheme="majorBidi" w:cstheme="majorBidi"/>
          <w:sz w:val="24"/>
          <w:szCs w:val="24"/>
        </w:rPr>
        <w:t xml:space="preserve"> scholars, also of different ages and backgrounds, hence</w:t>
      </w:r>
      <w:r>
        <w:rPr>
          <w:rFonts w:asciiTheme="majorBidi" w:hAnsiTheme="majorBidi" w:cstheme="majorBidi"/>
          <w:sz w:val="24"/>
          <w:szCs w:val="24"/>
        </w:rPr>
        <w:t>,</w:t>
      </w:r>
      <w:r w:rsidRPr="00323F6F">
        <w:rPr>
          <w:rFonts w:asciiTheme="majorBidi" w:hAnsiTheme="majorBidi" w:cstheme="majorBidi"/>
          <w:sz w:val="24"/>
          <w:szCs w:val="24"/>
        </w:rPr>
        <w:t xml:space="preserve"> many commentaries have been written on it. The book has also been translated into different languages of the world, ranging from English to </w:t>
      </w:r>
      <w:r w:rsidRPr="001503FA">
        <w:rPr>
          <w:rFonts w:asciiTheme="majorBidi" w:hAnsiTheme="majorBidi" w:cstheme="majorBidi"/>
          <w:sz w:val="24"/>
          <w:szCs w:val="24"/>
        </w:rPr>
        <w:t>Urdu</w:t>
      </w:r>
      <w:r w:rsidRPr="001503FA">
        <w:rPr>
          <w:rFonts w:asciiTheme="majorBidi" w:hAnsiTheme="majorBidi" w:cstheme="majorBidi"/>
          <w:i/>
          <w:iCs/>
          <w:sz w:val="24"/>
          <w:szCs w:val="24"/>
        </w:rPr>
        <w:t xml:space="preserve"> </w:t>
      </w:r>
      <w:r w:rsidRPr="00323F6F">
        <w:rPr>
          <w:rFonts w:asciiTheme="majorBidi" w:hAnsiTheme="majorBidi" w:cstheme="majorBidi"/>
          <w:sz w:val="24"/>
          <w:szCs w:val="24"/>
        </w:rPr>
        <w:t xml:space="preserve">languages. </w:t>
      </w:r>
    </w:p>
    <w:p w:rsidR="004C3201" w:rsidRPr="0047452D" w:rsidRDefault="004C3201" w:rsidP="0047452D">
      <w:pPr>
        <w:spacing w:line="480" w:lineRule="auto"/>
        <w:ind w:firstLine="720"/>
        <w:jc w:val="both"/>
        <w:rPr>
          <w:rFonts w:ascii="Times New Roman" w:hAnsi="Times New Roman" w:cs="Times New Roman"/>
          <w:sz w:val="24"/>
          <w:szCs w:val="24"/>
        </w:rPr>
      </w:pPr>
      <w:r w:rsidRPr="00323F6F">
        <w:rPr>
          <w:rFonts w:ascii="Times New Roman" w:hAnsi="Times New Roman" w:cs="Times New Roman"/>
          <w:sz w:val="24"/>
          <w:szCs w:val="24"/>
        </w:rPr>
        <w:t xml:space="preserve">This paper intends to examine </w:t>
      </w:r>
      <w:proofErr w:type="spellStart"/>
      <w:proofErr w:type="gramStart"/>
      <w:r>
        <w:rPr>
          <w:rFonts w:ascii="Times New Roman" w:hAnsi="Times New Roman" w:cs="Times New Roman"/>
          <w:sz w:val="24"/>
          <w:szCs w:val="24"/>
        </w:rPr>
        <w:t>s</w:t>
      </w:r>
      <w:r w:rsidRPr="00323F6F">
        <w:rPr>
          <w:rFonts w:ascii="Times New Roman" w:hAnsi="Times New Roman" w:cs="Times New Roman"/>
          <w:sz w:val="24"/>
          <w:szCs w:val="24"/>
        </w:rPr>
        <w:t>ufism</w:t>
      </w:r>
      <w:proofErr w:type="spellEnd"/>
      <w:proofErr w:type="gramEnd"/>
      <w:r w:rsidRPr="00323F6F">
        <w:rPr>
          <w:rFonts w:ascii="Times New Roman" w:hAnsi="Times New Roman" w:cs="Times New Roman"/>
          <w:sz w:val="24"/>
          <w:szCs w:val="24"/>
        </w:rPr>
        <w:t xml:space="preserve"> in the light of relevant </w:t>
      </w:r>
      <w:proofErr w:type="spellStart"/>
      <w:r w:rsidRPr="00323F6F">
        <w:rPr>
          <w:rFonts w:asciiTheme="majorBidi" w:hAnsiTheme="majorBidi" w:cstheme="majorBidi"/>
          <w:i/>
          <w:iCs/>
          <w:sz w:val="24"/>
          <w:szCs w:val="24"/>
        </w:rPr>
        <w:t>aḥādīth</w:t>
      </w:r>
      <w:proofErr w:type="spellEnd"/>
      <w:r w:rsidRPr="00323F6F">
        <w:rPr>
          <w:rFonts w:ascii="Times New Roman" w:hAnsi="Times New Roman" w:cs="Times New Roman"/>
          <w:sz w:val="24"/>
          <w:szCs w:val="24"/>
        </w:rPr>
        <w:t xml:space="preserve"> that are compiled by Imam An-Nawawī in his book. This is imperative because</w:t>
      </w:r>
      <w:r>
        <w:rPr>
          <w:rFonts w:ascii="Times New Roman" w:hAnsi="Times New Roman" w:cs="Times New Roman"/>
          <w:sz w:val="24"/>
          <w:szCs w:val="24"/>
        </w:rPr>
        <w:t>,</w:t>
      </w:r>
      <w:r w:rsidRPr="00323F6F">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s</w:t>
      </w:r>
      <w:r w:rsidRPr="00323F6F">
        <w:rPr>
          <w:rFonts w:ascii="Times New Roman" w:hAnsi="Times New Roman" w:cs="Times New Roman"/>
          <w:sz w:val="24"/>
          <w:szCs w:val="24"/>
        </w:rPr>
        <w:t>ufism</w:t>
      </w:r>
      <w:proofErr w:type="spellEnd"/>
      <w:proofErr w:type="gramEnd"/>
      <w:r w:rsidRPr="00323F6F">
        <w:rPr>
          <w:rFonts w:ascii="Times New Roman" w:hAnsi="Times New Roman" w:cs="Times New Roman"/>
          <w:sz w:val="24"/>
          <w:szCs w:val="24"/>
        </w:rPr>
        <w:t xml:space="preserve"> remains one of the issues in contemporary Islamic thought that have drawn a substantial reaction of Muslim scholars. Although</w:t>
      </w:r>
      <w:r>
        <w:rPr>
          <w:rFonts w:ascii="Times New Roman" w:hAnsi="Times New Roman" w:cs="Times New Roman"/>
          <w:sz w:val="24"/>
          <w:szCs w:val="24"/>
        </w:rPr>
        <w:t>,</w:t>
      </w:r>
      <w:r w:rsidRPr="00323F6F">
        <w:rPr>
          <w:rFonts w:ascii="Times New Roman" w:hAnsi="Times New Roman" w:cs="Times New Roman"/>
          <w:sz w:val="24"/>
          <w:szCs w:val="24"/>
        </w:rPr>
        <w:t xml:space="preserve"> the stand of Imam An-Nawawī on </w:t>
      </w:r>
      <w:proofErr w:type="spellStart"/>
      <w:proofErr w:type="gramStart"/>
      <w:r>
        <w:rPr>
          <w:rFonts w:ascii="Times New Roman" w:hAnsi="Times New Roman" w:cs="Times New Roman"/>
          <w:sz w:val="24"/>
          <w:szCs w:val="24"/>
        </w:rPr>
        <w:t>s</w:t>
      </w:r>
      <w:r w:rsidRPr="00323F6F">
        <w:rPr>
          <w:rFonts w:ascii="Times New Roman" w:hAnsi="Times New Roman" w:cs="Times New Roman"/>
          <w:sz w:val="24"/>
          <w:szCs w:val="24"/>
        </w:rPr>
        <w:t>ufism</w:t>
      </w:r>
      <w:proofErr w:type="spellEnd"/>
      <w:proofErr w:type="gramEnd"/>
      <w:r w:rsidRPr="00323F6F">
        <w:rPr>
          <w:rFonts w:ascii="Times New Roman" w:hAnsi="Times New Roman" w:cs="Times New Roman"/>
          <w:sz w:val="24"/>
          <w:szCs w:val="24"/>
        </w:rPr>
        <w:t xml:space="preserve"> remains a subject of controversy among some scholars, especially the </w:t>
      </w:r>
      <w:proofErr w:type="spellStart"/>
      <w:r>
        <w:rPr>
          <w:rFonts w:ascii="Times New Roman" w:hAnsi="Times New Roman" w:cs="Times New Roman"/>
          <w:i/>
          <w:iCs/>
          <w:sz w:val="24"/>
          <w:szCs w:val="24"/>
        </w:rPr>
        <w:t>s</w:t>
      </w:r>
      <w:r w:rsidRPr="00323F6F">
        <w:rPr>
          <w:rFonts w:ascii="Times New Roman" w:hAnsi="Times New Roman" w:cs="Times New Roman"/>
          <w:i/>
          <w:iCs/>
          <w:sz w:val="24"/>
          <w:szCs w:val="24"/>
        </w:rPr>
        <w:t>alafiyyah</w:t>
      </w:r>
      <w:proofErr w:type="spellEnd"/>
      <w:r w:rsidRPr="00323F6F">
        <w:rPr>
          <w:rFonts w:ascii="Times New Roman" w:hAnsi="Times New Roman" w:cs="Times New Roman"/>
          <w:sz w:val="24"/>
          <w:szCs w:val="24"/>
        </w:rPr>
        <w:t xml:space="preserve"> bloc, it is believed that</w:t>
      </w:r>
      <w:r>
        <w:rPr>
          <w:rFonts w:ascii="Times New Roman" w:hAnsi="Times New Roman" w:cs="Times New Roman"/>
          <w:sz w:val="24"/>
          <w:szCs w:val="24"/>
        </w:rPr>
        <w:t>,</w:t>
      </w:r>
      <w:r w:rsidRPr="00323F6F">
        <w:rPr>
          <w:rFonts w:ascii="Times New Roman" w:hAnsi="Times New Roman" w:cs="Times New Roman"/>
          <w:sz w:val="24"/>
          <w:szCs w:val="24"/>
        </w:rPr>
        <w:t xml:space="preserve"> scholars compiled in their works whatever that portrays their understanding and beliefs on a particular discourse. Appraising this work </w:t>
      </w:r>
      <w:r w:rsidRPr="00323F6F">
        <w:rPr>
          <w:rFonts w:ascii="Times New Roman" w:hAnsi="Times New Roman" w:cs="Times New Roman"/>
          <w:i/>
          <w:iCs/>
          <w:sz w:val="24"/>
          <w:szCs w:val="24"/>
        </w:rPr>
        <w:t>vis-à-vis</w:t>
      </w:r>
      <w:r w:rsidRPr="00323F6F">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s</w:t>
      </w:r>
      <w:r w:rsidRPr="00323F6F">
        <w:rPr>
          <w:rFonts w:ascii="Times New Roman" w:hAnsi="Times New Roman" w:cs="Times New Roman"/>
          <w:sz w:val="24"/>
          <w:szCs w:val="24"/>
        </w:rPr>
        <w:t>ufism</w:t>
      </w:r>
      <w:proofErr w:type="spellEnd"/>
      <w:proofErr w:type="gramEnd"/>
      <w:r w:rsidRPr="00323F6F">
        <w:rPr>
          <w:rFonts w:ascii="Times New Roman" w:hAnsi="Times New Roman" w:cs="Times New Roman"/>
          <w:sz w:val="24"/>
          <w:szCs w:val="24"/>
        </w:rPr>
        <w:t xml:space="preserve"> therefore</w:t>
      </w:r>
      <w:r>
        <w:rPr>
          <w:rFonts w:ascii="Times New Roman" w:hAnsi="Times New Roman" w:cs="Times New Roman"/>
          <w:sz w:val="24"/>
          <w:szCs w:val="24"/>
        </w:rPr>
        <w:t>,</w:t>
      </w:r>
      <w:r w:rsidRPr="00323F6F">
        <w:rPr>
          <w:rFonts w:ascii="Times New Roman" w:hAnsi="Times New Roman" w:cs="Times New Roman"/>
          <w:sz w:val="24"/>
          <w:szCs w:val="24"/>
        </w:rPr>
        <w:t xml:space="preserve"> will avail us the opportunity to map-read the mind of Imam An-Nawawī on the </w:t>
      </w:r>
      <w:r>
        <w:rPr>
          <w:rFonts w:ascii="Times New Roman" w:hAnsi="Times New Roman" w:cs="Times New Roman"/>
          <w:sz w:val="24"/>
          <w:szCs w:val="24"/>
        </w:rPr>
        <w:t>subject</w:t>
      </w:r>
      <w:r w:rsidRPr="00323F6F">
        <w:rPr>
          <w:rFonts w:ascii="Times New Roman" w:hAnsi="Times New Roman" w:cs="Times New Roman"/>
          <w:sz w:val="24"/>
          <w:szCs w:val="24"/>
        </w:rPr>
        <w:t xml:space="preserve"> and reveal how he conceptualized it in his thought. It should be stated that</w:t>
      </w:r>
      <w:r>
        <w:rPr>
          <w:rFonts w:ascii="Times New Roman" w:hAnsi="Times New Roman" w:cs="Times New Roman"/>
          <w:sz w:val="24"/>
          <w:szCs w:val="24"/>
        </w:rPr>
        <w:t>,</w:t>
      </w:r>
      <w:r w:rsidRPr="00323F6F">
        <w:rPr>
          <w:rFonts w:ascii="Times New Roman" w:hAnsi="Times New Roman" w:cs="Times New Roman"/>
          <w:sz w:val="24"/>
          <w:szCs w:val="24"/>
        </w:rPr>
        <w:t xml:space="preserve"> only two narrations (</w:t>
      </w:r>
      <w:proofErr w:type="spellStart"/>
      <w:r w:rsidRPr="00323F6F">
        <w:rPr>
          <w:rFonts w:ascii="Times New Roman" w:hAnsi="Times New Roman" w:cs="Times New Roman"/>
          <w:i/>
          <w:iCs/>
          <w:sz w:val="24"/>
          <w:szCs w:val="24"/>
        </w:rPr>
        <w:t>hadith</w:t>
      </w:r>
      <w:proofErr w:type="spellEnd"/>
      <w:r w:rsidRPr="00323F6F">
        <w:rPr>
          <w:rFonts w:ascii="Times New Roman" w:hAnsi="Times New Roman" w:cs="Times New Roman"/>
          <w:sz w:val="24"/>
          <w:szCs w:val="24"/>
        </w:rPr>
        <w:t xml:space="preserve"> 2 and 31) are considered in this paper. This is to enable the paper to </w:t>
      </w:r>
      <w:r>
        <w:rPr>
          <w:rFonts w:ascii="Times New Roman" w:hAnsi="Times New Roman" w:cs="Times New Roman"/>
          <w:sz w:val="24"/>
          <w:szCs w:val="24"/>
        </w:rPr>
        <w:t>have</w:t>
      </w:r>
      <w:r w:rsidRPr="00323F6F">
        <w:rPr>
          <w:rFonts w:ascii="Times New Roman" w:hAnsi="Times New Roman" w:cs="Times New Roman"/>
          <w:sz w:val="24"/>
          <w:szCs w:val="24"/>
        </w:rPr>
        <w:t xml:space="preserve"> a reasonable and all</w:t>
      </w:r>
      <w:r>
        <w:rPr>
          <w:rFonts w:ascii="Times New Roman" w:hAnsi="Times New Roman" w:cs="Times New Roman"/>
          <w:sz w:val="24"/>
          <w:szCs w:val="24"/>
        </w:rPr>
        <w:t>-</w:t>
      </w:r>
      <w:r w:rsidRPr="00323F6F">
        <w:rPr>
          <w:rFonts w:ascii="Times New Roman" w:hAnsi="Times New Roman" w:cs="Times New Roman"/>
          <w:sz w:val="24"/>
          <w:szCs w:val="24"/>
        </w:rPr>
        <w:t xml:space="preserve">inclusive discussion while </w:t>
      </w:r>
      <w:r>
        <w:rPr>
          <w:rFonts w:ascii="Times New Roman" w:hAnsi="Times New Roman" w:cs="Times New Roman"/>
          <w:sz w:val="24"/>
          <w:szCs w:val="24"/>
        </w:rPr>
        <w:t>giving room</w:t>
      </w:r>
      <w:r w:rsidRPr="00323F6F">
        <w:rPr>
          <w:rFonts w:ascii="Times New Roman" w:hAnsi="Times New Roman" w:cs="Times New Roman"/>
          <w:sz w:val="24"/>
          <w:szCs w:val="24"/>
        </w:rPr>
        <w:t xml:space="preserve"> </w:t>
      </w:r>
      <w:r w:rsidRPr="0047452D">
        <w:rPr>
          <w:rFonts w:ascii="Times New Roman" w:hAnsi="Times New Roman" w:cs="Times New Roman"/>
          <w:sz w:val="24"/>
          <w:szCs w:val="24"/>
        </w:rPr>
        <w:t xml:space="preserve">for </w:t>
      </w:r>
      <w:r w:rsidR="00640798" w:rsidRPr="0047452D">
        <w:rPr>
          <w:rFonts w:ascii="Times New Roman" w:hAnsi="Times New Roman" w:cs="Times New Roman"/>
          <w:sz w:val="24"/>
          <w:szCs w:val="24"/>
        </w:rPr>
        <w:t xml:space="preserve">another </w:t>
      </w:r>
      <w:r w:rsidRPr="0047452D">
        <w:rPr>
          <w:rFonts w:ascii="Times New Roman" w:hAnsi="Times New Roman" w:cs="Times New Roman"/>
          <w:sz w:val="24"/>
          <w:szCs w:val="24"/>
        </w:rPr>
        <w:t xml:space="preserve">part </w:t>
      </w:r>
      <w:r w:rsidR="0047452D" w:rsidRPr="0047452D">
        <w:rPr>
          <w:rFonts w:ascii="Times New Roman" w:hAnsi="Times New Roman" w:cs="Times New Roman"/>
          <w:sz w:val="24"/>
          <w:szCs w:val="24"/>
        </w:rPr>
        <w:t>to be written</w:t>
      </w:r>
      <w:r w:rsidRPr="0047452D">
        <w:rPr>
          <w:rFonts w:ascii="Times New Roman" w:hAnsi="Times New Roman" w:cs="Times New Roman"/>
          <w:sz w:val="24"/>
          <w:szCs w:val="24"/>
        </w:rPr>
        <w:t xml:space="preserve"> from the same work.</w:t>
      </w:r>
      <w:r w:rsidR="002F27E8">
        <w:rPr>
          <w:rFonts w:ascii="Times New Roman" w:hAnsi="Times New Roman" w:cs="Times New Roman"/>
          <w:sz w:val="24"/>
          <w:szCs w:val="24"/>
        </w:rPr>
        <w:t xml:space="preserve"> In other words, articles from this work will be in series.  </w:t>
      </w:r>
      <w:r w:rsidRPr="0047452D">
        <w:rPr>
          <w:rFonts w:ascii="Times New Roman" w:hAnsi="Times New Roman" w:cs="Times New Roman"/>
          <w:sz w:val="24"/>
          <w:szCs w:val="24"/>
        </w:rPr>
        <w:t xml:space="preserve"> </w:t>
      </w:r>
    </w:p>
    <w:p w:rsidR="004C3201" w:rsidRPr="00323F6F" w:rsidRDefault="004C3201" w:rsidP="004C3201">
      <w:pPr>
        <w:spacing w:line="360" w:lineRule="auto"/>
        <w:jc w:val="both"/>
        <w:rPr>
          <w:rFonts w:ascii="Times New Roman" w:hAnsi="Times New Roman" w:cs="Times New Roman"/>
          <w:b/>
          <w:bCs/>
          <w:sz w:val="24"/>
          <w:szCs w:val="24"/>
        </w:rPr>
      </w:pPr>
      <w:r w:rsidRPr="00323F6F">
        <w:rPr>
          <w:rFonts w:ascii="Times New Roman" w:hAnsi="Times New Roman" w:cs="Times New Roman"/>
          <w:b/>
          <w:bCs/>
          <w:sz w:val="24"/>
          <w:szCs w:val="24"/>
        </w:rPr>
        <w:lastRenderedPageBreak/>
        <w:t xml:space="preserve">An-Nawawī and His Forty </w:t>
      </w:r>
      <w:proofErr w:type="spellStart"/>
      <w:r w:rsidRPr="00323F6F">
        <w:rPr>
          <w:rFonts w:ascii="Times New Roman" w:hAnsi="Times New Roman" w:cs="Times New Roman"/>
          <w:b/>
          <w:bCs/>
          <w:i/>
          <w:iCs/>
          <w:sz w:val="24"/>
          <w:szCs w:val="24"/>
        </w:rPr>
        <w:t>Ḥadīth</w:t>
      </w:r>
      <w:proofErr w:type="spellEnd"/>
      <w:r w:rsidRPr="00323F6F">
        <w:rPr>
          <w:rFonts w:ascii="Times New Roman" w:hAnsi="Times New Roman" w:cs="Times New Roman"/>
          <w:b/>
          <w:bCs/>
          <w:sz w:val="24"/>
          <w:szCs w:val="24"/>
        </w:rPr>
        <w:t xml:space="preserve"> in Brief  </w:t>
      </w:r>
    </w:p>
    <w:p w:rsidR="004C3201" w:rsidRPr="00323F6F" w:rsidRDefault="004C3201" w:rsidP="004C3201">
      <w:pPr>
        <w:autoSpaceDE w:val="0"/>
        <w:autoSpaceDN w:val="0"/>
        <w:adjustRightInd w:val="0"/>
        <w:spacing w:after="0" w:line="480" w:lineRule="auto"/>
        <w:ind w:firstLine="720"/>
        <w:jc w:val="both"/>
        <w:rPr>
          <w:rFonts w:asciiTheme="majorBidi" w:hAnsiTheme="majorBidi" w:cstheme="majorBidi"/>
          <w:sz w:val="24"/>
          <w:szCs w:val="24"/>
        </w:rPr>
      </w:pPr>
      <w:r>
        <w:rPr>
          <w:rFonts w:asciiTheme="majorBidi" w:hAnsiTheme="majorBidi" w:cstheme="majorBidi"/>
          <w:sz w:val="24"/>
          <w:szCs w:val="24"/>
        </w:rPr>
        <w:t>He wa</w:t>
      </w:r>
      <w:r w:rsidRPr="00323F6F">
        <w:rPr>
          <w:rFonts w:asciiTheme="majorBidi" w:hAnsiTheme="majorBidi" w:cstheme="majorBidi"/>
          <w:sz w:val="24"/>
          <w:szCs w:val="24"/>
        </w:rPr>
        <w:t xml:space="preserve">s Abu </w:t>
      </w:r>
      <w:proofErr w:type="spellStart"/>
      <w:r w:rsidRPr="00323F6F">
        <w:rPr>
          <w:rFonts w:asciiTheme="majorBidi" w:hAnsiTheme="majorBidi" w:cstheme="majorBidi"/>
          <w:sz w:val="24"/>
          <w:szCs w:val="24"/>
        </w:rPr>
        <w:t>Zakariyya</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Yaḥyā</w:t>
      </w:r>
      <w:proofErr w:type="spellEnd"/>
      <w:r w:rsidRPr="00323F6F">
        <w:rPr>
          <w:rFonts w:asciiTheme="majorBidi" w:hAnsiTheme="majorBidi" w:cstheme="majorBidi"/>
          <w:sz w:val="24"/>
          <w:szCs w:val="24"/>
        </w:rPr>
        <w:t xml:space="preserve"> bin </w:t>
      </w:r>
      <w:proofErr w:type="spellStart"/>
      <w:r w:rsidRPr="00323F6F">
        <w:rPr>
          <w:rFonts w:asciiTheme="majorBidi" w:hAnsiTheme="majorBidi" w:cstheme="majorBidi"/>
          <w:sz w:val="24"/>
          <w:szCs w:val="24"/>
        </w:rPr>
        <w:t>Sharafi</w:t>
      </w:r>
      <w:proofErr w:type="spellEnd"/>
      <w:r w:rsidRPr="00323F6F">
        <w:rPr>
          <w:rFonts w:asciiTheme="majorBidi" w:hAnsiTheme="majorBidi" w:cstheme="majorBidi"/>
          <w:sz w:val="24"/>
          <w:szCs w:val="24"/>
        </w:rPr>
        <w:t xml:space="preserve"> ’d-</w:t>
      </w:r>
      <w:proofErr w:type="spellStart"/>
      <w:r w:rsidRPr="00323F6F">
        <w:rPr>
          <w:rFonts w:asciiTheme="majorBidi" w:hAnsiTheme="majorBidi" w:cstheme="majorBidi"/>
          <w:sz w:val="24"/>
          <w:szCs w:val="24"/>
        </w:rPr>
        <w:t>Dīn</w:t>
      </w:r>
      <w:proofErr w:type="spellEnd"/>
      <w:r w:rsidRPr="00323F6F">
        <w:rPr>
          <w:rFonts w:asciiTheme="majorBidi" w:hAnsiTheme="majorBidi" w:cstheme="majorBidi"/>
          <w:sz w:val="24"/>
          <w:szCs w:val="24"/>
        </w:rPr>
        <w:t xml:space="preserve"> bin Sara bin </w:t>
      </w:r>
      <w:proofErr w:type="spellStart"/>
      <w:r w:rsidRPr="00323F6F">
        <w:rPr>
          <w:rFonts w:asciiTheme="majorBidi" w:hAnsiTheme="majorBidi" w:cstheme="majorBidi"/>
          <w:sz w:val="24"/>
          <w:szCs w:val="24"/>
        </w:rPr>
        <w:t>Hasan</w:t>
      </w:r>
      <w:proofErr w:type="spellEnd"/>
      <w:r w:rsidRPr="00323F6F">
        <w:rPr>
          <w:rFonts w:asciiTheme="majorBidi" w:hAnsiTheme="majorBidi" w:cstheme="majorBidi"/>
          <w:sz w:val="24"/>
          <w:szCs w:val="24"/>
        </w:rPr>
        <w:t xml:space="preserve"> bin </w:t>
      </w:r>
      <w:proofErr w:type="spellStart"/>
      <w:r w:rsidRPr="00323F6F">
        <w:rPr>
          <w:rFonts w:asciiTheme="majorBidi" w:hAnsiTheme="majorBidi" w:cstheme="majorBidi"/>
          <w:sz w:val="24"/>
          <w:szCs w:val="24"/>
        </w:rPr>
        <w:t>Ḥusayn</w:t>
      </w:r>
      <w:proofErr w:type="spellEnd"/>
      <w:r w:rsidRPr="00323F6F">
        <w:rPr>
          <w:rFonts w:asciiTheme="majorBidi" w:hAnsiTheme="majorBidi" w:cstheme="majorBidi"/>
          <w:sz w:val="24"/>
          <w:szCs w:val="24"/>
        </w:rPr>
        <w:t xml:space="preserve"> bin </w:t>
      </w:r>
      <w:proofErr w:type="spellStart"/>
      <w:r w:rsidRPr="00323F6F">
        <w:rPr>
          <w:rFonts w:asciiTheme="majorBidi" w:hAnsiTheme="majorBidi" w:cstheme="majorBidi"/>
          <w:sz w:val="24"/>
          <w:szCs w:val="24"/>
        </w:rPr>
        <w:t>Ḥajjam</w:t>
      </w:r>
      <w:proofErr w:type="spellEnd"/>
      <w:r w:rsidRPr="00323F6F">
        <w:rPr>
          <w:rFonts w:asciiTheme="majorBidi" w:hAnsiTheme="majorBidi" w:cstheme="majorBidi"/>
          <w:sz w:val="24"/>
          <w:szCs w:val="24"/>
        </w:rPr>
        <w:t xml:space="preserve"> bin</w:t>
      </w:r>
      <w:r w:rsidRPr="00323F6F">
        <w:rPr>
          <w:rFonts w:asciiTheme="majorBidi" w:hAnsiTheme="majorBidi" w:cstheme="majorBidi" w:hint="cs"/>
          <w:sz w:val="24"/>
          <w:szCs w:val="24"/>
          <w:rtl/>
        </w:rPr>
        <w:t xml:space="preserve"> </w:t>
      </w:r>
      <w:proofErr w:type="spellStart"/>
      <w:r w:rsidRPr="00323F6F">
        <w:rPr>
          <w:rFonts w:asciiTheme="majorBidi" w:hAnsiTheme="majorBidi" w:cstheme="majorBidi"/>
          <w:sz w:val="24"/>
          <w:szCs w:val="24"/>
        </w:rPr>
        <w:t>Muḥammad</w:t>
      </w:r>
      <w:proofErr w:type="spellEnd"/>
      <w:r w:rsidRPr="00323F6F">
        <w:rPr>
          <w:rFonts w:asciiTheme="majorBidi" w:hAnsiTheme="majorBidi" w:cstheme="majorBidi"/>
          <w:sz w:val="24"/>
          <w:szCs w:val="24"/>
        </w:rPr>
        <w:t xml:space="preserve"> bin </w:t>
      </w:r>
      <w:proofErr w:type="spellStart"/>
      <w:r w:rsidRPr="00323F6F">
        <w:rPr>
          <w:rFonts w:asciiTheme="majorBidi" w:hAnsiTheme="majorBidi" w:cstheme="majorBidi"/>
          <w:sz w:val="24"/>
          <w:szCs w:val="24"/>
        </w:rPr>
        <w:t>Jammah</w:t>
      </w:r>
      <w:proofErr w:type="spellEnd"/>
      <w:r w:rsidRPr="00323F6F">
        <w:rPr>
          <w:rFonts w:asciiTheme="majorBidi" w:hAnsiTheme="majorBidi" w:cstheme="majorBidi"/>
          <w:sz w:val="24"/>
          <w:szCs w:val="24"/>
        </w:rPr>
        <w:t xml:space="preserve"> An-Nawawī Ad-</w:t>
      </w:r>
      <w:proofErr w:type="spellStart"/>
      <w:r>
        <w:rPr>
          <w:rFonts w:asciiTheme="majorBidi" w:hAnsiTheme="majorBidi" w:cstheme="majorBidi"/>
          <w:sz w:val="24"/>
          <w:szCs w:val="24"/>
        </w:rPr>
        <w:t>Dimashqi</w:t>
      </w:r>
      <w:proofErr w:type="spellEnd"/>
      <w:r w:rsidRPr="00323F6F">
        <w:rPr>
          <w:rFonts w:asciiTheme="majorBidi" w:hAnsiTheme="majorBidi" w:cstheme="majorBidi"/>
          <w:sz w:val="24"/>
          <w:szCs w:val="24"/>
        </w:rPr>
        <w:t xml:space="preserve"> He was popularly known as An-Nawawī or Imam An-Nawawī</w:t>
      </w:r>
      <w:r>
        <w:rPr>
          <w:rFonts w:asciiTheme="majorBidi" w:hAnsiTheme="majorBidi" w:cstheme="majorBidi"/>
          <w:sz w:val="24"/>
          <w:szCs w:val="24"/>
        </w:rPr>
        <w:t xml:space="preserve"> </w:t>
      </w:r>
      <w:r w:rsidRPr="009763F1">
        <w:rPr>
          <w:rFonts w:asciiTheme="majorBidi" w:hAnsiTheme="majorBidi" w:cstheme="majorBidi"/>
          <w:sz w:val="24"/>
          <w:szCs w:val="24"/>
        </w:rPr>
        <w:t>(Al-</w:t>
      </w:r>
      <w:proofErr w:type="spellStart"/>
      <w:r w:rsidRPr="009763F1">
        <w:rPr>
          <w:rFonts w:asciiTheme="majorBidi" w:hAnsiTheme="majorBidi" w:cstheme="majorBidi"/>
          <w:sz w:val="24"/>
          <w:szCs w:val="24"/>
        </w:rPr>
        <w:t>Jab’ani</w:t>
      </w:r>
      <w:proofErr w:type="spellEnd"/>
      <w:r w:rsidRPr="009763F1">
        <w:rPr>
          <w:rFonts w:asciiTheme="majorBidi" w:hAnsiTheme="majorBidi" w:cstheme="majorBidi"/>
          <w:sz w:val="24"/>
          <w:szCs w:val="24"/>
        </w:rPr>
        <w:t>, accessed, 2019).</w:t>
      </w:r>
      <w:r w:rsidRPr="00323F6F">
        <w:rPr>
          <w:rFonts w:asciiTheme="majorBidi" w:hAnsiTheme="majorBidi" w:cstheme="majorBidi"/>
          <w:sz w:val="24"/>
          <w:szCs w:val="24"/>
        </w:rPr>
        <w:t xml:space="preserve"> He was nicknamed as </w:t>
      </w:r>
      <w:proofErr w:type="spellStart"/>
      <w:r w:rsidRPr="00323F6F">
        <w:rPr>
          <w:rFonts w:asciiTheme="majorBidi" w:hAnsiTheme="majorBidi" w:cstheme="majorBidi"/>
          <w:sz w:val="24"/>
          <w:szCs w:val="24"/>
        </w:rPr>
        <w:t>Muḥyi</w:t>
      </w:r>
      <w:r>
        <w:rPr>
          <w:rFonts w:asciiTheme="majorBidi" w:hAnsiTheme="majorBidi" w:cstheme="majorBidi"/>
          <w:sz w:val="24"/>
          <w:szCs w:val="24"/>
        </w:rPr>
        <w:t>d</w:t>
      </w:r>
      <w:r w:rsidRPr="00323F6F">
        <w:rPr>
          <w:rFonts w:asciiTheme="majorBidi" w:hAnsiTheme="majorBidi" w:cstheme="majorBidi"/>
          <w:sz w:val="24"/>
          <w:szCs w:val="24"/>
        </w:rPr>
        <w:t>dīn</w:t>
      </w:r>
      <w:proofErr w:type="spellEnd"/>
      <w:r w:rsidRPr="00323F6F">
        <w:rPr>
          <w:rFonts w:asciiTheme="majorBidi" w:hAnsiTheme="majorBidi" w:cstheme="majorBidi"/>
          <w:sz w:val="24"/>
          <w:szCs w:val="24"/>
        </w:rPr>
        <w:t xml:space="preserve"> but he rejected it, stating that there was never a time that religion (Islam) died that will need resurrection</w:t>
      </w:r>
      <w:r>
        <w:rPr>
          <w:rFonts w:asciiTheme="majorBidi" w:hAnsiTheme="majorBidi" w:cstheme="majorBidi"/>
          <w:sz w:val="24"/>
          <w:szCs w:val="24"/>
        </w:rPr>
        <w:t xml:space="preserve"> (Ad-</w:t>
      </w:r>
      <w:proofErr w:type="spellStart"/>
      <w:r>
        <w:rPr>
          <w:rFonts w:asciiTheme="majorBidi" w:hAnsiTheme="majorBidi" w:cstheme="majorBidi"/>
          <w:sz w:val="24"/>
          <w:szCs w:val="24"/>
        </w:rPr>
        <w:t>Duqr</w:t>
      </w:r>
      <w:proofErr w:type="spellEnd"/>
      <w:r>
        <w:rPr>
          <w:rFonts w:asciiTheme="majorBidi" w:hAnsiTheme="majorBidi" w:cstheme="majorBidi"/>
          <w:sz w:val="24"/>
          <w:szCs w:val="24"/>
        </w:rPr>
        <w:t>, 20)</w:t>
      </w:r>
      <w:r w:rsidRPr="00323F6F">
        <w:rPr>
          <w:rFonts w:asciiTheme="majorBidi" w:hAnsiTheme="majorBidi" w:cstheme="majorBidi"/>
          <w:sz w:val="24"/>
          <w:szCs w:val="24"/>
        </w:rPr>
        <w:t xml:space="preserve">. He was born in the year 631–676 A.H./1234–1277CE, in </w:t>
      </w:r>
      <w:proofErr w:type="spellStart"/>
      <w:r w:rsidRPr="00323F6F">
        <w:rPr>
          <w:rFonts w:asciiTheme="majorBidi" w:hAnsiTheme="majorBidi" w:cstheme="majorBidi"/>
          <w:sz w:val="24"/>
          <w:szCs w:val="24"/>
        </w:rPr>
        <w:t>Nawa</w:t>
      </w:r>
      <w:proofErr w:type="spellEnd"/>
      <w:r w:rsidRPr="00323F6F">
        <w:rPr>
          <w:rFonts w:asciiTheme="majorBidi" w:hAnsiTheme="majorBidi" w:cstheme="majorBidi"/>
          <w:sz w:val="24"/>
          <w:szCs w:val="24"/>
        </w:rPr>
        <w:t xml:space="preserve">, a village in Syria and died in the year </w:t>
      </w:r>
      <w:r w:rsidRPr="00323F6F">
        <w:rPr>
          <w:rFonts w:asciiTheme="majorBidi" w:eastAsia="Times New Roman" w:hAnsiTheme="majorBidi" w:cstheme="majorBidi"/>
          <w:sz w:val="24"/>
          <w:szCs w:val="24"/>
        </w:rPr>
        <w:t xml:space="preserve">676 AH/1277CE (aged 45). </w:t>
      </w:r>
      <w:r w:rsidRPr="00323F6F">
        <w:rPr>
          <w:rFonts w:asciiTheme="majorBidi" w:hAnsiTheme="majorBidi" w:cstheme="majorBidi"/>
          <w:sz w:val="24"/>
          <w:szCs w:val="24"/>
        </w:rPr>
        <w:t xml:space="preserve">He was a </w:t>
      </w:r>
      <w:hyperlink r:id="rId8" w:tooltip="Sunni" w:history="1">
        <w:r w:rsidRPr="00323F6F">
          <w:rPr>
            <w:rStyle w:val="Hyperlink"/>
            <w:rFonts w:asciiTheme="majorBidi" w:hAnsiTheme="majorBidi" w:cstheme="majorBidi"/>
            <w:color w:val="auto"/>
            <w:sz w:val="24"/>
            <w:szCs w:val="24"/>
            <w:u w:val="none"/>
          </w:rPr>
          <w:t>Sunni</w:t>
        </w:r>
      </w:hyperlink>
      <w:r w:rsidRPr="00323F6F">
        <w:rPr>
          <w:rFonts w:asciiTheme="majorBidi" w:hAnsiTheme="majorBidi" w:cstheme="majorBidi"/>
          <w:sz w:val="24"/>
          <w:szCs w:val="24"/>
        </w:rPr>
        <w:t xml:space="preserve"> by denomination</w:t>
      </w:r>
      <w:proofErr w:type="gramStart"/>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Ash</w:t>
      </w:r>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ariyyah</w:t>
      </w:r>
      <w:proofErr w:type="spellEnd"/>
      <w:proofErr w:type="gramEnd"/>
      <w:r w:rsidRPr="00323F6F">
        <w:rPr>
          <w:rFonts w:asciiTheme="majorBidi" w:hAnsiTheme="majorBidi" w:cstheme="majorBidi"/>
          <w:sz w:val="24"/>
          <w:szCs w:val="24"/>
        </w:rPr>
        <w:t xml:space="preserve"> in </w:t>
      </w:r>
      <w:proofErr w:type="spellStart"/>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aqīdah</w:t>
      </w:r>
      <w:proofErr w:type="spellEnd"/>
      <w:r w:rsidRPr="00323F6F">
        <w:rPr>
          <w:rFonts w:asciiTheme="majorBidi" w:hAnsiTheme="majorBidi" w:cstheme="majorBidi"/>
          <w:sz w:val="24"/>
          <w:szCs w:val="24"/>
        </w:rPr>
        <w:t xml:space="preserve"> (tenet), and </w:t>
      </w:r>
      <w:proofErr w:type="spellStart"/>
      <w:r w:rsidRPr="00323F6F">
        <w:rPr>
          <w:rFonts w:asciiTheme="majorBidi" w:hAnsiTheme="majorBidi" w:cstheme="majorBidi"/>
          <w:sz w:val="24"/>
          <w:szCs w:val="24"/>
        </w:rPr>
        <w:t>Shafi'i</w:t>
      </w:r>
      <w:proofErr w:type="spellEnd"/>
      <w:r w:rsidRPr="00323F6F">
        <w:rPr>
          <w:rFonts w:asciiTheme="majorBidi" w:hAnsiTheme="majorBidi" w:cstheme="majorBidi"/>
          <w:sz w:val="24"/>
          <w:szCs w:val="24"/>
        </w:rPr>
        <w:t xml:space="preserve"> by </w:t>
      </w:r>
      <w:proofErr w:type="spellStart"/>
      <w:r w:rsidRPr="00323F6F">
        <w:rPr>
          <w:rFonts w:asciiTheme="majorBidi" w:hAnsiTheme="majorBidi" w:cstheme="majorBidi"/>
          <w:i/>
          <w:iCs/>
          <w:sz w:val="24"/>
          <w:szCs w:val="24"/>
        </w:rPr>
        <w:t>Madhhab</w:t>
      </w:r>
      <w:proofErr w:type="spellEnd"/>
      <w:r w:rsidRPr="00323F6F">
        <w:rPr>
          <w:rFonts w:asciiTheme="majorBidi" w:hAnsiTheme="majorBidi" w:cstheme="majorBidi"/>
          <w:sz w:val="24"/>
          <w:szCs w:val="24"/>
        </w:rPr>
        <w:t xml:space="preserve">, a jurist and </w:t>
      </w:r>
      <w:proofErr w:type="spellStart"/>
      <w:r>
        <w:rPr>
          <w:rFonts w:asciiTheme="majorBidi" w:hAnsiTheme="majorBidi" w:cstheme="majorBidi"/>
          <w:i/>
          <w:iCs/>
          <w:sz w:val="24"/>
          <w:szCs w:val="24"/>
        </w:rPr>
        <w:t>mu</w:t>
      </w:r>
      <w:r w:rsidRPr="00323F6F">
        <w:rPr>
          <w:rFonts w:asciiTheme="majorBidi" w:hAnsiTheme="majorBidi" w:cstheme="majorBidi"/>
          <w:i/>
          <w:iCs/>
          <w:sz w:val="24"/>
          <w:szCs w:val="24"/>
        </w:rPr>
        <w:t>ḥad</w:t>
      </w:r>
      <w:r>
        <w:rPr>
          <w:rFonts w:asciiTheme="majorBidi" w:hAnsiTheme="majorBidi" w:cstheme="majorBidi"/>
          <w:i/>
          <w:iCs/>
          <w:sz w:val="24"/>
          <w:szCs w:val="24"/>
        </w:rPr>
        <w:t>d</w:t>
      </w:r>
      <w:r w:rsidRPr="00323F6F">
        <w:rPr>
          <w:rFonts w:asciiTheme="majorBidi" w:hAnsiTheme="majorBidi" w:cstheme="majorBidi"/>
          <w:i/>
          <w:iCs/>
          <w:sz w:val="24"/>
          <w:szCs w:val="24"/>
        </w:rPr>
        <w:t>ith</w:t>
      </w:r>
      <w:proofErr w:type="spellEnd"/>
      <w:r w:rsidRPr="00323F6F">
        <w:rPr>
          <w:rFonts w:asciiTheme="majorBidi" w:hAnsiTheme="majorBidi" w:cstheme="majorBidi"/>
          <w:sz w:val="24"/>
          <w:szCs w:val="24"/>
        </w:rPr>
        <w:t>. He never married throughout his life</w:t>
      </w:r>
      <w:r>
        <w:rPr>
          <w:rFonts w:asciiTheme="majorBidi" w:hAnsiTheme="majorBidi" w:cstheme="majorBidi"/>
          <w:sz w:val="24"/>
          <w:szCs w:val="24"/>
        </w:rPr>
        <w:t>, so</w:t>
      </w:r>
      <w:r w:rsidR="00B60C09">
        <w:rPr>
          <w:rFonts w:asciiTheme="majorBidi" w:hAnsiTheme="majorBidi" w:cstheme="majorBidi"/>
          <w:sz w:val="24"/>
          <w:szCs w:val="24"/>
        </w:rPr>
        <w:t xml:space="preserve"> </w:t>
      </w:r>
      <w:r w:rsidR="00B60C09" w:rsidRPr="00745EB5">
        <w:rPr>
          <w:rFonts w:asciiTheme="majorBidi" w:hAnsiTheme="majorBidi" w:cstheme="majorBidi"/>
          <w:sz w:val="24"/>
          <w:szCs w:val="24"/>
        </w:rPr>
        <w:t>he</w:t>
      </w:r>
      <w:r w:rsidRPr="00323F6F">
        <w:rPr>
          <w:rFonts w:asciiTheme="majorBidi" w:hAnsiTheme="majorBidi" w:cstheme="majorBidi"/>
          <w:sz w:val="24"/>
          <w:szCs w:val="24"/>
        </w:rPr>
        <w:t xml:space="preserve"> had no child, though he took Abu </w:t>
      </w:r>
      <w:proofErr w:type="spellStart"/>
      <w:r w:rsidRPr="00323F6F">
        <w:rPr>
          <w:rFonts w:asciiTheme="majorBidi" w:hAnsiTheme="majorBidi" w:cstheme="majorBidi"/>
          <w:sz w:val="24"/>
          <w:szCs w:val="24"/>
        </w:rPr>
        <w:t>Zakariyya</w:t>
      </w:r>
      <w:proofErr w:type="spellEnd"/>
      <w:r w:rsidRPr="00323F6F">
        <w:rPr>
          <w:rFonts w:asciiTheme="majorBidi" w:hAnsiTheme="majorBidi" w:cstheme="majorBidi"/>
          <w:sz w:val="24"/>
          <w:szCs w:val="24"/>
        </w:rPr>
        <w:t xml:space="preserve"> (father of </w:t>
      </w:r>
      <w:proofErr w:type="spellStart"/>
      <w:r w:rsidRPr="00323F6F">
        <w:rPr>
          <w:rFonts w:asciiTheme="majorBidi" w:hAnsiTheme="majorBidi" w:cstheme="majorBidi"/>
          <w:sz w:val="24"/>
          <w:szCs w:val="24"/>
        </w:rPr>
        <w:t>Zakariya</w:t>
      </w:r>
      <w:proofErr w:type="spellEnd"/>
      <w:r w:rsidRPr="00323F6F">
        <w:rPr>
          <w:rFonts w:asciiTheme="majorBidi" w:hAnsiTheme="majorBidi" w:cstheme="majorBidi"/>
          <w:sz w:val="24"/>
          <w:szCs w:val="24"/>
        </w:rPr>
        <w:t xml:space="preserve">) as his nickname. He traveled far and wide in search of knowledge, especially </w:t>
      </w:r>
      <w:proofErr w:type="spellStart"/>
      <w:r w:rsidRPr="00323F6F">
        <w:rPr>
          <w:rFonts w:asciiTheme="majorBidi" w:hAnsiTheme="majorBidi" w:cstheme="majorBidi"/>
          <w:i/>
          <w:iCs/>
          <w:sz w:val="24"/>
          <w:szCs w:val="24"/>
        </w:rPr>
        <w:t>ḥadith</w:t>
      </w:r>
      <w:proofErr w:type="spellEnd"/>
      <w:r w:rsidRPr="00323F6F">
        <w:rPr>
          <w:rFonts w:asciiTheme="majorBidi" w:hAnsiTheme="majorBidi" w:cstheme="majorBidi"/>
          <w:sz w:val="24"/>
          <w:szCs w:val="24"/>
        </w:rPr>
        <w:t xml:space="preserve"> and </w:t>
      </w:r>
      <w:proofErr w:type="spellStart"/>
      <w:r w:rsidRPr="00323F6F">
        <w:rPr>
          <w:rFonts w:asciiTheme="majorBidi" w:hAnsiTheme="majorBidi" w:cstheme="majorBidi"/>
          <w:i/>
          <w:iCs/>
          <w:sz w:val="24"/>
          <w:szCs w:val="24"/>
        </w:rPr>
        <w:t>fiqh</w:t>
      </w:r>
      <w:proofErr w:type="spellEnd"/>
      <w:r w:rsidRPr="00323F6F">
        <w:rPr>
          <w:rFonts w:asciiTheme="majorBidi" w:hAnsiTheme="majorBidi" w:cstheme="majorBidi"/>
          <w:sz w:val="24"/>
          <w:szCs w:val="24"/>
        </w:rPr>
        <w:t xml:space="preserve">. Many works are attributed to him, </w:t>
      </w:r>
      <w:r>
        <w:rPr>
          <w:rFonts w:asciiTheme="majorBidi" w:hAnsiTheme="majorBidi" w:cstheme="majorBidi"/>
          <w:sz w:val="24"/>
          <w:szCs w:val="24"/>
        </w:rPr>
        <w:t>the</w:t>
      </w:r>
      <w:r w:rsidRPr="00323F6F">
        <w:rPr>
          <w:rFonts w:asciiTheme="majorBidi" w:hAnsiTheme="majorBidi" w:cstheme="majorBidi"/>
          <w:sz w:val="24"/>
          <w:szCs w:val="24"/>
        </w:rPr>
        <w:t xml:space="preserve"> forty </w:t>
      </w:r>
      <w:proofErr w:type="spellStart"/>
      <w:proofErr w:type="gramStart"/>
      <w:r w:rsidRPr="00323F6F">
        <w:rPr>
          <w:rFonts w:asciiTheme="majorBidi" w:hAnsiTheme="majorBidi" w:cstheme="majorBidi"/>
          <w:i/>
          <w:iCs/>
          <w:sz w:val="24"/>
          <w:szCs w:val="24"/>
        </w:rPr>
        <w:t>ḥadīth</w:t>
      </w:r>
      <w:proofErr w:type="spellEnd"/>
      <w:r w:rsidRPr="00323F6F">
        <w:rPr>
          <w:rFonts w:asciiTheme="majorBidi" w:hAnsiTheme="majorBidi" w:cstheme="majorBidi"/>
          <w:i/>
          <w:iCs/>
          <w:sz w:val="24"/>
          <w:szCs w:val="24"/>
        </w:rPr>
        <w:t>,</w:t>
      </w:r>
      <w:proofErr w:type="gramEnd"/>
      <w:r w:rsidRPr="00323F6F">
        <w:rPr>
          <w:rFonts w:asciiTheme="majorBidi" w:hAnsiTheme="majorBidi" w:cstheme="majorBidi"/>
          <w:sz w:val="24"/>
          <w:szCs w:val="24"/>
        </w:rPr>
        <w:t xml:space="preserve"> under discussion is one of them. Others are </w:t>
      </w:r>
      <w:proofErr w:type="spellStart"/>
      <w:r w:rsidRPr="00323F6F">
        <w:rPr>
          <w:rFonts w:asciiTheme="majorBidi" w:hAnsiTheme="majorBidi" w:cstheme="majorBidi"/>
          <w:i/>
          <w:iCs/>
          <w:sz w:val="24"/>
          <w:szCs w:val="24"/>
        </w:rPr>
        <w:t>Riyād</w:t>
      </w:r>
      <w:proofErr w:type="spellEnd"/>
      <w:r w:rsidRPr="00323F6F">
        <w:rPr>
          <w:rFonts w:asciiTheme="majorBidi" w:hAnsiTheme="majorBidi" w:cstheme="majorBidi"/>
          <w:i/>
          <w:iCs/>
          <w:sz w:val="24"/>
          <w:szCs w:val="24"/>
        </w:rPr>
        <w:t xml:space="preserve"> ’ṣ-</w:t>
      </w:r>
      <w:proofErr w:type="spellStart"/>
      <w:r w:rsidRPr="00323F6F">
        <w:rPr>
          <w:rFonts w:asciiTheme="majorBidi" w:hAnsiTheme="majorBidi" w:cstheme="majorBidi"/>
          <w:i/>
          <w:iCs/>
          <w:sz w:val="24"/>
          <w:szCs w:val="24"/>
        </w:rPr>
        <w:t>Ṣāliḥīn</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Sharḥ</w:t>
      </w:r>
      <w:proofErr w:type="spellEnd"/>
      <w:r w:rsidRPr="00323F6F">
        <w:rPr>
          <w:rFonts w:asciiTheme="majorBidi" w:hAnsiTheme="majorBidi" w:cstheme="majorBidi"/>
          <w:i/>
          <w:iCs/>
          <w:sz w:val="24"/>
          <w:szCs w:val="24"/>
        </w:rPr>
        <w:t xml:space="preserve"> </w:t>
      </w:r>
      <w:proofErr w:type="spellStart"/>
      <w:r w:rsidRPr="00323F6F">
        <w:rPr>
          <w:rFonts w:asciiTheme="majorBidi" w:hAnsiTheme="majorBidi" w:cstheme="majorBidi"/>
          <w:i/>
          <w:iCs/>
          <w:sz w:val="24"/>
          <w:szCs w:val="24"/>
        </w:rPr>
        <w:t>Ṣaḥīḥ</w:t>
      </w:r>
      <w:proofErr w:type="spellEnd"/>
      <w:r w:rsidRPr="00323F6F">
        <w:rPr>
          <w:rFonts w:asciiTheme="majorBidi" w:hAnsiTheme="majorBidi" w:cstheme="majorBidi"/>
          <w:i/>
          <w:iCs/>
          <w:sz w:val="24"/>
          <w:szCs w:val="24"/>
        </w:rPr>
        <w:t xml:space="preserve"> Muslim</w:t>
      </w:r>
      <w:r w:rsidRPr="00323F6F">
        <w:rPr>
          <w:rFonts w:asciiTheme="majorBidi" w:hAnsiTheme="majorBidi" w:cstheme="majorBidi"/>
          <w:sz w:val="24"/>
          <w:szCs w:val="24"/>
        </w:rPr>
        <w:t xml:space="preserve">, </w:t>
      </w:r>
      <w:r w:rsidRPr="00323F6F">
        <w:rPr>
          <w:rFonts w:asciiTheme="majorBidi" w:hAnsiTheme="majorBidi" w:cstheme="majorBidi"/>
          <w:i/>
          <w:iCs/>
          <w:sz w:val="24"/>
          <w:szCs w:val="24"/>
        </w:rPr>
        <w:t>Al-</w:t>
      </w:r>
      <w:proofErr w:type="spellStart"/>
      <w:r w:rsidRPr="00323F6F">
        <w:rPr>
          <w:rFonts w:asciiTheme="majorBidi" w:hAnsiTheme="majorBidi" w:cstheme="majorBidi"/>
          <w:i/>
          <w:iCs/>
          <w:sz w:val="24"/>
          <w:szCs w:val="24"/>
        </w:rPr>
        <w:t>Majmū</w:t>
      </w:r>
      <w:r w:rsidRPr="00323F6F">
        <w:rPr>
          <w:rFonts w:asciiTheme="majorBidi" w:hAnsiTheme="majorBidi" w:cstheme="majorBidi"/>
          <w:i/>
          <w:iCs/>
          <w:sz w:val="24"/>
          <w:szCs w:val="24"/>
          <w:vertAlign w:val="superscript"/>
        </w:rPr>
        <w:t>c</w:t>
      </w:r>
      <w:proofErr w:type="spellEnd"/>
      <w:r w:rsidRPr="00323F6F">
        <w:rPr>
          <w:rFonts w:asciiTheme="majorBidi" w:hAnsiTheme="majorBidi" w:cstheme="majorBidi"/>
          <w:sz w:val="24"/>
          <w:szCs w:val="24"/>
        </w:rPr>
        <w:t xml:space="preserve"> and </w:t>
      </w:r>
      <w:r w:rsidRPr="00323F6F">
        <w:rPr>
          <w:rFonts w:asciiTheme="majorBidi" w:hAnsiTheme="majorBidi" w:cstheme="majorBidi"/>
          <w:i/>
          <w:iCs/>
          <w:sz w:val="24"/>
          <w:szCs w:val="24"/>
        </w:rPr>
        <w:t>Al-</w:t>
      </w:r>
      <w:proofErr w:type="spellStart"/>
      <w:r w:rsidRPr="00323F6F">
        <w:rPr>
          <w:rFonts w:asciiTheme="majorBidi" w:hAnsiTheme="majorBidi" w:cstheme="majorBidi"/>
          <w:i/>
          <w:iCs/>
          <w:sz w:val="24"/>
          <w:szCs w:val="24"/>
        </w:rPr>
        <w:t>Ahkār</w:t>
      </w:r>
      <w:proofErr w:type="spellEnd"/>
      <w:r w:rsidRPr="00323F6F">
        <w:rPr>
          <w:rFonts w:asciiTheme="majorBidi" w:hAnsiTheme="majorBidi" w:cstheme="majorBidi"/>
          <w:sz w:val="24"/>
          <w:szCs w:val="24"/>
        </w:rPr>
        <w:t xml:space="preserve"> among others. </w:t>
      </w:r>
    </w:p>
    <w:p w:rsidR="004C3201" w:rsidRPr="00323F6F" w:rsidRDefault="004C3201" w:rsidP="0047314A">
      <w:pPr>
        <w:autoSpaceDE w:val="0"/>
        <w:autoSpaceDN w:val="0"/>
        <w:adjustRightInd w:val="0"/>
        <w:spacing w:after="0"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Introducing his </w:t>
      </w:r>
      <w:proofErr w:type="spellStart"/>
      <w:r w:rsidRPr="00323F6F">
        <w:rPr>
          <w:rFonts w:asciiTheme="majorBidi" w:hAnsiTheme="majorBidi" w:cstheme="majorBidi"/>
          <w:i/>
          <w:iCs/>
          <w:sz w:val="24"/>
          <w:szCs w:val="24"/>
        </w:rPr>
        <w:t>Arbaūn</w:t>
      </w:r>
      <w:proofErr w:type="spellEnd"/>
      <w:r w:rsidRPr="00323F6F">
        <w:rPr>
          <w:rFonts w:asciiTheme="majorBidi" w:hAnsiTheme="majorBidi" w:cstheme="majorBidi"/>
          <w:sz w:val="24"/>
          <w:szCs w:val="24"/>
        </w:rPr>
        <w:t xml:space="preserve">, Imam An-Nawawī indicates the motive behind his decision to embark on writing it </w:t>
      </w:r>
      <w:proofErr w:type="gramStart"/>
      <w:r w:rsidRPr="00323F6F">
        <w:rPr>
          <w:rFonts w:asciiTheme="majorBidi" w:hAnsiTheme="majorBidi" w:cstheme="majorBidi"/>
          <w:sz w:val="24"/>
          <w:szCs w:val="24"/>
        </w:rPr>
        <w:t>which  basically</w:t>
      </w:r>
      <w:proofErr w:type="gramEnd"/>
      <w:r w:rsidRPr="00323F6F">
        <w:rPr>
          <w:rFonts w:asciiTheme="majorBidi" w:hAnsiTheme="majorBidi" w:cstheme="majorBidi"/>
          <w:sz w:val="24"/>
          <w:szCs w:val="24"/>
        </w:rPr>
        <w:t xml:space="preserve"> bordered on the tradition of the Prophet </w:t>
      </w:r>
      <w:r>
        <w:rPr>
          <w:rFonts w:asciiTheme="majorBidi" w:hAnsiTheme="majorBidi" w:cstheme="majorBidi"/>
          <w:sz w:val="24"/>
          <w:szCs w:val="24"/>
        </w:rPr>
        <w:t xml:space="preserve">(SAW) </w:t>
      </w:r>
      <w:r w:rsidRPr="00323F6F">
        <w:rPr>
          <w:rFonts w:asciiTheme="majorBidi" w:hAnsiTheme="majorBidi" w:cstheme="majorBidi"/>
          <w:sz w:val="24"/>
          <w:szCs w:val="24"/>
        </w:rPr>
        <w:t xml:space="preserve">which states immeasurable rewards that  await whoever compiled, memorized or preserved forty </w:t>
      </w:r>
      <w:proofErr w:type="spellStart"/>
      <w:r w:rsidRPr="00323F6F">
        <w:rPr>
          <w:rFonts w:asciiTheme="majorBidi" w:hAnsiTheme="majorBidi" w:cstheme="majorBidi"/>
          <w:i/>
          <w:iCs/>
          <w:sz w:val="24"/>
          <w:szCs w:val="24"/>
        </w:rPr>
        <w:t>aḥādīth</w:t>
      </w:r>
      <w:proofErr w:type="spellEnd"/>
      <w:r w:rsidRPr="00323F6F">
        <w:rPr>
          <w:rFonts w:asciiTheme="majorBidi" w:hAnsiTheme="majorBidi" w:cstheme="majorBidi"/>
          <w:sz w:val="24"/>
          <w:szCs w:val="24"/>
        </w:rPr>
        <w:t xml:space="preserve"> for his </w:t>
      </w:r>
      <w:proofErr w:type="spellStart"/>
      <w:r w:rsidRPr="00323F6F">
        <w:rPr>
          <w:rFonts w:asciiTheme="majorBidi" w:hAnsiTheme="majorBidi" w:cstheme="majorBidi"/>
          <w:i/>
          <w:iCs/>
          <w:sz w:val="24"/>
          <w:szCs w:val="24"/>
        </w:rPr>
        <w:t>Ummah</w:t>
      </w:r>
      <w:proofErr w:type="spellEnd"/>
      <w:r>
        <w:rPr>
          <w:rFonts w:asciiTheme="majorBidi" w:hAnsiTheme="majorBidi" w:cstheme="majorBidi"/>
          <w:i/>
          <w:iCs/>
          <w:sz w:val="24"/>
          <w:szCs w:val="24"/>
        </w:rPr>
        <w:t xml:space="preserve"> </w:t>
      </w:r>
      <w:r>
        <w:rPr>
          <w:rFonts w:asciiTheme="majorBidi" w:hAnsiTheme="majorBidi" w:cstheme="majorBidi"/>
          <w:sz w:val="24"/>
          <w:szCs w:val="24"/>
        </w:rPr>
        <w:t>(An-</w:t>
      </w:r>
      <w:proofErr w:type="spellStart"/>
      <w:r>
        <w:rPr>
          <w:rFonts w:asciiTheme="majorBidi" w:hAnsiTheme="majorBidi" w:cstheme="majorBidi"/>
          <w:sz w:val="24"/>
          <w:szCs w:val="24"/>
        </w:rPr>
        <w:t>Nawawi</w:t>
      </w:r>
      <w:proofErr w:type="spellEnd"/>
      <w:r>
        <w:rPr>
          <w:rFonts w:asciiTheme="majorBidi" w:hAnsiTheme="majorBidi" w:cstheme="majorBidi"/>
          <w:sz w:val="24"/>
          <w:szCs w:val="24"/>
        </w:rPr>
        <w:t>, 1970)</w:t>
      </w:r>
      <w:r w:rsidRPr="00323F6F">
        <w:rPr>
          <w:rFonts w:asciiTheme="majorBidi" w:hAnsiTheme="majorBidi" w:cstheme="majorBidi"/>
          <w:sz w:val="24"/>
          <w:szCs w:val="24"/>
        </w:rPr>
        <w:t xml:space="preserve">. Despite the rating or classification of </w:t>
      </w:r>
      <w:proofErr w:type="gramStart"/>
      <w:r w:rsidRPr="00323F6F">
        <w:rPr>
          <w:rFonts w:asciiTheme="majorBidi" w:hAnsiTheme="majorBidi" w:cstheme="majorBidi"/>
          <w:sz w:val="24"/>
          <w:szCs w:val="24"/>
        </w:rPr>
        <w:t xml:space="preserve">that  </w:t>
      </w:r>
      <w:proofErr w:type="spellStart"/>
      <w:r w:rsidRPr="00323F6F">
        <w:rPr>
          <w:rFonts w:asciiTheme="majorBidi" w:hAnsiTheme="majorBidi" w:cstheme="majorBidi"/>
          <w:i/>
          <w:iCs/>
          <w:sz w:val="24"/>
          <w:szCs w:val="24"/>
        </w:rPr>
        <w:t>ḥadīth</w:t>
      </w:r>
      <w:proofErr w:type="spellEnd"/>
      <w:proofErr w:type="gramEnd"/>
      <w:r w:rsidRPr="00323F6F">
        <w:rPr>
          <w:rFonts w:asciiTheme="majorBidi" w:hAnsiTheme="majorBidi" w:cstheme="majorBidi"/>
          <w:sz w:val="24"/>
          <w:szCs w:val="24"/>
        </w:rPr>
        <w:t xml:space="preserve"> as weak by various scholars, Imam An-Nawawī indicates that the classification should not prevent its usability on meritorious deeds. Justifying this, he referenced various scholars of earlier time who had acted in the same direction by authoring forty compilations on different topics. He also pointed out that his compilation is however different in the sense that it is all</w:t>
      </w:r>
      <w:r>
        <w:rPr>
          <w:rFonts w:asciiTheme="majorBidi" w:hAnsiTheme="majorBidi" w:cstheme="majorBidi"/>
          <w:sz w:val="24"/>
          <w:szCs w:val="24"/>
        </w:rPr>
        <w:t>-</w:t>
      </w:r>
      <w:r w:rsidRPr="00323F6F">
        <w:rPr>
          <w:rFonts w:asciiTheme="majorBidi" w:hAnsiTheme="majorBidi" w:cstheme="majorBidi"/>
          <w:sz w:val="24"/>
          <w:szCs w:val="24"/>
        </w:rPr>
        <w:t xml:space="preserve">inclusive in terms of topics which scattered across various Islamic principles and contained authentic narrations from both </w:t>
      </w:r>
      <w:proofErr w:type="spellStart"/>
      <w:r w:rsidRPr="00323F6F">
        <w:rPr>
          <w:rFonts w:asciiTheme="majorBidi" w:hAnsiTheme="majorBidi" w:cstheme="majorBidi"/>
          <w:i/>
          <w:iCs/>
          <w:sz w:val="24"/>
          <w:szCs w:val="24"/>
        </w:rPr>
        <w:t>Ṣaḥīḥ</w:t>
      </w:r>
      <w:proofErr w:type="spellEnd"/>
      <w:r w:rsidRPr="00323F6F">
        <w:rPr>
          <w:rFonts w:asciiTheme="majorBidi" w:hAnsiTheme="majorBidi" w:cstheme="majorBidi"/>
          <w:i/>
          <w:iCs/>
          <w:sz w:val="24"/>
          <w:szCs w:val="24"/>
        </w:rPr>
        <w:t xml:space="preserve"> ’l-</w:t>
      </w:r>
      <w:proofErr w:type="spellStart"/>
      <w:r w:rsidRPr="00323F6F">
        <w:rPr>
          <w:rFonts w:asciiTheme="majorBidi" w:hAnsiTheme="majorBidi" w:cstheme="majorBidi"/>
          <w:i/>
          <w:iCs/>
          <w:sz w:val="24"/>
          <w:szCs w:val="24"/>
        </w:rPr>
        <w:lastRenderedPageBreak/>
        <w:t>Bukhārī</w:t>
      </w:r>
      <w:proofErr w:type="spellEnd"/>
      <w:r w:rsidR="0047314A">
        <w:rPr>
          <w:rFonts w:asciiTheme="majorBidi" w:hAnsiTheme="majorBidi" w:cstheme="majorBidi"/>
          <w:sz w:val="24"/>
          <w:szCs w:val="24"/>
        </w:rPr>
        <w:t xml:space="preserve">, </w:t>
      </w:r>
      <w:r w:rsidR="0047314A">
        <w:rPr>
          <w:rFonts w:asciiTheme="majorBidi" w:hAnsiTheme="majorBidi" w:cstheme="majorBidi"/>
          <w:i/>
          <w:iCs/>
          <w:sz w:val="24"/>
          <w:szCs w:val="24"/>
        </w:rPr>
        <w:t xml:space="preserve">Muslim </w:t>
      </w:r>
      <w:r w:rsidR="0047314A">
        <w:rPr>
          <w:rFonts w:asciiTheme="majorBidi" w:hAnsiTheme="majorBidi" w:cstheme="majorBidi"/>
          <w:sz w:val="24"/>
          <w:szCs w:val="24"/>
        </w:rPr>
        <w:t xml:space="preserve">and other reliable </w:t>
      </w:r>
      <w:proofErr w:type="spellStart"/>
      <w:r w:rsidR="0047314A" w:rsidRPr="0047314A">
        <w:rPr>
          <w:rFonts w:asciiTheme="majorBidi" w:hAnsiTheme="majorBidi" w:cstheme="majorBidi"/>
          <w:i/>
          <w:iCs/>
          <w:sz w:val="24"/>
          <w:szCs w:val="24"/>
        </w:rPr>
        <w:t>ḥadīth</w:t>
      </w:r>
      <w:proofErr w:type="spellEnd"/>
      <w:r w:rsidR="0047314A">
        <w:rPr>
          <w:rFonts w:asciiTheme="majorBidi" w:hAnsiTheme="majorBidi" w:cstheme="majorBidi"/>
          <w:sz w:val="24"/>
          <w:szCs w:val="24"/>
        </w:rPr>
        <w:t xml:space="preserve"> literature</w:t>
      </w:r>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in order to avoid polemics</w:t>
      </w:r>
      <w:r>
        <w:rPr>
          <w:rFonts w:asciiTheme="majorBidi" w:hAnsiTheme="majorBidi" w:cstheme="majorBidi"/>
          <w:sz w:val="24"/>
          <w:szCs w:val="24"/>
        </w:rPr>
        <w:t xml:space="preserve"> (An-</w:t>
      </w:r>
      <w:proofErr w:type="spellStart"/>
      <w:r>
        <w:rPr>
          <w:rFonts w:asciiTheme="majorBidi" w:hAnsiTheme="majorBidi" w:cstheme="majorBidi"/>
          <w:sz w:val="24"/>
          <w:szCs w:val="24"/>
        </w:rPr>
        <w:t>Nawawi</w:t>
      </w:r>
      <w:proofErr w:type="spellEnd"/>
      <w:r>
        <w:rPr>
          <w:rFonts w:asciiTheme="majorBidi" w:hAnsiTheme="majorBidi" w:cstheme="majorBidi"/>
          <w:sz w:val="24"/>
          <w:szCs w:val="24"/>
        </w:rPr>
        <w:t>)</w:t>
      </w:r>
      <w:r w:rsidRPr="00323F6F">
        <w:rPr>
          <w:rFonts w:asciiTheme="majorBidi" w:hAnsiTheme="majorBidi" w:cstheme="majorBidi"/>
          <w:sz w:val="24"/>
          <w:szCs w:val="24"/>
        </w:rPr>
        <w:t xml:space="preserve">. </w:t>
      </w:r>
    </w:p>
    <w:p w:rsidR="004C3201" w:rsidRPr="00323F6F" w:rsidRDefault="004C3201" w:rsidP="00A94CBE">
      <w:pPr>
        <w:autoSpaceDE w:val="0"/>
        <w:autoSpaceDN w:val="0"/>
        <w:adjustRightInd w:val="0"/>
        <w:spacing w:after="0"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Giving the background to the work,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Rajab</w:t>
      </w:r>
      <w:proofErr w:type="gramStart"/>
      <w:r w:rsidRPr="00323F6F">
        <w:rPr>
          <w:rFonts w:asciiTheme="majorBidi" w:hAnsiTheme="majorBidi" w:cstheme="majorBidi"/>
          <w:sz w:val="24"/>
          <w:szCs w:val="24"/>
        </w:rPr>
        <w:t>,  in</w:t>
      </w:r>
      <w:proofErr w:type="gramEnd"/>
      <w:r w:rsidRPr="00323F6F">
        <w:rPr>
          <w:rFonts w:asciiTheme="majorBidi" w:hAnsiTheme="majorBidi" w:cstheme="majorBidi"/>
          <w:sz w:val="24"/>
          <w:szCs w:val="24"/>
        </w:rPr>
        <w:t xml:space="preserve"> his </w:t>
      </w:r>
      <w:proofErr w:type="spellStart"/>
      <w:r w:rsidRPr="00323F6F">
        <w:rPr>
          <w:rFonts w:asciiTheme="majorBidi" w:hAnsiTheme="majorBidi" w:cstheme="majorBidi"/>
          <w:i/>
          <w:iCs/>
          <w:sz w:val="24"/>
          <w:szCs w:val="24"/>
        </w:rPr>
        <w:t>Jāmi</w:t>
      </w:r>
      <w:r w:rsidRPr="00323F6F">
        <w:rPr>
          <w:rFonts w:asciiTheme="majorBidi" w:hAnsiTheme="majorBidi" w:cstheme="majorBidi"/>
          <w:i/>
          <w:iCs/>
          <w:sz w:val="24"/>
          <w:szCs w:val="24"/>
          <w:vertAlign w:val="superscript"/>
        </w:rPr>
        <w:t>c</w:t>
      </w:r>
      <w:proofErr w:type="spellEnd"/>
      <w:r w:rsidRPr="00323F6F">
        <w:rPr>
          <w:rFonts w:asciiTheme="majorBidi" w:hAnsiTheme="majorBidi" w:cstheme="majorBidi"/>
          <w:i/>
          <w:iCs/>
          <w:sz w:val="24"/>
          <w:szCs w:val="24"/>
        </w:rPr>
        <w:t xml:space="preserve"> ’l-</w:t>
      </w:r>
      <w:proofErr w:type="spellStart"/>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Ulūmi</w:t>
      </w:r>
      <w:proofErr w:type="spellEnd"/>
      <w:r w:rsidRPr="00323F6F">
        <w:rPr>
          <w:rFonts w:asciiTheme="majorBidi" w:hAnsiTheme="majorBidi" w:cstheme="majorBidi"/>
          <w:i/>
          <w:iCs/>
          <w:sz w:val="24"/>
          <w:szCs w:val="24"/>
        </w:rPr>
        <w:t xml:space="preserve"> </w:t>
      </w:r>
      <w:proofErr w:type="spellStart"/>
      <w:r w:rsidRPr="00323F6F">
        <w:rPr>
          <w:rFonts w:asciiTheme="majorBidi" w:hAnsiTheme="majorBidi" w:cstheme="majorBidi"/>
          <w:i/>
          <w:iCs/>
          <w:sz w:val="24"/>
          <w:szCs w:val="24"/>
        </w:rPr>
        <w:t>Wal-Ḥikam</w:t>
      </w:r>
      <w:proofErr w:type="spellEnd"/>
      <w:r w:rsidRPr="00323F6F">
        <w:rPr>
          <w:rFonts w:asciiTheme="majorBidi" w:hAnsiTheme="majorBidi" w:cstheme="majorBidi"/>
          <w:i/>
          <w:iCs/>
          <w:sz w:val="24"/>
          <w:szCs w:val="24"/>
        </w:rPr>
        <w:t>,</w:t>
      </w:r>
      <w:r w:rsidRPr="00323F6F">
        <w:rPr>
          <w:rFonts w:asciiTheme="majorBidi" w:hAnsiTheme="majorBidi" w:cstheme="majorBidi"/>
          <w:sz w:val="24"/>
          <w:szCs w:val="24"/>
        </w:rPr>
        <w:t xml:space="preserve"> which is a sort of commentary on the forty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of An-Nawawī, writes that</w:t>
      </w:r>
      <w:r>
        <w:rPr>
          <w:rFonts w:asciiTheme="majorBidi" w:hAnsiTheme="majorBidi" w:cstheme="majorBidi"/>
          <w:sz w:val="24"/>
          <w:szCs w:val="24"/>
        </w:rPr>
        <w:t>,</w:t>
      </w:r>
      <w:r w:rsidRPr="00323F6F">
        <w:rPr>
          <w:rFonts w:asciiTheme="majorBidi" w:hAnsiTheme="majorBidi" w:cstheme="majorBidi"/>
          <w:sz w:val="24"/>
          <w:szCs w:val="24"/>
        </w:rPr>
        <w:t xml:space="preserve"> it was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Salah</w:t>
      </w:r>
      <w:proofErr w:type="spellEnd"/>
      <w:r w:rsidRPr="00323F6F">
        <w:rPr>
          <w:rFonts w:asciiTheme="majorBidi" w:hAnsiTheme="majorBidi" w:cstheme="majorBidi"/>
          <w:sz w:val="24"/>
          <w:szCs w:val="24"/>
        </w:rPr>
        <w:t xml:space="preserve"> who conceived the idea of compiling </w:t>
      </w:r>
      <w:proofErr w:type="spellStart"/>
      <w:r w:rsidRPr="00323F6F">
        <w:rPr>
          <w:rFonts w:asciiTheme="majorBidi" w:hAnsiTheme="majorBidi" w:cstheme="majorBidi"/>
          <w:i/>
          <w:iCs/>
          <w:sz w:val="24"/>
          <w:szCs w:val="24"/>
        </w:rPr>
        <w:t>Jawāmi</w:t>
      </w:r>
      <w:r w:rsidRPr="00323F6F">
        <w:rPr>
          <w:rFonts w:asciiTheme="majorBidi" w:hAnsiTheme="majorBidi" w:cstheme="majorBidi"/>
          <w:i/>
          <w:iCs/>
          <w:sz w:val="24"/>
          <w:szCs w:val="24"/>
          <w:vertAlign w:val="superscript"/>
        </w:rPr>
        <w:t>c</w:t>
      </w:r>
      <w:proofErr w:type="spellEnd"/>
      <w:r w:rsidRPr="00323F6F">
        <w:rPr>
          <w:rFonts w:asciiTheme="majorBidi" w:hAnsiTheme="majorBidi" w:cstheme="majorBidi"/>
          <w:i/>
          <w:iCs/>
          <w:sz w:val="24"/>
          <w:szCs w:val="24"/>
        </w:rPr>
        <w:t xml:space="preserve"> ’l-</w:t>
      </w:r>
      <w:proofErr w:type="spellStart"/>
      <w:r w:rsidRPr="00323F6F">
        <w:rPr>
          <w:rFonts w:asciiTheme="majorBidi" w:hAnsiTheme="majorBidi" w:cstheme="majorBidi"/>
          <w:i/>
          <w:iCs/>
          <w:sz w:val="24"/>
          <w:szCs w:val="24"/>
        </w:rPr>
        <w:t>Kalmi</w:t>
      </w:r>
      <w:proofErr w:type="spellEnd"/>
      <w:r w:rsidRPr="00323F6F">
        <w:rPr>
          <w:rFonts w:asciiTheme="majorBidi" w:hAnsiTheme="majorBidi" w:cstheme="majorBidi"/>
          <w:sz w:val="24"/>
          <w:szCs w:val="24"/>
        </w:rPr>
        <w:t xml:space="preserve"> (concise but loaded statements) of the Prophet</w:t>
      </w:r>
      <w:r>
        <w:rPr>
          <w:rFonts w:asciiTheme="majorBidi" w:hAnsiTheme="majorBidi" w:cstheme="majorBidi"/>
          <w:sz w:val="24"/>
          <w:szCs w:val="24"/>
        </w:rPr>
        <w:t xml:space="preserve"> (SAW)</w:t>
      </w:r>
      <w:r w:rsidRPr="00323F6F">
        <w:rPr>
          <w:rFonts w:asciiTheme="majorBidi" w:hAnsiTheme="majorBidi" w:cstheme="majorBidi"/>
          <w:sz w:val="24"/>
          <w:szCs w:val="24"/>
        </w:rPr>
        <w:t>. He therefore</w:t>
      </w:r>
      <w:r>
        <w:rPr>
          <w:rFonts w:asciiTheme="majorBidi" w:hAnsiTheme="majorBidi" w:cstheme="majorBidi"/>
          <w:sz w:val="24"/>
          <w:szCs w:val="24"/>
        </w:rPr>
        <w:t>,</w:t>
      </w:r>
      <w:r w:rsidRPr="00323F6F">
        <w:rPr>
          <w:rFonts w:asciiTheme="majorBidi" w:hAnsiTheme="majorBidi" w:cstheme="majorBidi"/>
          <w:sz w:val="24"/>
          <w:szCs w:val="24"/>
        </w:rPr>
        <w:t xml:space="preserve"> compiled about twenty-six (26) short but </w:t>
      </w:r>
      <w:r w:rsidR="00A94CBE" w:rsidRPr="00A94CBE">
        <w:rPr>
          <w:rFonts w:asciiTheme="majorBidi" w:hAnsiTheme="majorBidi" w:cstheme="majorBidi"/>
          <w:sz w:val="24"/>
          <w:szCs w:val="24"/>
        </w:rPr>
        <w:t>loaded</w:t>
      </w:r>
      <w:r w:rsidRPr="00B60C09">
        <w:rPr>
          <w:rFonts w:asciiTheme="majorBidi" w:hAnsiTheme="majorBidi" w:cstheme="majorBidi"/>
          <w:color w:val="FF0000"/>
          <w:sz w:val="24"/>
          <w:szCs w:val="24"/>
        </w:rPr>
        <w:t xml:space="preserve"> </w:t>
      </w:r>
      <w:r w:rsidRPr="00323F6F">
        <w:rPr>
          <w:rFonts w:asciiTheme="majorBidi" w:hAnsiTheme="majorBidi" w:cstheme="majorBidi"/>
          <w:sz w:val="24"/>
          <w:szCs w:val="24"/>
        </w:rPr>
        <w:t>narrations of the Prophet</w:t>
      </w:r>
      <w:r>
        <w:rPr>
          <w:rFonts w:asciiTheme="majorBidi" w:hAnsiTheme="majorBidi" w:cstheme="majorBidi"/>
          <w:sz w:val="24"/>
          <w:szCs w:val="24"/>
        </w:rPr>
        <w:t xml:space="preserve"> (SAW)</w:t>
      </w:r>
      <w:r w:rsidRPr="00323F6F">
        <w:rPr>
          <w:rFonts w:asciiTheme="majorBidi" w:hAnsiTheme="majorBidi" w:cstheme="majorBidi"/>
          <w:sz w:val="24"/>
          <w:szCs w:val="24"/>
        </w:rPr>
        <w:t xml:space="preserve">. This was improved upon by Imam An-Nawawī who added sixteen (16) others to the twenty-six (26) of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Salah</w:t>
      </w:r>
      <w:proofErr w:type="spellEnd"/>
      <w:r w:rsidRPr="00323F6F">
        <w:rPr>
          <w:rFonts w:asciiTheme="majorBidi" w:hAnsiTheme="majorBidi" w:cstheme="majorBidi"/>
          <w:sz w:val="24"/>
          <w:szCs w:val="24"/>
        </w:rPr>
        <w:t>, thus</w:t>
      </w:r>
      <w:r>
        <w:rPr>
          <w:rFonts w:asciiTheme="majorBidi" w:hAnsiTheme="majorBidi" w:cstheme="majorBidi"/>
          <w:sz w:val="24"/>
          <w:szCs w:val="24"/>
        </w:rPr>
        <w:t>,</w:t>
      </w:r>
      <w:r w:rsidRPr="00323F6F">
        <w:rPr>
          <w:rFonts w:asciiTheme="majorBidi" w:hAnsiTheme="majorBidi" w:cstheme="majorBidi"/>
          <w:sz w:val="24"/>
          <w:szCs w:val="24"/>
        </w:rPr>
        <w:t xml:space="preserve"> making the number to be forty-two (42). Although, he named his own collection </w:t>
      </w:r>
      <w:proofErr w:type="spellStart"/>
      <w:r w:rsidRPr="00323F6F">
        <w:rPr>
          <w:rFonts w:asciiTheme="majorBidi" w:hAnsiTheme="majorBidi" w:cstheme="majorBidi"/>
          <w:i/>
          <w:iCs/>
          <w:sz w:val="24"/>
          <w:szCs w:val="24"/>
        </w:rPr>
        <w:t>Arbaun</w:t>
      </w:r>
      <w:proofErr w:type="spellEnd"/>
      <w:r w:rsidRPr="00323F6F">
        <w:rPr>
          <w:rFonts w:asciiTheme="majorBidi" w:hAnsiTheme="majorBidi" w:cstheme="majorBidi"/>
          <w:i/>
          <w:iCs/>
          <w:sz w:val="24"/>
          <w:szCs w:val="24"/>
        </w:rPr>
        <w:t xml:space="preserve"> ’n-Nawawī</w:t>
      </w:r>
      <w:r w:rsidRPr="00323F6F">
        <w:rPr>
          <w:rFonts w:asciiTheme="majorBidi" w:hAnsiTheme="majorBidi" w:cstheme="majorBidi"/>
          <w:sz w:val="24"/>
          <w:szCs w:val="24"/>
        </w:rPr>
        <w:t xml:space="preserve"> which indicates forty, he aligned himself to the practice of non-restrictions to figure, especially as it is common among the Sufis. The forty narration of An-Nawawī was later complemented by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Rajab who in his commentary, added eight (8) traditions which make the count to be fifty (50) in number and named it </w:t>
      </w:r>
      <w:proofErr w:type="spellStart"/>
      <w:r w:rsidRPr="00323F6F">
        <w:rPr>
          <w:rFonts w:asciiTheme="majorBidi" w:hAnsiTheme="majorBidi" w:cstheme="majorBidi"/>
          <w:i/>
          <w:iCs/>
          <w:sz w:val="24"/>
          <w:szCs w:val="24"/>
        </w:rPr>
        <w:t>Jāmi</w:t>
      </w:r>
      <w:r w:rsidRPr="00323F6F">
        <w:rPr>
          <w:rFonts w:asciiTheme="majorBidi" w:hAnsiTheme="majorBidi" w:cstheme="majorBidi"/>
          <w:i/>
          <w:iCs/>
          <w:sz w:val="24"/>
          <w:szCs w:val="24"/>
          <w:vertAlign w:val="superscript"/>
        </w:rPr>
        <w:t>c</w:t>
      </w:r>
      <w:proofErr w:type="spellEnd"/>
      <w:r w:rsidRPr="00323F6F">
        <w:rPr>
          <w:rFonts w:asciiTheme="majorBidi" w:hAnsiTheme="majorBidi" w:cstheme="majorBidi"/>
          <w:i/>
          <w:iCs/>
          <w:sz w:val="24"/>
          <w:szCs w:val="24"/>
        </w:rPr>
        <w:t xml:space="preserve"> ’l-</w:t>
      </w:r>
      <w:proofErr w:type="spellStart"/>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Ulūmi</w:t>
      </w:r>
      <w:proofErr w:type="spellEnd"/>
      <w:r w:rsidRPr="00323F6F">
        <w:rPr>
          <w:rFonts w:asciiTheme="majorBidi" w:hAnsiTheme="majorBidi" w:cstheme="majorBidi"/>
          <w:i/>
          <w:iCs/>
          <w:sz w:val="24"/>
          <w:szCs w:val="24"/>
        </w:rPr>
        <w:t xml:space="preserve"> </w:t>
      </w:r>
      <w:proofErr w:type="spellStart"/>
      <w:r w:rsidRPr="00323F6F">
        <w:rPr>
          <w:rFonts w:asciiTheme="majorBidi" w:hAnsiTheme="majorBidi" w:cstheme="majorBidi"/>
          <w:i/>
          <w:iCs/>
          <w:sz w:val="24"/>
          <w:szCs w:val="24"/>
        </w:rPr>
        <w:t>Wal-Ḥikam</w:t>
      </w:r>
      <w:proofErr w:type="spellEnd"/>
      <w:r>
        <w:rPr>
          <w:rFonts w:asciiTheme="majorBidi" w:hAnsiTheme="majorBidi" w:cstheme="majorBidi"/>
          <w:i/>
          <w:iCs/>
          <w:sz w:val="24"/>
          <w:szCs w:val="24"/>
        </w:rPr>
        <w:t xml:space="preserve"> </w:t>
      </w:r>
      <w:r>
        <w:rPr>
          <w:rFonts w:asciiTheme="majorBidi" w:hAnsiTheme="majorBidi" w:cstheme="majorBidi"/>
          <w:sz w:val="24"/>
          <w:szCs w:val="24"/>
        </w:rPr>
        <w:t>(</w:t>
      </w:r>
      <w:proofErr w:type="spellStart"/>
      <w:r>
        <w:rPr>
          <w:rFonts w:asciiTheme="majorBidi" w:hAnsiTheme="majorBidi" w:cstheme="majorBidi"/>
          <w:sz w:val="24"/>
          <w:szCs w:val="24"/>
        </w:rPr>
        <w:t>Ibn</w:t>
      </w:r>
      <w:proofErr w:type="spellEnd"/>
      <w:r>
        <w:rPr>
          <w:rFonts w:asciiTheme="majorBidi" w:hAnsiTheme="majorBidi" w:cstheme="majorBidi"/>
          <w:sz w:val="24"/>
          <w:szCs w:val="24"/>
        </w:rPr>
        <w:t xml:space="preserve"> Rajab,7)</w:t>
      </w:r>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 </w:t>
      </w:r>
    </w:p>
    <w:p w:rsidR="004C3201" w:rsidRPr="00323F6F" w:rsidRDefault="004C3201" w:rsidP="004C3201">
      <w:pPr>
        <w:autoSpaceDE w:val="0"/>
        <w:autoSpaceDN w:val="0"/>
        <w:adjustRightInd w:val="0"/>
        <w:spacing w:after="0" w:line="360" w:lineRule="auto"/>
        <w:jc w:val="both"/>
        <w:rPr>
          <w:rFonts w:asciiTheme="majorBidi" w:hAnsiTheme="majorBidi" w:cstheme="majorBidi"/>
          <w:b/>
          <w:bCs/>
          <w:sz w:val="24"/>
          <w:szCs w:val="24"/>
        </w:rPr>
      </w:pPr>
      <w:r w:rsidRPr="00323F6F">
        <w:rPr>
          <w:rFonts w:asciiTheme="majorBidi" w:hAnsiTheme="majorBidi" w:cstheme="majorBidi"/>
          <w:b/>
          <w:bCs/>
          <w:sz w:val="24"/>
          <w:szCs w:val="24"/>
        </w:rPr>
        <w:t>Origin of Sufism</w:t>
      </w:r>
    </w:p>
    <w:p w:rsidR="004C3201" w:rsidRPr="00323F6F" w:rsidRDefault="004C3201" w:rsidP="00403F1F">
      <w:pPr>
        <w:autoSpaceDE w:val="0"/>
        <w:autoSpaceDN w:val="0"/>
        <w:adjustRightInd w:val="0"/>
        <w:spacing w:after="0"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The controversies surrounding </w:t>
      </w:r>
      <w:proofErr w:type="spellStart"/>
      <w:proofErr w:type="gramStart"/>
      <w:r>
        <w:rPr>
          <w:rFonts w:asciiTheme="majorBidi" w:hAnsiTheme="majorBidi" w:cstheme="majorBidi"/>
          <w:sz w:val="24"/>
          <w:szCs w:val="24"/>
        </w:rPr>
        <w:t>s</w:t>
      </w:r>
      <w:r w:rsidRPr="00323F6F">
        <w:rPr>
          <w:rFonts w:asciiTheme="majorBidi" w:hAnsiTheme="majorBidi" w:cstheme="majorBidi"/>
          <w:sz w:val="24"/>
          <w:szCs w:val="24"/>
        </w:rPr>
        <w:t>ufism</w:t>
      </w:r>
      <w:proofErr w:type="spellEnd"/>
      <w:proofErr w:type="gramEnd"/>
      <w:r w:rsidRPr="00323F6F">
        <w:rPr>
          <w:rFonts w:asciiTheme="majorBidi" w:hAnsiTheme="majorBidi" w:cstheme="majorBidi"/>
          <w:sz w:val="24"/>
          <w:szCs w:val="24"/>
        </w:rPr>
        <w:t xml:space="preserve"> revolved around its origin and legitimacy in Islam. The anti-Sufi scholars, especially the </w:t>
      </w:r>
      <w:proofErr w:type="spellStart"/>
      <w:r w:rsidRPr="00323F6F">
        <w:rPr>
          <w:rFonts w:asciiTheme="majorBidi" w:hAnsiTheme="majorBidi" w:cstheme="majorBidi"/>
          <w:i/>
          <w:iCs/>
          <w:sz w:val="24"/>
          <w:szCs w:val="24"/>
        </w:rPr>
        <w:t>Salafiyyah</w:t>
      </w:r>
      <w:proofErr w:type="spellEnd"/>
      <w:r w:rsidRPr="00323F6F">
        <w:rPr>
          <w:rFonts w:asciiTheme="majorBidi" w:hAnsiTheme="majorBidi" w:cstheme="majorBidi"/>
          <w:sz w:val="24"/>
          <w:szCs w:val="24"/>
        </w:rPr>
        <w:t xml:space="preserve"> like </w:t>
      </w:r>
      <w:proofErr w:type="spellStart"/>
      <w:r w:rsidRPr="00323F6F">
        <w:rPr>
          <w:rFonts w:asciiTheme="majorBidi" w:hAnsiTheme="majorBidi" w:cstheme="majorBidi"/>
          <w:sz w:val="24"/>
          <w:szCs w:val="24"/>
        </w:rPr>
        <w:t>Aṣ-Ṣāliḥ</w:t>
      </w:r>
      <w:proofErr w:type="spellEnd"/>
      <w:r w:rsidRPr="00323F6F">
        <w:rPr>
          <w:rFonts w:asciiTheme="majorBidi" w:hAnsiTheme="majorBidi" w:cstheme="majorBidi"/>
          <w:sz w:val="24"/>
          <w:szCs w:val="24"/>
        </w:rPr>
        <w:t xml:space="preserve"> </w:t>
      </w:r>
      <w:r w:rsidR="00403F1F">
        <w:rPr>
          <w:rFonts w:asciiTheme="majorBidi" w:hAnsiTheme="majorBidi" w:cstheme="majorBidi"/>
          <w:sz w:val="24"/>
          <w:szCs w:val="24"/>
        </w:rPr>
        <w:t xml:space="preserve">(28) </w:t>
      </w:r>
      <w:r w:rsidRPr="00323F6F">
        <w:rPr>
          <w:rFonts w:asciiTheme="majorBidi" w:hAnsiTheme="majorBidi" w:cstheme="majorBidi"/>
          <w:sz w:val="24"/>
          <w:szCs w:val="24"/>
        </w:rPr>
        <w:t xml:space="preserve">among others are vehement in declaring </w:t>
      </w:r>
      <w:proofErr w:type="spellStart"/>
      <w:proofErr w:type="gramStart"/>
      <w:r>
        <w:rPr>
          <w:rFonts w:asciiTheme="majorBidi" w:hAnsiTheme="majorBidi" w:cstheme="majorBidi"/>
          <w:sz w:val="24"/>
          <w:szCs w:val="24"/>
        </w:rPr>
        <w:t>s</w:t>
      </w:r>
      <w:r w:rsidRPr="00323F6F">
        <w:rPr>
          <w:rFonts w:asciiTheme="majorBidi" w:hAnsiTheme="majorBidi" w:cstheme="majorBidi"/>
          <w:sz w:val="24"/>
          <w:szCs w:val="24"/>
        </w:rPr>
        <w:t>ufism</w:t>
      </w:r>
      <w:proofErr w:type="spellEnd"/>
      <w:proofErr w:type="gramEnd"/>
      <w:r w:rsidRPr="00323F6F">
        <w:rPr>
          <w:rFonts w:asciiTheme="majorBidi" w:hAnsiTheme="majorBidi" w:cstheme="majorBidi"/>
          <w:sz w:val="24"/>
          <w:szCs w:val="24"/>
        </w:rPr>
        <w:t xml:space="preserve"> as</w:t>
      </w:r>
      <w:r w:rsidR="00B60C09">
        <w:rPr>
          <w:rFonts w:asciiTheme="majorBidi" w:hAnsiTheme="majorBidi" w:cstheme="majorBidi"/>
          <w:sz w:val="24"/>
          <w:szCs w:val="24"/>
        </w:rPr>
        <w:t xml:space="preserve"> </w:t>
      </w:r>
      <w:r w:rsidR="00B60C09" w:rsidRPr="004977E2">
        <w:rPr>
          <w:rFonts w:asciiTheme="majorBidi" w:hAnsiTheme="majorBidi" w:cstheme="majorBidi"/>
          <w:sz w:val="24"/>
          <w:szCs w:val="24"/>
        </w:rPr>
        <w:t>a</w:t>
      </w:r>
      <w:r w:rsidRPr="00323F6F">
        <w:rPr>
          <w:rFonts w:asciiTheme="majorBidi" w:hAnsiTheme="majorBidi" w:cstheme="majorBidi"/>
          <w:sz w:val="24"/>
          <w:szCs w:val="24"/>
        </w:rPr>
        <w:t xml:space="preserve"> </w:t>
      </w:r>
      <w:r w:rsidRPr="00323F6F">
        <w:rPr>
          <w:rFonts w:asciiTheme="majorBidi" w:hAnsiTheme="majorBidi" w:cstheme="majorBidi"/>
          <w:i/>
          <w:iCs/>
          <w:sz w:val="24"/>
          <w:szCs w:val="24"/>
        </w:rPr>
        <w:t>bid</w:t>
      </w:r>
      <w:r w:rsidRPr="00323F6F">
        <w:rPr>
          <w:rFonts w:asciiTheme="majorBidi" w:hAnsiTheme="majorBidi" w:cstheme="majorBidi"/>
          <w:i/>
          <w:iCs/>
          <w:sz w:val="24"/>
          <w:szCs w:val="24"/>
          <w:vertAlign w:val="superscript"/>
          <w:rtl/>
        </w:rPr>
        <w:t>،</w:t>
      </w:r>
      <w:r w:rsidRPr="00323F6F">
        <w:rPr>
          <w:rFonts w:asciiTheme="majorBidi" w:hAnsiTheme="majorBidi" w:cstheme="majorBidi"/>
          <w:i/>
          <w:iCs/>
          <w:sz w:val="24"/>
          <w:szCs w:val="24"/>
        </w:rPr>
        <w:t>ah</w:t>
      </w:r>
      <w:r w:rsidRPr="00323F6F">
        <w:rPr>
          <w:rFonts w:asciiTheme="majorBidi" w:hAnsiTheme="majorBidi" w:cstheme="majorBidi"/>
          <w:sz w:val="24"/>
          <w:szCs w:val="24"/>
        </w:rPr>
        <w:t xml:space="preserve"> (innovation) or a strange phenomenon which has crept into the fold of Islam.</w:t>
      </w:r>
      <w:r w:rsidRPr="00B60C09">
        <w:rPr>
          <w:rFonts w:asciiTheme="majorBidi" w:hAnsiTheme="majorBidi" w:cstheme="majorBidi"/>
          <w:color w:val="FF0000"/>
          <w:sz w:val="24"/>
          <w:szCs w:val="24"/>
        </w:rPr>
        <w:t xml:space="preserve"> </w:t>
      </w:r>
      <w:r w:rsidRPr="00323F6F">
        <w:rPr>
          <w:rFonts w:asciiTheme="majorBidi" w:hAnsiTheme="majorBidi" w:cstheme="majorBidi"/>
          <w:sz w:val="24"/>
          <w:szCs w:val="24"/>
        </w:rPr>
        <w:t xml:space="preserve">The implication of this declaration, as could be inferred from their discussions on </w:t>
      </w:r>
      <w:r w:rsidRPr="00323F6F">
        <w:rPr>
          <w:rFonts w:asciiTheme="majorBidi" w:hAnsiTheme="majorBidi" w:cstheme="majorBidi"/>
          <w:i/>
          <w:iCs/>
          <w:sz w:val="24"/>
          <w:szCs w:val="24"/>
        </w:rPr>
        <w:t>bid</w:t>
      </w:r>
      <w:r w:rsidRPr="00323F6F">
        <w:rPr>
          <w:rFonts w:asciiTheme="majorBidi" w:hAnsiTheme="majorBidi" w:cstheme="majorBidi"/>
          <w:i/>
          <w:iCs/>
          <w:sz w:val="24"/>
          <w:szCs w:val="24"/>
          <w:vertAlign w:val="superscript"/>
          <w:rtl/>
        </w:rPr>
        <w:t>،</w:t>
      </w:r>
      <w:r w:rsidRPr="00323F6F">
        <w:rPr>
          <w:rFonts w:asciiTheme="majorBidi" w:hAnsiTheme="majorBidi" w:cstheme="majorBidi"/>
          <w:i/>
          <w:iCs/>
          <w:sz w:val="24"/>
          <w:szCs w:val="24"/>
        </w:rPr>
        <w:t xml:space="preserve">ah </w:t>
      </w:r>
      <w:r w:rsidRPr="00323F6F">
        <w:rPr>
          <w:rFonts w:asciiTheme="majorBidi" w:hAnsiTheme="majorBidi" w:cstheme="majorBidi"/>
          <w:sz w:val="24"/>
          <w:szCs w:val="24"/>
        </w:rPr>
        <w:t xml:space="preserve">in some of their writings, is that it is capable of ostracizing or excommunicating one from the fold of Islam. This is because the </w:t>
      </w:r>
      <w:proofErr w:type="spellStart"/>
      <w:r w:rsidRPr="00323F6F">
        <w:rPr>
          <w:rFonts w:asciiTheme="majorBidi" w:hAnsiTheme="majorBidi" w:cstheme="majorBidi"/>
          <w:i/>
          <w:iCs/>
          <w:sz w:val="24"/>
          <w:szCs w:val="24"/>
        </w:rPr>
        <w:t>Salafiyūn</w:t>
      </w:r>
      <w:proofErr w:type="spellEnd"/>
      <w:r w:rsidRPr="00323F6F">
        <w:rPr>
          <w:rFonts w:asciiTheme="majorBidi" w:hAnsiTheme="majorBidi" w:cstheme="majorBidi"/>
          <w:sz w:val="24"/>
          <w:szCs w:val="24"/>
        </w:rPr>
        <w:t xml:space="preserve"> hold the view that </w:t>
      </w:r>
      <w:r w:rsidRPr="00323F6F">
        <w:rPr>
          <w:rFonts w:asciiTheme="majorBidi" w:hAnsiTheme="majorBidi" w:cstheme="majorBidi"/>
          <w:i/>
          <w:iCs/>
          <w:sz w:val="24"/>
          <w:szCs w:val="24"/>
        </w:rPr>
        <w:t>bid</w:t>
      </w:r>
      <w:r w:rsidRPr="00323F6F">
        <w:rPr>
          <w:rFonts w:asciiTheme="majorBidi" w:hAnsiTheme="majorBidi" w:cstheme="majorBidi"/>
          <w:i/>
          <w:iCs/>
          <w:sz w:val="24"/>
          <w:szCs w:val="24"/>
          <w:vertAlign w:val="superscript"/>
          <w:rtl/>
        </w:rPr>
        <w:t>،</w:t>
      </w:r>
      <w:r w:rsidRPr="00323F6F">
        <w:rPr>
          <w:rFonts w:asciiTheme="majorBidi" w:hAnsiTheme="majorBidi" w:cstheme="majorBidi"/>
          <w:i/>
          <w:iCs/>
          <w:sz w:val="24"/>
          <w:szCs w:val="24"/>
        </w:rPr>
        <w:t>ah</w:t>
      </w:r>
      <w:r w:rsidRPr="00323F6F">
        <w:rPr>
          <w:rFonts w:asciiTheme="majorBidi" w:hAnsiTheme="majorBidi" w:cstheme="majorBidi"/>
          <w:sz w:val="24"/>
          <w:szCs w:val="24"/>
        </w:rPr>
        <w:t xml:space="preserve"> in its entirety is reprehensible and misguidance</w:t>
      </w:r>
      <w:r>
        <w:rPr>
          <w:rFonts w:asciiTheme="majorBidi" w:hAnsiTheme="majorBidi" w:cstheme="majorBidi"/>
          <w:sz w:val="24"/>
          <w:szCs w:val="24"/>
        </w:rPr>
        <w:t xml:space="preserve"> (Al-Uthyamin</w:t>
      </w:r>
      <w:proofErr w:type="gramStart"/>
      <w:r>
        <w:rPr>
          <w:rFonts w:asciiTheme="majorBidi" w:hAnsiTheme="majorBidi" w:cstheme="majorBidi"/>
          <w:sz w:val="24"/>
          <w:szCs w:val="24"/>
        </w:rPr>
        <w:t>,421</w:t>
      </w:r>
      <w:proofErr w:type="gramEnd"/>
      <w:r>
        <w:rPr>
          <w:rFonts w:asciiTheme="majorBidi" w:hAnsiTheme="majorBidi" w:cstheme="majorBidi"/>
          <w:sz w:val="24"/>
          <w:szCs w:val="24"/>
        </w:rPr>
        <w:t>)</w:t>
      </w:r>
      <w:r w:rsidRPr="00323F6F">
        <w:rPr>
          <w:rFonts w:asciiTheme="majorBidi" w:hAnsiTheme="majorBidi" w:cstheme="majorBidi"/>
          <w:sz w:val="24"/>
          <w:szCs w:val="24"/>
        </w:rPr>
        <w:t>. One will therefore</w:t>
      </w:r>
      <w:r>
        <w:rPr>
          <w:rFonts w:asciiTheme="majorBidi" w:hAnsiTheme="majorBidi" w:cstheme="majorBidi"/>
          <w:sz w:val="24"/>
          <w:szCs w:val="24"/>
        </w:rPr>
        <w:t>,</w:t>
      </w:r>
      <w:r w:rsidRPr="00323F6F">
        <w:rPr>
          <w:rFonts w:asciiTheme="majorBidi" w:hAnsiTheme="majorBidi" w:cstheme="majorBidi"/>
          <w:sz w:val="24"/>
          <w:szCs w:val="24"/>
        </w:rPr>
        <w:t xml:space="preserve"> bother on this allegation if one considers the number of </w:t>
      </w:r>
      <w:r w:rsidR="00403F1F" w:rsidRPr="00403F1F">
        <w:rPr>
          <w:rFonts w:asciiTheme="majorBidi" w:hAnsiTheme="majorBidi" w:cstheme="majorBidi"/>
          <w:sz w:val="24"/>
          <w:szCs w:val="24"/>
        </w:rPr>
        <w:t>Sufi</w:t>
      </w:r>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adherents among whom are erudite scholars who ordinarily should have </w:t>
      </w:r>
      <w:r w:rsidRPr="00323F6F">
        <w:rPr>
          <w:rFonts w:asciiTheme="majorBidi" w:hAnsiTheme="majorBidi" w:cstheme="majorBidi"/>
          <w:sz w:val="24"/>
          <w:szCs w:val="24"/>
        </w:rPr>
        <w:lastRenderedPageBreak/>
        <w:t xml:space="preserve">understood the truth about what they staunchly adhere to, which is being condemned by others. In proffering an understanding to this proposition,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two of An-</w:t>
      </w:r>
      <w:proofErr w:type="spellStart"/>
      <w:r w:rsidRPr="00323F6F">
        <w:rPr>
          <w:rFonts w:asciiTheme="majorBidi" w:hAnsiTheme="majorBidi" w:cstheme="majorBidi"/>
          <w:sz w:val="24"/>
          <w:szCs w:val="24"/>
        </w:rPr>
        <w:t>Nawawī’s</w:t>
      </w:r>
      <w:proofErr w:type="spellEnd"/>
      <w:r w:rsidRPr="00323F6F">
        <w:rPr>
          <w:rFonts w:asciiTheme="majorBidi" w:hAnsiTheme="majorBidi" w:cstheme="majorBidi"/>
          <w:sz w:val="24"/>
          <w:szCs w:val="24"/>
        </w:rPr>
        <w:t xml:space="preserve"> collection is considered. </w:t>
      </w:r>
      <w:r w:rsidRPr="00323F6F">
        <w:rPr>
          <w:rFonts w:asciiTheme="majorBidi" w:hAnsiTheme="majorBidi" w:cstheme="majorBidi"/>
          <w:b/>
          <w:bCs/>
          <w:sz w:val="24"/>
          <w:szCs w:val="24"/>
        </w:rPr>
        <w:t xml:space="preserve"> </w:t>
      </w:r>
    </w:p>
    <w:p w:rsidR="004C3201" w:rsidRPr="00323F6F" w:rsidRDefault="004C3201" w:rsidP="004C3201">
      <w:pPr>
        <w:spacing w:line="360" w:lineRule="auto"/>
        <w:jc w:val="both"/>
        <w:rPr>
          <w:rFonts w:asciiTheme="majorBidi" w:hAnsiTheme="majorBidi" w:cstheme="majorBidi"/>
          <w:b/>
          <w:bCs/>
          <w:sz w:val="24"/>
          <w:szCs w:val="24"/>
          <w:rtl/>
        </w:rPr>
      </w:pPr>
      <w:proofErr w:type="spellStart"/>
      <w:r w:rsidRPr="00323F6F">
        <w:rPr>
          <w:rFonts w:asciiTheme="majorBidi" w:hAnsiTheme="majorBidi" w:cstheme="majorBidi"/>
          <w:b/>
          <w:bCs/>
          <w:sz w:val="24"/>
          <w:szCs w:val="24"/>
        </w:rPr>
        <w:t>Ḥadīth</w:t>
      </w:r>
      <w:proofErr w:type="spellEnd"/>
      <w:r w:rsidRPr="00323F6F">
        <w:rPr>
          <w:rFonts w:asciiTheme="majorBidi" w:hAnsiTheme="majorBidi" w:cstheme="majorBidi"/>
          <w:b/>
          <w:bCs/>
          <w:sz w:val="24"/>
          <w:szCs w:val="24"/>
        </w:rPr>
        <w:t xml:space="preserve"> Two </w:t>
      </w:r>
      <w:r>
        <w:rPr>
          <w:rFonts w:asciiTheme="majorBidi" w:hAnsiTheme="majorBidi" w:cstheme="majorBidi"/>
          <w:b/>
          <w:bCs/>
          <w:sz w:val="24"/>
          <w:szCs w:val="24"/>
        </w:rPr>
        <w:t xml:space="preserve">of </w:t>
      </w:r>
      <w:r w:rsidRPr="00CF7D74">
        <w:rPr>
          <w:rFonts w:asciiTheme="majorBidi" w:hAnsiTheme="majorBidi" w:cstheme="majorBidi"/>
          <w:b/>
          <w:bCs/>
          <w:sz w:val="24"/>
          <w:szCs w:val="24"/>
        </w:rPr>
        <w:t>An-Nawawī</w:t>
      </w:r>
      <w:r w:rsidR="00B60C09">
        <w:rPr>
          <w:rFonts w:asciiTheme="majorBidi" w:hAnsiTheme="majorBidi" w:cstheme="majorBidi"/>
          <w:b/>
          <w:bCs/>
          <w:sz w:val="24"/>
          <w:szCs w:val="24"/>
        </w:rPr>
        <w:t xml:space="preserve"> </w:t>
      </w:r>
      <w:r w:rsidR="00B60C09" w:rsidRPr="00403F1F">
        <w:rPr>
          <w:rFonts w:asciiTheme="majorBidi" w:hAnsiTheme="majorBidi" w:cstheme="majorBidi"/>
          <w:b/>
          <w:bCs/>
          <w:sz w:val="24"/>
          <w:szCs w:val="24"/>
        </w:rPr>
        <w:t>and Legitimacy of Sufism</w:t>
      </w:r>
    </w:p>
    <w:p w:rsidR="004C3201" w:rsidRPr="00323F6F" w:rsidRDefault="004C3201" w:rsidP="004C3201">
      <w:pPr>
        <w:autoSpaceDE w:val="0"/>
        <w:autoSpaceDN w:val="0"/>
        <w:adjustRightInd w:val="0"/>
        <w:spacing w:after="0" w:line="240" w:lineRule="auto"/>
        <w:ind w:left="1440"/>
        <w:jc w:val="both"/>
        <w:rPr>
          <w:rFonts w:asciiTheme="majorBidi" w:hAnsiTheme="majorBidi" w:cstheme="majorBidi"/>
          <w:b/>
          <w:bCs/>
          <w:sz w:val="24"/>
          <w:szCs w:val="24"/>
        </w:rPr>
      </w:pPr>
      <w:r w:rsidRPr="00323F6F">
        <w:rPr>
          <w:rFonts w:asciiTheme="majorBidi" w:hAnsiTheme="majorBidi" w:cstheme="majorBidi"/>
          <w:sz w:val="24"/>
          <w:szCs w:val="24"/>
        </w:rPr>
        <w:t xml:space="preserve">On the authority of </w:t>
      </w:r>
      <w:proofErr w:type="spellStart"/>
      <w:r w:rsidRPr="00323F6F">
        <w:rPr>
          <w:rFonts w:asciiTheme="majorBidi" w:hAnsiTheme="majorBidi" w:cstheme="majorBidi"/>
          <w:sz w:val="24"/>
          <w:szCs w:val="24"/>
        </w:rPr>
        <w:t>Umar</w:t>
      </w:r>
      <w:proofErr w:type="spellEnd"/>
      <w:r w:rsidRPr="00323F6F">
        <w:rPr>
          <w:rFonts w:asciiTheme="majorBidi" w:hAnsiTheme="majorBidi" w:cstheme="majorBidi"/>
          <w:sz w:val="24"/>
          <w:szCs w:val="24"/>
        </w:rPr>
        <w:t xml:space="preserve"> also who said: One day while we were sitting with the Messenger of Allah (peace be upon him), there came before us a man with extremely white clothing and extremely black hair. There were no signs of travel on him and none of us knew him. He [came and] sat next to the Prophet (peace be upon him). He supported his knees up against the knees of the Prophet (peace be upon him) and put his hands on his thighs. He said, "0 Muhammad, tell me about Islam." The Messenger of Allah (peace be upon him) said, "Islam is to testify that there is none worthy of worship except Allah and that Muhammad is the Messenger of Allah, to establish the prayers, to pay the </w:t>
      </w:r>
      <w:proofErr w:type="spellStart"/>
      <w:r w:rsidRPr="00323F6F">
        <w:rPr>
          <w:rFonts w:asciiTheme="majorBidi" w:hAnsiTheme="majorBidi" w:cstheme="majorBidi"/>
          <w:i/>
          <w:iCs/>
          <w:sz w:val="24"/>
          <w:szCs w:val="24"/>
        </w:rPr>
        <w:t>Zakat</w:t>
      </w:r>
      <w:proofErr w:type="spellEnd"/>
      <w:r w:rsidRPr="00323F6F">
        <w:rPr>
          <w:rFonts w:asciiTheme="majorBidi" w:hAnsiTheme="majorBidi" w:cstheme="majorBidi"/>
          <w:sz w:val="24"/>
          <w:szCs w:val="24"/>
        </w:rPr>
        <w:t xml:space="preserve">, to fast [the month of </w:t>
      </w:r>
      <w:proofErr w:type="spellStart"/>
      <w:r w:rsidRPr="00323F6F">
        <w:rPr>
          <w:rFonts w:asciiTheme="majorBidi" w:hAnsiTheme="majorBidi" w:cstheme="majorBidi"/>
          <w:sz w:val="24"/>
          <w:szCs w:val="24"/>
        </w:rPr>
        <w:t>Ramadhan</w:t>
      </w:r>
      <w:proofErr w:type="spellEnd"/>
      <w:r w:rsidRPr="00323F6F">
        <w:rPr>
          <w:rFonts w:asciiTheme="majorBidi" w:hAnsiTheme="majorBidi" w:cstheme="majorBidi"/>
          <w:sz w:val="24"/>
          <w:szCs w:val="24"/>
        </w:rPr>
        <w:t xml:space="preserve">, and to make the pilgrimage to the House if you have the means to do so." He said, "You have spoken truthfully [or correctly]." We were amazed that he asks the question and then he says that he had spoken truthfully. He said, "Tell me about </w:t>
      </w:r>
      <w:proofErr w:type="spellStart"/>
      <w:r w:rsidRPr="00323F6F">
        <w:rPr>
          <w:rFonts w:asciiTheme="majorBidi" w:hAnsiTheme="majorBidi" w:cstheme="majorBidi"/>
          <w:i/>
          <w:iCs/>
          <w:sz w:val="24"/>
          <w:szCs w:val="24"/>
        </w:rPr>
        <w:t>Imān</w:t>
      </w:r>
      <w:proofErr w:type="spellEnd"/>
      <w:r w:rsidRPr="00323F6F">
        <w:rPr>
          <w:rFonts w:asciiTheme="majorBidi" w:hAnsiTheme="majorBidi" w:cstheme="majorBidi"/>
          <w:sz w:val="24"/>
          <w:szCs w:val="24"/>
        </w:rPr>
        <w:t xml:space="preserve"> (faith)."He [the Messenger of Allah (peace be upon him)] responded, "It is to believe in Allah, His angels, His books, His messengers, the Last Day and to believe in the divine decree, [both] the good and the evil thereof." He said, "You have spoken truthfully." He said, "Tell me about al-</w:t>
      </w:r>
      <w:proofErr w:type="spellStart"/>
      <w:r w:rsidRPr="00323F6F">
        <w:rPr>
          <w:rFonts w:asciiTheme="majorBidi" w:hAnsiTheme="majorBidi" w:cstheme="majorBidi"/>
          <w:sz w:val="24"/>
          <w:szCs w:val="24"/>
        </w:rPr>
        <w:t>Ihsaan</w:t>
      </w:r>
      <w:proofErr w:type="spellEnd"/>
      <w:r w:rsidRPr="00323F6F">
        <w:rPr>
          <w:rFonts w:asciiTheme="majorBidi" w:hAnsiTheme="majorBidi" w:cstheme="majorBidi"/>
          <w:sz w:val="24"/>
          <w:szCs w:val="24"/>
        </w:rPr>
        <w:t xml:space="preserve"> (goodness)." He [the Prophet] answered, "It is that you worship Allah as if you see Him. And even though you do not see Him, [you know] He sees you." He said, "Tell me about [the time of the Hour." He [the Prophet (peace </w:t>
      </w:r>
      <w:proofErr w:type="gramStart"/>
      <w:r w:rsidRPr="00323F6F">
        <w:rPr>
          <w:rFonts w:asciiTheme="majorBidi" w:hAnsiTheme="majorBidi" w:cstheme="majorBidi"/>
          <w:sz w:val="24"/>
          <w:szCs w:val="24"/>
        </w:rPr>
        <w:t>be</w:t>
      </w:r>
      <w:proofErr w:type="gramEnd"/>
      <w:r w:rsidRPr="00323F6F">
        <w:rPr>
          <w:rFonts w:asciiTheme="majorBidi" w:hAnsiTheme="majorBidi" w:cstheme="majorBidi"/>
          <w:sz w:val="24"/>
          <w:szCs w:val="24"/>
        </w:rPr>
        <w:t xml:space="preserve"> upon him)] answered, "The one being asked does not know more than the one asking." He said, "Tell me about its signs." He answered, "The slave-girl shall give birth to her master,1 and you will see the </w:t>
      </w:r>
      <w:proofErr w:type="spellStart"/>
      <w:r w:rsidRPr="00323F6F">
        <w:rPr>
          <w:rFonts w:asciiTheme="majorBidi" w:hAnsiTheme="majorBidi" w:cstheme="majorBidi"/>
          <w:sz w:val="24"/>
          <w:szCs w:val="24"/>
        </w:rPr>
        <w:t>The</w:t>
      </w:r>
      <w:proofErr w:type="spellEnd"/>
      <w:r w:rsidRPr="00323F6F">
        <w:rPr>
          <w:rFonts w:asciiTheme="majorBidi" w:hAnsiTheme="majorBidi" w:cstheme="majorBidi"/>
          <w:sz w:val="24"/>
          <w:szCs w:val="24"/>
        </w:rPr>
        <w:t xml:space="preserve"> text may be understood as meaning "female master" but most commentators, based on other narrations of the </w:t>
      </w:r>
      <w:proofErr w:type="spellStart"/>
      <w:r w:rsidRPr="00323F6F">
        <w:rPr>
          <w:rFonts w:asciiTheme="majorBidi" w:hAnsiTheme="majorBidi" w:cstheme="majorBidi"/>
          <w:sz w:val="24"/>
          <w:szCs w:val="24"/>
        </w:rPr>
        <w:t>hadith</w:t>
      </w:r>
      <w:proofErr w:type="spellEnd"/>
      <w:r w:rsidRPr="00323F6F">
        <w:rPr>
          <w:rFonts w:asciiTheme="majorBidi" w:hAnsiTheme="majorBidi" w:cstheme="majorBidi"/>
          <w:sz w:val="24"/>
          <w:szCs w:val="24"/>
        </w:rPr>
        <w:t xml:space="preserve">, understand it to be a generic reference to "master". </w:t>
      </w:r>
      <w:proofErr w:type="gramStart"/>
      <w:r w:rsidRPr="00323F6F">
        <w:rPr>
          <w:rFonts w:asciiTheme="majorBidi" w:hAnsiTheme="majorBidi" w:cstheme="majorBidi"/>
          <w:sz w:val="24"/>
          <w:szCs w:val="24"/>
        </w:rPr>
        <w:t>barefooted</w:t>
      </w:r>
      <w:proofErr w:type="gramEnd"/>
      <w:r w:rsidRPr="00323F6F">
        <w:rPr>
          <w:rFonts w:asciiTheme="majorBidi" w:hAnsiTheme="majorBidi" w:cstheme="majorBidi"/>
          <w:sz w:val="24"/>
          <w:szCs w:val="24"/>
        </w:rPr>
        <w:t xml:space="preserve">, scantily-clothed, destitute shepherds competing in constructing lofty buildings." Then he went away. I stayed for a long time. Then he [the Prophet (peace be upon him)] said, "0 </w:t>
      </w:r>
      <w:proofErr w:type="spellStart"/>
      <w:r w:rsidRPr="00323F6F">
        <w:rPr>
          <w:rFonts w:asciiTheme="majorBidi" w:hAnsiTheme="majorBidi" w:cstheme="majorBidi"/>
          <w:sz w:val="24"/>
          <w:szCs w:val="24"/>
        </w:rPr>
        <w:t>Umar</w:t>
      </w:r>
      <w:proofErr w:type="spellEnd"/>
      <w:r w:rsidRPr="00323F6F">
        <w:rPr>
          <w:rFonts w:asciiTheme="majorBidi" w:hAnsiTheme="majorBidi" w:cstheme="majorBidi"/>
          <w:sz w:val="24"/>
          <w:szCs w:val="24"/>
        </w:rPr>
        <w:t>, do you know who the questioner was?" I said, "Allah and His Messenger know best." He said, "It was [the Angel] Gabriel who came to teach you your religion." Recorded by Muslim</w:t>
      </w:r>
      <w:r>
        <w:rPr>
          <w:rFonts w:asciiTheme="majorBidi" w:hAnsiTheme="majorBidi" w:cstheme="majorBidi"/>
          <w:sz w:val="24"/>
          <w:szCs w:val="24"/>
        </w:rPr>
        <w:t xml:space="preserve"> (Jamal</w:t>
      </w:r>
      <w:proofErr w:type="gramStart"/>
      <w:r>
        <w:rPr>
          <w:rFonts w:asciiTheme="majorBidi" w:hAnsiTheme="majorBidi" w:cstheme="majorBidi"/>
          <w:sz w:val="24"/>
          <w:szCs w:val="24"/>
        </w:rPr>
        <w:t>,4</w:t>
      </w:r>
      <w:proofErr w:type="gramEnd"/>
      <w:r>
        <w:rPr>
          <w:rFonts w:asciiTheme="majorBidi" w:hAnsiTheme="majorBidi" w:cstheme="majorBidi"/>
          <w:sz w:val="24"/>
          <w:szCs w:val="24"/>
        </w:rPr>
        <w:t>)</w:t>
      </w:r>
      <w:r w:rsidRPr="00323F6F">
        <w:rPr>
          <w:rFonts w:asciiTheme="majorBidi" w:hAnsiTheme="majorBidi" w:cstheme="majorBidi"/>
          <w:sz w:val="24"/>
          <w:szCs w:val="24"/>
        </w:rPr>
        <w:t xml:space="preserve">. </w:t>
      </w:r>
    </w:p>
    <w:p w:rsidR="004C3201" w:rsidRPr="00323F6F" w:rsidRDefault="004C3201" w:rsidP="004C3201">
      <w:pPr>
        <w:spacing w:line="480" w:lineRule="auto"/>
        <w:jc w:val="both"/>
        <w:rPr>
          <w:rFonts w:asciiTheme="majorBidi" w:hAnsiTheme="majorBidi" w:cstheme="majorBidi"/>
          <w:sz w:val="24"/>
          <w:szCs w:val="24"/>
        </w:rPr>
      </w:pPr>
      <w:r>
        <w:rPr>
          <w:rFonts w:asciiTheme="majorBidi" w:hAnsiTheme="majorBidi" w:cstheme="majorBidi"/>
          <w:sz w:val="24"/>
          <w:szCs w:val="24"/>
        </w:rPr>
        <w:t xml:space="preserve">The above </w:t>
      </w:r>
      <w:proofErr w:type="spellStart"/>
      <w:r>
        <w:rPr>
          <w:rFonts w:asciiTheme="majorBidi" w:hAnsiTheme="majorBidi" w:cstheme="majorBidi"/>
          <w:i/>
          <w:iCs/>
          <w:sz w:val="24"/>
          <w:szCs w:val="24"/>
        </w:rPr>
        <w:t>h</w:t>
      </w:r>
      <w:r w:rsidRPr="00323F6F">
        <w:rPr>
          <w:rFonts w:asciiTheme="majorBidi" w:hAnsiTheme="majorBidi" w:cstheme="majorBidi"/>
          <w:i/>
          <w:iCs/>
          <w:sz w:val="24"/>
          <w:szCs w:val="24"/>
        </w:rPr>
        <w:t>adīth</w:t>
      </w:r>
      <w:proofErr w:type="spellEnd"/>
      <w:r w:rsidRPr="00323F6F">
        <w:rPr>
          <w:rFonts w:asciiTheme="majorBidi" w:hAnsiTheme="majorBidi" w:cstheme="majorBidi"/>
          <w:sz w:val="24"/>
          <w:szCs w:val="24"/>
        </w:rPr>
        <w:t xml:space="preserve"> two of Imam Nawawī is one of the most discussed traditions by the Muslim scholars. This is because of its central nature to almost every aspect of Islamic discourse. It conceptualizes Islam and demonstrates how each of the elements that make </w:t>
      </w:r>
      <w:r w:rsidRPr="00323F6F">
        <w:rPr>
          <w:rFonts w:asciiTheme="majorBidi" w:hAnsiTheme="majorBidi" w:cstheme="majorBidi"/>
          <w:sz w:val="24"/>
          <w:szCs w:val="24"/>
        </w:rPr>
        <w:lastRenderedPageBreak/>
        <w:t>up Islam inter-relate, inter-connect and interdependent</w:t>
      </w:r>
      <w:r>
        <w:rPr>
          <w:rFonts w:asciiTheme="majorBidi" w:hAnsiTheme="majorBidi" w:cstheme="majorBidi"/>
          <w:sz w:val="24"/>
          <w:szCs w:val="24"/>
        </w:rPr>
        <w:t xml:space="preserve"> with one another</w:t>
      </w:r>
      <w:r w:rsidRPr="00323F6F">
        <w:rPr>
          <w:rFonts w:asciiTheme="majorBidi" w:hAnsiTheme="majorBidi" w:cstheme="majorBidi"/>
          <w:sz w:val="24"/>
          <w:szCs w:val="24"/>
        </w:rPr>
        <w:t xml:space="preserve">. </w:t>
      </w:r>
      <w:r>
        <w:rPr>
          <w:rFonts w:asciiTheme="majorBidi" w:hAnsiTheme="majorBidi" w:cstheme="majorBidi"/>
          <w:sz w:val="24"/>
          <w:szCs w:val="24"/>
        </w:rPr>
        <w:t xml:space="preserve">According to </w:t>
      </w:r>
      <w:proofErr w:type="spellStart"/>
      <w:r>
        <w:rPr>
          <w:rFonts w:asciiTheme="majorBidi" w:hAnsiTheme="majorBidi" w:cstheme="majorBidi"/>
          <w:sz w:val="24"/>
          <w:szCs w:val="24"/>
        </w:rPr>
        <w:t>Ibn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Hajar</w:t>
      </w:r>
      <w:proofErr w:type="spellEnd"/>
      <w:r>
        <w:rPr>
          <w:rFonts w:asciiTheme="majorBidi" w:hAnsiTheme="majorBidi" w:cstheme="majorBidi"/>
          <w:sz w:val="24"/>
          <w:szCs w:val="24"/>
        </w:rPr>
        <w:t xml:space="preserve"> (125), </w:t>
      </w:r>
      <w:r w:rsidRPr="00323F6F">
        <w:rPr>
          <w:rFonts w:asciiTheme="majorBidi" w:hAnsiTheme="majorBidi" w:cstheme="majorBidi"/>
          <w:sz w:val="24"/>
          <w:szCs w:val="24"/>
        </w:rPr>
        <w:t xml:space="preserve">majority of  scholars </w:t>
      </w:r>
      <w:r w:rsidR="00B04E0F" w:rsidRPr="00403F1F">
        <w:rPr>
          <w:rFonts w:asciiTheme="majorBidi" w:hAnsiTheme="majorBidi" w:cstheme="majorBidi"/>
          <w:sz w:val="24"/>
          <w:szCs w:val="24"/>
        </w:rPr>
        <w:t>referred to it</w:t>
      </w:r>
      <w:r w:rsidR="00B04E0F">
        <w:rPr>
          <w:rFonts w:asciiTheme="majorBidi" w:hAnsiTheme="majorBidi" w:cstheme="majorBidi"/>
          <w:sz w:val="24"/>
          <w:szCs w:val="24"/>
        </w:rPr>
        <w:t xml:space="preserve"> </w:t>
      </w:r>
      <w:r w:rsidRPr="00323F6F">
        <w:rPr>
          <w:rFonts w:asciiTheme="majorBidi" w:hAnsiTheme="majorBidi" w:cstheme="majorBidi"/>
          <w:sz w:val="24"/>
          <w:szCs w:val="24"/>
        </w:rPr>
        <w:t xml:space="preserve">as the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of </w:t>
      </w:r>
      <w:proofErr w:type="spellStart"/>
      <w:r w:rsidRPr="00323F6F">
        <w:rPr>
          <w:rFonts w:asciiTheme="majorBidi" w:hAnsiTheme="majorBidi" w:cstheme="majorBidi"/>
          <w:sz w:val="24"/>
          <w:szCs w:val="24"/>
        </w:rPr>
        <w:t>Jibril</w:t>
      </w:r>
      <w:proofErr w:type="spellEnd"/>
      <w:r w:rsidR="00B04E0F">
        <w:rPr>
          <w:rFonts w:asciiTheme="majorBidi" w:hAnsiTheme="majorBidi" w:cstheme="majorBidi"/>
          <w:sz w:val="24"/>
          <w:szCs w:val="24"/>
        </w:rPr>
        <w:t>,</w:t>
      </w:r>
      <w:r w:rsidRPr="00323F6F">
        <w:rPr>
          <w:rFonts w:asciiTheme="majorBidi" w:hAnsiTheme="majorBidi" w:cstheme="majorBidi"/>
          <w:sz w:val="24"/>
          <w:szCs w:val="24"/>
        </w:rPr>
        <w:t xml:space="preserve"> while Imam </w:t>
      </w:r>
      <w:proofErr w:type="spellStart"/>
      <w:r w:rsidRPr="00323F6F">
        <w:rPr>
          <w:rFonts w:asciiTheme="majorBidi" w:hAnsiTheme="majorBidi" w:cstheme="majorBidi"/>
          <w:sz w:val="24"/>
          <w:szCs w:val="24"/>
        </w:rPr>
        <w:t>Qurṭubī</w:t>
      </w:r>
      <w:proofErr w:type="spellEnd"/>
      <w:r w:rsidRPr="00323F6F">
        <w:rPr>
          <w:rFonts w:asciiTheme="majorBidi" w:hAnsiTheme="majorBidi" w:cstheme="majorBidi"/>
          <w:sz w:val="24"/>
          <w:szCs w:val="24"/>
        </w:rPr>
        <w:t xml:space="preserve">  refers to it as </w:t>
      </w:r>
      <w:r w:rsidRPr="00323F6F">
        <w:rPr>
          <w:rFonts w:asciiTheme="majorBidi" w:hAnsiTheme="majorBidi" w:cstheme="majorBidi"/>
          <w:i/>
          <w:iCs/>
          <w:sz w:val="24"/>
          <w:szCs w:val="24"/>
        </w:rPr>
        <w:t>Umm ’s-</w:t>
      </w:r>
      <w:proofErr w:type="spellStart"/>
      <w:r w:rsidRPr="00323F6F">
        <w:rPr>
          <w:rFonts w:asciiTheme="majorBidi" w:hAnsiTheme="majorBidi" w:cstheme="majorBidi"/>
          <w:i/>
          <w:iCs/>
          <w:sz w:val="24"/>
          <w:szCs w:val="24"/>
        </w:rPr>
        <w:t>Sunnah</w:t>
      </w:r>
      <w:proofErr w:type="spellEnd"/>
      <w:r w:rsidRPr="00323F6F">
        <w:rPr>
          <w:rFonts w:asciiTheme="majorBidi" w:hAnsiTheme="majorBidi" w:cstheme="majorBidi"/>
          <w:sz w:val="24"/>
          <w:szCs w:val="24"/>
        </w:rPr>
        <w:t xml:space="preserve"> (mother of </w:t>
      </w:r>
      <w:proofErr w:type="spellStart"/>
      <w:r w:rsidRPr="00323F6F">
        <w:rPr>
          <w:rFonts w:asciiTheme="majorBidi" w:hAnsiTheme="majorBidi" w:cstheme="majorBidi"/>
          <w:i/>
          <w:iCs/>
          <w:sz w:val="24"/>
          <w:szCs w:val="24"/>
        </w:rPr>
        <w:t>Sunnah</w:t>
      </w:r>
      <w:proofErr w:type="spellEnd"/>
      <w:r w:rsidRPr="00323F6F">
        <w:rPr>
          <w:rFonts w:asciiTheme="majorBidi" w:hAnsiTheme="majorBidi" w:cstheme="majorBidi"/>
          <w:sz w:val="24"/>
          <w:szCs w:val="24"/>
        </w:rPr>
        <w:t xml:space="preserve">), just as </w:t>
      </w:r>
      <w:proofErr w:type="spellStart"/>
      <w:r w:rsidRPr="00323F6F">
        <w:rPr>
          <w:rFonts w:asciiTheme="majorBidi" w:hAnsiTheme="majorBidi" w:cstheme="majorBidi"/>
          <w:i/>
          <w:iCs/>
          <w:sz w:val="24"/>
          <w:szCs w:val="24"/>
        </w:rPr>
        <w:t>Sūratu</w:t>
      </w:r>
      <w:proofErr w:type="spellEnd"/>
      <w:r w:rsidRPr="00323F6F">
        <w:rPr>
          <w:rFonts w:asciiTheme="majorBidi" w:hAnsiTheme="majorBidi" w:cstheme="majorBidi"/>
          <w:i/>
          <w:iCs/>
          <w:sz w:val="24"/>
          <w:szCs w:val="24"/>
        </w:rPr>
        <w:t xml:space="preserve"> ’l-</w:t>
      </w:r>
      <w:proofErr w:type="spellStart"/>
      <w:r w:rsidRPr="00323F6F">
        <w:rPr>
          <w:rFonts w:asciiTheme="majorBidi" w:hAnsiTheme="majorBidi" w:cstheme="majorBidi"/>
          <w:i/>
          <w:iCs/>
          <w:sz w:val="24"/>
          <w:szCs w:val="24"/>
        </w:rPr>
        <w:t>Fātiḥah</w:t>
      </w:r>
      <w:proofErr w:type="spellEnd"/>
      <w:r w:rsidRPr="00323F6F">
        <w:rPr>
          <w:rFonts w:asciiTheme="majorBidi" w:hAnsiTheme="majorBidi" w:cstheme="majorBidi"/>
          <w:sz w:val="24"/>
          <w:szCs w:val="24"/>
        </w:rPr>
        <w:t xml:space="preserve"> is regarded </w:t>
      </w:r>
      <w:r w:rsidRPr="00323F6F">
        <w:rPr>
          <w:rFonts w:asciiTheme="majorBidi" w:hAnsiTheme="majorBidi" w:cstheme="majorBidi"/>
          <w:i/>
          <w:iCs/>
          <w:sz w:val="24"/>
          <w:szCs w:val="24"/>
        </w:rPr>
        <w:t>Umm ’l-</w:t>
      </w:r>
      <w:proofErr w:type="spellStart"/>
      <w:r w:rsidRPr="00323F6F">
        <w:rPr>
          <w:rFonts w:asciiTheme="majorBidi" w:hAnsiTheme="majorBidi" w:cstheme="majorBidi"/>
          <w:i/>
          <w:iCs/>
          <w:sz w:val="24"/>
          <w:szCs w:val="24"/>
        </w:rPr>
        <w:t>Qur’ān</w:t>
      </w:r>
      <w:proofErr w:type="spellEnd"/>
      <w:r w:rsidRPr="00323F6F">
        <w:rPr>
          <w:rFonts w:asciiTheme="majorBidi" w:hAnsiTheme="majorBidi" w:cstheme="majorBidi"/>
          <w:sz w:val="24"/>
          <w:szCs w:val="24"/>
        </w:rPr>
        <w:t xml:space="preserve"> (mother of </w:t>
      </w:r>
      <w:proofErr w:type="spellStart"/>
      <w:r w:rsidRPr="00323F6F">
        <w:rPr>
          <w:rFonts w:asciiTheme="majorBidi" w:hAnsiTheme="majorBidi" w:cstheme="majorBidi"/>
          <w:sz w:val="24"/>
          <w:szCs w:val="24"/>
        </w:rPr>
        <w:t>Qur’ān</w:t>
      </w:r>
      <w:proofErr w:type="spellEnd"/>
      <w:r w:rsidRPr="00323F6F">
        <w:rPr>
          <w:rFonts w:asciiTheme="majorBidi" w:hAnsiTheme="majorBidi" w:cstheme="majorBidi"/>
          <w:sz w:val="24"/>
          <w:szCs w:val="24"/>
        </w:rPr>
        <w:t>)</w:t>
      </w:r>
      <w:r w:rsidR="00B04E0F">
        <w:rPr>
          <w:rFonts w:asciiTheme="majorBidi" w:hAnsiTheme="majorBidi" w:cstheme="majorBidi"/>
          <w:sz w:val="24"/>
          <w:szCs w:val="24"/>
        </w:rPr>
        <w:t>.</w:t>
      </w:r>
      <w:r w:rsidRPr="00323F6F">
        <w:rPr>
          <w:rFonts w:asciiTheme="majorBidi" w:hAnsiTheme="majorBidi" w:cstheme="majorBidi"/>
          <w:sz w:val="24"/>
          <w:szCs w:val="24"/>
        </w:rPr>
        <w:t xml:space="preserve"> He explains that every other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is related to discussing the content of this particular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This is because</w:t>
      </w:r>
      <w:r>
        <w:rPr>
          <w:rFonts w:asciiTheme="majorBidi" w:hAnsiTheme="majorBidi" w:cstheme="majorBidi"/>
          <w:sz w:val="24"/>
          <w:szCs w:val="24"/>
        </w:rPr>
        <w:t>,</w:t>
      </w:r>
      <w:r w:rsidRPr="00323F6F">
        <w:rPr>
          <w:rFonts w:asciiTheme="majorBidi" w:hAnsiTheme="majorBidi" w:cstheme="majorBidi"/>
          <w:sz w:val="24"/>
          <w:szCs w:val="24"/>
        </w:rPr>
        <w:t xml:space="preserve"> it navigates between </w:t>
      </w:r>
      <w:proofErr w:type="spellStart"/>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aqā’id</w:t>
      </w:r>
      <w:proofErr w:type="spellEnd"/>
      <w:r w:rsidRPr="00323F6F">
        <w:rPr>
          <w:rFonts w:asciiTheme="majorBidi" w:hAnsiTheme="majorBidi" w:cstheme="majorBidi"/>
          <w:sz w:val="24"/>
          <w:szCs w:val="24"/>
        </w:rPr>
        <w:t xml:space="preserve"> (beliefs), Islam and its pillars, Islamic spirituality and the realm of the unseen as it relates to </w:t>
      </w:r>
      <w:r w:rsidR="00B04E0F" w:rsidRPr="00C633BD">
        <w:rPr>
          <w:rFonts w:asciiTheme="majorBidi" w:hAnsiTheme="majorBidi" w:cstheme="majorBidi"/>
          <w:sz w:val="24"/>
          <w:szCs w:val="24"/>
        </w:rPr>
        <w:t xml:space="preserve">Islamic </w:t>
      </w:r>
      <w:r w:rsidRPr="00323F6F">
        <w:rPr>
          <w:rFonts w:asciiTheme="majorBidi" w:hAnsiTheme="majorBidi" w:cstheme="majorBidi"/>
          <w:sz w:val="24"/>
          <w:szCs w:val="24"/>
        </w:rPr>
        <w:t xml:space="preserve">eschatology. The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is also described by Imam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Abdul-</w:t>
      </w:r>
      <w:proofErr w:type="spellStart"/>
      <w:r w:rsidRPr="00323F6F">
        <w:rPr>
          <w:rFonts w:asciiTheme="majorBidi" w:hAnsiTheme="majorBidi" w:cstheme="majorBidi"/>
          <w:sz w:val="24"/>
          <w:szCs w:val="24"/>
        </w:rPr>
        <w:t>Wahhāb</w:t>
      </w:r>
      <w:proofErr w:type="spellEnd"/>
      <w:r w:rsidRPr="00323F6F">
        <w:rPr>
          <w:rFonts w:asciiTheme="majorBidi" w:hAnsiTheme="majorBidi" w:cstheme="majorBidi"/>
          <w:sz w:val="24"/>
          <w:szCs w:val="24"/>
        </w:rPr>
        <w:t xml:space="preserve"> </w:t>
      </w:r>
      <w:r>
        <w:rPr>
          <w:rFonts w:asciiTheme="majorBidi" w:hAnsiTheme="majorBidi" w:cstheme="majorBidi"/>
          <w:sz w:val="24"/>
          <w:szCs w:val="24"/>
        </w:rPr>
        <w:t xml:space="preserve">(189) </w:t>
      </w:r>
      <w:r w:rsidRPr="00323F6F">
        <w:rPr>
          <w:rFonts w:asciiTheme="majorBidi" w:hAnsiTheme="majorBidi" w:cstheme="majorBidi"/>
          <w:sz w:val="24"/>
          <w:szCs w:val="24"/>
        </w:rPr>
        <w:t>as stages of Islam (</w:t>
      </w:r>
      <w:proofErr w:type="spellStart"/>
      <w:r w:rsidRPr="00323F6F">
        <w:rPr>
          <w:rFonts w:asciiTheme="majorBidi" w:hAnsiTheme="majorBidi" w:cstheme="majorBidi"/>
          <w:i/>
          <w:iCs/>
          <w:sz w:val="24"/>
          <w:szCs w:val="24"/>
        </w:rPr>
        <w:t>marātibu</w:t>
      </w:r>
      <w:proofErr w:type="spellEnd"/>
      <w:r w:rsidRPr="00323F6F">
        <w:rPr>
          <w:rFonts w:asciiTheme="majorBidi" w:hAnsiTheme="majorBidi" w:cstheme="majorBidi"/>
          <w:i/>
          <w:iCs/>
          <w:sz w:val="24"/>
          <w:szCs w:val="24"/>
        </w:rPr>
        <w:t xml:space="preserve"> ’l-Islam</w:t>
      </w:r>
      <w:r w:rsidRPr="00323F6F">
        <w:rPr>
          <w:rFonts w:asciiTheme="majorBidi" w:hAnsiTheme="majorBidi" w:cstheme="majorBidi"/>
          <w:sz w:val="24"/>
          <w:szCs w:val="24"/>
        </w:rPr>
        <w:t>). This is because</w:t>
      </w:r>
      <w:r>
        <w:rPr>
          <w:rFonts w:asciiTheme="majorBidi" w:hAnsiTheme="majorBidi" w:cstheme="majorBidi"/>
          <w:sz w:val="24"/>
          <w:szCs w:val="24"/>
        </w:rPr>
        <w:t>,</w:t>
      </w:r>
      <w:r w:rsidRPr="00323F6F">
        <w:rPr>
          <w:rFonts w:asciiTheme="majorBidi" w:hAnsiTheme="majorBidi" w:cstheme="majorBidi"/>
          <w:sz w:val="24"/>
          <w:szCs w:val="24"/>
        </w:rPr>
        <w:t xml:space="preserve"> the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indicates that Islam as a religion has three stages. These are </w:t>
      </w:r>
      <w:r w:rsidRPr="00323F6F">
        <w:rPr>
          <w:rFonts w:asciiTheme="majorBidi" w:hAnsiTheme="majorBidi" w:cstheme="majorBidi"/>
          <w:i/>
          <w:iCs/>
          <w:sz w:val="24"/>
          <w:szCs w:val="24"/>
        </w:rPr>
        <w:t>Islam</w:t>
      </w:r>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Imān</w:t>
      </w:r>
      <w:proofErr w:type="spellEnd"/>
      <w:r w:rsidRPr="00323F6F">
        <w:rPr>
          <w:rFonts w:asciiTheme="majorBidi" w:hAnsiTheme="majorBidi" w:cstheme="majorBidi"/>
          <w:sz w:val="24"/>
          <w:szCs w:val="24"/>
        </w:rPr>
        <w:t xml:space="preserve"> and </w:t>
      </w:r>
      <w:proofErr w:type="spellStart"/>
      <w:r w:rsidRPr="00323F6F">
        <w:rPr>
          <w:rFonts w:asciiTheme="majorBidi" w:hAnsiTheme="majorBidi" w:cstheme="majorBidi"/>
          <w:i/>
          <w:iCs/>
          <w:sz w:val="24"/>
          <w:szCs w:val="24"/>
        </w:rPr>
        <w:t>Iḥsān</w:t>
      </w:r>
      <w:proofErr w:type="spellEnd"/>
      <w:r w:rsidRPr="00323F6F">
        <w:rPr>
          <w:rFonts w:asciiTheme="majorBidi" w:hAnsiTheme="majorBidi" w:cstheme="majorBidi"/>
          <w:sz w:val="24"/>
          <w:szCs w:val="24"/>
        </w:rPr>
        <w:t>, hence</w:t>
      </w:r>
      <w:r>
        <w:rPr>
          <w:rFonts w:asciiTheme="majorBidi" w:hAnsiTheme="majorBidi" w:cstheme="majorBidi"/>
          <w:sz w:val="24"/>
          <w:szCs w:val="24"/>
        </w:rPr>
        <w:t>,</w:t>
      </w:r>
      <w:r w:rsidRPr="00323F6F">
        <w:rPr>
          <w:rFonts w:asciiTheme="majorBidi" w:hAnsiTheme="majorBidi" w:cstheme="majorBidi"/>
          <w:sz w:val="24"/>
          <w:szCs w:val="24"/>
        </w:rPr>
        <w:t xml:space="preserve"> the nomenclatures such as Muslim, </w:t>
      </w:r>
      <w:proofErr w:type="spellStart"/>
      <w:r w:rsidRPr="00323F6F">
        <w:rPr>
          <w:rFonts w:asciiTheme="majorBidi" w:hAnsiTheme="majorBidi" w:cstheme="majorBidi"/>
          <w:i/>
          <w:iCs/>
          <w:sz w:val="24"/>
          <w:szCs w:val="24"/>
        </w:rPr>
        <w:t>Mu’min</w:t>
      </w:r>
      <w:proofErr w:type="spellEnd"/>
      <w:r w:rsidRPr="00323F6F">
        <w:rPr>
          <w:rFonts w:asciiTheme="majorBidi" w:hAnsiTheme="majorBidi" w:cstheme="majorBidi"/>
          <w:sz w:val="24"/>
          <w:szCs w:val="24"/>
        </w:rPr>
        <w:t xml:space="preserve"> and </w:t>
      </w:r>
      <w:proofErr w:type="spellStart"/>
      <w:r w:rsidRPr="00323F6F">
        <w:rPr>
          <w:rFonts w:asciiTheme="majorBidi" w:hAnsiTheme="majorBidi" w:cstheme="majorBidi"/>
          <w:i/>
          <w:iCs/>
          <w:sz w:val="24"/>
          <w:szCs w:val="24"/>
        </w:rPr>
        <w:t>Muḥsin</w:t>
      </w:r>
      <w:proofErr w:type="spellEnd"/>
      <w:r w:rsidRPr="00323F6F">
        <w:rPr>
          <w:rFonts w:asciiTheme="majorBidi" w:hAnsiTheme="majorBidi" w:cstheme="majorBidi"/>
          <w:sz w:val="24"/>
          <w:szCs w:val="24"/>
        </w:rPr>
        <w:t xml:space="preserve">. One striking thing to note from the submission of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w:t>
      </w:r>
      <w:r>
        <w:rPr>
          <w:rFonts w:asciiTheme="majorBidi" w:hAnsiTheme="majorBidi" w:cstheme="majorBidi"/>
          <w:sz w:val="24"/>
          <w:szCs w:val="24"/>
        </w:rPr>
        <w:t>al-</w:t>
      </w:r>
      <w:proofErr w:type="spellStart"/>
      <w:r w:rsidRPr="00323F6F">
        <w:rPr>
          <w:rFonts w:asciiTheme="majorBidi" w:hAnsiTheme="majorBidi" w:cstheme="majorBidi"/>
          <w:sz w:val="24"/>
          <w:szCs w:val="24"/>
        </w:rPr>
        <w:t>Qayyim</w:t>
      </w:r>
      <w:proofErr w:type="spellEnd"/>
      <w:r w:rsidRPr="00323F6F">
        <w:rPr>
          <w:rFonts w:asciiTheme="majorBidi" w:hAnsiTheme="majorBidi" w:cstheme="majorBidi"/>
          <w:sz w:val="24"/>
          <w:szCs w:val="24"/>
        </w:rPr>
        <w:t xml:space="preserve"> on this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is that</w:t>
      </w:r>
      <w:r>
        <w:rPr>
          <w:rFonts w:asciiTheme="majorBidi" w:hAnsiTheme="majorBidi" w:cstheme="majorBidi"/>
          <w:sz w:val="24"/>
          <w:szCs w:val="24"/>
        </w:rPr>
        <w:t>,</w:t>
      </w:r>
      <w:r w:rsidRPr="00323F6F">
        <w:rPr>
          <w:rFonts w:asciiTheme="majorBidi" w:hAnsiTheme="majorBidi" w:cstheme="majorBidi"/>
          <w:sz w:val="24"/>
          <w:szCs w:val="24"/>
        </w:rPr>
        <w:t xml:space="preserve"> the </w:t>
      </w:r>
      <w:proofErr w:type="spellStart"/>
      <w:r w:rsidRPr="00323F6F">
        <w:rPr>
          <w:rFonts w:asciiTheme="majorBidi" w:hAnsiTheme="majorBidi" w:cstheme="majorBidi"/>
          <w:i/>
          <w:iCs/>
          <w:sz w:val="24"/>
          <w:szCs w:val="24"/>
        </w:rPr>
        <w:t>Mu’minūn</w:t>
      </w:r>
      <w:proofErr w:type="spellEnd"/>
      <w:r w:rsidRPr="00323F6F">
        <w:rPr>
          <w:rFonts w:asciiTheme="majorBidi" w:hAnsiTheme="majorBidi" w:cstheme="majorBidi"/>
          <w:sz w:val="24"/>
          <w:szCs w:val="24"/>
        </w:rPr>
        <w:t xml:space="preserve"> are drawn from the </w:t>
      </w:r>
      <w:proofErr w:type="spellStart"/>
      <w:r w:rsidRPr="00323F6F">
        <w:rPr>
          <w:rFonts w:asciiTheme="majorBidi" w:hAnsiTheme="majorBidi" w:cstheme="majorBidi"/>
          <w:i/>
          <w:iCs/>
          <w:sz w:val="24"/>
          <w:szCs w:val="24"/>
        </w:rPr>
        <w:t>Muslimūn</w:t>
      </w:r>
      <w:proofErr w:type="spellEnd"/>
      <w:r w:rsidRPr="00323F6F">
        <w:rPr>
          <w:rFonts w:asciiTheme="majorBidi" w:hAnsiTheme="majorBidi" w:cstheme="majorBidi"/>
          <w:sz w:val="24"/>
          <w:szCs w:val="24"/>
        </w:rPr>
        <w:t xml:space="preserve"> while the </w:t>
      </w:r>
      <w:proofErr w:type="spellStart"/>
      <w:r w:rsidRPr="00323F6F">
        <w:rPr>
          <w:rFonts w:asciiTheme="majorBidi" w:hAnsiTheme="majorBidi" w:cstheme="majorBidi"/>
          <w:i/>
          <w:iCs/>
          <w:sz w:val="24"/>
          <w:szCs w:val="24"/>
        </w:rPr>
        <w:t>Muḥsinūn</w:t>
      </w:r>
      <w:proofErr w:type="spellEnd"/>
      <w:r w:rsidRPr="00323F6F">
        <w:rPr>
          <w:rFonts w:asciiTheme="majorBidi" w:hAnsiTheme="majorBidi" w:cstheme="majorBidi"/>
          <w:sz w:val="24"/>
          <w:szCs w:val="24"/>
        </w:rPr>
        <w:t xml:space="preserve"> are also drawn from the </w:t>
      </w:r>
      <w:proofErr w:type="spellStart"/>
      <w:r w:rsidRPr="00323F6F">
        <w:rPr>
          <w:rFonts w:asciiTheme="majorBidi" w:hAnsiTheme="majorBidi" w:cstheme="majorBidi"/>
          <w:i/>
          <w:iCs/>
          <w:sz w:val="24"/>
          <w:szCs w:val="24"/>
        </w:rPr>
        <w:t>M</w:t>
      </w:r>
      <w:r>
        <w:rPr>
          <w:rFonts w:asciiTheme="majorBidi" w:hAnsiTheme="majorBidi" w:cstheme="majorBidi"/>
          <w:i/>
          <w:iCs/>
          <w:sz w:val="24"/>
          <w:szCs w:val="24"/>
        </w:rPr>
        <w:t>u</w:t>
      </w:r>
      <w:r w:rsidRPr="00323F6F">
        <w:rPr>
          <w:rFonts w:asciiTheme="majorBidi" w:hAnsiTheme="majorBidi" w:cstheme="majorBidi"/>
          <w:i/>
          <w:iCs/>
          <w:sz w:val="24"/>
          <w:szCs w:val="24"/>
        </w:rPr>
        <w:t>’minūn</w:t>
      </w:r>
      <w:proofErr w:type="spellEnd"/>
      <w:r>
        <w:rPr>
          <w:rFonts w:asciiTheme="majorBidi" w:hAnsiTheme="majorBidi" w:cstheme="majorBidi"/>
          <w:i/>
          <w:iCs/>
          <w:sz w:val="24"/>
          <w:szCs w:val="24"/>
        </w:rPr>
        <w:t xml:space="preserve"> </w:t>
      </w:r>
      <w:r>
        <w:rPr>
          <w:rFonts w:asciiTheme="majorBidi" w:hAnsiTheme="majorBidi" w:cstheme="majorBidi"/>
          <w:sz w:val="24"/>
          <w:szCs w:val="24"/>
        </w:rPr>
        <w:t>(Jamal, 200)</w:t>
      </w:r>
      <w:r w:rsidRPr="00323F6F">
        <w:rPr>
          <w:rFonts w:asciiTheme="majorBidi" w:hAnsiTheme="majorBidi" w:cstheme="majorBidi"/>
          <w:sz w:val="24"/>
          <w:szCs w:val="24"/>
        </w:rPr>
        <w:t>.</w:t>
      </w:r>
    </w:p>
    <w:p w:rsidR="004C3201" w:rsidRPr="00323F6F" w:rsidRDefault="004C3201" w:rsidP="004C3201">
      <w:pPr>
        <w:spacing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The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also compartmentalized the three sciences that makeup Islamic learning. These are </w:t>
      </w:r>
      <w:proofErr w:type="spellStart"/>
      <w:r w:rsidRPr="00323F6F">
        <w:rPr>
          <w:rFonts w:asciiTheme="majorBidi" w:hAnsiTheme="majorBidi" w:cstheme="majorBidi"/>
          <w:i/>
          <w:iCs/>
          <w:sz w:val="24"/>
          <w:szCs w:val="24"/>
        </w:rPr>
        <w:t>fiqh</w:t>
      </w:r>
      <w:proofErr w:type="spellEnd"/>
      <w:r w:rsidRPr="00323F6F">
        <w:rPr>
          <w:rFonts w:asciiTheme="majorBidi" w:hAnsiTheme="majorBidi" w:cstheme="majorBidi"/>
          <w:sz w:val="24"/>
          <w:szCs w:val="24"/>
        </w:rPr>
        <w:t xml:space="preserve">, </w:t>
      </w:r>
      <w:proofErr w:type="spellStart"/>
      <w:proofErr w:type="gramStart"/>
      <w:r w:rsidRPr="00323F6F">
        <w:rPr>
          <w:rFonts w:asciiTheme="majorBidi" w:hAnsiTheme="majorBidi" w:cstheme="majorBidi"/>
          <w:i/>
          <w:iCs/>
          <w:sz w:val="24"/>
          <w:szCs w:val="24"/>
        </w:rPr>
        <w:t>Uṣūlu</w:t>
      </w:r>
      <w:proofErr w:type="spellEnd"/>
      <w:r w:rsidRPr="00323F6F">
        <w:rPr>
          <w:rFonts w:asciiTheme="majorBidi" w:hAnsiTheme="majorBidi" w:cstheme="majorBidi"/>
          <w:i/>
          <w:iCs/>
          <w:sz w:val="24"/>
          <w:szCs w:val="24"/>
        </w:rPr>
        <w:t xml:space="preserve"> ’d</w:t>
      </w:r>
      <w:proofErr w:type="gramEnd"/>
      <w:r w:rsidRPr="00323F6F">
        <w:rPr>
          <w:rFonts w:asciiTheme="majorBidi" w:hAnsiTheme="majorBidi" w:cstheme="majorBidi"/>
          <w:i/>
          <w:iCs/>
          <w:sz w:val="24"/>
          <w:szCs w:val="24"/>
        </w:rPr>
        <w:t>-</w:t>
      </w:r>
      <w:proofErr w:type="spellStart"/>
      <w:r w:rsidRPr="00323F6F">
        <w:rPr>
          <w:rFonts w:asciiTheme="majorBidi" w:hAnsiTheme="majorBidi" w:cstheme="majorBidi"/>
          <w:i/>
          <w:iCs/>
          <w:sz w:val="24"/>
          <w:szCs w:val="24"/>
        </w:rPr>
        <w:t>Dīn</w:t>
      </w:r>
      <w:proofErr w:type="spellEnd"/>
      <w:r w:rsidRPr="00323F6F">
        <w:rPr>
          <w:rFonts w:asciiTheme="majorBidi" w:hAnsiTheme="majorBidi" w:cstheme="majorBidi"/>
          <w:sz w:val="24"/>
          <w:szCs w:val="24"/>
        </w:rPr>
        <w:t xml:space="preserve"> and </w:t>
      </w:r>
      <w:r w:rsidRPr="00323F6F">
        <w:rPr>
          <w:rFonts w:asciiTheme="majorBidi" w:hAnsiTheme="majorBidi" w:cstheme="majorBidi"/>
          <w:i/>
          <w:iCs/>
          <w:sz w:val="24"/>
          <w:szCs w:val="24"/>
        </w:rPr>
        <w:t>‘</w:t>
      </w:r>
      <w:proofErr w:type="spellStart"/>
      <w:r w:rsidRPr="00323F6F">
        <w:rPr>
          <w:rFonts w:asciiTheme="majorBidi" w:hAnsiTheme="majorBidi" w:cstheme="majorBidi"/>
          <w:i/>
          <w:iCs/>
          <w:sz w:val="24"/>
          <w:szCs w:val="24"/>
        </w:rPr>
        <w:t>Ilmu</w:t>
      </w:r>
      <w:proofErr w:type="spellEnd"/>
      <w:r w:rsidRPr="00323F6F">
        <w:rPr>
          <w:rFonts w:asciiTheme="majorBidi" w:hAnsiTheme="majorBidi" w:cstheme="majorBidi"/>
          <w:i/>
          <w:iCs/>
          <w:sz w:val="24"/>
          <w:szCs w:val="24"/>
        </w:rPr>
        <w:t xml:space="preserve"> ’s-</w:t>
      </w:r>
      <w:proofErr w:type="spellStart"/>
      <w:r w:rsidRPr="00323F6F">
        <w:rPr>
          <w:rFonts w:asciiTheme="majorBidi" w:hAnsiTheme="majorBidi" w:cstheme="majorBidi"/>
          <w:i/>
          <w:iCs/>
          <w:sz w:val="24"/>
          <w:szCs w:val="24"/>
        </w:rPr>
        <w:t>Sulūk</w:t>
      </w:r>
      <w:proofErr w:type="spellEnd"/>
      <w:r w:rsidRPr="00323F6F">
        <w:rPr>
          <w:rFonts w:asciiTheme="majorBidi" w:hAnsiTheme="majorBidi" w:cstheme="majorBidi"/>
          <w:sz w:val="24"/>
          <w:szCs w:val="24"/>
        </w:rPr>
        <w:t xml:space="preserve"> as could be understood from the submission of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Abdul-</w:t>
      </w:r>
      <w:proofErr w:type="spellStart"/>
      <w:r w:rsidRPr="00323F6F">
        <w:rPr>
          <w:rFonts w:asciiTheme="majorBidi" w:hAnsiTheme="majorBidi" w:cstheme="majorBidi"/>
          <w:sz w:val="24"/>
          <w:szCs w:val="24"/>
        </w:rPr>
        <w:t>Wahhāb</w:t>
      </w:r>
      <w:proofErr w:type="spellEnd"/>
      <w:r w:rsidRPr="00323F6F">
        <w:rPr>
          <w:rFonts w:asciiTheme="majorBidi" w:hAnsiTheme="majorBidi" w:cstheme="majorBidi"/>
          <w:sz w:val="24"/>
          <w:szCs w:val="24"/>
        </w:rPr>
        <w:t xml:space="preserve"> while outlining various branches of Islamic sciences that evolved from the teachings of the Prophet</w:t>
      </w:r>
      <w:r>
        <w:rPr>
          <w:rFonts w:asciiTheme="majorBidi" w:hAnsiTheme="majorBidi" w:cstheme="majorBidi"/>
          <w:sz w:val="24"/>
          <w:szCs w:val="24"/>
        </w:rPr>
        <w:t xml:space="preserve"> (SAW)</w:t>
      </w:r>
      <w:r w:rsidRPr="00323F6F">
        <w:rPr>
          <w:rFonts w:asciiTheme="majorBidi" w:hAnsiTheme="majorBidi" w:cstheme="majorBidi"/>
          <w:sz w:val="24"/>
          <w:szCs w:val="24"/>
        </w:rPr>
        <w:t xml:space="preserve">, especially during and after the period of </w:t>
      </w:r>
      <w:proofErr w:type="spellStart"/>
      <w:r w:rsidRPr="00323F6F">
        <w:rPr>
          <w:rFonts w:asciiTheme="majorBidi" w:hAnsiTheme="majorBidi" w:cstheme="majorBidi"/>
          <w:i/>
          <w:iCs/>
          <w:sz w:val="24"/>
          <w:szCs w:val="24"/>
        </w:rPr>
        <w:t>Salaf</w:t>
      </w:r>
      <w:proofErr w:type="spellEnd"/>
      <w:r>
        <w:rPr>
          <w:rFonts w:asciiTheme="majorBidi" w:hAnsiTheme="majorBidi" w:cstheme="majorBidi"/>
          <w:i/>
          <w:iCs/>
          <w:sz w:val="24"/>
          <w:szCs w:val="24"/>
        </w:rPr>
        <w:t xml:space="preserve"> </w:t>
      </w:r>
      <w:r>
        <w:rPr>
          <w:rFonts w:asciiTheme="majorBidi" w:hAnsiTheme="majorBidi" w:cstheme="majorBidi"/>
          <w:sz w:val="24"/>
          <w:szCs w:val="24"/>
        </w:rPr>
        <w:t>(</w:t>
      </w:r>
      <w:proofErr w:type="spellStart"/>
      <w:r>
        <w:rPr>
          <w:rFonts w:asciiTheme="majorBidi" w:hAnsiTheme="majorBidi" w:cstheme="majorBidi"/>
          <w:sz w:val="24"/>
          <w:szCs w:val="24"/>
        </w:rPr>
        <w:t>Ibn</w:t>
      </w:r>
      <w:proofErr w:type="spellEnd"/>
      <w:r>
        <w:rPr>
          <w:rFonts w:asciiTheme="majorBidi" w:hAnsiTheme="majorBidi" w:cstheme="majorBidi"/>
          <w:sz w:val="24"/>
          <w:szCs w:val="24"/>
        </w:rPr>
        <w:t xml:space="preserve"> Abdul-</w:t>
      </w:r>
      <w:proofErr w:type="spellStart"/>
      <w:r>
        <w:rPr>
          <w:rFonts w:asciiTheme="majorBidi" w:hAnsiTheme="majorBidi" w:cstheme="majorBidi"/>
          <w:sz w:val="24"/>
          <w:szCs w:val="24"/>
        </w:rPr>
        <w:t>Wahhab</w:t>
      </w:r>
      <w:proofErr w:type="spellEnd"/>
      <w:r>
        <w:rPr>
          <w:rFonts w:asciiTheme="majorBidi" w:hAnsiTheme="majorBidi" w:cstheme="majorBidi"/>
          <w:sz w:val="24"/>
          <w:szCs w:val="24"/>
        </w:rPr>
        <w:t>, 31)</w:t>
      </w:r>
      <w:r w:rsidRPr="00323F6F">
        <w:rPr>
          <w:rFonts w:asciiTheme="majorBidi" w:hAnsiTheme="majorBidi" w:cstheme="majorBidi"/>
          <w:sz w:val="24"/>
          <w:szCs w:val="24"/>
        </w:rPr>
        <w:t xml:space="preserve">. The first </w:t>
      </w:r>
      <w:r>
        <w:rPr>
          <w:rFonts w:asciiTheme="majorBidi" w:hAnsiTheme="majorBidi" w:cstheme="majorBidi"/>
          <w:sz w:val="24"/>
          <w:szCs w:val="24"/>
        </w:rPr>
        <w:t xml:space="preserve">is </w:t>
      </w:r>
      <w:proofErr w:type="spellStart"/>
      <w:r w:rsidRPr="00323F6F">
        <w:rPr>
          <w:rFonts w:asciiTheme="majorBidi" w:hAnsiTheme="majorBidi" w:cstheme="majorBidi"/>
          <w:i/>
          <w:iCs/>
          <w:sz w:val="24"/>
          <w:szCs w:val="24"/>
        </w:rPr>
        <w:t>fiqh</w:t>
      </w:r>
      <w:proofErr w:type="spellEnd"/>
      <w:r w:rsidRPr="00323F6F">
        <w:rPr>
          <w:rFonts w:asciiTheme="majorBidi" w:hAnsiTheme="majorBidi" w:cstheme="majorBidi"/>
          <w:sz w:val="24"/>
          <w:szCs w:val="24"/>
        </w:rPr>
        <w:t xml:space="preserve">, which is the bedrock of Islam, is related to </w:t>
      </w:r>
      <w:proofErr w:type="spellStart"/>
      <w:r w:rsidRPr="00323F6F">
        <w:rPr>
          <w:rFonts w:asciiTheme="majorBidi" w:hAnsiTheme="majorBidi" w:cstheme="majorBidi"/>
          <w:i/>
          <w:iCs/>
          <w:sz w:val="24"/>
          <w:szCs w:val="24"/>
        </w:rPr>
        <w:t>Shari</w:t>
      </w:r>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ah</w:t>
      </w:r>
      <w:proofErr w:type="spellEnd"/>
      <w:r w:rsidRPr="00323F6F">
        <w:rPr>
          <w:rFonts w:asciiTheme="majorBidi" w:hAnsiTheme="majorBidi" w:cstheme="majorBidi"/>
          <w:sz w:val="24"/>
          <w:szCs w:val="24"/>
        </w:rPr>
        <w:t xml:space="preserve"> which covers the five pillars and the </w:t>
      </w:r>
      <w:proofErr w:type="spellStart"/>
      <w:r w:rsidRPr="00323F6F">
        <w:rPr>
          <w:rFonts w:asciiTheme="majorBidi" w:hAnsiTheme="majorBidi" w:cstheme="majorBidi"/>
          <w:i/>
          <w:iCs/>
          <w:sz w:val="24"/>
          <w:szCs w:val="24"/>
        </w:rPr>
        <w:t>Mu’amālat</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(interpersonal relations). The scholars who specialize on it are referred to as </w:t>
      </w:r>
      <w:proofErr w:type="spellStart"/>
      <w:r w:rsidRPr="00323F6F">
        <w:rPr>
          <w:rFonts w:asciiTheme="majorBidi" w:hAnsiTheme="majorBidi" w:cstheme="majorBidi"/>
          <w:i/>
          <w:iCs/>
          <w:sz w:val="24"/>
          <w:szCs w:val="24"/>
        </w:rPr>
        <w:t>fuqahā’u</w:t>
      </w:r>
      <w:proofErr w:type="spellEnd"/>
      <w:r w:rsidRPr="00323F6F">
        <w:rPr>
          <w:rFonts w:asciiTheme="majorBidi" w:hAnsiTheme="majorBidi" w:cstheme="majorBidi"/>
          <w:sz w:val="24"/>
          <w:szCs w:val="24"/>
        </w:rPr>
        <w:t xml:space="preserve"> (s. </w:t>
      </w:r>
      <w:proofErr w:type="spellStart"/>
      <w:r w:rsidRPr="00323F6F">
        <w:rPr>
          <w:rFonts w:asciiTheme="majorBidi" w:hAnsiTheme="majorBidi" w:cstheme="majorBidi"/>
          <w:i/>
          <w:iCs/>
          <w:sz w:val="24"/>
          <w:szCs w:val="24"/>
        </w:rPr>
        <w:t>faqih</w:t>
      </w:r>
      <w:proofErr w:type="spellEnd"/>
      <w:r w:rsidRPr="00323F6F">
        <w:rPr>
          <w:rFonts w:asciiTheme="majorBidi" w:hAnsiTheme="majorBidi" w:cstheme="majorBidi"/>
          <w:sz w:val="24"/>
          <w:szCs w:val="24"/>
        </w:rPr>
        <w:t>). The second has different nomenclatures depending on the perspective from which a scholar considers it</w:t>
      </w:r>
      <w:r w:rsidR="00B04E0F">
        <w:rPr>
          <w:rFonts w:asciiTheme="majorBidi" w:hAnsiTheme="majorBidi" w:cstheme="majorBidi"/>
          <w:sz w:val="24"/>
          <w:szCs w:val="24"/>
        </w:rPr>
        <w:t>,</w:t>
      </w:r>
      <w:r w:rsidRPr="00323F6F">
        <w:rPr>
          <w:rFonts w:asciiTheme="majorBidi" w:hAnsiTheme="majorBidi" w:cstheme="majorBidi"/>
          <w:sz w:val="24"/>
          <w:szCs w:val="24"/>
        </w:rPr>
        <w:t xml:space="preserve"> but generally it deals with the articles of faith. The scholastic theologians (</w:t>
      </w:r>
      <w:proofErr w:type="spellStart"/>
      <w:r w:rsidRPr="00323F6F">
        <w:rPr>
          <w:rFonts w:asciiTheme="majorBidi" w:hAnsiTheme="majorBidi" w:cstheme="majorBidi"/>
          <w:i/>
          <w:iCs/>
          <w:sz w:val="24"/>
          <w:szCs w:val="24"/>
        </w:rPr>
        <w:t>Mutakallimūn</w:t>
      </w:r>
      <w:proofErr w:type="spellEnd"/>
      <w:r w:rsidRPr="00323F6F">
        <w:rPr>
          <w:rFonts w:asciiTheme="majorBidi" w:hAnsiTheme="majorBidi" w:cstheme="majorBidi"/>
          <w:sz w:val="24"/>
          <w:szCs w:val="24"/>
        </w:rPr>
        <w:t xml:space="preserve">) referred to it as </w:t>
      </w:r>
      <w:proofErr w:type="spellStart"/>
      <w:r w:rsidRPr="00323F6F">
        <w:rPr>
          <w:rFonts w:asciiTheme="majorBidi" w:hAnsiTheme="majorBidi" w:cstheme="majorBidi"/>
          <w:i/>
          <w:iCs/>
          <w:sz w:val="24"/>
          <w:szCs w:val="24"/>
        </w:rPr>
        <w:t>Ilmu</w:t>
      </w:r>
      <w:proofErr w:type="spellEnd"/>
      <w:r w:rsidRPr="00323F6F">
        <w:rPr>
          <w:rFonts w:asciiTheme="majorBidi" w:hAnsiTheme="majorBidi" w:cstheme="majorBidi"/>
          <w:i/>
          <w:iCs/>
          <w:sz w:val="24"/>
          <w:szCs w:val="24"/>
        </w:rPr>
        <w:t xml:space="preserve"> ’l-</w:t>
      </w:r>
      <w:proofErr w:type="spellStart"/>
      <w:r w:rsidRPr="00323F6F">
        <w:rPr>
          <w:rFonts w:asciiTheme="majorBidi" w:hAnsiTheme="majorBidi" w:cstheme="majorBidi"/>
          <w:i/>
          <w:iCs/>
          <w:sz w:val="24"/>
          <w:szCs w:val="24"/>
        </w:rPr>
        <w:t>Kalām</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(scholastic theology), the </w:t>
      </w:r>
      <w:proofErr w:type="spellStart"/>
      <w:r w:rsidRPr="00323F6F">
        <w:rPr>
          <w:rFonts w:asciiTheme="majorBidi" w:hAnsiTheme="majorBidi" w:cstheme="majorBidi"/>
          <w:i/>
          <w:iCs/>
          <w:sz w:val="24"/>
          <w:szCs w:val="24"/>
        </w:rPr>
        <w:t>Salafiyyah</w:t>
      </w:r>
      <w:proofErr w:type="spellEnd"/>
      <w:r w:rsidRPr="00323F6F">
        <w:rPr>
          <w:rFonts w:asciiTheme="majorBidi" w:hAnsiTheme="majorBidi" w:cstheme="majorBidi"/>
          <w:sz w:val="24"/>
          <w:szCs w:val="24"/>
        </w:rPr>
        <w:t xml:space="preserve"> </w:t>
      </w:r>
      <w:r w:rsidRPr="00323F6F">
        <w:rPr>
          <w:rFonts w:asciiTheme="majorBidi" w:hAnsiTheme="majorBidi" w:cstheme="majorBidi"/>
          <w:sz w:val="24"/>
          <w:szCs w:val="24"/>
        </w:rPr>
        <w:lastRenderedPageBreak/>
        <w:t xml:space="preserve">scholars referred to it as </w:t>
      </w:r>
      <w:proofErr w:type="spellStart"/>
      <w:proofErr w:type="gramStart"/>
      <w:r w:rsidRPr="00323F6F">
        <w:rPr>
          <w:rFonts w:asciiTheme="majorBidi" w:hAnsiTheme="majorBidi" w:cstheme="majorBidi"/>
          <w:i/>
          <w:iCs/>
          <w:sz w:val="24"/>
          <w:szCs w:val="24"/>
        </w:rPr>
        <w:t>Ilmu</w:t>
      </w:r>
      <w:proofErr w:type="spellEnd"/>
      <w:r w:rsidRPr="00323F6F">
        <w:rPr>
          <w:rFonts w:asciiTheme="majorBidi" w:hAnsiTheme="majorBidi" w:cstheme="majorBidi"/>
          <w:i/>
          <w:iCs/>
          <w:sz w:val="24"/>
          <w:szCs w:val="24"/>
        </w:rPr>
        <w:t xml:space="preserve"> ’t</w:t>
      </w:r>
      <w:proofErr w:type="gramEnd"/>
      <w:r w:rsidRPr="00323F6F">
        <w:rPr>
          <w:rFonts w:asciiTheme="majorBidi" w:hAnsiTheme="majorBidi" w:cstheme="majorBidi"/>
          <w:i/>
          <w:iCs/>
          <w:sz w:val="24"/>
          <w:szCs w:val="24"/>
        </w:rPr>
        <w:t>-</w:t>
      </w:r>
      <w:proofErr w:type="spellStart"/>
      <w:r w:rsidRPr="00323F6F">
        <w:rPr>
          <w:rFonts w:asciiTheme="majorBidi" w:hAnsiTheme="majorBidi" w:cstheme="majorBidi"/>
          <w:i/>
          <w:iCs/>
          <w:sz w:val="24"/>
          <w:szCs w:val="24"/>
        </w:rPr>
        <w:t>Tawḥīd</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(science of monotheism) or </w:t>
      </w:r>
      <w:proofErr w:type="spellStart"/>
      <w:r w:rsidRPr="00323F6F">
        <w:rPr>
          <w:rFonts w:asciiTheme="majorBidi" w:hAnsiTheme="majorBidi" w:cstheme="majorBidi"/>
          <w:i/>
          <w:iCs/>
          <w:sz w:val="24"/>
          <w:szCs w:val="24"/>
        </w:rPr>
        <w:t>Uṣūl</w:t>
      </w:r>
      <w:proofErr w:type="spellEnd"/>
      <w:r w:rsidRPr="00323F6F">
        <w:rPr>
          <w:rFonts w:asciiTheme="majorBidi" w:hAnsiTheme="majorBidi" w:cstheme="majorBidi"/>
          <w:i/>
          <w:iCs/>
          <w:sz w:val="24"/>
          <w:szCs w:val="24"/>
        </w:rPr>
        <w:t xml:space="preserve"> ’d-</w:t>
      </w:r>
      <w:proofErr w:type="spellStart"/>
      <w:r w:rsidRPr="00323F6F">
        <w:rPr>
          <w:rFonts w:asciiTheme="majorBidi" w:hAnsiTheme="majorBidi" w:cstheme="majorBidi"/>
          <w:i/>
          <w:iCs/>
          <w:sz w:val="24"/>
          <w:szCs w:val="24"/>
        </w:rPr>
        <w:t>Dīn</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(fundamentals of the religion)</w:t>
      </w:r>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while</w:t>
      </w:r>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Imam </w:t>
      </w:r>
      <w:proofErr w:type="spellStart"/>
      <w:r w:rsidRPr="00323F6F">
        <w:rPr>
          <w:rFonts w:asciiTheme="majorBidi" w:hAnsiTheme="majorBidi" w:cstheme="majorBidi"/>
          <w:sz w:val="24"/>
          <w:szCs w:val="24"/>
        </w:rPr>
        <w:t>Abū-Ḥanīfah</w:t>
      </w:r>
      <w:proofErr w:type="spellEnd"/>
      <w:r w:rsidRPr="00323F6F">
        <w:rPr>
          <w:rFonts w:asciiTheme="majorBidi" w:hAnsiTheme="majorBidi" w:cstheme="majorBidi"/>
          <w:sz w:val="24"/>
          <w:szCs w:val="24"/>
        </w:rPr>
        <w:t xml:space="preserve"> referred to it</w:t>
      </w:r>
      <w:r>
        <w:rPr>
          <w:rFonts w:asciiTheme="majorBidi" w:hAnsiTheme="majorBidi" w:cstheme="majorBidi"/>
          <w:sz w:val="24"/>
          <w:szCs w:val="24"/>
        </w:rPr>
        <w:t xml:space="preserve"> as</w:t>
      </w:r>
      <w:r w:rsidRPr="00323F6F">
        <w:rPr>
          <w:rFonts w:asciiTheme="majorBidi" w:hAnsiTheme="majorBidi" w:cstheme="majorBidi"/>
          <w:sz w:val="24"/>
          <w:szCs w:val="24"/>
        </w:rPr>
        <w:t xml:space="preserve"> </w:t>
      </w:r>
      <w:r w:rsidRPr="00323F6F">
        <w:rPr>
          <w:rFonts w:asciiTheme="majorBidi" w:hAnsiTheme="majorBidi" w:cstheme="majorBidi"/>
          <w:i/>
          <w:iCs/>
          <w:sz w:val="24"/>
          <w:szCs w:val="24"/>
        </w:rPr>
        <w:t>Al-</w:t>
      </w:r>
      <w:proofErr w:type="spellStart"/>
      <w:r w:rsidRPr="00323F6F">
        <w:rPr>
          <w:rFonts w:asciiTheme="majorBidi" w:hAnsiTheme="majorBidi" w:cstheme="majorBidi"/>
          <w:i/>
          <w:iCs/>
          <w:sz w:val="24"/>
          <w:szCs w:val="24"/>
        </w:rPr>
        <w:t>Fiqh</w:t>
      </w:r>
      <w:proofErr w:type="spellEnd"/>
      <w:r w:rsidRPr="00323F6F">
        <w:rPr>
          <w:rFonts w:asciiTheme="majorBidi" w:hAnsiTheme="majorBidi" w:cstheme="majorBidi"/>
          <w:i/>
          <w:iCs/>
          <w:sz w:val="24"/>
          <w:szCs w:val="24"/>
        </w:rPr>
        <w:t xml:space="preserve"> ’l-Akbar</w:t>
      </w:r>
      <w:r w:rsidRPr="00323F6F">
        <w:rPr>
          <w:rFonts w:asciiTheme="majorBidi" w:hAnsiTheme="majorBidi" w:cstheme="majorBidi"/>
          <w:sz w:val="24"/>
          <w:szCs w:val="24"/>
        </w:rPr>
        <w:t>, hence</w:t>
      </w:r>
      <w:r>
        <w:rPr>
          <w:rFonts w:asciiTheme="majorBidi" w:hAnsiTheme="majorBidi" w:cstheme="majorBidi"/>
          <w:sz w:val="24"/>
          <w:szCs w:val="24"/>
        </w:rPr>
        <w:t>,</w:t>
      </w:r>
      <w:r w:rsidRPr="00323F6F">
        <w:rPr>
          <w:rFonts w:asciiTheme="majorBidi" w:hAnsiTheme="majorBidi" w:cstheme="majorBidi"/>
          <w:sz w:val="24"/>
          <w:szCs w:val="24"/>
        </w:rPr>
        <w:t xml:space="preserve"> he entitled his famous work where he discusses the articles of faith as </w:t>
      </w:r>
      <w:proofErr w:type="spellStart"/>
      <w:r w:rsidRPr="00323F6F">
        <w:rPr>
          <w:rFonts w:asciiTheme="majorBidi" w:hAnsiTheme="majorBidi" w:cstheme="majorBidi"/>
          <w:i/>
          <w:iCs/>
          <w:sz w:val="24"/>
          <w:szCs w:val="24"/>
        </w:rPr>
        <w:t>Kitābu</w:t>
      </w:r>
      <w:proofErr w:type="spellEnd"/>
      <w:r w:rsidRPr="00323F6F">
        <w:rPr>
          <w:rFonts w:asciiTheme="majorBidi" w:hAnsiTheme="majorBidi" w:cstheme="majorBidi"/>
          <w:i/>
          <w:iCs/>
          <w:sz w:val="24"/>
          <w:szCs w:val="24"/>
        </w:rPr>
        <w:t xml:space="preserve"> </w:t>
      </w:r>
      <w:r w:rsidR="00B04E0F">
        <w:rPr>
          <w:rFonts w:asciiTheme="majorBidi" w:hAnsiTheme="majorBidi" w:cstheme="majorBidi"/>
          <w:i/>
          <w:iCs/>
          <w:sz w:val="24"/>
          <w:szCs w:val="24"/>
        </w:rPr>
        <w:t>’l-</w:t>
      </w:r>
      <w:proofErr w:type="spellStart"/>
      <w:r w:rsidRPr="00323F6F">
        <w:rPr>
          <w:rFonts w:asciiTheme="majorBidi" w:hAnsiTheme="majorBidi" w:cstheme="majorBidi"/>
          <w:i/>
          <w:iCs/>
          <w:sz w:val="24"/>
          <w:szCs w:val="24"/>
        </w:rPr>
        <w:t>Fiqhi</w:t>
      </w:r>
      <w:proofErr w:type="spellEnd"/>
      <w:r w:rsidRPr="00323F6F">
        <w:rPr>
          <w:rFonts w:asciiTheme="majorBidi" w:hAnsiTheme="majorBidi" w:cstheme="majorBidi"/>
          <w:i/>
          <w:iCs/>
          <w:sz w:val="24"/>
          <w:szCs w:val="24"/>
        </w:rPr>
        <w:t xml:space="preserve"> ’l-Akbar</w:t>
      </w:r>
      <w:r w:rsidRPr="00323F6F">
        <w:rPr>
          <w:rFonts w:asciiTheme="majorBidi" w:hAnsiTheme="majorBidi" w:cstheme="majorBidi"/>
          <w:sz w:val="24"/>
          <w:szCs w:val="24"/>
        </w:rPr>
        <w:t xml:space="preserve">. The specialists on this branch of Islam who concern themselves with the zeal to make all that </w:t>
      </w:r>
      <w:r>
        <w:rPr>
          <w:rFonts w:asciiTheme="majorBidi" w:hAnsiTheme="majorBidi" w:cstheme="majorBidi"/>
          <w:sz w:val="24"/>
          <w:szCs w:val="24"/>
        </w:rPr>
        <w:t>is</w:t>
      </w:r>
      <w:r w:rsidRPr="00323F6F">
        <w:rPr>
          <w:rFonts w:asciiTheme="majorBidi" w:hAnsiTheme="majorBidi" w:cstheme="majorBidi"/>
          <w:sz w:val="24"/>
          <w:szCs w:val="24"/>
        </w:rPr>
        <w:t xml:space="preserve"> related to it a relative one</w:t>
      </w:r>
      <w:r>
        <w:rPr>
          <w:rFonts w:asciiTheme="majorBidi" w:hAnsiTheme="majorBidi" w:cstheme="majorBidi"/>
          <w:sz w:val="24"/>
          <w:szCs w:val="24"/>
        </w:rPr>
        <w:t>,</w:t>
      </w:r>
      <w:r w:rsidRPr="00323F6F">
        <w:rPr>
          <w:rFonts w:asciiTheme="majorBidi" w:hAnsiTheme="majorBidi" w:cstheme="majorBidi"/>
          <w:sz w:val="24"/>
          <w:szCs w:val="24"/>
        </w:rPr>
        <w:t xml:space="preserve"> are </w:t>
      </w:r>
      <w:proofErr w:type="spellStart"/>
      <w:r w:rsidRPr="00323F6F">
        <w:rPr>
          <w:rFonts w:asciiTheme="majorBidi" w:hAnsiTheme="majorBidi" w:cstheme="majorBidi"/>
          <w:i/>
          <w:iCs/>
          <w:sz w:val="24"/>
          <w:szCs w:val="24"/>
        </w:rPr>
        <w:t>Mutakalimūn</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Muwaḥ</w:t>
      </w:r>
      <w:r>
        <w:rPr>
          <w:rFonts w:asciiTheme="majorBidi" w:hAnsiTheme="majorBidi" w:cstheme="majorBidi"/>
          <w:i/>
          <w:iCs/>
          <w:sz w:val="24"/>
          <w:szCs w:val="24"/>
        </w:rPr>
        <w:t>h</w:t>
      </w:r>
      <w:r w:rsidRPr="00323F6F">
        <w:rPr>
          <w:rFonts w:asciiTheme="majorBidi" w:hAnsiTheme="majorBidi" w:cstheme="majorBidi"/>
          <w:i/>
          <w:iCs/>
          <w:sz w:val="24"/>
          <w:szCs w:val="24"/>
        </w:rPr>
        <w:t>idūn</w:t>
      </w:r>
      <w:proofErr w:type="spellEnd"/>
      <w:r w:rsidRPr="00323F6F">
        <w:rPr>
          <w:rFonts w:asciiTheme="majorBidi" w:hAnsiTheme="majorBidi" w:cstheme="majorBidi"/>
          <w:sz w:val="24"/>
          <w:szCs w:val="24"/>
        </w:rPr>
        <w:t xml:space="preserve"> or the </w:t>
      </w:r>
      <w:proofErr w:type="spellStart"/>
      <w:r w:rsidRPr="00323F6F">
        <w:rPr>
          <w:rFonts w:asciiTheme="majorBidi" w:hAnsiTheme="majorBidi" w:cstheme="majorBidi"/>
          <w:i/>
          <w:iCs/>
          <w:sz w:val="24"/>
          <w:szCs w:val="24"/>
        </w:rPr>
        <w:t>Uṣūliy</w:t>
      </w:r>
      <w:r>
        <w:rPr>
          <w:rFonts w:asciiTheme="majorBidi" w:hAnsiTheme="majorBidi" w:cstheme="majorBidi"/>
          <w:i/>
          <w:iCs/>
          <w:sz w:val="24"/>
          <w:szCs w:val="24"/>
        </w:rPr>
        <w:t>y</w:t>
      </w:r>
      <w:r w:rsidRPr="00323F6F">
        <w:rPr>
          <w:rFonts w:asciiTheme="majorBidi" w:hAnsiTheme="majorBidi" w:cstheme="majorBidi"/>
          <w:i/>
          <w:iCs/>
          <w:sz w:val="24"/>
          <w:szCs w:val="24"/>
        </w:rPr>
        <w:t>ūn</w:t>
      </w:r>
      <w:proofErr w:type="spellEnd"/>
      <w:r w:rsidRPr="00323F6F">
        <w:rPr>
          <w:rFonts w:asciiTheme="majorBidi" w:hAnsiTheme="majorBidi" w:cstheme="majorBidi"/>
          <w:sz w:val="24"/>
          <w:szCs w:val="24"/>
        </w:rPr>
        <w:t xml:space="preserve">. </w:t>
      </w:r>
    </w:p>
    <w:p w:rsidR="004C3201" w:rsidRPr="00323F6F" w:rsidRDefault="004C3201" w:rsidP="004C3201">
      <w:pPr>
        <w:spacing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The scholars whose main concern is the third one regard it as </w:t>
      </w:r>
      <w:proofErr w:type="spellStart"/>
      <w:proofErr w:type="gramStart"/>
      <w:r w:rsidRPr="00323F6F">
        <w:rPr>
          <w:rFonts w:asciiTheme="majorBidi" w:hAnsiTheme="majorBidi" w:cstheme="majorBidi"/>
          <w:i/>
          <w:iCs/>
          <w:sz w:val="24"/>
          <w:szCs w:val="24"/>
        </w:rPr>
        <w:t>Ilm</w:t>
      </w:r>
      <w:proofErr w:type="spellEnd"/>
      <w:r w:rsidRPr="00323F6F">
        <w:rPr>
          <w:rFonts w:asciiTheme="majorBidi" w:hAnsiTheme="majorBidi" w:cstheme="majorBidi"/>
          <w:i/>
          <w:iCs/>
          <w:sz w:val="24"/>
          <w:szCs w:val="24"/>
        </w:rPr>
        <w:t xml:space="preserve"> ’s</w:t>
      </w:r>
      <w:proofErr w:type="gramEnd"/>
      <w:r w:rsidRPr="00323F6F">
        <w:rPr>
          <w:rFonts w:asciiTheme="majorBidi" w:hAnsiTheme="majorBidi" w:cstheme="majorBidi"/>
          <w:i/>
          <w:iCs/>
          <w:sz w:val="24"/>
          <w:szCs w:val="24"/>
        </w:rPr>
        <w:t>-</w:t>
      </w:r>
      <w:proofErr w:type="spellStart"/>
      <w:r w:rsidRPr="00323F6F">
        <w:rPr>
          <w:rFonts w:asciiTheme="majorBidi" w:hAnsiTheme="majorBidi" w:cstheme="majorBidi"/>
          <w:i/>
          <w:iCs/>
          <w:sz w:val="24"/>
          <w:szCs w:val="24"/>
        </w:rPr>
        <w:t>Sulūk</w:t>
      </w:r>
      <w:proofErr w:type="spellEnd"/>
      <w:r>
        <w:rPr>
          <w:rFonts w:asciiTheme="majorBidi" w:hAnsiTheme="majorBidi" w:cstheme="majorBidi"/>
          <w:i/>
          <w:iCs/>
          <w:sz w:val="24"/>
          <w:szCs w:val="24"/>
        </w:rPr>
        <w:t xml:space="preserve"> </w:t>
      </w:r>
      <w:r>
        <w:rPr>
          <w:rFonts w:asciiTheme="majorBidi" w:hAnsiTheme="majorBidi" w:cstheme="majorBidi"/>
          <w:sz w:val="24"/>
          <w:szCs w:val="24"/>
        </w:rPr>
        <w:t>(science of spiritual journey)</w:t>
      </w:r>
      <w:r w:rsidRPr="00323F6F">
        <w:rPr>
          <w:rFonts w:asciiTheme="majorBidi" w:hAnsiTheme="majorBidi" w:cstheme="majorBidi"/>
          <w:sz w:val="24"/>
          <w:szCs w:val="24"/>
        </w:rPr>
        <w:t>, though</w:t>
      </w:r>
      <w:r>
        <w:rPr>
          <w:rFonts w:asciiTheme="majorBidi" w:hAnsiTheme="majorBidi" w:cstheme="majorBidi"/>
          <w:sz w:val="24"/>
          <w:szCs w:val="24"/>
        </w:rPr>
        <w:t>,</w:t>
      </w:r>
      <w:r w:rsidRPr="00323F6F">
        <w:rPr>
          <w:rFonts w:asciiTheme="majorBidi" w:hAnsiTheme="majorBidi" w:cstheme="majorBidi"/>
          <w:sz w:val="24"/>
          <w:szCs w:val="24"/>
        </w:rPr>
        <w:t xml:space="preserve"> the general name is </w:t>
      </w:r>
      <w:proofErr w:type="spellStart"/>
      <w:r w:rsidRPr="00323F6F">
        <w:rPr>
          <w:rFonts w:asciiTheme="majorBidi" w:hAnsiTheme="majorBidi" w:cstheme="majorBidi"/>
          <w:i/>
          <w:iCs/>
          <w:sz w:val="24"/>
          <w:szCs w:val="24"/>
        </w:rPr>
        <w:t>taṣawwuf</w:t>
      </w:r>
      <w:proofErr w:type="spellEnd"/>
      <w:r w:rsidRPr="00323F6F">
        <w:rPr>
          <w:rFonts w:asciiTheme="majorBidi" w:hAnsiTheme="majorBidi" w:cstheme="majorBidi"/>
          <w:sz w:val="24"/>
          <w:szCs w:val="24"/>
        </w:rPr>
        <w:t xml:space="preserve">, otherwise known as Sufism or Islamic mysticism.  </w:t>
      </w:r>
      <w:proofErr w:type="spellStart"/>
      <w:r w:rsidRPr="00786224">
        <w:rPr>
          <w:rFonts w:asciiTheme="majorBidi" w:hAnsiTheme="majorBidi" w:cstheme="majorBidi"/>
          <w:sz w:val="24"/>
          <w:szCs w:val="24"/>
        </w:rPr>
        <w:t>Ovamir</w:t>
      </w:r>
      <w:proofErr w:type="spellEnd"/>
      <w:r w:rsidRPr="00786224">
        <w:rPr>
          <w:rFonts w:asciiTheme="majorBidi" w:hAnsiTheme="majorBidi" w:cstheme="majorBidi"/>
          <w:sz w:val="24"/>
          <w:szCs w:val="24"/>
        </w:rPr>
        <w:t xml:space="preserve"> (2)</w:t>
      </w:r>
      <w:r>
        <w:rPr>
          <w:rFonts w:asciiTheme="majorBidi" w:hAnsiTheme="majorBidi" w:cstheme="majorBidi"/>
          <w:sz w:val="24"/>
          <w:szCs w:val="24"/>
        </w:rPr>
        <w:t xml:space="preserve"> wrote that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Qayyim</w:t>
      </w:r>
      <w:proofErr w:type="spellEnd"/>
      <w:r w:rsidRPr="00323F6F">
        <w:rPr>
          <w:rFonts w:asciiTheme="majorBidi" w:hAnsiTheme="majorBidi" w:cstheme="majorBidi"/>
          <w:sz w:val="24"/>
          <w:szCs w:val="24"/>
        </w:rPr>
        <w:t xml:space="preserve"> Al-</w:t>
      </w:r>
      <w:proofErr w:type="spellStart"/>
      <w:r w:rsidRPr="00323F6F">
        <w:rPr>
          <w:rFonts w:asciiTheme="majorBidi" w:hAnsiTheme="majorBidi" w:cstheme="majorBidi"/>
          <w:sz w:val="24"/>
          <w:szCs w:val="24"/>
        </w:rPr>
        <w:t>Jawziyyah</w:t>
      </w:r>
      <w:proofErr w:type="spellEnd"/>
      <w:r w:rsidRPr="00323F6F">
        <w:rPr>
          <w:rFonts w:asciiTheme="majorBidi" w:hAnsiTheme="majorBidi" w:cstheme="majorBidi"/>
          <w:sz w:val="24"/>
          <w:szCs w:val="24"/>
        </w:rPr>
        <w:t xml:space="preserve"> referred to the specialists in this regard as </w:t>
      </w:r>
      <w:proofErr w:type="spellStart"/>
      <w:r w:rsidRPr="00323F6F">
        <w:rPr>
          <w:rFonts w:asciiTheme="majorBidi" w:hAnsiTheme="majorBidi" w:cstheme="majorBidi"/>
          <w:i/>
          <w:iCs/>
          <w:sz w:val="24"/>
          <w:szCs w:val="24"/>
        </w:rPr>
        <w:t>Ulamā’u</w:t>
      </w:r>
      <w:proofErr w:type="spellEnd"/>
      <w:r w:rsidRPr="00323F6F">
        <w:rPr>
          <w:rFonts w:asciiTheme="majorBidi" w:hAnsiTheme="majorBidi" w:cstheme="majorBidi"/>
          <w:i/>
          <w:iCs/>
          <w:sz w:val="24"/>
          <w:szCs w:val="24"/>
        </w:rPr>
        <w:t xml:space="preserve"> ’l-</w:t>
      </w:r>
      <w:proofErr w:type="spellStart"/>
      <w:r w:rsidRPr="00323F6F">
        <w:rPr>
          <w:rFonts w:asciiTheme="majorBidi" w:hAnsiTheme="majorBidi" w:cstheme="majorBidi"/>
          <w:i/>
          <w:iCs/>
          <w:sz w:val="24"/>
          <w:szCs w:val="24"/>
        </w:rPr>
        <w:t>Qulūb</w:t>
      </w:r>
      <w:proofErr w:type="spellEnd"/>
      <w:r w:rsidRPr="00323F6F">
        <w:rPr>
          <w:rFonts w:asciiTheme="majorBidi" w:hAnsiTheme="majorBidi" w:cstheme="majorBidi"/>
          <w:sz w:val="24"/>
          <w:szCs w:val="24"/>
        </w:rPr>
        <w:t xml:space="preserve"> (scholars of </w:t>
      </w:r>
      <w:r>
        <w:rPr>
          <w:rFonts w:asciiTheme="majorBidi" w:hAnsiTheme="majorBidi" w:cstheme="majorBidi"/>
          <w:sz w:val="24"/>
          <w:szCs w:val="24"/>
        </w:rPr>
        <w:t xml:space="preserve">the </w:t>
      </w:r>
      <w:r w:rsidRPr="00323F6F">
        <w:rPr>
          <w:rFonts w:asciiTheme="majorBidi" w:hAnsiTheme="majorBidi" w:cstheme="majorBidi"/>
          <w:sz w:val="24"/>
          <w:szCs w:val="24"/>
        </w:rPr>
        <w:t>hearts)</w:t>
      </w:r>
      <w:r>
        <w:rPr>
          <w:rFonts w:asciiTheme="majorBidi" w:hAnsiTheme="majorBidi" w:cstheme="majorBidi"/>
          <w:sz w:val="24"/>
          <w:szCs w:val="24"/>
        </w:rPr>
        <w:t>.</w:t>
      </w:r>
      <w:r w:rsidRPr="00323F6F">
        <w:rPr>
          <w:rFonts w:asciiTheme="majorBidi" w:hAnsiTheme="majorBidi" w:cstheme="majorBidi"/>
          <w:sz w:val="24"/>
          <w:szCs w:val="24"/>
        </w:rPr>
        <w:t xml:space="preserve"> This is because</w:t>
      </w:r>
      <w:r>
        <w:rPr>
          <w:rFonts w:asciiTheme="majorBidi" w:hAnsiTheme="majorBidi" w:cstheme="majorBidi"/>
          <w:sz w:val="24"/>
          <w:szCs w:val="24"/>
        </w:rPr>
        <w:t>,</w:t>
      </w:r>
      <w:r w:rsidRPr="00323F6F">
        <w:rPr>
          <w:rFonts w:asciiTheme="majorBidi" w:hAnsiTheme="majorBidi" w:cstheme="majorBidi"/>
          <w:sz w:val="24"/>
          <w:szCs w:val="24"/>
        </w:rPr>
        <w:t xml:space="preserve"> what they deal with according to him, among other scholars is related to the science of states of heart. They deal with how the heart of man can be purified and transformed from the basement of animalistic level to the peak of spirituality and praiseworthiness. This basically is what translates or metamorphoses to Sufism. This is better explained by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Abdul-</w:t>
      </w:r>
      <w:proofErr w:type="spellStart"/>
      <w:r w:rsidRPr="00323F6F">
        <w:rPr>
          <w:rFonts w:asciiTheme="majorBidi" w:hAnsiTheme="majorBidi" w:cstheme="majorBidi"/>
          <w:sz w:val="24"/>
          <w:szCs w:val="24"/>
        </w:rPr>
        <w:t>Wahhab</w:t>
      </w:r>
      <w:proofErr w:type="spellEnd"/>
      <w:r>
        <w:rPr>
          <w:rFonts w:asciiTheme="majorBidi" w:hAnsiTheme="majorBidi" w:cstheme="majorBidi"/>
          <w:sz w:val="24"/>
          <w:szCs w:val="24"/>
        </w:rPr>
        <w:t xml:space="preserve"> (4-5)</w:t>
      </w:r>
      <w:r w:rsidRPr="00323F6F">
        <w:rPr>
          <w:rFonts w:asciiTheme="majorBidi" w:hAnsiTheme="majorBidi" w:cstheme="majorBidi"/>
          <w:sz w:val="24"/>
          <w:szCs w:val="24"/>
        </w:rPr>
        <w:t xml:space="preserve"> when he writes:</w:t>
      </w:r>
    </w:p>
    <w:p w:rsidR="004C3201" w:rsidRPr="00323F6F" w:rsidRDefault="004C3201" w:rsidP="004C3201">
      <w:pPr>
        <w:spacing w:line="240" w:lineRule="auto"/>
        <w:ind w:left="1872"/>
        <w:jc w:val="both"/>
        <w:rPr>
          <w:rFonts w:ascii="Traditional Arabic" w:hAnsi="Traditional Arabic" w:cs="Traditional Arabic"/>
          <w:b/>
          <w:bCs/>
          <w:sz w:val="32"/>
          <w:szCs w:val="32"/>
        </w:rPr>
      </w:pPr>
      <w:r w:rsidRPr="00323F6F">
        <w:rPr>
          <w:rFonts w:ascii="Traditional Arabic" w:hAnsi="Traditional Arabic" w:cs="Traditional Arabic"/>
          <w:b/>
          <w:bCs/>
          <w:sz w:val="32"/>
          <w:szCs w:val="32"/>
          <w:rtl/>
        </w:rPr>
        <w:t>واعلم رحمك الله أن أربع هذه الكلمات مع اختصارهن يدور عليها الدين، سواء كان المتكلم يتكلم في علم التفسير أو في علم الأصول أو في علم أعمال القلوب</w:t>
      </w:r>
      <w:r w:rsidRPr="00323F6F">
        <w:rPr>
          <w:rFonts w:ascii="Traditional Arabic" w:hAnsi="Traditional Arabic" w:cs="Traditional Arabic" w:hint="cs"/>
          <w:b/>
          <w:bCs/>
          <w:sz w:val="32"/>
          <w:szCs w:val="32"/>
          <w:rtl/>
        </w:rPr>
        <w:t xml:space="preserve"> </w:t>
      </w:r>
      <w:r w:rsidRPr="00323F6F">
        <w:rPr>
          <w:rFonts w:ascii="Traditional Arabic" w:hAnsi="Traditional Arabic" w:cs="Traditional Arabic"/>
          <w:b/>
          <w:bCs/>
          <w:sz w:val="32"/>
          <w:szCs w:val="32"/>
          <w:rtl/>
        </w:rPr>
        <w:t>الذي يسمى علم السلوك</w:t>
      </w:r>
      <w:r w:rsidRPr="00323F6F">
        <w:rPr>
          <w:rFonts w:ascii="Traditional Arabic" w:hAnsi="Traditional Arabic" w:cs="Traditional Arabic" w:hint="cs"/>
          <w:b/>
          <w:bCs/>
          <w:sz w:val="32"/>
          <w:szCs w:val="32"/>
          <w:rtl/>
        </w:rPr>
        <w:t xml:space="preserve">                                          </w:t>
      </w:r>
    </w:p>
    <w:p w:rsidR="004C3201" w:rsidRPr="00323F6F" w:rsidRDefault="004C3201" w:rsidP="004C3201">
      <w:pPr>
        <w:ind w:left="1440"/>
        <w:jc w:val="both"/>
        <w:rPr>
          <w:rFonts w:ascii="Times New Roman" w:eastAsia="Times New Roman"/>
          <w:b/>
          <w:bCs/>
        </w:rPr>
      </w:pPr>
      <w:r w:rsidRPr="00323F6F">
        <w:rPr>
          <w:rFonts w:ascii="Times New Roman" w:eastAsia="Times New Roman"/>
        </w:rPr>
        <w:t>Note, that indeed</w:t>
      </w:r>
      <w:r>
        <w:rPr>
          <w:rFonts w:ascii="Times New Roman" w:eastAsia="Times New Roman"/>
        </w:rPr>
        <w:t>,</w:t>
      </w:r>
      <w:r w:rsidRPr="00323F6F">
        <w:rPr>
          <w:rFonts w:ascii="Times New Roman" w:eastAsia="Times New Roman"/>
        </w:rPr>
        <w:t xml:space="preserve"> these four principles despite their brevity are what the religion (Islam) </w:t>
      </w:r>
      <w:proofErr w:type="spellStart"/>
      <w:r w:rsidRPr="00323F6F">
        <w:rPr>
          <w:rFonts w:ascii="Times New Roman" w:eastAsia="Times New Roman"/>
        </w:rPr>
        <w:t>centres</w:t>
      </w:r>
      <w:proofErr w:type="spellEnd"/>
      <w:r w:rsidRPr="00323F6F">
        <w:rPr>
          <w:rFonts w:ascii="Times New Roman" w:eastAsia="Times New Roman"/>
        </w:rPr>
        <w:t xml:space="preserve"> on. They are the same, whether the discourse is on exegesis, </w:t>
      </w:r>
      <w:proofErr w:type="gramStart"/>
      <w:r w:rsidRPr="00323F6F">
        <w:rPr>
          <w:rFonts w:ascii="Times New Roman" w:eastAsia="Times New Roman"/>
        </w:rPr>
        <w:t>principles</w:t>
      </w:r>
      <w:proofErr w:type="gramEnd"/>
      <w:r w:rsidRPr="00323F6F">
        <w:rPr>
          <w:rFonts w:ascii="Times New Roman" w:eastAsia="Times New Roman"/>
        </w:rPr>
        <w:t xml:space="preserve"> of jurisprudence or the science of the deeds of the heart that is called science of spiritual journey. </w:t>
      </w:r>
      <w:r w:rsidRPr="00323F6F">
        <w:rPr>
          <w:rFonts w:ascii="Times New Roman" w:eastAsia="Times New Roman"/>
        </w:rPr>
        <w:t> </w:t>
      </w:r>
    </w:p>
    <w:p w:rsidR="004C3201" w:rsidRPr="00323F6F" w:rsidRDefault="004C3201" w:rsidP="0053712E">
      <w:pPr>
        <w:spacing w:line="480" w:lineRule="auto"/>
        <w:jc w:val="both"/>
        <w:rPr>
          <w:rFonts w:ascii="Times New Roman" w:eastAsia="Times New Roman"/>
          <w:sz w:val="24"/>
          <w:szCs w:val="24"/>
        </w:rPr>
      </w:pPr>
      <w:r w:rsidRPr="00323F6F">
        <w:rPr>
          <w:rFonts w:ascii="Times New Roman" w:eastAsia="Times New Roman"/>
          <w:sz w:val="24"/>
          <w:szCs w:val="24"/>
        </w:rPr>
        <w:t xml:space="preserve">From the above quotations, it is clear that </w:t>
      </w:r>
      <w:proofErr w:type="spellStart"/>
      <w:r w:rsidRPr="00323F6F">
        <w:rPr>
          <w:rFonts w:ascii="Times New Roman" w:eastAsia="Times New Roman"/>
          <w:sz w:val="24"/>
          <w:szCs w:val="24"/>
        </w:rPr>
        <w:t>Ibn</w:t>
      </w:r>
      <w:proofErr w:type="spellEnd"/>
      <w:r w:rsidRPr="00323F6F">
        <w:rPr>
          <w:rFonts w:ascii="Times New Roman" w:eastAsia="Times New Roman"/>
          <w:sz w:val="24"/>
          <w:szCs w:val="24"/>
        </w:rPr>
        <w:t xml:space="preserve"> Abdul-</w:t>
      </w:r>
      <w:proofErr w:type="spellStart"/>
      <w:r w:rsidRPr="00323F6F">
        <w:rPr>
          <w:rFonts w:ascii="Times New Roman" w:eastAsia="Times New Roman"/>
          <w:sz w:val="24"/>
          <w:szCs w:val="24"/>
        </w:rPr>
        <w:t>Wahh</w:t>
      </w:r>
      <w:r w:rsidRPr="00323F6F">
        <w:rPr>
          <w:rFonts w:ascii="Times New Roman" w:eastAsia="Times New Roman"/>
          <w:sz w:val="24"/>
          <w:szCs w:val="24"/>
        </w:rPr>
        <w:t>ā</w:t>
      </w:r>
      <w:r w:rsidRPr="00323F6F">
        <w:rPr>
          <w:rFonts w:ascii="Times New Roman" w:eastAsia="Times New Roman"/>
          <w:sz w:val="24"/>
          <w:szCs w:val="24"/>
        </w:rPr>
        <w:t>b</w:t>
      </w:r>
      <w:proofErr w:type="spellEnd"/>
      <w:r w:rsidRPr="00323F6F">
        <w:rPr>
          <w:rFonts w:ascii="Times New Roman" w:eastAsia="Times New Roman"/>
          <w:sz w:val="24"/>
          <w:szCs w:val="24"/>
        </w:rPr>
        <w:t xml:space="preserve"> affirms </w:t>
      </w:r>
      <w:proofErr w:type="spellStart"/>
      <w:r w:rsidRPr="00323F6F">
        <w:rPr>
          <w:rFonts w:asciiTheme="majorBidi" w:eastAsia="Times New Roman" w:hAnsiTheme="majorBidi" w:cstheme="majorBidi"/>
          <w:i/>
          <w:iCs/>
          <w:sz w:val="24"/>
          <w:szCs w:val="24"/>
          <w:vertAlign w:val="superscript"/>
        </w:rPr>
        <w:t>c</w:t>
      </w:r>
      <w:r w:rsidRPr="00323F6F">
        <w:rPr>
          <w:rFonts w:asciiTheme="majorBidi" w:eastAsia="Times New Roman" w:hAnsiTheme="majorBidi" w:cstheme="majorBidi"/>
          <w:i/>
          <w:iCs/>
          <w:sz w:val="24"/>
          <w:szCs w:val="24"/>
        </w:rPr>
        <w:t>Ilm</w:t>
      </w:r>
      <w:proofErr w:type="spellEnd"/>
      <w:r w:rsidRPr="00323F6F">
        <w:rPr>
          <w:rFonts w:asciiTheme="majorBidi" w:eastAsia="Times New Roman" w:hAnsiTheme="majorBidi" w:cstheme="majorBidi"/>
          <w:i/>
          <w:iCs/>
          <w:sz w:val="24"/>
          <w:szCs w:val="24"/>
        </w:rPr>
        <w:t xml:space="preserve"> </w:t>
      </w:r>
      <w:proofErr w:type="spellStart"/>
      <w:r w:rsidRPr="00323F6F">
        <w:rPr>
          <w:rFonts w:asciiTheme="majorBidi" w:eastAsia="Times New Roman" w:hAnsiTheme="majorBidi" w:cstheme="majorBidi"/>
          <w:i/>
          <w:iCs/>
          <w:sz w:val="24"/>
          <w:szCs w:val="24"/>
        </w:rPr>
        <w:t>a’māli</w:t>
      </w:r>
      <w:proofErr w:type="spellEnd"/>
      <w:r w:rsidRPr="00323F6F">
        <w:rPr>
          <w:rFonts w:asciiTheme="majorBidi" w:eastAsia="Times New Roman" w:hAnsiTheme="majorBidi" w:cstheme="majorBidi"/>
          <w:i/>
          <w:iCs/>
          <w:sz w:val="24"/>
          <w:szCs w:val="24"/>
        </w:rPr>
        <w:t xml:space="preserve"> ’l-</w:t>
      </w:r>
      <w:proofErr w:type="spellStart"/>
      <w:r w:rsidRPr="00323F6F">
        <w:rPr>
          <w:rFonts w:asciiTheme="majorBidi" w:eastAsia="Times New Roman" w:hAnsiTheme="majorBidi" w:cstheme="majorBidi"/>
          <w:i/>
          <w:iCs/>
          <w:sz w:val="24"/>
          <w:szCs w:val="24"/>
        </w:rPr>
        <w:t>Qulūb</w:t>
      </w:r>
      <w:proofErr w:type="spellEnd"/>
      <w:r w:rsidRPr="00323F6F">
        <w:rPr>
          <w:rFonts w:ascii="Times New Roman" w:eastAsia="Times New Roman"/>
          <w:sz w:val="24"/>
          <w:szCs w:val="24"/>
        </w:rPr>
        <w:t xml:space="preserve"> which he interchanged as </w:t>
      </w:r>
      <w:proofErr w:type="spellStart"/>
      <w:proofErr w:type="gramStart"/>
      <w:r w:rsidRPr="00323F6F">
        <w:rPr>
          <w:rFonts w:ascii="Times New Roman" w:eastAsia="Times New Roman"/>
          <w:i/>
          <w:iCs/>
          <w:sz w:val="24"/>
          <w:szCs w:val="24"/>
          <w:vertAlign w:val="superscript"/>
        </w:rPr>
        <w:t>c</w:t>
      </w:r>
      <w:r w:rsidRPr="00323F6F">
        <w:rPr>
          <w:rFonts w:ascii="Times New Roman" w:eastAsia="Times New Roman"/>
          <w:i/>
          <w:iCs/>
          <w:sz w:val="24"/>
          <w:szCs w:val="24"/>
        </w:rPr>
        <w:t>Ilmu</w:t>
      </w:r>
      <w:proofErr w:type="spellEnd"/>
      <w:r w:rsidRPr="00323F6F">
        <w:rPr>
          <w:rFonts w:ascii="Times New Roman" w:eastAsia="Times New Roman"/>
          <w:i/>
          <w:iCs/>
          <w:sz w:val="24"/>
          <w:szCs w:val="24"/>
        </w:rPr>
        <w:t xml:space="preserve"> </w:t>
      </w:r>
      <w:r w:rsidRPr="00323F6F">
        <w:rPr>
          <w:rFonts w:ascii="Times New Roman" w:eastAsia="Times New Roman"/>
          <w:i/>
          <w:iCs/>
          <w:sz w:val="24"/>
          <w:szCs w:val="24"/>
        </w:rPr>
        <w:t>’</w:t>
      </w:r>
      <w:r w:rsidRPr="00323F6F">
        <w:rPr>
          <w:rFonts w:ascii="Times New Roman" w:eastAsia="Times New Roman"/>
          <w:i/>
          <w:iCs/>
          <w:sz w:val="24"/>
          <w:szCs w:val="24"/>
        </w:rPr>
        <w:t>s</w:t>
      </w:r>
      <w:proofErr w:type="gramEnd"/>
      <w:r w:rsidRPr="00323F6F">
        <w:rPr>
          <w:rFonts w:ascii="Times New Roman" w:eastAsia="Times New Roman"/>
          <w:i/>
          <w:iCs/>
          <w:sz w:val="24"/>
          <w:szCs w:val="24"/>
        </w:rPr>
        <w:t>-</w:t>
      </w:r>
      <w:proofErr w:type="spellStart"/>
      <w:r w:rsidRPr="00323F6F">
        <w:rPr>
          <w:rFonts w:ascii="Times New Roman" w:eastAsia="Times New Roman"/>
          <w:i/>
          <w:iCs/>
          <w:sz w:val="24"/>
          <w:szCs w:val="24"/>
        </w:rPr>
        <w:t>Sul</w:t>
      </w:r>
      <w:r w:rsidRPr="00323F6F">
        <w:rPr>
          <w:rFonts w:ascii="Times New Roman" w:eastAsia="Times New Roman"/>
          <w:i/>
          <w:iCs/>
          <w:sz w:val="24"/>
          <w:szCs w:val="24"/>
        </w:rPr>
        <w:t>ū</w:t>
      </w:r>
      <w:r w:rsidRPr="00323F6F">
        <w:rPr>
          <w:rFonts w:ascii="Times New Roman" w:eastAsia="Times New Roman"/>
          <w:i/>
          <w:iCs/>
          <w:sz w:val="24"/>
          <w:szCs w:val="24"/>
        </w:rPr>
        <w:t>k</w:t>
      </w:r>
      <w:proofErr w:type="spellEnd"/>
      <w:r w:rsidRPr="00323F6F">
        <w:rPr>
          <w:rFonts w:ascii="Times New Roman" w:eastAsia="Times New Roman"/>
          <w:sz w:val="24"/>
          <w:szCs w:val="24"/>
        </w:rPr>
        <w:t xml:space="preserve"> as one of the four sciences which Islamic </w:t>
      </w:r>
      <w:r w:rsidRPr="00323F6F">
        <w:rPr>
          <w:rFonts w:ascii="Times New Roman" w:eastAsia="Times New Roman"/>
          <w:sz w:val="24"/>
          <w:szCs w:val="24"/>
        </w:rPr>
        <w:lastRenderedPageBreak/>
        <w:t>sciences centered on. It also indicates that</w:t>
      </w:r>
      <w:r>
        <w:rPr>
          <w:rFonts w:ascii="Times New Roman" w:eastAsia="Times New Roman"/>
          <w:sz w:val="24"/>
          <w:szCs w:val="24"/>
        </w:rPr>
        <w:t>,</w:t>
      </w:r>
      <w:r w:rsidRPr="00323F6F">
        <w:rPr>
          <w:rFonts w:ascii="Times New Roman" w:eastAsia="Times New Roman"/>
          <w:sz w:val="24"/>
          <w:szCs w:val="24"/>
        </w:rPr>
        <w:t xml:space="preserve"> Sufism and Jurisprudence among other sciences in his candid opinion must go </w:t>
      </w:r>
      <w:proofErr w:type="spellStart"/>
      <w:r w:rsidRPr="00A42C81">
        <w:rPr>
          <w:rFonts w:ascii="Times New Roman" w:eastAsia="Times New Roman"/>
          <w:i/>
          <w:iCs/>
          <w:sz w:val="24"/>
          <w:szCs w:val="24"/>
        </w:rPr>
        <w:t>pari</w:t>
      </w:r>
      <w:proofErr w:type="spellEnd"/>
      <w:r w:rsidRPr="00A42C81">
        <w:rPr>
          <w:rFonts w:ascii="Times New Roman" w:eastAsia="Times New Roman"/>
          <w:i/>
          <w:iCs/>
          <w:sz w:val="24"/>
          <w:szCs w:val="24"/>
        </w:rPr>
        <w:t xml:space="preserve"> </w:t>
      </w:r>
      <w:proofErr w:type="spellStart"/>
      <w:r w:rsidRPr="00A42C81">
        <w:rPr>
          <w:rFonts w:ascii="Times New Roman" w:eastAsia="Times New Roman"/>
          <w:i/>
          <w:iCs/>
          <w:sz w:val="24"/>
          <w:szCs w:val="24"/>
        </w:rPr>
        <w:t>passu</w:t>
      </w:r>
      <w:proofErr w:type="spellEnd"/>
      <w:r w:rsidRPr="00323F6F">
        <w:rPr>
          <w:rFonts w:ascii="Times New Roman" w:eastAsia="Times New Roman"/>
          <w:sz w:val="24"/>
          <w:szCs w:val="24"/>
        </w:rPr>
        <w:t>.</w:t>
      </w:r>
    </w:p>
    <w:p w:rsidR="004C3201" w:rsidRPr="00323F6F" w:rsidRDefault="004C3201" w:rsidP="00136B8E">
      <w:pPr>
        <w:spacing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It is apt to mention here that, as earlier observed, as Islam is compartmentalized into these three categories, the </w:t>
      </w:r>
      <w:proofErr w:type="gramStart"/>
      <w:r w:rsidRPr="00323F6F">
        <w:rPr>
          <w:rFonts w:asciiTheme="majorBidi" w:hAnsiTheme="majorBidi" w:cstheme="majorBidi"/>
          <w:sz w:val="24"/>
          <w:szCs w:val="24"/>
        </w:rPr>
        <w:t>group</w:t>
      </w:r>
      <w:proofErr w:type="gramEnd"/>
      <w:r w:rsidRPr="00323F6F">
        <w:rPr>
          <w:rFonts w:asciiTheme="majorBidi" w:hAnsiTheme="majorBidi" w:cstheme="majorBidi"/>
          <w:sz w:val="24"/>
          <w:szCs w:val="24"/>
        </w:rPr>
        <w:t xml:space="preserve"> of scholars who specialize in each of them </w:t>
      </w:r>
      <w:r>
        <w:rPr>
          <w:rFonts w:asciiTheme="majorBidi" w:hAnsiTheme="majorBidi" w:cstheme="majorBidi"/>
          <w:sz w:val="24"/>
          <w:szCs w:val="24"/>
        </w:rPr>
        <w:t>are</w:t>
      </w:r>
      <w:r w:rsidRPr="00323F6F">
        <w:rPr>
          <w:rFonts w:asciiTheme="majorBidi" w:hAnsiTheme="majorBidi" w:cstheme="majorBidi"/>
          <w:sz w:val="24"/>
          <w:szCs w:val="24"/>
        </w:rPr>
        <w:t xml:space="preserve"> known with different names that go with each. The scholars who deal with </w:t>
      </w:r>
      <w:proofErr w:type="spellStart"/>
      <w:r w:rsidRPr="00323F6F">
        <w:rPr>
          <w:rFonts w:asciiTheme="majorBidi" w:hAnsiTheme="majorBidi" w:cstheme="majorBidi"/>
          <w:i/>
          <w:iCs/>
          <w:sz w:val="24"/>
          <w:szCs w:val="24"/>
        </w:rPr>
        <w:t>fiqh</w:t>
      </w:r>
      <w:proofErr w:type="spellEnd"/>
      <w:r w:rsidRPr="00323F6F">
        <w:rPr>
          <w:rFonts w:asciiTheme="majorBidi" w:hAnsiTheme="majorBidi" w:cstheme="majorBidi"/>
          <w:sz w:val="24"/>
          <w:szCs w:val="24"/>
        </w:rPr>
        <w:t xml:space="preserve"> form themselves into different schools and are technically known or referred to as </w:t>
      </w:r>
      <w:proofErr w:type="spellStart"/>
      <w:r w:rsidRPr="00323F6F">
        <w:rPr>
          <w:rFonts w:asciiTheme="majorBidi" w:hAnsiTheme="majorBidi" w:cstheme="majorBidi"/>
          <w:i/>
          <w:iCs/>
          <w:sz w:val="24"/>
          <w:szCs w:val="24"/>
        </w:rPr>
        <w:t>Madhāhaib</w:t>
      </w:r>
      <w:proofErr w:type="spellEnd"/>
      <w:r w:rsidRPr="00323F6F">
        <w:rPr>
          <w:rFonts w:asciiTheme="majorBidi" w:hAnsiTheme="majorBidi" w:cstheme="majorBidi"/>
          <w:sz w:val="24"/>
          <w:szCs w:val="24"/>
        </w:rPr>
        <w:t xml:space="preserve"> (s. </w:t>
      </w:r>
      <w:proofErr w:type="spellStart"/>
      <w:r w:rsidRPr="00323F6F">
        <w:rPr>
          <w:rFonts w:asciiTheme="majorBidi" w:hAnsiTheme="majorBidi" w:cstheme="majorBidi"/>
          <w:i/>
          <w:iCs/>
          <w:sz w:val="24"/>
          <w:szCs w:val="24"/>
        </w:rPr>
        <w:t>Madhhab</w:t>
      </w:r>
      <w:proofErr w:type="spellEnd"/>
      <w:r w:rsidRPr="00323F6F">
        <w:rPr>
          <w:rFonts w:asciiTheme="majorBidi" w:hAnsiTheme="majorBidi" w:cstheme="majorBidi"/>
          <w:sz w:val="24"/>
          <w:szCs w:val="24"/>
        </w:rPr>
        <w:t xml:space="preserve">). Basically, there are four major schools of </w:t>
      </w:r>
      <w:r>
        <w:rPr>
          <w:rFonts w:asciiTheme="majorBidi" w:hAnsiTheme="majorBidi" w:cstheme="majorBidi"/>
          <w:sz w:val="24"/>
          <w:szCs w:val="24"/>
        </w:rPr>
        <w:t>law</w:t>
      </w:r>
      <w:r w:rsidRPr="00323F6F">
        <w:rPr>
          <w:rFonts w:asciiTheme="majorBidi" w:hAnsiTheme="majorBidi" w:cstheme="majorBidi"/>
          <w:sz w:val="24"/>
          <w:szCs w:val="24"/>
        </w:rPr>
        <w:t xml:space="preserve"> that specialize in the science of </w:t>
      </w:r>
      <w:proofErr w:type="spellStart"/>
      <w:r w:rsidRPr="00323F6F">
        <w:rPr>
          <w:rFonts w:asciiTheme="majorBidi" w:hAnsiTheme="majorBidi" w:cstheme="majorBidi"/>
          <w:i/>
          <w:iCs/>
          <w:sz w:val="24"/>
          <w:szCs w:val="24"/>
        </w:rPr>
        <w:t>fiqh</w:t>
      </w:r>
      <w:proofErr w:type="spellEnd"/>
      <w:r w:rsidRPr="00323F6F">
        <w:rPr>
          <w:rFonts w:asciiTheme="majorBidi" w:hAnsiTheme="majorBidi" w:cstheme="majorBidi"/>
          <w:sz w:val="24"/>
          <w:szCs w:val="24"/>
        </w:rPr>
        <w:t xml:space="preserve">. These include </w:t>
      </w:r>
      <w:proofErr w:type="spellStart"/>
      <w:r w:rsidRPr="00323F6F">
        <w:rPr>
          <w:rFonts w:asciiTheme="majorBidi" w:hAnsiTheme="majorBidi" w:cstheme="majorBidi"/>
          <w:i/>
          <w:iCs/>
          <w:sz w:val="24"/>
          <w:szCs w:val="24"/>
        </w:rPr>
        <w:t>Hanafiyyah</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Malikiyyah</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Shafi’iyyah</w:t>
      </w:r>
      <w:proofErr w:type="spellEnd"/>
      <w:r w:rsidRPr="00323F6F">
        <w:rPr>
          <w:rFonts w:asciiTheme="majorBidi" w:hAnsiTheme="majorBidi" w:cstheme="majorBidi"/>
          <w:sz w:val="24"/>
          <w:szCs w:val="24"/>
        </w:rPr>
        <w:t xml:space="preserve"> and </w:t>
      </w:r>
      <w:proofErr w:type="spellStart"/>
      <w:r w:rsidRPr="00323F6F">
        <w:rPr>
          <w:rFonts w:asciiTheme="majorBidi" w:hAnsiTheme="majorBidi" w:cstheme="majorBidi"/>
          <w:i/>
          <w:iCs/>
          <w:sz w:val="24"/>
          <w:szCs w:val="24"/>
        </w:rPr>
        <w:t>Hanabilah</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schools. They concerned themselves majorly with </w:t>
      </w:r>
      <w:proofErr w:type="spellStart"/>
      <w:r w:rsidRPr="00323F6F">
        <w:rPr>
          <w:rFonts w:asciiTheme="majorBidi" w:hAnsiTheme="majorBidi" w:cstheme="majorBidi"/>
          <w:i/>
          <w:iCs/>
          <w:sz w:val="24"/>
          <w:szCs w:val="24"/>
        </w:rPr>
        <w:t>fiqh</w:t>
      </w:r>
      <w:proofErr w:type="spellEnd"/>
      <w:r w:rsidRPr="00323F6F">
        <w:rPr>
          <w:rFonts w:asciiTheme="majorBidi" w:hAnsiTheme="majorBidi" w:cstheme="majorBidi"/>
          <w:sz w:val="24"/>
          <w:szCs w:val="24"/>
        </w:rPr>
        <w:t xml:space="preserve"> and </w:t>
      </w:r>
      <w:proofErr w:type="spellStart"/>
      <w:r w:rsidRPr="00323F6F">
        <w:rPr>
          <w:rFonts w:asciiTheme="majorBidi" w:hAnsiTheme="majorBidi" w:cstheme="majorBidi"/>
          <w:i/>
          <w:iCs/>
          <w:sz w:val="24"/>
          <w:szCs w:val="24"/>
        </w:rPr>
        <w:t>Shari</w:t>
      </w:r>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ah</w:t>
      </w:r>
      <w:proofErr w:type="spellEnd"/>
      <w:r w:rsidRPr="00323F6F">
        <w:rPr>
          <w:rFonts w:asciiTheme="majorBidi" w:hAnsiTheme="majorBidi" w:cstheme="majorBidi"/>
          <w:sz w:val="24"/>
          <w:szCs w:val="24"/>
        </w:rPr>
        <w:t xml:space="preserve"> matters with little input in other branches or sciences of Islam. In the second stage of Islam, there are also expert</w:t>
      </w:r>
      <w:r>
        <w:rPr>
          <w:rFonts w:asciiTheme="majorBidi" w:hAnsiTheme="majorBidi" w:cstheme="majorBidi"/>
          <w:sz w:val="24"/>
          <w:szCs w:val="24"/>
        </w:rPr>
        <w:t>s</w:t>
      </w:r>
      <w:r w:rsidRPr="00323F6F">
        <w:rPr>
          <w:rFonts w:asciiTheme="majorBidi" w:hAnsiTheme="majorBidi" w:cstheme="majorBidi"/>
          <w:sz w:val="24"/>
          <w:szCs w:val="24"/>
        </w:rPr>
        <w:t xml:space="preserve"> whose main focus is on the issues that are related to </w:t>
      </w:r>
      <w:proofErr w:type="spellStart"/>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aqā’</w:t>
      </w:r>
      <w:r>
        <w:rPr>
          <w:rFonts w:asciiTheme="majorBidi" w:hAnsiTheme="majorBidi" w:cstheme="majorBidi"/>
          <w:i/>
          <w:iCs/>
          <w:sz w:val="24"/>
          <w:szCs w:val="24"/>
        </w:rPr>
        <w:t>i</w:t>
      </w:r>
      <w:r w:rsidRPr="00323F6F">
        <w:rPr>
          <w:rFonts w:asciiTheme="majorBidi" w:hAnsiTheme="majorBidi" w:cstheme="majorBidi"/>
          <w:i/>
          <w:iCs/>
          <w:sz w:val="24"/>
          <w:szCs w:val="24"/>
        </w:rPr>
        <w:t>d</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(tenets). Majorly, there are three main schools in this regard. They are </w:t>
      </w:r>
      <w:proofErr w:type="spellStart"/>
      <w:r w:rsidRPr="00323F6F">
        <w:rPr>
          <w:rFonts w:asciiTheme="majorBidi" w:hAnsiTheme="majorBidi" w:cstheme="majorBidi"/>
          <w:i/>
          <w:iCs/>
          <w:sz w:val="24"/>
          <w:szCs w:val="24"/>
        </w:rPr>
        <w:t>Ash</w:t>
      </w:r>
      <w:r w:rsidR="00EE6551">
        <w:rPr>
          <w:rFonts w:asciiTheme="majorBidi" w:hAnsiTheme="majorBidi" w:cstheme="majorBidi"/>
          <w:i/>
          <w:iCs/>
          <w:sz w:val="24"/>
          <w:szCs w:val="24"/>
        </w:rPr>
        <w:t>i</w:t>
      </w:r>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ariyyah</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Matrudiyyah</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and </w:t>
      </w:r>
      <w:proofErr w:type="spellStart"/>
      <w:r w:rsidRPr="00323F6F">
        <w:rPr>
          <w:rFonts w:asciiTheme="majorBidi" w:hAnsiTheme="majorBidi" w:cstheme="majorBidi"/>
          <w:i/>
          <w:iCs/>
          <w:sz w:val="24"/>
          <w:szCs w:val="24"/>
        </w:rPr>
        <w:t>Athariyyah</w:t>
      </w:r>
      <w:proofErr w:type="spellEnd"/>
      <w:r w:rsidRPr="00323F6F">
        <w:rPr>
          <w:rFonts w:asciiTheme="majorBidi" w:hAnsiTheme="majorBidi" w:cstheme="majorBidi"/>
          <w:sz w:val="24"/>
          <w:szCs w:val="24"/>
        </w:rPr>
        <w:t xml:space="preserve"> otherwise known as </w:t>
      </w:r>
      <w:proofErr w:type="spellStart"/>
      <w:r w:rsidRPr="00323F6F">
        <w:rPr>
          <w:rFonts w:asciiTheme="majorBidi" w:hAnsiTheme="majorBidi" w:cstheme="majorBidi"/>
          <w:i/>
          <w:iCs/>
          <w:sz w:val="24"/>
          <w:szCs w:val="24"/>
        </w:rPr>
        <w:t>Ahlu</w:t>
      </w:r>
      <w:proofErr w:type="spellEnd"/>
      <w:r w:rsidRPr="00323F6F">
        <w:rPr>
          <w:rFonts w:asciiTheme="majorBidi" w:hAnsiTheme="majorBidi" w:cstheme="majorBidi"/>
          <w:i/>
          <w:iCs/>
          <w:sz w:val="24"/>
          <w:szCs w:val="24"/>
        </w:rPr>
        <w:t xml:space="preserve"> l-</w:t>
      </w:r>
      <w:proofErr w:type="spellStart"/>
      <w:r w:rsidRPr="00323F6F">
        <w:rPr>
          <w:rFonts w:asciiTheme="majorBidi" w:hAnsiTheme="majorBidi" w:cstheme="majorBidi"/>
          <w:i/>
          <w:iCs/>
          <w:sz w:val="24"/>
          <w:szCs w:val="24"/>
        </w:rPr>
        <w:t>Hadith</w:t>
      </w:r>
      <w:proofErr w:type="spellEnd"/>
      <w:r w:rsidRPr="00323F6F">
        <w:rPr>
          <w:rFonts w:asciiTheme="majorBidi" w:hAnsiTheme="majorBidi" w:cstheme="majorBidi"/>
          <w:i/>
          <w:iCs/>
          <w:sz w:val="24"/>
          <w:szCs w:val="24"/>
        </w:rPr>
        <w:t xml:space="preserve">, </w:t>
      </w:r>
      <w:proofErr w:type="spellStart"/>
      <w:proofErr w:type="gramStart"/>
      <w:r w:rsidRPr="00323F6F">
        <w:rPr>
          <w:rFonts w:asciiTheme="majorBidi" w:hAnsiTheme="majorBidi" w:cstheme="majorBidi"/>
          <w:i/>
          <w:iCs/>
          <w:sz w:val="24"/>
          <w:szCs w:val="24"/>
        </w:rPr>
        <w:t>Ahlu</w:t>
      </w:r>
      <w:proofErr w:type="spellEnd"/>
      <w:r w:rsidRPr="00323F6F">
        <w:rPr>
          <w:rFonts w:asciiTheme="majorBidi" w:hAnsiTheme="majorBidi" w:cstheme="majorBidi"/>
          <w:i/>
          <w:iCs/>
          <w:sz w:val="24"/>
          <w:szCs w:val="24"/>
        </w:rPr>
        <w:t xml:space="preserve"> ’s</w:t>
      </w:r>
      <w:proofErr w:type="gramEnd"/>
      <w:r w:rsidRPr="00323F6F">
        <w:rPr>
          <w:rFonts w:asciiTheme="majorBidi" w:hAnsiTheme="majorBidi" w:cstheme="majorBidi"/>
          <w:i/>
          <w:iCs/>
          <w:sz w:val="24"/>
          <w:szCs w:val="24"/>
        </w:rPr>
        <w:t>-</w:t>
      </w:r>
      <w:proofErr w:type="spellStart"/>
      <w:r w:rsidRPr="00323F6F">
        <w:rPr>
          <w:rFonts w:asciiTheme="majorBidi" w:hAnsiTheme="majorBidi" w:cstheme="majorBidi"/>
          <w:i/>
          <w:iCs/>
          <w:sz w:val="24"/>
          <w:szCs w:val="24"/>
        </w:rPr>
        <w:t>Sunnah</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or</w:t>
      </w:r>
      <w:r w:rsidRPr="00323F6F">
        <w:rPr>
          <w:rFonts w:asciiTheme="majorBidi" w:hAnsiTheme="majorBidi" w:cstheme="majorBidi"/>
          <w:i/>
          <w:iCs/>
          <w:sz w:val="24"/>
          <w:szCs w:val="24"/>
        </w:rPr>
        <w:t xml:space="preserve"> </w:t>
      </w:r>
      <w:proofErr w:type="spellStart"/>
      <w:r w:rsidRPr="00323F6F">
        <w:rPr>
          <w:rFonts w:asciiTheme="majorBidi" w:hAnsiTheme="majorBidi" w:cstheme="majorBidi"/>
          <w:i/>
          <w:iCs/>
          <w:sz w:val="24"/>
          <w:szCs w:val="24"/>
        </w:rPr>
        <w:t>Salafiyyah</w:t>
      </w:r>
      <w:proofErr w:type="spellEnd"/>
      <w:r w:rsidRPr="00323F6F">
        <w:rPr>
          <w:rFonts w:asciiTheme="majorBidi" w:hAnsiTheme="majorBidi" w:cstheme="majorBidi"/>
          <w:sz w:val="24"/>
          <w:szCs w:val="24"/>
        </w:rPr>
        <w:t xml:space="preserve">. At the third stage, there are various Sufi </w:t>
      </w:r>
      <w:proofErr w:type="spellStart"/>
      <w:r w:rsidRPr="00323F6F">
        <w:rPr>
          <w:rFonts w:asciiTheme="majorBidi" w:hAnsiTheme="majorBidi" w:cstheme="majorBidi"/>
          <w:i/>
          <w:iCs/>
          <w:sz w:val="24"/>
          <w:szCs w:val="24"/>
        </w:rPr>
        <w:t>turuq</w:t>
      </w:r>
      <w:proofErr w:type="spellEnd"/>
      <w:r w:rsidRPr="00323F6F">
        <w:rPr>
          <w:rFonts w:asciiTheme="majorBidi" w:hAnsiTheme="majorBidi" w:cstheme="majorBidi"/>
          <w:sz w:val="24"/>
          <w:szCs w:val="24"/>
        </w:rPr>
        <w:t xml:space="preserve"> that concentrate on this branch.  They are very many but some of them that are popular are the </w:t>
      </w:r>
      <w:proofErr w:type="spellStart"/>
      <w:r w:rsidRPr="00323F6F">
        <w:rPr>
          <w:rFonts w:asciiTheme="majorBidi" w:hAnsiTheme="majorBidi" w:cstheme="majorBidi"/>
          <w:i/>
          <w:iCs/>
          <w:sz w:val="24"/>
          <w:szCs w:val="24"/>
        </w:rPr>
        <w:t>Qādiriyyah</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Tijāniyyah</w:t>
      </w:r>
      <w:proofErr w:type="spellEnd"/>
      <w:r w:rsidRPr="00323F6F">
        <w:rPr>
          <w:rFonts w:asciiTheme="majorBidi" w:hAnsiTheme="majorBidi" w:cstheme="majorBidi"/>
          <w:sz w:val="24"/>
          <w:szCs w:val="24"/>
        </w:rPr>
        <w:t xml:space="preserve"> and </w:t>
      </w:r>
      <w:proofErr w:type="spellStart"/>
      <w:r w:rsidR="00136B8E" w:rsidRPr="00136B8E">
        <w:rPr>
          <w:rFonts w:asciiTheme="majorBidi" w:hAnsiTheme="majorBidi" w:cstheme="majorBidi"/>
          <w:i/>
          <w:iCs/>
          <w:sz w:val="24"/>
          <w:szCs w:val="24"/>
        </w:rPr>
        <w:t>Naqshabandiyyah</w:t>
      </w:r>
      <w:proofErr w:type="spellEnd"/>
      <w:r w:rsidRPr="00323F6F">
        <w:rPr>
          <w:rFonts w:asciiTheme="majorBidi" w:hAnsiTheme="majorBidi" w:cstheme="majorBidi"/>
          <w:i/>
          <w:iCs/>
          <w:sz w:val="24"/>
          <w:szCs w:val="24"/>
        </w:rPr>
        <w:t xml:space="preserve">, </w:t>
      </w:r>
      <w:proofErr w:type="spellStart"/>
      <w:r w:rsidRPr="00323F6F">
        <w:rPr>
          <w:rFonts w:asciiTheme="majorBidi" w:hAnsiTheme="majorBidi" w:cstheme="majorBidi"/>
          <w:i/>
          <w:iCs/>
          <w:sz w:val="24"/>
          <w:szCs w:val="24"/>
        </w:rPr>
        <w:t>Rif</w:t>
      </w:r>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aiyyah</w:t>
      </w:r>
      <w:proofErr w:type="spellEnd"/>
      <w:r w:rsidRPr="00323F6F">
        <w:rPr>
          <w:rFonts w:asciiTheme="majorBidi" w:hAnsiTheme="majorBidi" w:cstheme="majorBidi"/>
          <w:sz w:val="24"/>
          <w:szCs w:val="24"/>
        </w:rPr>
        <w:t xml:space="preserve"> among others.  </w:t>
      </w:r>
    </w:p>
    <w:p w:rsidR="004C3201" w:rsidRPr="00323F6F" w:rsidRDefault="004C3201" w:rsidP="004C3201">
      <w:pPr>
        <w:spacing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The third stage which was not made elaborate by the Prophet</w:t>
      </w:r>
      <w:r>
        <w:rPr>
          <w:rFonts w:asciiTheme="majorBidi" w:hAnsiTheme="majorBidi" w:cstheme="majorBidi"/>
          <w:sz w:val="24"/>
          <w:szCs w:val="24"/>
        </w:rPr>
        <w:t xml:space="preserve"> (SAW)</w:t>
      </w:r>
      <w:r w:rsidRPr="00323F6F">
        <w:rPr>
          <w:rFonts w:asciiTheme="majorBidi" w:hAnsiTheme="majorBidi" w:cstheme="majorBidi"/>
          <w:sz w:val="24"/>
          <w:szCs w:val="24"/>
        </w:rPr>
        <w:t xml:space="preserve"> compare</w:t>
      </w:r>
      <w:r>
        <w:rPr>
          <w:rFonts w:asciiTheme="majorBidi" w:hAnsiTheme="majorBidi" w:cstheme="majorBidi"/>
          <w:sz w:val="24"/>
          <w:szCs w:val="24"/>
        </w:rPr>
        <w:t>d</w:t>
      </w:r>
      <w:r w:rsidRPr="00323F6F">
        <w:rPr>
          <w:rFonts w:asciiTheme="majorBidi" w:hAnsiTheme="majorBidi" w:cstheme="majorBidi"/>
          <w:sz w:val="24"/>
          <w:szCs w:val="24"/>
        </w:rPr>
        <w:t xml:space="preserve"> to </w:t>
      </w:r>
      <w:r>
        <w:rPr>
          <w:rFonts w:asciiTheme="majorBidi" w:hAnsiTheme="majorBidi" w:cstheme="majorBidi"/>
          <w:sz w:val="24"/>
          <w:szCs w:val="24"/>
        </w:rPr>
        <w:t xml:space="preserve">the </w:t>
      </w:r>
      <w:r w:rsidRPr="00323F6F">
        <w:rPr>
          <w:rFonts w:asciiTheme="majorBidi" w:hAnsiTheme="majorBidi" w:cstheme="majorBidi"/>
          <w:sz w:val="24"/>
          <w:szCs w:val="24"/>
        </w:rPr>
        <w:t xml:space="preserve">other two before </w:t>
      </w:r>
      <w:proofErr w:type="gramStart"/>
      <w:r w:rsidRPr="00323F6F">
        <w:rPr>
          <w:rFonts w:asciiTheme="majorBidi" w:hAnsiTheme="majorBidi" w:cstheme="majorBidi"/>
          <w:sz w:val="24"/>
          <w:szCs w:val="24"/>
        </w:rPr>
        <w:t>it,</w:t>
      </w:r>
      <w:proofErr w:type="gramEnd"/>
      <w:r w:rsidRPr="00323F6F">
        <w:rPr>
          <w:rFonts w:asciiTheme="majorBidi" w:hAnsiTheme="majorBidi" w:cstheme="majorBidi"/>
          <w:sz w:val="24"/>
          <w:szCs w:val="24"/>
        </w:rPr>
        <w:t xml:space="preserve"> is described as </w:t>
      </w:r>
      <w:proofErr w:type="spellStart"/>
      <w:r w:rsidRPr="00323F6F">
        <w:rPr>
          <w:rFonts w:asciiTheme="majorBidi" w:hAnsiTheme="majorBidi" w:cstheme="majorBidi"/>
          <w:i/>
          <w:iCs/>
          <w:sz w:val="24"/>
          <w:szCs w:val="24"/>
        </w:rPr>
        <w:t>Iḥsān</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in this </w:t>
      </w:r>
      <w:proofErr w:type="spellStart"/>
      <w:r w:rsidRPr="00323F6F">
        <w:rPr>
          <w:rFonts w:asciiTheme="majorBidi" w:hAnsiTheme="majorBidi" w:cstheme="majorBidi"/>
          <w:i/>
          <w:iCs/>
          <w:sz w:val="24"/>
          <w:szCs w:val="24"/>
        </w:rPr>
        <w:t>ḥadith</w:t>
      </w:r>
      <w:proofErr w:type="spellEnd"/>
      <w:r w:rsidRPr="00323F6F">
        <w:rPr>
          <w:rFonts w:asciiTheme="majorBidi" w:hAnsiTheme="majorBidi" w:cstheme="majorBidi"/>
          <w:sz w:val="24"/>
          <w:szCs w:val="24"/>
        </w:rPr>
        <w:t xml:space="preserve">. That is the stage of consciousness of Allah both in secret and in public lives. It is what the Sufi scholars and writers refer to as </w:t>
      </w:r>
      <w:proofErr w:type="spellStart"/>
      <w:r w:rsidRPr="00323F6F">
        <w:rPr>
          <w:rFonts w:asciiTheme="majorBidi" w:hAnsiTheme="majorBidi" w:cstheme="majorBidi"/>
          <w:i/>
          <w:iCs/>
          <w:sz w:val="24"/>
          <w:szCs w:val="24"/>
        </w:rPr>
        <w:t>Muraqaba</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(awareness). It is defined by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w:t>
      </w:r>
      <w:r>
        <w:rPr>
          <w:rFonts w:asciiTheme="majorBidi" w:hAnsiTheme="majorBidi" w:cstheme="majorBidi"/>
          <w:sz w:val="24"/>
          <w:szCs w:val="24"/>
        </w:rPr>
        <w:t>al-</w:t>
      </w:r>
      <w:proofErr w:type="spellStart"/>
      <w:r w:rsidRPr="00323F6F">
        <w:rPr>
          <w:rFonts w:asciiTheme="majorBidi" w:hAnsiTheme="majorBidi" w:cstheme="majorBidi"/>
          <w:sz w:val="24"/>
          <w:szCs w:val="24"/>
        </w:rPr>
        <w:t>Qayyim</w:t>
      </w:r>
      <w:proofErr w:type="spellEnd"/>
      <w:r w:rsidRPr="00323F6F">
        <w:rPr>
          <w:rFonts w:asciiTheme="majorBidi" w:hAnsiTheme="majorBidi" w:cstheme="majorBidi"/>
          <w:sz w:val="24"/>
          <w:szCs w:val="24"/>
        </w:rPr>
        <w:t xml:space="preserve"> as the knowledge of the servant’s awareness with certainty that he is in presence of God at all </w:t>
      </w:r>
      <w:proofErr w:type="gramStart"/>
      <w:r w:rsidRPr="00323F6F">
        <w:rPr>
          <w:rFonts w:asciiTheme="majorBidi" w:hAnsiTheme="majorBidi" w:cstheme="majorBidi"/>
          <w:sz w:val="24"/>
          <w:szCs w:val="24"/>
        </w:rPr>
        <w:t>time</w:t>
      </w:r>
      <w:proofErr w:type="gramEnd"/>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Iḥsān</w:t>
      </w:r>
      <w:proofErr w:type="spellEnd"/>
      <w:r w:rsidRPr="00323F6F">
        <w:rPr>
          <w:rFonts w:asciiTheme="majorBidi" w:hAnsiTheme="majorBidi" w:cstheme="majorBidi"/>
          <w:sz w:val="24"/>
          <w:szCs w:val="24"/>
        </w:rPr>
        <w:t xml:space="preserve"> is itself defined by the Prophet </w:t>
      </w:r>
      <w:r>
        <w:rPr>
          <w:rFonts w:asciiTheme="majorBidi" w:hAnsiTheme="majorBidi" w:cstheme="majorBidi"/>
          <w:sz w:val="24"/>
          <w:szCs w:val="24"/>
        </w:rPr>
        <w:t xml:space="preserve">(SAW) </w:t>
      </w:r>
      <w:r w:rsidRPr="00323F6F">
        <w:rPr>
          <w:rFonts w:asciiTheme="majorBidi" w:hAnsiTheme="majorBidi" w:cstheme="majorBidi"/>
          <w:sz w:val="24"/>
          <w:szCs w:val="24"/>
        </w:rPr>
        <w:t xml:space="preserve">as synonymous to sincerity to Allah in </w:t>
      </w:r>
      <w:proofErr w:type="gramStart"/>
      <w:r w:rsidRPr="00323F6F">
        <w:rPr>
          <w:rFonts w:asciiTheme="majorBidi" w:hAnsiTheme="majorBidi" w:cstheme="majorBidi"/>
          <w:sz w:val="24"/>
          <w:szCs w:val="24"/>
        </w:rPr>
        <w:t>worship,</w:t>
      </w:r>
      <w:proofErr w:type="gramEnd"/>
      <w:r w:rsidRPr="00323F6F">
        <w:rPr>
          <w:rFonts w:asciiTheme="majorBidi" w:hAnsiTheme="majorBidi" w:cstheme="majorBidi"/>
          <w:sz w:val="24"/>
          <w:szCs w:val="24"/>
        </w:rPr>
        <w:t xml:space="preserve"> hence</w:t>
      </w:r>
      <w:r>
        <w:rPr>
          <w:rFonts w:asciiTheme="majorBidi" w:hAnsiTheme="majorBidi" w:cstheme="majorBidi"/>
          <w:sz w:val="24"/>
          <w:szCs w:val="24"/>
        </w:rPr>
        <w:t>,</w:t>
      </w:r>
      <w:r w:rsidRPr="00323F6F">
        <w:rPr>
          <w:rFonts w:asciiTheme="majorBidi" w:hAnsiTheme="majorBidi" w:cstheme="majorBidi"/>
          <w:sz w:val="24"/>
          <w:szCs w:val="24"/>
        </w:rPr>
        <w:t xml:space="preserve"> a servant is requested to worship Allah as if one is in His presence. </w:t>
      </w:r>
      <w:r w:rsidRPr="00323F6F">
        <w:rPr>
          <w:rFonts w:asciiTheme="majorBidi" w:hAnsiTheme="majorBidi" w:cstheme="majorBidi"/>
          <w:sz w:val="24"/>
          <w:szCs w:val="24"/>
        </w:rPr>
        <w:lastRenderedPageBreak/>
        <w:t>Imam An-Nawawī explains that where a worshipper is aware of his presence before Allah, it enhances his concentration through vassalage, self-apprehension and self-composition both in its outer and inner senses as it is exemplified by the Sufis</w:t>
      </w:r>
      <w:r>
        <w:rPr>
          <w:rFonts w:asciiTheme="majorBidi" w:hAnsiTheme="majorBidi" w:cstheme="majorBidi"/>
          <w:sz w:val="24"/>
          <w:szCs w:val="24"/>
        </w:rPr>
        <w:t xml:space="preserve"> (</w:t>
      </w:r>
      <w:proofErr w:type="spellStart"/>
      <w:r>
        <w:rPr>
          <w:rFonts w:asciiTheme="majorBidi" w:hAnsiTheme="majorBidi" w:cstheme="majorBidi"/>
          <w:sz w:val="24"/>
          <w:szCs w:val="24"/>
        </w:rPr>
        <w:t>Ibn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Qayyim</w:t>
      </w:r>
      <w:proofErr w:type="spellEnd"/>
      <w:r>
        <w:rPr>
          <w:rFonts w:asciiTheme="majorBidi" w:hAnsiTheme="majorBidi" w:cstheme="majorBidi"/>
          <w:sz w:val="24"/>
          <w:szCs w:val="24"/>
        </w:rPr>
        <w:t>, 65)</w:t>
      </w:r>
      <w:r w:rsidRPr="00323F6F">
        <w:rPr>
          <w:rFonts w:asciiTheme="majorBidi" w:hAnsiTheme="majorBidi" w:cstheme="majorBidi"/>
          <w:sz w:val="24"/>
          <w:szCs w:val="24"/>
        </w:rPr>
        <w:t xml:space="preserve">.   </w:t>
      </w:r>
    </w:p>
    <w:p w:rsidR="004C3201" w:rsidRPr="00323F6F" w:rsidRDefault="004C3201" w:rsidP="004C3201">
      <w:pPr>
        <w:spacing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Using the name </w:t>
      </w:r>
      <w:proofErr w:type="spellStart"/>
      <w:r w:rsidRPr="00323F6F">
        <w:rPr>
          <w:rFonts w:asciiTheme="majorBidi" w:hAnsiTheme="majorBidi" w:cstheme="majorBidi"/>
          <w:i/>
          <w:iCs/>
          <w:sz w:val="24"/>
          <w:szCs w:val="24"/>
        </w:rPr>
        <w:t>Iḥsān</w:t>
      </w:r>
      <w:proofErr w:type="spellEnd"/>
      <w:r w:rsidRPr="00323F6F">
        <w:rPr>
          <w:rFonts w:asciiTheme="majorBidi" w:hAnsiTheme="majorBidi" w:cstheme="majorBidi"/>
          <w:sz w:val="24"/>
          <w:szCs w:val="24"/>
        </w:rPr>
        <w:t xml:space="preserve"> for Sufism has generated some rumbles among the scholars of both Sufi and non-Sufi enclaves, especially in the modern time when there are more polemics on the use of </w:t>
      </w:r>
      <w:proofErr w:type="spellStart"/>
      <w:r w:rsidRPr="00323F6F">
        <w:rPr>
          <w:rFonts w:asciiTheme="majorBidi" w:hAnsiTheme="majorBidi" w:cstheme="majorBidi"/>
          <w:i/>
          <w:iCs/>
          <w:sz w:val="24"/>
          <w:szCs w:val="24"/>
        </w:rPr>
        <w:t>tasawwuf</w:t>
      </w:r>
      <w:proofErr w:type="spellEnd"/>
      <w:r w:rsidRPr="00323F6F">
        <w:rPr>
          <w:rFonts w:asciiTheme="majorBidi" w:hAnsiTheme="majorBidi" w:cstheme="majorBidi"/>
          <w:sz w:val="24"/>
          <w:szCs w:val="24"/>
        </w:rPr>
        <w:t xml:space="preserve"> to connote the concept of </w:t>
      </w:r>
      <w:proofErr w:type="spellStart"/>
      <w:r w:rsidRPr="00323F6F">
        <w:rPr>
          <w:rFonts w:asciiTheme="majorBidi" w:hAnsiTheme="majorBidi" w:cstheme="majorBidi"/>
          <w:i/>
          <w:iCs/>
          <w:sz w:val="24"/>
          <w:szCs w:val="24"/>
        </w:rPr>
        <w:t>Iḥsān</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or </w:t>
      </w:r>
      <w:proofErr w:type="spellStart"/>
      <w:r w:rsidRPr="00323F6F">
        <w:rPr>
          <w:rFonts w:asciiTheme="majorBidi" w:hAnsiTheme="majorBidi" w:cstheme="majorBidi"/>
          <w:i/>
          <w:iCs/>
          <w:sz w:val="24"/>
          <w:szCs w:val="24"/>
        </w:rPr>
        <w:t>tazkiyyah</w:t>
      </w:r>
      <w:proofErr w:type="spellEnd"/>
      <w:r w:rsidRPr="00323F6F">
        <w:rPr>
          <w:rFonts w:asciiTheme="majorBidi" w:hAnsiTheme="majorBidi" w:cstheme="majorBidi"/>
          <w:sz w:val="24"/>
          <w:szCs w:val="24"/>
        </w:rPr>
        <w:t xml:space="preserve">. It is argued that the name is tantamount to </w:t>
      </w:r>
      <w:proofErr w:type="spellStart"/>
      <w:r w:rsidRPr="00323F6F">
        <w:rPr>
          <w:rFonts w:asciiTheme="majorBidi" w:hAnsiTheme="majorBidi" w:cstheme="majorBidi"/>
          <w:i/>
          <w:iCs/>
          <w:sz w:val="24"/>
          <w:szCs w:val="24"/>
        </w:rPr>
        <w:t>bid’ah</w:t>
      </w:r>
      <w:proofErr w:type="spellEnd"/>
      <w:r w:rsidRPr="00323F6F">
        <w:rPr>
          <w:rFonts w:asciiTheme="majorBidi" w:hAnsiTheme="majorBidi" w:cstheme="majorBidi"/>
          <w:sz w:val="24"/>
          <w:szCs w:val="24"/>
        </w:rPr>
        <w:t xml:space="preserve"> because it lacks reference both from the Qur’an and </w:t>
      </w:r>
      <w:proofErr w:type="spellStart"/>
      <w:r w:rsidRPr="00323F6F">
        <w:rPr>
          <w:rFonts w:asciiTheme="majorBidi" w:hAnsiTheme="majorBidi" w:cstheme="majorBidi"/>
          <w:i/>
          <w:iCs/>
          <w:sz w:val="24"/>
          <w:szCs w:val="24"/>
        </w:rPr>
        <w:t>ḥadith</w:t>
      </w:r>
      <w:proofErr w:type="spellEnd"/>
      <w:r w:rsidRPr="00323F6F">
        <w:rPr>
          <w:rFonts w:asciiTheme="majorBidi" w:hAnsiTheme="majorBidi" w:cstheme="majorBidi"/>
          <w:sz w:val="24"/>
          <w:szCs w:val="24"/>
        </w:rPr>
        <w:t xml:space="preserve"> of the Prophet</w:t>
      </w:r>
      <w:r>
        <w:rPr>
          <w:rFonts w:asciiTheme="majorBidi" w:hAnsiTheme="majorBidi" w:cstheme="majorBidi"/>
          <w:sz w:val="24"/>
          <w:szCs w:val="24"/>
        </w:rPr>
        <w:t xml:space="preserve"> (SAW)</w:t>
      </w:r>
      <w:r w:rsidRPr="00323F6F">
        <w:rPr>
          <w:rFonts w:asciiTheme="majorBidi" w:hAnsiTheme="majorBidi" w:cstheme="majorBidi"/>
          <w:sz w:val="24"/>
          <w:szCs w:val="24"/>
        </w:rPr>
        <w:t xml:space="preserve">. Scholars like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Taymiyyah</w:t>
      </w:r>
      <w:proofErr w:type="spellEnd"/>
      <w:r>
        <w:rPr>
          <w:rFonts w:asciiTheme="majorBidi" w:hAnsiTheme="majorBidi" w:cstheme="majorBidi"/>
          <w:sz w:val="24"/>
          <w:szCs w:val="24"/>
        </w:rPr>
        <w:t>,</w:t>
      </w:r>
      <w:r w:rsidRPr="00323F6F">
        <w:rPr>
          <w:rFonts w:asciiTheme="majorBidi" w:hAnsiTheme="majorBidi" w:cstheme="majorBidi"/>
          <w:sz w:val="24"/>
          <w:szCs w:val="24"/>
        </w:rPr>
        <w:t xml:space="preserve"> even submit that</w:t>
      </w:r>
      <w:r>
        <w:rPr>
          <w:rFonts w:asciiTheme="majorBidi" w:hAnsiTheme="majorBidi" w:cstheme="majorBidi"/>
          <w:sz w:val="24"/>
          <w:szCs w:val="24"/>
        </w:rPr>
        <w:t>,</w:t>
      </w:r>
      <w:r w:rsidRPr="00323F6F">
        <w:rPr>
          <w:rFonts w:asciiTheme="majorBidi" w:hAnsiTheme="majorBidi" w:cstheme="majorBidi"/>
          <w:sz w:val="24"/>
          <w:szCs w:val="24"/>
        </w:rPr>
        <w:t xml:space="preserve"> the word was not in use during the period of </w:t>
      </w:r>
      <w:proofErr w:type="spellStart"/>
      <w:r w:rsidRPr="00323F6F">
        <w:rPr>
          <w:rFonts w:asciiTheme="majorBidi" w:hAnsiTheme="majorBidi" w:cstheme="majorBidi"/>
          <w:i/>
          <w:iCs/>
          <w:sz w:val="24"/>
          <w:szCs w:val="24"/>
        </w:rPr>
        <w:t>Salaf</w:t>
      </w:r>
      <w:proofErr w:type="spellEnd"/>
      <w:r>
        <w:rPr>
          <w:rFonts w:asciiTheme="majorBidi" w:hAnsiTheme="majorBidi" w:cstheme="majorBidi"/>
          <w:i/>
          <w:iCs/>
          <w:sz w:val="24"/>
          <w:szCs w:val="24"/>
        </w:rPr>
        <w:t xml:space="preserve"> </w:t>
      </w:r>
      <w:r>
        <w:rPr>
          <w:rFonts w:asciiTheme="majorBidi" w:hAnsiTheme="majorBidi" w:cstheme="majorBidi"/>
          <w:sz w:val="24"/>
          <w:szCs w:val="24"/>
        </w:rPr>
        <w:t>(</w:t>
      </w:r>
      <w:proofErr w:type="spellStart"/>
      <w:r>
        <w:rPr>
          <w:rFonts w:asciiTheme="majorBidi" w:hAnsiTheme="majorBidi" w:cstheme="majorBidi"/>
          <w:sz w:val="24"/>
          <w:szCs w:val="24"/>
        </w:rPr>
        <w:t>Ibn</w:t>
      </w:r>
      <w:proofErr w:type="spellEnd"/>
      <w:r>
        <w:rPr>
          <w:rFonts w:asciiTheme="majorBidi" w:hAnsiTheme="majorBidi" w:cstheme="majorBidi"/>
          <w:sz w:val="24"/>
          <w:szCs w:val="24"/>
        </w:rPr>
        <w:t xml:space="preserve"> Taymiyyah</w:t>
      </w:r>
      <w:proofErr w:type="gramStart"/>
      <w:r>
        <w:rPr>
          <w:rFonts w:asciiTheme="majorBidi" w:hAnsiTheme="majorBidi" w:cstheme="majorBidi"/>
          <w:sz w:val="24"/>
          <w:szCs w:val="24"/>
        </w:rPr>
        <w:t>,5</w:t>
      </w:r>
      <w:proofErr w:type="gramEnd"/>
      <w:r>
        <w:rPr>
          <w:rFonts w:asciiTheme="majorBidi" w:hAnsiTheme="majorBidi" w:cstheme="majorBidi"/>
          <w:sz w:val="24"/>
          <w:szCs w:val="24"/>
        </w:rPr>
        <w:t>)</w:t>
      </w:r>
      <w:r w:rsidRPr="00323F6F">
        <w:rPr>
          <w:rFonts w:asciiTheme="majorBidi" w:hAnsiTheme="majorBidi" w:cstheme="majorBidi"/>
          <w:sz w:val="24"/>
          <w:szCs w:val="24"/>
        </w:rPr>
        <w:t xml:space="preserve">. Scholars like </w:t>
      </w:r>
      <w:proofErr w:type="spellStart"/>
      <w:r w:rsidRPr="00323F6F">
        <w:rPr>
          <w:rFonts w:asciiTheme="majorBidi" w:hAnsiTheme="majorBidi" w:cstheme="majorBidi"/>
          <w:sz w:val="24"/>
          <w:szCs w:val="24"/>
        </w:rPr>
        <w:t>Imran</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Husayn</w:t>
      </w:r>
      <w:proofErr w:type="spellEnd"/>
      <w:r w:rsidRPr="00323F6F">
        <w:rPr>
          <w:rFonts w:asciiTheme="majorBidi" w:hAnsiTheme="majorBidi" w:cstheme="majorBidi"/>
          <w:sz w:val="24"/>
          <w:szCs w:val="24"/>
        </w:rPr>
        <w:t xml:space="preserve"> who subscribes to the above arguments advocate for the adoption of </w:t>
      </w:r>
      <w:proofErr w:type="spellStart"/>
      <w:r w:rsidRPr="00323F6F">
        <w:rPr>
          <w:rFonts w:asciiTheme="majorBidi" w:hAnsiTheme="majorBidi" w:cstheme="majorBidi"/>
          <w:i/>
          <w:iCs/>
          <w:sz w:val="24"/>
          <w:szCs w:val="24"/>
        </w:rPr>
        <w:t>Iḥsān</w:t>
      </w:r>
      <w:proofErr w:type="spellEnd"/>
      <w:r w:rsidRPr="00323F6F">
        <w:rPr>
          <w:rFonts w:asciiTheme="majorBidi" w:hAnsiTheme="majorBidi" w:cstheme="majorBidi"/>
          <w:sz w:val="24"/>
          <w:szCs w:val="24"/>
        </w:rPr>
        <w:t xml:space="preserve"> as mentioned in the </w:t>
      </w:r>
      <w:proofErr w:type="spellStart"/>
      <w:r w:rsidRPr="00323F6F">
        <w:rPr>
          <w:rFonts w:asciiTheme="majorBidi" w:hAnsiTheme="majorBidi" w:cstheme="majorBidi"/>
          <w:i/>
          <w:iCs/>
          <w:sz w:val="24"/>
          <w:szCs w:val="24"/>
        </w:rPr>
        <w:t>ḥadith</w:t>
      </w:r>
      <w:proofErr w:type="spellEnd"/>
      <w:r w:rsidRPr="00323F6F">
        <w:rPr>
          <w:rFonts w:asciiTheme="majorBidi" w:hAnsiTheme="majorBidi" w:cstheme="majorBidi"/>
          <w:sz w:val="24"/>
          <w:szCs w:val="24"/>
        </w:rPr>
        <w:t xml:space="preserve"> as the most appropriate name for the science of deeds of the heart, otherwise known as </w:t>
      </w:r>
      <w:proofErr w:type="spellStart"/>
      <w:proofErr w:type="gramStart"/>
      <w:r w:rsidRPr="00323F6F">
        <w:rPr>
          <w:rFonts w:asciiTheme="majorBidi" w:hAnsiTheme="majorBidi" w:cstheme="majorBidi"/>
          <w:i/>
          <w:iCs/>
          <w:sz w:val="24"/>
          <w:szCs w:val="24"/>
        </w:rPr>
        <w:t>tasawwuf</w:t>
      </w:r>
      <w:proofErr w:type="spellEnd"/>
      <w:r>
        <w:rPr>
          <w:rFonts w:asciiTheme="majorBidi" w:hAnsiTheme="majorBidi" w:cstheme="majorBidi"/>
          <w:sz w:val="24"/>
          <w:szCs w:val="24"/>
        </w:rPr>
        <w:t>(</w:t>
      </w:r>
      <w:proofErr w:type="spellStart"/>
      <w:proofErr w:type="gramEnd"/>
      <w:r>
        <w:rPr>
          <w:rFonts w:asciiTheme="majorBidi" w:hAnsiTheme="majorBidi" w:cstheme="majorBidi"/>
          <w:sz w:val="24"/>
          <w:szCs w:val="24"/>
        </w:rPr>
        <w:t>Husayn</w:t>
      </w:r>
      <w:proofErr w:type="spellEnd"/>
      <w:r>
        <w:rPr>
          <w:rFonts w:asciiTheme="majorBidi" w:hAnsiTheme="majorBidi" w:cstheme="majorBidi"/>
          <w:sz w:val="24"/>
          <w:szCs w:val="24"/>
        </w:rPr>
        <w:t>)</w:t>
      </w:r>
      <w:r w:rsidRPr="00323F6F">
        <w:rPr>
          <w:rFonts w:asciiTheme="majorBidi" w:hAnsiTheme="majorBidi" w:cstheme="majorBidi"/>
          <w:sz w:val="24"/>
          <w:szCs w:val="24"/>
        </w:rPr>
        <w:t xml:space="preserve">.  </w:t>
      </w:r>
    </w:p>
    <w:p w:rsidR="004C3201" w:rsidRPr="00323F6F" w:rsidRDefault="004C3201" w:rsidP="004C3201">
      <w:pPr>
        <w:spacing w:line="480" w:lineRule="auto"/>
        <w:ind w:firstLine="720"/>
        <w:jc w:val="both"/>
        <w:rPr>
          <w:rFonts w:asciiTheme="majorBidi" w:hAnsiTheme="majorBidi" w:cstheme="majorBidi"/>
          <w:sz w:val="24"/>
          <w:szCs w:val="24"/>
        </w:rPr>
      </w:pPr>
      <w:proofErr w:type="spellStart"/>
      <w:r w:rsidRPr="00323F6F">
        <w:rPr>
          <w:rFonts w:asciiTheme="majorBidi" w:hAnsiTheme="majorBidi" w:cstheme="majorBidi"/>
          <w:sz w:val="24"/>
          <w:szCs w:val="24"/>
        </w:rPr>
        <w:t>Husayn</w:t>
      </w:r>
      <w:proofErr w:type="spellEnd"/>
      <w:r w:rsidRPr="00323F6F">
        <w:rPr>
          <w:rFonts w:asciiTheme="majorBidi" w:hAnsiTheme="majorBidi" w:cstheme="majorBidi"/>
          <w:sz w:val="24"/>
          <w:szCs w:val="24"/>
        </w:rPr>
        <w:t xml:space="preserve"> posited further that</w:t>
      </w:r>
      <w:r>
        <w:rPr>
          <w:rFonts w:asciiTheme="majorBidi" w:hAnsiTheme="majorBidi" w:cstheme="majorBidi"/>
          <w:sz w:val="24"/>
          <w:szCs w:val="24"/>
        </w:rPr>
        <w:t>,</w:t>
      </w:r>
      <w:r w:rsidRPr="00323F6F">
        <w:rPr>
          <w:rFonts w:asciiTheme="majorBidi" w:hAnsiTheme="majorBidi" w:cstheme="majorBidi"/>
          <w:sz w:val="24"/>
          <w:szCs w:val="24"/>
        </w:rPr>
        <w:t xml:space="preserve"> apart from </w:t>
      </w:r>
      <w:proofErr w:type="spellStart"/>
      <w:r w:rsidRPr="00323F6F">
        <w:rPr>
          <w:rFonts w:asciiTheme="majorBidi" w:hAnsiTheme="majorBidi" w:cstheme="majorBidi"/>
          <w:i/>
          <w:iCs/>
          <w:sz w:val="24"/>
          <w:szCs w:val="24"/>
        </w:rPr>
        <w:t>Iḥsān</w:t>
      </w:r>
      <w:proofErr w:type="spellEnd"/>
      <w:r w:rsidRPr="00323F6F">
        <w:rPr>
          <w:rFonts w:asciiTheme="majorBidi" w:hAnsiTheme="majorBidi" w:cstheme="majorBidi"/>
          <w:sz w:val="24"/>
          <w:szCs w:val="24"/>
        </w:rPr>
        <w:t xml:space="preserve"> which is mentioned in the </w:t>
      </w:r>
      <w:proofErr w:type="spellStart"/>
      <w:r w:rsidRPr="00323F6F">
        <w:rPr>
          <w:rFonts w:asciiTheme="majorBidi" w:hAnsiTheme="majorBidi" w:cstheme="majorBidi"/>
          <w:i/>
          <w:iCs/>
          <w:sz w:val="24"/>
          <w:szCs w:val="24"/>
        </w:rPr>
        <w:t>ḥadith</w:t>
      </w:r>
      <w:proofErr w:type="spellEnd"/>
      <w:r w:rsidRPr="00323F6F">
        <w:rPr>
          <w:rFonts w:asciiTheme="majorBidi" w:hAnsiTheme="majorBidi" w:cstheme="majorBidi"/>
          <w:sz w:val="24"/>
          <w:szCs w:val="24"/>
        </w:rPr>
        <w:t xml:space="preserve">, the concept of </w:t>
      </w:r>
      <w:proofErr w:type="spellStart"/>
      <w:r w:rsidRPr="00323F6F">
        <w:rPr>
          <w:rFonts w:asciiTheme="majorBidi" w:hAnsiTheme="majorBidi" w:cstheme="majorBidi"/>
          <w:i/>
          <w:iCs/>
          <w:sz w:val="24"/>
          <w:szCs w:val="24"/>
        </w:rPr>
        <w:t>tazkiyyah</w:t>
      </w:r>
      <w:proofErr w:type="spellEnd"/>
      <w:r w:rsidRPr="00323F6F">
        <w:rPr>
          <w:rFonts w:asciiTheme="majorBidi" w:hAnsiTheme="majorBidi" w:cstheme="majorBidi"/>
          <w:sz w:val="24"/>
          <w:szCs w:val="24"/>
        </w:rPr>
        <w:t xml:space="preserve"> as contained in the glorious Qur’an (Q.</w:t>
      </w:r>
      <w:r w:rsidRPr="00323F6F">
        <w:rPr>
          <w:rFonts w:ascii="Times New Roman" w:hAnsi="Times New Roman" w:cs="Times New Roman"/>
          <w:sz w:val="24"/>
          <w:szCs w:val="24"/>
        </w:rPr>
        <w:t xml:space="preserve"> 2:151</w:t>
      </w:r>
      <w:r w:rsidRPr="00323F6F">
        <w:rPr>
          <w:rFonts w:asciiTheme="majorBidi" w:hAnsiTheme="majorBidi" w:cstheme="majorBidi"/>
          <w:sz w:val="24"/>
          <w:szCs w:val="24"/>
        </w:rPr>
        <w:t xml:space="preserve">) equally indicates the act of spirituality as </w:t>
      </w:r>
      <w:proofErr w:type="spellStart"/>
      <w:r w:rsidRPr="00323F6F">
        <w:rPr>
          <w:rFonts w:asciiTheme="majorBidi" w:hAnsiTheme="majorBidi" w:cstheme="majorBidi"/>
          <w:sz w:val="24"/>
          <w:szCs w:val="24"/>
        </w:rPr>
        <w:t>conceptualised</w:t>
      </w:r>
      <w:proofErr w:type="spellEnd"/>
      <w:r w:rsidRPr="00323F6F">
        <w:rPr>
          <w:rFonts w:asciiTheme="majorBidi" w:hAnsiTheme="majorBidi" w:cstheme="majorBidi"/>
          <w:sz w:val="24"/>
          <w:szCs w:val="24"/>
        </w:rPr>
        <w:t xml:space="preserve"> by Sufis in their practices. It is therefore best described and qualified as </w:t>
      </w:r>
      <w:proofErr w:type="spellStart"/>
      <w:r w:rsidRPr="00323F6F">
        <w:rPr>
          <w:rFonts w:asciiTheme="majorBidi" w:hAnsiTheme="majorBidi" w:cstheme="majorBidi"/>
          <w:i/>
          <w:iCs/>
          <w:sz w:val="24"/>
          <w:szCs w:val="24"/>
        </w:rPr>
        <w:t>tazkiyyah</w:t>
      </w:r>
      <w:proofErr w:type="spellEnd"/>
      <w:r w:rsidRPr="00323F6F">
        <w:rPr>
          <w:rFonts w:asciiTheme="majorBidi" w:hAnsiTheme="majorBidi" w:cstheme="majorBidi"/>
          <w:sz w:val="24"/>
          <w:szCs w:val="24"/>
        </w:rPr>
        <w:t>. He therefore</w:t>
      </w:r>
      <w:r>
        <w:rPr>
          <w:rFonts w:asciiTheme="majorBidi" w:hAnsiTheme="majorBidi" w:cstheme="majorBidi"/>
          <w:sz w:val="24"/>
          <w:szCs w:val="24"/>
        </w:rPr>
        <w:t>,</w:t>
      </w:r>
      <w:r w:rsidRPr="00323F6F">
        <w:rPr>
          <w:rFonts w:asciiTheme="majorBidi" w:hAnsiTheme="majorBidi" w:cstheme="majorBidi"/>
          <w:sz w:val="24"/>
          <w:szCs w:val="24"/>
        </w:rPr>
        <w:t xml:space="preserve"> calls for adoption of either of the two nomenclatures in his bid to water-down various polemics as related to the Sufism as the name for Islamic acts of spirituality</w:t>
      </w:r>
      <w:r>
        <w:rPr>
          <w:rFonts w:asciiTheme="majorBidi" w:hAnsiTheme="majorBidi" w:cstheme="majorBidi"/>
          <w:sz w:val="24"/>
          <w:szCs w:val="24"/>
        </w:rPr>
        <w:t xml:space="preserve"> (</w:t>
      </w:r>
      <w:proofErr w:type="spellStart"/>
      <w:r>
        <w:rPr>
          <w:rFonts w:asciiTheme="majorBidi" w:hAnsiTheme="majorBidi" w:cstheme="majorBidi"/>
          <w:sz w:val="24"/>
          <w:szCs w:val="24"/>
        </w:rPr>
        <w:t>Tahiru-Qadiri</w:t>
      </w:r>
      <w:proofErr w:type="spellEnd"/>
      <w:r>
        <w:rPr>
          <w:rFonts w:asciiTheme="majorBidi" w:hAnsiTheme="majorBidi" w:cstheme="majorBidi"/>
          <w:sz w:val="24"/>
          <w:szCs w:val="24"/>
        </w:rPr>
        <w:t>)</w:t>
      </w:r>
      <w:r w:rsidRPr="00323F6F">
        <w:rPr>
          <w:rFonts w:asciiTheme="majorBidi" w:hAnsiTheme="majorBidi" w:cstheme="majorBidi"/>
          <w:sz w:val="24"/>
          <w:szCs w:val="24"/>
        </w:rPr>
        <w:t xml:space="preserve">. This is not different from the position of Sufi like </w:t>
      </w:r>
      <w:proofErr w:type="spellStart"/>
      <w:r w:rsidRPr="00323F6F">
        <w:rPr>
          <w:rFonts w:asciiTheme="majorBidi" w:hAnsiTheme="majorBidi" w:cstheme="majorBidi"/>
          <w:sz w:val="24"/>
          <w:szCs w:val="24"/>
        </w:rPr>
        <w:t>Taofiq</w:t>
      </w:r>
      <w:proofErr w:type="spellEnd"/>
      <w:r w:rsidRPr="00323F6F">
        <w:rPr>
          <w:rFonts w:asciiTheme="majorBidi" w:hAnsiTheme="majorBidi" w:cstheme="majorBidi"/>
          <w:sz w:val="24"/>
          <w:szCs w:val="24"/>
        </w:rPr>
        <w:t xml:space="preserve"> and </w:t>
      </w:r>
      <w:proofErr w:type="spellStart"/>
      <w:r w:rsidRPr="00323F6F">
        <w:rPr>
          <w:rFonts w:asciiTheme="majorBidi" w:hAnsiTheme="majorBidi" w:cstheme="majorBidi"/>
          <w:sz w:val="24"/>
          <w:szCs w:val="24"/>
        </w:rPr>
        <w:t>Quadri</w:t>
      </w:r>
      <w:proofErr w:type="spellEnd"/>
      <w:r w:rsidRPr="00323F6F">
        <w:rPr>
          <w:rFonts w:asciiTheme="majorBidi" w:hAnsiTheme="majorBidi" w:cstheme="majorBidi"/>
          <w:sz w:val="24"/>
          <w:szCs w:val="24"/>
        </w:rPr>
        <w:t>. The duo also, in the name of exonerating Sufism from any form of complexities, argued that in the early period</w:t>
      </w:r>
      <w:r>
        <w:rPr>
          <w:rFonts w:asciiTheme="majorBidi" w:hAnsiTheme="majorBidi" w:cstheme="majorBidi"/>
          <w:sz w:val="24"/>
          <w:szCs w:val="24"/>
        </w:rPr>
        <w:t>,</w:t>
      </w:r>
      <w:r w:rsidRPr="00323F6F">
        <w:rPr>
          <w:rFonts w:asciiTheme="majorBidi" w:hAnsiTheme="majorBidi" w:cstheme="majorBidi"/>
          <w:sz w:val="24"/>
          <w:szCs w:val="24"/>
        </w:rPr>
        <w:t xml:space="preserve"> Sufis used to refer to themselves as </w:t>
      </w:r>
      <w:r>
        <w:rPr>
          <w:rFonts w:asciiTheme="majorBidi" w:hAnsiTheme="majorBidi" w:cstheme="majorBidi"/>
          <w:sz w:val="24"/>
          <w:szCs w:val="24"/>
        </w:rPr>
        <w:t>the poor (</w:t>
      </w:r>
      <w:proofErr w:type="spellStart"/>
      <w:r w:rsidRPr="00323F6F">
        <w:rPr>
          <w:rFonts w:asciiTheme="majorBidi" w:hAnsiTheme="majorBidi" w:cstheme="majorBidi"/>
          <w:i/>
          <w:iCs/>
          <w:sz w:val="24"/>
          <w:szCs w:val="24"/>
        </w:rPr>
        <w:t>fuqarā’u</w:t>
      </w:r>
      <w:proofErr w:type="spellEnd"/>
      <w:r w:rsidRPr="00323F6F">
        <w:rPr>
          <w:rFonts w:asciiTheme="majorBidi" w:hAnsiTheme="majorBidi" w:cstheme="majorBidi"/>
          <w:sz w:val="24"/>
          <w:szCs w:val="24"/>
        </w:rPr>
        <w:t xml:space="preserve"> </w:t>
      </w:r>
      <w:r>
        <w:rPr>
          <w:rFonts w:asciiTheme="majorBidi" w:hAnsiTheme="majorBidi" w:cstheme="majorBidi"/>
          <w:sz w:val="24"/>
          <w:szCs w:val="24"/>
        </w:rPr>
        <w:t xml:space="preserve">or </w:t>
      </w:r>
      <w:proofErr w:type="spellStart"/>
      <w:r w:rsidRPr="00323F6F">
        <w:rPr>
          <w:rFonts w:asciiTheme="majorBidi" w:hAnsiTheme="majorBidi" w:cstheme="majorBidi"/>
          <w:i/>
          <w:iCs/>
          <w:sz w:val="24"/>
          <w:szCs w:val="24"/>
        </w:rPr>
        <w:t>faqīr</w:t>
      </w:r>
      <w:proofErr w:type="spellEnd"/>
      <w:r>
        <w:rPr>
          <w:rFonts w:asciiTheme="majorBidi" w:hAnsiTheme="majorBidi" w:cstheme="majorBidi"/>
          <w:sz w:val="24"/>
          <w:szCs w:val="24"/>
        </w:rPr>
        <w:t>(s</w:t>
      </w:r>
      <w:r w:rsidRPr="00323F6F">
        <w:rPr>
          <w:rFonts w:asciiTheme="majorBidi" w:hAnsiTheme="majorBidi" w:cstheme="majorBidi"/>
          <w:sz w:val="24"/>
          <w:szCs w:val="24"/>
        </w:rPr>
        <w:t>) and that it was t</w:t>
      </w:r>
      <w:r w:rsidR="006D6D39">
        <w:rPr>
          <w:rFonts w:asciiTheme="majorBidi" w:hAnsiTheme="majorBidi" w:cstheme="majorBidi"/>
          <w:sz w:val="24"/>
          <w:szCs w:val="24"/>
        </w:rPr>
        <w:t>he detractors who used to refer to</w:t>
      </w:r>
      <w:r w:rsidRPr="00323F6F">
        <w:rPr>
          <w:rFonts w:asciiTheme="majorBidi" w:hAnsiTheme="majorBidi" w:cstheme="majorBidi"/>
          <w:sz w:val="24"/>
          <w:szCs w:val="24"/>
        </w:rPr>
        <w:t xml:space="preserve"> them </w:t>
      </w:r>
      <w:r w:rsidR="006D6D39">
        <w:rPr>
          <w:rFonts w:asciiTheme="majorBidi" w:hAnsiTheme="majorBidi" w:cstheme="majorBidi"/>
          <w:sz w:val="24"/>
          <w:szCs w:val="24"/>
        </w:rPr>
        <w:t xml:space="preserve">as </w:t>
      </w:r>
      <w:r w:rsidRPr="00323F6F">
        <w:rPr>
          <w:rFonts w:asciiTheme="majorBidi" w:hAnsiTheme="majorBidi" w:cstheme="majorBidi"/>
          <w:sz w:val="24"/>
          <w:szCs w:val="24"/>
        </w:rPr>
        <w:t>Sufis which later became their household name</w:t>
      </w:r>
      <w:r>
        <w:rPr>
          <w:rFonts w:asciiTheme="majorBidi" w:hAnsiTheme="majorBidi" w:cstheme="majorBidi"/>
          <w:sz w:val="24"/>
          <w:szCs w:val="24"/>
        </w:rPr>
        <w:t xml:space="preserve"> (Yusuph, 97)</w:t>
      </w:r>
      <w:r w:rsidRPr="00323F6F">
        <w:rPr>
          <w:rFonts w:asciiTheme="majorBidi" w:hAnsiTheme="majorBidi" w:cstheme="majorBidi"/>
          <w:sz w:val="24"/>
          <w:szCs w:val="24"/>
        </w:rPr>
        <w:t xml:space="preserve">. </w:t>
      </w:r>
    </w:p>
    <w:p w:rsidR="00224949" w:rsidRDefault="004C3201" w:rsidP="00224949">
      <w:pPr>
        <w:spacing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lastRenderedPageBreak/>
        <w:t xml:space="preserve">Also, </w:t>
      </w:r>
      <w:proofErr w:type="spellStart"/>
      <w:r w:rsidRPr="00323F6F">
        <w:rPr>
          <w:rFonts w:asciiTheme="majorBidi" w:hAnsiTheme="majorBidi" w:cstheme="majorBidi"/>
          <w:sz w:val="24"/>
          <w:szCs w:val="24"/>
        </w:rPr>
        <w:t>Ṭāhiru</w:t>
      </w:r>
      <w:proofErr w:type="spellEnd"/>
      <w:r w:rsidRPr="00323F6F">
        <w:rPr>
          <w:rFonts w:asciiTheme="majorBidi" w:hAnsiTheme="majorBidi" w:cstheme="majorBidi"/>
          <w:sz w:val="24"/>
          <w:szCs w:val="24"/>
        </w:rPr>
        <w:t xml:space="preserve"> ’l- </w:t>
      </w:r>
      <w:proofErr w:type="spellStart"/>
      <w:r w:rsidRPr="00323F6F">
        <w:rPr>
          <w:rFonts w:asciiTheme="majorBidi" w:hAnsiTheme="majorBidi" w:cstheme="majorBidi"/>
          <w:sz w:val="24"/>
          <w:szCs w:val="24"/>
        </w:rPr>
        <w:t>Qadri</w:t>
      </w:r>
      <w:proofErr w:type="spellEnd"/>
      <w:r w:rsidRPr="00323F6F">
        <w:rPr>
          <w:rFonts w:asciiTheme="majorBidi" w:hAnsiTheme="majorBidi" w:cstheme="majorBidi"/>
          <w:sz w:val="24"/>
          <w:szCs w:val="24"/>
        </w:rPr>
        <w:t xml:space="preserve"> while explaining the content of the verse of the </w:t>
      </w:r>
      <w:proofErr w:type="spellStart"/>
      <w:r w:rsidRPr="00323F6F">
        <w:rPr>
          <w:rFonts w:asciiTheme="majorBidi" w:hAnsiTheme="majorBidi" w:cstheme="majorBidi"/>
          <w:sz w:val="24"/>
          <w:szCs w:val="24"/>
        </w:rPr>
        <w:t>Qur’ān</w:t>
      </w:r>
      <w:proofErr w:type="spellEnd"/>
      <w:r w:rsidRPr="00323F6F">
        <w:rPr>
          <w:rFonts w:asciiTheme="majorBidi" w:hAnsiTheme="majorBidi" w:cstheme="majorBidi"/>
          <w:sz w:val="24"/>
          <w:szCs w:val="24"/>
        </w:rPr>
        <w:t xml:space="preserve"> (2:151) which according to him</w:t>
      </w:r>
      <w:r>
        <w:rPr>
          <w:rFonts w:asciiTheme="majorBidi" w:hAnsiTheme="majorBidi" w:cstheme="majorBidi"/>
          <w:sz w:val="24"/>
          <w:szCs w:val="24"/>
        </w:rPr>
        <w:t>,</w:t>
      </w:r>
      <w:r w:rsidRPr="00323F6F">
        <w:rPr>
          <w:rFonts w:asciiTheme="majorBidi" w:hAnsiTheme="majorBidi" w:cstheme="majorBidi"/>
          <w:sz w:val="24"/>
          <w:szCs w:val="24"/>
        </w:rPr>
        <w:t xml:space="preserve"> highlights the tasks the prophets</w:t>
      </w:r>
      <w:r w:rsidR="00B711B7">
        <w:rPr>
          <w:rFonts w:asciiTheme="majorBidi" w:hAnsiTheme="majorBidi" w:cstheme="majorBidi"/>
          <w:sz w:val="24"/>
          <w:szCs w:val="24"/>
        </w:rPr>
        <w:t xml:space="preserve"> (SAW)</w:t>
      </w:r>
      <w:r w:rsidRPr="00323F6F">
        <w:rPr>
          <w:rFonts w:asciiTheme="majorBidi" w:hAnsiTheme="majorBidi" w:cstheme="majorBidi"/>
          <w:sz w:val="24"/>
          <w:szCs w:val="24"/>
        </w:rPr>
        <w:t xml:space="preserve"> of Allah are charged with, identifies </w:t>
      </w:r>
      <w:proofErr w:type="spellStart"/>
      <w:r w:rsidRPr="00A42C81">
        <w:rPr>
          <w:rFonts w:asciiTheme="majorBidi" w:hAnsiTheme="majorBidi" w:cstheme="majorBidi"/>
          <w:i/>
          <w:iCs/>
          <w:sz w:val="24"/>
          <w:szCs w:val="24"/>
        </w:rPr>
        <w:t>tazkiyatu</w:t>
      </w:r>
      <w:proofErr w:type="spellEnd"/>
      <w:r w:rsidRPr="00323F6F">
        <w:rPr>
          <w:rFonts w:asciiTheme="majorBidi" w:hAnsiTheme="majorBidi" w:cstheme="majorBidi"/>
          <w:i/>
          <w:iCs/>
          <w:sz w:val="24"/>
          <w:szCs w:val="24"/>
        </w:rPr>
        <w:t xml:space="preserve"> ’n-</w:t>
      </w:r>
      <w:proofErr w:type="spellStart"/>
      <w:r w:rsidRPr="00323F6F">
        <w:rPr>
          <w:rFonts w:asciiTheme="majorBidi" w:hAnsiTheme="majorBidi" w:cstheme="majorBidi"/>
          <w:i/>
          <w:iCs/>
          <w:sz w:val="24"/>
          <w:szCs w:val="24"/>
        </w:rPr>
        <w:t>Nafs</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(purification of </w:t>
      </w:r>
      <w:r>
        <w:rPr>
          <w:rFonts w:asciiTheme="majorBidi" w:hAnsiTheme="majorBidi" w:cstheme="majorBidi"/>
          <w:sz w:val="24"/>
          <w:szCs w:val="24"/>
        </w:rPr>
        <w:t xml:space="preserve">the </w:t>
      </w:r>
      <w:r w:rsidRPr="00323F6F">
        <w:rPr>
          <w:rFonts w:asciiTheme="majorBidi" w:hAnsiTheme="majorBidi" w:cstheme="majorBidi"/>
          <w:sz w:val="24"/>
          <w:szCs w:val="24"/>
        </w:rPr>
        <w:t xml:space="preserve">soul) as one thereof.  He however, declines from advocating for change of nomenclature. He describes Sufism as what metamorphosed after the period of </w:t>
      </w:r>
      <w:proofErr w:type="spellStart"/>
      <w:r w:rsidRPr="00323F6F">
        <w:rPr>
          <w:rFonts w:asciiTheme="majorBidi" w:hAnsiTheme="majorBidi" w:cstheme="majorBidi"/>
          <w:i/>
          <w:iCs/>
          <w:sz w:val="24"/>
          <w:szCs w:val="24"/>
        </w:rPr>
        <w:t>Salaf</w:t>
      </w:r>
      <w:proofErr w:type="spellEnd"/>
      <w:r w:rsidRPr="00323F6F">
        <w:rPr>
          <w:rFonts w:asciiTheme="majorBidi" w:hAnsiTheme="majorBidi" w:cstheme="majorBidi"/>
          <w:i/>
          <w:iCs/>
          <w:sz w:val="24"/>
          <w:szCs w:val="24"/>
        </w:rPr>
        <w:t xml:space="preserve"> </w:t>
      </w:r>
      <w:r w:rsidRPr="00BE2514">
        <w:rPr>
          <w:rFonts w:asciiTheme="majorBidi" w:hAnsiTheme="majorBidi" w:cstheme="majorBidi"/>
          <w:sz w:val="24"/>
          <w:szCs w:val="24"/>
        </w:rPr>
        <w:t>from</w:t>
      </w:r>
      <w:r>
        <w:rPr>
          <w:rFonts w:asciiTheme="majorBidi" w:hAnsiTheme="majorBidi" w:cstheme="majorBidi"/>
          <w:i/>
          <w:iCs/>
          <w:sz w:val="24"/>
          <w:szCs w:val="24"/>
        </w:rPr>
        <w:t xml:space="preserve"> </w:t>
      </w:r>
      <w:proofErr w:type="spellStart"/>
      <w:r>
        <w:rPr>
          <w:rFonts w:asciiTheme="majorBidi" w:hAnsiTheme="majorBidi" w:cstheme="majorBidi"/>
          <w:i/>
          <w:iCs/>
          <w:sz w:val="24"/>
          <w:szCs w:val="24"/>
        </w:rPr>
        <w:t>Zuhd</w:t>
      </w:r>
      <w:proofErr w:type="spellEnd"/>
      <w:r>
        <w:rPr>
          <w:rFonts w:asciiTheme="majorBidi" w:hAnsiTheme="majorBidi" w:cstheme="majorBidi"/>
          <w:i/>
          <w:iCs/>
          <w:sz w:val="24"/>
          <w:szCs w:val="24"/>
        </w:rPr>
        <w:t xml:space="preserve"> </w:t>
      </w:r>
      <w:r>
        <w:rPr>
          <w:rFonts w:asciiTheme="majorBidi" w:hAnsiTheme="majorBidi" w:cstheme="majorBidi"/>
          <w:sz w:val="24"/>
          <w:szCs w:val="24"/>
        </w:rPr>
        <w:t xml:space="preserve">(asceticism) </w:t>
      </w:r>
      <w:r w:rsidRPr="00323F6F">
        <w:rPr>
          <w:rFonts w:asciiTheme="majorBidi" w:hAnsiTheme="majorBidi" w:cstheme="majorBidi"/>
          <w:sz w:val="24"/>
          <w:szCs w:val="24"/>
        </w:rPr>
        <w:t>to Sufism</w:t>
      </w:r>
      <w:r>
        <w:rPr>
          <w:rFonts w:asciiTheme="majorBidi" w:hAnsiTheme="majorBidi" w:cstheme="majorBidi"/>
          <w:sz w:val="24"/>
          <w:szCs w:val="24"/>
        </w:rPr>
        <w:t xml:space="preserve"> (</w:t>
      </w:r>
      <w:proofErr w:type="spellStart"/>
      <w:r>
        <w:rPr>
          <w:rFonts w:asciiTheme="majorBidi" w:hAnsiTheme="majorBidi" w:cstheme="majorBidi"/>
          <w:sz w:val="24"/>
          <w:szCs w:val="24"/>
        </w:rPr>
        <w:t>Tahiru</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Qadiri</w:t>
      </w:r>
      <w:proofErr w:type="spellEnd"/>
      <w:r>
        <w:rPr>
          <w:rFonts w:asciiTheme="majorBidi" w:hAnsiTheme="majorBidi" w:cstheme="majorBidi"/>
          <w:sz w:val="24"/>
          <w:szCs w:val="24"/>
        </w:rPr>
        <w:t>)</w:t>
      </w:r>
      <w:r w:rsidRPr="00323F6F">
        <w:rPr>
          <w:rFonts w:asciiTheme="majorBidi" w:hAnsiTheme="majorBidi" w:cstheme="majorBidi"/>
          <w:sz w:val="24"/>
          <w:szCs w:val="24"/>
        </w:rPr>
        <w:t>. He explains that</w:t>
      </w:r>
      <w:r>
        <w:rPr>
          <w:rFonts w:asciiTheme="majorBidi" w:hAnsiTheme="majorBidi" w:cstheme="majorBidi"/>
          <w:sz w:val="24"/>
          <w:szCs w:val="24"/>
        </w:rPr>
        <w:t>,</w:t>
      </w:r>
      <w:r w:rsidRPr="00323F6F">
        <w:rPr>
          <w:rFonts w:asciiTheme="majorBidi" w:hAnsiTheme="majorBidi" w:cstheme="majorBidi"/>
          <w:sz w:val="24"/>
          <w:szCs w:val="24"/>
        </w:rPr>
        <w:t xml:space="preserve"> the entire life style of the Prophet </w:t>
      </w:r>
      <w:r>
        <w:rPr>
          <w:rFonts w:asciiTheme="majorBidi" w:hAnsiTheme="majorBidi" w:cstheme="majorBidi"/>
          <w:sz w:val="24"/>
          <w:szCs w:val="24"/>
        </w:rPr>
        <w:t xml:space="preserve">(SAW) </w:t>
      </w:r>
      <w:r w:rsidRPr="00323F6F">
        <w:rPr>
          <w:rFonts w:asciiTheme="majorBidi" w:hAnsiTheme="majorBidi" w:cstheme="majorBidi"/>
          <w:sz w:val="24"/>
          <w:szCs w:val="24"/>
        </w:rPr>
        <w:t xml:space="preserve">is a template that Sufism is fashioned after. Also, </w:t>
      </w:r>
      <w:proofErr w:type="spellStart"/>
      <w:r w:rsidRPr="00323F6F">
        <w:rPr>
          <w:rFonts w:asciiTheme="majorBidi" w:hAnsiTheme="majorBidi" w:cstheme="majorBidi"/>
          <w:i/>
          <w:iCs/>
          <w:sz w:val="24"/>
          <w:szCs w:val="24"/>
        </w:rPr>
        <w:t>tazkiyatu</w:t>
      </w:r>
      <w:proofErr w:type="spellEnd"/>
      <w:r w:rsidRPr="00323F6F">
        <w:rPr>
          <w:rFonts w:asciiTheme="majorBidi" w:hAnsiTheme="majorBidi" w:cstheme="majorBidi"/>
          <w:i/>
          <w:iCs/>
          <w:sz w:val="24"/>
          <w:szCs w:val="24"/>
        </w:rPr>
        <w:t xml:space="preserve"> ’n-</w:t>
      </w:r>
      <w:proofErr w:type="spellStart"/>
      <w:r w:rsidRPr="00323F6F">
        <w:rPr>
          <w:rFonts w:asciiTheme="majorBidi" w:hAnsiTheme="majorBidi" w:cstheme="majorBidi"/>
          <w:i/>
          <w:iCs/>
          <w:sz w:val="24"/>
          <w:szCs w:val="24"/>
        </w:rPr>
        <w:t>Nafs</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is an essential concept in the </w:t>
      </w:r>
      <w:proofErr w:type="spellStart"/>
      <w:r w:rsidRPr="00323F6F">
        <w:rPr>
          <w:rFonts w:asciiTheme="majorBidi" w:hAnsiTheme="majorBidi" w:cstheme="majorBidi"/>
          <w:sz w:val="24"/>
          <w:szCs w:val="24"/>
        </w:rPr>
        <w:t>Qur’ān</w:t>
      </w:r>
      <w:proofErr w:type="spellEnd"/>
      <w:r w:rsidRPr="00323F6F">
        <w:rPr>
          <w:rFonts w:asciiTheme="majorBidi" w:hAnsiTheme="majorBidi" w:cstheme="majorBidi"/>
          <w:sz w:val="24"/>
          <w:szCs w:val="24"/>
        </w:rPr>
        <w:t xml:space="preserve"> and one of the central teachings of the Prophet</w:t>
      </w:r>
      <w:r>
        <w:rPr>
          <w:rFonts w:asciiTheme="majorBidi" w:hAnsiTheme="majorBidi" w:cstheme="majorBidi"/>
          <w:sz w:val="24"/>
          <w:szCs w:val="24"/>
        </w:rPr>
        <w:t xml:space="preserve"> (SAW)</w:t>
      </w:r>
      <w:r w:rsidRPr="00323F6F">
        <w:rPr>
          <w:rFonts w:asciiTheme="majorBidi" w:hAnsiTheme="majorBidi" w:cstheme="majorBidi"/>
          <w:sz w:val="24"/>
          <w:szCs w:val="24"/>
        </w:rPr>
        <w:t>. Also, he submits that</w:t>
      </w:r>
      <w:r>
        <w:rPr>
          <w:rFonts w:asciiTheme="majorBidi" w:hAnsiTheme="majorBidi" w:cstheme="majorBidi"/>
          <w:sz w:val="24"/>
          <w:szCs w:val="24"/>
        </w:rPr>
        <w:t>,</w:t>
      </w:r>
      <w:r w:rsidRPr="00323F6F">
        <w:rPr>
          <w:rFonts w:asciiTheme="majorBidi" w:hAnsiTheme="majorBidi" w:cstheme="majorBidi"/>
          <w:sz w:val="24"/>
          <w:szCs w:val="24"/>
        </w:rPr>
        <w:t xml:space="preserve"> Ali </w:t>
      </w:r>
      <w:r>
        <w:rPr>
          <w:rFonts w:asciiTheme="majorBidi" w:hAnsiTheme="majorBidi" w:cstheme="majorBidi"/>
          <w:sz w:val="24"/>
          <w:szCs w:val="24"/>
        </w:rPr>
        <w:t xml:space="preserve">(RA) </w:t>
      </w:r>
      <w:r w:rsidRPr="00323F6F">
        <w:rPr>
          <w:rFonts w:asciiTheme="majorBidi" w:hAnsiTheme="majorBidi" w:cstheme="majorBidi"/>
          <w:sz w:val="24"/>
          <w:szCs w:val="24"/>
        </w:rPr>
        <w:t>and the Companions of the Bench</w:t>
      </w:r>
      <w:r w:rsidR="00ED3284">
        <w:rPr>
          <w:rFonts w:asciiTheme="majorBidi" w:hAnsiTheme="majorBidi" w:cstheme="majorBidi"/>
          <w:sz w:val="24"/>
          <w:szCs w:val="24"/>
        </w:rPr>
        <w:t>es</w:t>
      </w:r>
      <w:r w:rsidRPr="00323F6F">
        <w:rPr>
          <w:rFonts w:asciiTheme="majorBidi" w:hAnsiTheme="majorBidi" w:cstheme="majorBidi"/>
          <w:sz w:val="24"/>
          <w:szCs w:val="24"/>
        </w:rPr>
        <w:t xml:space="preserve"> (</w:t>
      </w:r>
      <w:proofErr w:type="spellStart"/>
      <w:proofErr w:type="gramStart"/>
      <w:r w:rsidRPr="00323F6F">
        <w:rPr>
          <w:rFonts w:asciiTheme="majorBidi" w:hAnsiTheme="majorBidi" w:cstheme="majorBidi"/>
          <w:i/>
          <w:iCs/>
          <w:sz w:val="24"/>
          <w:szCs w:val="24"/>
        </w:rPr>
        <w:t>Ahlu</w:t>
      </w:r>
      <w:proofErr w:type="spellEnd"/>
      <w:r w:rsidRPr="00323F6F">
        <w:rPr>
          <w:rFonts w:asciiTheme="majorBidi" w:hAnsiTheme="majorBidi" w:cstheme="majorBidi"/>
          <w:i/>
          <w:iCs/>
          <w:sz w:val="24"/>
          <w:szCs w:val="24"/>
        </w:rPr>
        <w:t xml:space="preserve"> ’s</w:t>
      </w:r>
      <w:proofErr w:type="gramEnd"/>
      <w:r w:rsidRPr="00323F6F">
        <w:rPr>
          <w:rFonts w:asciiTheme="majorBidi" w:hAnsiTheme="majorBidi" w:cstheme="majorBidi"/>
          <w:i/>
          <w:iCs/>
          <w:sz w:val="24"/>
          <w:szCs w:val="24"/>
        </w:rPr>
        <w:t>-</w:t>
      </w:r>
      <w:proofErr w:type="spellStart"/>
      <w:r w:rsidRPr="00323F6F">
        <w:rPr>
          <w:rFonts w:asciiTheme="majorBidi" w:hAnsiTheme="majorBidi" w:cstheme="majorBidi"/>
          <w:i/>
          <w:iCs/>
          <w:sz w:val="24"/>
          <w:szCs w:val="24"/>
        </w:rPr>
        <w:t>Suffah</w:t>
      </w:r>
      <w:proofErr w:type="spellEnd"/>
      <w:r w:rsidRPr="00323F6F">
        <w:rPr>
          <w:rFonts w:asciiTheme="majorBidi" w:hAnsiTheme="majorBidi" w:cstheme="majorBidi"/>
          <w:i/>
          <w:iCs/>
          <w:sz w:val="24"/>
          <w:szCs w:val="24"/>
        </w:rPr>
        <w:t>)</w:t>
      </w:r>
      <w:r w:rsidRPr="00323F6F">
        <w:rPr>
          <w:rFonts w:asciiTheme="majorBidi" w:hAnsiTheme="majorBidi" w:cstheme="majorBidi"/>
          <w:sz w:val="24"/>
          <w:szCs w:val="24"/>
        </w:rPr>
        <w:t xml:space="preserve"> interactions with the Prophet </w:t>
      </w:r>
      <w:r>
        <w:rPr>
          <w:rFonts w:asciiTheme="majorBidi" w:hAnsiTheme="majorBidi" w:cstheme="majorBidi"/>
          <w:sz w:val="24"/>
          <w:szCs w:val="24"/>
        </w:rPr>
        <w:t xml:space="preserve">(SAW) </w:t>
      </w:r>
      <w:r w:rsidRPr="00323F6F">
        <w:rPr>
          <w:rFonts w:asciiTheme="majorBidi" w:hAnsiTheme="majorBidi" w:cstheme="majorBidi"/>
          <w:sz w:val="24"/>
          <w:szCs w:val="24"/>
        </w:rPr>
        <w:t>among other companions are what constitute the basis of Sufism</w:t>
      </w:r>
      <w:r>
        <w:rPr>
          <w:rFonts w:asciiTheme="majorBidi" w:hAnsiTheme="majorBidi" w:cstheme="majorBidi"/>
          <w:sz w:val="24"/>
          <w:szCs w:val="24"/>
        </w:rPr>
        <w:t>(Yusuph, 99)</w:t>
      </w:r>
      <w:r w:rsidRPr="00323F6F">
        <w:rPr>
          <w:rFonts w:asciiTheme="majorBidi" w:hAnsiTheme="majorBidi" w:cstheme="majorBidi"/>
          <w:sz w:val="24"/>
          <w:szCs w:val="24"/>
        </w:rPr>
        <w:t>.</w:t>
      </w:r>
      <w:r w:rsidRPr="00323F6F">
        <w:rPr>
          <w:rFonts w:asciiTheme="majorBidi" w:hAnsiTheme="majorBidi" w:cstheme="majorBidi"/>
          <w:sz w:val="16"/>
          <w:szCs w:val="16"/>
        </w:rPr>
        <w:t xml:space="preserve">  </w:t>
      </w:r>
      <w:r w:rsidRPr="00323F6F">
        <w:rPr>
          <w:rFonts w:asciiTheme="majorBidi" w:hAnsiTheme="majorBidi" w:cstheme="majorBidi"/>
          <w:sz w:val="24"/>
          <w:szCs w:val="24"/>
        </w:rPr>
        <w:t>The implication of this is that</w:t>
      </w:r>
      <w:proofErr w:type="gramStart"/>
      <w:r>
        <w:rPr>
          <w:rFonts w:asciiTheme="majorBidi" w:hAnsiTheme="majorBidi" w:cstheme="majorBidi"/>
          <w:sz w:val="24"/>
          <w:szCs w:val="24"/>
        </w:rPr>
        <w:t>,</w:t>
      </w:r>
      <w:r w:rsidRPr="00323F6F">
        <w:rPr>
          <w:rFonts w:asciiTheme="majorBidi" w:hAnsiTheme="majorBidi" w:cstheme="majorBidi"/>
          <w:sz w:val="24"/>
          <w:szCs w:val="24"/>
        </w:rPr>
        <w:t xml:space="preserve">  the</w:t>
      </w:r>
      <w:proofErr w:type="gramEnd"/>
      <w:r w:rsidRPr="00323F6F">
        <w:rPr>
          <w:rFonts w:asciiTheme="majorBidi" w:hAnsiTheme="majorBidi" w:cstheme="majorBidi"/>
          <w:sz w:val="24"/>
          <w:szCs w:val="24"/>
        </w:rPr>
        <w:t xml:space="preserve"> seed of what is later known as Sufism </w:t>
      </w:r>
      <w:r w:rsidRPr="00323F6F">
        <w:rPr>
          <w:rFonts w:asciiTheme="majorBidi" w:hAnsiTheme="majorBidi" w:cstheme="majorBidi"/>
          <w:i/>
          <w:iCs/>
          <w:sz w:val="24"/>
          <w:szCs w:val="24"/>
        </w:rPr>
        <w:t xml:space="preserve">or </w:t>
      </w:r>
      <w:proofErr w:type="spellStart"/>
      <w:r w:rsidRPr="00323F6F">
        <w:rPr>
          <w:rFonts w:asciiTheme="majorBidi" w:hAnsiTheme="majorBidi" w:cstheme="majorBidi"/>
          <w:i/>
          <w:iCs/>
          <w:sz w:val="24"/>
          <w:szCs w:val="24"/>
        </w:rPr>
        <w:t>taṣawwuf</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has been planted in the Muslim community by the Prophet </w:t>
      </w:r>
      <w:r>
        <w:rPr>
          <w:rFonts w:asciiTheme="majorBidi" w:hAnsiTheme="majorBidi" w:cstheme="majorBidi"/>
          <w:sz w:val="24"/>
          <w:szCs w:val="24"/>
        </w:rPr>
        <w:t xml:space="preserve">(SAW) </w:t>
      </w:r>
      <w:r w:rsidRPr="00323F6F">
        <w:rPr>
          <w:rFonts w:asciiTheme="majorBidi" w:hAnsiTheme="majorBidi" w:cstheme="majorBidi"/>
          <w:sz w:val="24"/>
          <w:szCs w:val="24"/>
        </w:rPr>
        <w:t>himself but was not pronounced as it later happened in the second generation of Islam</w:t>
      </w:r>
      <w:r>
        <w:rPr>
          <w:rFonts w:asciiTheme="majorBidi" w:hAnsiTheme="majorBidi" w:cstheme="majorBidi"/>
          <w:sz w:val="24"/>
          <w:szCs w:val="24"/>
        </w:rPr>
        <w:t xml:space="preserve"> </w:t>
      </w:r>
      <w:r w:rsidRPr="00323F6F">
        <w:rPr>
          <w:rFonts w:asciiTheme="majorBidi" w:hAnsiTheme="majorBidi" w:cstheme="majorBidi"/>
          <w:sz w:val="24"/>
          <w:szCs w:val="24"/>
        </w:rPr>
        <w:t xml:space="preserve">just like other branches of Islam like </w:t>
      </w:r>
      <w:proofErr w:type="spellStart"/>
      <w:r w:rsidRPr="00323F6F">
        <w:rPr>
          <w:rFonts w:asciiTheme="majorBidi" w:hAnsiTheme="majorBidi" w:cstheme="majorBidi"/>
          <w:i/>
          <w:iCs/>
          <w:sz w:val="24"/>
          <w:szCs w:val="24"/>
        </w:rPr>
        <w:t>fiqh</w:t>
      </w:r>
      <w:proofErr w:type="spellEnd"/>
      <w:r w:rsidRPr="00323F6F">
        <w:rPr>
          <w:rFonts w:asciiTheme="majorBidi" w:hAnsiTheme="majorBidi" w:cstheme="majorBidi"/>
          <w:i/>
          <w:iCs/>
          <w:sz w:val="24"/>
          <w:szCs w:val="24"/>
        </w:rPr>
        <w:t xml:space="preserve">, </w:t>
      </w:r>
      <w:proofErr w:type="spellStart"/>
      <w:r w:rsidRPr="00323F6F">
        <w:rPr>
          <w:rFonts w:asciiTheme="majorBidi" w:hAnsiTheme="majorBidi" w:cstheme="majorBidi"/>
          <w:i/>
          <w:iCs/>
          <w:sz w:val="24"/>
          <w:szCs w:val="24"/>
        </w:rPr>
        <w:t>tafsīr</w:t>
      </w:r>
      <w:proofErr w:type="spellEnd"/>
      <w:r w:rsidRPr="00323F6F">
        <w:rPr>
          <w:rFonts w:asciiTheme="majorBidi" w:hAnsiTheme="majorBidi" w:cstheme="majorBidi"/>
          <w:i/>
          <w:iCs/>
          <w:sz w:val="24"/>
          <w:szCs w:val="24"/>
        </w:rPr>
        <w:t xml:space="preserve">, </w:t>
      </w:r>
      <w:proofErr w:type="spellStart"/>
      <w:r w:rsidRPr="00323F6F">
        <w:rPr>
          <w:rFonts w:asciiTheme="majorBidi" w:hAnsiTheme="majorBidi" w:cstheme="majorBidi"/>
          <w:i/>
          <w:iCs/>
          <w:sz w:val="16"/>
          <w:szCs w:val="16"/>
          <w:vertAlign w:val="superscript"/>
        </w:rPr>
        <w:t>C</w:t>
      </w:r>
      <w:r w:rsidRPr="00323F6F">
        <w:rPr>
          <w:rFonts w:asciiTheme="majorBidi" w:hAnsiTheme="majorBidi" w:cstheme="majorBidi"/>
          <w:i/>
          <w:iCs/>
          <w:sz w:val="24"/>
          <w:szCs w:val="24"/>
        </w:rPr>
        <w:t>Ulūm</w:t>
      </w:r>
      <w:proofErr w:type="spellEnd"/>
      <w:r w:rsidRPr="00323F6F">
        <w:rPr>
          <w:rFonts w:asciiTheme="majorBidi" w:hAnsiTheme="majorBidi" w:cstheme="majorBidi"/>
          <w:i/>
          <w:iCs/>
          <w:sz w:val="24"/>
          <w:szCs w:val="24"/>
        </w:rPr>
        <w:t xml:space="preserve"> ’l-</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among others as we have them today</w:t>
      </w:r>
      <w:r w:rsidRPr="00336232">
        <w:rPr>
          <w:rFonts w:asciiTheme="majorBidi" w:hAnsiTheme="majorBidi" w:cstheme="majorBidi"/>
          <w:sz w:val="24"/>
          <w:szCs w:val="24"/>
        </w:rPr>
        <w:t xml:space="preserve"> </w:t>
      </w:r>
      <w:r>
        <w:rPr>
          <w:rFonts w:asciiTheme="majorBidi" w:hAnsiTheme="majorBidi" w:cstheme="majorBidi"/>
          <w:sz w:val="24"/>
          <w:szCs w:val="24"/>
        </w:rPr>
        <w:t>(Yusuph, 98)</w:t>
      </w:r>
      <w:r w:rsidRPr="00323F6F">
        <w:rPr>
          <w:rFonts w:asciiTheme="majorBidi" w:hAnsiTheme="majorBidi" w:cstheme="majorBidi"/>
          <w:sz w:val="24"/>
          <w:szCs w:val="24"/>
        </w:rPr>
        <w:t>.</w:t>
      </w:r>
    </w:p>
    <w:p w:rsidR="004C3201" w:rsidRPr="00323F6F" w:rsidRDefault="004C3201" w:rsidP="00224949">
      <w:pPr>
        <w:spacing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Yusuph </w:t>
      </w:r>
      <w:proofErr w:type="spellStart"/>
      <w:r w:rsidRPr="00323F6F">
        <w:rPr>
          <w:rFonts w:asciiTheme="majorBidi" w:hAnsiTheme="majorBidi" w:cstheme="majorBidi"/>
          <w:sz w:val="24"/>
          <w:szCs w:val="24"/>
        </w:rPr>
        <w:t>harmonises</w:t>
      </w:r>
      <w:proofErr w:type="spellEnd"/>
      <w:r w:rsidRPr="00323F6F">
        <w:rPr>
          <w:rFonts w:asciiTheme="majorBidi" w:hAnsiTheme="majorBidi" w:cstheme="majorBidi"/>
          <w:sz w:val="24"/>
          <w:szCs w:val="24"/>
        </w:rPr>
        <w:t xml:space="preserve"> the three nomenclatures by demonstrating how they are related and connected. He argues that</w:t>
      </w:r>
      <w:r>
        <w:rPr>
          <w:rFonts w:asciiTheme="majorBidi" w:hAnsiTheme="majorBidi" w:cstheme="majorBidi"/>
          <w:sz w:val="24"/>
          <w:szCs w:val="24"/>
        </w:rPr>
        <w:t>,</w:t>
      </w:r>
      <w:r w:rsidRPr="00323F6F">
        <w:rPr>
          <w:rFonts w:asciiTheme="majorBidi" w:hAnsiTheme="majorBidi" w:cstheme="majorBidi"/>
          <w:sz w:val="24"/>
          <w:szCs w:val="24"/>
        </w:rPr>
        <w:t xml:space="preserve"> as </w:t>
      </w:r>
      <w:r>
        <w:rPr>
          <w:rFonts w:asciiTheme="majorBidi" w:hAnsiTheme="majorBidi" w:cstheme="majorBidi"/>
          <w:sz w:val="24"/>
          <w:szCs w:val="24"/>
        </w:rPr>
        <w:t xml:space="preserve">the </w:t>
      </w:r>
      <w:r w:rsidRPr="00323F6F">
        <w:rPr>
          <w:rFonts w:asciiTheme="majorBidi" w:hAnsiTheme="majorBidi" w:cstheme="majorBidi"/>
          <w:sz w:val="24"/>
          <w:szCs w:val="24"/>
        </w:rPr>
        <w:t xml:space="preserve">Qur’an uses </w:t>
      </w:r>
      <w:proofErr w:type="spellStart"/>
      <w:r w:rsidRPr="00323F6F">
        <w:rPr>
          <w:rFonts w:asciiTheme="majorBidi" w:hAnsiTheme="majorBidi" w:cstheme="majorBidi"/>
          <w:i/>
          <w:iCs/>
          <w:sz w:val="24"/>
          <w:szCs w:val="24"/>
        </w:rPr>
        <w:t>tazkiyyah</w:t>
      </w:r>
      <w:proofErr w:type="spellEnd"/>
      <w:r w:rsidRPr="00323F6F">
        <w:rPr>
          <w:rFonts w:asciiTheme="majorBidi" w:hAnsiTheme="majorBidi" w:cstheme="majorBidi"/>
          <w:sz w:val="24"/>
          <w:szCs w:val="24"/>
        </w:rPr>
        <w:t xml:space="preserve">, the </w:t>
      </w:r>
      <w:proofErr w:type="spellStart"/>
      <w:r w:rsidRPr="00323F6F">
        <w:rPr>
          <w:rFonts w:asciiTheme="majorBidi" w:hAnsiTheme="majorBidi" w:cstheme="majorBidi"/>
          <w:i/>
          <w:iCs/>
          <w:sz w:val="24"/>
          <w:szCs w:val="24"/>
        </w:rPr>
        <w:t>ḥadith</w:t>
      </w:r>
      <w:proofErr w:type="spellEnd"/>
      <w:r w:rsidRPr="00323F6F">
        <w:rPr>
          <w:rFonts w:asciiTheme="majorBidi" w:hAnsiTheme="majorBidi" w:cstheme="majorBidi"/>
          <w:sz w:val="24"/>
          <w:szCs w:val="24"/>
        </w:rPr>
        <w:t xml:space="preserve"> </w:t>
      </w:r>
      <w:r w:rsidR="0053712E" w:rsidRPr="0053712E">
        <w:rPr>
          <w:rFonts w:asciiTheme="majorBidi" w:hAnsiTheme="majorBidi" w:cstheme="majorBidi"/>
          <w:sz w:val="24"/>
          <w:szCs w:val="24"/>
        </w:rPr>
        <w:t>mention</w:t>
      </w:r>
      <w:r w:rsidRPr="0053712E">
        <w:rPr>
          <w:rFonts w:asciiTheme="majorBidi" w:hAnsiTheme="majorBidi" w:cstheme="majorBidi"/>
          <w:sz w:val="24"/>
          <w:szCs w:val="24"/>
        </w:rPr>
        <w:t>s</w:t>
      </w:r>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Iḥsān</w:t>
      </w:r>
      <w:proofErr w:type="spellEnd"/>
      <w:r w:rsidRPr="00323F6F">
        <w:rPr>
          <w:rFonts w:asciiTheme="majorBidi" w:hAnsiTheme="majorBidi" w:cstheme="majorBidi"/>
          <w:sz w:val="24"/>
          <w:szCs w:val="24"/>
        </w:rPr>
        <w:t xml:space="preserve"> while the actors refer to it as </w:t>
      </w:r>
      <w:proofErr w:type="spellStart"/>
      <w:r w:rsidRPr="00323F6F">
        <w:rPr>
          <w:rFonts w:asciiTheme="majorBidi" w:hAnsiTheme="majorBidi" w:cstheme="majorBidi"/>
          <w:i/>
          <w:iCs/>
          <w:sz w:val="24"/>
          <w:szCs w:val="24"/>
        </w:rPr>
        <w:t>taṣawwuf</w:t>
      </w:r>
      <w:proofErr w:type="spellEnd"/>
      <w:r w:rsidRPr="00323F6F">
        <w:rPr>
          <w:rFonts w:asciiTheme="majorBidi" w:hAnsiTheme="majorBidi" w:cstheme="majorBidi"/>
          <w:i/>
          <w:iCs/>
          <w:sz w:val="24"/>
          <w:szCs w:val="24"/>
        </w:rPr>
        <w:t>.</w:t>
      </w:r>
      <w:r w:rsidRPr="00323F6F">
        <w:rPr>
          <w:rFonts w:asciiTheme="majorBidi" w:hAnsiTheme="majorBidi" w:cstheme="majorBidi"/>
          <w:sz w:val="24"/>
          <w:szCs w:val="24"/>
        </w:rPr>
        <w:t xml:space="preserve"> He is of the view that</w:t>
      </w:r>
      <w:r>
        <w:rPr>
          <w:rFonts w:asciiTheme="majorBidi" w:hAnsiTheme="majorBidi" w:cstheme="majorBidi"/>
          <w:sz w:val="24"/>
          <w:szCs w:val="24"/>
        </w:rPr>
        <w:t>,</w:t>
      </w:r>
      <w:r w:rsidRPr="00323F6F">
        <w:rPr>
          <w:rFonts w:asciiTheme="majorBidi" w:hAnsiTheme="majorBidi" w:cstheme="majorBidi"/>
          <w:sz w:val="24"/>
          <w:szCs w:val="24"/>
        </w:rPr>
        <w:t xml:space="preserve"> none of the three names should be dropped for the other. In other words, they are like cause and effect.  He explains that</w:t>
      </w:r>
      <w:r>
        <w:rPr>
          <w:rFonts w:asciiTheme="majorBidi" w:hAnsiTheme="majorBidi" w:cstheme="majorBidi"/>
          <w:sz w:val="24"/>
          <w:szCs w:val="24"/>
        </w:rPr>
        <w:t>,</w:t>
      </w:r>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ḥadith</w:t>
      </w:r>
      <w:proofErr w:type="spellEnd"/>
      <w:r w:rsidRPr="00323F6F">
        <w:rPr>
          <w:rFonts w:asciiTheme="majorBidi" w:hAnsiTheme="majorBidi" w:cstheme="majorBidi"/>
          <w:sz w:val="24"/>
          <w:szCs w:val="24"/>
        </w:rPr>
        <w:t xml:space="preserve"> six (6) of the same An-</w:t>
      </w:r>
      <w:proofErr w:type="spellStart"/>
      <w:r w:rsidRPr="00323F6F">
        <w:rPr>
          <w:rFonts w:asciiTheme="majorBidi" w:hAnsiTheme="majorBidi" w:cstheme="majorBidi"/>
          <w:sz w:val="24"/>
          <w:szCs w:val="24"/>
        </w:rPr>
        <w:t>Nawawī’s</w:t>
      </w:r>
      <w:proofErr w:type="spellEnd"/>
      <w:r w:rsidRPr="00323F6F">
        <w:rPr>
          <w:rFonts w:asciiTheme="majorBidi" w:hAnsiTheme="majorBidi" w:cstheme="majorBidi"/>
          <w:sz w:val="24"/>
          <w:szCs w:val="24"/>
        </w:rPr>
        <w:t xml:space="preserve"> forty </w:t>
      </w:r>
      <w:proofErr w:type="spellStart"/>
      <w:r w:rsidRPr="00323F6F">
        <w:rPr>
          <w:rFonts w:asciiTheme="majorBidi" w:hAnsiTheme="majorBidi" w:cstheme="majorBidi"/>
          <w:i/>
          <w:iCs/>
          <w:sz w:val="24"/>
          <w:szCs w:val="24"/>
        </w:rPr>
        <w:t>ḥadith</w:t>
      </w:r>
      <w:proofErr w:type="spellEnd"/>
      <w:r w:rsidRPr="00323F6F">
        <w:rPr>
          <w:rFonts w:asciiTheme="majorBidi" w:hAnsiTheme="majorBidi" w:cstheme="majorBidi"/>
          <w:sz w:val="24"/>
          <w:szCs w:val="24"/>
        </w:rPr>
        <w:t xml:space="preserve"> places the heart as the seat of spirituality which its status affects every other part of the body</w:t>
      </w:r>
      <w:r w:rsidR="006036D6">
        <w:rPr>
          <w:rFonts w:asciiTheme="majorBidi" w:hAnsiTheme="majorBidi" w:cstheme="majorBidi"/>
          <w:sz w:val="24"/>
          <w:szCs w:val="24"/>
        </w:rPr>
        <w:t xml:space="preserve"> </w:t>
      </w:r>
      <w:r>
        <w:rPr>
          <w:rFonts w:asciiTheme="majorBidi" w:hAnsiTheme="majorBidi" w:cstheme="majorBidi"/>
          <w:sz w:val="24"/>
          <w:szCs w:val="24"/>
        </w:rPr>
        <w:t>(Yusuph</w:t>
      </w:r>
      <w:proofErr w:type="gramStart"/>
      <w:r>
        <w:rPr>
          <w:rFonts w:asciiTheme="majorBidi" w:hAnsiTheme="majorBidi" w:cstheme="majorBidi"/>
          <w:sz w:val="24"/>
          <w:szCs w:val="24"/>
        </w:rPr>
        <w:t>,99</w:t>
      </w:r>
      <w:proofErr w:type="gramEnd"/>
      <w:r>
        <w:rPr>
          <w:rFonts w:asciiTheme="majorBidi" w:hAnsiTheme="majorBidi" w:cstheme="majorBidi"/>
          <w:sz w:val="24"/>
          <w:szCs w:val="24"/>
        </w:rPr>
        <w:t>)</w:t>
      </w:r>
      <w:r w:rsidRPr="00323F6F">
        <w:rPr>
          <w:rFonts w:asciiTheme="majorBidi" w:hAnsiTheme="majorBidi" w:cstheme="majorBidi"/>
          <w:sz w:val="24"/>
          <w:szCs w:val="24"/>
        </w:rPr>
        <w:t>. It would also be remembered, as mention</w:t>
      </w:r>
      <w:r>
        <w:rPr>
          <w:rFonts w:asciiTheme="majorBidi" w:hAnsiTheme="majorBidi" w:cstheme="majorBidi"/>
          <w:sz w:val="24"/>
          <w:szCs w:val="24"/>
        </w:rPr>
        <w:t>ed</w:t>
      </w:r>
      <w:r w:rsidRPr="00323F6F">
        <w:rPr>
          <w:rFonts w:asciiTheme="majorBidi" w:hAnsiTheme="majorBidi" w:cstheme="majorBidi"/>
          <w:sz w:val="24"/>
          <w:szCs w:val="24"/>
        </w:rPr>
        <w:t xml:space="preserve"> earlier, that </w:t>
      </w:r>
      <w:proofErr w:type="spellStart"/>
      <w:r w:rsidRPr="00323F6F">
        <w:rPr>
          <w:rFonts w:asciiTheme="majorBidi" w:hAnsiTheme="majorBidi" w:cstheme="majorBidi"/>
          <w:i/>
          <w:iCs/>
          <w:sz w:val="24"/>
          <w:szCs w:val="24"/>
        </w:rPr>
        <w:t>Iḥsān</w:t>
      </w:r>
      <w:proofErr w:type="spellEnd"/>
      <w:r w:rsidRPr="00323F6F">
        <w:rPr>
          <w:rFonts w:asciiTheme="majorBidi" w:hAnsiTheme="majorBidi" w:cstheme="majorBidi"/>
          <w:sz w:val="24"/>
          <w:szCs w:val="24"/>
        </w:rPr>
        <w:t xml:space="preserve"> is described as </w:t>
      </w:r>
      <w:proofErr w:type="spellStart"/>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Ilm</w:t>
      </w:r>
      <w:proofErr w:type="spellEnd"/>
      <w:r w:rsidRPr="00323F6F">
        <w:rPr>
          <w:rFonts w:asciiTheme="majorBidi" w:hAnsiTheme="majorBidi" w:cstheme="majorBidi"/>
          <w:i/>
          <w:iCs/>
          <w:sz w:val="24"/>
          <w:szCs w:val="24"/>
        </w:rPr>
        <w:t xml:space="preserve"> ’l-</w:t>
      </w:r>
      <w:proofErr w:type="spellStart"/>
      <w:r w:rsidRPr="00323F6F">
        <w:rPr>
          <w:rFonts w:asciiTheme="majorBidi" w:hAnsiTheme="majorBidi" w:cstheme="majorBidi"/>
          <w:i/>
          <w:iCs/>
          <w:sz w:val="24"/>
          <w:szCs w:val="24"/>
        </w:rPr>
        <w:t>Qulūb</w:t>
      </w:r>
      <w:proofErr w:type="spellEnd"/>
      <w:r w:rsidRPr="00323F6F">
        <w:rPr>
          <w:rFonts w:asciiTheme="majorBidi" w:hAnsiTheme="majorBidi" w:cstheme="majorBidi"/>
          <w:sz w:val="24"/>
          <w:szCs w:val="24"/>
        </w:rPr>
        <w:t xml:space="preserve">. The three can therefore be linked </w:t>
      </w:r>
      <w:r w:rsidRPr="0053712E">
        <w:rPr>
          <w:rFonts w:asciiTheme="majorBidi" w:hAnsiTheme="majorBidi" w:cstheme="majorBidi"/>
          <w:sz w:val="24"/>
          <w:szCs w:val="24"/>
        </w:rPr>
        <w:t xml:space="preserve">together </w:t>
      </w:r>
      <w:r w:rsidR="00494EB5" w:rsidRPr="0053712E">
        <w:rPr>
          <w:rFonts w:asciiTheme="majorBidi" w:hAnsiTheme="majorBidi" w:cstheme="majorBidi"/>
          <w:sz w:val="24"/>
          <w:szCs w:val="24"/>
        </w:rPr>
        <w:t xml:space="preserve"> by </w:t>
      </w:r>
      <w:r w:rsidRPr="0053712E">
        <w:rPr>
          <w:rFonts w:asciiTheme="majorBidi" w:hAnsiTheme="majorBidi" w:cstheme="majorBidi"/>
          <w:sz w:val="24"/>
          <w:szCs w:val="24"/>
        </w:rPr>
        <w:t>understanding</w:t>
      </w:r>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Iḥsān</w:t>
      </w:r>
      <w:proofErr w:type="spellEnd"/>
      <w:r w:rsidRPr="00323F6F">
        <w:rPr>
          <w:rFonts w:asciiTheme="majorBidi" w:hAnsiTheme="majorBidi" w:cstheme="majorBidi"/>
          <w:sz w:val="24"/>
          <w:szCs w:val="24"/>
        </w:rPr>
        <w:t xml:space="preserve"> as the ultimate desire </w:t>
      </w:r>
      <w:r w:rsidRPr="00323F6F">
        <w:rPr>
          <w:rFonts w:asciiTheme="majorBidi" w:hAnsiTheme="majorBidi" w:cstheme="majorBidi"/>
          <w:sz w:val="24"/>
          <w:szCs w:val="24"/>
        </w:rPr>
        <w:lastRenderedPageBreak/>
        <w:t xml:space="preserve">of a Sufi devotee, </w:t>
      </w:r>
      <w:proofErr w:type="spellStart"/>
      <w:r w:rsidRPr="00323F6F">
        <w:rPr>
          <w:rFonts w:asciiTheme="majorBidi" w:hAnsiTheme="majorBidi" w:cstheme="majorBidi"/>
          <w:i/>
          <w:iCs/>
          <w:sz w:val="24"/>
          <w:szCs w:val="24"/>
        </w:rPr>
        <w:t>tazkiyyah</w:t>
      </w:r>
      <w:proofErr w:type="spellEnd"/>
      <w:r w:rsidRPr="00323F6F">
        <w:rPr>
          <w:rFonts w:asciiTheme="majorBidi" w:hAnsiTheme="majorBidi" w:cstheme="majorBidi"/>
          <w:sz w:val="24"/>
          <w:szCs w:val="24"/>
        </w:rPr>
        <w:t xml:space="preserve"> as the process because it is related to purification of soul while </w:t>
      </w:r>
      <w:proofErr w:type="spellStart"/>
      <w:r w:rsidRPr="00323F6F">
        <w:rPr>
          <w:rFonts w:asciiTheme="majorBidi" w:hAnsiTheme="majorBidi" w:cstheme="majorBidi"/>
          <w:i/>
          <w:iCs/>
          <w:sz w:val="24"/>
          <w:szCs w:val="24"/>
        </w:rPr>
        <w:t>tasawwuf</w:t>
      </w:r>
      <w:proofErr w:type="spellEnd"/>
      <w:r w:rsidRPr="00323F6F">
        <w:rPr>
          <w:rFonts w:asciiTheme="majorBidi" w:hAnsiTheme="majorBidi" w:cstheme="majorBidi"/>
          <w:sz w:val="24"/>
          <w:szCs w:val="24"/>
        </w:rPr>
        <w:t xml:space="preserve"> is the science thereof</w:t>
      </w:r>
      <w:r>
        <w:rPr>
          <w:rFonts w:asciiTheme="majorBidi" w:hAnsiTheme="majorBidi" w:cstheme="majorBidi"/>
          <w:sz w:val="24"/>
          <w:szCs w:val="24"/>
        </w:rPr>
        <w:t>(Yusuph, 99)</w:t>
      </w:r>
      <w:r w:rsidRPr="00323F6F">
        <w:rPr>
          <w:rFonts w:asciiTheme="majorBidi" w:hAnsiTheme="majorBidi" w:cstheme="majorBidi"/>
          <w:sz w:val="24"/>
          <w:szCs w:val="24"/>
        </w:rPr>
        <w:t>.</w:t>
      </w:r>
    </w:p>
    <w:p w:rsidR="004C3201" w:rsidRPr="00323F6F" w:rsidRDefault="004C3201" w:rsidP="001A2F40">
      <w:pPr>
        <w:spacing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Having summarized various polemics on the etymological origin of Sufis, Yusuph proves the availability of the </w:t>
      </w:r>
      <w:r w:rsidR="00E46B75">
        <w:rPr>
          <w:rFonts w:asciiTheme="majorBidi" w:hAnsiTheme="majorBidi" w:cstheme="majorBidi"/>
          <w:sz w:val="24"/>
          <w:szCs w:val="24"/>
        </w:rPr>
        <w:t>word “</w:t>
      </w:r>
      <w:r w:rsidRPr="00323F6F">
        <w:rPr>
          <w:rFonts w:asciiTheme="majorBidi" w:hAnsiTheme="majorBidi" w:cstheme="majorBidi"/>
          <w:sz w:val="24"/>
          <w:szCs w:val="24"/>
        </w:rPr>
        <w:t>Sufi</w:t>
      </w:r>
      <w:r w:rsidR="00E46B75">
        <w:rPr>
          <w:rFonts w:asciiTheme="majorBidi" w:hAnsiTheme="majorBidi" w:cstheme="majorBidi"/>
          <w:sz w:val="24"/>
          <w:szCs w:val="24"/>
        </w:rPr>
        <w:t>”</w:t>
      </w:r>
      <w:r w:rsidRPr="00323F6F">
        <w:rPr>
          <w:rFonts w:asciiTheme="majorBidi" w:hAnsiTheme="majorBidi" w:cstheme="majorBidi"/>
          <w:sz w:val="24"/>
          <w:szCs w:val="24"/>
        </w:rPr>
        <w:t xml:space="preserve"> from </w:t>
      </w:r>
      <w:r>
        <w:rPr>
          <w:rFonts w:asciiTheme="majorBidi" w:hAnsiTheme="majorBidi" w:cstheme="majorBidi"/>
          <w:sz w:val="24"/>
          <w:szCs w:val="24"/>
        </w:rPr>
        <w:t xml:space="preserve">the </w:t>
      </w:r>
      <w:r w:rsidRPr="00323F6F">
        <w:rPr>
          <w:rFonts w:asciiTheme="majorBidi" w:hAnsiTheme="majorBidi" w:cstheme="majorBidi"/>
          <w:sz w:val="24"/>
          <w:szCs w:val="24"/>
        </w:rPr>
        <w:t xml:space="preserve">Qur’an and various </w:t>
      </w:r>
      <w:proofErr w:type="spellStart"/>
      <w:r w:rsidRPr="00323F6F">
        <w:rPr>
          <w:rFonts w:asciiTheme="majorBidi" w:hAnsiTheme="majorBidi" w:cstheme="majorBidi"/>
          <w:i/>
          <w:iCs/>
          <w:sz w:val="24"/>
          <w:szCs w:val="24"/>
        </w:rPr>
        <w:t>aḥādith</w:t>
      </w:r>
      <w:proofErr w:type="spellEnd"/>
      <w:r w:rsidRPr="00323F6F">
        <w:rPr>
          <w:rFonts w:asciiTheme="majorBidi" w:hAnsiTheme="majorBidi" w:cstheme="majorBidi"/>
          <w:sz w:val="24"/>
          <w:szCs w:val="24"/>
        </w:rPr>
        <w:t xml:space="preserve"> of the Prophet</w:t>
      </w:r>
      <w:r>
        <w:rPr>
          <w:rFonts w:asciiTheme="majorBidi" w:hAnsiTheme="majorBidi" w:cstheme="majorBidi"/>
          <w:sz w:val="24"/>
          <w:szCs w:val="24"/>
        </w:rPr>
        <w:t xml:space="preserve"> (SAW)</w:t>
      </w:r>
      <w:r w:rsidRPr="00323F6F">
        <w:rPr>
          <w:rFonts w:asciiTheme="majorBidi" w:hAnsiTheme="majorBidi" w:cstheme="majorBidi"/>
          <w:sz w:val="24"/>
          <w:szCs w:val="24"/>
        </w:rPr>
        <w:t>. This is largely because the glori</w:t>
      </w:r>
      <w:r w:rsidR="00C854B8">
        <w:rPr>
          <w:rFonts w:asciiTheme="majorBidi" w:hAnsiTheme="majorBidi" w:cstheme="majorBidi"/>
          <w:sz w:val="24"/>
          <w:szCs w:val="24"/>
        </w:rPr>
        <w:t>ous book in its chapter sixteen (16) verse eighty  (8</w:t>
      </w:r>
      <w:r w:rsidRPr="00323F6F">
        <w:rPr>
          <w:rFonts w:asciiTheme="majorBidi" w:hAnsiTheme="majorBidi" w:cstheme="majorBidi"/>
          <w:sz w:val="24"/>
          <w:szCs w:val="24"/>
        </w:rPr>
        <w:t>0)</w:t>
      </w:r>
      <w:r w:rsidR="00C854B8">
        <w:rPr>
          <w:rFonts w:asciiTheme="majorBidi" w:hAnsiTheme="majorBidi" w:cstheme="majorBidi"/>
          <w:sz w:val="24"/>
          <w:szCs w:val="24"/>
        </w:rPr>
        <w:t xml:space="preserve"> </w:t>
      </w:r>
      <w:r w:rsidRPr="00323F6F">
        <w:rPr>
          <w:rFonts w:asciiTheme="majorBidi" w:hAnsiTheme="majorBidi" w:cstheme="majorBidi"/>
          <w:sz w:val="24"/>
          <w:szCs w:val="24"/>
        </w:rPr>
        <w:t xml:space="preserve">mentions </w:t>
      </w:r>
      <w:proofErr w:type="spellStart"/>
      <w:r w:rsidRPr="00323F6F">
        <w:rPr>
          <w:rFonts w:asciiTheme="majorBidi" w:hAnsiTheme="majorBidi" w:cstheme="majorBidi"/>
          <w:i/>
          <w:iCs/>
          <w:sz w:val="24"/>
          <w:szCs w:val="24"/>
        </w:rPr>
        <w:t>aṣwāf</w:t>
      </w:r>
      <w:proofErr w:type="spellEnd"/>
      <w:r w:rsidRPr="00323F6F">
        <w:rPr>
          <w:rFonts w:asciiTheme="majorBidi" w:hAnsiTheme="majorBidi" w:cstheme="majorBidi"/>
          <w:sz w:val="24"/>
          <w:szCs w:val="24"/>
        </w:rPr>
        <w:t xml:space="preserve"> </w:t>
      </w:r>
      <w:r w:rsidR="00C854B8">
        <w:rPr>
          <w:rFonts w:asciiTheme="majorBidi" w:hAnsiTheme="majorBidi" w:cstheme="majorBidi"/>
          <w:sz w:val="24"/>
          <w:szCs w:val="24"/>
        </w:rPr>
        <w:t xml:space="preserve"> (</w:t>
      </w:r>
      <w:r w:rsidR="005A1455" w:rsidRPr="0053712E">
        <w:rPr>
          <w:rFonts w:asciiTheme="majorBidi" w:hAnsiTheme="majorBidi" w:cstheme="majorBidi" w:hint="cs"/>
          <w:b/>
          <w:bCs/>
          <w:sz w:val="24"/>
          <w:szCs w:val="24"/>
          <w:rtl/>
        </w:rPr>
        <w:t>أصواف</w:t>
      </w:r>
      <w:r w:rsidR="00C854B8">
        <w:rPr>
          <w:rFonts w:asciiTheme="majorBidi" w:hAnsiTheme="majorBidi" w:cstheme="majorBidi"/>
          <w:sz w:val="24"/>
          <w:szCs w:val="24"/>
        </w:rPr>
        <w:t xml:space="preserve">) </w:t>
      </w:r>
      <w:r w:rsidRPr="00323F6F">
        <w:rPr>
          <w:rFonts w:asciiTheme="majorBidi" w:hAnsiTheme="majorBidi" w:cstheme="majorBidi"/>
          <w:sz w:val="24"/>
          <w:szCs w:val="24"/>
        </w:rPr>
        <w:t xml:space="preserve">which is the broken plural from </w:t>
      </w:r>
      <w:proofErr w:type="spellStart"/>
      <w:r w:rsidRPr="00323F6F">
        <w:rPr>
          <w:rFonts w:asciiTheme="majorBidi" w:hAnsiTheme="majorBidi" w:cstheme="majorBidi"/>
          <w:i/>
          <w:iCs/>
          <w:sz w:val="24"/>
          <w:szCs w:val="24"/>
        </w:rPr>
        <w:t>Suf</w:t>
      </w:r>
      <w:proofErr w:type="spellEnd"/>
      <w:r w:rsidRPr="00323F6F">
        <w:rPr>
          <w:rFonts w:asciiTheme="majorBidi" w:hAnsiTheme="majorBidi" w:cstheme="majorBidi"/>
          <w:sz w:val="24"/>
          <w:szCs w:val="24"/>
        </w:rPr>
        <w:t xml:space="preserve"> (wool) as could be understood from Arabic rule and as contained in </w:t>
      </w:r>
      <w:proofErr w:type="spellStart"/>
      <w:r w:rsidRPr="00494EB5">
        <w:rPr>
          <w:rFonts w:asciiTheme="majorBidi" w:hAnsiTheme="majorBidi" w:cstheme="majorBidi"/>
          <w:i/>
          <w:iCs/>
          <w:sz w:val="24"/>
          <w:szCs w:val="24"/>
        </w:rPr>
        <w:t>Lis</w:t>
      </w:r>
      <w:r w:rsidR="001A2F40">
        <w:rPr>
          <w:rFonts w:asciiTheme="majorBidi" w:hAnsiTheme="majorBidi" w:cstheme="majorBidi"/>
          <w:i/>
          <w:iCs/>
          <w:sz w:val="24"/>
          <w:szCs w:val="24"/>
        </w:rPr>
        <w:t>ā</w:t>
      </w:r>
      <w:r w:rsidRPr="00494EB5">
        <w:rPr>
          <w:rFonts w:asciiTheme="majorBidi" w:hAnsiTheme="majorBidi" w:cstheme="majorBidi"/>
          <w:i/>
          <w:iCs/>
          <w:sz w:val="24"/>
          <w:szCs w:val="24"/>
        </w:rPr>
        <w:t>nu</w:t>
      </w:r>
      <w:proofErr w:type="spellEnd"/>
      <w:r w:rsidRPr="00494EB5">
        <w:rPr>
          <w:rFonts w:asciiTheme="majorBidi" w:hAnsiTheme="majorBidi" w:cstheme="majorBidi"/>
          <w:i/>
          <w:iCs/>
          <w:sz w:val="24"/>
          <w:szCs w:val="24"/>
        </w:rPr>
        <w:t xml:space="preserve"> ’l-Arab</w:t>
      </w:r>
      <w:r w:rsidR="00494EB5">
        <w:rPr>
          <w:rFonts w:asciiTheme="majorBidi" w:hAnsiTheme="majorBidi" w:cstheme="majorBidi"/>
          <w:sz w:val="24"/>
          <w:szCs w:val="24"/>
        </w:rPr>
        <w:t xml:space="preserve"> </w:t>
      </w:r>
      <w:r>
        <w:rPr>
          <w:rFonts w:asciiTheme="majorBidi" w:hAnsiTheme="majorBidi" w:cstheme="majorBidi"/>
          <w:sz w:val="24"/>
          <w:szCs w:val="24"/>
        </w:rPr>
        <w:t>(</w:t>
      </w:r>
      <w:proofErr w:type="spellStart"/>
      <w:r>
        <w:rPr>
          <w:rFonts w:asciiTheme="majorBidi" w:hAnsiTheme="majorBidi" w:cstheme="majorBidi"/>
          <w:sz w:val="24"/>
          <w:szCs w:val="24"/>
        </w:rPr>
        <w:t>Ibn</w:t>
      </w:r>
      <w:proofErr w:type="spellEnd"/>
      <w:r>
        <w:rPr>
          <w:rFonts w:asciiTheme="majorBidi" w:hAnsiTheme="majorBidi" w:cstheme="majorBidi"/>
          <w:sz w:val="24"/>
          <w:szCs w:val="24"/>
        </w:rPr>
        <w:t xml:space="preserve"> Mansur, 199)</w:t>
      </w:r>
      <w:r w:rsidRPr="00323F6F">
        <w:rPr>
          <w:rFonts w:asciiTheme="majorBidi" w:hAnsiTheme="majorBidi" w:cstheme="majorBidi"/>
          <w:sz w:val="24"/>
          <w:szCs w:val="24"/>
        </w:rPr>
        <w:t>. This corroborates the submission of Al-</w:t>
      </w:r>
      <w:proofErr w:type="spellStart"/>
      <w:r w:rsidRPr="00323F6F">
        <w:rPr>
          <w:rFonts w:asciiTheme="majorBidi" w:hAnsiTheme="majorBidi" w:cstheme="majorBidi"/>
          <w:sz w:val="24"/>
          <w:szCs w:val="24"/>
        </w:rPr>
        <w:t>Qushayrī</w:t>
      </w:r>
      <w:proofErr w:type="spellEnd"/>
      <w:r w:rsidRPr="00323F6F">
        <w:rPr>
          <w:rFonts w:asciiTheme="majorBidi" w:hAnsiTheme="majorBidi" w:cstheme="majorBidi"/>
          <w:sz w:val="24"/>
          <w:szCs w:val="24"/>
        </w:rPr>
        <w:t xml:space="preserve"> </w:t>
      </w:r>
      <w:r>
        <w:rPr>
          <w:rFonts w:asciiTheme="majorBidi" w:hAnsiTheme="majorBidi" w:cstheme="majorBidi"/>
          <w:sz w:val="24"/>
          <w:szCs w:val="24"/>
        </w:rPr>
        <w:t xml:space="preserve">(126) </w:t>
      </w:r>
      <w:r w:rsidRPr="00323F6F">
        <w:rPr>
          <w:rFonts w:asciiTheme="majorBidi" w:hAnsiTheme="majorBidi" w:cstheme="majorBidi"/>
          <w:sz w:val="24"/>
          <w:szCs w:val="24"/>
        </w:rPr>
        <w:t xml:space="preserve">in his </w:t>
      </w:r>
      <w:proofErr w:type="spellStart"/>
      <w:r w:rsidRPr="00323F6F">
        <w:rPr>
          <w:rFonts w:asciiTheme="majorBidi" w:hAnsiTheme="majorBidi" w:cstheme="majorBidi"/>
          <w:i/>
          <w:iCs/>
          <w:sz w:val="24"/>
          <w:szCs w:val="24"/>
        </w:rPr>
        <w:t>Risālah</w:t>
      </w:r>
      <w:proofErr w:type="spellEnd"/>
      <w:r w:rsidRPr="00323F6F">
        <w:rPr>
          <w:rFonts w:asciiTheme="majorBidi" w:hAnsiTheme="majorBidi" w:cstheme="majorBidi"/>
          <w:sz w:val="24"/>
          <w:szCs w:val="24"/>
        </w:rPr>
        <w:t xml:space="preserve"> when he submits that</w:t>
      </w:r>
      <w:r>
        <w:rPr>
          <w:rFonts w:asciiTheme="majorBidi" w:hAnsiTheme="majorBidi" w:cstheme="majorBidi"/>
          <w:sz w:val="24"/>
          <w:szCs w:val="24"/>
        </w:rPr>
        <w:t>,</w:t>
      </w:r>
      <w:r w:rsidRPr="00323F6F">
        <w:rPr>
          <w:rFonts w:asciiTheme="majorBidi" w:hAnsiTheme="majorBidi" w:cstheme="majorBidi"/>
          <w:sz w:val="24"/>
          <w:szCs w:val="24"/>
        </w:rPr>
        <w:t xml:space="preserve"> </w:t>
      </w:r>
      <w:r>
        <w:rPr>
          <w:rFonts w:asciiTheme="majorBidi" w:hAnsiTheme="majorBidi" w:cstheme="majorBidi"/>
          <w:sz w:val="24"/>
          <w:szCs w:val="24"/>
        </w:rPr>
        <w:t>Sufi</w:t>
      </w:r>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has its origin from the word </w:t>
      </w:r>
      <w:proofErr w:type="spellStart"/>
      <w:r w:rsidRPr="00323F6F">
        <w:rPr>
          <w:rFonts w:asciiTheme="majorBidi" w:hAnsiTheme="majorBidi" w:cstheme="majorBidi"/>
          <w:i/>
          <w:iCs/>
          <w:sz w:val="24"/>
          <w:szCs w:val="24"/>
        </w:rPr>
        <w:t>sūf</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(wool).</w:t>
      </w:r>
      <w:r w:rsidRPr="00323F6F">
        <w:rPr>
          <w:rFonts w:asciiTheme="majorBidi" w:hAnsiTheme="majorBidi" w:cstheme="majorBidi"/>
          <w:sz w:val="16"/>
          <w:szCs w:val="16"/>
        </w:rPr>
        <w:t xml:space="preserve">  </w:t>
      </w:r>
      <w:r w:rsidRPr="00323F6F">
        <w:rPr>
          <w:rFonts w:asciiTheme="majorBidi" w:hAnsiTheme="majorBidi" w:cstheme="majorBidi"/>
          <w:sz w:val="24"/>
          <w:szCs w:val="24"/>
        </w:rPr>
        <w:t>He explains further that</w:t>
      </w:r>
      <w:r>
        <w:rPr>
          <w:rFonts w:asciiTheme="majorBidi" w:hAnsiTheme="majorBidi" w:cstheme="majorBidi"/>
          <w:sz w:val="24"/>
          <w:szCs w:val="24"/>
        </w:rPr>
        <w:t>,</w:t>
      </w:r>
      <w:r w:rsidRPr="00323F6F">
        <w:rPr>
          <w:rFonts w:asciiTheme="majorBidi" w:hAnsiTheme="majorBidi" w:cstheme="majorBidi"/>
          <w:sz w:val="24"/>
          <w:szCs w:val="24"/>
        </w:rPr>
        <w:t xml:space="preserve"> the verb </w:t>
      </w:r>
      <w:proofErr w:type="spellStart"/>
      <w:r w:rsidRPr="00323F6F">
        <w:rPr>
          <w:rFonts w:asciiTheme="majorBidi" w:hAnsiTheme="majorBidi" w:cstheme="majorBidi"/>
          <w:i/>
          <w:iCs/>
          <w:sz w:val="24"/>
          <w:szCs w:val="24"/>
        </w:rPr>
        <w:t>tasawwaf</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would mean “to wear wool or a woolen material” from </w:t>
      </w:r>
      <w:proofErr w:type="spellStart"/>
      <w:r w:rsidRPr="00323F6F">
        <w:rPr>
          <w:rFonts w:asciiTheme="majorBidi" w:hAnsiTheme="majorBidi" w:cstheme="majorBidi"/>
          <w:i/>
          <w:iCs/>
          <w:sz w:val="24"/>
          <w:szCs w:val="24"/>
        </w:rPr>
        <w:t>Sūf</w:t>
      </w:r>
      <w:proofErr w:type="spellEnd"/>
      <w:r w:rsidRPr="00323F6F">
        <w:rPr>
          <w:rFonts w:asciiTheme="majorBidi" w:hAnsiTheme="majorBidi" w:cstheme="majorBidi"/>
          <w:sz w:val="24"/>
          <w:szCs w:val="24"/>
        </w:rPr>
        <w:t xml:space="preserve">, just as </w:t>
      </w:r>
      <w:proofErr w:type="spellStart"/>
      <w:r w:rsidRPr="00323F6F">
        <w:rPr>
          <w:rFonts w:asciiTheme="majorBidi" w:hAnsiTheme="majorBidi" w:cstheme="majorBidi"/>
          <w:i/>
          <w:iCs/>
          <w:sz w:val="24"/>
          <w:szCs w:val="24"/>
        </w:rPr>
        <w:t>taqamas</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to wear a garment” from </w:t>
      </w:r>
      <w:proofErr w:type="spellStart"/>
      <w:r w:rsidRPr="00323F6F">
        <w:rPr>
          <w:rFonts w:asciiTheme="majorBidi" w:hAnsiTheme="majorBidi" w:cstheme="majorBidi"/>
          <w:i/>
          <w:iCs/>
          <w:sz w:val="24"/>
          <w:szCs w:val="24"/>
        </w:rPr>
        <w:t>Qamīs</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(garment)</w:t>
      </w:r>
      <w:r w:rsidRPr="00323F6F">
        <w:rPr>
          <w:rFonts w:asciiTheme="majorBidi" w:hAnsiTheme="majorBidi" w:cstheme="majorBidi"/>
          <w:i/>
          <w:iCs/>
          <w:sz w:val="24"/>
          <w:szCs w:val="24"/>
        </w:rPr>
        <w:t>.</w:t>
      </w:r>
      <w:r w:rsidRPr="00323F6F">
        <w:rPr>
          <w:rFonts w:asciiTheme="majorBidi" w:hAnsiTheme="majorBidi" w:cstheme="majorBidi"/>
          <w:sz w:val="17"/>
          <w:szCs w:val="17"/>
        </w:rPr>
        <w:t xml:space="preserve">  </w:t>
      </w:r>
      <w:r w:rsidRPr="00323F6F">
        <w:rPr>
          <w:rFonts w:asciiTheme="majorBidi" w:hAnsiTheme="majorBidi" w:cstheme="majorBidi"/>
          <w:sz w:val="24"/>
          <w:szCs w:val="24"/>
        </w:rPr>
        <w:t>Different scholars</w:t>
      </w:r>
      <w:r>
        <w:rPr>
          <w:rFonts w:asciiTheme="majorBidi" w:hAnsiTheme="majorBidi" w:cstheme="majorBidi"/>
          <w:sz w:val="24"/>
          <w:szCs w:val="24"/>
        </w:rPr>
        <w:t>,</w:t>
      </w:r>
      <w:r w:rsidRPr="00323F6F">
        <w:rPr>
          <w:rFonts w:asciiTheme="majorBidi" w:hAnsiTheme="majorBidi" w:cstheme="majorBidi"/>
          <w:sz w:val="24"/>
          <w:szCs w:val="24"/>
        </w:rPr>
        <w:t xml:space="preserve"> including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Taymiyyah</w:t>
      </w:r>
      <w:proofErr w:type="spellEnd"/>
      <w:r w:rsidRPr="00323F6F">
        <w:rPr>
          <w:rFonts w:asciiTheme="majorBidi" w:hAnsiTheme="majorBidi" w:cstheme="majorBidi"/>
          <w:sz w:val="24"/>
          <w:szCs w:val="24"/>
        </w:rPr>
        <w:t xml:space="preserve"> </w:t>
      </w:r>
      <w:proofErr w:type="gramStart"/>
      <w:r w:rsidRPr="00323F6F">
        <w:rPr>
          <w:rFonts w:asciiTheme="majorBidi" w:hAnsiTheme="majorBidi" w:cstheme="majorBidi"/>
          <w:sz w:val="24"/>
          <w:szCs w:val="24"/>
        </w:rPr>
        <w:t>and  Imam</w:t>
      </w:r>
      <w:proofErr w:type="gram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Qurṭubī</w:t>
      </w:r>
      <w:proofErr w:type="spellEnd"/>
      <w:r w:rsidRPr="00323F6F">
        <w:rPr>
          <w:rFonts w:asciiTheme="majorBidi" w:hAnsiTheme="majorBidi" w:cstheme="majorBidi"/>
          <w:sz w:val="24"/>
          <w:szCs w:val="24"/>
        </w:rPr>
        <w:t xml:space="preserve"> in his </w:t>
      </w:r>
      <w:proofErr w:type="spellStart"/>
      <w:r w:rsidRPr="00323F6F">
        <w:rPr>
          <w:rFonts w:asciiTheme="majorBidi" w:hAnsiTheme="majorBidi" w:cstheme="majorBidi"/>
          <w:i/>
          <w:iCs/>
          <w:sz w:val="24"/>
          <w:szCs w:val="24"/>
        </w:rPr>
        <w:t>tafsir</w:t>
      </w:r>
      <w:proofErr w:type="spellEnd"/>
      <w:r w:rsidRPr="00323F6F">
        <w:rPr>
          <w:rFonts w:asciiTheme="majorBidi" w:hAnsiTheme="majorBidi" w:cstheme="majorBidi"/>
          <w:sz w:val="24"/>
          <w:szCs w:val="24"/>
        </w:rPr>
        <w:t xml:space="preserve"> have argued in </w:t>
      </w:r>
      <w:proofErr w:type="spellStart"/>
      <w:r w:rsidRPr="00323F6F">
        <w:rPr>
          <w:rFonts w:asciiTheme="majorBidi" w:hAnsiTheme="majorBidi" w:cstheme="majorBidi"/>
          <w:sz w:val="24"/>
          <w:szCs w:val="24"/>
        </w:rPr>
        <w:t>favour</w:t>
      </w:r>
      <w:proofErr w:type="spellEnd"/>
      <w:r w:rsidRPr="00323F6F">
        <w:rPr>
          <w:rFonts w:asciiTheme="majorBidi" w:hAnsiTheme="majorBidi" w:cstheme="majorBidi"/>
          <w:sz w:val="24"/>
          <w:szCs w:val="24"/>
        </w:rPr>
        <w:t xml:space="preserve"> of wearing of woolen garment as the dress of the Sufis in the early period and where the nomenclature came from</w:t>
      </w:r>
      <w:r>
        <w:rPr>
          <w:rFonts w:asciiTheme="majorBidi" w:hAnsiTheme="majorBidi" w:cstheme="majorBidi"/>
          <w:sz w:val="24"/>
          <w:szCs w:val="24"/>
        </w:rPr>
        <w:t xml:space="preserve"> (Al-</w:t>
      </w:r>
      <w:proofErr w:type="spellStart"/>
      <w:r>
        <w:rPr>
          <w:rFonts w:asciiTheme="majorBidi" w:hAnsiTheme="majorBidi" w:cstheme="majorBidi"/>
          <w:sz w:val="24"/>
          <w:szCs w:val="24"/>
        </w:rPr>
        <w:t>Qurtubi</w:t>
      </w:r>
      <w:proofErr w:type="spellEnd"/>
      <w:r>
        <w:rPr>
          <w:rFonts w:asciiTheme="majorBidi" w:hAnsiTheme="majorBidi" w:cstheme="majorBidi"/>
          <w:sz w:val="24"/>
          <w:szCs w:val="24"/>
        </w:rPr>
        <w:t>, 154)</w:t>
      </w:r>
      <w:r w:rsidRPr="00323F6F">
        <w:rPr>
          <w:rFonts w:asciiTheme="majorBidi" w:hAnsiTheme="majorBidi" w:cstheme="majorBidi"/>
          <w:sz w:val="24"/>
          <w:szCs w:val="24"/>
        </w:rPr>
        <w:t xml:space="preserve">. </w:t>
      </w:r>
    </w:p>
    <w:p w:rsidR="004C3201" w:rsidRPr="00323F6F" w:rsidRDefault="004C3201" w:rsidP="004C3201">
      <w:pPr>
        <w:spacing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The wearing of woolen material as a mode of dressing is common to most of the Prophets</w:t>
      </w:r>
      <w:r w:rsidR="00A719C0">
        <w:rPr>
          <w:rFonts w:asciiTheme="majorBidi" w:hAnsiTheme="majorBidi" w:cstheme="majorBidi"/>
          <w:sz w:val="24"/>
          <w:szCs w:val="24"/>
        </w:rPr>
        <w:t xml:space="preserve"> (SAW)</w:t>
      </w:r>
      <w:r w:rsidRPr="00323F6F">
        <w:rPr>
          <w:rFonts w:asciiTheme="majorBidi" w:hAnsiTheme="majorBidi" w:cstheme="majorBidi"/>
          <w:sz w:val="24"/>
          <w:szCs w:val="24"/>
        </w:rPr>
        <w:t xml:space="preserve"> of the earlier time before Prophet Muhammad</w:t>
      </w:r>
      <w:r>
        <w:rPr>
          <w:rFonts w:asciiTheme="majorBidi" w:hAnsiTheme="majorBidi" w:cstheme="majorBidi"/>
          <w:sz w:val="24"/>
          <w:szCs w:val="24"/>
        </w:rPr>
        <w:t xml:space="preserve"> (SAW)</w:t>
      </w:r>
      <w:r w:rsidRPr="00323F6F">
        <w:rPr>
          <w:rFonts w:asciiTheme="majorBidi" w:hAnsiTheme="majorBidi" w:cstheme="majorBidi"/>
          <w:sz w:val="24"/>
          <w:szCs w:val="24"/>
        </w:rPr>
        <w:t xml:space="preserve">. There are many evidences establishing that in the books of </w:t>
      </w:r>
      <w:proofErr w:type="spellStart"/>
      <w:r w:rsidRPr="00323F6F">
        <w:rPr>
          <w:rFonts w:asciiTheme="majorBidi" w:hAnsiTheme="majorBidi" w:cstheme="majorBidi"/>
          <w:i/>
          <w:iCs/>
          <w:sz w:val="24"/>
          <w:szCs w:val="24"/>
        </w:rPr>
        <w:t>ḥadith</w:t>
      </w:r>
      <w:proofErr w:type="spellEnd"/>
      <w:r w:rsidRPr="00323F6F">
        <w:rPr>
          <w:rFonts w:asciiTheme="majorBidi" w:hAnsiTheme="majorBidi" w:cstheme="majorBidi"/>
          <w:sz w:val="24"/>
          <w:szCs w:val="24"/>
        </w:rPr>
        <w:t xml:space="preserve">. Prophets like </w:t>
      </w:r>
      <w:proofErr w:type="spellStart"/>
      <w:r w:rsidRPr="00323F6F">
        <w:rPr>
          <w:rFonts w:asciiTheme="majorBidi" w:hAnsiTheme="majorBidi" w:cstheme="majorBidi"/>
          <w:sz w:val="24"/>
          <w:szCs w:val="24"/>
        </w:rPr>
        <w:t>Mūsā</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vertAlign w:val="superscript"/>
        </w:rPr>
        <w:t>c</w:t>
      </w:r>
      <w:r w:rsidRPr="00323F6F">
        <w:rPr>
          <w:rFonts w:asciiTheme="majorBidi" w:hAnsiTheme="majorBidi" w:cstheme="majorBidi"/>
          <w:sz w:val="24"/>
          <w:szCs w:val="24"/>
        </w:rPr>
        <w:t>Isā</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Idrīs</w:t>
      </w:r>
      <w:proofErr w:type="spellEnd"/>
      <w:r w:rsidRPr="00323F6F">
        <w:rPr>
          <w:rFonts w:asciiTheme="majorBidi" w:hAnsiTheme="majorBidi" w:cstheme="majorBidi"/>
          <w:sz w:val="24"/>
          <w:szCs w:val="24"/>
        </w:rPr>
        <w:t xml:space="preserve"> among others were depicted by different narrations to have adorned themselves in woolen garments during their lifetimes</w:t>
      </w:r>
      <w:r>
        <w:rPr>
          <w:rFonts w:asciiTheme="majorBidi" w:hAnsiTheme="majorBidi" w:cstheme="majorBidi"/>
          <w:sz w:val="24"/>
          <w:szCs w:val="24"/>
        </w:rPr>
        <w:t xml:space="preserve"> (Az-Zarqani</w:t>
      </w:r>
      <w:proofErr w:type="gramStart"/>
      <w:r>
        <w:rPr>
          <w:rFonts w:asciiTheme="majorBidi" w:hAnsiTheme="majorBidi" w:cstheme="majorBidi"/>
          <w:sz w:val="24"/>
          <w:szCs w:val="24"/>
        </w:rPr>
        <w:t>,436</w:t>
      </w:r>
      <w:proofErr w:type="gramEnd"/>
      <w:r>
        <w:rPr>
          <w:rFonts w:asciiTheme="majorBidi" w:hAnsiTheme="majorBidi" w:cstheme="majorBidi"/>
          <w:sz w:val="24"/>
          <w:szCs w:val="24"/>
        </w:rPr>
        <w:t>)</w:t>
      </w:r>
      <w:r w:rsidRPr="00323F6F">
        <w:rPr>
          <w:rFonts w:asciiTheme="majorBidi" w:hAnsiTheme="majorBidi" w:cstheme="majorBidi"/>
          <w:sz w:val="24"/>
          <w:szCs w:val="24"/>
        </w:rPr>
        <w:t xml:space="preserve">. There are also similar reports about </w:t>
      </w:r>
      <w:proofErr w:type="spellStart"/>
      <w:proofErr w:type="gramStart"/>
      <w:r w:rsidRPr="00323F6F">
        <w:rPr>
          <w:rFonts w:asciiTheme="majorBidi" w:hAnsiTheme="majorBidi" w:cstheme="majorBidi"/>
          <w:i/>
          <w:iCs/>
          <w:sz w:val="24"/>
          <w:szCs w:val="24"/>
        </w:rPr>
        <w:t>Ahlu</w:t>
      </w:r>
      <w:proofErr w:type="spellEnd"/>
      <w:r w:rsidRPr="00323F6F">
        <w:rPr>
          <w:rFonts w:asciiTheme="majorBidi" w:hAnsiTheme="majorBidi" w:cstheme="majorBidi"/>
          <w:i/>
          <w:iCs/>
          <w:sz w:val="24"/>
          <w:szCs w:val="24"/>
        </w:rPr>
        <w:t xml:space="preserve"> ’s</w:t>
      </w:r>
      <w:proofErr w:type="gramEnd"/>
      <w:r w:rsidRPr="00323F6F">
        <w:rPr>
          <w:rFonts w:asciiTheme="majorBidi" w:hAnsiTheme="majorBidi" w:cstheme="majorBidi"/>
          <w:i/>
          <w:iCs/>
          <w:sz w:val="24"/>
          <w:szCs w:val="24"/>
        </w:rPr>
        <w:t>-</w:t>
      </w:r>
      <w:proofErr w:type="spellStart"/>
      <w:r w:rsidRPr="00323F6F">
        <w:rPr>
          <w:rFonts w:asciiTheme="majorBidi" w:hAnsiTheme="majorBidi" w:cstheme="majorBidi"/>
          <w:i/>
          <w:iCs/>
          <w:sz w:val="24"/>
          <w:szCs w:val="24"/>
        </w:rPr>
        <w:t>Suffah</w:t>
      </w:r>
      <w:proofErr w:type="spellEnd"/>
      <w:r w:rsidRPr="00323F6F">
        <w:rPr>
          <w:rFonts w:asciiTheme="majorBidi" w:hAnsiTheme="majorBidi" w:cstheme="majorBidi"/>
          <w:i/>
          <w:iCs/>
          <w:sz w:val="24"/>
          <w:szCs w:val="24"/>
        </w:rPr>
        <w:t xml:space="preserve"> </w:t>
      </w:r>
      <w:r w:rsidR="00A66806">
        <w:rPr>
          <w:rFonts w:asciiTheme="majorBidi" w:hAnsiTheme="majorBidi" w:cstheme="majorBidi"/>
          <w:sz w:val="24"/>
          <w:szCs w:val="24"/>
        </w:rPr>
        <w:t>(</w:t>
      </w:r>
      <w:r w:rsidR="00ED3284">
        <w:rPr>
          <w:rFonts w:asciiTheme="majorBidi" w:hAnsiTheme="majorBidi" w:cstheme="majorBidi"/>
          <w:sz w:val="24"/>
          <w:szCs w:val="24"/>
        </w:rPr>
        <w:t>Companions</w:t>
      </w:r>
      <w:r w:rsidR="00A66806">
        <w:rPr>
          <w:rFonts w:asciiTheme="majorBidi" w:hAnsiTheme="majorBidi" w:cstheme="majorBidi"/>
          <w:sz w:val="24"/>
          <w:szCs w:val="24"/>
        </w:rPr>
        <w:t xml:space="preserve"> of the Bench</w:t>
      </w:r>
      <w:r w:rsidR="00ED3284">
        <w:rPr>
          <w:rFonts w:asciiTheme="majorBidi" w:hAnsiTheme="majorBidi" w:cstheme="majorBidi"/>
          <w:sz w:val="24"/>
          <w:szCs w:val="24"/>
        </w:rPr>
        <w:t>es</w:t>
      </w:r>
      <w:r w:rsidR="00A66806">
        <w:rPr>
          <w:rFonts w:asciiTheme="majorBidi" w:hAnsiTheme="majorBidi" w:cstheme="majorBidi"/>
          <w:sz w:val="24"/>
          <w:szCs w:val="24"/>
        </w:rPr>
        <w:t xml:space="preserve">) </w:t>
      </w:r>
      <w:r w:rsidRPr="00323F6F">
        <w:rPr>
          <w:rFonts w:asciiTheme="majorBidi" w:hAnsiTheme="majorBidi" w:cstheme="majorBidi"/>
          <w:sz w:val="24"/>
          <w:szCs w:val="24"/>
        </w:rPr>
        <w:t xml:space="preserve">and the Prophet </w:t>
      </w:r>
      <w:r>
        <w:rPr>
          <w:rFonts w:asciiTheme="majorBidi" w:hAnsiTheme="majorBidi" w:cstheme="majorBidi"/>
          <w:sz w:val="24"/>
          <w:szCs w:val="24"/>
        </w:rPr>
        <w:t xml:space="preserve">(SAW) </w:t>
      </w:r>
      <w:r w:rsidRPr="00323F6F">
        <w:rPr>
          <w:rFonts w:asciiTheme="majorBidi" w:hAnsiTheme="majorBidi" w:cstheme="majorBidi"/>
          <w:sz w:val="24"/>
          <w:szCs w:val="24"/>
        </w:rPr>
        <w:t xml:space="preserve">himself, even in </w:t>
      </w:r>
      <w:proofErr w:type="spellStart"/>
      <w:r w:rsidRPr="00323F6F">
        <w:rPr>
          <w:rFonts w:asciiTheme="majorBidi" w:hAnsiTheme="majorBidi" w:cstheme="majorBidi"/>
          <w:i/>
          <w:iCs/>
          <w:sz w:val="24"/>
          <w:szCs w:val="24"/>
        </w:rPr>
        <w:t>Sahīh</w:t>
      </w:r>
      <w:proofErr w:type="spellEnd"/>
      <w:r w:rsidRPr="00323F6F">
        <w:rPr>
          <w:rFonts w:asciiTheme="majorBidi" w:hAnsiTheme="majorBidi" w:cstheme="majorBidi"/>
          <w:sz w:val="24"/>
          <w:szCs w:val="24"/>
        </w:rPr>
        <w:t xml:space="preserve"> Al-</w:t>
      </w:r>
      <w:proofErr w:type="spellStart"/>
      <w:r w:rsidRPr="00323F6F">
        <w:rPr>
          <w:rFonts w:asciiTheme="majorBidi" w:hAnsiTheme="majorBidi" w:cstheme="majorBidi"/>
          <w:sz w:val="24"/>
          <w:szCs w:val="24"/>
        </w:rPr>
        <w:t>Bukhārī</w:t>
      </w:r>
      <w:proofErr w:type="spellEnd"/>
      <w:r w:rsidRPr="00323F6F">
        <w:rPr>
          <w:rFonts w:asciiTheme="majorBidi" w:hAnsiTheme="majorBidi" w:cstheme="majorBidi"/>
          <w:sz w:val="24"/>
          <w:szCs w:val="24"/>
        </w:rPr>
        <w:t xml:space="preserve">. There is a report which proves that the Prophet </w:t>
      </w:r>
      <w:r>
        <w:rPr>
          <w:rFonts w:asciiTheme="majorBidi" w:hAnsiTheme="majorBidi" w:cstheme="majorBidi"/>
          <w:sz w:val="24"/>
          <w:szCs w:val="24"/>
        </w:rPr>
        <w:t xml:space="preserve">(SAW) </w:t>
      </w:r>
      <w:r w:rsidRPr="00323F6F">
        <w:rPr>
          <w:rFonts w:asciiTheme="majorBidi" w:hAnsiTheme="majorBidi" w:cstheme="majorBidi"/>
          <w:sz w:val="24"/>
          <w:szCs w:val="24"/>
        </w:rPr>
        <w:t xml:space="preserve">wore </w:t>
      </w:r>
      <w:proofErr w:type="spellStart"/>
      <w:r w:rsidRPr="00323F6F">
        <w:rPr>
          <w:rFonts w:asciiTheme="majorBidi" w:hAnsiTheme="majorBidi" w:cstheme="majorBidi"/>
          <w:i/>
          <w:iCs/>
          <w:sz w:val="24"/>
          <w:szCs w:val="24"/>
        </w:rPr>
        <w:t>Jubah</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which was made from wool on several occasions</w:t>
      </w:r>
      <w:r>
        <w:rPr>
          <w:rFonts w:asciiTheme="majorBidi" w:hAnsiTheme="majorBidi" w:cstheme="majorBidi"/>
          <w:sz w:val="24"/>
          <w:szCs w:val="24"/>
        </w:rPr>
        <w:t xml:space="preserve"> (</w:t>
      </w:r>
      <w:r w:rsidRPr="00323F6F">
        <w:rPr>
          <w:rFonts w:asciiTheme="majorBidi" w:hAnsiTheme="majorBidi" w:cstheme="majorBidi"/>
          <w:sz w:val="24"/>
          <w:szCs w:val="24"/>
        </w:rPr>
        <w:t>Al-</w:t>
      </w:r>
      <w:proofErr w:type="spellStart"/>
      <w:r w:rsidRPr="00323F6F">
        <w:rPr>
          <w:rFonts w:asciiTheme="majorBidi" w:hAnsiTheme="majorBidi" w:cstheme="majorBidi"/>
          <w:sz w:val="24"/>
          <w:szCs w:val="24"/>
        </w:rPr>
        <w:t>Bukhārī</w:t>
      </w:r>
      <w:proofErr w:type="spellEnd"/>
      <w:r>
        <w:rPr>
          <w:rFonts w:asciiTheme="majorBidi" w:hAnsiTheme="majorBidi" w:cstheme="majorBidi"/>
          <w:sz w:val="24"/>
          <w:szCs w:val="24"/>
        </w:rPr>
        <w:t>, No.5799)</w:t>
      </w:r>
      <w:r w:rsidRPr="00323F6F">
        <w:rPr>
          <w:rFonts w:asciiTheme="majorBidi" w:hAnsiTheme="majorBidi" w:cstheme="majorBidi"/>
          <w:sz w:val="24"/>
          <w:szCs w:val="24"/>
        </w:rPr>
        <w:t>.</w:t>
      </w:r>
    </w:p>
    <w:p w:rsidR="004C3201" w:rsidRPr="00323F6F" w:rsidRDefault="004C3201" w:rsidP="004C3201">
      <w:pPr>
        <w:spacing w:line="480" w:lineRule="auto"/>
        <w:ind w:firstLine="720"/>
        <w:jc w:val="both"/>
        <w:rPr>
          <w:rFonts w:ascii="Times New Roman" w:hAnsi="Times New Roman" w:cs="Times New Roman"/>
          <w:sz w:val="24"/>
          <w:szCs w:val="24"/>
        </w:rPr>
      </w:pPr>
      <w:r w:rsidRPr="00323F6F">
        <w:rPr>
          <w:rFonts w:ascii="Times New Roman" w:hAnsi="Times New Roman" w:cs="Times New Roman"/>
          <w:sz w:val="24"/>
          <w:szCs w:val="24"/>
        </w:rPr>
        <w:lastRenderedPageBreak/>
        <w:t xml:space="preserve">Having dwelt much on etymological discourse on Sufism, let us examine the content of the practice of the Sufism with reference to </w:t>
      </w:r>
      <w:proofErr w:type="spellStart"/>
      <w:r w:rsidRPr="00323F6F">
        <w:rPr>
          <w:rFonts w:ascii="Times New Roman" w:hAnsi="Times New Roman" w:cs="Times New Roman"/>
          <w:i/>
          <w:iCs/>
          <w:sz w:val="24"/>
          <w:szCs w:val="24"/>
        </w:rPr>
        <w:t>Iḥsān</w:t>
      </w:r>
      <w:proofErr w:type="spellEnd"/>
      <w:r w:rsidRPr="00323F6F">
        <w:rPr>
          <w:rFonts w:ascii="Times New Roman" w:hAnsi="Times New Roman" w:cs="Times New Roman"/>
          <w:sz w:val="24"/>
          <w:szCs w:val="24"/>
        </w:rPr>
        <w:t xml:space="preserve">, the third tranche of the stages which is described as </w:t>
      </w:r>
      <w:r>
        <w:rPr>
          <w:rFonts w:ascii="Times New Roman" w:hAnsi="Times New Roman" w:cs="Times New Roman"/>
          <w:sz w:val="24"/>
          <w:szCs w:val="24"/>
        </w:rPr>
        <w:t xml:space="preserve">an </w:t>
      </w:r>
      <w:r w:rsidRPr="00323F6F">
        <w:rPr>
          <w:rFonts w:ascii="Times New Roman" w:hAnsi="Times New Roman" w:cs="Times New Roman"/>
          <w:sz w:val="24"/>
          <w:szCs w:val="24"/>
        </w:rPr>
        <w:t>act of worship and could be otherwise understood as spirituality. Understanding it therefore</w:t>
      </w:r>
      <w:r>
        <w:rPr>
          <w:rFonts w:ascii="Times New Roman" w:hAnsi="Times New Roman" w:cs="Times New Roman"/>
          <w:sz w:val="24"/>
          <w:szCs w:val="24"/>
        </w:rPr>
        <w:t>,</w:t>
      </w:r>
      <w:r w:rsidRPr="00323F6F">
        <w:rPr>
          <w:rFonts w:ascii="Times New Roman" w:hAnsi="Times New Roman" w:cs="Times New Roman"/>
          <w:sz w:val="24"/>
          <w:szCs w:val="24"/>
        </w:rPr>
        <w:t xml:space="preserve"> requires a form of conceptualization of the </w:t>
      </w:r>
      <w:proofErr w:type="spellStart"/>
      <w:r w:rsidRPr="00323F6F">
        <w:rPr>
          <w:rFonts w:ascii="Times New Roman" w:hAnsi="Times New Roman" w:cs="Times New Roman"/>
          <w:sz w:val="24"/>
          <w:szCs w:val="24"/>
        </w:rPr>
        <w:t>Qur</w:t>
      </w:r>
      <w:r>
        <w:rPr>
          <w:rFonts w:ascii="Times New Roman" w:hAnsi="Times New Roman" w:cs="Times New Roman"/>
          <w:sz w:val="24"/>
          <w:szCs w:val="24"/>
        </w:rPr>
        <w:t>’</w:t>
      </w:r>
      <w:r w:rsidRPr="00323F6F">
        <w:rPr>
          <w:rFonts w:ascii="Times New Roman" w:hAnsi="Times New Roman" w:cs="Times New Roman"/>
          <w:sz w:val="24"/>
          <w:szCs w:val="24"/>
        </w:rPr>
        <w:t>anic</w:t>
      </w:r>
      <w:proofErr w:type="spellEnd"/>
      <w:r w:rsidRPr="00323F6F">
        <w:rPr>
          <w:rFonts w:ascii="Times New Roman" w:hAnsi="Times New Roman" w:cs="Times New Roman"/>
          <w:sz w:val="24"/>
          <w:szCs w:val="24"/>
        </w:rPr>
        <w:t xml:space="preserve"> provisions on </w:t>
      </w:r>
      <w:proofErr w:type="spellStart"/>
      <w:r w:rsidRPr="00323F6F">
        <w:rPr>
          <w:rFonts w:ascii="Times New Roman" w:hAnsi="Times New Roman" w:cs="Times New Roman"/>
          <w:i/>
          <w:iCs/>
          <w:sz w:val="24"/>
          <w:szCs w:val="24"/>
          <w:vertAlign w:val="superscript"/>
        </w:rPr>
        <w:t>c</w:t>
      </w:r>
      <w:r w:rsidRPr="00323F6F">
        <w:rPr>
          <w:rFonts w:ascii="Times New Roman" w:hAnsi="Times New Roman" w:cs="Times New Roman"/>
          <w:i/>
          <w:iCs/>
          <w:sz w:val="24"/>
          <w:szCs w:val="24"/>
        </w:rPr>
        <w:t>Ibādah</w:t>
      </w:r>
      <w:proofErr w:type="spellEnd"/>
      <w:r w:rsidRPr="00323F6F">
        <w:rPr>
          <w:rFonts w:ascii="Times New Roman" w:hAnsi="Times New Roman" w:cs="Times New Roman"/>
          <w:sz w:val="24"/>
          <w:szCs w:val="24"/>
        </w:rPr>
        <w:t xml:space="preserve">. Basically, Islam as </w:t>
      </w:r>
      <w:r>
        <w:rPr>
          <w:rFonts w:ascii="Times New Roman" w:hAnsi="Times New Roman" w:cs="Times New Roman"/>
          <w:sz w:val="24"/>
          <w:szCs w:val="24"/>
        </w:rPr>
        <w:t xml:space="preserve">a </w:t>
      </w:r>
      <w:proofErr w:type="gramStart"/>
      <w:r w:rsidRPr="00323F6F">
        <w:rPr>
          <w:rFonts w:ascii="Times New Roman" w:hAnsi="Times New Roman" w:cs="Times New Roman"/>
          <w:sz w:val="24"/>
          <w:szCs w:val="24"/>
        </w:rPr>
        <w:t>religion</w:t>
      </w:r>
      <w:r>
        <w:rPr>
          <w:rFonts w:ascii="Times New Roman" w:hAnsi="Times New Roman" w:cs="Times New Roman"/>
          <w:sz w:val="24"/>
          <w:szCs w:val="24"/>
        </w:rPr>
        <w:t>,</w:t>
      </w:r>
      <w:proofErr w:type="gramEnd"/>
      <w:r w:rsidRPr="00323F6F">
        <w:rPr>
          <w:rFonts w:ascii="Times New Roman" w:hAnsi="Times New Roman" w:cs="Times New Roman"/>
          <w:sz w:val="24"/>
          <w:szCs w:val="24"/>
        </w:rPr>
        <w:t xml:space="preserve"> is a composition of two major elements. These are </w:t>
      </w:r>
      <w:proofErr w:type="spellStart"/>
      <w:r w:rsidRPr="00323F6F">
        <w:rPr>
          <w:rFonts w:ascii="Times New Roman" w:hAnsi="Times New Roman" w:cs="Times New Roman"/>
          <w:i/>
          <w:iCs/>
          <w:sz w:val="24"/>
          <w:szCs w:val="24"/>
          <w:vertAlign w:val="superscript"/>
        </w:rPr>
        <w:t>c</w:t>
      </w:r>
      <w:r w:rsidRPr="00323F6F">
        <w:rPr>
          <w:rFonts w:ascii="Times New Roman" w:hAnsi="Times New Roman" w:cs="Times New Roman"/>
          <w:i/>
          <w:iCs/>
          <w:sz w:val="24"/>
          <w:szCs w:val="24"/>
        </w:rPr>
        <w:t>Ibādah</w:t>
      </w:r>
      <w:proofErr w:type="spellEnd"/>
      <w:r w:rsidRPr="00323F6F">
        <w:rPr>
          <w:rFonts w:ascii="Times New Roman" w:hAnsi="Times New Roman" w:cs="Times New Roman"/>
          <w:sz w:val="24"/>
          <w:szCs w:val="24"/>
        </w:rPr>
        <w:t xml:space="preserve"> (worship) and </w:t>
      </w:r>
      <w:proofErr w:type="spellStart"/>
      <w:r w:rsidRPr="00323F6F">
        <w:rPr>
          <w:rFonts w:ascii="Times New Roman" w:hAnsi="Times New Roman" w:cs="Times New Roman"/>
          <w:i/>
          <w:iCs/>
          <w:sz w:val="24"/>
          <w:szCs w:val="24"/>
        </w:rPr>
        <w:t>Mu’amalat</w:t>
      </w:r>
      <w:proofErr w:type="spellEnd"/>
      <w:r w:rsidRPr="00323F6F">
        <w:rPr>
          <w:rFonts w:ascii="Times New Roman" w:hAnsi="Times New Roman" w:cs="Times New Roman"/>
          <w:sz w:val="24"/>
          <w:szCs w:val="24"/>
        </w:rPr>
        <w:t xml:space="preserve"> (interpersonal relations or interactions). </w:t>
      </w:r>
      <w:proofErr w:type="gramStart"/>
      <w:r w:rsidRPr="00323F6F">
        <w:rPr>
          <w:rFonts w:ascii="Times New Roman" w:hAnsi="Times New Roman" w:cs="Times New Roman"/>
          <w:sz w:val="24"/>
          <w:szCs w:val="24"/>
        </w:rPr>
        <w:t>The former concerns with relationship between man and God while the latter connotes the relationship between man and his fellow being</w:t>
      </w:r>
      <w:r>
        <w:rPr>
          <w:rFonts w:ascii="Times New Roman" w:hAnsi="Times New Roman" w:cs="Times New Roman"/>
          <w:sz w:val="24"/>
          <w:szCs w:val="24"/>
        </w:rPr>
        <w:t>s</w:t>
      </w:r>
      <w:r w:rsidRPr="00323F6F">
        <w:rPr>
          <w:rFonts w:ascii="Times New Roman" w:hAnsi="Times New Roman" w:cs="Times New Roman"/>
          <w:sz w:val="24"/>
          <w:szCs w:val="24"/>
        </w:rPr>
        <w:t>.</w:t>
      </w:r>
      <w:proofErr w:type="gramEnd"/>
      <w:r w:rsidRPr="00323F6F">
        <w:rPr>
          <w:rFonts w:ascii="Times New Roman" w:hAnsi="Times New Roman" w:cs="Times New Roman"/>
          <w:sz w:val="24"/>
          <w:szCs w:val="24"/>
        </w:rPr>
        <w:t xml:space="preserve"> Both are encapsulated in the concept of </w:t>
      </w:r>
      <w:proofErr w:type="spellStart"/>
      <w:r w:rsidRPr="00323F6F">
        <w:rPr>
          <w:rFonts w:ascii="Times New Roman" w:hAnsi="Times New Roman" w:cs="Times New Roman"/>
          <w:i/>
          <w:iCs/>
          <w:sz w:val="24"/>
          <w:szCs w:val="24"/>
        </w:rPr>
        <w:t>Iḥsān</w:t>
      </w:r>
      <w:proofErr w:type="spellEnd"/>
      <w:r w:rsidRPr="00323F6F">
        <w:rPr>
          <w:rFonts w:ascii="Times New Roman" w:hAnsi="Times New Roman" w:cs="Times New Roman"/>
          <w:sz w:val="24"/>
          <w:szCs w:val="24"/>
        </w:rPr>
        <w:t xml:space="preserve">.    </w:t>
      </w:r>
    </w:p>
    <w:p w:rsidR="004C3201" w:rsidRPr="00323F6F" w:rsidRDefault="004C3201" w:rsidP="004C3201">
      <w:pPr>
        <w:spacing w:line="480" w:lineRule="auto"/>
        <w:ind w:firstLine="720"/>
        <w:jc w:val="both"/>
        <w:rPr>
          <w:rFonts w:ascii="Times New Roman" w:hAnsi="Times New Roman" w:cs="Times New Roman"/>
          <w:sz w:val="24"/>
          <w:szCs w:val="24"/>
        </w:rPr>
      </w:pPr>
      <w:r w:rsidRPr="00323F6F">
        <w:rPr>
          <w:rFonts w:ascii="Times New Roman" w:hAnsi="Times New Roman" w:cs="Times New Roman"/>
          <w:sz w:val="24"/>
          <w:szCs w:val="24"/>
        </w:rPr>
        <w:t xml:space="preserve">An instance can be taken from Qur’an 2:112 where unconditional submission to Allah in worship is regarded as </w:t>
      </w:r>
      <w:proofErr w:type="spellStart"/>
      <w:r w:rsidRPr="00323F6F">
        <w:rPr>
          <w:rFonts w:ascii="Times New Roman" w:hAnsi="Times New Roman" w:cs="Times New Roman"/>
          <w:i/>
          <w:iCs/>
          <w:sz w:val="24"/>
          <w:szCs w:val="24"/>
        </w:rPr>
        <w:t>Iḥsān</w:t>
      </w:r>
      <w:proofErr w:type="spellEnd"/>
      <w:r w:rsidRPr="00323F6F">
        <w:rPr>
          <w:rFonts w:ascii="Times New Roman" w:hAnsi="Times New Roman" w:cs="Times New Roman"/>
          <w:sz w:val="24"/>
          <w:szCs w:val="24"/>
        </w:rPr>
        <w:t xml:space="preserve"> and Qur’an 29:69 where a </w:t>
      </w:r>
      <w:proofErr w:type="spellStart"/>
      <w:r w:rsidRPr="00323F6F">
        <w:rPr>
          <w:rFonts w:ascii="Times New Roman" w:hAnsi="Times New Roman" w:cs="Times New Roman"/>
          <w:i/>
          <w:iCs/>
          <w:sz w:val="24"/>
          <w:szCs w:val="24"/>
        </w:rPr>
        <w:t>Mujāhid</w:t>
      </w:r>
      <w:proofErr w:type="spellEnd"/>
      <w:r w:rsidRPr="00323F6F">
        <w:rPr>
          <w:rFonts w:ascii="Times New Roman" w:hAnsi="Times New Roman" w:cs="Times New Roman"/>
          <w:i/>
          <w:iCs/>
          <w:sz w:val="24"/>
          <w:szCs w:val="24"/>
        </w:rPr>
        <w:t xml:space="preserve"> </w:t>
      </w:r>
      <w:r w:rsidRPr="00323F6F">
        <w:rPr>
          <w:rFonts w:ascii="Times New Roman" w:hAnsi="Times New Roman" w:cs="Times New Roman"/>
          <w:sz w:val="24"/>
          <w:szCs w:val="24"/>
        </w:rPr>
        <w:t xml:space="preserve">who strives in the path of Allah is categorized as one of the </w:t>
      </w:r>
      <w:proofErr w:type="spellStart"/>
      <w:r w:rsidRPr="00323F6F">
        <w:rPr>
          <w:rFonts w:ascii="Times New Roman" w:hAnsi="Times New Roman" w:cs="Times New Roman"/>
          <w:i/>
          <w:iCs/>
          <w:sz w:val="24"/>
          <w:szCs w:val="24"/>
        </w:rPr>
        <w:t>Muḥsinīn</w:t>
      </w:r>
      <w:proofErr w:type="spellEnd"/>
      <w:r w:rsidRPr="00323F6F">
        <w:rPr>
          <w:rFonts w:ascii="Times New Roman" w:hAnsi="Times New Roman" w:cs="Times New Roman"/>
          <w:sz w:val="24"/>
          <w:szCs w:val="24"/>
        </w:rPr>
        <w:t xml:space="preserve">. Also, </w:t>
      </w:r>
      <w:proofErr w:type="spellStart"/>
      <w:r w:rsidRPr="00323F6F">
        <w:rPr>
          <w:rFonts w:ascii="Times New Roman" w:hAnsi="Times New Roman" w:cs="Times New Roman"/>
          <w:i/>
          <w:iCs/>
          <w:sz w:val="24"/>
          <w:szCs w:val="24"/>
        </w:rPr>
        <w:t>Iḥsān</w:t>
      </w:r>
      <w:proofErr w:type="spellEnd"/>
      <w:r w:rsidRPr="00323F6F">
        <w:rPr>
          <w:rFonts w:ascii="Times New Roman" w:hAnsi="Times New Roman" w:cs="Times New Roman"/>
          <w:sz w:val="24"/>
          <w:szCs w:val="24"/>
        </w:rPr>
        <w:t xml:space="preserve"> is equally used in Al-Qur’an to describe or be the guiding principle on what should transpire between the parent and </w:t>
      </w:r>
      <w:r>
        <w:rPr>
          <w:rFonts w:ascii="Times New Roman" w:hAnsi="Times New Roman" w:cs="Times New Roman"/>
          <w:sz w:val="24"/>
          <w:szCs w:val="24"/>
        </w:rPr>
        <w:t xml:space="preserve">their </w:t>
      </w:r>
      <w:r w:rsidRPr="00323F6F">
        <w:rPr>
          <w:rFonts w:ascii="Times New Roman" w:hAnsi="Times New Roman" w:cs="Times New Roman"/>
          <w:sz w:val="24"/>
          <w:szCs w:val="24"/>
        </w:rPr>
        <w:t xml:space="preserve">children, brothers, in business transactions, administration of justice among other social interactions. The </w:t>
      </w:r>
      <w:proofErr w:type="spellStart"/>
      <w:r w:rsidRPr="00323F6F">
        <w:rPr>
          <w:rFonts w:ascii="Times New Roman" w:hAnsi="Times New Roman" w:cs="Times New Roman"/>
          <w:sz w:val="24"/>
          <w:szCs w:val="24"/>
        </w:rPr>
        <w:t>Qur</w:t>
      </w:r>
      <w:r>
        <w:rPr>
          <w:rFonts w:ascii="Times New Roman" w:hAnsi="Times New Roman" w:cs="Times New Roman"/>
          <w:sz w:val="24"/>
          <w:szCs w:val="24"/>
        </w:rPr>
        <w:t>’</w:t>
      </w:r>
      <w:r w:rsidRPr="00323F6F">
        <w:rPr>
          <w:rFonts w:ascii="Times New Roman" w:hAnsi="Times New Roman" w:cs="Times New Roman"/>
          <w:sz w:val="24"/>
          <w:szCs w:val="24"/>
        </w:rPr>
        <w:t>anic</w:t>
      </w:r>
      <w:proofErr w:type="spellEnd"/>
      <w:r w:rsidRPr="00323F6F">
        <w:rPr>
          <w:rFonts w:ascii="Times New Roman" w:hAnsi="Times New Roman" w:cs="Times New Roman"/>
          <w:sz w:val="24"/>
          <w:szCs w:val="24"/>
        </w:rPr>
        <w:t xml:space="preserve"> connotation of </w:t>
      </w:r>
      <w:proofErr w:type="spellStart"/>
      <w:r w:rsidRPr="00323F6F">
        <w:rPr>
          <w:rFonts w:ascii="Times New Roman" w:hAnsi="Times New Roman" w:cs="Times New Roman"/>
          <w:i/>
          <w:iCs/>
          <w:sz w:val="24"/>
          <w:szCs w:val="24"/>
        </w:rPr>
        <w:t>Iḥsān</w:t>
      </w:r>
      <w:proofErr w:type="spellEnd"/>
      <w:r w:rsidRPr="00323F6F">
        <w:rPr>
          <w:rFonts w:ascii="Times New Roman" w:hAnsi="Times New Roman" w:cs="Times New Roman"/>
          <w:sz w:val="24"/>
          <w:szCs w:val="24"/>
        </w:rPr>
        <w:t xml:space="preserve"> therefore</w:t>
      </w:r>
      <w:r>
        <w:rPr>
          <w:rFonts w:ascii="Times New Roman" w:hAnsi="Times New Roman" w:cs="Times New Roman"/>
          <w:sz w:val="24"/>
          <w:szCs w:val="24"/>
        </w:rPr>
        <w:t>,</w:t>
      </w:r>
      <w:r w:rsidRPr="00323F6F">
        <w:rPr>
          <w:rFonts w:ascii="Times New Roman" w:hAnsi="Times New Roman" w:cs="Times New Roman"/>
          <w:sz w:val="24"/>
          <w:szCs w:val="24"/>
        </w:rPr>
        <w:t xml:space="preserve"> entails the </w:t>
      </w:r>
      <w:proofErr w:type="gramStart"/>
      <w:r w:rsidRPr="00323F6F">
        <w:rPr>
          <w:rFonts w:ascii="Times New Roman" w:hAnsi="Times New Roman" w:cs="Times New Roman"/>
          <w:sz w:val="24"/>
          <w:szCs w:val="24"/>
        </w:rPr>
        <w:t>two,</w:t>
      </w:r>
      <w:proofErr w:type="gramEnd"/>
      <w:r w:rsidRPr="00323F6F">
        <w:rPr>
          <w:rFonts w:ascii="Times New Roman" w:hAnsi="Times New Roman" w:cs="Times New Roman"/>
          <w:sz w:val="24"/>
          <w:szCs w:val="24"/>
        </w:rPr>
        <w:t xml:space="preserve"> hence</w:t>
      </w:r>
      <w:r>
        <w:rPr>
          <w:rFonts w:ascii="Times New Roman" w:hAnsi="Times New Roman" w:cs="Times New Roman"/>
          <w:sz w:val="24"/>
          <w:szCs w:val="24"/>
        </w:rPr>
        <w:t>,</w:t>
      </w:r>
      <w:r w:rsidRPr="00323F6F">
        <w:rPr>
          <w:rFonts w:ascii="Times New Roman" w:hAnsi="Times New Roman" w:cs="Times New Roman"/>
          <w:sz w:val="24"/>
          <w:szCs w:val="24"/>
        </w:rPr>
        <w:t xml:space="preserve"> it posits the concept in a manner that it is related to the latter than the former. It appears in many places in Al-Qur’an with variations like </w:t>
      </w:r>
      <w:proofErr w:type="spellStart"/>
      <w:r w:rsidRPr="00323F6F">
        <w:rPr>
          <w:rFonts w:ascii="Times New Roman" w:hAnsi="Times New Roman" w:cs="Times New Roman"/>
          <w:i/>
          <w:iCs/>
          <w:sz w:val="24"/>
          <w:szCs w:val="24"/>
        </w:rPr>
        <w:t>hasanah</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(Q.2:201)</w:t>
      </w:r>
      <w:r w:rsidRPr="00323F6F">
        <w:rPr>
          <w:rFonts w:ascii="Times New Roman" w:hAnsi="Times New Roman" w:cs="Times New Roman"/>
          <w:sz w:val="24"/>
          <w:szCs w:val="24"/>
        </w:rPr>
        <w:t xml:space="preserve">, </w:t>
      </w:r>
      <w:proofErr w:type="spellStart"/>
      <w:r w:rsidRPr="00323F6F">
        <w:rPr>
          <w:rFonts w:ascii="Times New Roman" w:hAnsi="Times New Roman" w:cs="Times New Roman"/>
          <w:i/>
          <w:iCs/>
          <w:sz w:val="24"/>
          <w:szCs w:val="24"/>
        </w:rPr>
        <w:t>husnah</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(Q.2:83)</w:t>
      </w:r>
      <w:r w:rsidRPr="00323F6F">
        <w:rPr>
          <w:rFonts w:ascii="Times New Roman" w:hAnsi="Times New Roman" w:cs="Times New Roman"/>
          <w:sz w:val="24"/>
          <w:szCs w:val="24"/>
        </w:rPr>
        <w:t xml:space="preserve">, </w:t>
      </w:r>
      <w:proofErr w:type="spellStart"/>
      <w:r w:rsidR="000E729D">
        <w:rPr>
          <w:rFonts w:ascii="Times New Roman" w:hAnsi="Times New Roman" w:cs="Times New Roman"/>
          <w:i/>
          <w:iCs/>
          <w:sz w:val="24"/>
          <w:szCs w:val="24"/>
        </w:rPr>
        <w:t>mu</w:t>
      </w:r>
      <w:r w:rsidRPr="00323F6F">
        <w:rPr>
          <w:rFonts w:ascii="Times New Roman" w:hAnsi="Times New Roman" w:cs="Times New Roman"/>
          <w:i/>
          <w:iCs/>
          <w:sz w:val="24"/>
          <w:szCs w:val="24"/>
        </w:rPr>
        <w:t>h</w:t>
      </w:r>
      <w:r w:rsidR="000E729D">
        <w:rPr>
          <w:rFonts w:ascii="Times New Roman" w:hAnsi="Times New Roman" w:cs="Times New Roman"/>
          <w:i/>
          <w:iCs/>
          <w:sz w:val="24"/>
          <w:szCs w:val="24"/>
        </w:rPr>
        <w:t>s</w:t>
      </w:r>
      <w:r w:rsidRPr="00323F6F">
        <w:rPr>
          <w:rFonts w:ascii="Times New Roman" w:hAnsi="Times New Roman" w:cs="Times New Roman"/>
          <w:i/>
          <w:iCs/>
          <w:sz w:val="24"/>
          <w:szCs w:val="24"/>
        </w:rPr>
        <w:t>in</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(Q.2:112)</w:t>
      </w:r>
      <w:r w:rsidRPr="00323F6F">
        <w:rPr>
          <w:rFonts w:ascii="Times New Roman" w:hAnsi="Times New Roman" w:cs="Times New Roman"/>
          <w:sz w:val="24"/>
          <w:szCs w:val="24"/>
        </w:rPr>
        <w:t xml:space="preserve">, </w:t>
      </w:r>
      <w:r>
        <w:rPr>
          <w:rFonts w:ascii="Times New Roman" w:hAnsi="Times New Roman" w:cs="Times New Roman"/>
          <w:sz w:val="24"/>
          <w:szCs w:val="24"/>
        </w:rPr>
        <w:t xml:space="preserve">and </w:t>
      </w:r>
      <w:proofErr w:type="spellStart"/>
      <w:r w:rsidRPr="00323F6F">
        <w:rPr>
          <w:rFonts w:ascii="Times New Roman" w:hAnsi="Times New Roman" w:cs="Times New Roman"/>
          <w:i/>
          <w:iCs/>
          <w:sz w:val="24"/>
          <w:szCs w:val="24"/>
        </w:rPr>
        <w:t>ahsanu</w:t>
      </w:r>
      <w:proofErr w:type="spellEnd"/>
      <w:r w:rsidRPr="00323F6F">
        <w:rPr>
          <w:rFonts w:ascii="Times New Roman" w:hAnsi="Times New Roman" w:cs="Times New Roman"/>
          <w:sz w:val="24"/>
          <w:szCs w:val="24"/>
        </w:rPr>
        <w:t xml:space="preserve"> </w:t>
      </w:r>
      <w:r>
        <w:rPr>
          <w:rFonts w:ascii="Times New Roman" w:hAnsi="Times New Roman" w:cs="Times New Roman"/>
          <w:sz w:val="24"/>
          <w:szCs w:val="24"/>
        </w:rPr>
        <w:t xml:space="preserve">(Q.2:195) </w:t>
      </w:r>
      <w:r w:rsidRPr="00323F6F">
        <w:rPr>
          <w:rFonts w:ascii="Times New Roman" w:hAnsi="Times New Roman" w:cs="Times New Roman"/>
          <w:sz w:val="24"/>
          <w:szCs w:val="24"/>
        </w:rPr>
        <w:t>among others. It should be submitted that</w:t>
      </w:r>
      <w:r>
        <w:rPr>
          <w:rFonts w:ascii="Times New Roman" w:hAnsi="Times New Roman" w:cs="Times New Roman"/>
          <w:sz w:val="24"/>
          <w:szCs w:val="24"/>
        </w:rPr>
        <w:t>,</w:t>
      </w:r>
      <w:r w:rsidRPr="00323F6F">
        <w:rPr>
          <w:rFonts w:ascii="Times New Roman" w:hAnsi="Times New Roman" w:cs="Times New Roman"/>
          <w:sz w:val="24"/>
          <w:szCs w:val="24"/>
        </w:rPr>
        <w:t xml:space="preserve"> each of these connotes goodness or kindness and it is directly related to interaction between, at least two people. It connotes the etiquettes of conducting oneself while interacting with others. It is therefore</w:t>
      </w:r>
      <w:r>
        <w:rPr>
          <w:rFonts w:ascii="Times New Roman" w:hAnsi="Times New Roman" w:cs="Times New Roman"/>
          <w:sz w:val="24"/>
          <w:szCs w:val="24"/>
        </w:rPr>
        <w:t>,</w:t>
      </w:r>
      <w:r w:rsidRPr="00323F6F">
        <w:rPr>
          <w:rFonts w:ascii="Times New Roman" w:hAnsi="Times New Roman" w:cs="Times New Roman"/>
          <w:sz w:val="24"/>
          <w:szCs w:val="24"/>
        </w:rPr>
        <w:t xml:space="preserve"> a status that needs to be attained by all. </w:t>
      </w:r>
    </w:p>
    <w:p w:rsidR="004C3201" w:rsidRPr="00323F6F" w:rsidRDefault="004C3201" w:rsidP="004C3201">
      <w:pPr>
        <w:spacing w:line="480" w:lineRule="auto"/>
        <w:ind w:firstLine="720"/>
        <w:jc w:val="both"/>
        <w:rPr>
          <w:rFonts w:ascii="Times New Roman" w:hAnsi="Times New Roman" w:cs="Times New Roman"/>
          <w:sz w:val="24"/>
          <w:szCs w:val="24"/>
        </w:rPr>
      </w:pPr>
      <w:r w:rsidRPr="00323F6F">
        <w:rPr>
          <w:rFonts w:ascii="Times New Roman" w:hAnsi="Times New Roman" w:cs="Times New Roman"/>
          <w:sz w:val="24"/>
          <w:szCs w:val="24"/>
        </w:rPr>
        <w:t xml:space="preserve">The glorious book equally mentions </w:t>
      </w:r>
      <w:proofErr w:type="spellStart"/>
      <w:r w:rsidRPr="00323F6F">
        <w:rPr>
          <w:rFonts w:ascii="Times New Roman" w:hAnsi="Times New Roman" w:cs="Times New Roman"/>
          <w:i/>
          <w:iCs/>
          <w:sz w:val="24"/>
          <w:szCs w:val="24"/>
        </w:rPr>
        <w:t>Iḥsān</w:t>
      </w:r>
      <w:proofErr w:type="spellEnd"/>
      <w:r w:rsidRPr="00323F6F">
        <w:rPr>
          <w:rFonts w:ascii="Times New Roman" w:hAnsi="Times New Roman" w:cs="Times New Roman"/>
          <w:sz w:val="24"/>
          <w:szCs w:val="24"/>
        </w:rPr>
        <w:t xml:space="preserve"> side by side with </w:t>
      </w:r>
      <w:proofErr w:type="spellStart"/>
      <w:r w:rsidRPr="00323F6F">
        <w:rPr>
          <w:rFonts w:ascii="Times New Roman" w:hAnsi="Times New Roman" w:cs="Times New Roman"/>
          <w:i/>
          <w:iCs/>
          <w:sz w:val="24"/>
          <w:szCs w:val="24"/>
        </w:rPr>
        <w:t>taqwa</w:t>
      </w:r>
      <w:proofErr w:type="spellEnd"/>
      <w:r w:rsidRPr="00323F6F">
        <w:rPr>
          <w:rFonts w:ascii="Times New Roman" w:hAnsi="Times New Roman" w:cs="Times New Roman"/>
          <w:sz w:val="24"/>
          <w:szCs w:val="24"/>
        </w:rPr>
        <w:t xml:space="preserve"> (Q.5:93) and </w:t>
      </w:r>
      <w:r>
        <w:rPr>
          <w:rFonts w:ascii="Times New Roman" w:hAnsi="Times New Roman" w:cs="Times New Roman"/>
          <w:i/>
          <w:iCs/>
          <w:sz w:val="24"/>
          <w:szCs w:val="24"/>
        </w:rPr>
        <w:t>‘</w:t>
      </w:r>
      <w:proofErr w:type="spellStart"/>
      <w:r w:rsidRPr="00323F6F">
        <w:rPr>
          <w:rFonts w:ascii="Times New Roman" w:hAnsi="Times New Roman" w:cs="Times New Roman"/>
          <w:i/>
          <w:iCs/>
          <w:sz w:val="24"/>
          <w:szCs w:val="24"/>
        </w:rPr>
        <w:t>adl</w:t>
      </w:r>
      <w:proofErr w:type="spellEnd"/>
      <w:r w:rsidRPr="00323F6F">
        <w:rPr>
          <w:rFonts w:ascii="Times New Roman" w:hAnsi="Times New Roman" w:cs="Times New Roman"/>
          <w:i/>
          <w:iCs/>
          <w:sz w:val="24"/>
          <w:szCs w:val="24"/>
        </w:rPr>
        <w:t xml:space="preserve"> </w:t>
      </w:r>
      <w:r w:rsidRPr="00323F6F">
        <w:rPr>
          <w:rFonts w:ascii="Times New Roman" w:hAnsi="Times New Roman" w:cs="Times New Roman"/>
          <w:sz w:val="24"/>
          <w:szCs w:val="24"/>
        </w:rPr>
        <w:t xml:space="preserve">(Q16:90). The implication of its mentioning with them lies in its capacity to raise the </w:t>
      </w:r>
      <w:r w:rsidRPr="00323F6F">
        <w:rPr>
          <w:rFonts w:ascii="Times New Roman" w:hAnsi="Times New Roman" w:cs="Times New Roman"/>
          <w:sz w:val="24"/>
          <w:szCs w:val="24"/>
        </w:rPr>
        <w:lastRenderedPageBreak/>
        <w:t xml:space="preserve">consciousness in an individual and enhance </w:t>
      </w:r>
      <w:r>
        <w:rPr>
          <w:rFonts w:ascii="Times New Roman" w:hAnsi="Times New Roman" w:cs="Times New Roman"/>
          <w:sz w:val="24"/>
          <w:szCs w:val="24"/>
        </w:rPr>
        <w:t>his</w:t>
      </w:r>
      <w:r w:rsidRPr="00323F6F">
        <w:rPr>
          <w:rFonts w:ascii="Times New Roman" w:hAnsi="Times New Roman" w:cs="Times New Roman"/>
          <w:sz w:val="24"/>
          <w:szCs w:val="24"/>
        </w:rPr>
        <w:t xml:space="preserve"> sense of justice. This therefore</w:t>
      </w:r>
      <w:r>
        <w:rPr>
          <w:rFonts w:ascii="Times New Roman" w:hAnsi="Times New Roman" w:cs="Times New Roman"/>
          <w:sz w:val="24"/>
          <w:szCs w:val="24"/>
        </w:rPr>
        <w:t>,</w:t>
      </w:r>
      <w:r w:rsidRPr="00323F6F">
        <w:rPr>
          <w:rFonts w:ascii="Times New Roman" w:hAnsi="Times New Roman" w:cs="Times New Roman"/>
          <w:sz w:val="24"/>
          <w:szCs w:val="24"/>
        </w:rPr>
        <w:t xml:space="preserve"> points to what the Prophet </w:t>
      </w:r>
      <w:r>
        <w:rPr>
          <w:rFonts w:asciiTheme="majorBidi" w:hAnsiTheme="majorBidi" w:cstheme="majorBidi"/>
          <w:sz w:val="24"/>
          <w:szCs w:val="24"/>
        </w:rPr>
        <w:t xml:space="preserve">(SAW) </w:t>
      </w:r>
      <w:r w:rsidRPr="00323F6F">
        <w:rPr>
          <w:rFonts w:ascii="Times New Roman" w:hAnsi="Times New Roman" w:cs="Times New Roman"/>
          <w:sz w:val="24"/>
          <w:szCs w:val="24"/>
        </w:rPr>
        <w:t>refe</w:t>
      </w:r>
      <w:r>
        <w:rPr>
          <w:rFonts w:ascii="Times New Roman" w:hAnsi="Times New Roman" w:cs="Times New Roman"/>
          <w:sz w:val="24"/>
          <w:szCs w:val="24"/>
        </w:rPr>
        <w:t>r</w:t>
      </w:r>
      <w:r w:rsidRPr="00323F6F">
        <w:rPr>
          <w:rFonts w:ascii="Times New Roman" w:hAnsi="Times New Roman" w:cs="Times New Roman"/>
          <w:sz w:val="24"/>
          <w:szCs w:val="24"/>
        </w:rPr>
        <w:t>r</w:t>
      </w:r>
      <w:r>
        <w:rPr>
          <w:rFonts w:ascii="Times New Roman" w:hAnsi="Times New Roman" w:cs="Times New Roman"/>
          <w:sz w:val="24"/>
          <w:szCs w:val="24"/>
        </w:rPr>
        <w:t>ed</w:t>
      </w:r>
      <w:r w:rsidRPr="00323F6F">
        <w:rPr>
          <w:rFonts w:ascii="Times New Roman" w:hAnsi="Times New Roman" w:cs="Times New Roman"/>
          <w:sz w:val="24"/>
          <w:szCs w:val="24"/>
        </w:rPr>
        <w:t xml:space="preserve"> to, in his </w:t>
      </w:r>
      <w:r>
        <w:rPr>
          <w:rFonts w:ascii="Times New Roman" w:hAnsi="Times New Roman" w:cs="Times New Roman"/>
          <w:sz w:val="24"/>
          <w:szCs w:val="24"/>
        </w:rPr>
        <w:t>t</w:t>
      </w:r>
      <w:r w:rsidRPr="00323F6F">
        <w:rPr>
          <w:rFonts w:ascii="Times New Roman" w:hAnsi="Times New Roman" w:cs="Times New Roman"/>
          <w:sz w:val="24"/>
          <w:szCs w:val="24"/>
        </w:rPr>
        <w:t>ra</w:t>
      </w:r>
      <w:r>
        <w:rPr>
          <w:rFonts w:ascii="Times New Roman" w:hAnsi="Times New Roman" w:cs="Times New Roman"/>
          <w:sz w:val="24"/>
          <w:szCs w:val="24"/>
        </w:rPr>
        <w:t>di</w:t>
      </w:r>
      <w:r w:rsidRPr="00323F6F">
        <w:rPr>
          <w:rFonts w:ascii="Times New Roman" w:hAnsi="Times New Roman" w:cs="Times New Roman"/>
          <w:sz w:val="24"/>
          <w:szCs w:val="24"/>
        </w:rPr>
        <w:t xml:space="preserve">tion, as </w:t>
      </w:r>
      <w:proofErr w:type="spellStart"/>
      <w:r w:rsidRPr="00323F6F">
        <w:rPr>
          <w:rFonts w:ascii="Times New Roman" w:hAnsi="Times New Roman" w:cs="Times New Roman"/>
          <w:i/>
          <w:iCs/>
          <w:sz w:val="24"/>
          <w:szCs w:val="24"/>
        </w:rPr>
        <w:t>Iḥsān</w:t>
      </w:r>
      <w:proofErr w:type="spellEnd"/>
      <w:r w:rsidRPr="00323F6F">
        <w:rPr>
          <w:rFonts w:ascii="Times New Roman" w:hAnsi="Times New Roman" w:cs="Times New Roman"/>
          <w:sz w:val="24"/>
          <w:szCs w:val="24"/>
        </w:rPr>
        <w:t xml:space="preserve">. </w:t>
      </w:r>
      <w:proofErr w:type="spellStart"/>
      <w:r w:rsidRPr="00323F6F">
        <w:rPr>
          <w:rFonts w:ascii="Times New Roman" w:hAnsi="Times New Roman" w:cs="Times New Roman"/>
          <w:i/>
          <w:iCs/>
          <w:sz w:val="24"/>
          <w:szCs w:val="24"/>
        </w:rPr>
        <w:t>Taqwa</w:t>
      </w:r>
      <w:proofErr w:type="spellEnd"/>
      <w:r w:rsidRPr="00323F6F">
        <w:rPr>
          <w:rFonts w:ascii="Times New Roman" w:hAnsi="Times New Roman" w:cs="Times New Roman"/>
          <w:sz w:val="24"/>
          <w:szCs w:val="24"/>
        </w:rPr>
        <w:t xml:space="preserve"> connotes consciousness of God and being conscious of Him will automatically trigger the awareness of Divine presence. This could be understood from Qur</w:t>
      </w:r>
      <w:r>
        <w:rPr>
          <w:rFonts w:ascii="Times New Roman" w:hAnsi="Times New Roman" w:cs="Times New Roman"/>
          <w:sz w:val="24"/>
          <w:szCs w:val="24"/>
        </w:rPr>
        <w:t>’</w:t>
      </w:r>
      <w:r w:rsidRPr="00323F6F">
        <w:rPr>
          <w:rFonts w:ascii="Times New Roman" w:hAnsi="Times New Roman" w:cs="Times New Roman"/>
          <w:sz w:val="24"/>
          <w:szCs w:val="24"/>
        </w:rPr>
        <w:t xml:space="preserve">an 2:177 as </w:t>
      </w:r>
      <w:proofErr w:type="spellStart"/>
      <w:r w:rsidRPr="00323F6F">
        <w:rPr>
          <w:rFonts w:ascii="Times New Roman" w:hAnsi="Times New Roman" w:cs="Times New Roman"/>
          <w:i/>
          <w:iCs/>
          <w:sz w:val="24"/>
          <w:szCs w:val="24"/>
        </w:rPr>
        <w:t>bir</w:t>
      </w:r>
      <w:proofErr w:type="spellEnd"/>
      <w:r w:rsidRPr="00323F6F">
        <w:rPr>
          <w:rFonts w:ascii="Times New Roman" w:hAnsi="Times New Roman" w:cs="Times New Roman"/>
          <w:sz w:val="24"/>
          <w:szCs w:val="24"/>
        </w:rPr>
        <w:t xml:space="preserve"> (goodness) and the details of what is expected of an individual who wishes to attain this status is spelt out. It contains both outer and inner deeds, in </w:t>
      </w:r>
      <w:proofErr w:type="gramStart"/>
      <w:r w:rsidRPr="00323F6F">
        <w:rPr>
          <w:rFonts w:ascii="Times New Roman" w:hAnsi="Times New Roman" w:cs="Times New Roman"/>
          <w:sz w:val="24"/>
          <w:szCs w:val="24"/>
        </w:rPr>
        <w:t>fact</w:t>
      </w:r>
      <w:r>
        <w:rPr>
          <w:rFonts w:ascii="Times New Roman" w:hAnsi="Times New Roman" w:cs="Times New Roman"/>
          <w:sz w:val="24"/>
          <w:szCs w:val="24"/>
        </w:rPr>
        <w:t>,</w:t>
      </w:r>
      <w:proofErr w:type="gramEnd"/>
      <w:r w:rsidRPr="00323F6F">
        <w:rPr>
          <w:rFonts w:ascii="Times New Roman" w:hAnsi="Times New Roman" w:cs="Times New Roman"/>
          <w:sz w:val="24"/>
          <w:szCs w:val="24"/>
        </w:rPr>
        <w:t xml:space="preserve"> the glorious book describes those who have attained this as </w:t>
      </w:r>
      <w:proofErr w:type="spellStart"/>
      <w:r w:rsidRPr="00323F6F">
        <w:rPr>
          <w:rFonts w:ascii="Times New Roman" w:hAnsi="Times New Roman" w:cs="Times New Roman"/>
          <w:i/>
          <w:iCs/>
          <w:sz w:val="24"/>
          <w:szCs w:val="24"/>
        </w:rPr>
        <w:t>Ṣidiqūn</w:t>
      </w:r>
      <w:proofErr w:type="spellEnd"/>
      <w:r w:rsidRPr="00323F6F">
        <w:rPr>
          <w:rFonts w:ascii="Times New Roman" w:hAnsi="Times New Roman" w:cs="Times New Roman"/>
          <w:sz w:val="24"/>
          <w:szCs w:val="24"/>
        </w:rPr>
        <w:t xml:space="preserve"> (truth-bearer</w:t>
      </w:r>
      <w:r>
        <w:rPr>
          <w:rFonts w:ascii="Times New Roman" w:hAnsi="Times New Roman" w:cs="Times New Roman"/>
          <w:sz w:val="24"/>
          <w:szCs w:val="24"/>
        </w:rPr>
        <w:t>s</w:t>
      </w:r>
      <w:r w:rsidRPr="00323F6F">
        <w:rPr>
          <w:rFonts w:ascii="Times New Roman" w:hAnsi="Times New Roman" w:cs="Times New Roman"/>
          <w:sz w:val="24"/>
          <w:szCs w:val="24"/>
        </w:rPr>
        <w:t xml:space="preserve">) and </w:t>
      </w:r>
      <w:proofErr w:type="spellStart"/>
      <w:r w:rsidRPr="00323F6F">
        <w:rPr>
          <w:rFonts w:ascii="Times New Roman" w:hAnsi="Times New Roman" w:cs="Times New Roman"/>
          <w:i/>
          <w:iCs/>
          <w:sz w:val="24"/>
          <w:szCs w:val="24"/>
        </w:rPr>
        <w:t>Mutaqūn</w:t>
      </w:r>
      <w:proofErr w:type="spellEnd"/>
      <w:r w:rsidRPr="00323F6F">
        <w:rPr>
          <w:rFonts w:ascii="Times New Roman" w:hAnsi="Times New Roman" w:cs="Times New Roman"/>
          <w:i/>
          <w:iCs/>
          <w:sz w:val="24"/>
          <w:szCs w:val="24"/>
        </w:rPr>
        <w:t xml:space="preserve"> </w:t>
      </w:r>
      <w:r w:rsidRPr="00323F6F">
        <w:rPr>
          <w:rFonts w:ascii="Times New Roman" w:hAnsi="Times New Roman" w:cs="Times New Roman"/>
          <w:sz w:val="24"/>
          <w:szCs w:val="24"/>
        </w:rPr>
        <w:t xml:space="preserve">(pious ones). </w:t>
      </w:r>
    </w:p>
    <w:p w:rsidR="004C3201" w:rsidRPr="00323F6F" w:rsidRDefault="004C3201" w:rsidP="004C3201">
      <w:pPr>
        <w:autoSpaceDE w:val="0"/>
        <w:autoSpaceDN w:val="0"/>
        <w:adjustRightInd w:val="0"/>
        <w:spacing w:after="0"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A </w:t>
      </w:r>
      <w:proofErr w:type="spellStart"/>
      <w:r w:rsidRPr="00323F6F">
        <w:rPr>
          <w:rFonts w:asciiTheme="majorBidi" w:hAnsiTheme="majorBidi" w:cstheme="majorBidi"/>
          <w:i/>
          <w:iCs/>
          <w:sz w:val="24"/>
          <w:szCs w:val="24"/>
        </w:rPr>
        <w:t>Muḥsin</w:t>
      </w:r>
      <w:proofErr w:type="spellEnd"/>
      <w:r w:rsidRPr="00323F6F">
        <w:rPr>
          <w:rFonts w:asciiTheme="majorBidi" w:hAnsiTheme="majorBidi" w:cstheme="majorBidi"/>
          <w:sz w:val="24"/>
          <w:szCs w:val="24"/>
        </w:rPr>
        <w:t xml:space="preserve"> through </w:t>
      </w:r>
      <w:proofErr w:type="spellStart"/>
      <w:r w:rsidRPr="00323F6F">
        <w:rPr>
          <w:rFonts w:asciiTheme="majorBidi" w:hAnsiTheme="majorBidi" w:cstheme="majorBidi"/>
          <w:i/>
          <w:iCs/>
          <w:sz w:val="24"/>
          <w:szCs w:val="24"/>
        </w:rPr>
        <w:t>taqwa</w:t>
      </w:r>
      <w:proofErr w:type="spellEnd"/>
      <w:r w:rsidRPr="00323F6F">
        <w:rPr>
          <w:rFonts w:asciiTheme="majorBidi" w:hAnsiTheme="majorBidi" w:cstheme="majorBidi"/>
          <w:sz w:val="24"/>
          <w:szCs w:val="24"/>
        </w:rPr>
        <w:t xml:space="preserve"> develops a kind of internal mechanism to police himself in both his outer and inner actions. He needs not to be checkmated before exonerating himself from any form of complexities. He will feel ashamed of himself indulging in unholy acts either in private or public. This process is called </w:t>
      </w:r>
      <w:proofErr w:type="spellStart"/>
      <w:r w:rsidRPr="00323F6F">
        <w:rPr>
          <w:rFonts w:asciiTheme="majorBidi" w:hAnsiTheme="majorBidi" w:cstheme="majorBidi"/>
          <w:i/>
          <w:iCs/>
          <w:sz w:val="24"/>
          <w:szCs w:val="24"/>
        </w:rPr>
        <w:t>Mujāhadah</w:t>
      </w:r>
      <w:proofErr w:type="spellEnd"/>
      <w:r w:rsidRPr="00323F6F">
        <w:rPr>
          <w:rFonts w:asciiTheme="majorBidi" w:hAnsiTheme="majorBidi" w:cstheme="majorBidi"/>
          <w:sz w:val="24"/>
          <w:szCs w:val="24"/>
        </w:rPr>
        <w:t xml:space="preserve"> (self-discipline) and </w:t>
      </w:r>
      <w:proofErr w:type="spellStart"/>
      <w:r w:rsidRPr="00323F6F">
        <w:rPr>
          <w:rFonts w:asciiTheme="majorBidi" w:hAnsiTheme="majorBidi" w:cstheme="majorBidi"/>
          <w:i/>
          <w:iCs/>
          <w:sz w:val="24"/>
          <w:szCs w:val="24"/>
        </w:rPr>
        <w:t>Muḥāsabah</w:t>
      </w:r>
      <w:proofErr w:type="spellEnd"/>
      <w:r w:rsidRPr="00323F6F">
        <w:rPr>
          <w:rFonts w:asciiTheme="majorBidi" w:hAnsiTheme="majorBidi" w:cstheme="majorBidi"/>
          <w:sz w:val="24"/>
          <w:szCs w:val="24"/>
        </w:rPr>
        <w:t xml:space="preserve"> (self-scrutiny) which is simply defined as an inner combat aimed at vanquishing one’s ego and other soul diseases and its debasement tendencies</w:t>
      </w:r>
      <w:r>
        <w:rPr>
          <w:rFonts w:asciiTheme="majorBidi" w:hAnsiTheme="majorBidi" w:cstheme="majorBidi"/>
          <w:sz w:val="24"/>
          <w:szCs w:val="24"/>
        </w:rPr>
        <w:t xml:space="preserve"> (</w:t>
      </w:r>
      <w:proofErr w:type="spellStart"/>
      <w:r>
        <w:rPr>
          <w:rFonts w:asciiTheme="majorBidi" w:hAnsiTheme="majorBidi" w:cstheme="majorBidi"/>
          <w:sz w:val="24"/>
          <w:szCs w:val="24"/>
        </w:rPr>
        <w:t>Qushayri</w:t>
      </w:r>
      <w:proofErr w:type="spellEnd"/>
      <w:r>
        <w:rPr>
          <w:rFonts w:asciiTheme="majorBidi" w:hAnsiTheme="majorBidi" w:cstheme="majorBidi"/>
          <w:sz w:val="24"/>
          <w:szCs w:val="24"/>
        </w:rPr>
        <w:t>, 218)</w:t>
      </w:r>
      <w:r w:rsidRPr="00323F6F">
        <w:rPr>
          <w:rFonts w:asciiTheme="majorBidi" w:hAnsiTheme="majorBidi" w:cstheme="majorBidi"/>
          <w:sz w:val="24"/>
          <w:szCs w:val="24"/>
        </w:rPr>
        <w:t xml:space="preserve">. This is known as </w:t>
      </w:r>
      <w:proofErr w:type="spellStart"/>
      <w:r w:rsidRPr="00323F6F">
        <w:rPr>
          <w:rFonts w:asciiTheme="majorBidi" w:hAnsiTheme="majorBidi" w:cstheme="majorBidi"/>
          <w:i/>
          <w:iCs/>
          <w:sz w:val="24"/>
          <w:szCs w:val="24"/>
        </w:rPr>
        <w:t>Jihadu</w:t>
      </w:r>
      <w:proofErr w:type="spellEnd"/>
      <w:r w:rsidRPr="00323F6F">
        <w:rPr>
          <w:rFonts w:asciiTheme="majorBidi" w:hAnsiTheme="majorBidi" w:cstheme="majorBidi"/>
          <w:i/>
          <w:iCs/>
          <w:sz w:val="24"/>
          <w:szCs w:val="24"/>
        </w:rPr>
        <w:t xml:space="preserve"> ’n-</w:t>
      </w:r>
      <w:proofErr w:type="spellStart"/>
      <w:r w:rsidRPr="00323F6F">
        <w:rPr>
          <w:rFonts w:asciiTheme="majorBidi" w:hAnsiTheme="majorBidi" w:cstheme="majorBidi"/>
          <w:i/>
          <w:iCs/>
          <w:sz w:val="24"/>
          <w:szCs w:val="24"/>
        </w:rPr>
        <w:t>Nafs</w:t>
      </w:r>
      <w:proofErr w:type="spellEnd"/>
      <w:r w:rsidRPr="00323F6F">
        <w:rPr>
          <w:rFonts w:asciiTheme="majorBidi" w:hAnsiTheme="majorBidi" w:cstheme="majorBidi"/>
          <w:sz w:val="24"/>
          <w:szCs w:val="24"/>
        </w:rPr>
        <w:t xml:space="preserve"> which the Sufis held in high esteem. </w:t>
      </w:r>
    </w:p>
    <w:p w:rsidR="004C3201" w:rsidRPr="00323F6F" w:rsidRDefault="004C3201" w:rsidP="004C3201">
      <w:pPr>
        <w:autoSpaceDE w:val="0"/>
        <w:autoSpaceDN w:val="0"/>
        <w:adjustRightInd w:val="0"/>
        <w:spacing w:after="0" w:line="360" w:lineRule="auto"/>
        <w:jc w:val="both"/>
        <w:rPr>
          <w:rFonts w:asciiTheme="majorBidi" w:hAnsiTheme="majorBidi" w:cstheme="majorBidi"/>
          <w:b/>
          <w:bCs/>
          <w:sz w:val="24"/>
          <w:szCs w:val="24"/>
          <w:rtl/>
        </w:rPr>
      </w:pPr>
      <w:proofErr w:type="spellStart"/>
      <w:r w:rsidRPr="00323F6F">
        <w:rPr>
          <w:rFonts w:asciiTheme="majorBidi" w:hAnsiTheme="majorBidi" w:cstheme="majorBidi"/>
          <w:b/>
          <w:bCs/>
          <w:i/>
          <w:iCs/>
          <w:sz w:val="24"/>
          <w:szCs w:val="24"/>
        </w:rPr>
        <w:t>Az-Zuhd</w:t>
      </w:r>
      <w:proofErr w:type="spellEnd"/>
      <w:r w:rsidRPr="00323F6F">
        <w:rPr>
          <w:rFonts w:asciiTheme="majorBidi" w:hAnsiTheme="majorBidi" w:cstheme="majorBidi"/>
          <w:b/>
          <w:bCs/>
          <w:sz w:val="24"/>
          <w:szCs w:val="24"/>
        </w:rPr>
        <w:t xml:space="preserve"> (Asceticism)</w:t>
      </w:r>
    </w:p>
    <w:p w:rsidR="004C3201" w:rsidRPr="00323F6F" w:rsidRDefault="004C3201" w:rsidP="004C3201">
      <w:pPr>
        <w:autoSpaceDE w:val="0"/>
        <w:autoSpaceDN w:val="0"/>
        <w:adjustRightInd w:val="0"/>
        <w:spacing w:after="0"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Asceticism refers to religious practices</w:t>
      </w:r>
      <w:r w:rsidRPr="00323F6F">
        <w:rPr>
          <w:rFonts w:asciiTheme="majorBidi" w:hAnsiTheme="majorBidi" w:cstheme="majorBidi"/>
          <w:sz w:val="24"/>
          <w:szCs w:val="24"/>
          <w:rtl/>
        </w:rPr>
        <w:t xml:space="preserve"> </w:t>
      </w:r>
      <w:r w:rsidRPr="00323F6F">
        <w:rPr>
          <w:rFonts w:asciiTheme="majorBidi" w:hAnsiTheme="majorBidi" w:cstheme="majorBidi"/>
          <w:sz w:val="24"/>
          <w:szCs w:val="24"/>
        </w:rPr>
        <w:t>that seek to control or manipulate the body and bodily desires in the bid to perfect mental or spiritual condition</w:t>
      </w:r>
      <w:r>
        <w:rPr>
          <w:rFonts w:asciiTheme="majorBidi" w:hAnsiTheme="majorBidi" w:cstheme="majorBidi"/>
          <w:sz w:val="24"/>
          <w:szCs w:val="24"/>
        </w:rPr>
        <w:t xml:space="preserve"> (Britannica encyclopedia)</w:t>
      </w:r>
      <w:r w:rsidRPr="00323F6F">
        <w:rPr>
          <w:rFonts w:asciiTheme="majorBidi" w:hAnsiTheme="majorBidi" w:cstheme="majorBidi"/>
          <w:sz w:val="24"/>
          <w:szCs w:val="24"/>
        </w:rPr>
        <w:t>.</w:t>
      </w:r>
      <w:r w:rsidRPr="00323F6F">
        <w:rPr>
          <w:rFonts w:asciiTheme="majorBidi" w:hAnsiTheme="majorBidi" w:cstheme="majorBidi"/>
          <w:sz w:val="24"/>
          <w:szCs w:val="24"/>
          <w:vertAlign w:val="superscript"/>
        </w:rPr>
        <w:t xml:space="preserve">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is often translated as asceticism or </w:t>
      </w:r>
      <w:r w:rsidRPr="00323F6F">
        <w:rPr>
          <w:rFonts w:ascii="Times New Roman" w:hAnsi="Times New Roman" w:cs="Times New Roman"/>
          <w:sz w:val="24"/>
          <w:szCs w:val="24"/>
        </w:rPr>
        <w:t xml:space="preserve">renunciation. </w:t>
      </w:r>
      <w:r w:rsidRPr="00323F6F">
        <w:rPr>
          <w:rFonts w:asciiTheme="majorBidi" w:hAnsiTheme="majorBidi" w:cstheme="majorBidi"/>
          <w:sz w:val="24"/>
          <w:szCs w:val="24"/>
        </w:rPr>
        <w:t xml:space="preserve">It is basically defined as the renunciation of worldly delights.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also means the self-denial of secondary comforts for the purpose of spiritual development. </w:t>
      </w:r>
      <w:proofErr w:type="gramStart"/>
      <w:r w:rsidRPr="00323F6F">
        <w:rPr>
          <w:rFonts w:asciiTheme="majorBidi" w:hAnsiTheme="majorBidi" w:cstheme="majorBidi"/>
          <w:sz w:val="24"/>
          <w:szCs w:val="24"/>
        </w:rPr>
        <w:t>It  is</w:t>
      </w:r>
      <w:proofErr w:type="gramEnd"/>
      <w:r w:rsidRPr="00323F6F">
        <w:rPr>
          <w:rFonts w:asciiTheme="majorBidi" w:hAnsiTheme="majorBidi" w:cstheme="majorBidi"/>
          <w:sz w:val="24"/>
          <w:szCs w:val="24"/>
        </w:rPr>
        <w:t xml:space="preserve"> equally understood as an expression of concern for simple life to reflect the deep trust in God who is relied on for provision of sustenance</w:t>
      </w:r>
      <w:r>
        <w:rPr>
          <w:rFonts w:asciiTheme="majorBidi" w:hAnsiTheme="majorBidi" w:cstheme="majorBidi"/>
          <w:sz w:val="24"/>
          <w:szCs w:val="24"/>
        </w:rPr>
        <w:t xml:space="preserve"> (</w:t>
      </w:r>
      <w:proofErr w:type="spellStart"/>
      <w:r>
        <w:rPr>
          <w:rFonts w:asciiTheme="majorBidi" w:hAnsiTheme="majorBidi" w:cstheme="majorBidi"/>
          <w:sz w:val="24"/>
          <w:szCs w:val="24"/>
        </w:rPr>
        <w:t>Renard</w:t>
      </w:r>
      <w:proofErr w:type="spellEnd"/>
      <w:r>
        <w:rPr>
          <w:rFonts w:asciiTheme="majorBidi" w:hAnsiTheme="majorBidi" w:cstheme="majorBidi"/>
          <w:sz w:val="24"/>
          <w:szCs w:val="24"/>
        </w:rPr>
        <w:t>)</w:t>
      </w:r>
      <w:r w:rsidRPr="00323F6F">
        <w:rPr>
          <w:rFonts w:asciiTheme="majorBidi" w:hAnsiTheme="majorBidi" w:cstheme="majorBidi"/>
          <w:sz w:val="24"/>
          <w:szCs w:val="24"/>
        </w:rPr>
        <w:t xml:space="preserve">. Explaining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w:t>
      </w:r>
      <w:proofErr w:type="spellStart"/>
      <w:proofErr w:type="gramStart"/>
      <w:r w:rsidRPr="00323F6F">
        <w:rPr>
          <w:rFonts w:asciiTheme="majorBidi" w:hAnsiTheme="majorBidi" w:cstheme="majorBidi"/>
          <w:sz w:val="24"/>
          <w:szCs w:val="24"/>
        </w:rPr>
        <w:t>Schimmel</w:t>
      </w:r>
      <w:proofErr w:type="spellEnd"/>
      <w:r>
        <w:rPr>
          <w:rFonts w:asciiTheme="majorBidi" w:hAnsiTheme="majorBidi" w:cstheme="majorBidi"/>
          <w:sz w:val="24"/>
          <w:szCs w:val="24"/>
        </w:rPr>
        <w:t xml:space="preserve"> </w:t>
      </w:r>
      <w:r w:rsidRPr="00323F6F">
        <w:rPr>
          <w:rFonts w:asciiTheme="majorBidi" w:hAnsiTheme="majorBidi" w:cstheme="majorBidi"/>
          <w:sz w:val="24"/>
          <w:szCs w:val="24"/>
        </w:rPr>
        <w:t xml:space="preserve"> opines</w:t>
      </w:r>
      <w:proofErr w:type="gramEnd"/>
      <w:r w:rsidRPr="00323F6F">
        <w:rPr>
          <w:rFonts w:asciiTheme="majorBidi" w:hAnsiTheme="majorBidi" w:cstheme="majorBidi"/>
          <w:sz w:val="24"/>
          <w:szCs w:val="24"/>
        </w:rPr>
        <w:t xml:space="preserve"> that</w:t>
      </w:r>
      <w:r>
        <w:rPr>
          <w:rFonts w:asciiTheme="majorBidi" w:hAnsiTheme="majorBidi" w:cstheme="majorBidi"/>
          <w:sz w:val="24"/>
          <w:szCs w:val="24"/>
        </w:rPr>
        <w:t>,</w:t>
      </w:r>
      <w:r w:rsidRPr="00323F6F">
        <w:rPr>
          <w:rFonts w:asciiTheme="majorBidi" w:hAnsiTheme="majorBidi" w:cstheme="majorBidi"/>
          <w:sz w:val="24"/>
          <w:szCs w:val="24"/>
        </w:rPr>
        <w:t xml:space="preserve"> </w:t>
      </w:r>
      <w:r w:rsidRPr="00A42C81">
        <w:rPr>
          <w:rFonts w:asciiTheme="majorBidi" w:hAnsiTheme="majorBidi" w:cstheme="majorBidi"/>
          <w:sz w:val="24"/>
          <w:szCs w:val="24"/>
        </w:rPr>
        <w:t>it</w:t>
      </w:r>
      <w:r w:rsidRPr="00323F6F">
        <w:rPr>
          <w:rFonts w:asciiTheme="majorBidi" w:hAnsiTheme="majorBidi" w:cstheme="majorBidi"/>
          <w:sz w:val="24"/>
          <w:szCs w:val="24"/>
        </w:rPr>
        <w:t xml:space="preserve"> is </w:t>
      </w:r>
      <w:r w:rsidRPr="00323F6F">
        <w:rPr>
          <w:rFonts w:asciiTheme="majorBidi" w:hAnsiTheme="majorBidi" w:cstheme="majorBidi"/>
          <w:sz w:val="24"/>
          <w:szCs w:val="24"/>
        </w:rPr>
        <w:lastRenderedPageBreak/>
        <w:t>classified into three stages according to Ibrahim. These are</w:t>
      </w:r>
      <w:r>
        <w:rPr>
          <w:rFonts w:asciiTheme="majorBidi" w:hAnsiTheme="majorBidi" w:cstheme="majorBidi"/>
          <w:sz w:val="24"/>
          <w:szCs w:val="24"/>
        </w:rPr>
        <w:t>;</w:t>
      </w:r>
      <w:r w:rsidRPr="00323F6F">
        <w:rPr>
          <w:rFonts w:asciiTheme="majorBidi" w:hAnsiTheme="majorBidi" w:cstheme="majorBidi"/>
          <w:sz w:val="24"/>
          <w:szCs w:val="24"/>
        </w:rPr>
        <w:t xml:space="preserve"> first, renunciation of the world. Second, renunciation of the happy feeling of having achieved renunciation, and the third is the stage in which the ascetic regards the world as so unimportant that he no longer looks at it</w:t>
      </w:r>
      <w:r>
        <w:rPr>
          <w:rFonts w:asciiTheme="majorBidi" w:hAnsiTheme="majorBidi" w:cstheme="majorBidi"/>
          <w:sz w:val="24"/>
          <w:szCs w:val="24"/>
        </w:rPr>
        <w:t xml:space="preserve"> (Schimmel</w:t>
      </w:r>
      <w:proofErr w:type="gramStart"/>
      <w:r>
        <w:rPr>
          <w:rFonts w:asciiTheme="majorBidi" w:hAnsiTheme="majorBidi" w:cstheme="majorBidi"/>
          <w:sz w:val="24"/>
          <w:szCs w:val="24"/>
        </w:rPr>
        <w:t>,37</w:t>
      </w:r>
      <w:proofErr w:type="gramEnd"/>
      <w:r>
        <w:rPr>
          <w:rFonts w:asciiTheme="majorBidi" w:hAnsiTheme="majorBidi" w:cstheme="majorBidi"/>
          <w:sz w:val="24"/>
          <w:szCs w:val="24"/>
        </w:rPr>
        <w:t>)</w:t>
      </w:r>
      <w:r w:rsidRPr="00323F6F">
        <w:rPr>
          <w:rFonts w:asciiTheme="majorBidi" w:hAnsiTheme="majorBidi" w:cstheme="majorBidi"/>
          <w:sz w:val="24"/>
          <w:szCs w:val="24"/>
        </w:rPr>
        <w:t>.</w:t>
      </w:r>
    </w:p>
    <w:p w:rsidR="004C3201" w:rsidRPr="00323F6F" w:rsidRDefault="004C3201" w:rsidP="0053712E">
      <w:pPr>
        <w:autoSpaceDE w:val="0"/>
        <w:autoSpaceDN w:val="0"/>
        <w:adjustRightInd w:val="0"/>
        <w:spacing w:after="0" w:line="480" w:lineRule="auto"/>
        <w:ind w:firstLine="720"/>
        <w:jc w:val="both"/>
        <w:rPr>
          <w:rFonts w:asciiTheme="majorBidi" w:hAnsiTheme="majorBidi" w:cstheme="majorBidi"/>
          <w:b/>
          <w:bCs/>
          <w:sz w:val="24"/>
          <w:szCs w:val="24"/>
        </w:rPr>
      </w:pPr>
      <w:r w:rsidRPr="00323F6F">
        <w:rPr>
          <w:rFonts w:asciiTheme="majorBidi" w:hAnsiTheme="majorBidi" w:cstheme="majorBidi"/>
          <w:b/>
          <w:bCs/>
          <w:sz w:val="24"/>
          <w:szCs w:val="24"/>
        </w:rPr>
        <w:t xml:space="preserve"> </w:t>
      </w:r>
      <w:r w:rsidRPr="00323F6F">
        <w:rPr>
          <w:rFonts w:ascii="Times New Roman" w:hAnsi="Times New Roman" w:cs="Times New Roman"/>
          <w:sz w:val="24"/>
          <w:szCs w:val="24"/>
        </w:rPr>
        <w:t xml:space="preserve">According to </w:t>
      </w:r>
      <w:proofErr w:type="spellStart"/>
      <w:r w:rsidRPr="00323F6F">
        <w:rPr>
          <w:rFonts w:ascii="Times New Roman" w:hAnsi="Times New Roman" w:cs="Times New Roman"/>
          <w:sz w:val="24"/>
          <w:szCs w:val="24"/>
        </w:rPr>
        <w:t>Melchert</w:t>
      </w:r>
      <w:proofErr w:type="spellEnd"/>
      <w:r w:rsidRPr="00323F6F">
        <w:rPr>
          <w:rFonts w:ascii="Times New Roman" w:hAnsi="Times New Roman" w:cs="Times New Roman"/>
          <w:sz w:val="24"/>
          <w:szCs w:val="24"/>
        </w:rPr>
        <w:t xml:space="preserve">, what later became known as Sufism metamorphosed from asceticism which was </w:t>
      </w:r>
      <w:proofErr w:type="spellStart"/>
      <w:r w:rsidRPr="00323F6F">
        <w:rPr>
          <w:rFonts w:ascii="Times New Roman" w:hAnsi="Times New Roman" w:cs="Times New Roman"/>
          <w:sz w:val="24"/>
          <w:szCs w:val="24"/>
        </w:rPr>
        <w:t>practised</w:t>
      </w:r>
      <w:proofErr w:type="spellEnd"/>
      <w:r w:rsidRPr="00323F6F">
        <w:rPr>
          <w:rFonts w:ascii="Times New Roman" w:hAnsi="Times New Roman" w:cs="Times New Roman"/>
          <w:sz w:val="24"/>
          <w:szCs w:val="24"/>
        </w:rPr>
        <w:t xml:space="preserve"> by both the Prophet </w:t>
      </w:r>
      <w:r>
        <w:rPr>
          <w:rFonts w:ascii="Times New Roman" w:hAnsi="Times New Roman" w:cs="Times New Roman"/>
          <w:sz w:val="24"/>
          <w:szCs w:val="24"/>
        </w:rPr>
        <w:t xml:space="preserve">(SAW) </w:t>
      </w:r>
      <w:r w:rsidRPr="00323F6F">
        <w:rPr>
          <w:rFonts w:ascii="Times New Roman" w:hAnsi="Times New Roman" w:cs="Times New Roman"/>
          <w:sz w:val="24"/>
          <w:szCs w:val="24"/>
        </w:rPr>
        <w:t xml:space="preserve">and his Companions </w:t>
      </w:r>
      <w:r>
        <w:rPr>
          <w:rFonts w:ascii="Times New Roman" w:hAnsi="Times New Roman" w:cs="Times New Roman"/>
          <w:sz w:val="24"/>
          <w:szCs w:val="24"/>
        </w:rPr>
        <w:t xml:space="preserve">(RA) </w:t>
      </w:r>
      <w:r w:rsidRPr="00323F6F">
        <w:rPr>
          <w:rFonts w:ascii="Times New Roman" w:hAnsi="Times New Roman" w:cs="Times New Roman"/>
          <w:sz w:val="24"/>
          <w:szCs w:val="24"/>
        </w:rPr>
        <w:t xml:space="preserve">during the period of </w:t>
      </w:r>
      <w:proofErr w:type="spellStart"/>
      <w:r w:rsidRPr="00323F6F">
        <w:rPr>
          <w:rFonts w:ascii="Times New Roman" w:hAnsi="Times New Roman" w:cs="Times New Roman"/>
          <w:i/>
          <w:iCs/>
          <w:sz w:val="24"/>
          <w:szCs w:val="24"/>
        </w:rPr>
        <w:t>Salaf</w:t>
      </w:r>
      <w:proofErr w:type="spellEnd"/>
      <w:r w:rsidRPr="00323F6F">
        <w:rPr>
          <w:rFonts w:ascii="Times New Roman" w:hAnsi="Times New Roman" w:cs="Times New Roman"/>
          <w:i/>
          <w:iCs/>
          <w:sz w:val="16"/>
          <w:szCs w:val="16"/>
        </w:rPr>
        <w:t xml:space="preserve"> </w:t>
      </w:r>
      <w:r w:rsidRPr="00A57105">
        <w:rPr>
          <w:rFonts w:ascii="Times New Roman" w:hAnsi="Times New Roman" w:cs="Times New Roman"/>
          <w:sz w:val="24"/>
          <w:szCs w:val="24"/>
        </w:rPr>
        <w:t>(</w:t>
      </w:r>
      <w:proofErr w:type="spellStart"/>
      <w:r w:rsidRPr="00A57105">
        <w:rPr>
          <w:rFonts w:ascii="Times New Roman" w:hAnsi="Times New Roman" w:cs="Times New Roman"/>
          <w:sz w:val="24"/>
          <w:szCs w:val="24"/>
        </w:rPr>
        <w:t>Melchart</w:t>
      </w:r>
      <w:proofErr w:type="spellEnd"/>
      <w:r w:rsidRPr="00A57105">
        <w:rPr>
          <w:rFonts w:ascii="Times New Roman" w:hAnsi="Times New Roman" w:cs="Times New Roman"/>
          <w:sz w:val="24"/>
          <w:szCs w:val="24"/>
        </w:rPr>
        <w:t>, 51</w:t>
      </w:r>
      <w:r>
        <w:rPr>
          <w:rFonts w:ascii="Times New Roman" w:hAnsi="Times New Roman" w:cs="Times New Roman"/>
          <w:sz w:val="16"/>
          <w:szCs w:val="16"/>
        </w:rPr>
        <w:t>)</w:t>
      </w:r>
      <w:proofErr w:type="gramStart"/>
      <w:r>
        <w:rPr>
          <w:rFonts w:ascii="Times New Roman" w:hAnsi="Times New Roman" w:cs="Times New Roman"/>
          <w:sz w:val="16"/>
          <w:szCs w:val="16"/>
        </w:rPr>
        <w:t>.</w:t>
      </w:r>
      <w:proofErr w:type="gramEnd"/>
      <w:r w:rsidRPr="00323F6F">
        <w:rPr>
          <w:rFonts w:ascii="Times New Roman" w:hAnsi="Times New Roman" w:cs="Times New Roman"/>
          <w:i/>
          <w:iCs/>
          <w:sz w:val="16"/>
          <w:szCs w:val="16"/>
        </w:rPr>
        <w:t xml:space="preserve"> </w:t>
      </w:r>
      <w:r w:rsidRPr="00323F6F">
        <w:rPr>
          <w:rFonts w:ascii="Times New Roman" w:hAnsi="Times New Roman" w:cs="Times New Roman"/>
          <w:sz w:val="24"/>
          <w:szCs w:val="24"/>
        </w:rPr>
        <w:t xml:space="preserve">Hence, many of the early works, especially during the period of </w:t>
      </w:r>
      <w:proofErr w:type="spellStart"/>
      <w:r w:rsidRPr="00323F6F">
        <w:rPr>
          <w:rFonts w:ascii="Times New Roman" w:hAnsi="Times New Roman" w:cs="Times New Roman"/>
          <w:i/>
          <w:iCs/>
          <w:sz w:val="24"/>
          <w:szCs w:val="24"/>
        </w:rPr>
        <w:t>Salaf</w:t>
      </w:r>
      <w:proofErr w:type="spellEnd"/>
      <w:r w:rsidRPr="00323F6F">
        <w:rPr>
          <w:rFonts w:ascii="Times New Roman" w:hAnsi="Times New Roman" w:cs="Times New Roman"/>
          <w:i/>
          <w:iCs/>
          <w:sz w:val="24"/>
          <w:szCs w:val="24"/>
        </w:rPr>
        <w:t xml:space="preserve"> </w:t>
      </w:r>
      <w:r w:rsidRPr="00323F6F">
        <w:rPr>
          <w:rFonts w:ascii="Times New Roman" w:hAnsi="Times New Roman" w:cs="Times New Roman"/>
          <w:sz w:val="24"/>
          <w:szCs w:val="24"/>
        </w:rPr>
        <w:t xml:space="preserve">and shortly after the period that form the common references on Sufism are referred to as </w:t>
      </w:r>
      <w:proofErr w:type="spellStart"/>
      <w:r w:rsidRPr="00323F6F">
        <w:rPr>
          <w:rFonts w:asciiTheme="majorBidi" w:hAnsiTheme="majorBidi" w:cstheme="majorBidi"/>
          <w:i/>
          <w:iCs/>
          <w:sz w:val="24"/>
          <w:szCs w:val="24"/>
        </w:rPr>
        <w:t>Kitāb</w:t>
      </w:r>
      <w:proofErr w:type="spellEnd"/>
      <w:r w:rsidRPr="00323F6F">
        <w:rPr>
          <w:rFonts w:asciiTheme="majorBidi" w:hAnsiTheme="majorBidi" w:cstheme="majorBidi"/>
          <w:i/>
          <w:iCs/>
          <w:sz w:val="24"/>
          <w:szCs w:val="24"/>
        </w:rPr>
        <w:t xml:space="preserve"> ’z-</w:t>
      </w:r>
      <w:proofErr w:type="spellStart"/>
      <w:r w:rsidRPr="00323F6F">
        <w:rPr>
          <w:rFonts w:asciiTheme="majorBidi" w:hAnsiTheme="majorBidi" w:cstheme="majorBidi"/>
          <w:i/>
          <w:iCs/>
          <w:sz w:val="24"/>
          <w:szCs w:val="24"/>
        </w:rPr>
        <w:t>Zuhd</w:t>
      </w:r>
      <w:proofErr w:type="spellEnd"/>
      <w:r w:rsidRPr="00323F6F">
        <w:rPr>
          <w:rFonts w:ascii="Times New Roman" w:hAnsi="Times New Roman" w:cs="Times New Roman"/>
          <w:sz w:val="24"/>
          <w:szCs w:val="24"/>
        </w:rPr>
        <w:t>.</w:t>
      </w:r>
      <w:r w:rsidRPr="00323F6F">
        <w:rPr>
          <w:rFonts w:asciiTheme="majorBidi" w:hAnsiTheme="majorBidi" w:cstheme="majorBidi"/>
          <w:b/>
          <w:bCs/>
          <w:sz w:val="24"/>
          <w:szCs w:val="24"/>
        </w:rPr>
        <w:t xml:space="preserve"> </w:t>
      </w:r>
      <w:r w:rsidRPr="00323F6F">
        <w:rPr>
          <w:rFonts w:asciiTheme="majorBidi" w:hAnsiTheme="majorBidi" w:cstheme="majorBidi"/>
          <w:sz w:val="24"/>
          <w:szCs w:val="24"/>
        </w:rPr>
        <w:t xml:space="preserve">Scholars, like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Taymiyyah</w:t>
      </w:r>
      <w:proofErr w:type="spellEnd"/>
      <w:r w:rsidRPr="00323F6F">
        <w:rPr>
          <w:rFonts w:asciiTheme="majorBidi" w:hAnsiTheme="majorBidi" w:cstheme="majorBidi"/>
          <w:sz w:val="24"/>
          <w:szCs w:val="24"/>
        </w:rPr>
        <w:t>, define</w:t>
      </w:r>
      <w:r>
        <w:rPr>
          <w:rFonts w:asciiTheme="majorBidi" w:hAnsiTheme="majorBidi" w:cstheme="majorBidi"/>
          <w:sz w:val="24"/>
          <w:szCs w:val="24"/>
        </w:rPr>
        <w:t>d</w:t>
      </w:r>
      <w:r w:rsidRPr="00323F6F">
        <w:rPr>
          <w:rFonts w:asciiTheme="majorBidi" w:hAnsiTheme="majorBidi" w:cstheme="majorBidi"/>
          <w:sz w:val="24"/>
          <w:szCs w:val="24"/>
        </w:rPr>
        <w:t xml:space="preserve"> </w:t>
      </w:r>
      <w:proofErr w:type="spellStart"/>
      <w:r w:rsidRPr="00CA386D">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as lack of desire or love for something. Its opposite is </w:t>
      </w:r>
      <w:proofErr w:type="spellStart"/>
      <w:r w:rsidRPr="00323F6F">
        <w:rPr>
          <w:rFonts w:asciiTheme="majorBidi" w:hAnsiTheme="majorBidi" w:cstheme="majorBidi"/>
          <w:i/>
          <w:iCs/>
          <w:sz w:val="24"/>
          <w:szCs w:val="24"/>
        </w:rPr>
        <w:t>Raghbah</w:t>
      </w:r>
      <w:proofErr w:type="spellEnd"/>
      <w:r w:rsidRPr="00323F6F">
        <w:rPr>
          <w:rFonts w:asciiTheme="majorBidi" w:hAnsiTheme="majorBidi" w:cstheme="majorBidi"/>
          <w:sz w:val="24"/>
          <w:szCs w:val="24"/>
        </w:rPr>
        <w:t xml:space="preserve"> (desire) or </w:t>
      </w:r>
      <w:proofErr w:type="spellStart"/>
      <w:r w:rsidRPr="00323F6F">
        <w:rPr>
          <w:rFonts w:asciiTheme="majorBidi" w:hAnsiTheme="majorBidi" w:cstheme="majorBidi"/>
          <w:i/>
          <w:iCs/>
          <w:sz w:val="24"/>
          <w:szCs w:val="24"/>
        </w:rPr>
        <w:t>Ḥirṣ</w:t>
      </w:r>
      <w:proofErr w:type="spellEnd"/>
      <w:r w:rsidRPr="00323F6F">
        <w:rPr>
          <w:rFonts w:asciiTheme="majorBidi" w:hAnsiTheme="majorBidi" w:cstheme="majorBidi"/>
          <w:sz w:val="24"/>
          <w:szCs w:val="24"/>
        </w:rPr>
        <w:t xml:space="preserve"> (avarice).</w:t>
      </w:r>
      <w:r w:rsidRPr="00323F6F">
        <w:rPr>
          <w:rFonts w:asciiTheme="majorBidi" w:hAnsiTheme="majorBidi" w:cstheme="majorBidi"/>
          <w:sz w:val="24"/>
          <w:szCs w:val="24"/>
          <w:vertAlign w:val="superscript"/>
        </w:rPr>
        <w:t xml:space="preserve"> </w:t>
      </w:r>
      <w:r w:rsidRPr="00323F6F">
        <w:rPr>
          <w:rFonts w:asciiTheme="majorBidi" w:hAnsiTheme="majorBidi" w:cstheme="majorBidi"/>
          <w:sz w:val="24"/>
          <w:szCs w:val="24"/>
        </w:rPr>
        <w:t>He also submitted that</w:t>
      </w:r>
      <w:r>
        <w:rPr>
          <w:rFonts w:asciiTheme="majorBidi" w:hAnsiTheme="majorBidi" w:cstheme="majorBidi"/>
          <w:sz w:val="24"/>
          <w:szCs w:val="24"/>
        </w:rPr>
        <w:t>;</w:t>
      </w:r>
      <w:r w:rsidRPr="00323F6F">
        <w:rPr>
          <w:rFonts w:asciiTheme="majorBidi" w:hAnsiTheme="majorBidi" w:cstheme="majorBidi"/>
          <w:sz w:val="24"/>
          <w:szCs w:val="24"/>
        </w:rPr>
        <w:t xml:space="preserve"> it is the basis upon which the Sufism is built. He was of the opinion that</w:t>
      </w:r>
      <w:r>
        <w:rPr>
          <w:rFonts w:asciiTheme="majorBidi" w:hAnsiTheme="majorBidi" w:cstheme="majorBidi"/>
          <w:sz w:val="24"/>
          <w:szCs w:val="24"/>
        </w:rPr>
        <w:t>,</w:t>
      </w:r>
      <w:r w:rsidRPr="00323F6F">
        <w:rPr>
          <w:rFonts w:asciiTheme="majorBidi" w:hAnsiTheme="majorBidi" w:cstheme="majorBidi"/>
          <w:sz w:val="24"/>
          <w:szCs w:val="24"/>
        </w:rPr>
        <w:t xml:space="preserve"> there is little or no difference between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faqr</w:t>
      </w:r>
      <w:proofErr w:type="spellEnd"/>
      <w:r w:rsidRPr="00323F6F">
        <w:rPr>
          <w:rFonts w:asciiTheme="majorBidi" w:hAnsiTheme="majorBidi" w:cstheme="majorBidi"/>
          <w:sz w:val="24"/>
          <w:szCs w:val="24"/>
        </w:rPr>
        <w:t xml:space="preserve"> (poverty), </w:t>
      </w:r>
      <w:proofErr w:type="spellStart"/>
      <w:r w:rsidRPr="00323F6F">
        <w:rPr>
          <w:rFonts w:asciiTheme="majorBidi" w:hAnsiTheme="majorBidi" w:cstheme="majorBidi"/>
          <w:i/>
          <w:iCs/>
          <w:sz w:val="24"/>
          <w:szCs w:val="24"/>
        </w:rPr>
        <w:t>wara</w:t>
      </w:r>
      <w:r w:rsidRPr="00323F6F">
        <w:rPr>
          <w:rFonts w:asciiTheme="majorBidi" w:hAnsiTheme="majorBidi" w:cstheme="majorBidi"/>
          <w:i/>
          <w:iCs/>
          <w:sz w:val="24"/>
          <w:szCs w:val="24"/>
          <w:vertAlign w:val="superscript"/>
        </w:rPr>
        <w:t>c</w:t>
      </w:r>
      <w:proofErr w:type="spellEnd"/>
      <w:r w:rsidRPr="00323F6F">
        <w:rPr>
          <w:rFonts w:asciiTheme="majorBidi" w:hAnsiTheme="majorBidi" w:cstheme="majorBidi"/>
          <w:sz w:val="24"/>
          <w:szCs w:val="24"/>
        </w:rPr>
        <w:t xml:space="preserve"> (reticence), </w:t>
      </w:r>
      <w:proofErr w:type="spellStart"/>
      <w:r w:rsidRPr="00323F6F">
        <w:rPr>
          <w:rFonts w:asciiTheme="majorBidi" w:hAnsiTheme="majorBidi" w:cstheme="majorBidi"/>
          <w:i/>
          <w:iCs/>
          <w:sz w:val="24"/>
          <w:szCs w:val="24"/>
        </w:rPr>
        <w:t>riḍā</w:t>
      </w:r>
      <w:proofErr w:type="spellEnd"/>
      <w:r w:rsidRPr="00323F6F">
        <w:rPr>
          <w:rFonts w:asciiTheme="majorBidi" w:hAnsiTheme="majorBidi" w:cstheme="majorBidi"/>
          <w:sz w:val="24"/>
          <w:szCs w:val="24"/>
        </w:rPr>
        <w:t xml:space="preserve"> (satisfaction), </w:t>
      </w:r>
      <w:proofErr w:type="spellStart"/>
      <w:r w:rsidRPr="00323F6F">
        <w:rPr>
          <w:rFonts w:asciiTheme="majorBidi" w:hAnsiTheme="majorBidi" w:cstheme="majorBidi"/>
          <w:i/>
          <w:iCs/>
          <w:sz w:val="24"/>
          <w:szCs w:val="24"/>
        </w:rPr>
        <w:t>tawakkul</w:t>
      </w:r>
      <w:proofErr w:type="spellEnd"/>
      <w:r w:rsidRPr="00323F6F">
        <w:rPr>
          <w:rFonts w:asciiTheme="majorBidi" w:hAnsiTheme="majorBidi" w:cstheme="majorBidi"/>
          <w:sz w:val="24"/>
          <w:szCs w:val="24"/>
        </w:rPr>
        <w:t xml:space="preserve"> (reliance </w:t>
      </w:r>
      <w:r>
        <w:rPr>
          <w:rFonts w:asciiTheme="majorBidi" w:hAnsiTheme="majorBidi" w:cstheme="majorBidi"/>
          <w:sz w:val="24"/>
          <w:szCs w:val="24"/>
        </w:rPr>
        <w:t>o</w:t>
      </w:r>
      <w:r w:rsidRPr="00323F6F">
        <w:rPr>
          <w:rFonts w:asciiTheme="majorBidi" w:hAnsiTheme="majorBidi" w:cstheme="majorBidi"/>
          <w:sz w:val="24"/>
          <w:szCs w:val="24"/>
        </w:rPr>
        <w:t xml:space="preserve">n Allah) and </w:t>
      </w:r>
      <w:proofErr w:type="spellStart"/>
      <w:r w:rsidRPr="00323F6F">
        <w:rPr>
          <w:rFonts w:asciiTheme="majorBidi" w:hAnsiTheme="majorBidi" w:cstheme="majorBidi"/>
          <w:i/>
          <w:iCs/>
          <w:sz w:val="24"/>
          <w:szCs w:val="24"/>
        </w:rPr>
        <w:t>Ṣabr</w:t>
      </w:r>
      <w:proofErr w:type="spellEnd"/>
      <w:r w:rsidRPr="00323F6F">
        <w:rPr>
          <w:rFonts w:asciiTheme="majorBidi" w:hAnsiTheme="majorBidi" w:cstheme="majorBidi"/>
          <w:sz w:val="24"/>
          <w:szCs w:val="24"/>
        </w:rPr>
        <w:t xml:space="preserve"> (patience) among others</w:t>
      </w:r>
      <w:r w:rsidR="00CA386D">
        <w:rPr>
          <w:rFonts w:asciiTheme="majorBidi" w:hAnsiTheme="majorBidi" w:cstheme="majorBidi"/>
          <w:sz w:val="24"/>
          <w:szCs w:val="24"/>
        </w:rPr>
        <w:t xml:space="preserve"> </w:t>
      </w:r>
      <w:r>
        <w:rPr>
          <w:rFonts w:asciiTheme="majorBidi" w:hAnsiTheme="majorBidi" w:cstheme="majorBidi"/>
          <w:sz w:val="24"/>
          <w:szCs w:val="24"/>
        </w:rPr>
        <w:t>(Yusuph,69)</w:t>
      </w:r>
      <w:r w:rsidRPr="00323F6F">
        <w:rPr>
          <w:rFonts w:asciiTheme="majorBidi" w:hAnsiTheme="majorBidi" w:cstheme="majorBidi"/>
          <w:sz w:val="24"/>
          <w:szCs w:val="24"/>
        </w:rPr>
        <w:t>.</w:t>
      </w:r>
    </w:p>
    <w:p w:rsidR="004C3201" w:rsidRPr="00323F6F" w:rsidRDefault="004C3201" w:rsidP="0053712E">
      <w:pPr>
        <w:autoSpaceDE w:val="0"/>
        <w:autoSpaceDN w:val="0"/>
        <w:adjustRightInd w:val="0"/>
        <w:spacing w:after="0" w:line="480" w:lineRule="auto"/>
        <w:ind w:firstLine="720"/>
        <w:jc w:val="both"/>
        <w:rPr>
          <w:rFonts w:asciiTheme="majorBidi" w:hAnsiTheme="majorBidi" w:cstheme="majorBidi"/>
          <w:sz w:val="16"/>
          <w:szCs w:val="16"/>
          <w:rtl/>
        </w:rPr>
      </w:pPr>
      <w:r w:rsidRPr="00323F6F">
        <w:rPr>
          <w:rFonts w:asciiTheme="majorBidi" w:hAnsiTheme="majorBidi" w:cstheme="majorBidi"/>
          <w:sz w:val="24"/>
          <w:szCs w:val="24"/>
        </w:rPr>
        <w:t>However</w:t>
      </w:r>
      <w:r>
        <w:rPr>
          <w:rFonts w:asciiTheme="majorBidi" w:hAnsiTheme="majorBidi" w:cstheme="majorBidi"/>
          <w:sz w:val="24"/>
          <w:szCs w:val="24"/>
        </w:rPr>
        <w:t>,</w:t>
      </w:r>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Salafiyyah</w:t>
      </w:r>
      <w:proofErr w:type="spellEnd"/>
      <w:r w:rsidRPr="00323F6F">
        <w:rPr>
          <w:rFonts w:asciiTheme="majorBidi" w:hAnsiTheme="majorBidi" w:cstheme="majorBidi"/>
          <w:sz w:val="24"/>
          <w:szCs w:val="24"/>
        </w:rPr>
        <w:t xml:space="preserve"> scholars like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Al-</w:t>
      </w:r>
      <w:proofErr w:type="spellStart"/>
      <w:r w:rsidRPr="00323F6F">
        <w:rPr>
          <w:rFonts w:asciiTheme="majorBidi" w:hAnsiTheme="majorBidi" w:cstheme="majorBidi"/>
          <w:sz w:val="24"/>
          <w:szCs w:val="24"/>
        </w:rPr>
        <w:t>Jawzi</w:t>
      </w:r>
      <w:proofErr w:type="spellEnd"/>
      <w:r>
        <w:rPr>
          <w:rFonts w:asciiTheme="majorBidi" w:hAnsiTheme="majorBidi" w:cstheme="majorBidi"/>
          <w:sz w:val="24"/>
          <w:szCs w:val="24"/>
        </w:rPr>
        <w:t xml:space="preserve"> (136)</w:t>
      </w:r>
      <w:r w:rsidRPr="00323F6F">
        <w:rPr>
          <w:rFonts w:asciiTheme="majorBidi" w:hAnsiTheme="majorBidi" w:cstheme="majorBidi"/>
          <w:sz w:val="24"/>
          <w:szCs w:val="24"/>
        </w:rPr>
        <w:t xml:space="preserve"> and </w:t>
      </w:r>
      <w:proofErr w:type="spellStart"/>
      <w:r w:rsidRPr="00323F6F">
        <w:rPr>
          <w:rFonts w:asciiTheme="majorBidi" w:hAnsiTheme="majorBidi" w:cstheme="majorBidi"/>
          <w:sz w:val="24"/>
          <w:szCs w:val="24"/>
        </w:rPr>
        <w:t>Aṣ-Ṣāliḥ</w:t>
      </w:r>
      <w:proofErr w:type="spellEnd"/>
      <w:r>
        <w:rPr>
          <w:rFonts w:asciiTheme="majorBidi" w:hAnsiTheme="majorBidi" w:cstheme="majorBidi"/>
          <w:sz w:val="24"/>
          <w:szCs w:val="24"/>
        </w:rPr>
        <w:t xml:space="preserve"> (15)</w:t>
      </w:r>
      <w:r w:rsidRPr="00323F6F">
        <w:rPr>
          <w:rFonts w:asciiTheme="majorBidi" w:hAnsiTheme="majorBidi" w:cstheme="majorBidi"/>
          <w:sz w:val="24"/>
          <w:szCs w:val="24"/>
        </w:rPr>
        <w:t xml:space="preserve"> among others called attention to why the indulgence of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especially as it is being </w:t>
      </w:r>
      <w:proofErr w:type="spellStart"/>
      <w:r w:rsidRPr="00323F6F">
        <w:rPr>
          <w:rFonts w:asciiTheme="majorBidi" w:hAnsiTheme="majorBidi" w:cstheme="majorBidi"/>
          <w:sz w:val="24"/>
          <w:szCs w:val="24"/>
        </w:rPr>
        <w:t>practised</w:t>
      </w:r>
      <w:proofErr w:type="spellEnd"/>
      <w:r w:rsidRPr="00323F6F">
        <w:rPr>
          <w:rFonts w:asciiTheme="majorBidi" w:hAnsiTheme="majorBidi" w:cstheme="majorBidi"/>
          <w:sz w:val="24"/>
          <w:szCs w:val="24"/>
        </w:rPr>
        <w:t xml:space="preserve"> by the </w:t>
      </w:r>
      <w:proofErr w:type="gramStart"/>
      <w:r w:rsidRPr="00323F6F">
        <w:rPr>
          <w:rFonts w:asciiTheme="majorBidi" w:hAnsiTheme="majorBidi" w:cstheme="majorBidi"/>
          <w:sz w:val="24"/>
          <w:szCs w:val="24"/>
        </w:rPr>
        <w:t>Sufis,</w:t>
      </w:r>
      <w:proofErr w:type="gramEnd"/>
      <w:r w:rsidRPr="00323F6F">
        <w:rPr>
          <w:rFonts w:asciiTheme="majorBidi" w:hAnsiTheme="majorBidi" w:cstheme="majorBidi"/>
          <w:sz w:val="24"/>
          <w:szCs w:val="24"/>
        </w:rPr>
        <w:t xml:space="preserve"> is alien to Islam. In their views, Sufis have transgressed the limits of </w:t>
      </w:r>
      <w:proofErr w:type="spellStart"/>
      <w:r w:rsidRPr="00323F6F">
        <w:rPr>
          <w:rFonts w:asciiTheme="majorBidi" w:hAnsiTheme="majorBidi" w:cstheme="majorBidi"/>
          <w:i/>
          <w:iCs/>
          <w:sz w:val="24"/>
          <w:szCs w:val="24"/>
        </w:rPr>
        <w:t>Shari</w:t>
      </w:r>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ah</w:t>
      </w:r>
      <w:proofErr w:type="spellEnd"/>
      <w:r w:rsidRPr="00323F6F">
        <w:rPr>
          <w:rFonts w:asciiTheme="majorBidi" w:hAnsiTheme="majorBidi" w:cstheme="majorBidi"/>
          <w:sz w:val="24"/>
          <w:szCs w:val="24"/>
        </w:rPr>
        <w:t xml:space="preserve"> in their indulgence </w:t>
      </w:r>
      <w:r>
        <w:rPr>
          <w:rFonts w:asciiTheme="majorBidi" w:hAnsiTheme="majorBidi" w:cstheme="majorBidi"/>
          <w:sz w:val="24"/>
          <w:szCs w:val="24"/>
        </w:rPr>
        <w:t>in</w:t>
      </w:r>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This is because</w:t>
      </w:r>
      <w:r>
        <w:rPr>
          <w:rFonts w:asciiTheme="majorBidi" w:hAnsiTheme="majorBidi" w:cstheme="majorBidi"/>
          <w:sz w:val="24"/>
          <w:szCs w:val="24"/>
        </w:rPr>
        <w:t>,</w:t>
      </w:r>
      <w:r w:rsidRPr="00323F6F">
        <w:rPr>
          <w:rFonts w:asciiTheme="majorBidi" w:hAnsiTheme="majorBidi" w:cstheme="majorBidi"/>
          <w:sz w:val="24"/>
          <w:szCs w:val="24"/>
        </w:rPr>
        <w:t xml:space="preserve"> it has enabled the downplaying of many </w:t>
      </w:r>
      <w:proofErr w:type="spellStart"/>
      <w:r w:rsidRPr="00323F6F">
        <w:rPr>
          <w:rFonts w:asciiTheme="majorBidi" w:hAnsiTheme="majorBidi" w:cstheme="majorBidi"/>
          <w:i/>
          <w:iCs/>
          <w:sz w:val="24"/>
          <w:szCs w:val="24"/>
        </w:rPr>
        <w:t>Shari</w:t>
      </w:r>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ah</w:t>
      </w:r>
      <w:proofErr w:type="spellEnd"/>
      <w:r w:rsidRPr="00323F6F">
        <w:rPr>
          <w:rFonts w:asciiTheme="majorBidi" w:hAnsiTheme="majorBidi" w:cstheme="majorBidi"/>
          <w:sz w:val="24"/>
          <w:szCs w:val="24"/>
        </w:rPr>
        <w:t xml:space="preserve"> obligations like seeking for means of livelihood, self-imposition of poverty, hunger and living a strange life which according to them are disallowed by </w:t>
      </w:r>
      <w:proofErr w:type="spellStart"/>
      <w:r w:rsidRPr="00323F6F">
        <w:rPr>
          <w:rFonts w:asciiTheme="majorBidi" w:hAnsiTheme="majorBidi" w:cstheme="majorBidi"/>
          <w:i/>
          <w:iCs/>
          <w:sz w:val="24"/>
          <w:szCs w:val="24"/>
        </w:rPr>
        <w:t>Shari</w:t>
      </w:r>
      <w:r w:rsidRPr="00323F6F">
        <w:rPr>
          <w:rFonts w:asciiTheme="majorBidi" w:hAnsiTheme="majorBidi" w:cstheme="majorBidi"/>
          <w:i/>
          <w:iCs/>
          <w:sz w:val="24"/>
          <w:szCs w:val="24"/>
          <w:vertAlign w:val="superscript"/>
        </w:rPr>
        <w:t>c</w:t>
      </w:r>
      <w:r w:rsidRPr="00323F6F">
        <w:rPr>
          <w:rFonts w:asciiTheme="majorBidi" w:hAnsiTheme="majorBidi" w:cstheme="majorBidi"/>
          <w:i/>
          <w:iCs/>
          <w:sz w:val="24"/>
          <w:szCs w:val="24"/>
        </w:rPr>
        <w:t>ah</w:t>
      </w:r>
      <w:proofErr w:type="spellEnd"/>
      <w:r w:rsidRPr="00323F6F">
        <w:rPr>
          <w:rFonts w:asciiTheme="majorBidi" w:hAnsiTheme="majorBidi" w:cstheme="majorBidi"/>
          <w:sz w:val="24"/>
          <w:szCs w:val="24"/>
        </w:rPr>
        <w:t xml:space="preserve">. </w:t>
      </w:r>
      <w:r w:rsidRPr="00323F6F">
        <w:rPr>
          <w:rFonts w:ascii="Times New Roman" w:hAnsi="Times New Roman" w:cs="Times New Roman"/>
          <w:sz w:val="24"/>
          <w:szCs w:val="24"/>
        </w:rPr>
        <w:t xml:space="preserve">These propositions against the Sufis whose indulgence in </w:t>
      </w:r>
      <w:proofErr w:type="spellStart"/>
      <w:r w:rsidRPr="00323F6F">
        <w:rPr>
          <w:rFonts w:ascii="Times New Roman" w:hAnsi="Times New Roman" w:cs="Times New Roman"/>
          <w:i/>
          <w:iCs/>
          <w:sz w:val="24"/>
          <w:szCs w:val="24"/>
        </w:rPr>
        <w:t>Zuhd</w:t>
      </w:r>
      <w:proofErr w:type="spellEnd"/>
      <w:r w:rsidRPr="00323F6F">
        <w:rPr>
          <w:rFonts w:ascii="Times New Roman" w:hAnsi="Times New Roman" w:cs="Times New Roman"/>
          <w:sz w:val="24"/>
          <w:szCs w:val="24"/>
        </w:rPr>
        <w:t xml:space="preserve"> is with passion and great relish appear too generic as if they are the general attitudes of every </w:t>
      </w:r>
      <w:proofErr w:type="spellStart"/>
      <w:r w:rsidRPr="00323F6F">
        <w:rPr>
          <w:rFonts w:asciiTheme="majorBidi" w:hAnsiTheme="majorBidi" w:cstheme="majorBidi"/>
          <w:i/>
          <w:iCs/>
          <w:sz w:val="24"/>
          <w:szCs w:val="24"/>
        </w:rPr>
        <w:t>Ṣūfī</w:t>
      </w:r>
      <w:proofErr w:type="spellEnd"/>
      <w:r w:rsidRPr="00323F6F">
        <w:rPr>
          <w:rFonts w:ascii="Times New Roman" w:hAnsi="Times New Roman" w:cs="Times New Roman"/>
          <w:sz w:val="24"/>
          <w:szCs w:val="24"/>
        </w:rPr>
        <w:t xml:space="preserve">. Yusuph quotes </w:t>
      </w:r>
      <w:proofErr w:type="spellStart"/>
      <w:r w:rsidRPr="00323F6F">
        <w:rPr>
          <w:rFonts w:ascii="Times New Roman" w:hAnsi="Times New Roman" w:cs="Times New Roman"/>
          <w:sz w:val="24"/>
          <w:szCs w:val="24"/>
        </w:rPr>
        <w:t>Schimmel</w:t>
      </w:r>
      <w:proofErr w:type="spellEnd"/>
      <w:r w:rsidRPr="00323F6F">
        <w:rPr>
          <w:rFonts w:ascii="Times New Roman" w:hAnsi="Times New Roman" w:cs="Times New Roman"/>
          <w:sz w:val="24"/>
          <w:szCs w:val="24"/>
        </w:rPr>
        <w:t xml:space="preserve"> who proves that</w:t>
      </w:r>
      <w:r>
        <w:rPr>
          <w:rFonts w:ascii="Times New Roman" w:hAnsi="Times New Roman" w:cs="Times New Roman"/>
          <w:sz w:val="24"/>
          <w:szCs w:val="24"/>
        </w:rPr>
        <w:t>,</w:t>
      </w:r>
      <w:r w:rsidRPr="00323F6F">
        <w:rPr>
          <w:rFonts w:ascii="Times New Roman" w:hAnsi="Times New Roman" w:cs="Times New Roman"/>
          <w:sz w:val="24"/>
          <w:szCs w:val="24"/>
        </w:rPr>
        <w:t xml:space="preserve"> reluctant attitudes to work for a living and </w:t>
      </w:r>
      <w:r w:rsidRPr="00323F6F">
        <w:rPr>
          <w:rFonts w:ascii="Times New Roman" w:hAnsi="Times New Roman" w:cs="Times New Roman"/>
          <w:sz w:val="24"/>
          <w:szCs w:val="24"/>
        </w:rPr>
        <w:lastRenderedPageBreak/>
        <w:t>other physical activities is an attribute of few Sufis.</w:t>
      </w:r>
      <w:r w:rsidRPr="00323F6F">
        <w:rPr>
          <w:rFonts w:ascii="Times New Roman" w:hAnsi="Times New Roman" w:cs="Times New Roman"/>
          <w:sz w:val="16"/>
          <w:szCs w:val="16"/>
        </w:rPr>
        <w:t xml:space="preserve"> </w:t>
      </w:r>
      <w:r w:rsidRPr="00323F6F">
        <w:rPr>
          <w:rFonts w:ascii="Times New Roman" w:hAnsi="Times New Roman" w:cs="Times New Roman"/>
          <w:sz w:val="24"/>
          <w:szCs w:val="24"/>
        </w:rPr>
        <w:t>He submits that</w:t>
      </w:r>
      <w:r>
        <w:rPr>
          <w:rFonts w:ascii="Times New Roman" w:hAnsi="Times New Roman" w:cs="Times New Roman"/>
          <w:sz w:val="24"/>
          <w:szCs w:val="24"/>
        </w:rPr>
        <w:t>,</w:t>
      </w:r>
      <w:r w:rsidRPr="00323F6F">
        <w:rPr>
          <w:rFonts w:ascii="Times New Roman" w:hAnsi="Times New Roman" w:cs="Times New Roman"/>
          <w:sz w:val="24"/>
          <w:szCs w:val="24"/>
        </w:rPr>
        <w:t xml:space="preserve"> mystical activities, like the performance of </w:t>
      </w:r>
      <w:proofErr w:type="spellStart"/>
      <w:r w:rsidRPr="00323F6F">
        <w:rPr>
          <w:rFonts w:ascii="Times New Roman" w:hAnsi="Times New Roman" w:cs="Times New Roman"/>
          <w:i/>
          <w:iCs/>
          <w:sz w:val="24"/>
          <w:szCs w:val="24"/>
        </w:rPr>
        <w:t>dhikr</w:t>
      </w:r>
      <w:proofErr w:type="spellEnd"/>
      <w:r w:rsidRPr="00323F6F">
        <w:rPr>
          <w:rFonts w:ascii="Times New Roman" w:hAnsi="Times New Roman" w:cs="Times New Roman"/>
          <w:i/>
          <w:iCs/>
          <w:sz w:val="24"/>
          <w:szCs w:val="24"/>
        </w:rPr>
        <w:t xml:space="preserve"> </w:t>
      </w:r>
      <w:r w:rsidRPr="00323F6F">
        <w:rPr>
          <w:rFonts w:ascii="Times New Roman" w:hAnsi="Times New Roman" w:cs="Times New Roman"/>
          <w:sz w:val="24"/>
          <w:szCs w:val="24"/>
        </w:rPr>
        <w:t>occupies not all their times</w:t>
      </w:r>
      <w:r>
        <w:rPr>
          <w:rFonts w:ascii="Times New Roman" w:hAnsi="Times New Roman" w:cs="Times New Roman"/>
          <w:sz w:val="24"/>
          <w:szCs w:val="24"/>
        </w:rPr>
        <w:t xml:space="preserve"> (Yusuph, 127)</w:t>
      </w:r>
      <w:r w:rsidRPr="00323F6F">
        <w:rPr>
          <w:rFonts w:ascii="Times New Roman" w:hAnsi="Times New Roman" w:cs="Times New Roman"/>
          <w:sz w:val="24"/>
          <w:szCs w:val="24"/>
        </w:rPr>
        <w:t>. He stresses further that</w:t>
      </w:r>
      <w:r>
        <w:rPr>
          <w:rFonts w:ascii="Times New Roman" w:hAnsi="Times New Roman" w:cs="Times New Roman"/>
          <w:sz w:val="24"/>
          <w:szCs w:val="24"/>
        </w:rPr>
        <w:t>,</w:t>
      </w:r>
      <w:r w:rsidRPr="00323F6F">
        <w:rPr>
          <w:rFonts w:ascii="Times New Roman" w:hAnsi="Times New Roman" w:cs="Times New Roman"/>
          <w:sz w:val="24"/>
          <w:szCs w:val="24"/>
        </w:rPr>
        <w:t xml:space="preserve"> many Sufis have their profession</w:t>
      </w:r>
      <w:r w:rsidR="00AE6D1C">
        <w:rPr>
          <w:rFonts w:ascii="Times New Roman" w:hAnsi="Times New Roman" w:cs="Times New Roman"/>
          <w:sz w:val="24"/>
          <w:szCs w:val="24"/>
        </w:rPr>
        <w:t>s</w:t>
      </w:r>
      <w:r w:rsidRPr="00323F6F">
        <w:rPr>
          <w:rFonts w:ascii="Times New Roman" w:hAnsi="Times New Roman" w:cs="Times New Roman"/>
          <w:sz w:val="24"/>
          <w:szCs w:val="24"/>
        </w:rPr>
        <w:t xml:space="preserve"> which includes farming, rearing of animals, trading, teaching among others on which they relied as their means of livelihood just </w:t>
      </w:r>
      <w:r w:rsidRPr="00323F6F">
        <w:rPr>
          <w:rFonts w:asciiTheme="majorBidi" w:hAnsiTheme="majorBidi" w:cstheme="majorBidi"/>
          <w:sz w:val="24"/>
          <w:szCs w:val="24"/>
        </w:rPr>
        <w:t xml:space="preserve">like some </w:t>
      </w:r>
      <w:proofErr w:type="spellStart"/>
      <w:r w:rsidRPr="00323F6F">
        <w:rPr>
          <w:rFonts w:asciiTheme="majorBidi" w:hAnsiTheme="majorBidi" w:cstheme="majorBidi"/>
          <w:i/>
          <w:iCs/>
          <w:sz w:val="24"/>
          <w:szCs w:val="24"/>
        </w:rPr>
        <w:t>Salafīyyah</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scholars too</w:t>
      </w:r>
      <w:r w:rsidR="00AE6D1C">
        <w:rPr>
          <w:rFonts w:asciiTheme="majorBidi" w:hAnsiTheme="majorBidi" w:cstheme="majorBidi"/>
          <w:sz w:val="24"/>
          <w:szCs w:val="24"/>
        </w:rPr>
        <w:t xml:space="preserve"> </w:t>
      </w:r>
      <w:r>
        <w:rPr>
          <w:rFonts w:asciiTheme="majorBidi" w:hAnsiTheme="majorBidi" w:cstheme="majorBidi"/>
          <w:sz w:val="24"/>
          <w:szCs w:val="24"/>
        </w:rPr>
        <w:t>(Yusuph,127)</w:t>
      </w:r>
      <w:r w:rsidRPr="00323F6F">
        <w:rPr>
          <w:rFonts w:asciiTheme="majorBidi" w:hAnsiTheme="majorBidi" w:cstheme="majorBidi"/>
          <w:sz w:val="24"/>
          <w:szCs w:val="24"/>
        </w:rPr>
        <w:t>.</w:t>
      </w:r>
      <w:r w:rsidRPr="00323F6F">
        <w:rPr>
          <w:rFonts w:asciiTheme="majorBidi" w:hAnsiTheme="majorBidi" w:cstheme="majorBidi"/>
          <w:sz w:val="16"/>
          <w:szCs w:val="16"/>
        </w:rPr>
        <w:t xml:space="preserve"> </w:t>
      </w:r>
      <w:r w:rsidRPr="00323F6F">
        <w:rPr>
          <w:rFonts w:asciiTheme="majorBidi" w:hAnsiTheme="majorBidi" w:cstheme="majorBidi"/>
          <w:sz w:val="24"/>
          <w:szCs w:val="24"/>
        </w:rPr>
        <w:t xml:space="preserve">He buttresses this further that the titles and surnames of some Sufis indicate their professions. </w:t>
      </w:r>
      <w:proofErr w:type="gramStart"/>
      <w:r w:rsidRPr="00323F6F">
        <w:rPr>
          <w:rFonts w:asciiTheme="majorBidi" w:hAnsiTheme="majorBidi" w:cstheme="majorBidi"/>
          <w:sz w:val="24"/>
          <w:szCs w:val="24"/>
        </w:rPr>
        <w:t xml:space="preserve">He cites </w:t>
      </w:r>
      <w:proofErr w:type="spellStart"/>
      <w:r w:rsidRPr="00323F6F">
        <w:rPr>
          <w:rFonts w:asciiTheme="majorBidi" w:hAnsiTheme="majorBidi" w:cstheme="majorBidi"/>
          <w:i/>
          <w:iCs/>
          <w:sz w:val="24"/>
          <w:szCs w:val="24"/>
        </w:rPr>
        <w:t>Saqaṭī</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as a huckster, </w:t>
      </w:r>
      <w:proofErr w:type="spellStart"/>
      <w:r w:rsidRPr="00323F6F">
        <w:rPr>
          <w:rFonts w:asciiTheme="majorBidi" w:hAnsiTheme="majorBidi" w:cstheme="majorBidi"/>
          <w:i/>
          <w:iCs/>
          <w:sz w:val="24"/>
          <w:szCs w:val="24"/>
        </w:rPr>
        <w:t>Ḥallāj</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as a cotton carder, </w:t>
      </w:r>
      <w:proofErr w:type="spellStart"/>
      <w:r w:rsidRPr="00323F6F">
        <w:rPr>
          <w:rFonts w:asciiTheme="majorBidi" w:hAnsiTheme="majorBidi" w:cstheme="majorBidi"/>
          <w:i/>
          <w:iCs/>
          <w:sz w:val="24"/>
          <w:szCs w:val="24"/>
        </w:rPr>
        <w:t>Nassāj</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as a weaver, </w:t>
      </w:r>
      <w:proofErr w:type="spellStart"/>
      <w:r w:rsidRPr="00323F6F">
        <w:rPr>
          <w:rFonts w:asciiTheme="majorBidi" w:hAnsiTheme="majorBidi" w:cstheme="majorBidi"/>
          <w:i/>
          <w:iCs/>
          <w:sz w:val="24"/>
          <w:szCs w:val="24"/>
        </w:rPr>
        <w:t>Warrāq</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as a book seller, </w:t>
      </w:r>
      <w:proofErr w:type="spellStart"/>
      <w:r w:rsidRPr="00323F6F">
        <w:rPr>
          <w:rFonts w:asciiTheme="majorBidi" w:hAnsiTheme="majorBidi" w:cstheme="majorBidi"/>
          <w:i/>
          <w:iCs/>
          <w:sz w:val="24"/>
          <w:szCs w:val="24"/>
        </w:rPr>
        <w:t>Qawārīrī</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as a </w:t>
      </w:r>
      <w:r w:rsidRPr="007D6ADE">
        <w:rPr>
          <w:rFonts w:asciiTheme="majorBidi" w:hAnsiTheme="majorBidi" w:cstheme="majorBidi"/>
          <w:sz w:val="24"/>
          <w:szCs w:val="24"/>
        </w:rPr>
        <w:t xml:space="preserve">glassmaker, </w:t>
      </w:r>
      <w:proofErr w:type="spellStart"/>
      <w:r w:rsidRPr="007D6ADE">
        <w:rPr>
          <w:rFonts w:asciiTheme="majorBidi" w:hAnsiTheme="majorBidi" w:cstheme="majorBidi"/>
          <w:i/>
          <w:iCs/>
          <w:sz w:val="24"/>
          <w:szCs w:val="24"/>
        </w:rPr>
        <w:t>Ḥaddād</w:t>
      </w:r>
      <w:proofErr w:type="spellEnd"/>
      <w:r w:rsidRPr="007D6ADE">
        <w:rPr>
          <w:rFonts w:asciiTheme="majorBidi" w:hAnsiTheme="majorBidi" w:cstheme="majorBidi"/>
          <w:i/>
          <w:iCs/>
          <w:sz w:val="24"/>
          <w:szCs w:val="24"/>
        </w:rPr>
        <w:t xml:space="preserve"> </w:t>
      </w:r>
      <w:r w:rsidRPr="007D6ADE">
        <w:rPr>
          <w:rFonts w:asciiTheme="majorBidi" w:hAnsiTheme="majorBidi" w:cstheme="majorBidi"/>
          <w:sz w:val="24"/>
          <w:szCs w:val="24"/>
        </w:rPr>
        <w:t xml:space="preserve">as a blacksmith, </w:t>
      </w:r>
      <w:proofErr w:type="spellStart"/>
      <w:r w:rsidRPr="007D6ADE">
        <w:rPr>
          <w:rFonts w:asciiTheme="majorBidi" w:hAnsiTheme="majorBidi" w:cstheme="majorBidi"/>
          <w:i/>
          <w:iCs/>
          <w:sz w:val="24"/>
          <w:szCs w:val="24"/>
        </w:rPr>
        <w:t>Bannā</w:t>
      </w:r>
      <w:proofErr w:type="spellEnd"/>
      <w:r w:rsidRPr="007D6ADE">
        <w:rPr>
          <w:rFonts w:asciiTheme="majorBidi" w:hAnsiTheme="majorBidi" w:cstheme="majorBidi"/>
          <w:i/>
          <w:iCs/>
          <w:sz w:val="24"/>
          <w:szCs w:val="24"/>
        </w:rPr>
        <w:t xml:space="preserve">’ </w:t>
      </w:r>
      <w:r w:rsidRPr="007D6ADE">
        <w:rPr>
          <w:rFonts w:asciiTheme="majorBidi" w:hAnsiTheme="majorBidi" w:cstheme="majorBidi"/>
          <w:sz w:val="24"/>
          <w:szCs w:val="24"/>
        </w:rPr>
        <w:t>as a house builder,</w:t>
      </w:r>
      <w:r w:rsidR="004A4259" w:rsidRPr="007D6ADE">
        <w:rPr>
          <w:rFonts w:asciiTheme="majorBidi" w:hAnsiTheme="majorBidi" w:cstheme="majorBidi"/>
          <w:sz w:val="24"/>
          <w:szCs w:val="24"/>
        </w:rPr>
        <w:t xml:space="preserve"> among others (</w:t>
      </w:r>
      <w:proofErr w:type="spellStart"/>
      <w:r w:rsidR="004A4259" w:rsidRPr="007D6ADE">
        <w:rPr>
          <w:rFonts w:asciiTheme="majorBidi" w:hAnsiTheme="majorBidi" w:cstheme="majorBidi"/>
          <w:sz w:val="24"/>
          <w:szCs w:val="24"/>
        </w:rPr>
        <w:t>Schimmel</w:t>
      </w:r>
      <w:proofErr w:type="spellEnd"/>
      <w:r w:rsidR="004A4259" w:rsidRPr="007D6ADE">
        <w:rPr>
          <w:rFonts w:asciiTheme="majorBidi" w:hAnsiTheme="majorBidi" w:cstheme="majorBidi"/>
          <w:sz w:val="24"/>
          <w:szCs w:val="24"/>
        </w:rPr>
        <w:t>, 84 &amp; Yusuph, 127</w:t>
      </w:r>
      <w:r w:rsidRPr="007D6ADE">
        <w:rPr>
          <w:rFonts w:asciiTheme="majorBidi" w:hAnsiTheme="majorBidi" w:cstheme="majorBidi"/>
          <w:sz w:val="24"/>
          <w:szCs w:val="24"/>
        </w:rPr>
        <w:t>).</w:t>
      </w:r>
      <w:proofErr w:type="gramEnd"/>
    </w:p>
    <w:p w:rsidR="004C3201" w:rsidRPr="00323F6F" w:rsidRDefault="004C3201" w:rsidP="007770BF">
      <w:pPr>
        <w:autoSpaceDE w:val="0"/>
        <w:autoSpaceDN w:val="0"/>
        <w:adjustRightInd w:val="0"/>
        <w:spacing w:after="0"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The presence of </w:t>
      </w:r>
      <w:proofErr w:type="spellStart"/>
      <w:r w:rsidRPr="00323F6F">
        <w:rPr>
          <w:rFonts w:asciiTheme="majorBidi" w:hAnsiTheme="majorBidi" w:cstheme="majorBidi"/>
          <w:i/>
          <w:iCs/>
          <w:sz w:val="24"/>
          <w:szCs w:val="24"/>
        </w:rPr>
        <w:t>ḥadith</w:t>
      </w:r>
      <w:proofErr w:type="spellEnd"/>
      <w:r w:rsidRPr="00323F6F">
        <w:rPr>
          <w:rFonts w:asciiTheme="majorBidi" w:hAnsiTheme="majorBidi" w:cstheme="majorBidi"/>
          <w:sz w:val="24"/>
          <w:szCs w:val="24"/>
        </w:rPr>
        <w:t xml:space="preserve"> on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in the compilation of Imam An-Nawawī considering its importance in the Sufi doctrine and practice makes it relevant to this discourse in order to determine how it was </w:t>
      </w:r>
      <w:proofErr w:type="spellStart"/>
      <w:r w:rsidRPr="00323F6F">
        <w:rPr>
          <w:rFonts w:asciiTheme="majorBidi" w:hAnsiTheme="majorBidi" w:cstheme="majorBidi"/>
          <w:sz w:val="24"/>
          <w:szCs w:val="24"/>
        </w:rPr>
        <w:t>practised</w:t>
      </w:r>
      <w:proofErr w:type="spellEnd"/>
      <w:r w:rsidRPr="00323F6F">
        <w:rPr>
          <w:rFonts w:asciiTheme="majorBidi" w:hAnsiTheme="majorBidi" w:cstheme="majorBidi"/>
          <w:sz w:val="24"/>
          <w:szCs w:val="24"/>
        </w:rPr>
        <w:t xml:space="preserve"> by him and his conception of it. Imam An-Nawawī was himself a known ascetic. He was said to have lived an austere life as a student and as an adult</w:t>
      </w:r>
      <w:r>
        <w:rPr>
          <w:rFonts w:asciiTheme="majorBidi" w:hAnsiTheme="majorBidi" w:cstheme="majorBidi"/>
          <w:sz w:val="24"/>
          <w:szCs w:val="24"/>
        </w:rPr>
        <w:t xml:space="preserve"> (Al-</w:t>
      </w:r>
      <w:proofErr w:type="spellStart"/>
      <w:r>
        <w:rPr>
          <w:rFonts w:asciiTheme="majorBidi" w:hAnsiTheme="majorBidi" w:cstheme="majorBidi"/>
          <w:sz w:val="24"/>
          <w:szCs w:val="24"/>
        </w:rPr>
        <w:t>Jab’ani</w:t>
      </w:r>
      <w:proofErr w:type="spellEnd"/>
      <w:r>
        <w:rPr>
          <w:rFonts w:asciiTheme="majorBidi" w:hAnsiTheme="majorBidi" w:cstheme="majorBidi"/>
          <w:sz w:val="24"/>
          <w:szCs w:val="24"/>
        </w:rPr>
        <w:t>, 7)</w:t>
      </w:r>
      <w:r w:rsidRPr="00323F6F">
        <w:rPr>
          <w:rFonts w:asciiTheme="majorBidi" w:hAnsiTheme="majorBidi" w:cstheme="majorBidi"/>
          <w:sz w:val="24"/>
          <w:szCs w:val="24"/>
        </w:rPr>
        <w:t xml:space="preserve">. So, asceticism was what he exemplified throughout his life. This was equally said to have </w:t>
      </w:r>
      <w:r>
        <w:rPr>
          <w:rFonts w:asciiTheme="majorBidi" w:hAnsiTheme="majorBidi" w:cstheme="majorBidi"/>
          <w:sz w:val="24"/>
          <w:szCs w:val="24"/>
        </w:rPr>
        <w:t xml:space="preserve">been </w:t>
      </w:r>
      <w:r w:rsidR="007770BF">
        <w:rPr>
          <w:rFonts w:asciiTheme="majorBidi" w:hAnsiTheme="majorBidi" w:cstheme="majorBidi"/>
          <w:sz w:val="24"/>
          <w:szCs w:val="24"/>
        </w:rPr>
        <w:t>the reason</w:t>
      </w:r>
      <w:r w:rsidRPr="00323F6F">
        <w:rPr>
          <w:rFonts w:asciiTheme="majorBidi" w:hAnsiTheme="majorBidi" w:cstheme="majorBidi"/>
          <w:sz w:val="24"/>
          <w:szCs w:val="24"/>
        </w:rPr>
        <w:t xml:space="preserve"> for his refusal to get married or having a female slave. He dedicated his entire life to learning, preaching, writing and worship, in fact,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was a major point for his refusal to accept the appointment as </w:t>
      </w:r>
      <w:r>
        <w:rPr>
          <w:rFonts w:asciiTheme="majorBidi" w:hAnsiTheme="majorBidi" w:cstheme="majorBidi"/>
          <w:sz w:val="24"/>
          <w:szCs w:val="24"/>
        </w:rPr>
        <w:t xml:space="preserve">a </w:t>
      </w:r>
      <w:r w:rsidRPr="00323F6F">
        <w:rPr>
          <w:rFonts w:asciiTheme="majorBidi" w:hAnsiTheme="majorBidi" w:cstheme="majorBidi"/>
          <w:sz w:val="24"/>
          <w:szCs w:val="24"/>
        </w:rPr>
        <w:t>judge. He never engaged in business or transaction</w:t>
      </w:r>
      <w:r>
        <w:rPr>
          <w:rFonts w:asciiTheme="majorBidi" w:hAnsiTheme="majorBidi" w:cstheme="majorBidi"/>
          <w:sz w:val="24"/>
          <w:szCs w:val="24"/>
        </w:rPr>
        <w:t xml:space="preserve"> (Jamal</w:t>
      </w:r>
      <w:proofErr w:type="gramStart"/>
      <w:r>
        <w:rPr>
          <w:rFonts w:asciiTheme="majorBidi" w:hAnsiTheme="majorBidi" w:cstheme="majorBidi"/>
          <w:sz w:val="24"/>
          <w:szCs w:val="24"/>
        </w:rPr>
        <w:t>,152</w:t>
      </w:r>
      <w:proofErr w:type="gramEnd"/>
      <w:r>
        <w:rPr>
          <w:rFonts w:asciiTheme="majorBidi" w:hAnsiTheme="majorBidi" w:cstheme="majorBidi"/>
          <w:sz w:val="24"/>
          <w:szCs w:val="24"/>
        </w:rPr>
        <w:t>)</w:t>
      </w:r>
      <w:r w:rsidRPr="00323F6F">
        <w:rPr>
          <w:rFonts w:asciiTheme="majorBidi" w:hAnsiTheme="majorBidi" w:cstheme="majorBidi"/>
          <w:sz w:val="24"/>
          <w:szCs w:val="24"/>
        </w:rPr>
        <w:t>.</w:t>
      </w:r>
    </w:p>
    <w:p w:rsidR="004C3201" w:rsidRPr="00323F6F" w:rsidRDefault="004C3201" w:rsidP="004C3201">
      <w:pPr>
        <w:autoSpaceDE w:val="0"/>
        <w:autoSpaceDN w:val="0"/>
        <w:adjustRightInd w:val="0"/>
        <w:spacing w:after="0" w:line="360" w:lineRule="auto"/>
        <w:jc w:val="both"/>
        <w:rPr>
          <w:rFonts w:asciiTheme="majorBidi" w:hAnsiTheme="majorBidi" w:cstheme="majorBidi"/>
          <w:sz w:val="24"/>
          <w:szCs w:val="24"/>
          <w:rtl/>
        </w:rPr>
      </w:pPr>
      <w:proofErr w:type="spellStart"/>
      <w:r w:rsidRPr="00323F6F">
        <w:rPr>
          <w:rFonts w:asciiTheme="majorBidi" w:hAnsiTheme="majorBidi" w:cstheme="majorBidi"/>
          <w:b/>
          <w:bCs/>
          <w:sz w:val="24"/>
          <w:szCs w:val="24"/>
        </w:rPr>
        <w:t>Hadith</w:t>
      </w:r>
      <w:proofErr w:type="spellEnd"/>
      <w:r w:rsidRPr="00323F6F">
        <w:rPr>
          <w:rFonts w:asciiTheme="majorBidi" w:hAnsiTheme="majorBidi" w:cstheme="majorBidi"/>
          <w:b/>
          <w:bCs/>
          <w:sz w:val="24"/>
          <w:szCs w:val="24"/>
        </w:rPr>
        <w:t xml:space="preserve"> Thirty-one and</w:t>
      </w:r>
      <w:r w:rsidRPr="00323F6F">
        <w:rPr>
          <w:rFonts w:asciiTheme="majorBidi" w:hAnsiTheme="majorBidi" w:cstheme="majorBidi"/>
          <w:sz w:val="24"/>
          <w:szCs w:val="24"/>
        </w:rPr>
        <w:t xml:space="preserve"> </w:t>
      </w:r>
      <w:r w:rsidRPr="00323F6F">
        <w:rPr>
          <w:rFonts w:asciiTheme="majorBidi" w:hAnsiTheme="majorBidi" w:cstheme="majorBidi"/>
          <w:b/>
          <w:bCs/>
          <w:sz w:val="24"/>
          <w:szCs w:val="24"/>
        </w:rPr>
        <w:t xml:space="preserve">Asceticism </w:t>
      </w:r>
    </w:p>
    <w:p w:rsidR="004C3201" w:rsidRPr="00323F6F" w:rsidRDefault="004C3201" w:rsidP="004C3201">
      <w:pPr>
        <w:autoSpaceDE w:val="0"/>
        <w:autoSpaceDN w:val="0"/>
        <w:adjustRightInd w:val="0"/>
        <w:spacing w:after="0" w:line="240" w:lineRule="auto"/>
        <w:ind w:left="1440"/>
        <w:jc w:val="both"/>
        <w:rPr>
          <w:rFonts w:asciiTheme="majorBidi" w:hAnsiTheme="majorBidi" w:cstheme="majorBidi"/>
          <w:b/>
          <w:bCs/>
          <w:sz w:val="24"/>
          <w:szCs w:val="24"/>
        </w:rPr>
      </w:pPr>
      <w:r w:rsidRPr="00323F6F">
        <w:rPr>
          <w:rFonts w:asciiTheme="majorBidi" w:hAnsiTheme="majorBidi" w:cstheme="majorBidi"/>
          <w:sz w:val="24"/>
          <w:szCs w:val="24"/>
        </w:rPr>
        <w:t>On the authority of Abu al-</w:t>
      </w:r>
      <w:proofErr w:type="spellStart"/>
      <w:r w:rsidRPr="00323F6F">
        <w:rPr>
          <w:rFonts w:asciiTheme="majorBidi" w:hAnsiTheme="majorBidi" w:cstheme="majorBidi"/>
          <w:sz w:val="24"/>
          <w:szCs w:val="24"/>
        </w:rPr>
        <w:t>Abbaas</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Sahl</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Saad</w:t>
      </w:r>
      <w:proofErr w:type="spellEnd"/>
      <w:r w:rsidRPr="00323F6F">
        <w:rPr>
          <w:rFonts w:asciiTheme="majorBidi" w:hAnsiTheme="majorBidi" w:cstheme="majorBidi"/>
          <w:sz w:val="24"/>
          <w:szCs w:val="24"/>
        </w:rPr>
        <w:t xml:space="preserve"> al-</w:t>
      </w:r>
      <w:proofErr w:type="spellStart"/>
      <w:r w:rsidRPr="00323F6F">
        <w:rPr>
          <w:rFonts w:asciiTheme="majorBidi" w:hAnsiTheme="majorBidi" w:cstheme="majorBidi"/>
          <w:sz w:val="24"/>
          <w:szCs w:val="24"/>
        </w:rPr>
        <w:t>Saa'idi</w:t>
      </w:r>
      <w:proofErr w:type="spellEnd"/>
      <w:r w:rsidRPr="00323F6F">
        <w:rPr>
          <w:rFonts w:asciiTheme="majorBidi" w:hAnsiTheme="majorBidi" w:cstheme="majorBidi"/>
          <w:sz w:val="24"/>
          <w:szCs w:val="24"/>
        </w:rPr>
        <w:t xml:space="preserve"> (may Allah be pleased with him) who said: A man came to the Prophet (peace and blessings of Allah be upon him) and said, "0 Messenger of Allah, direct me to a deed concerning which, if I perform it, Allah will love me and the people will love me." He said, "Abstain from the world and Allah will love you. Abstain from what the people possess and the people will love you." Recorded by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Majah</w:t>
      </w:r>
      <w:proofErr w:type="spellEnd"/>
      <w:r w:rsidRPr="00323F6F">
        <w:rPr>
          <w:rFonts w:asciiTheme="majorBidi" w:hAnsiTheme="majorBidi" w:cstheme="majorBidi"/>
          <w:sz w:val="24"/>
          <w:szCs w:val="24"/>
        </w:rPr>
        <w:t xml:space="preserve"> and others with </w:t>
      </w:r>
      <w:proofErr w:type="spellStart"/>
      <w:r w:rsidRPr="00323F6F">
        <w:rPr>
          <w:rFonts w:asciiTheme="majorBidi" w:hAnsiTheme="majorBidi" w:cstheme="majorBidi"/>
          <w:sz w:val="24"/>
          <w:szCs w:val="24"/>
        </w:rPr>
        <w:t>Hasan</w:t>
      </w:r>
      <w:proofErr w:type="spellEnd"/>
      <w:r w:rsidRPr="00323F6F">
        <w:rPr>
          <w:rFonts w:asciiTheme="majorBidi" w:hAnsiTheme="majorBidi" w:cstheme="majorBidi"/>
          <w:sz w:val="24"/>
          <w:szCs w:val="24"/>
        </w:rPr>
        <w:t xml:space="preserve"> chains</w:t>
      </w:r>
      <w:r>
        <w:rPr>
          <w:rFonts w:asciiTheme="majorBidi" w:hAnsiTheme="majorBidi" w:cstheme="majorBidi"/>
          <w:sz w:val="24"/>
          <w:szCs w:val="24"/>
        </w:rPr>
        <w:t xml:space="preserve"> (Jamal</w:t>
      </w:r>
      <w:proofErr w:type="gramStart"/>
      <w:r>
        <w:rPr>
          <w:rFonts w:asciiTheme="majorBidi" w:hAnsiTheme="majorBidi" w:cstheme="majorBidi"/>
          <w:sz w:val="24"/>
          <w:szCs w:val="24"/>
        </w:rPr>
        <w:t>,152</w:t>
      </w:r>
      <w:proofErr w:type="gramEnd"/>
      <w:r>
        <w:rPr>
          <w:rFonts w:asciiTheme="majorBidi" w:hAnsiTheme="majorBidi" w:cstheme="majorBidi"/>
          <w:sz w:val="24"/>
          <w:szCs w:val="24"/>
        </w:rPr>
        <w:t>)</w:t>
      </w:r>
      <w:r w:rsidRPr="00323F6F">
        <w:rPr>
          <w:rFonts w:asciiTheme="majorBidi" w:hAnsiTheme="majorBidi" w:cstheme="majorBidi"/>
          <w:sz w:val="24"/>
          <w:szCs w:val="24"/>
        </w:rPr>
        <w:t>.</w:t>
      </w:r>
      <w:r w:rsidRPr="00323F6F">
        <w:rPr>
          <w:rFonts w:asciiTheme="majorBidi" w:hAnsiTheme="majorBidi" w:cstheme="majorBidi"/>
          <w:b/>
          <w:bCs/>
          <w:sz w:val="24"/>
          <w:szCs w:val="24"/>
        </w:rPr>
        <w:t xml:space="preserve"> </w:t>
      </w:r>
    </w:p>
    <w:p w:rsidR="004C3201" w:rsidRPr="00323F6F" w:rsidRDefault="004C3201" w:rsidP="005A19C0">
      <w:pPr>
        <w:autoSpaceDE w:val="0"/>
        <w:autoSpaceDN w:val="0"/>
        <w:adjustRightInd w:val="0"/>
        <w:spacing w:after="0" w:line="480" w:lineRule="auto"/>
        <w:jc w:val="both"/>
        <w:rPr>
          <w:rFonts w:asciiTheme="majorBidi" w:hAnsiTheme="majorBidi" w:cstheme="majorBidi"/>
          <w:sz w:val="24"/>
          <w:szCs w:val="24"/>
        </w:rPr>
      </w:pPr>
      <w:r w:rsidRPr="00323F6F">
        <w:rPr>
          <w:rFonts w:asciiTheme="majorBidi" w:hAnsiTheme="majorBidi" w:cstheme="majorBidi"/>
          <w:sz w:val="24"/>
          <w:szCs w:val="24"/>
        </w:rPr>
        <w:lastRenderedPageBreak/>
        <w:t xml:space="preserve">Most commentators on this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agree that it discusses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which</w:t>
      </w:r>
      <w:r w:rsidRPr="00323F6F">
        <w:rPr>
          <w:rFonts w:ascii="Times New Roman" w:hAnsi="Times New Roman" w:cs="Times New Roman"/>
          <w:sz w:val="24"/>
          <w:szCs w:val="24"/>
        </w:rPr>
        <w:t xml:space="preserve"> is central to Islam in general and </w:t>
      </w:r>
      <w:r w:rsidRPr="00323F6F">
        <w:rPr>
          <w:rFonts w:asciiTheme="majorBidi" w:hAnsiTheme="majorBidi" w:cstheme="majorBidi"/>
          <w:sz w:val="24"/>
          <w:szCs w:val="24"/>
        </w:rPr>
        <w:t xml:space="preserve">Sufism in particular. Imam An-Nawawī himself in his commentary on </w:t>
      </w:r>
      <w:proofErr w:type="spellStart"/>
      <w:r w:rsidRPr="00323F6F">
        <w:rPr>
          <w:rFonts w:asciiTheme="majorBidi" w:hAnsiTheme="majorBidi" w:cstheme="majorBidi"/>
          <w:i/>
          <w:iCs/>
          <w:sz w:val="24"/>
          <w:szCs w:val="24"/>
        </w:rPr>
        <w:t>Ṣaḥīḥ</w:t>
      </w:r>
      <w:proofErr w:type="spellEnd"/>
      <w:r w:rsidRPr="00323F6F">
        <w:rPr>
          <w:rFonts w:asciiTheme="majorBidi" w:hAnsiTheme="majorBidi" w:cstheme="majorBidi"/>
          <w:i/>
          <w:iCs/>
          <w:sz w:val="24"/>
          <w:szCs w:val="24"/>
        </w:rPr>
        <w:t xml:space="preserve"> </w:t>
      </w:r>
      <w:proofErr w:type="gramStart"/>
      <w:r w:rsidRPr="00323F6F">
        <w:rPr>
          <w:rFonts w:asciiTheme="majorBidi" w:hAnsiTheme="majorBidi" w:cstheme="majorBidi"/>
          <w:i/>
          <w:iCs/>
          <w:sz w:val="24"/>
          <w:szCs w:val="24"/>
        </w:rPr>
        <w:t>Muslim</w:t>
      </w:r>
      <w:r w:rsidRPr="00323F6F">
        <w:rPr>
          <w:rFonts w:asciiTheme="majorBidi" w:hAnsiTheme="majorBidi" w:cstheme="majorBidi"/>
          <w:sz w:val="24"/>
          <w:szCs w:val="24"/>
        </w:rPr>
        <w:t>,</w:t>
      </w:r>
      <w:proofErr w:type="gramEnd"/>
      <w:r w:rsidRPr="00323F6F">
        <w:rPr>
          <w:rFonts w:asciiTheme="majorBidi" w:hAnsiTheme="majorBidi" w:cstheme="majorBidi"/>
          <w:sz w:val="24"/>
          <w:szCs w:val="24"/>
        </w:rPr>
        <w:t xml:space="preserve"> opine</w:t>
      </w:r>
      <w:r>
        <w:rPr>
          <w:rFonts w:asciiTheme="majorBidi" w:hAnsiTheme="majorBidi" w:cstheme="majorBidi"/>
          <w:sz w:val="24"/>
          <w:szCs w:val="24"/>
        </w:rPr>
        <w:t>d</w:t>
      </w:r>
      <w:r w:rsidRPr="00323F6F">
        <w:rPr>
          <w:rFonts w:asciiTheme="majorBidi" w:hAnsiTheme="majorBidi" w:cstheme="majorBidi"/>
          <w:sz w:val="24"/>
          <w:szCs w:val="24"/>
        </w:rPr>
        <w:t xml:space="preserve"> that</w:t>
      </w:r>
      <w:r>
        <w:rPr>
          <w:rFonts w:asciiTheme="majorBidi" w:hAnsiTheme="majorBidi" w:cstheme="majorBidi"/>
          <w:sz w:val="24"/>
          <w:szCs w:val="24"/>
        </w:rPr>
        <w:t>,</w:t>
      </w:r>
      <w:r w:rsidRPr="00323F6F">
        <w:rPr>
          <w:rFonts w:asciiTheme="majorBidi" w:hAnsiTheme="majorBidi" w:cstheme="majorBidi"/>
          <w:sz w:val="24"/>
          <w:szCs w:val="24"/>
        </w:rPr>
        <w:t xml:space="preserve"> some scholars categorized this </w:t>
      </w:r>
      <w:proofErr w:type="spellStart"/>
      <w:r w:rsidRPr="00323F6F">
        <w:rPr>
          <w:rFonts w:asciiTheme="majorBidi" w:hAnsiTheme="majorBidi" w:cstheme="majorBidi"/>
          <w:i/>
          <w:iCs/>
          <w:sz w:val="24"/>
          <w:szCs w:val="24"/>
        </w:rPr>
        <w:t>ḥadith</w:t>
      </w:r>
      <w:proofErr w:type="spellEnd"/>
      <w:r w:rsidRPr="00323F6F">
        <w:rPr>
          <w:rFonts w:asciiTheme="majorBidi" w:hAnsiTheme="majorBidi" w:cstheme="majorBidi"/>
          <w:sz w:val="24"/>
          <w:szCs w:val="24"/>
        </w:rPr>
        <w:t xml:space="preserve"> as one of the bases of Islam</w:t>
      </w:r>
      <w:r>
        <w:rPr>
          <w:rFonts w:asciiTheme="majorBidi" w:hAnsiTheme="majorBidi" w:cstheme="majorBidi"/>
          <w:sz w:val="24"/>
          <w:szCs w:val="24"/>
        </w:rPr>
        <w:t xml:space="preserve"> (An-</w:t>
      </w:r>
      <w:proofErr w:type="spellStart"/>
      <w:r>
        <w:rPr>
          <w:rFonts w:asciiTheme="majorBidi" w:hAnsiTheme="majorBidi" w:cstheme="majorBidi"/>
          <w:sz w:val="24"/>
          <w:szCs w:val="24"/>
        </w:rPr>
        <w:t>Nawawi</w:t>
      </w:r>
      <w:proofErr w:type="spellEnd"/>
      <w:r>
        <w:rPr>
          <w:rFonts w:asciiTheme="majorBidi" w:hAnsiTheme="majorBidi" w:cstheme="majorBidi"/>
          <w:sz w:val="24"/>
          <w:szCs w:val="24"/>
        </w:rPr>
        <w:t>, 21)</w:t>
      </w:r>
      <w:r w:rsidRPr="00323F6F">
        <w:rPr>
          <w:rFonts w:asciiTheme="majorBidi" w:hAnsiTheme="majorBidi" w:cstheme="majorBidi"/>
          <w:sz w:val="24"/>
          <w:szCs w:val="24"/>
        </w:rPr>
        <w:t xml:space="preserve">. Indulgence in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will refrain and prevent one from stepping into the domain of </w:t>
      </w:r>
      <w:proofErr w:type="spellStart"/>
      <w:r w:rsidRPr="00323F6F">
        <w:rPr>
          <w:rFonts w:asciiTheme="majorBidi" w:hAnsiTheme="majorBidi" w:cstheme="majorBidi"/>
          <w:i/>
          <w:iCs/>
          <w:sz w:val="24"/>
          <w:szCs w:val="24"/>
        </w:rPr>
        <w:t>haram</w:t>
      </w:r>
      <w:proofErr w:type="spellEnd"/>
      <w:r w:rsidRPr="00323F6F">
        <w:rPr>
          <w:rFonts w:asciiTheme="majorBidi" w:hAnsiTheme="majorBidi" w:cstheme="majorBidi"/>
          <w:sz w:val="24"/>
          <w:szCs w:val="24"/>
        </w:rPr>
        <w:t xml:space="preserve"> and discomfort among others.</w:t>
      </w:r>
    </w:p>
    <w:p w:rsidR="004C3201" w:rsidRPr="00323F6F" w:rsidRDefault="004C3201" w:rsidP="004C3201">
      <w:pPr>
        <w:autoSpaceDE w:val="0"/>
        <w:autoSpaceDN w:val="0"/>
        <w:adjustRightInd w:val="0"/>
        <w:spacing w:after="0"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The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makes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central in the attainment of love of Allah and that of the fellow men. This is imperative because</w:t>
      </w:r>
      <w:r>
        <w:rPr>
          <w:rFonts w:asciiTheme="majorBidi" w:hAnsiTheme="majorBidi" w:cstheme="majorBidi"/>
          <w:sz w:val="24"/>
          <w:szCs w:val="24"/>
        </w:rPr>
        <w:t>,</w:t>
      </w:r>
      <w:r w:rsidRPr="00323F6F">
        <w:rPr>
          <w:rFonts w:asciiTheme="majorBidi" w:hAnsiTheme="majorBidi" w:cstheme="majorBidi"/>
          <w:sz w:val="24"/>
          <w:szCs w:val="24"/>
        </w:rPr>
        <w:t xml:space="preserve"> indulgence </w:t>
      </w:r>
      <w:r>
        <w:rPr>
          <w:rFonts w:asciiTheme="majorBidi" w:hAnsiTheme="majorBidi" w:cstheme="majorBidi"/>
          <w:sz w:val="24"/>
          <w:szCs w:val="24"/>
        </w:rPr>
        <w:t xml:space="preserve">in it </w:t>
      </w:r>
      <w:r w:rsidRPr="00323F6F">
        <w:rPr>
          <w:rFonts w:asciiTheme="majorBidi" w:hAnsiTheme="majorBidi" w:cstheme="majorBidi"/>
          <w:sz w:val="24"/>
          <w:szCs w:val="24"/>
        </w:rPr>
        <w:t xml:space="preserve">will detach one from the world and its ephemerals which constitute a major barrier between man and Allah and the source of rancor with the fellow men. Therefore, one will go into no struggle or competition with fellow men. </w:t>
      </w:r>
      <w:proofErr w:type="spellStart"/>
      <w:r w:rsidRPr="00323F6F">
        <w:rPr>
          <w:rFonts w:asciiTheme="majorBidi" w:hAnsiTheme="majorBidi" w:cstheme="majorBidi"/>
          <w:sz w:val="24"/>
          <w:szCs w:val="24"/>
        </w:rPr>
        <w:t>Qushayri</w:t>
      </w:r>
      <w:proofErr w:type="spellEnd"/>
      <w:r w:rsidRPr="00323F6F">
        <w:rPr>
          <w:rFonts w:asciiTheme="majorBidi" w:hAnsiTheme="majorBidi" w:cstheme="majorBidi"/>
          <w:sz w:val="24"/>
          <w:szCs w:val="24"/>
        </w:rPr>
        <w:t xml:space="preserve"> in his </w:t>
      </w:r>
      <w:proofErr w:type="spellStart"/>
      <w:r w:rsidRPr="00323F6F">
        <w:rPr>
          <w:rFonts w:asciiTheme="majorBidi" w:hAnsiTheme="majorBidi" w:cstheme="majorBidi"/>
          <w:i/>
          <w:iCs/>
          <w:sz w:val="24"/>
          <w:szCs w:val="24"/>
        </w:rPr>
        <w:t>Risālah</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submits that</w:t>
      </w:r>
      <w:r>
        <w:rPr>
          <w:rFonts w:asciiTheme="majorBidi" w:hAnsiTheme="majorBidi" w:cstheme="majorBidi"/>
          <w:sz w:val="24"/>
          <w:szCs w:val="24"/>
        </w:rPr>
        <w:t xml:space="preserve"> r</w:t>
      </w:r>
      <w:r w:rsidRPr="00323F6F">
        <w:rPr>
          <w:rFonts w:asciiTheme="majorBidi" w:hAnsiTheme="majorBidi" w:cstheme="majorBidi"/>
          <w:sz w:val="24"/>
          <w:szCs w:val="24"/>
        </w:rPr>
        <w:t xml:space="preserve">enunciation instills the habit of </w:t>
      </w:r>
      <w:r>
        <w:rPr>
          <w:rFonts w:asciiTheme="majorBidi" w:hAnsiTheme="majorBidi" w:cstheme="majorBidi"/>
          <w:sz w:val="24"/>
          <w:szCs w:val="24"/>
        </w:rPr>
        <w:t xml:space="preserve">physical generosity, </w:t>
      </w:r>
      <w:r w:rsidRPr="00323F6F">
        <w:rPr>
          <w:rFonts w:asciiTheme="majorBidi" w:hAnsiTheme="majorBidi" w:cstheme="majorBidi"/>
          <w:sz w:val="24"/>
          <w:szCs w:val="24"/>
        </w:rPr>
        <w:t xml:space="preserve">while love instills </w:t>
      </w:r>
      <w:r>
        <w:rPr>
          <w:rFonts w:asciiTheme="majorBidi" w:hAnsiTheme="majorBidi" w:cstheme="majorBidi"/>
          <w:sz w:val="24"/>
          <w:szCs w:val="24"/>
        </w:rPr>
        <w:t>spiritual generosity (</w:t>
      </w:r>
      <w:proofErr w:type="spellStart"/>
      <w:r>
        <w:rPr>
          <w:rFonts w:asciiTheme="majorBidi" w:hAnsiTheme="majorBidi" w:cstheme="majorBidi"/>
          <w:sz w:val="24"/>
          <w:szCs w:val="24"/>
        </w:rPr>
        <w:t>Knysh</w:t>
      </w:r>
      <w:proofErr w:type="spellEnd"/>
      <w:r>
        <w:rPr>
          <w:rFonts w:asciiTheme="majorBidi" w:hAnsiTheme="majorBidi" w:cstheme="majorBidi"/>
          <w:sz w:val="24"/>
          <w:szCs w:val="24"/>
        </w:rPr>
        <w:t>, 135).</w:t>
      </w:r>
      <w:r w:rsidRPr="00323F6F">
        <w:rPr>
          <w:rFonts w:asciiTheme="majorBidi" w:hAnsiTheme="majorBidi" w:cstheme="majorBidi"/>
          <w:sz w:val="24"/>
          <w:szCs w:val="24"/>
        </w:rPr>
        <w:t xml:space="preserve"> Where this is observed, one will live a </w:t>
      </w:r>
      <w:r>
        <w:rPr>
          <w:rFonts w:asciiTheme="majorBidi" w:hAnsiTheme="majorBidi" w:cstheme="majorBidi"/>
          <w:sz w:val="24"/>
          <w:szCs w:val="24"/>
        </w:rPr>
        <w:t>G</w:t>
      </w:r>
      <w:r w:rsidRPr="00323F6F">
        <w:rPr>
          <w:rFonts w:asciiTheme="majorBidi" w:hAnsiTheme="majorBidi" w:cstheme="majorBidi"/>
          <w:sz w:val="24"/>
          <w:szCs w:val="24"/>
        </w:rPr>
        <w:t>odly life and live peacefully with the fellow being</w:t>
      </w:r>
      <w:r>
        <w:rPr>
          <w:rFonts w:asciiTheme="majorBidi" w:hAnsiTheme="majorBidi" w:cstheme="majorBidi"/>
          <w:sz w:val="24"/>
          <w:szCs w:val="24"/>
        </w:rPr>
        <w:t>s</w:t>
      </w:r>
      <w:r w:rsidRPr="00323F6F">
        <w:rPr>
          <w:rFonts w:asciiTheme="majorBidi" w:hAnsiTheme="majorBidi" w:cstheme="majorBidi"/>
          <w:sz w:val="24"/>
          <w:szCs w:val="24"/>
        </w:rPr>
        <w:t xml:space="preserve">. The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equally posits that</w:t>
      </w:r>
      <w:r>
        <w:rPr>
          <w:rFonts w:asciiTheme="majorBidi" w:hAnsiTheme="majorBidi" w:cstheme="majorBidi"/>
          <w:sz w:val="24"/>
          <w:szCs w:val="24"/>
        </w:rPr>
        <w:t>,</w:t>
      </w:r>
      <w:r w:rsidRPr="00323F6F">
        <w:rPr>
          <w:rFonts w:asciiTheme="majorBidi" w:hAnsiTheme="majorBidi" w:cstheme="majorBidi"/>
          <w:sz w:val="24"/>
          <w:szCs w:val="24"/>
        </w:rPr>
        <w:t xml:space="preserve"> the relationship between love and asceticism in Sufism is like that of cause and effect. This is because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will breed love and love in return breeds peace and unity among the people. </w:t>
      </w:r>
    </w:p>
    <w:p w:rsidR="004C3201" w:rsidRPr="00323F6F" w:rsidRDefault="004C3201" w:rsidP="004C3201">
      <w:pPr>
        <w:autoSpaceDE w:val="0"/>
        <w:autoSpaceDN w:val="0"/>
        <w:adjustRightInd w:val="0"/>
        <w:spacing w:after="0" w:line="36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The best interpretation of what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means, in the light of Prophet</w:t>
      </w:r>
      <w:r w:rsidR="00B711B7">
        <w:rPr>
          <w:rFonts w:asciiTheme="majorBidi" w:hAnsiTheme="majorBidi" w:cstheme="majorBidi"/>
          <w:sz w:val="24"/>
          <w:szCs w:val="24"/>
        </w:rPr>
        <w:t xml:space="preserve"> (SAW)</w:t>
      </w:r>
      <w:r>
        <w:rPr>
          <w:rFonts w:asciiTheme="majorBidi" w:hAnsiTheme="majorBidi" w:cstheme="majorBidi"/>
          <w:sz w:val="24"/>
          <w:szCs w:val="24"/>
        </w:rPr>
        <w:t>’s</w:t>
      </w:r>
      <w:r w:rsidRPr="00323F6F">
        <w:rPr>
          <w:rFonts w:asciiTheme="majorBidi" w:hAnsiTheme="majorBidi" w:cstheme="majorBidi"/>
          <w:sz w:val="24"/>
          <w:szCs w:val="24"/>
        </w:rPr>
        <w:t xml:space="preserve"> </w:t>
      </w:r>
      <w:proofErr w:type="gramStart"/>
      <w:r w:rsidRPr="00323F6F">
        <w:rPr>
          <w:rFonts w:asciiTheme="majorBidi" w:hAnsiTheme="majorBidi" w:cstheme="majorBidi"/>
          <w:sz w:val="24"/>
          <w:szCs w:val="24"/>
        </w:rPr>
        <w:t>teaching,</w:t>
      </w:r>
      <w:proofErr w:type="gramEnd"/>
      <w:r w:rsidRPr="00323F6F">
        <w:rPr>
          <w:rFonts w:asciiTheme="majorBidi" w:hAnsiTheme="majorBidi" w:cstheme="majorBidi"/>
          <w:sz w:val="24"/>
          <w:szCs w:val="24"/>
        </w:rPr>
        <w:t xml:space="preserve"> could as well be understood from another tradition of the Prophet</w:t>
      </w:r>
      <w:r>
        <w:rPr>
          <w:rFonts w:asciiTheme="majorBidi" w:hAnsiTheme="majorBidi" w:cstheme="majorBidi"/>
          <w:sz w:val="24"/>
          <w:szCs w:val="24"/>
        </w:rPr>
        <w:t xml:space="preserve"> (SAW)</w:t>
      </w:r>
      <w:r w:rsidRPr="00323F6F">
        <w:rPr>
          <w:rFonts w:asciiTheme="majorBidi" w:hAnsiTheme="majorBidi" w:cstheme="majorBidi"/>
          <w:sz w:val="24"/>
          <w:szCs w:val="24"/>
        </w:rPr>
        <w:t xml:space="preserve">, also contained in the compilation of Imam An-Nawawī. It reads: </w:t>
      </w:r>
    </w:p>
    <w:p w:rsidR="004C3201" w:rsidRPr="00323F6F" w:rsidRDefault="004C3201" w:rsidP="004C3201">
      <w:pPr>
        <w:autoSpaceDE w:val="0"/>
        <w:autoSpaceDN w:val="0"/>
        <w:adjustRightInd w:val="0"/>
        <w:spacing w:after="0" w:line="240" w:lineRule="auto"/>
        <w:ind w:left="1440"/>
        <w:jc w:val="both"/>
        <w:rPr>
          <w:rFonts w:asciiTheme="majorBidi" w:hAnsiTheme="majorBidi" w:cstheme="majorBidi"/>
          <w:sz w:val="36"/>
          <w:szCs w:val="36"/>
        </w:rPr>
      </w:pPr>
      <w:r w:rsidRPr="00323F6F">
        <w:rPr>
          <w:rFonts w:ascii="Traditional Arabic" w:hAnsi="Traditional Arabic" w:cs="Traditional Arabic"/>
          <w:b/>
          <w:bCs/>
          <w:sz w:val="36"/>
          <w:szCs w:val="36"/>
          <w:rtl/>
        </w:rPr>
        <w:t>عن ابن عمر رضي الله عنهما قال : أخذ رسول الله صلى الله عليه وآله وسلم بمنكبي فقال : كن في الدنيا كأنك غريب أو عابر سبيل ] وكان ابن عمر رضي الله تعالى عنهما يقول : إذا أمسيت فلا تنتظر الصباح وإذا أصبحت فلا تنتظر المساء وخذ من صحتك لمرضك ومن حياتك لموتك رواه البخاري</w:t>
      </w:r>
    </w:p>
    <w:p w:rsidR="004C3201" w:rsidRPr="00323F6F" w:rsidRDefault="004C3201" w:rsidP="004C3201">
      <w:pPr>
        <w:autoSpaceDE w:val="0"/>
        <w:autoSpaceDN w:val="0"/>
        <w:adjustRightInd w:val="0"/>
        <w:spacing w:after="0" w:line="240" w:lineRule="auto"/>
        <w:ind w:left="1440"/>
        <w:jc w:val="both"/>
        <w:rPr>
          <w:rFonts w:asciiTheme="majorBidi" w:hAnsiTheme="majorBidi" w:cstheme="majorBidi"/>
          <w:sz w:val="25"/>
          <w:szCs w:val="25"/>
        </w:rPr>
      </w:pPr>
    </w:p>
    <w:p w:rsidR="004C3201" w:rsidRPr="008D390B" w:rsidRDefault="004C3201" w:rsidP="004C3201">
      <w:pPr>
        <w:autoSpaceDE w:val="0"/>
        <w:autoSpaceDN w:val="0"/>
        <w:adjustRightInd w:val="0"/>
        <w:spacing w:after="0" w:line="240" w:lineRule="auto"/>
        <w:ind w:left="1440"/>
        <w:jc w:val="both"/>
        <w:rPr>
          <w:rFonts w:asciiTheme="majorBidi" w:hAnsiTheme="majorBidi" w:cstheme="majorBidi"/>
          <w:sz w:val="24"/>
          <w:szCs w:val="24"/>
        </w:rPr>
      </w:pPr>
      <w:r w:rsidRPr="008D390B">
        <w:rPr>
          <w:rFonts w:asciiTheme="majorBidi" w:hAnsiTheme="majorBidi" w:cstheme="majorBidi"/>
          <w:sz w:val="24"/>
          <w:szCs w:val="24"/>
        </w:rPr>
        <w:lastRenderedPageBreak/>
        <w:t xml:space="preserve">On the authority of </w:t>
      </w:r>
      <w:proofErr w:type="spellStart"/>
      <w:r w:rsidRPr="008D390B">
        <w:rPr>
          <w:rFonts w:asciiTheme="majorBidi" w:hAnsiTheme="majorBidi" w:cstheme="majorBidi"/>
          <w:sz w:val="24"/>
          <w:szCs w:val="24"/>
        </w:rPr>
        <w:t>Ibn</w:t>
      </w:r>
      <w:proofErr w:type="spellEnd"/>
      <w:r w:rsidRPr="008D390B">
        <w:rPr>
          <w:rFonts w:asciiTheme="majorBidi" w:hAnsiTheme="majorBidi" w:cstheme="majorBidi"/>
          <w:sz w:val="24"/>
          <w:szCs w:val="24"/>
        </w:rPr>
        <w:t xml:space="preserve"> '</w:t>
      </w:r>
      <w:proofErr w:type="spellStart"/>
      <w:r w:rsidRPr="008D390B">
        <w:rPr>
          <w:rFonts w:asciiTheme="majorBidi" w:hAnsiTheme="majorBidi" w:cstheme="majorBidi"/>
          <w:sz w:val="24"/>
          <w:szCs w:val="24"/>
        </w:rPr>
        <w:t>Umar</w:t>
      </w:r>
      <w:proofErr w:type="spellEnd"/>
      <w:r w:rsidRPr="008D390B">
        <w:rPr>
          <w:rFonts w:asciiTheme="majorBidi" w:hAnsiTheme="majorBidi" w:cstheme="majorBidi"/>
          <w:sz w:val="24"/>
          <w:szCs w:val="24"/>
        </w:rPr>
        <w:t xml:space="preserve">, </w:t>
      </w:r>
      <w:proofErr w:type="spellStart"/>
      <w:r w:rsidRPr="008D390B">
        <w:rPr>
          <w:rFonts w:asciiTheme="majorBidi" w:hAnsiTheme="majorBidi" w:cstheme="majorBidi"/>
          <w:i/>
          <w:iCs/>
          <w:sz w:val="24"/>
          <w:szCs w:val="24"/>
        </w:rPr>
        <w:t>radiyallahu</w:t>
      </w:r>
      <w:proofErr w:type="spellEnd"/>
      <w:r w:rsidRPr="008D390B">
        <w:rPr>
          <w:rFonts w:asciiTheme="majorBidi" w:hAnsiTheme="majorBidi" w:cstheme="majorBidi"/>
          <w:i/>
          <w:iCs/>
          <w:sz w:val="24"/>
          <w:szCs w:val="24"/>
        </w:rPr>
        <w:t xml:space="preserve"> '</w:t>
      </w:r>
      <w:proofErr w:type="spellStart"/>
      <w:r w:rsidRPr="008D390B">
        <w:rPr>
          <w:rFonts w:asciiTheme="majorBidi" w:hAnsiTheme="majorBidi" w:cstheme="majorBidi"/>
          <w:i/>
          <w:iCs/>
          <w:sz w:val="24"/>
          <w:szCs w:val="24"/>
        </w:rPr>
        <w:t>anhuma</w:t>
      </w:r>
      <w:proofErr w:type="spellEnd"/>
      <w:r w:rsidRPr="008D390B">
        <w:rPr>
          <w:rFonts w:asciiTheme="majorBidi" w:hAnsiTheme="majorBidi" w:cstheme="majorBidi"/>
          <w:sz w:val="24"/>
          <w:szCs w:val="24"/>
        </w:rPr>
        <w:t xml:space="preserve">, who said: The Messenger of Allah, </w:t>
      </w:r>
      <w:proofErr w:type="spellStart"/>
      <w:r w:rsidRPr="008D390B">
        <w:rPr>
          <w:rFonts w:asciiTheme="majorBidi" w:hAnsiTheme="majorBidi" w:cstheme="majorBidi"/>
          <w:i/>
          <w:iCs/>
          <w:sz w:val="24"/>
          <w:szCs w:val="24"/>
        </w:rPr>
        <w:t>sallallahu</w:t>
      </w:r>
      <w:proofErr w:type="spellEnd"/>
      <w:r w:rsidRPr="008D390B">
        <w:rPr>
          <w:rFonts w:asciiTheme="majorBidi" w:hAnsiTheme="majorBidi" w:cstheme="majorBidi"/>
          <w:i/>
          <w:iCs/>
          <w:sz w:val="24"/>
          <w:szCs w:val="24"/>
        </w:rPr>
        <w:t xml:space="preserve"> '</w:t>
      </w:r>
      <w:proofErr w:type="spellStart"/>
      <w:r w:rsidRPr="008D390B">
        <w:rPr>
          <w:rFonts w:asciiTheme="majorBidi" w:hAnsiTheme="majorBidi" w:cstheme="majorBidi"/>
          <w:i/>
          <w:iCs/>
          <w:sz w:val="24"/>
          <w:szCs w:val="24"/>
        </w:rPr>
        <w:t>alayhi</w:t>
      </w:r>
      <w:proofErr w:type="spellEnd"/>
      <w:r w:rsidRPr="008D390B">
        <w:rPr>
          <w:rFonts w:asciiTheme="majorBidi" w:hAnsiTheme="majorBidi" w:cstheme="majorBidi"/>
          <w:i/>
          <w:iCs/>
          <w:sz w:val="24"/>
          <w:szCs w:val="24"/>
        </w:rPr>
        <w:t xml:space="preserve"> </w:t>
      </w:r>
      <w:proofErr w:type="spellStart"/>
      <w:r w:rsidRPr="008D390B">
        <w:rPr>
          <w:rFonts w:asciiTheme="majorBidi" w:hAnsiTheme="majorBidi" w:cstheme="majorBidi"/>
          <w:i/>
          <w:iCs/>
          <w:sz w:val="24"/>
          <w:szCs w:val="24"/>
        </w:rPr>
        <w:t>wasallam</w:t>
      </w:r>
      <w:proofErr w:type="spellEnd"/>
      <w:r w:rsidRPr="008D390B">
        <w:rPr>
          <w:rFonts w:asciiTheme="majorBidi" w:hAnsiTheme="majorBidi" w:cstheme="majorBidi"/>
          <w:sz w:val="24"/>
          <w:szCs w:val="24"/>
        </w:rPr>
        <w:t xml:space="preserve">, took me by the shoulder and said: "Be in this world as though you were a stranger or a traveler/wayfarer." </w:t>
      </w:r>
      <w:proofErr w:type="spellStart"/>
      <w:r w:rsidRPr="008D390B">
        <w:rPr>
          <w:rFonts w:asciiTheme="majorBidi" w:hAnsiTheme="majorBidi" w:cstheme="majorBidi"/>
          <w:sz w:val="24"/>
          <w:szCs w:val="24"/>
        </w:rPr>
        <w:t>Ibn</w:t>
      </w:r>
      <w:proofErr w:type="spellEnd"/>
      <w:r w:rsidRPr="008D390B">
        <w:rPr>
          <w:rFonts w:asciiTheme="majorBidi" w:hAnsiTheme="majorBidi" w:cstheme="majorBidi"/>
          <w:sz w:val="24"/>
          <w:szCs w:val="24"/>
        </w:rPr>
        <w:t xml:space="preserve"> '</w:t>
      </w:r>
      <w:proofErr w:type="spellStart"/>
      <w:r w:rsidRPr="008D390B">
        <w:rPr>
          <w:rFonts w:asciiTheme="majorBidi" w:hAnsiTheme="majorBidi" w:cstheme="majorBidi"/>
          <w:sz w:val="24"/>
          <w:szCs w:val="24"/>
        </w:rPr>
        <w:t>Umar</w:t>
      </w:r>
      <w:proofErr w:type="spellEnd"/>
      <w:r w:rsidRPr="008D390B">
        <w:rPr>
          <w:rFonts w:asciiTheme="majorBidi" w:hAnsiTheme="majorBidi" w:cstheme="majorBidi"/>
          <w:sz w:val="24"/>
          <w:szCs w:val="24"/>
        </w:rPr>
        <w:t xml:space="preserve"> used to say: "When evening comes, do not expect (to live till) morning, and when morning comes, do not expect (to live till) evening. Take from your health (a preparation) for your </w:t>
      </w:r>
      <w:proofErr w:type="gramStart"/>
      <w:r w:rsidRPr="008D390B">
        <w:rPr>
          <w:rFonts w:asciiTheme="majorBidi" w:hAnsiTheme="majorBidi" w:cstheme="majorBidi"/>
          <w:sz w:val="24"/>
          <w:szCs w:val="24"/>
        </w:rPr>
        <w:t>illness,</w:t>
      </w:r>
      <w:proofErr w:type="gramEnd"/>
      <w:r w:rsidRPr="008D390B">
        <w:rPr>
          <w:rFonts w:asciiTheme="majorBidi" w:hAnsiTheme="majorBidi" w:cstheme="majorBidi"/>
          <w:sz w:val="24"/>
          <w:szCs w:val="24"/>
        </w:rPr>
        <w:t xml:space="preserve"> and from your life for your death. [Al-</w:t>
      </w:r>
      <w:proofErr w:type="spellStart"/>
      <w:r w:rsidRPr="008D390B">
        <w:rPr>
          <w:rFonts w:asciiTheme="majorBidi" w:hAnsiTheme="majorBidi" w:cstheme="majorBidi"/>
          <w:sz w:val="24"/>
          <w:szCs w:val="24"/>
        </w:rPr>
        <w:t>Bukhari</w:t>
      </w:r>
      <w:proofErr w:type="spellEnd"/>
      <w:r w:rsidRPr="008D390B">
        <w:rPr>
          <w:rFonts w:asciiTheme="majorBidi" w:hAnsiTheme="majorBidi" w:cstheme="majorBidi"/>
          <w:sz w:val="24"/>
          <w:szCs w:val="24"/>
        </w:rPr>
        <w:t>, No.6416]</w:t>
      </w:r>
    </w:p>
    <w:p w:rsidR="00D31461" w:rsidRDefault="00D31461" w:rsidP="004C3201">
      <w:pPr>
        <w:autoSpaceDE w:val="0"/>
        <w:autoSpaceDN w:val="0"/>
        <w:adjustRightInd w:val="0"/>
        <w:spacing w:after="0" w:line="480" w:lineRule="auto"/>
        <w:jc w:val="both"/>
        <w:rPr>
          <w:rFonts w:asciiTheme="majorBidi" w:hAnsiTheme="majorBidi" w:cstheme="majorBidi"/>
          <w:sz w:val="24"/>
          <w:szCs w:val="24"/>
        </w:rPr>
      </w:pPr>
    </w:p>
    <w:p w:rsidR="004C3201" w:rsidRPr="00323F6F" w:rsidRDefault="004C3201" w:rsidP="004C3201">
      <w:pPr>
        <w:autoSpaceDE w:val="0"/>
        <w:autoSpaceDN w:val="0"/>
        <w:adjustRightInd w:val="0"/>
        <w:spacing w:after="0" w:line="480" w:lineRule="auto"/>
        <w:jc w:val="both"/>
        <w:rPr>
          <w:rFonts w:asciiTheme="majorBidi" w:hAnsiTheme="majorBidi" w:cstheme="majorBidi"/>
          <w:sz w:val="24"/>
          <w:szCs w:val="24"/>
        </w:rPr>
      </w:pPr>
      <w:r w:rsidRPr="00323F6F">
        <w:rPr>
          <w:rFonts w:asciiTheme="majorBidi" w:hAnsiTheme="majorBidi" w:cstheme="majorBidi"/>
          <w:sz w:val="24"/>
          <w:szCs w:val="24"/>
        </w:rPr>
        <w:t xml:space="preserve">Explaining this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in the light of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w:t>
      </w:r>
      <w:proofErr w:type="spellStart"/>
      <w:r w:rsidRPr="00323F6F">
        <w:rPr>
          <w:rFonts w:asciiTheme="majorBidi" w:hAnsiTheme="majorBidi" w:cstheme="majorBidi"/>
          <w:sz w:val="24"/>
          <w:szCs w:val="24"/>
        </w:rPr>
        <w:t>Rajab’s</w:t>
      </w:r>
      <w:proofErr w:type="spellEnd"/>
      <w:r w:rsidRPr="00323F6F">
        <w:rPr>
          <w:rFonts w:asciiTheme="majorBidi" w:hAnsiTheme="majorBidi" w:cstheme="majorBidi"/>
          <w:sz w:val="24"/>
          <w:szCs w:val="24"/>
        </w:rPr>
        <w:t xml:space="preserve"> renditions on it, Jamal submits that</w:t>
      </w:r>
      <w:r>
        <w:rPr>
          <w:rFonts w:asciiTheme="majorBidi" w:hAnsiTheme="majorBidi" w:cstheme="majorBidi"/>
          <w:sz w:val="24"/>
          <w:szCs w:val="24"/>
        </w:rPr>
        <w:t>,</w:t>
      </w:r>
      <w:r w:rsidRPr="00323F6F">
        <w:rPr>
          <w:rFonts w:asciiTheme="majorBidi" w:hAnsiTheme="majorBidi" w:cstheme="majorBidi"/>
          <w:sz w:val="24"/>
          <w:szCs w:val="24"/>
        </w:rPr>
        <w:t xml:space="preserve"> it prescribes what should be the approach of Muslims, in general to the world, but the Sufis take it to a very higher level under the concept of </w:t>
      </w:r>
      <w:proofErr w:type="spellStart"/>
      <w:r w:rsidRPr="00323F6F">
        <w:rPr>
          <w:rFonts w:asciiTheme="majorBidi" w:hAnsiTheme="majorBidi" w:cstheme="majorBidi"/>
          <w:i/>
          <w:iCs/>
          <w:sz w:val="24"/>
          <w:szCs w:val="24"/>
        </w:rPr>
        <w:t>Zuhd</w:t>
      </w:r>
      <w:proofErr w:type="spellEnd"/>
      <w:r>
        <w:rPr>
          <w:rFonts w:asciiTheme="majorBidi" w:hAnsiTheme="majorBidi" w:cstheme="majorBidi"/>
          <w:i/>
          <w:iCs/>
          <w:sz w:val="24"/>
          <w:szCs w:val="24"/>
        </w:rPr>
        <w:t xml:space="preserve"> </w:t>
      </w:r>
      <w:r>
        <w:rPr>
          <w:rFonts w:asciiTheme="majorBidi" w:hAnsiTheme="majorBidi" w:cstheme="majorBidi"/>
          <w:sz w:val="24"/>
          <w:szCs w:val="24"/>
        </w:rPr>
        <w:t>(Jamal</w:t>
      </w:r>
      <w:proofErr w:type="gramStart"/>
      <w:r>
        <w:rPr>
          <w:rFonts w:asciiTheme="majorBidi" w:hAnsiTheme="majorBidi" w:cstheme="majorBidi"/>
          <w:sz w:val="24"/>
          <w:szCs w:val="24"/>
        </w:rPr>
        <w:t>,199</w:t>
      </w:r>
      <w:proofErr w:type="gramEnd"/>
      <w:r>
        <w:rPr>
          <w:rFonts w:asciiTheme="majorBidi" w:hAnsiTheme="majorBidi" w:cstheme="majorBidi"/>
          <w:sz w:val="24"/>
          <w:szCs w:val="24"/>
        </w:rPr>
        <w:t>)</w:t>
      </w:r>
      <w:r w:rsidRPr="00323F6F">
        <w:rPr>
          <w:rFonts w:asciiTheme="majorBidi" w:hAnsiTheme="majorBidi" w:cstheme="majorBidi"/>
          <w:sz w:val="24"/>
          <w:szCs w:val="24"/>
        </w:rPr>
        <w:t xml:space="preserve">. They typified stranger and passenger life styles that the </w:t>
      </w:r>
      <w:proofErr w:type="spellStart"/>
      <w:r w:rsidRPr="00323F6F">
        <w:rPr>
          <w:rFonts w:asciiTheme="majorBidi" w:hAnsiTheme="majorBidi" w:cstheme="majorBidi"/>
          <w:i/>
          <w:iCs/>
          <w:sz w:val="24"/>
          <w:szCs w:val="24"/>
        </w:rPr>
        <w:t>ḥadīth</w:t>
      </w:r>
      <w:proofErr w:type="spellEnd"/>
      <w:r w:rsidRPr="00323F6F">
        <w:rPr>
          <w:rFonts w:asciiTheme="majorBidi" w:hAnsiTheme="majorBidi" w:cstheme="majorBidi"/>
          <w:sz w:val="24"/>
          <w:szCs w:val="24"/>
        </w:rPr>
        <w:t xml:space="preserve"> connotes. As a stranger, one’s mind will fill with wishes to get back </w:t>
      </w:r>
      <w:r>
        <w:rPr>
          <w:rFonts w:asciiTheme="majorBidi" w:hAnsiTheme="majorBidi" w:cstheme="majorBidi"/>
          <w:sz w:val="24"/>
          <w:szCs w:val="24"/>
        </w:rPr>
        <w:t xml:space="preserve">to </w:t>
      </w:r>
      <w:r w:rsidRPr="00323F6F">
        <w:rPr>
          <w:rFonts w:asciiTheme="majorBidi" w:hAnsiTheme="majorBidi" w:cstheme="majorBidi"/>
          <w:sz w:val="24"/>
          <w:szCs w:val="24"/>
        </w:rPr>
        <w:t xml:space="preserve">one’s original place while spending the whole time with an unsettled mind looking for what will </w:t>
      </w:r>
      <w:r>
        <w:rPr>
          <w:rFonts w:asciiTheme="majorBidi" w:hAnsiTheme="majorBidi" w:cstheme="majorBidi"/>
          <w:sz w:val="24"/>
          <w:szCs w:val="24"/>
        </w:rPr>
        <w:t xml:space="preserve">be </w:t>
      </w:r>
      <w:r w:rsidRPr="00323F6F">
        <w:rPr>
          <w:rFonts w:asciiTheme="majorBidi" w:hAnsiTheme="majorBidi" w:cstheme="majorBidi"/>
          <w:sz w:val="24"/>
          <w:szCs w:val="24"/>
        </w:rPr>
        <w:t>beneficial when one eventually gets back home or to one’s original place. A stranger will not look like every other person in the society, but completely different</w:t>
      </w:r>
      <w:r>
        <w:rPr>
          <w:rFonts w:asciiTheme="majorBidi" w:hAnsiTheme="majorBidi" w:cstheme="majorBidi"/>
          <w:sz w:val="24"/>
          <w:szCs w:val="24"/>
        </w:rPr>
        <w:t xml:space="preserve"> (Jamal, 200).</w:t>
      </w:r>
      <w:r w:rsidRPr="00323F6F">
        <w:rPr>
          <w:rFonts w:asciiTheme="majorBidi" w:hAnsiTheme="majorBidi" w:cstheme="majorBidi"/>
          <w:sz w:val="24"/>
          <w:szCs w:val="24"/>
        </w:rPr>
        <w:t xml:space="preserve"> Commenting on the second element in the </w:t>
      </w:r>
      <w:proofErr w:type="spellStart"/>
      <w:r w:rsidRPr="00323F6F">
        <w:rPr>
          <w:rFonts w:asciiTheme="majorBidi" w:hAnsiTheme="majorBidi" w:cstheme="majorBidi"/>
          <w:i/>
          <w:iCs/>
          <w:sz w:val="24"/>
          <w:szCs w:val="24"/>
        </w:rPr>
        <w:t>hadith</w:t>
      </w:r>
      <w:proofErr w:type="spellEnd"/>
      <w:r w:rsidRPr="00323F6F">
        <w:rPr>
          <w:rFonts w:asciiTheme="majorBidi" w:hAnsiTheme="majorBidi" w:cstheme="majorBidi"/>
          <w:sz w:val="24"/>
          <w:szCs w:val="24"/>
        </w:rPr>
        <w:t xml:space="preserve">, a traveler or a way farer, Jamal quotes </w:t>
      </w:r>
      <w:proofErr w:type="spellStart"/>
      <w:r w:rsidRPr="00323F6F">
        <w:rPr>
          <w:rFonts w:asciiTheme="majorBidi" w:hAnsiTheme="majorBidi" w:cstheme="majorBidi"/>
          <w:sz w:val="24"/>
          <w:szCs w:val="24"/>
        </w:rPr>
        <w:t>Ibn</w:t>
      </w:r>
      <w:proofErr w:type="spellEnd"/>
      <w:r w:rsidRPr="00323F6F">
        <w:rPr>
          <w:rFonts w:asciiTheme="majorBidi" w:hAnsiTheme="majorBidi" w:cstheme="majorBidi"/>
          <w:sz w:val="24"/>
          <w:szCs w:val="24"/>
        </w:rPr>
        <w:t xml:space="preserve"> </w:t>
      </w:r>
      <w:r>
        <w:rPr>
          <w:rFonts w:asciiTheme="majorBidi" w:hAnsiTheme="majorBidi" w:cstheme="majorBidi"/>
          <w:sz w:val="24"/>
          <w:szCs w:val="24"/>
        </w:rPr>
        <w:t>al-</w:t>
      </w:r>
      <w:proofErr w:type="spellStart"/>
      <w:r w:rsidRPr="00323F6F">
        <w:rPr>
          <w:rFonts w:asciiTheme="majorBidi" w:hAnsiTheme="majorBidi" w:cstheme="majorBidi"/>
          <w:sz w:val="24"/>
          <w:szCs w:val="24"/>
        </w:rPr>
        <w:t>Qayyim</w:t>
      </w:r>
      <w:proofErr w:type="spellEnd"/>
      <w:r w:rsidRPr="00323F6F">
        <w:rPr>
          <w:rFonts w:asciiTheme="majorBidi" w:hAnsiTheme="majorBidi" w:cstheme="majorBidi"/>
          <w:sz w:val="24"/>
          <w:szCs w:val="24"/>
        </w:rPr>
        <w:t xml:space="preserve"> as thus:</w:t>
      </w:r>
    </w:p>
    <w:p w:rsidR="004C3201" w:rsidRPr="00323F6F" w:rsidRDefault="004C3201" w:rsidP="004C3201">
      <w:pPr>
        <w:autoSpaceDE w:val="0"/>
        <w:autoSpaceDN w:val="0"/>
        <w:adjustRightInd w:val="0"/>
        <w:spacing w:after="0" w:line="240" w:lineRule="auto"/>
        <w:ind w:left="1440"/>
        <w:jc w:val="both"/>
        <w:rPr>
          <w:rFonts w:asciiTheme="majorBidi" w:hAnsiTheme="majorBidi" w:cstheme="majorBidi"/>
          <w:sz w:val="24"/>
          <w:szCs w:val="24"/>
        </w:rPr>
      </w:pPr>
      <w:r w:rsidRPr="00323F6F">
        <w:rPr>
          <w:rFonts w:asciiTheme="majorBidi" w:hAnsiTheme="majorBidi" w:cstheme="majorBidi"/>
          <w:sz w:val="24"/>
          <w:szCs w:val="24"/>
        </w:rPr>
        <w:t xml:space="preserve">This is a higher level than the stranger. The traveler is always traveling day and night without </w:t>
      </w:r>
      <w:proofErr w:type="gramStart"/>
      <w:r w:rsidRPr="00323F6F">
        <w:rPr>
          <w:rFonts w:asciiTheme="majorBidi" w:hAnsiTheme="majorBidi" w:cstheme="majorBidi"/>
          <w:sz w:val="24"/>
          <w:szCs w:val="24"/>
        </w:rPr>
        <w:t>stopping,</w:t>
      </w:r>
      <w:proofErr w:type="gramEnd"/>
      <w:r w:rsidRPr="00323F6F">
        <w:rPr>
          <w:rFonts w:asciiTheme="majorBidi" w:hAnsiTheme="majorBidi" w:cstheme="majorBidi"/>
          <w:sz w:val="24"/>
          <w:szCs w:val="24"/>
        </w:rPr>
        <w:t xml:space="preserve"> He is heading towards his final destination. Even if he stops for a while, this is to provide himself with the needed power to continue his journey and to go farther until he achieves his main objective. A stranger might obtain and keep more things than he actually needs but the traveler takes as little as possible in terms of luggage or other things</w:t>
      </w:r>
      <w:r>
        <w:rPr>
          <w:rFonts w:asciiTheme="majorBidi" w:hAnsiTheme="majorBidi" w:cstheme="majorBidi"/>
          <w:sz w:val="24"/>
          <w:szCs w:val="24"/>
        </w:rPr>
        <w:t xml:space="preserve"> (Jamal, 200)</w:t>
      </w:r>
      <w:r w:rsidRPr="00323F6F">
        <w:rPr>
          <w:rFonts w:asciiTheme="majorBidi" w:hAnsiTheme="majorBidi" w:cstheme="majorBidi"/>
          <w:sz w:val="24"/>
          <w:szCs w:val="24"/>
        </w:rPr>
        <w:t>.</w:t>
      </w:r>
    </w:p>
    <w:p w:rsidR="004C3201" w:rsidRPr="00323F6F" w:rsidRDefault="004C3201" w:rsidP="004C3201">
      <w:pPr>
        <w:autoSpaceDE w:val="0"/>
        <w:autoSpaceDN w:val="0"/>
        <w:adjustRightInd w:val="0"/>
        <w:spacing w:after="0" w:line="480" w:lineRule="auto"/>
        <w:jc w:val="both"/>
        <w:rPr>
          <w:rFonts w:asciiTheme="majorBidi" w:hAnsiTheme="majorBidi" w:cstheme="majorBidi"/>
          <w:sz w:val="24"/>
          <w:szCs w:val="24"/>
        </w:rPr>
      </w:pPr>
      <w:r w:rsidRPr="00323F6F">
        <w:rPr>
          <w:rFonts w:asciiTheme="majorBidi" w:hAnsiTheme="majorBidi" w:cstheme="majorBidi"/>
          <w:sz w:val="24"/>
          <w:szCs w:val="24"/>
        </w:rPr>
        <w:t>Each of these therefore</w:t>
      </w:r>
      <w:r>
        <w:rPr>
          <w:rFonts w:asciiTheme="majorBidi" w:hAnsiTheme="majorBidi" w:cstheme="majorBidi"/>
          <w:sz w:val="24"/>
          <w:szCs w:val="24"/>
        </w:rPr>
        <w:t>,</w:t>
      </w:r>
      <w:r w:rsidRPr="00323F6F">
        <w:rPr>
          <w:rFonts w:asciiTheme="majorBidi" w:hAnsiTheme="majorBidi" w:cstheme="majorBidi"/>
          <w:sz w:val="24"/>
          <w:szCs w:val="24"/>
        </w:rPr>
        <w:t xml:space="preserve"> boils down to adopting a simple lifestyle which is what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implies. It explains the type of life that Qur’an extols and the lifestyle of the Prophet </w:t>
      </w:r>
      <w:r>
        <w:rPr>
          <w:rFonts w:asciiTheme="majorBidi" w:hAnsiTheme="majorBidi" w:cstheme="majorBidi"/>
          <w:sz w:val="24"/>
          <w:szCs w:val="24"/>
        </w:rPr>
        <w:t xml:space="preserve">(SAW) </w:t>
      </w:r>
      <w:r w:rsidRPr="00323F6F">
        <w:rPr>
          <w:rFonts w:asciiTheme="majorBidi" w:hAnsiTheme="majorBidi" w:cstheme="majorBidi"/>
          <w:sz w:val="24"/>
          <w:szCs w:val="24"/>
        </w:rPr>
        <w:t>and his companions</w:t>
      </w:r>
      <w:r>
        <w:rPr>
          <w:rFonts w:asciiTheme="majorBidi" w:hAnsiTheme="majorBidi" w:cstheme="majorBidi"/>
          <w:sz w:val="24"/>
          <w:szCs w:val="24"/>
        </w:rPr>
        <w:t xml:space="preserve"> (RA)</w:t>
      </w:r>
      <w:r w:rsidRPr="00323F6F">
        <w:rPr>
          <w:rFonts w:asciiTheme="majorBidi" w:hAnsiTheme="majorBidi" w:cstheme="majorBidi"/>
          <w:sz w:val="24"/>
          <w:szCs w:val="24"/>
        </w:rPr>
        <w:t>. The Sufis therefore</w:t>
      </w:r>
      <w:r>
        <w:rPr>
          <w:rFonts w:asciiTheme="majorBidi" w:hAnsiTheme="majorBidi" w:cstheme="majorBidi"/>
          <w:sz w:val="24"/>
          <w:szCs w:val="24"/>
        </w:rPr>
        <w:t>,</w:t>
      </w:r>
      <w:r w:rsidRPr="00323F6F">
        <w:rPr>
          <w:rFonts w:asciiTheme="majorBidi" w:hAnsiTheme="majorBidi" w:cstheme="majorBidi"/>
          <w:sz w:val="24"/>
          <w:szCs w:val="24"/>
        </w:rPr>
        <w:t xml:space="preserve"> follow suits by engaging in a lifestyle that depicts simplicity, hence</w:t>
      </w:r>
      <w:r>
        <w:rPr>
          <w:rFonts w:asciiTheme="majorBidi" w:hAnsiTheme="majorBidi" w:cstheme="majorBidi"/>
          <w:sz w:val="24"/>
          <w:szCs w:val="24"/>
        </w:rPr>
        <w:t>,</w:t>
      </w:r>
      <w:r w:rsidRPr="00323F6F">
        <w:rPr>
          <w:rFonts w:asciiTheme="majorBidi" w:hAnsiTheme="majorBidi" w:cstheme="majorBidi"/>
          <w:sz w:val="24"/>
          <w:szCs w:val="24"/>
        </w:rPr>
        <w:t xml:space="preserve"> the</w:t>
      </w:r>
      <w:r>
        <w:rPr>
          <w:rFonts w:asciiTheme="majorBidi" w:hAnsiTheme="majorBidi" w:cstheme="majorBidi"/>
          <w:sz w:val="24"/>
          <w:szCs w:val="24"/>
        </w:rPr>
        <w:t>i</w:t>
      </w:r>
      <w:r w:rsidRPr="00323F6F">
        <w:rPr>
          <w:rFonts w:asciiTheme="majorBidi" w:hAnsiTheme="majorBidi" w:cstheme="majorBidi"/>
          <w:sz w:val="24"/>
          <w:szCs w:val="24"/>
        </w:rPr>
        <w:t xml:space="preserve">r practice of wearing </w:t>
      </w:r>
      <w:proofErr w:type="spellStart"/>
      <w:r w:rsidRPr="00323F6F">
        <w:rPr>
          <w:rFonts w:asciiTheme="majorBidi" w:hAnsiTheme="majorBidi" w:cstheme="majorBidi"/>
          <w:i/>
          <w:iCs/>
          <w:sz w:val="24"/>
          <w:szCs w:val="24"/>
        </w:rPr>
        <w:t>Ṣūf</w:t>
      </w:r>
      <w:proofErr w:type="spellEnd"/>
      <w:r w:rsidRPr="00323F6F">
        <w:rPr>
          <w:rFonts w:asciiTheme="majorBidi" w:hAnsiTheme="majorBidi" w:cstheme="majorBidi"/>
          <w:sz w:val="24"/>
          <w:szCs w:val="24"/>
        </w:rPr>
        <w:t xml:space="preserve"> at a time when brocade was the dress of the masses</w:t>
      </w:r>
      <w:r w:rsidR="00C23AD0">
        <w:rPr>
          <w:rFonts w:asciiTheme="majorBidi" w:hAnsiTheme="majorBidi" w:cstheme="majorBidi"/>
          <w:sz w:val="24"/>
          <w:szCs w:val="24"/>
        </w:rPr>
        <w:t xml:space="preserve"> </w:t>
      </w:r>
      <w:r>
        <w:rPr>
          <w:rFonts w:asciiTheme="majorBidi" w:hAnsiTheme="majorBidi" w:cstheme="majorBidi"/>
          <w:sz w:val="24"/>
          <w:szCs w:val="24"/>
        </w:rPr>
        <w:t>(</w:t>
      </w:r>
      <w:proofErr w:type="spellStart"/>
      <w:r>
        <w:rPr>
          <w:rFonts w:asciiTheme="majorBidi" w:hAnsiTheme="majorBidi" w:cstheme="majorBidi"/>
          <w:sz w:val="24"/>
          <w:szCs w:val="24"/>
        </w:rPr>
        <w:t>Arberry</w:t>
      </w:r>
      <w:proofErr w:type="spellEnd"/>
      <w:r>
        <w:rPr>
          <w:rFonts w:asciiTheme="majorBidi" w:hAnsiTheme="majorBidi" w:cstheme="majorBidi"/>
          <w:sz w:val="24"/>
          <w:szCs w:val="24"/>
        </w:rPr>
        <w:t>, 1)</w:t>
      </w:r>
      <w:r w:rsidRPr="00323F6F">
        <w:rPr>
          <w:rFonts w:asciiTheme="majorBidi" w:hAnsiTheme="majorBidi" w:cstheme="majorBidi"/>
          <w:sz w:val="24"/>
          <w:szCs w:val="24"/>
        </w:rPr>
        <w:t xml:space="preserve">. </w:t>
      </w:r>
    </w:p>
    <w:p w:rsidR="00BE2032" w:rsidRDefault="004C3201" w:rsidP="00497B62">
      <w:pPr>
        <w:autoSpaceDE w:val="0"/>
        <w:autoSpaceDN w:val="0"/>
        <w:adjustRightInd w:val="0"/>
        <w:spacing w:after="0" w:line="480" w:lineRule="auto"/>
        <w:ind w:firstLine="720"/>
        <w:jc w:val="both"/>
        <w:rPr>
          <w:rFonts w:asciiTheme="majorBidi" w:hAnsiTheme="majorBidi" w:cstheme="majorBidi"/>
          <w:b/>
          <w:bCs/>
          <w:sz w:val="24"/>
          <w:szCs w:val="24"/>
        </w:rPr>
      </w:pPr>
      <w:r w:rsidRPr="00323F6F">
        <w:rPr>
          <w:rFonts w:asciiTheme="majorBidi" w:hAnsiTheme="majorBidi" w:cstheme="majorBidi"/>
          <w:sz w:val="24"/>
          <w:szCs w:val="24"/>
        </w:rPr>
        <w:lastRenderedPageBreak/>
        <w:t xml:space="preserve">The practice of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will activate the sense of </w:t>
      </w:r>
      <w:proofErr w:type="spellStart"/>
      <w:r w:rsidRPr="00323F6F">
        <w:rPr>
          <w:rFonts w:asciiTheme="majorBidi" w:hAnsiTheme="majorBidi" w:cstheme="majorBidi"/>
          <w:i/>
          <w:iCs/>
          <w:sz w:val="24"/>
          <w:szCs w:val="24"/>
        </w:rPr>
        <w:t>wara</w:t>
      </w:r>
      <w:r w:rsidRPr="00323F6F">
        <w:rPr>
          <w:rFonts w:asciiTheme="majorBidi" w:hAnsiTheme="majorBidi" w:cstheme="majorBidi"/>
          <w:i/>
          <w:iCs/>
          <w:sz w:val="24"/>
          <w:szCs w:val="24"/>
          <w:vertAlign w:val="superscript"/>
        </w:rPr>
        <w:t>c</w:t>
      </w:r>
      <w:proofErr w:type="spellEnd"/>
      <w:r w:rsidRPr="00323F6F">
        <w:rPr>
          <w:rFonts w:asciiTheme="majorBidi" w:hAnsiTheme="majorBidi" w:cstheme="majorBidi"/>
          <w:i/>
          <w:iCs/>
          <w:sz w:val="24"/>
          <w:szCs w:val="24"/>
          <w:vertAlign w:val="superscript"/>
        </w:rPr>
        <w:t xml:space="preserve"> </w:t>
      </w:r>
      <w:r w:rsidRPr="00323F6F">
        <w:rPr>
          <w:rFonts w:asciiTheme="majorBidi" w:hAnsiTheme="majorBidi" w:cstheme="majorBidi"/>
          <w:sz w:val="24"/>
          <w:szCs w:val="24"/>
        </w:rPr>
        <w:t xml:space="preserve">(reticence).  It is a Sufi doctrine that teaches scrupulousness about </w:t>
      </w:r>
      <w:proofErr w:type="spellStart"/>
      <w:r w:rsidRPr="00A42C81">
        <w:rPr>
          <w:rFonts w:asciiTheme="majorBidi" w:hAnsiTheme="majorBidi" w:cstheme="majorBidi"/>
          <w:i/>
          <w:iCs/>
          <w:sz w:val="24"/>
          <w:szCs w:val="24"/>
        </w:rPr>
        <w:t>ḥalāl</w:t>
      </w:r>
      <w:proofErr w:type="spellEnd"/>
      <w:r w:rsidRPr="00323F6F">
        <w:rPr>
          <w:rFonts w:asciiTheme="majorBidi" w:hAnsiTheme="majorBidi" w:cstheme="majorBidi"/>
          <w:sz w:val="24"/>
          <w:szCs w:val="24"/>
        </w:rPr>
        <w:t xml:space="preserve"> (lawful) and makes it endeared to one, while distancing oneself from </w:t>
      </w:r>
      <w:proofErr w:type="spellStart"/>
      <w:r w:rsidRPr="00323F6F">
        <w:rPr>
          <w:rFonts w:asciiTheme="majorBidi" w:hAnsiTheme="majorBidi" w:cstheme="majorBidi"/>
          <w:i/>
          <w:iCs/>
          <w:sz w:val="24"/>
          <w:szCs w:val="24"/>
        </w:rPr>
        <w:t>ḥarām</w:t>
      </w:r>
      <w:proofErr w:type="spellEnd"/>
      <w:r w:rsidRPr="00323F6F">
        <w:rPr>
          <w:rFonts w:asciiTheme="majorBidi" w:hAnsiTheme="majorBidi" w:cstheme="majorBidi"/>
          <w:sz w:val="24"/>
          <w:szCs w:val="24"/>
        </w:rPr>
        <w:t xml:space="preserve"> (unlawful), </w:t>
      </w:r>
      <w:proofErr w:type="spellStart"/>
      <w:r w:rsidRPr="00323F6F">
        <w:rPr>
          <w:rFonts w:asciiTheme="majorBidi" w:hAnsiTheme="majorBidi" w:cstheme="majorBidi"/>
          <w:i/>
          <w:iCs/>
          <w:sz w:val="24"/>
          <w:szCs w:val="24"/>
        </w:rPr>
        <w:t>Shubuhat</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 xml:space="preserve">(doubtful things) and irrelevant or unnecessary things that may constitute barrier to the attainment of Allah’s pleasures which is the utmost objective of the Sufis. Reticence is the main teaching of </w:t>
      </w:r>
      <w:proofErr w:type="spellStart"/>
      <w:r w:rsidRPr="00323F6F">
        <w:rPr>
          <w:rFonts w:asciiTheme="majorBidi" w:hAnsiTheme="majorBidi" w:cstheme="majorBidi"/>
          <w:i/>
          <w:iCs/>
          <w:sz w:val="24"/>
          <w:szCs w:val="24"/>
        </w:rPr>
        <w:t>hadith</w:t>
      </w:r>
      <w:proofErr w:type="spellEnd"/>
      <w:r w:rsidRPr="00323F6F">
        <w:rPr>
          <w:rFonts w:asciiTheme="majorBidi" w:hAnsiTheme="majorBidi" w:cstheme="majorBidi"/>
          <w:sz w:val="24"/>
          <w:szCs w:val="24"/>
        </w:rPr>
        <w:t xml:space="preserve"> six (6), eleven (11) and twelve (12) of the same An-</w:t>
      </w:r>
      <w:proofErr w:type="spellStart"/>
      <w:r w:rsidRPr="00323F6F">
        <w:rPr>
          <w:rFonts w:asciiTheme="majorBidi" w:hAnsiTheme="majorBidi" w:cstheme="majorBidi"/>
          <w:sz w:val="24"/>
          <w:szCs w:val="24"/>
        </w:rPr>
        <w:t>Nawawī’s</w:t>
      </w:r>
      <w:proofErr w:type="spellEnd"/>
      <w:r w:rsidRPr="00323F6F">
        <w:rPr>
          <w:rFonts w:asciiTheme="majorBidi" w:hAnsiTheme="majorBidi" w:cstheme="majorBidi"/>
          <w:sz w:val="24"/>
          <w:szCs w:val="24"/>
        </w:rPr>
        <w:t xml:space="preserve"> collection.  The first (</w:t>
      </w:r>
      <w:proofErr w:type="spellStart"/>
      <w:r w:rsidRPr="00323F6F">
        <w:rPr>
          <w:rFonts w:asciiTheme="majorBidi" w:hAnsiTheme="majorBidi" w:cstheme="majorBidi"/>
          <w:i/>
          <w:iCs/>
          <w:sz w:val="24"/>
          <w:szCs w:val="24"/>
        </w:rPr>
        <w:t>hadith</w:t>
      </w:r>
      <w:proofErr w:type="spellEnd"/>
      <w:r w:rsidRPr="00323F6F">
        <w:rPr>
          <w:rFonts w:asciiTheme="majorBidi" w:hAnsiTheme="majorBidi" w:cstheme="majorBidi"/>
          <w:sz w:val="24"/>
          <w:szCs w:val="24"/>
        </w:rPr>
        <w:t xml:space="preserve"> six) teaches consciousness about lawful and unlawful while sounding a warning on the need to exercise some levels </w:t>
      </w:r>
      <w:r>
        <w:rPr>
          <w:rFonts w:asciiTheme="majorBidi" w:hAnsiTheme="majorBidi" w:cstheme="majorBidi"/>
          <w:sz w:val="24"/>
          <w:szCs w:val="24"/>
        </w:rPr>
        <w:t xml:space="preserve">of </w:t>
      </w:r>
      <w:r w:rsidRPr="00323F6F">
        <w:rPr>
          <w:rFonts w:asciiTheme="majorBidi" w:hAnsiTheme="majorBidi" w:cstheme="majorBidi"/>
          <w:sz w:val="24"/>
          <w:szCs w:val="24"/>
        </w:rPr>
        <w:t xml:space="preserve">caution from falling into doubtful things. </w:t>
      </w:r>
      <w:proofErr w:type="gramStart"/>
      <w:r w:rsidRPr="00323F6F">
        <w:rPr>
          <w:rFonts w:asciiTheme="majorBidi" w:hAnsiTheme="majorBidi" w:cstheme="majorBidi"/>
          <w:sz w:val="24"/>
          <w:szCs w:val="24"/>
        </w:rPr>
        <w:t xml:space="preserve">Eleventh (11) re-emphasized </w:t>
      </w:r>
      <w:r w:rsidR="00E855D3" w:rsidRPr="00323F6F">
        <w:rPr>
          <w:rFonts w:asciiTheme="majorBidi" w:hAnsiTheme="majorBidi" w:cstheme="majorBidi"/>
          <w:sz w:val="24"/>
          <w:szCs w:val="24"/>
        </w:rPr>
        <w:t>consciousnesses</w:t>
      </w:r>
      <w:r w:rsidRPr="00323F6F">
        <w:rPr>
          <w:rFonts w:asciiTheme="majorBidi" w:hAnsiTheme="majorBidi" w:cstheme="majorBidi"/>
          <w:sz w:val="24"/>
          <w:szCs w:val="24"/>
        </w:rPr>
        <w:t xml:space="preserve"> about doubtful things and the need to shun them while the twelfth teaches concentration.</w:t>
      </w:r>
      <w:proofErr w:type="gramEnd"/>
      <w:r w:rsidRPr="00323F6F">
        <w:rPr>
          <w:rFonts w:asciiTheme="majorBidi" w:hAnsiTheme="majorBidi" w:cstheme="majorBidi"/>
          <w:sz w:val="24"/>
          <w:szCs w:val="24"/>
        </w:rPr>
        <w:t xml:space="preserve"> The concept of </w:t>
      </w:r>
      <w:proofErr w:type="spellStart"/>
      <w:r w:rsidRPr="00323F6F">
        <w:rPr>
          <w:rFonts w:asciiTheme="majorBidi" w:hAnsiTheme="majorBidi" w:cstheme="majorBidi"/>
          <w:i/>
          <w:iCs/>
          <w:sz w:val="24"/>
          <w:szCs w:val="24"/>
        </w:rPr>
        <w:t>wara</w:t>
      </w:r>
      <w:r w:rsidRPr="00323F6F">
        <w:rPr>
          <w:rFonts w:asciiTheme="majorBidi" w:hAnsiTheme="majorBidi" w:cstheme="majorBidi"/>
          <w:i/>
          <w:iCs/>
          <w:sz w:val="24"/>
          <w:szCs w:val="24"/>
          <w:vertAlign w:val="superscript"/>
        </w:rPr>
        <w:t>c</w:t>
      </w:r>
      <w:proofErr w:type="spellEnd"/>
      <w:r w:rsidRPr="00323F6F">
        <w:rPr>
          <w:rFonts w:asciiTheme="majorBidi" w:hAnsiTheme="majorBidi" w:cstheme="majorBidi"/>
          <w:sz w:val="24"/>
          <w:szCs w:val="24"/>
        </w:rPr>
        <w:t xml:space="preserve"> as being </w:t>
      </w:r>
      <w:proofErr w:type="spellStart"/>
      <w:r w:rsidRPr="00323F6F">
        <w:rPr>
          <w:rFonts w:asciiTheme="majorBidi" w:hAnsiTheme="majorBidi" w:cstheme="majorBidi"/>
          <w:sz w:val="24"/>
          <w:szCs w:val="24"/>
        </w:rPr>
        <w:t>practised</w:t>
      </w:r>
      <w:proofErr w:type="spellEnd"/>
      <w:r w:rsidRPr="00323F6F">
        <w:rPr>
          <w:rFonts w:asciiTheme="majorBidi" w:hAnsiTheme="majorBidi" w:cstheme="majorBidi"/>
          <w:sz w:val="24"/>
          <w:szCs w:val="24"/>
        </w:rPr>
        <w:t xml:space="preserve"> by the Sufi stemmed from </w:t>
      </w:r>
      <w:proofErr w:type="gramStart"/>
      <w:r w:rsidRPr="00323F6F">
        <w:rPr>
          <w:rFonts w:asciiTheme="majorBidi" w:hAnsiTheme="majorBidi" w:cstheme="majorBidi"/>
          <w:sz w:val="24"/>
          <w:szCs w:val="24"/>
        </w:rPr>
        <w:t>these  traditions</w:t>
      </w:r>
      <w:proofErr w:type="gramEnd"/>
      <w:r w:rsidRPr="00323F6F">
        <w:rPr>
          <w:rFonts w:asciiTheme="majorBidi" w:hAnsiTheme="majorBidi" w:cstheme="majorBidi"/>
          <w:sz w:val="24"/>
          <w:szCs w:val="24"/>
        </w:rPr>
        <w:t xml:space="preserve">. </w:t>
      </w:r>
    </w:p>
    <w:p w:rsidR="004C3201" w:rsidRPr="00323F6F" w:rsidRDefault="004C3201" w:rsidP="004C3201">
      <w:pPr>
        <w:autoSpaceDE w:val="0"/>
        <w:autoSpaceDN w:val="0"/>
        <w:adjustRightInd w:val="0"/>
        <w:spacing w:after="0" w:line="480" w:lineRule="auto"/>
        <w:jc w:val="both"/>
        <w:rPr>
          <w:rFonts w:asciiTheme="majorBidi" w:hAnsiTheme="majorBidi" w:cstheme="majorBidi"/>
          <w:b/>
          <w:bCs/>
          <w:sz w:val="24"/>
          <w:szCs w:val="24"/>
        </w:rPr>
      </w:pPr>
      <w:r w:rsidRPr="00323F6F">
        <w:rPr>
          <w:rFonts w:asciiTheme="majorBidi" w:hAnsiTheme="majorBidi" w:cstheme="majorBidi"/>
          <w:b/>
          <w:bCs/>
          <w:sz w:val="24"/>
          <w:szCs w:val="24"/>
        </w:rPr>
        <w:t>Conclusion</w:t>
      </w:r>
    </w:p>
    <w:p w:rsidR="004C3201" w:rsidRPr="00323F6F" w:rsidRDefault="004C3201" w:rsidP="00882918">
      <w:pPr>
        <w:autoSpaceDE w:val="0"/>
        <w:autoSpaceDN w:val="0"/>
        <w:adjustRightInd w:val="0"/>
        <w:spacing w:after="0" w:line="480" w:lineRule="auto"/>
        <w:ind w:firstLine="720"/>
        <w:jc w:val="both"/>
        <w:rPr>
          <w:rFonts w:asciiTheme="majorBidi" w:hAnsiTheme="majorBidi" w:cstheme="majorBidi"/>
          <w:sz w:val="24"/>
          <w:szCs w:val="24"/>
        </w:rPr>
      </w:pPr>
      <w:r w:rsidRPr="00323F6F">
        <w:rPr>
          <w:rFonts w:asciiTheme="majorBidi" w:hAnsiTheme="majorBidi" w:cstheme="majorBidi"/>
          <w:sz w:val="24"/>
          <w:szCs w:val="24"/>
        </w:rPr>
        <w:t xml:space="preserve">Efforts have been made in this paper to examine majorly two traditions from the forty </w:t>
      </w:r>
      <w:proofErr w:type="spellStart"/>
      <w:r w:rsidRPr="00323F6F">
        <w:rPr>
          <w:rFonts w:asciiTheme="majorBidi" w:hAnsiTheme="majorBidi" w:cstheme="majorBidi"/>
          <w:i/>
          <w:iCs/>
          <w:sz w:val="24"/>
          <w:szCs w:val="24"/>
        </w:rPr>
        <w:t>ḥadith</w:t>
      </w:r>
      <w:proofErr w:type="spellEnd"/>
      <w:r w:rsidRPr="00323F6F">
        <w:rPr>
          <w:rFonts w:asciiTheme="majorBidi" w:hAnsiTheme="majorBidi" w:cstheme="majorBidi"/>
          <w:sz w:val="24"/>
          <w:szCs w:val="24"/>
        </w:rPr>
        <w:t xml:space="preserve"> of An-</w:t>
      </w:r>
      <w:proofErr w:type="spellStart"/>
      <w:r w:rsidRPr="00323F6F">
        <w:rPr>
          <w:rFonts w:asciiTheme="majorBidi" w:hAnsiTheme="majorBidi" w:cstheme="majorBidi"/>
          <w:sz w:val="24"/>
          <w:szCs w:val="24"/>
        </w:rPr>
        <w:t>Nawawī’s</w:t>
      </w:r>
      <w:proofErr w:type="spellEnd"/>
      <w:r w:rsidRPr="00323F6F">
        <w:rPr>
          <w:rFonts w:asciiTheme="majorBidi" w:hAnsiTheme="majorBidi" w:cstheme="majorBidi"/>
          <w:sz w:val="24"/>
          <w:szCs w:val="24"/>
        </w:rPr>
        <w:t xml:space="preserve"> collection in the light of Sufi </w:t>
      </w:r>
      <w:r>
        <w:rPr>
          <w:rFonts w:asciiTheme="majorBidi" w:hAnsiTheme="majorBidi" w:cstheme="majorBidi"/>
          <w:sz w:val="24"/>
          <w:szCs w:val="24"/>
        </w:rPr>
        <w:t>ideology</w:t>
      </w:r>
      <w:r w:rsidRPr="00323F6F">
        <w:rPr>
          <w:rFonts w:asciiTheme="majorBidi" w:hAnsiTheme="majorBidi" w:cstheme="majorBidi"/>
          <w:sz w:val="24"/>
          <w:szCs w:val="24"/>
        </w:rPr>
        <w:t xml:space="preserve">. The first, </w:t>
      </w:r>
      <w:proofErr w:type="spellStart"/>
      <w:r w:rsidRPr="00323F6F">
        <w:rPr>
          <w:rFonts w:asciiTheme="majorBidi" w:hAnsiTheme="majorBidi" w:cstheme="majorBidi"/>
          <w:i/>
          <w:iCs/>
          <w:sz w:val="24"/>
          <w:szCs w:val="24"/>
        </w:rPr>
        <w:t>ḥadith</w:t>
      </w:r>
      <w:proofErr w:type="spellEnd"/>
      <w:r w:rsidRPr="00323F6F">
        <w:rPr>
          <w:rFonts w:asciiTheme="majorBidi" w:hAnsiTheme="majorBidi" w:cstheme="majorBidi"/>
          <w:sz w:val="24"/>
          <w:szCs w:val="24"/>
        </w:rPr>
        <w:t xml:space="preserve"> two, discussed the origin of Sufism while the second focused on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(asceticism). </w:t>
      </w:r>
      <w:proofErr w:type="spellStart"/>
      <w:r w:rsidRPr="00A42C81">
        <w:rPr>
          <w:rFonts w:asciiTheme="majorBidi" w:hAnsiTheme="majorBidi" w:cstheme="majorBidi"/>
          <w:i/>
          <w:iCs/>
          <w:sz w:val="24"/>
          <w:szCs w:val="24"/>
        </w:rPr>
        <w:t>Ihsan</w:t>
      </w:r>
      <w:proofErr w:type="spellEnd"/>
      <w:r w:rsidRPr="00323F6F">
        <w:rPr>
          <w:rFonts w:asciiTheme="majorBidi" w:hAnsiTheme="majorBidi" w:cstheme="majorBidi"/>
          <w:sz w:val="24"/>
          <w:szCs w:val="24"/>
        </w:rPr>
        <w:t xml:space="preserve"> which is the third stage </w:t>
      </w:r>
      <w:r>
        <w:rPr>
          <w:rFonts w:asciiTheme="majorBidi" w:hAnsiTheme="majorBidi" w:cstheme="majorBidi"/>
          <w:sz w:val="24"/>
          <w:szCs w:val="24"/>
        </w:rPr>
        <w:t>contained in</w:t>
      </w:r>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hadith</w:t>
      </w:r>
      <w:proofErr w:type="spellEnd"/>
      <w:r w:rsidRPr="00323F6F">
        <w:rPr>
          <w:rFonts w:asciiTheme="majorBidi" w:hAnsiTheme="majorBidi" w:cstheme="majorBidi"/>
          <w:sz w:val="24"/>
          <w:szCs w:val="24"/>
        </w:rPr>
        <w:t xml:space="preserve"> two is understood as Sufism because according to the </w:t>
      </w:r>
      <w:proofErr w:type="spellStart"/>
      <w:r w:rsidRPr="00323F6F">
        <w:rPr>
          <w:rFonts w:asciiTheme="majorBidi" w:hAnsiTheme="majorBidi" w:cstheme="majorBidi"/>
          <w:i/>
          <w:iCs/>
          <w:sz w:val="24"/>
          <w:szCs w:val="24"/>
        </w:rPr>
        <w:t>hadith</w:t>
      </w:r>
      <w:proofErr w:type="spellEnd"/>
      <w:r w:rsidRPr="00323F6F">
        <w:rPr>
          <w:rFonts w:asciiTheme="majorBidi" w:hAnsiTheme="majorBidi" w:cstheme="majorBidi"/>
          <w:sz w:val="24"/>
          <w:szCs w:val="24"/>
        </w:rPr>
        <w:t xml:space="preserve">, it deals with human heart which is the seat of spirituality of man. </w:t>
      </w:r>
      <w:proofErr w:type="spellStart"/>
      <w:r w:rsidRPr="00323F6F">
        <w:rPr>
          <w:rFonts w:asciiTheme="majorBidi" w:hAnsiTheme="majorBidi" w:cstheme="majorBidi"/>
          <w:i/>
          <w:iCs/>
          <w:sz w:val="24"/>
          <w:szCs w:val="24"/>
        </w:rPr>
        <w:t>Hadith</w:t>
      </w:r>
      <w:proofErr w:type="spellEnd"/>
      <w:r w:rsidRPr="00323F6F">
        <w:rPr>
          <w:rFonts w:asciiTheme="majorBidi" w:hAnsiTheme="majorBidi" w:cstheme="majorBidi"/>
          <w:sz w:val="24"/>
          <w:szCs w:val="24"/>
        </w:rPr>
        <w:t xml:space="preserve"> thirty-one also discusses asceticism, which itself is</w:t>
      </w:r>
      <w:r>
        <w:rPr>
          <w:rFonts w:asciiTheme="majorBidi" w:hAnsiTheme="majorBidi" w:cstheme="majorBidi"/>
          <w:sz w:val="24"/>
          <w:szCs w:val="24"/>
        </w:rPr>
        <w:t xml:space="preserve"> </w:t>
      </w:r>
      <w:r w:rsidRPr="00323F6F">
        <w:rPr>
          <w:rFonts w:asciiTheme="majorBidi" w:hAnsiTheme="majorBidi" w:cstheme="majorBidi"/>
          <w:sz w:val="24"/>
          <w:szCs w:val="24"/>
        </w:rPr>
        <w:t xml:space="preserve">defined as adopting a simple lifestyle as could be understood from the lives of a stranger and </w:t>
      </w:r>
      <w:r w:rsidRPr="007D6ADE">
        <w:rPr>
          <w:rFonts w:asciiTheme="majorBidi" w:hAnsiTheme="majorBidi" w:cstheme="majorBidi"/>
          <w:sz w:val="24"/>
          <w:szCs w:val="24"/>
        </w:rPr>
        <w:t>traveler.</w:t>
      </w:r>
      <w:r w:rsidRPr="00323F6F">
        <w:rPr>
          <w:rFonts w:asciiTheme="majorBidi" w:hAnsiTheme="majorBidi" w:cstheme="majorBidi"/>
          <w:sz w:val="24"/>
          <w:szCs w:val="24"/>
        </w:rPr>
        <w:t xml:space="preserve"> Also, indulgence</w:t>
      </w:r>
      <w:r>
        <w:rPr>
          <w:rFonts w:asciiTheme="majorBidi" w:hAnsiTheme="majorBidi" w:cstheme="majorBidi"/>
          <w:sz w:val="24"/>
          <w:szCs w:val="24"/>
        </w:rPr>
        <w:t xml:space="preserve"> in</w:t>
      </w:r>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sz w:val="24"/>
          <w:szCs w:val="24"/>
        </w:rPr>
        <w:t xml:space="preserve"> is best demonstrated by abstinence from worldliness, unlawfulness and unnecessary lawful things. It also entails having a sense of direction as could be understood from the contents of </w:t>
      </w:r>
      <w:proofErr w:type="spellStart"/>
      <w:r w:rsidRPr="00323F6F">
        <w:rPr>
          <w:rFonts w:asciiTheme="majorBidi" w:hAnsiTheme="majorBidi" w:cstheme="majorBidi"/>
          <w:i/>
          <w:iCs/>
          <w:sz w:val="24"/>
          <w:szCs w:val="24"/>
        </w:rPr>
        <w:t>hadith</w:t>
      </w:r>
      <w:proofErr w:type="spellEnd"/>
      <w:r w:rsidRPr="00323F6F">
        <w:rPr>
          <w:rFonts w:asciiTheme="majorBidi" w:hAnsiTheme="majorBidi" w:cstheme="majorBidi"/>
          <w:sz w:val="24"/>
          <w:szCs w:val="24"/>
        </w:rPr>
        <w:t xml:space="preserve"> eleven and twelve.  It is known that</w:t>
      </w:r>
      <w:r>
        <w:rPr>
          <w:rFonts w:asciiTheme="majorBidi" w:hAnsiTheme="majorBidi" w:cstheme="majorBidi"/>
          <w:sz w:val="24"/>
          <w:szCs w:val="24"/>
        </w:rPr>
        <w:t>,</w:t>
      </w:r>
      <w:r w:rsidRPr="00323F6F">
        <w:rPr>
          <w:rFonts w:asciiTheme="majorBidi" w:hAnsiTheme="majorBidi" w:cstheme="majorBidi"/>
          <w:sz w:val="24"/>
          <w:szCs w:val="24"/>
        </w:rPr>
        <w:t xml:space="preserve"> </w:t>
      </w:r>
      <w:proofErr w:type="spellStart"/>
      <w:r w:rsidRPr="00323F6F">
        <w:rPr>
          <w:rFonts w:asciiTheme="majorBidi" w:hAnsiTheme="majorBidi" w:cstheme="majorBidi"/>
          <w:i/>
          <w:iCs/>
          <w:sz w:val="24"/>
          <w:szCs w:val="24"/>
        </w:rPr>
        <w:t>Zuhd</w:t>
      </w:r>
      <w:proofErr w:type="spellEnd"/>
      <w:r w:rsidRPr="00323F6F">
        <w:rPr>
          <w:rFonts w:asciiTheme="majorBidi" w:hAnsiTheme="majorBidi" w:cstheme="majorBidi"/>
          <w:i/>
          <w:iCs/>
          <w:sz w:val="24"/>
          <w:szCs w:val="24"/>
        </w:rPr>
        <w:t xml:space="preserve"> </w:t>
      </w:r>
      <w:r w:rsidRPr="00323F6F">
        <w:rPr>
          <w:rFonts w:asciiTheme="majorBidi" w:hAnsiTheme="majorBidi" w:cstheme="majorBidi"/>
          <w:sz w:val="24"/>
          <w:szCs w:val="24"/>
        </w:rPr>
        <w:t>transforms to what is later known as Sufism, hence</w:t>
      </w:r>
      <w:r>
        <w:rPr>
          <w:rFonts w:asciiTheme="majorBidi" w:hAnsiTheme="majorBidi" w:cstheme="majorBidi"/>
          <w:sz w:val="24"/>
          <w:szCs w:val="24"/>
        </w:rPr>
        <w:t>,</w:t>
      </w:r>
      <w:r w:rsidRPr="00323F6F">
        <w:rPr>
          <w:rFonts w:asciiTheme="majorBidi" w:hAnsiTheme="majorBidi" w:cstheme="majorBidi"/>
          <w:sz w:val="24"/>
          <w:szCs w:val="24"/>
        </w:rPr>
        <w:t xml:space="preserve"> the two traditions are not only inter-</w:t>
      </w:r>
      <w:r w:rsidRPr="00323F6F">
        <w:rPr>
          <w:rFonts w:asciiTheme="majorBidi" w:hAnsiTheme="majorBidi" w:cstheme="majorBidi"/>
          <w:sz w:val="24"/>
          <w:szCs w:val="24"/>
        </w:rPr>
        <w:lastRenderedPageBreak/>
        <w:t>connected, but also inter-related and interwoven. The contents of the two narrations therefore</w:t>
      </w:r>
      <w:r>
        <w:rPr>
          <w:rFonts w:asciiTheme="majorBidi" w:hAnsiTheme="majorBidi" w:cstheme="majorBidi"/>
          <w:sz w:val="24"/>
          <w:szCs w:val="24"/>
        </w:rPr>
        <w:t>,</w:t>
      </w:r>
      <w:r w:rsidRPr="00323F6F">
        <w:rPr>
          <w:rFonts w:asciiTheme="majorBidi" w:hAnsiTheme="majorBidi" w:cstheme="majorBidi"/>
          <w:sz w:val="24"/>
          <w:szCs w:val="24"/>
        </w:rPr>
        <w:t xml:space="preserve"> provide basis and legitimacy for Sufism.   </w:t>
      </w:r>
    </w:p>
    <w:p w:rsidR="004C3201" w:rsidRPr="00323F6F" w:rsidRDefault="004C3201" w:rsidP="004C3201">
      <w:pPr>
        <w:autoSpaceDE w:val="0"/>
        <w:autoSpaceDN w:val="0"/>
        <w:adjustRightInd w:val="0"/>
        <w:spacing w:after="0" w:line="360" w:lineRule="auto"/>
        <w:jc w:val="center"/>
        <w:rPr>
          <w:rFonts w:asciiTheme="majorBidi" w:hAnsiTheme="majorBidi" w:cstheme="majorBidi"/>
          <w:sz w:val="24"/>
          <w:szCs w:val="24"/>
        </w:rPr>
      </w:pPr>
    </w:p>
    <w:p w:rsidR="004C3201" w:rsidRPr="00323F6F" w:rsidRDefault="004C3201" w:rsidP="004C3201">
      <w:pPr>
        <w:tabs>
          <w:tab w:val="left" w:pos="2187"/>
        </w:tabs>
        <w:autoSpaceDE w:val="0"/>
        <w:autoSpaceDN w:val="0"/>
        <w:adjustRightInd w:val="0"/>
        <w:spacing w:after="0" w:line="360" w:lineRule="auto"/>
        <w:jc w:val="both"/>
        <w:rPr>
          <w:rFonts w:ascii="Times New Roman" w:hAnsi="Times New Roman" w:cs="Times New Roman"/>
          <w:sz w:val="24"/>
          <w:szCs w:val="24"/>
        </w:rPr>
      </w:pPr>
    </w:p>
    <w:p w:rsidR="004C3201" w:rsidRPr="00323F6F" w:rsidRDefault="004C3201" w:rsidP="004C3201">
      <w:pPr>
        <w:tabs>
          <w:tab w:val="left" w:pos="2187"/>
        </w:tabs>
        <w:autoSpaceDE w:val="0"/>
        <w:autoSpaceDN w:val="0"/>
        <w:adjustRightInd w:val="0"/>
        <w:spacing w:after="0" w:line="360" w:lineRule="auto"/>
        <w:jc w:val="both"/>
        <w:rPr>
          <w:rFonts w:ascii="Times New Roman" w:hAnsi="Times New Roman" w:cs="Times New Roman"/>
          <w:sz w:val="24"/>
          <w:szCs w:val="24"/>
        </w:rPr>
      </w:pPr>
    </w:p>
    <w:p w:rsidR="00CB2987" w:rsidRDefault="004C3201" w:rsidP="00CB2987">
      <w:pPr>
        <w:tabs>
          <w:tab w:val="left" w:pos="2187"/>
        </w:tabs>
        <w:autoSpaceDE w:val="0"/>
        <w:autoSpaceDN w:val="0"/>
        <w:adjustRightInd w:val="0"/>
        <w:spacing w:after="0" w:line="360" w:lineRule="auto"/>
        <w:jc w:val="both"/>
        <w:rPr>
          <w:rFonts w:ascii="Times New Roman" w:hAnsi="Times New Roman" w:cs="Times New Roman"/>
          <w:b/>
          <w:bCs/>
          <w:sz w:val="24"/>
          <w:szCs w:val="24"/>
        </w:rPr>
      </w:pPr>
      <w:r w:rsidRPr="00323F6F">
        <w:rPr>
          <w:rFonts w:ascii="Times New Roman" w:hAnsi="Times New Roman" w:cs="Times New Roman"/>
          <w:b/>
          <w:bCs/>
          <w:sz w:val="24"/>
          <w:szCs w:val="24"/>
        </w:rPr>
        <w:t>References</w:t>
      </w:r>
    </w:p>
    <w:p w:rsidR="0051764C" w:rsidRDefault="00CB2987" w:rsidP="00CB2987">
      <w:pPr>
        <w:tabs>
          <w:tab w:val="left" w:pos="2187"/>
        </w:tabs>
        <w:autoSpaceDE w:val="0"/>
        <w:autoSpaceDN w:val="0"/>
        <w:adjustRightInd w:val="0"/>
        <w:spacing w:after="0" w:line="360" w:lineRule="auto"/>
        <w:jc w:val="both"/>
        <w:rPr>
          <w:rFonts w:asciiTheme="majorBidi" w:hAnsiTheme="majorBidi" w:cstheme="majorBidi"/>
          <w:sz w:val="24"/>
          <w:szCs w:val="24"/>
        </w:rPr>
      </w:pPr>
      <w:r w:rsidRPr="0051764C">
        <w:rPr>
          <w:rFonts w:asciiTheme="majorBidi" w:hAnsiTheme="majorBidi" w:cstheme="majorBidi"/>
          <w:sz w:val="24"/>
          <w:szCs w:val="24"/>
        </w:rPr>
        <w:t>Abu-</w:t>
      </w:r>
      <w:proofErr w:type="spellStart"/>
      <w:r w:rsidRPr="0051764C">
        <w:rPr>
          <w:rFonts w:asciiTheme="majorBidi" w:hAnsiTheme="majorBidi" w:cstheme="majorBidi"/>
          <w:sz w:val="24"/>
          <w:szCs w:val="24"/>
        </w:rPr>
        <w:t>Ghudat</w:t>
      </w:r>
      <w:proofErr w:type="spellEnd"/>
      <w:r w:rsidRPr="0051764C">
        <w:rPr>
          <w:rFonts w:asciiTheme="majorBidi" w:hAnsiTheme="majorBidi" w:cstheme="majorBidi"/>
          <w:sz w:val="24"/>
          <w:szCs w:val="24"/>
        </w:rPr>
        <w:t xml:space="preserve">, A., </w:t>
      </w:r>
      <w:r w:rsidRPr="0051764C">
        <w:rPr>
          <w:rFonts w:asciiTheme="majorBidi" w:hAnsiTheme="majorBidi" w:cstheme="majorBidi"/>
          <w:i/>
          <w:iCs/>
          <w:sz w:val="24"/>
          <w:szCs w:val="24"/>
        </w:rPr>
        <w:t>Al-</w:t>
      </w:r>
      <w:proofErr w:type="spellStart"/>
      <w:r w:rsidRPr="0051764C">
        <w:rPr>
          <w:rFonts w:asciiTheme="majorBidi" w:hAnsiTheme="majorBidi" w:cstheme="majorBidi"/>
          <w:i/>
          <w:iCs/>
          <w:sz w:val="24"/>
          <w:szCs w:val="24"/>
        </w:rPr>
        <w:t>Ulamā</w:t>
      </w:r>
      <w:proofErr w:type="spellEnd"/>
      <w:r w:rsidRPr="0051764C">
        <w:rPr>
          <w:rFonts w:asciiTheme="majorBidi" w:hAnsiTheme="majorBidi" w:cstheme="majorBidi"/>
          <w:i/>
          <w:iCs/>
          <w:sz w:val="24"/>
          <w:szCs w:val="24"/>
        </w:rPr>
        <w:t>’ ’l-</w:t>
      </w:r>
      <w:proofErr w:type="spellStart"/>
      <w:r w:rsidRPr="0051764C">
        <w:rPr>
          <w:rFonts w:asciiTheme="majorBidi" w:hAnsiTheme="majorBidi" w:cstheme="majorBidi"/>
          <w:i/>
          <w:iCs/>
          <w:sz w:val="24"/>
          <w:szCs w:val="24"/>
        </w:rPr>
        <w:t>Uzzāb</w:t>
      </w:r>
      <w:proofErr w:type="spellEnd"/>
      <w:r w:rsidRPr="0051764C">
        <w:rPr>
          <w:rFonts w:asciiTheme="majorBidi" w:hAnsiTheme="majorBidi" w:cstheme="majorBidi"/>
          <w:sz w:val="24"/>
          <w:szCs w:val="24"/>
        </w:rPr>
        <w:t xml:space="preserve">, Beirut, </w:t>
      </w:r>
      <w:proofErr w:type="spellStart"/>
      <w:r w:rsidRPr="0051764C">
        <w:rPr>
          <w:rFonts w:asciiTheme="majorBidi" w:hAnsiTheme="majorBidi" w:cstheme="majorBidi"/>
          <w:sz w:val="24"/>
          <w:szCs w:val="24"/>
        </w:rPr>
        <w:t>Maktabat</w:t>
      </w:r>
      <w:proofErr w:type="spellEnd"/>
      <w:r w:rsidRPr="0051764C">
        <w:rPr>
          <w:rFonts w:asciiTheme="majorBidi" w:hAnsiTheme="majorBidi" w:cstheme="majorBidi"/>
          <w:sz w:val="24"/>
          <w:szCs w:val="24"/>
        </w:rPr>
        <w:t xml:space="preserve"> Al-</w:t>
      </w:r>
      <w:proofErr w:type="spellStart"/>
      <w:r w:rsidRPr="0051764C">
        <w:rPr>
          <w:rFonts w:asciiTheme="majorBidi" w:hAnsiTheme="majorBidi" w:cstheme="majorBidi"/>
          <w:sz w:val="24"/>
          <w:szCs w:val="24"/>
        </w:rPr>
        <w:t>Matbu</w:t>
      </w:r>
      <w:r w:rsidRPr="0051764C">
        <w:rPr>
          <w:rFonts w:asciiTheme="majorBidi" w:hAnsiTheme="majorBidi" w:cstheme="majorBidi"/>
          <w:sz w:val="24"/>
          <w:szCs w:val="24"/>
          <w:vertAlign w:val="superscript"/>
        </w:rPr>
        <w:t>C</w:t>
      </w:r>
      <w:r w:rsidRPr="0051764C">
        <w:rPr>
          <w:rFonts w:asciiTheme="majorBidi" w:hAnsiTheme="majorBidi" w:cstheme="majorBidi"/>
          <w:sz w:val="24"/>
          <w:szCs w:val="24"/>
        </w:rPr>
        <w:t>at</w:t>
      </w:r>
      <w:proofErr w:type="spellEnd"/>
      <w:r w:rsidRPr="0051764C">
        <w:rPr>
          <w:rFonts w:asciiTheme="majorBidi" w:hAnsiTheme="majorBidi" w:cstheme="majorBidi"/>
          <w:sz w:val="24"/>
          <w:szCs w:val="24"/>
        </w:rPr>
        <w:t xml:space="preserve"> ’</w:t>
      </w:r>
      <w:proofErr w:type="spellStart"/>
      <w:r w:rsidRPr="0051764C">
        <w:rPr>
          <w:rFonts w:asciiTheme="majorBidi" w:hAnsiTheme="majorBidi" w:cstheme="majorBidi"/>
          <w:sz w:val="24"/>
          <w:szCs w:val="24"/>
        </w:rPr>
        <w:t>Islamiyyah</w:t>
      </w:r>
      <w:proofErr w:type="spellEnd"/>
      <w:r w:rsidRPr="0051764C">
        <w:rPr>
          <w:rFonts w:asciiTheme="majorBidi" w:hAnsiTheme="majorBidi" w:cstheme="majorBidi"/>
          <w:sz w:val="24"/>
          <w:szCs w:val="24"/>
        </w:rPr>
        <w:t xml:space="preserve">, </w:t>
      </w:r>
    </w:p>
    <w:p w:rsidR="00CB2987" w:rsidRPr="0051764C" w:rsidRDefault="0051764C" w:rsidP="00CB2987">
      <w:pPr>
        <w:tabs>
          <w:tab w:val="left" w:pos="2187"/>
        </w:tabs>
        <w:autoSpaceDE w:val="0"/>
        <w:autoSpaceDN w:val="0"/>
        <w:adjustRightInd w:val="0"/>
        <w:spacing w:after="0" w:line="360" w:lineRule="auto"/>
        <w:jc w:val="both"/>
        <w:rPr>
          <w:rFonts w:ascii="Times New Roman" w:hAnsi="Times New Roman" w:cs="Times New Roman"/>
          <w:b/>
          <w:bCs/>
          <w:sz w:val="24"/>
          <w:szCs w:val="24"/>
        </w:rPr>
      </w:pPr>
      <w:r>
        <w:rPr>
          <w:rFonts w:asciiTheme="majorBidi" w:hAnsiTheme="majorBidi" w:cstheme="majorBidi"/>
          <w:sz w:val="24"/>
          <w:szCs w:val="24"/>
        </w:rPr>
        <w:t xml:space="preserve">                </w:t>
      </w:r>
      <w:r w:rsidR="00881970">
        <w:rPr>
          <w:rFonts w:asciiTheme="majorBidi" w:hAnsiTheme="majorBidi" w:cstheme="majorBidi"/>
          <w:sz w:val="24"/>
          <w:szCs w:val="24"/>
        </w:rPr>
        <w:tab/>
      </w:r>
      <w:r>
        <w:rPr>
          <w:rFonts w:asciiTheme="majorBidi" w:hAnsiTheme="majorBidi" w:cstheme="majorBidi"/>
          <w:sz w:val="24"/>
          <w:szCs w:val="24"/>
        </w:rPr>
        <w:t xml:space="preserve">   </w:t>
      </w:r>
      <w:proofErr w:type="spellStart"/>
      <w:r w:rsidR="00CB2987" w:rsidRPr="0051764C">
        <w:rPr>
          <w:rFonts w:asciiTheme="majorBidi" w:hAnsiTheme="majorBidi" w:cstheme="majorBidi"/>
          <w:sz w:val="24"/>
          <w:szCs w:val="24"/>
        </w:rPr>
        <w:t>n.d</w:t>
      </w:r>
      <w:proofErr w:type="spellEnd"/>
      <w:proofErr w:type="gramStart"/>
      <w:r w:rsidR="00CB2987" w:rsidRPr="0051764C">
        <w:rPr>
          <w:rFonts w:asciiTheme="majorBidi" w:hAnsiTheme="majorBidi" w:cstheme="majorBidi"/>
          <w:sz w:val="24"/>
          <w:szCs w:val="24"/>
        </w:rPr>
        <w:t>.,</w:t>
      </w:r>
      <w:proofErr w:type="gramEnd"/>
      <w:r w:rsidR="00CB2987" w:rsidRPr="0051764C">
        <w:rPr>
          <w:rFonts w:asciiTheme="majorBidi" w:hAnsiTheme="majorBidi" w:cstheme="majorBidi"/>
          <w:sz w:val="24"/>
          <w:szCs w:val="24"/>
        </w:rPr>
        <w:t xml:space="preserve"> </w:t>
      </w:r>
    </w:p>
    <w:p w:rsidR="00CB2987" w:rsidRPr="0051764C" w:rsidRDefault="00CB2987" w:rsidP="00CB2987">
      <w:pPr>
        <w:tabs>
          <w:tab w:val="left" w:pos="2187"/>
        </w:tabs>
        <w:autoSpaceDE w:val="0"/>
        <w:autoSpaceDN w:val="0"/>
        <w:adjustRightInd w:val="0"/>
        <w:spacing w:after="0" w:line="360" w:lineRule="auto"/>
        <w:jc w:val="both"/>
        <w:rPr>
          <w:rFonts w:asciiTheme="majorBidi" w:hAnsiTheme="majorBidi" w:cstheme="majorBidi"/>
          <w:sz w:val="24"/>
          <w:szCs w:val="24"/>
        </w:rPr>
      </w:pPr>
      <w:r w:rsidRPr="0051764C">
        <w:rPr>
          <w:rFonts w:asciiTheme="majorBidi" w:hAnsiTheme="majorBidi" w:cstheme="majorBidi"/>
          <w:sz w:val="24"/>
          <w:szCs w:val="24"/>
        </w:rPr>
        <w:t>Ad-</w:t>
      </w:r>
      <w:proofErr w:type="spellStart"/>
      <w:r w:rsidRPr="0051764C">
        <w:rPr>
          <w:rFonts w:asciiTheme="majorBidi" w:hAnsiTheme="majorBidi" w:cstheme="majorBidi"/>
          <w:sz w:val="24"/>
          <w:szCs w:val="24"/>
        </w:rPr>
        <w:t>Duqr</w:t>
      </w:r>
      <w:proofErr w:type="spellEnd"/>
      <w:r w:rsidRPr="0051764C">
        <w:rPr>
          <w:rFonts w:asciiTheme="majorBidi" w:hAnsiTheme="majorBidi" w:cstheme="majorBidi"/>
          <w:sz w:val="24"/>
          <w:szCs w:val="24"/>
        </w:rPr>
        <w:t xml:space="preserve">, A., </w:t>
      </w:r>
      <w:r w:rsidRPr="0051764C">
        <w:rPr>
          <w:rFonts w:asciiTheme="majorBidi" w:hAnsiTheme="majorBidi" w:cstheme="majorBidi"/>
          <w:i/>
          <w:iCs/>
          <w:sz w:val="24"/>
          <w:szCs w:val="24"/>
        </w:rPr>
        <w:t>Al-Imam ’n-Nawawī</w:t>
      </w:r>
      <w:r w:rsidRPr="0051764C">
        <w:rPr>
          <w:rFonts w:asciiTheme="majorBidi" w:hAnsiTheme="majorBidi" w:cstheme="majorBidi"/>
          <w:sz w:val="24"/>
          <w:szCs w:val="24"/>
        </w:rPr>
        <w:t>, Damascu</w:t>
      </w:r>
      <w:r w:rsidR="00E344A3" w:rsidRPr="0051764C">
        <w:rPr>
          <w:rFonts w:asciiTheme="majorBidi" w:hAnsiTheme="majorBidi" w:cstheme="majorBidi"/>
          <w:sz w:val="24"/>
          <w:szCs w:val="24"/>
        </w:rPr>
        <w:t xml:space="preserve">s, </w:t>
      </w:r>
      <w:proofErr w:type="spellStart"/>
      <w:r w:rsidR="00E344A3" w:rsidRPr="0051764C">
        <w:rPr>
          <w:rFonts w:asciiTheme="majorBidi" w:hAnsiTheme="majorBidi" w:cstheme="majorBidi"/>
          <w:sz w:val="24"/>
          <w:szCs w:val="24"/>
        </w:rPr>
        <w:t>Darul-Qalam</w:t>
      </w:r>
      <w:proofErr w:type="spellEnd"/>
      <w:r w:rsidR="00E344A3" w:rsidRPr="0051764C">
        <w:rPr>
          <w:rFonts w:asciiTheme="majorBidi" w:hAnsiTheme="majorBidi" w:cstheme="majorBidi"/>
          <w:sz w:val="24"/>
          <w:szCs w:val="24"/>
        </w:rPr>
        <w:t>, 1994</w:t>
      </w:r>
    </w:p>
    <w:p w:rsidR="00CB2987" w:rsidRPr="0051764C" w:rsidRDefault="004C3201" w:rsidP="00CB2987">
      <w:pPr>
        <w:tabs>
          <w:tab w:val="left" w:pos="2187"/>
        </w:tabs>
        <w:autoSpaceDE w:val="0"/>
        <w:autoSpaceDN w:val="0"/>
        <w:adjustRightInd w:val="0"/>
        <w:spacing w:after="0" w:line="360" w:lineRule="auto"/>
        <w:jc w:val="both"/>
        <w:rPr>
          <w:rFonts w:asciiTheme="majorBidi" w:hAnsiTheme="majorBidi" w:cstheme="majorBidi"/>
          <w:sz w:val="24"/>
          <w:szCs w:val="24"/>
        </w:rPr>
      </w:pPr>
      <w:r w:rsidRPr="0051764C">
        <w:rPr>
          <w:rFonts w:asciiTheme="majorBidi" w:hAnsiTheme="majorBidi" w:cstheme="majorBidi"/>
          <w:sz w:val="24"/>
          <w:szCs w:val="24"/>
        </w:rPr>
        <w:t>Al-</w:t>
      </w:r>
      <w:proofErr w:type="spellStart"/>
      <w:r w:rsidRPr="0051764C">
        <w:rPr>
          <w:rFonts w:asciiTheme="majorBidi" w:hAnsiTheme="majorBidi" w:cstheme="majorBidi"/>
          <w:sz w:val="24"/>
          <w:szCs w:val="24"/>
        </w:rPr>
        <w:t>Jab’ani</w:t>
      </w:r>
      <w:proofErr w:type="spellEnd"/>
      <w:r w:rsidRPr="0051764C">
        <w:rPr>
          <w:rFonts w:asciiTheme="majorBidi" w:hAnsiTheme="majorBidi" w:cstheme="majorBidi"/>
          <w:sz w:val="24"/>
          <w:szCs w:val="24"/>
        </w:rPr>
        <w:t xml:space="preserve">, Z.H., </w:t>
      </w:r>
      <w:proofErr w:type="spellStart"/>
      <w:r w:rsidRPr="0051764C">
        <w:rPr>
          <w:rFonts w:asciiTheme="majorBidi" w:hAnsiTheme="majorBidi" w:cstheme="majorBidi"/>
          <w:i/>
          <w:iCs/>
          <w:sz w:val="24"/>
          <w:szCs w:val="24"/>
        </w:rPr>
        <w:t>Tarjumatu</w:t>
      </w:r>
      <w:proofErr w:type="spellEnd"/>
      <w:r w:rsidRPr="0051764C">
        <w:rPr>
          <w:rFonts w:asciiTheme="majorBidi" w:hAnsiTheme="majorBidi" w:cstheme="majorBidi"/>
          <w:i/>
          <w:iCs/>
          <w:sz w:val="24"/>
          <w:szCs w:val="24"/>
        </w:rPr>
        <w:t xml:space="preserve"> ’l-Imām ’n-Nawawī</w:t>
      </w:r>
      <w:r w:rsidRPr="0051764C">
        <w:rPr>
          <w:rFonts w:asciiTheme="majorBidi" w:hAnsiTheme="majorBidi" w:cstheme="majorBidi"/>
          <w:sz w:val="24"/>
          <w:szCs w:val="24"/>
        </w:rPr>
        <w:t xml:space="preserve">, </w:t>
      </w:r>
      <w:r w:rsidR="00CB2987" w:rsidRPr="0051764C">
        <w:rPr>
          <w:rFonts w:asciiTheme="majorBidi" w:hAnsiTheme="majorBidi" w:cstheme="majorBidi"/>
          <w:sz w:val="24"/>
          <w:szCs w:val="24"/>
        </w:rPr>
        <w:t xml:space="preserve">retrieved </w:t>
      </w:r>
    </w:p>
    <w:p w:rsidR="004C3201" w:rsidRPr="0051764C" w:rsidRDefault="00CB2987" w:rsidP="00CB2987">
      <w:pPr>
        <w:tabs>
          <w:tab w:val="left" w:pos="2187"/>
        </w:tabs>
        <w:autoSpaceDE w:val="0"/>
        <w:autoSpaceDN w:val="0"/>
        <w:adjustRightInd w:val="0"/>
        <w:spacing w:after="0" w:line="360" w:lineRule="auto"/>
        <w:jc w:val="both"/>
        <w:rPr>
          <w:rFonts w:asciiTheme="majorBidi" w:hAnsiTheme="majorBidi" w:cstheme="majorBidi"/>
          <w:sz w:val="24"/>
          <w:szCs w:val="24"/>
        </w:rPr>
      </w:pPr>
      <w:r w:rsidRPr="0051764C">
        <w:rPr>
          <w:rFonts w:asciiTheme="majorBidi" w:hAnsiTheme="majorBidi" w:cstheme="majorBidi"/>
          <w:sz w:val="24"/>
          <w:szCs w:val="24"/>
        </w:rPr>
        <w:t xml:space="preserve">             </w:t>
      </w:r>
      <w:r w:rsidR="00881970">
        <w:rPr>
          <w:rFonts w:asciiTheme="majorBidi" w:hAnsiTheme="majorBidi" w:cstheme="majorBidi"/>
          <w:sz w:val="24"/>
          <w:szCs w:val="24"/>
        </w:rPr>
        <w:tab/>
      </w:r>
      <w:r w:rsidRPr="0051764C">
        <w:rPr>
          <w:rFonts w:asciiTheme="majorBidi" w:hAnsiTheme="majorBidi" w:cstheme="majorBidi"/>
          <w:sz w:val="24"/>
          <w:szCs w:val="24"/>
        </w:rPr>
        <w:t xml:space="preserve">    </w:t>
      </w:r>
      <w:proofErr w:type="gramStart"/>
      <w:r w:rsidRPr="0051764C">
        <w:rPr>
          <w:rFonts w:asciiTheme="majorBidi" w:hAnsiTheme="majorBidi" w:cstheme="majorBidi"/>
          <w:sz w:val="24"/>
          <w:szCs w:val="24"/>
        </w:rPr>
        <w:t>from</w:t>
      </w:r>
      <w:proofErr w:type="gramEnd"/>
      <w:r w:rsidR="00DF28FC" w:rsidRPr="0051764C">
        <w:rPr>
          <w:sz w:val="24"/>
          <w:szCs w:val="24"/>
        </w:rPr>
        <w:fldChar w:fldCharType="begin"/>
      </w:r>
      <w:r w:rsidR="004C3201" w:rsidRPr="0051764C">
        <w:rPr>
          <w:sz w:val="24"/>
          <w:szCs w:val="24"/>
        </w:rPr>
        <w:instrText>HYPERLINK "http://www.saaid.net/Doat/dhafer/d3.pdf/"</w:instrText>
      </w:r>
      <w:r w:rsidR="00DF28FC" w:rsidRPr="0051764C">
        <w:rPr>
          <w:sz w:val="24"/>
          <w:szCs w:val="24"/>
        </w:rPr>
        <w:fldChar w:fldCharType="separate"/>
      </w:r>
      <w:r w:rsidR="004C3201" w:rsidRPr="0051764C">
        <w:rPr>
          <w:rStyle w:val="Hyperlink"/>
          <w:rFonts w:asciiTheme="majorBidi" w:hAnsiTheme="majorBidi" w:cstheme="majorBidi"/>
          <w:color w:val="auto"/>
          <w:sz w:val="24"/>
          <w:szCs w:val="24"/>
        </w:rPr>
        <w:t>http://www.saaid.net/Doat/dhafer/d3.pdf/</w:t>
      </w:r>
      <w:r w:rsidR="00DF28FC" w:rsidRPr="0051764C">
        <w:rPr>
          <w:sz w:val="24"/>
          <w:szCs w:val="24"/>
        </w:rPr>
        <w:fldChar w:fldCharType="end"/>
      </w:r>
      <w:r w:rsidR="004C3201" w:rsidRPr="0051764C">
        <w:rPr>
          <w:rFonts w:asciiTheme="majorBidi" w:hAnsiTheme="majorBidi" w:cstheme="majorBidi"/>
          <w:sz w:val="24"/>
          <w:szCs w:val="24"/>
        </w:rPr>
        <w:t xml:space="preserve"> </w:t>
      </w:r>
      <w:r w:rsidRPr="0051764C">
        <w:rPr>
          <w:rFonts w:asciiTheme="majorBidi" w:hAnsiTheme="majorBidi" w:cstheme="majorBidi"/>
          <w:sz w:val="24"/>
          <w:szCs w:val="24"/>
        </w:rPr>
        <w:t xml:space="preserve"> </w:t>
      </w:r>
      <w:r w:rsidR="004C3201" w:rsidRPr="0051764C">
        <w:rPr>
          <w:rFonts w:asciiTheme="majorBidi" w:hAnsiTheme="majorBidi" w:cstheme="majorBidi"/>
          <w:sz w:val="24"/>
          <w:szCs w:val="24"/>
        </w:rPr>
        <w:t xml:space="preserve">accessed </w:t>
      </w:r>
      <w:r w:rsidR="00881970">
        <w:rPr>
          <w:rFonts w:asciiTheme="majorBidi" w:hAnsiTheme="majorBidi" w:cstheme="majorBidi"/>
          <w:sz w:val="24"/>
          <w:szCs w:val="24"/>
        </w:rPr>
        <w:tab/>
      </w:r>
      <w:r w:rsidR="004C3201" w:rsidRPr="0051764C">
        <w:rPr>
          <w:rFonts w:asciiTheme="majorBidi" w:hAnsiTheme="majorBidi" w:cstheme="majorBidi"/>
          <w:sz w:val="24"/>
          <w:szCs w:val="24"/>
        </w:rPr>
        <w:t>on12/09/2019)7</w:t>
      </w:r>
    </w:p>
    <w:p w:rsidR="00A64EAC" w:rsidRPr="0051764C" w:rsidRDefault="00A64EAC" w:rsidP="00A64EAC">
      <w:pPr>
        <w:tabs>
          <w:tab w:val="left" w:pos="2187"/>
        </w:tabs>
        <w:autoSpaceDE w:val="0"/>
        <w:autoSpaceDN w:val="0"/>
        <w:adjustRightInd w:val="0"/>
        <w:spacing w:after="0" w:line="360" w:lineRule="auto"/>
        <w:jc w:val="both"/>
        <w:rPr>
          <w:rFonts w:asciiTheme="majorBidi" w:hAnsiTheme="majorBidi" w:cstheme="majorBidi"/>
          <w:sz w:val="24"/>
          <w:szCs w:val="24"/>
        </w:rPr>
      </w:pPr>
      <w:r w:rsidRPr="0051764C">
        <w:rPr>
          <w:rFonts w:ascii="Times New Roman" w:hAnsi="Times New Roman" w:cs="Times New Roman"/>
          <w:sz w:val="24"/>
          <w:szCs w:val="24"/>
        </w:rPr>
        <w:t>Al-</w:t>
      </w:r>
      <w:proofErr w:type="spellStart"/>
      <w:r w:rsidRPr="0051764C">
        <w:rPr>
          <w:rFonts w:ascii="Times New Roman" w:hAnsi="Times New Roman" w:cs="Times New Roman"/>
          <w:sz w:val="24"/>
          <w:szCs w:val="24"/>
        </w:rPr>
        <w:t>Qurṭubī</w:t>
      </w:r>
      <w:proofErr w:type="spellEnd"/>
      <w:r w:rsidRPr="0051764C">
        <w:rPr>
          <w:rFonts w:ascii="Times New Roman" w:hAnsi="Times New Roman" w:cs="Times New Roman"/>
          <w:sz w:val="24"/>
          <w:szCs w:val="24"/>
        </w:rPr>
        <w:t xml:space="preserve">, </w:t>
      </w:r>
      <w:proofErr w:type="spellStart"/>
      <w:r w:rsidRPr="0051764C">
        <w:rPr>
          <w:rFonts w:asciiTheme="majorBidi" w:eastAsia="Times New Roman,Italic" w:hAnsiTheme="majorBidi" w:cstheme="majorBidi"/>
          <w:i/>
          <w:iCs/>
          <w:sz w:val="24"/>
          <w:szCs w:val="24"/>
        </w:rPr>
        <w:t>Tafsīr</w:t>
      </w:r>
      <w:proofErr w:type="spellEnd"/>
      <w:r w:rsidRPr="0051764C">
        <w:rPr>
          <w:rFonts w:asciiTheme="majorBidi" w:eastAsia="Times New Roman,Italic" w:hAnsiTheme="majorBidi" w:cstheme="majorBidi"/>
          <w:i/>
          <w:iCs/>
          <w:sz w:val="24"/>
          <w:szCs w:val="24"/>
        </w:rPr>
        <w:t xml:space="preserve"> ’l</w:t>
      </w:r>
      <w:r w:rsidRPr="0051764C">
        <w:rPr>
          <w:rFonts w:asciiTheme="majorBidi" w:hAnsiTheme="majorBidi" w:cstheme="majorBidi"/>
          <w:i/>
          <w:iCs/>
          <w:sz w:val="24"/>
          <w:szCs w:val="24"/>
        </w:rPr>
        <w:t>-</w:t>
      </w:r>
      <w:proofErr w:type="spellStart"/>
      <w:r w:rsidRPr="0051764C">
        <w:rPr>
          <w:rFonts w:asciiTheme="majorBidi" w:eastAsia="Times New Roman,Italic" w:hAnsiTheme="majorBidi" w:cstheme="majorBidi"/>
          <w:i/>
          <w:iCs/>
          <w:sz w:val="24"/>
          <w:szCs w:val="24"/>
        </w:rPr>
        <w:t>Qurṭubī</w:t>
      </w:r>
      <w:proofErr w:type="spellEnd"/>
      <w:r w:rsidRPr="0051764C">
        <w:rPr>
          <w:rFonts w:ascii="Times New Roman" w:hAnsi="Times New Roman" w:cs="Times New Roman"/>
          <w:sz w:val="24"/>
          <w:szCs w:val="24"/>
        </w:rPr>
        <w:t>, Al-</w:t>
      </w:r>
      <w:proofErr w:type="spellStart"/>
      <w:r w:rsidRPr="0051764C">
        <w:rPr>
          <w:rFonts w:ascii="Times New Roman" w:hAnsi="Times New Roman" w:cs="Times New Roman"/>
          <w:sz w:val="24"/>
          <w:szCs w:val="24"/>
        </w:rPr>
        <w:t>Maktabat</w:t>
      </w:r>
      <w:proofErr w:type="spellEnd"/>
      <w:r w:rsidRPr="0051764C">
        <w:rPr>
          <w:rFonts w:ascii="Times New Roman" w:hAnsi="Times New Roman" w:cs="Times New Roman"/>
          <w:sz w:val="24"/>
          <w:szCs w:val="24"/>
        </w:rPr>
        <w:t xml:space="preserve"> As-</w:t>
      </w:r>
      <w:proofErr w:type="spellStart"/>
      <w:r w:rsidRPr="0051764C">
        <w:rPr>
          <w:rFonts w:ascii="Times New Roman" w:hAnsi="Times New Roman" w:cs="Times New Roman"/>
          <w:sz w:val="24"/>
          <w:szCs w:val="24"/>
        </w:rPr>
        <w:t>Shāmilah</w:t>
      </w:r>
      <w:proofErr w:type="spellEnd"/>
      <w:r w:rsidRPr="0051764C">
        <w:rPr>
          <w:rFonts w:ascii="Times New Roman" w:hAnsi="Times New Roman" w:cs="Times New Roman"/>
          <w:sz w:val="24"/>
          <w:szCs w:val="24"/>
        </w:rPr>
        <w:t>, vol.10</w:t>
      </w:r>
    </w:p>
    <w:p w:rsidR="00CD2B88" w:rsidRPr="0051764C" w:rsidRDefault="00CD2B88" w:rsidP="00CD2B88">
      <w:pPr>
        <w:tabs>
          <w:tab w:val="left" w:pos="2187"/>
        </w:tabs>
        <w:autoSpaceDE w:val="0"/>
        <w:autoSpaceDN w:val="0"/>
        <w:adjustRightInd w:val="0"/>
        <w:spacing w:after="0" w:line="360" w:lineRule="auto"/>
        <w:jc w:val="both"/>
        <w:rPr>
          <w:rFonts w:asciiTheme="majorBidi" w:hAnsiTheme="majorBidi" w:cstheme="majorBidi"/>
          <w:sz w:val="24"/>
          <w:szCs w:val="24"/>
        </w:rPr>
      </w:pPr>
      <w:r w:rsidRPr="0051764C">
        <w:rPr>
          <w:rFonts w:ascii="Times New Roman" w:hAnsi="Times New Roman" w:cs="Times New Roman"/>
          <w:sz w:val="24"/>
          <w:szCs w:val="24"/>
        </w:rPr>
        <w:t xml:space="preserve">Al </w:t>
      </w:r>
      <w:proofErr w:type="spellStart"/>
      <w:r w:rsidRPr="0051764C">
        <w:rPr>
          <w:rFonts w:ascii="Times New Roman" w:hAnsi="Times New Roman" w:cs="Times New Roman"/>
          <w:sz w:val="24"/>
          <w:szCs w:val="24"/>
        </w:rPr>
        <w:t>Qushayrī</w:t>
      </w:r>
      <w:proofErr w:type="spellEnd"/>
      <w:r w:rsidRPr="0051764C">
        <w:rPr>
          <w:rFonts w:ascii="Times New Roman" w:hAnsi="Times New Roman" w:cs="Times New Roman"/>
          <w:sz w:val="24"/>
          <w:szCs w:val="24"/>
        </w:rPr>
        <w:t xml:space="preserve">, </w:t>
      </w:r>
      <w:proofErr w:type="spellStart"/>
      <w:r w:rsidRPr="0051764C">
        <w:rPr>
          <w:rFonts w:asciiTheme="majorBidi" w:hAnsiTheme="majorBidi" w:cstheme="majorBidi"/>
          <w:i/>
          <w:iCs/>
          <w:sz w:val="24"/>
          <w:szCs w:val="24"/>
        </w:rPr>
        <w:t>Ar-R</w:t>
      </w:r>
      <w:r w:rsidRPr="0051764C">
        <w:rPr>
          <w:rFonts w:asciiTheme="majorBidi" w:eastAsia="Times New Roman,Italic" w:hAnsiTheme="majorBidi" w:cstheme="majorBidi"/>
          <w:i/>
          <w:iCs/>
          <w:sz w:val="24"/>
          <w:szCs w:val="24"/>
        </w:rPr>
        <w:t>isālah</w:t>
      </w:r>
      <w:proofErr w:type="spellEnd"/>
      <w:r w:rsidRPr="0051764C">
        <w:rPr>
          <w:rFonts w:asciiTheme="majorBidi" w:eastAsia="Times New Roman,Italic" w:hAnsiTheme="majorBidi" w:cstheme="majorBidi"/>
          <w:i/>
          <w:iCs/>
          <w:sz w:val="24"/>
          <w:szCs w:val="24"/>
        </w:rPr>
        <w:t xml:space="preserve"> Al</w:t>
      </w:r>
      <w:r w:rsidRPr="0051764C">
        <w:rPr>
          <w:rFonts w:asciiTheme="majorBidi" w:hAnsiTheme="majorBidi" w:cstheme="majorBidi"/>
          <w:i/>
          <w:iCs/>
          <w:sz w:val="24"/>
          <w:szCs w:val="24"/>
        </w:rPr>
        <w:t>-</w:t>
      </w:r>
      <w:proofErr w:type="spellStart"/>
      <w:r w:rsidRPr="0051764C">
        <w:rPr>
          <w:rFonts w:asciiTheme="majorBidi" w:hAnsiTheme="majorBidi" w:cstheme="majorBidi"/>
          <w:i/>
          <w:iCs/>
          <w:sz w:val="24"/>
          <w:szCs w:val="24"/>
        </w:rPr>
        <w:t>Qushayriyyah</w:t>
      </w:r>
      <w:proofErr w:type="spellEnd"/>
      <w:r w:rsidRPr="0051764C">
        <w:rPr>
          <w:rFonts w:ascii="Times New Roman" w:hAnsi="Times New Roman" w:cs="Times New Roman"/>
          <w:sz w:val="24"/>
          <w:szCs w:val="24"/>
        </w:rPr>
        <w:t>, Al-</w:t>
      </w:r>
      <w:proofErr w:type="spellStart"/>
      <w:r w:rsidRPr="0051764C">
        <w:rPr>
          <w:rFonts w:ascii="Times New Roman" w:hAnsi="Times New Roman" w:cs="Times New Roman"/>
          <w:sz w:val="24"/>
          <w:szCs w:val="24"/>
        </w:rPr>
        <w:t>Maktabat</w:t>
      </w:r>
      <w:proofErr w:type="spellEnd"/>
      <w:r w:rsidRPr="0051764C">
        <w:rPr>
          <w:rFonts w:ascii="Times New Roman" w:hAnsi="Times New Roman" w:cs="Times New Roman"/>
          <w:sz w:val="24"/>
          <w:szCs w:val="24"/>
        </w:rPr>
        <w:t xml:space="preserve"> As-</w:t>
      </w:r>
      <w:proofErr w:type="spellStart"/>
      <w:r w:rsidRPr="0051764C">
        <w:rPr>
          <w:rFonts w:ascii="Times New Roman" w:hAnsi="Times New Roman" w:cs="Times New Roman"/>
          <w:sz w:val="24"/>
          <w:szCs w:val="24"/>
        </w:rPr>
        <w:t>Shāmilah</w:t>
      </w:r>
      <w:proofErr w:type="spellEnd"/>
      <w:r w:rsidR="00A64EAC" w:rsidRPr="0051764C">
        <w:rPr>
          <w:rFonts w:ascii="Times New Roman" w:hAnsi="Times New Roman" w:cs="Times New Roman"/>
          <w:sz w:val="24"/>
          <w:szCs w:val="24"/>
        </w:rPr>
        <w:t>,</w:t>
      </w:r>
    </w:p>
    <w:p w:rsidR="00CB2987" w:rsidRPr="0051764C" w:rsidRDefault="00CB2987" w:rsidP="00CB2987">
      <w:pPr>
        <w:pStyle w:val="Default"/>
        <w:rPr>
          <w:color w:val="auto"/>
        </w:rPr>
      </w:pPr>
      <w:r w:rsidRPr="0051764C">
        <w:rPr>
          <w:color w:val="auto"/>
        </w:rPr>
        <w:t>Al-</w:t>
      </w:r>
      <w:proofErr w:type="spellStart"/>
      <w:r w:rsidRPr="0051764C">
        <w:rPr>
          <w:color w:val="auto"/>
        </w:rPr>
        <w:t>Uthaymīn</w:t>
      </w:r>
      <w:proofErr w:type="spellEnd"/>
      <w:r w:rsidRPr="0051764C">
        <w:rPr>
          <w:color w:val="auto"/>
        </w:rPr>
        <w:t xml:space="preserve">, M.S., </w:t>
      </w:r>
      <w:proofErr w:type="spellStart"/>
      <w:r w:rsidRPr="0051764C">
        <w:rPr>
          <w:rFonts w:asciiTheme="majorBidi" w:hAnsiTheme="majorBidi" w:cstheme="majorBidi"/>
          <w:i/>
          <w:iCs/>
          <w:color w:val="auto"/>
        </w:rPr>
        <w:t>Majmū</w:t>
      </w:r>
      <w:r w:rsidRPr="0051764C">
        <w:rPr>
          <w:rFonts w:asciiTheme="majorBidi" w:hAnsiTheme="majorBidi" w:cstheme="majorBidi"/>
          <w:i/>
          <w:iCs/>
          <w:color w:val="auto"/>
          <w:vertAlign w:val="superscript"/>
        </w:rPr>
        <w:t>C</w:t>
      </w:r>
      <w:proofErr w:type="spellEnd"/>
      <w:r w:rsidRPr="0051764C">
        <w:rPr>
          <w:rFonts w:asciiTheme="majorBidi" w:hAnsiTheme="majorBidi" w:cstheme="majorBidi"/>
          <w:i/>
          <w:iCs/>
          <w:color w:val="auto"/>
        </w:rPr>
        <w:t xml:space="preserve"> </w:t>
      </w:r>
      <w:proofErr w:type="spellStart"/>
      <w:r w:rsidRPr="0051764C">
        <w:rPr>
          <w:rFonts w:asciiTheme="majorBidi" w:hAnsiTheme="majorBidi" w:cstheme="majorBidi"/>
          <w:i/>
          <w:iCs/>
          <w:color w:val="auto"/>
        </w:rPr>
        <w:t>Fatāwā</w:t>
      </w:r>
      <w:proofErr w:type="spellEnd"/>
      <w:r w:rsidRPr="0051764C">
        <w:rPr>
          <w:rFonts w:asciiTheme="majorBidi" w:hAnsiTheme="majorBidi" w:cstheme="majorBidi"/>
          <w:i/>
          <w:iCs/>
          <w:color w:val="auto"/>
        </w:rPr>
        <w:t xml:space="preserve"> </w:t>
      </w:r>
      <w:proofErr w:type="spellStart"/>
      <w:proofErr w:type="gramStart"/>
      <w:r w:rsidRPr="0051764C">
        <w:rPr>
          <w:rFonts w:asciiTheme="majorBidi" w:hAnsiTheme="majorBidi" w:cstheme="majorBidi"/>
          <w:i/>
          <w:iCs/>
          <w:color w:val="auto"/>
        </w:rPr>
        <w:t>Wa</w:t>
      </w:r>
      <w:proofErr w:type="spellEnd"/>
      <w:proofErr w:type="gramEnd"/>
      <w:r w:rsidRPr="0051764C">
        <w:rPr>
          <w:rFonts w:asciiTheme="majorBidi" w:hAnsiTheme="majorBidi" w:cstheme="majorBidi"/>
          <w:i/>
          <w:iCs/>
          <w:color w:val="auto"/>
        </w:rPr>
        <w:t xml:space="preserve"> </w:t>
      </w:r>
      <w:proofErr w:type="spellStart"/>
      <w:r w:rsidRPr="0051764C">
        <w:rPr>
          <w:rFonts w:asciiTheme="majorBidi" w:hAnsiTheme="majorBidi" w:cstheme="majorBidi"/>
          <w:i/>
          <w:iCs/>
          <w:color w:val="auto"/>
        </w:rPr>
        <w:t>Rasā’il</w:t>
      </w:r>
      <w:proofErr w:type="spellEnd"/>
      <w:r w:rsidRPr="0051764C">
        <w:rPr>
          <w:rFonts w:ascii="Times New Roman,Italic" w:hAnsi="Times New Roman,Italic" w:cs="Times New Roman,Italic"/>
          <w:i/>
          <w:iCs/>
          <w:color w:val="auto"/>
        </w:rPr>
        <w:t xml:space="preserve">, </w:t>
      </w:r>
      <w:r w:rsidRPr="0051764C">
        <w:rPr>
          <w:color w:val="auto"/>
        </w:rPr>
        <w:t>Al-</w:t>
      </w:r>
      <w:proofErr w:type="spellStart"/>
      <w:r w:rsidRPr="0051764C">
        <w:rPr>
          <w:color w:val="auto"/>
        </w:rPr>
        <w:t>Maktabat</w:t>
      </w:r>
      <w:proofErr w:type="spellEnd"/>
      <w:r w:rsidRPr="0051764C">
        <w:rPr>
          <w:color w:val="auto"/>
        </w:rPr>
        <w:t xml:space="preserve"> As-</w:t>
      </w:r>
      <w:proofErr w:type="spellStart"/>
      <w:r w:rsidRPr="0051764C">
        <w:rPr>
          <w:color w:val="auto"/>
        </w:rPr>
        <w:t>Shāmilah</w:t>
      </w:r>
      <w:proofErr w:type="spellEnd"/>
      <w:r w:rsidRPr="0051764C">
        <w:rPr>
          <w:color w:val="auto"/>
        </w:rPr>
        <w:t>,</w:t>
      </w:r>
    </w:p>
    <w:p w:rsidR="001E2C2F" w:rsidRPr="0051764C" w:rsidRDefault="00881970" w:rsidP="001E2C2F">
      <w:pPr>
        <w:pStyle w:val="ListParagraph"/>
        <w:tabs>
          <w:tab w:val="left" w:pos="2187"/>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5250B5" w:rsidRPr="0051764C">
        <w:rPr>
          <w:rFonts w:ascii="Times New Roman" w:hAnsi="Times New Roman" w:cs="Times New Roman"/>
          <w:sz w:val="24"/>
          <w:szCs w:val="24"/>
        </w:rPr>
        <w:t xml:space="preserve">    </w:t>
      </w:r>
      <w:r w:rsidR="00CB2987" w:rsidRPr="0051764C">
        <w:rPr>
          <w:rFonts w:ascii="Times New Roman" w:hAnsi="Times New Roman" w:cs="Times New Roman"/>
          <w:sz w:val="24"/>
          <w:szCs w:val="24"/>
        </w:rPr>
        <w:t>Vol.4</w:t>
      </w:r>
    </w:p>
    <w:p w:rsidR="0051764C" w:rsidRDefault="00B13F9A" w:rsidP="001E2C2F">
      <w:pPr>
        <w:tabs>
          <w:tab w:val="left" w:pos="2187"/>
        </w:tabs>
        <w:autoSpaceDE w:val="0"/>
        <w:autoSpaceDN w:val="0"/>
        <w:adjustRightInd w:val="0"/>
        <w:spacing w:after="0" w:line="360" w:lineRule="auto"/>
        <w:jc w:val="both"/>
        <w:rPr>
          <w:rFonts w:asciiTheme="majorBidi" w:hAnsiTheme="majorBidi" w:cstheme="majorBidi"/>
          <w:sz w:val="24"/>
          <w:szCs w:val="24"/>
        </w:rPr>
      </w:pPr>
      <w:r w:rsidRPr="0051764C">
        <w:rPr>
          <w:rFonts w:asciiTheme="majorBidi" w:hAnsiTheme="majorBidi" w:cstheme="majorBidi"/>
          <w:sz w:val="24"/>
          <w:szCs w:val="24"/>
        </w:rPr>
        <w:t xml:space="preserve">An-Nawawī, </w:t>
      </w:r>
      <w:proofErr w:type="spellStart"/>
      <w:r w:rsidRPr="0051764C">
        <w:rPr>
          <w:rFonts w:asciiTheme="majorBidi" w:hAnsiTheme="majorBidi" w:cstheme="majorBidi"/>
          <w:i/>
          <w:iCs/>
          <w:sz w:val="24"/>
          <w:szCs w:val="24"/>
        </w:rPr>
        <w:t>Sharh</w:t>
      </w:r>
      <w:proofErr w:type="spellEnd"/>
      <w:r w:rsidRPr="0051764C">
        <w:rPr>
          <w:rFonts w:asciiTheme="majorBidi" w:hAnsiTheme="majorBidi" w:cstheme="majorBidi"/>
          <w:i/>
          <w:iCs/>
          <w:sz w:val="24"/>
          <w:szCs w:val="24"/>
        </w:rPr>
        <w:t xml:space="preserve"> ’n-Nawawī </w:t>
      </w:r>
      <w:proofErr w:type="spellStart"/>
      <w:r w:rsidRPr="0051764C">
        <w:rPr>
          <w:rFonts w:asciiTheme="majorBidi" w:hAnsiTheme="majorBidi" w:cstheme="majorBidi"/>
          <w:i/>
          <w:iCs/>
          <w:sz w:val="24"/>
          <w:szCs w:val="24"/>
          <w:vertAlign w:val="superscript"/>
        </w:rPr>
        <w:t>C</w:t>
      </w:r>
      <w:r w:rsidRPr="0051764C">
        <w:rPr>
          <w:rFonts w:asciiTheme="majorBidi" w:hAnsiTheme="majorBidi" w:cstheme="majorBidi"/>
          <w:i/>
          <w:iCs/>
          <w:sz w:val="24"/>
          <w:szCs w:val="24"/>
        </w:rPr>
        <w:t>Alā</w:t>
      </w:r>
      <w:proofErr w:type="spellEnd"/>
      <w:r w:rsidRPr="0051764C">
        <w:rPr>
          <w:rFonts w:asciiTheme="majorBidi" w:hAnsiTheme="majorBidi" w:cstheme="majorBidi"/>
          <w:i/>
          <w:iCs/>
          <w:sz w:val="24"/>
          <w:szCs w:val="24"/>
        </w:rPr>
        <w:t xml:space="preserve"> Muslim</w:t>
      </w:r>
      <w:r w:rsidRPr="0051764C">
        <w:rPr>
          <w:rFonts w:asciiTheme="majorBidi" w:hAnsiTheme="majorBidi" w:cstheme="majorBidi"/>
          <w:sz w:val="24"/>
          <w:szCs w:val="24"/>
        </w:rPr>
        <w:t xml:space="preserve">, Beirut, </w:t>
      </w:r>
      <w:proofErr w:type="spellStart"/>
      <w:r w:rsidRPr="0051764C">
        <w:rPr>
          <w:rFonts w:asciiTheme="majorBidi" w:hAnsiTheme="majorBidi" w:cstheme="majorBidi"/>
          <w:sz w:val="24"/>
          <w:szCs w:val="24"/>
        </w:rPr>
        <w:t>Daru</w:t>
      </w:r>
      <w:proofErr w:type="spellEnd"/>
      <w:r w:rsidRPr="0051764C">
        <w:rPr>
          <w:rFonts w:asciiTheme="majorBidi" w:hAnsiTheme="majorBidi" w:cstheme="majorBidi"/>
          <w:sz w:val="24"/>
          <w:szCs w:val="24"/>
        </w:rPr>
        <w:t xml:space="preserve"> </w:t>
      </w:r>
      <w:proofErr w:type="spellStart"/>
      <w:proofErr w:type="gramStart"/>
      <w:r w:rsidRPr="0051764C">
        <w:rPr>
          <w:rFonts w:asciiTheme="majorBidi" w:hAnsiTheme="majorBidi" w:cstheme="majorBidi"/>
          <w:sz w:val="24"/>
          <w:szCs w:val="24"/>
        </w:rPr>
        <w:t>Ihyau</w:t>
      </w:r>
      <w:proofErr w:type="spellEnd"/>
      <w:r w:rsidRPr="0051764C">
        <w:rPr>
          <w:rFonts w:asciiTheme="majorBidi" w:hAnsiTheme="majorBidi" w:cstheme="majorBidi"/>
          <w:sz w:val="24"/>
          <w:szCs w:val="24"/>
        </w:rPr>
        <w:t xml:space="preserve"> ’t</w:t>
      </w:r>
      <w:proofErr w:type="gramEnd"/>
      <w:r w:rsidRPr="0051764C">
        <w:rPr>
          <w:rFonts w:asciiTheme="majorBidi" w:hAnsiTheme="majorBidi" w:cstheme="majorBidi"/>
          <w:sz w:val="24"/>
          <w:szCs w:val="24"/>
        </w:rPr>
        <w:t>-</w:t>
      </w:r>
      <w:proofErr w:type="spellStart"/>
      <w:r w:rsidRPr="0051764C">
        <w:rPr>
          <w:rFonts w:asciiTheme="majorBidi" w:hAnsiTheme="majorBidi" w:cstheme="majorBidi"/>
          <w:sz w:val="24"/>
          <w:szCs w:val="24"/>
        </w:rPr>
        <w:t>Turath</w:t>
      </w:r>
      <w:proofErr w:type="spellEnd"/>
      <w:r w:rsidRPr="0051764C">
        <w:rPr>
          <w:rFonts w:asciiTheme="majorBidi" w:hAnsiTheme="majorBidi" w:cstheme="majorBidi"/>
          <w:sz w:val="24"/>
          <w:szCs w:val="24"/>
        </w:rPr>
        <w:t xml:space="preserve"> ’l-</w:t>
      </w:r>
      <w:proofErr w:type="spellStart"/>
      <w:r w:rsidRPr="0051764C">
        <w:rPr>
          <w:rFonts w:asciiTheme="majorBidi" w:hAnsiTheme="majorBidi" w:cstheme="majorBidi"/>
          <w:sz w:val="24"/>
          <w:szCs w:val="24"/>
        </w:rPr>
        <w:t>Arabi</w:t>
      </w:r>
      <w:proofErr w:type="spellEnd"/>
      <w:r w:rsidRPr="0051764C">
        <w:rPr>
          <w:rFonts w:asciiTheme="majorBidi" w:hAnsiTheme="majorBidi" w:cstheme="majorBidi"/>
          <w:sz w:val="24"/>
          <w:szCs w:val="24"/>
        </w:rPr>
        <w:t xml:space="preserve">, </w:t>
      </w:r>
    </w:p>
    <w:p w:rsidR="001E2C2F" w:rsidRPr="0051764C" w:rsidRDefault="0051764C" w:rsidP="001E2C2F">
      <w:pPr>
        <w:tabs>
          <w:tab w:val="left" w:pos="2187"/>
        </w:tabs>
        <w:autoSpaceDE w:val="0"/>
        <w:autoSpaceDN w:val="0"/>
        <w:adjustRightInd w:val="0"/>
        <w:spacing w:after="0" w:line="360" w:lineRule="auto"/>
        <w:jc w:val="both"/>
        <w:rPr>
          <w:rFonts w:ascii="Times New Roman" w:hAnsi="Times New Roman" w:cs="Times New Roman"/>
          <w:sz w:val="24"/>
          <w:szCs w:val="24"/>
        </w:rPr>
      </w:pPr>
      <w:r>
        <w:rPr>
          <w:rFonts w:asciiTheme="majorBidi" w:hAnsiTheme="majorBidi" w:cstheme="majorBidi"/>
          <w:sz w:val="24"/>
          <w:szCs w:val="24"/>
        </w:rPr>
        <w:t xml:space="preserve">             </w:t>
      </w:r>
      <w:r w:rsidR="00881970">
        <w:rPr>
          <w:rFonts w:asciiTheme="majorBidi" w:hAnsiTheme="majorBidi" w:cstheme="majorBidi"/>
          <w:sz w:val="24"/>
          <w:szCs w:val="24"/>
        </w:rPr>
        <w:tab/>
      </w:r>
      <w:r>
        <w:rPr>
          <w:rFonts w:asciiTheme="majorBidi" w:hAnsiTheme="majorBidi" w:cstheme="majorBidi"/>
          <w:sz w:val="24"/>
          <w:szCs w:val="24"/>
        </w:rPr>
        <w:t xml:space="preserve">     </w:t>
      </w:r>
      <w:r w:rsidR="00B13F9A" w:rsidRPr="0051764C">
        <w:rPr>
          <w:rFonts w:asciiTheme="majorBidi" w:hAnsiTheme="majorBidi" w:cstheme="majorBidi"/>
          <w:sz w:val="24"/>
          <w:szCs w:val="24"/>
        </w:rPr>
        <w:t>1392</w:t>
      </w:r>
      <w:proofErr w:type="gramStart"/>
      <w:r w:rsidR="00B13F9A" w:rsidRPr="0051764C">
        <w:rPr>
          <w:rFonts w:asciiTheme="majorBidi" w:hAnsiTheme="majorBidi" w:cstheme="majorBidi"/>
          <w:sz w:val="24"/>
          <w:szCs w:val="24"/>
        </w:rPr>
        <w:t>,Vol.1</w:t>
      </w:r>
      <w:proofErr w:type="gramEnd"/>
    </w:p>
    <w:p w:rsidR="006363E8" w:rsidRPr="0051764C" w:rsidRDefault="006363E8" w:rsidP="001E2C2F">
      <w:pPr>
        <w:tabs>
          <w:tab w:val="left" w:pos="2187"/>
        </w:tabs>
        <w:autoSpaceDE w:val="0"/>
        <w:autoSpaceDN w:val="0"/>
        <w:adjustRightInd w:val="0"/>
        <w:spacing w:after="0" w:line="360" w:lineRule="auto"/>
        <w:jc w:val="both"/>
        <w:rPr>
          <w:rFonts w:ascii="Times New Roman" w:hAnsi="Times New Roman" w:cs="Times New Roman"/>
          <w:sz w:val="24"/>
          <w:szCs w:val="24"/>
        </w:rPr>
      </w:pPr>
      <w:proofErr w:type="spellStart"/>
      <w:r w:rsidRPr="0051764C">
        <w:rPr>
          <w:rFonts w:asciiTheme="majorBidi" w:hAnsiTheme="majorBidi" w:cstheme="majorBidi"/>
          <w:sz w:val="24"/>
          <w:szCs w:val="24"/>
        </w:rPr>
        <w:t>A.J.Arberry</w:t>
      </w:r>
      <w:proofErr w:type="spellEnd"/>
      <w:r w:rsidRPr="0051764C">
        <w:rPr>
          <w:rFonts w:asciiTheme="majorBidi" w:hAnsiTheme="majorBidi" w:cstheme="majorBidi"/>
          <w:sz w:val="24"/>
          <w:szCs w:val="24"/>
        </w:rPr>
        <w:t xml:space="preserve">, </w:t>
      </w:r>
      <w:r w:rsidRPr="0051764C">
        <w:rPr>
          <w:rFonts w:asciiTheme="majorBidi" w:hAnsiTheme="majorBidi" w:cstheme="majorBidi"/>
          <w:i/>
          <w:iCs/>
          <w:sz w:val="24"/>
          <w:szCs w:val="24"/>
        </w:rPr>
        <w:t xml:space="preserve">Muslim Saints and Mystics, </w:t>
      </w:r>
      <w:r w:rsidRPr="0051764C">
        <w:rPr>
          <w:rFonts w:asciiTheme="majorBidi" w:hAnsiTheme="majorBidi" w:cstheme="majorBidi"/>
          <w:sz w:val="24"/>
          <w:szCs w:val="24"/>
        </w:rPr>
        <w:t xml:space="preserve">(London, </w:t>
      </w:r>
      <w:proofErr w:type="spellStart"/>
      <w:r w:rsidRPr="0051764C">
        <w:rPr>
          <w:rFonts w:asciiTheme="majorBidi" w:hAnsiTheme="majorBidi" w:cstheme="majorBidi"/>
          <w:sz w:val="24"/>
          <w:szCs w:val="24"/>
        </w:rPr>
        <w:t>Arkana</w:t>
      </w:r>
      <w:proofErr w:type="spellEnd"/>
      <w:r w:rsidRPr="0051764C">
        <w:rPr>
          <w:rFonts w:asciiTheme="majorBidi" w:hAnsiTheme="majorBidi" w:cstheme="majorBidi"/>
          <w:sz w:val="24"/>
          <w:szCs w:val="24"/>
        </w:rPr>
        <w:t xml:space="preserve"> </w:t>
      </w:r>
      <w:proofErr w:type="spellStart"/>
      <w:r w:rsidRPr="0051764C">
        <w:rPr>
          <w:rFonts w:asciiTheme="majorBidi" w:hAnsiTheme="majorBidi" w:cstheme="majorBidi"/>
          <w:sz w:val="24"/>
          <w:szCs w:val="24"/>
        </w:rPr>
        <w:t>publisher</w:t>
      </w:r>
      <w:proofErr w:type="gramStart"/>
      <w:r w:rsidRPr="0051764C">
        <w:rPr>
          <w:rFonts w:asciiTheme="majorBidi" w:hAnsiTheme="majorBidi" w:cstheme="majorBidi"/>
          <w:sz w:val="24"/>
          <w:szCs w:val="24"/>
        </w:rPr>
        <w:t>,n.d</w:t>
      </w:r>
      <w:proofErr w:type="spellEnd"/>
      <w:proofErr w:type="gramEnd"/>
      <w:r w:rsidRPr="0051764C">
        <w:rPr>
          <w:rFonts w:asciiTheme="majorBidi" w:hAnsiTheme="majorBidi" w:cstheme="majorBidi"/>
          <w:sz w:val="24"/>
          <w:szCs w:val="24"/>
        </w:rPr>
        <w:t>)</w:t>
      </w:r>
    </w:p>
    <w:p w:rsidR="00A64EAC" w:rsidRPr="0051764C" w:rsidRDefault="00CB2987" w:rsidP="00CB2987">
      <w:pPr>
        <w:pStyle w:val="Default"/>
        <w:rPr>
          <w:color w:val="auto"/>
        </w:rPr>
      </w:pPr>
      <w:proofErr w:type="spellStart"/>
      <w:r w:rsidRPr="0051764C">
        <w:rPr>
          <w:color w:val="auto"/>
        </w:rPr>
        <w:t>Aṣ-Ṣaliḥ</w:t>
      </w:r>
      <w:proofErr w:type="spellEnd"/>
      <w:r w:rsidRPr="0051764C">
        <w:rPr>
          <w:color w:val="auto"/>
        </w:rPr>
        <w:t xml:space="preserve">, S., </w:t>
      </w:r>
      <w:r w:rsidRPr="0051764C">
        <w:rPr>
          <w:i/>
          <w:iCs/>
          <w:color w:val="auto"/>
        </w:rPr>
        <w:t xml:space="preserve">Sufism: Origin and Development, </w:t>
      </w:r>
      <w:r w:rsidRPr="0051764C">
        <w:rPr>
          <w:color w:val="auto"/>
        </w:rPr>
        <w:t>retrieved</w:t>
      </w:r>
      <w:r w:rsidRPr="0051764C">
        <w:rPr>
          <w:i/>
          <w:iCs/>
          <w:color w:val="auto"/>
        </w:rPr>
        <w:t xml:space="preserve"> </w:t>
      </w:r>
      <w:r w:rsidRPr="0051764C">
        <w:rPr>
          <w:color w:val="auto"/>
        </w:rPr>
        <w:t xml:space="preserve">from </w:t>
      </w:r>
    </w:p>
    <w:p w:rsidR="00CB2987" w:rsidRPr="0051764C" w:rsidRDefault="0051764C" w:rsidP="0051764C">
      <w:pPr>
        <w:tabs>
          <w:tab w:val="left" w:pos="2187"/>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Encyclopedia Britannica.com, </w:t>
      </w:r>
      <w:r w:rsidR="00A64EAC" w:rsidRPr="0051764C">
        <w:rPr>
          <w:rFonts w:ascii="Times New Roman" w:hAnsi="Times New Roman" w:cs="Times New Roman"/>
          <w:i/>
          <w:iCs/>
          <w:sz w:val="24"/>
          <w:szCs w:val="24"/>
        </w:rPr>
        <w:t>Asceticism,</w:t>
      </w:r>
      <w:r w:rsidR="00A64EAC" w:rsidRPr="0051764C">
        <w:rPr>
          <w:rFonts w:ascii="Times New Roman" w:hAnsi="Times New Roman" w:cs="Times New Roman"/>
          <w:sz w:val="24"/>
          <w:szCs w:val="24"/>
        </w:rPr>
        <w:t xml:space="preserve"> retrieved from</w:t>
      </w:r>
      <w:r>
        <w:rPr>
          <w:rFonts w:ascii="Times New Roman" w:hAnsi="Times New Roman" w:cs="Times New Roman"/>
          <w:sz w:val="24"/>
          <w:szCs w:val="24"/>
        </w:rPr>
        <w:t xml:space="preserve">  </w:t>
      </w:r>
      <w:hyperlink r:id="rId9" w:anchor="targetText=Asceticism&amp;targetText=Asceticism%2C%20(from%20Greek%20aske%C5%8D%3A,a%20spiritual%20ideal%20or%20goal./" w:history="1">
        <w:r w:rsidR="00A64EAC" w:rsidRPr="0051764C">
          <w:rPr>
            <w:rStyle w:val="Hyperlink"/>
            <w:color w:val="auto"/>
            <w:sz w:val="24"/>
            <w:szCs w:val="24"/>
          </w:rPr>
          <w:t>https://www.britannica.com/topic/asceticism#targetText=Asceticism&amp;targetText=Asceticism%2C%20(from%20Greek%20aske%C5%8D%3A,a%20spiritual%20ideal%20or%20goal./</w:t>
        </w:r>
      </w:hyperlink>
      <w:r w:rsidR="00A64EAC" w:rsidRPr="0051764C">
        <w:rPr>
          <w:sz w:val="24"/>
          <w:szCs w:val="24"/>
        </w:rPr>
        <w:t xml:space="preserve"> accessed on 20/09/2019</w:t>
      </w:r>
      <w:r w:rsidR="00A64EAC" w:rsidRPr="0051764C">
        <w:rPr>
          <w:rFonts w:ascii="Times New Roman" w:hAnsi="Times New Roman" w:cs="Times New Roman"/>
          <w:sz w:val="24"/>
          <w:szCs w:val="24"/>
        </w:rPr>
        <w:t xml:space="preserve">) </w:t>
      </w:r>
      <w:r w:rsidR="00CB2987" w:rsidRPr="0051764C">
        <w:rPr>
          <w:sz w:val="24"/>
          <w:szCs w:val="24"/>
        </w:rPr>
        <w:t>http://www.abdurrahaman.org/Sufism-origin- development/</w:t>
      </w:r>
      <w:proofErr w:type="spellStart"/>
      <w:r w:rsidR="00CB2987" w:rsidRPr="0051764C">
        <w:rPr>
          <w:sz w:val="24"/>
          <w:szCs w:val="24"/>
        </w:rPr>
        <w:t>pdf</w:t>
      </w:r>
      <w:proofErr w:type="spellEnd"/>
      <w:r w:rsidR="00CB2987" w:rsidRPr="0051764C">
        <w:rPr>
          <w:sz w:val="24"/>
          <w:szCs w:val="24"/>
        </w:rPr>
        <w:t xml:space="preserve">/accessed on </w:t>
      </w:r>
      <w:r w:rsidR="00CB2987" w:rsidRPr="0051764C">
        <w:rPr>
          <w:sz w:val="24"/>
          <w:szCs w:val="24"/>
        </w:rPr>
        <w:tab/>
      </w:r>
      <w:r w:rsidR="00E344A3" w:rsidRPr="0051764C">
        <w:rPr>
          <w:sz w:val="24"/>
          <w:szCs w:val="24"/>
        </w:rPr>
        <w:t>20/03/2019</w:t>
      </w:r>
    </w:p>
    <w:p w:rsidR="00A10595" w:rsidRPr="0051764C" w:rsidRDefault="001F5E0C" w:rsidP="00A10595">
      <w:pPr>
        <w:tabs>
          <w:tab w:val="left" w:pos="2187"/>
        </w:tabs>
        <w:autoSpaceDE w:val="0"/>
        <w:autoSpaceDN w:val="0"/>
        <w:adjustRightInd w:val="0"/>
        <w:spacing w:after="0" w:line="360" w:lineRule="auto"/>
        <w:jc w:val="both"/>
        <w:rPr>
          <w:rFonts w:ascii="Times New Roman" w:hAnsi="Times New Roman" w:cs="Times New Roman"/>
          <w:sz w:val="24"/>
          <w:szCs w:val="24"/>
        </w:rPr>
      </w:pPr>
      <w:proofErr w:type="spellStart"/>
      <w:r w:rsidRPr="0051764C">
        <w:rPr>
          <w:rFonts w:ascii="Times New Roman" w:hAnsi="Times New Roman" w:cs="Times New Roman"/>
          <w:sz w:val="24"/>
          <w:szCs w:val="24"/>
        </w:rPr>
        <w:t>Az-Zarqānī</w:t>
      </w:r>
      <w:proofErr w:type="spellEnd"/>
      <w:r w:rsidRPr="0051764C">
        <w:rPr>
          <w:rFonts w:ascii="Times New Roman" w:hAnsi="Times New Roman" w:cs="Times New Roman"/>
          <w:sz w:val="24"/>
          <w:szCs w:val="24"/>
        </w:rPr>
        <w:t xml:space="preserve">, </w:t>
      </w:r>
      <w:r w:rsidR="006363E8" w:rsidRPr="0051764C">
        <w:rPr>
          <w:rFonts w:ascii="Times New Roman" w:hAnsi="Times New Roman" w:cs="Times New Roman"/>
          <w:sz w:val="24"/>
          <w:szCs w:val="24"/>
        </w:rPr>
        <w:t xml:space="preserve">A.Y., </w:t>
      </w:r>
      <w:proofErr w:type="spellStart"/>
      <w:r w:rsidRPr="0051764C">
        <w:rPr>
          <w:rFonts w:asciiTheme="majorBidi" w:eastAsia="Times New Roman,Italic" w:hAnsiTheme="majorBidi" w:cstheme="majorBidi"/>
          <w:i/>
          <w:iCs/>
          <w:sz w:val="24"/>
          <w:szCs w:val="24"/>
        </w:rPr>
        <w:t>Sharḥ</w:t>
      </w:r>
      <w:proofErr w:type="spellEnd"/>
      <w:r w:rsidRPr="0051764C">
        <w:rPr>
          <w:rFonts w:asciiTheme="majorBidi" w:eastAsia="Times New Roman,Italic" w:hAnsiTheme="majorBidi" w:cstheme="majorBidi"/>
          <w:i/>
          <w:iCs/>
          <w:sz w:val="24"/>
          <w:szCs w:val="24"/>
        </w:rPr>
        <w:t xml:space="preserve"> </w:t>
      </w:r>
      <w:proofErr w:type="spellStart"/>
      <w:r w:rsidRPr="0051764C">
        <w:rPr>
          <w:rFonts w:asciiTheme="majorBidi" w:eastAsia="Times New Roman,Italic" w:hAnsiTheme="majorBidi" w:cstheme="majorBidi"/>
          <w:i/>
          <w:iCs/>
          <w:sz w:val="24"/>
          <w:szCs w:val="24"/>
        </w:rPr>
        <w:t>Zarqānī</w:t>
      </w:r>
      <w:proofErr w:type="spellEnd"/>
      <w:r w:rsidRPr="0051764C">
        <w:rPr>
          <w:rFonts w:asciiTheme="majorBidi" w:eastAsia="Times New Roman,Italic" w:hAnsiTheme="majorBidi" w:cstheme="majorBidi"/>
          <w:i/>
          <w:iCs/>
          <w:sz w:val="24"/>
          <w:szCs w:val="24"/>
        </w:rPr>
        <w:t xml:space="preserve"> Ala Al</w:t>
      </w:r>
      <w:r w:rsidRPr="0051764C">
        <w:rPr>
          <w:rFonts w:asciiTheme="majorBidi" w:hAnsiTheme="majorBidi" w:cstheme="majorBidi"/>
          <w:i/>
          <w:iCs/>
          <w:sz w:val="24"/>
          <w:szCs w:val="24"/>
        </w:rPr>
        <w:t>-</w:t>
      </w:r>
      <w:proofErr w:type="spellStart"/>
      <w:r w:rsidRPr="0051764C">
        <w:rPr>
          <w:rFonts w:asciiTheme="majorBidi" w:eastAsia="Times New Roman,Italic" w:hAnsiTheme="majorBidi" w:cstheme="majorBidi"/>
          <w:i/>
          <w:iCs/>
          <w:sz w:val="24"/>
          <w:szCs w:val="24"/>
        </w:rPr>
        <w:t>Muwaṭṭa</w:t>
      </w:r>
      <w:proofErr w:type="spellEnd"/>
      <w:r w:rsidRPr="0051764C">
        <w:rPr>
          <w:rFonts w:ascii="Times New Roman" w:hAnsi="Times New Roman" w:cs="Times New Roman"/>
          <w:sz w:val="24"/>
          <w:szCs w:val="24"/>
        </w:rPr>
        <w:t>, (Al-</w:t>
      </w:r>
      <w:proofErr w:type="spellStart"/>
      <w:r w:rsidR="00E344A3" w:rsidRPr="0051764C">
        <w:rPr>
          <w:rFonts w:ascii="Times New Roman" w:hAnsi="Times New Roman" w:cs="Times New Roman"/>
          <w:sz w:val="24"/>
          <w:szCs w:val="24"/>
        </w:rPr>
        <w:t>Maktabat</w:t>
      </w:r>
      <w:proofErr w:type="spellEnd"/>
      <w:r w:rsidR="00E344A3" w:rsidRPr="0051764C">
        <w:rPr>
          <w:rFonts w:ascii="Times New Roman" w:hAnsi="Times New Roman" w:cs="Times New Roman"/>
          <w:sz w:val="24"/>
          <w:szCs w:val="24"/>
        </w:rPr>
        <w:t xml:space="preserve"> As-</w:t>
      </w:r>
      <w:proofErr w:type="spellStart"/>
      <w:r w:rsidR="00E344A3" w:rsidRPr="0051764C">
        <w:rPr>
          <w:rFonts w:ascii="Times New Roman" w:hAnsi="Times New Roman" w:cs="Times New Roman"/>
          <w:sz w:val="24"/>
          <w:szCs w:val="24"/>
        </w:rPr>
        <w:t>Shāmilah</w:t>
      </w:r>
      <w:proofErr w:type="spellEnd"/>
      <w:r w:rsidR="00E344A3" w:rsidRPr="0051764C">
        <w:rPr>
          <w:rFonts w:ascii="Times New Roman" w:hAnsi="Times New Roman" w:cs="Times New Roman"/>
          <w:sz w:val="24"/>
          <w:szCs w:val="24"/>
        </w:rPr>
        <w:t xml:space="preserve">, Vol.4) </w:t>
      </w:r>
    </w:p>
    <w:p w:rsidR="002C7CBB" w:rsidRPr="0051764C" w:rsidRDefault="002C7CBB" w:rsidP="0051764C">
      <w:pPr>
        <w:tabs>
          <w:tab w:val="left" w:pos="2187"/>
        </w:tabs>
        <w:autoSpaceDE w:val="0"/>
        <w:autoSpaceDN w:val="0"/>
        <w:adjustRightInd w:val="0"/>
        <w:spacing w:after="0" w:line="360" w:lineRule="auto"/>
        <w:jc w:val="both"/>
        <w:rPr>
          <w:rFonts w:asciiTheme="majorBidi" w:hAnsiTheme="majorBidi" w:cstheme="majorBidi"/>
          <w:sz w:val="24"/>
          <w:szCs w:val="24"/>
        </w:rPr>
      </w:pPr>
      <w:proofErr w:type="spellStart"/>
      <w:r w:rsidRPr="0051764C">
        <w:rPr>
          <w:rFonts w:ascii="Times New Roman" w:hAnsi="Times New Roman" w:cs="Times New Roman"/>
          <w:sz w:val="24"/>
          <w:szCs w:val="24"/>
        </w:rPr>
        <w:t>Husayn</w:t>
      </w:r>
      <w:proofErr w:type="spellEnd"/>
      <w:r w:rsidRPr="0051764C">
        <w:rPr>
          <w:rFonts w:ascii="Times New Roman" w:hAnsi="Times New Roman" w:cs="Times New Roman"/>
          <w:sz w:val="24"/>
          <w:szCs w:val="24"/>
        </w:rPr>
        <w:t xml:space="preserve">, N., </w:t>
      </w:r>
      <w:r w:rsidRPr="0051764C">
        <w:rPr>
          <w:rFonts w:ascii="Times New Roman" w:hAnsi="Times New Roman" w:cs="Times New Roman"/>
          <w:i/>
          <w:iCs/>
          <w:sz w:val="24"/>
          <w:szCs w:val="24"/>
        </w:rPr>
        <w:t xml:space="preserve">Islamic Spirituality: The forgotten path </w:t>
      </w:r>
      <w:hyperlink r:id="rId10" w:history="1">
        <w:r w:rsidR="0051764C" w:rsidRPr="00A33314">
          <w:rPr>
            <w:rStyle w:val="Hyperlink"/>
            <w:rFonts w:ascii="Times New Roman" w:hAnsi="Times New Roman" w:cs="Times New Roman"/>
            <w:sz w:val="24"/>
            <w:szCs w:val="24"/>
          </w:rPr>
          <w:t xml:space="preserve">http://www.youtube.com/tasawwuf </w:t>
        </w:r>
        <w:r w:rsidR="0051764C" w:rsidRPr="00881970">
          <w:rPr>
            <w:rStyle w:val="Hyperlink"/>
            <w:rFonts w:ascii="Times New Roman" w:hAnsi="Times New Roman" w:cs="Times New Roman"/>
            <w:color w:val="auto"/>
            <w:sz w:val="24"/>
            <w:szCs w:val="24"/>
            <w:u w:val="none"/>
          </w:rPr>
          <w:tab/>
          <w:t>accessed on 02/09/2019</w:t>
        </w:r>
      </w:hyperlink>
      <w:r w:rsidR="0051764C">
        <w:rPr>
          <w:rFonts w:ascii="Times New Roman" w:hAnsi="Times New Roman" w:cs="Times New Roman"/>
          <w:sz w:val="24"/>
          <w:szCs w:val="24"/>
        </w:rPr>
        <w:t xml:space="preserve"> </w:t>
      </w:r>
    </w:p>
    <w:p w:rsidR="00A10595" w:rsidRPr="0051764C" w:rsidRDefault="00A10595" w:rsidP="00A10595">
      <w:pPr>
        <w:tabs>
          <w:tab w:val="left" w:pos="2187"/>
        </w:tabs>
        <w:autoSpaceDE w:val="0"/>
        <w:autoSpaceDN w:val="0"/>
        <w:adjustRightInd w:val="0"/>
        <w:spacing w:after="0" w:line="360" w:lineRule="auto"/>
        <w:jc w:val="both"/>
        <w:rPr>
          <w:rFonts w:asciiTheme="majorBidi" w:hAnsiTheme="majorBidi" w:cstheme="majorBidi"/>
          <w:sz w:val="24"/>
          <w:szCs w:val="24"/>
        </w:rPr>
      </w:pPr>
      <w:proofErr w:type="spellStart"/>
      <w:r w:rsidRPr="0051764C">
        <w:rPr>
          <w:rFonts w:ascii="Times New Roman" w:hAnsi="Times New Roman" w:cs="Times New Roman"/>
          <w:sz w:val="24"/>
          <w:szCs w:val="24"/>
        </w:rPr>
        <w:t>Ibn</w:t>
      </w:r>
      <w:proofErr w:type="spellEnd"/>
      <w:r w:rsidRPr="0051764C">
        <w:rPr>
          <w:rFonts w:ascii="Times New Roman" w:hAnsi="Times New Roman" w:cs="Times New Roman"/>
          <w:sz w:val="24"/>
          <w:szCs w:val="24"/>
        </w:rPr>
        <w:t xml:space="preserve"> Abdul-</w:t>
      </w:r>
      <w:proofErr w:type="spellStart"/>
      <w:r w:rsidRPr="0051764C">
        <w:rPr>
          <w:rFonts w:ascii="Times New Roman" w:hAnsi="Times New Roman" w:cs="Times New Roman"/>
          <w:sz w:val="24"/>
          <w:szCs w:val="24"/>
        </w:rPr>
        <w:t>Wahhab</w:t>
      </w:r>
      <w:proofErr w:type="spellEnd"/>
      <w:r w:rsidRPr="0051764C">
        <w:rPr>
          <w:rFonts w:ascii="Times New Roman" w:hAnsi="Times New Roman" w:cs="Times New Roman"/>
          <w:sz w:val="24"/>
          <w:szCs w:val="24"/>
        </w:rPr>
        <w:t xml:space="preserve">, M., </w:t>
      </w:r>
      <w:proofErr w:type="spellStart"/>
      <w:r w:rsidRPr="0051764C">
        <w:rPr>
          <w:rFonts w:asciiTheme="majorBidi" w:hAnsiTheme="majorBidi" w:cstheme="majorBidi"/>
          <w:i/>
          <w:iCs/>
          <w:sz w:val="24"/>
          <w:szCs w:val="24"/>
        </w:rPr>
        <w:t>Arba</w:t>
      </w:r>
      <w:proofErr w:type="spellEnd"/>
      <w:r w:rsidRPr="0051764C">
        <w:rPr>
          <w:rFonts w:asciiTheme="majorBidi" w:hAnsiTheme="majorBidi" w:cstheme="majorBidi"/>
          <w:i/>
          <w:iCs/>
          <w:sz w:val="24"/>
          <w:szCs w:val="24"/>
        </w:rPr>
        <w:t xml:space="preserve"> </w:t>
      </w:r>
      <w:proofErr w:type="spellStart"/>
      <w:r w:rsidRPr="0051764C">
        <w:rPr>
          <w:rFonts w:asciiTheme="majorBidi" w:eastAsia="Times New Roman,Italic" w:hAnsiTheme="majorBidi" w:cstheme="majorBidi"/>
          <w:i/>
          <w:iCs/>
          <w:sz w:val="24"/>
          <w:szCs w:val="24"/>
        </w:rPr>
        <w:t>Qawā’id</w:t>
      </w:r>
      <w:proofErr w:type="spellEnd"/>
      <w:r w:rsidRPr="0051764C">
        <w:rPr>
          <w:rFonts w:asciiTheme="majorBidi" w:hAnsiTheme="majorBidi" w:cstheme="majorBidi"/>
          <w:sz w:val="24"/>
          <w:szCs w:val="24"/>
        </w:rPr>
        <w:t>,</w:t>
      </w:r>
      <w:r w:rsidRPr="0051764C">
        <w:rPr>
          <w:rFonts w:ascii="Times New Roman" w:hAnsi="Times New Roman" w:cs="Times New Roman"/>
          <w:sz w:val="24"/>
          <w:szCs w:val="24"/>
        </w:rPr>
        <w:t xml:space="preserve"> </w:t>
      </w:r>
      <w:r w:rsidRPr="0051764C">
        <w:rPr>
          <w:rFonts w:asciiTheme="majorBidi" w:hAnsiTheme="majorBidi" w:cstheme="majorBidi"/>
          <w:sz w:val="24"/>
          <w:szCs w:val="24"/>
        </w:rPr>
        <w:t xml:space="preserve">Riyadh, Imam Muhammad </w:t>
      </w:r>
      <w:proofErr w:type="spellStart"/>
      <w:r w:rsidRPr="0051764C">
        <w:rPr>
          <w:rFonts w:asciiTheme="majorBidi" w:hAnsiTheme="majorBidi" w:cstheme="majorBidi"/>
          <w:sz w:val="24"/>
          <w:szCs w:val="24"/>
        </w:rPr>
        <w:t>Ibn</w:t>
      </w:r>
      <w:proofErr w:type="spellEnd"/>
      <w:r w:rsidRPr="0051764C">
        <w:rPr>
          <w:rFonts w:asciiTheme="majorBidi" w:hAnsiTheme="majorBidi" w:cstheme="majorBidi"/>
          <w:sz w:val="24"/>
          <w:szCs w:val="24"/>
        </w:rPr>
        <w:t xml:space="preserve"> Saud </w:t>
      </w:r>
      <w:r w:rsidR="0051764C">
        <w:rPr>
          <w:rFonts w:asciiTheme="majorBidi" w:hAnsiTheme="majorBidi" w:cstheme="majorBidi"/>
          <w:sz w:val="24"/>
          <w:szCs w:val="24"/>
        </w:rPr>
        <w:tab/>
      </w:r>
      <w:proofErr w:type="spellStart"/>
      <w:r w:rsidRPr="0051764C">
        <w:rPr>
          <w:rFonts w:asciiTheme="majorBidi" w:hAnsiTheme="majorBidi" w:cstheme="majorBidi"/>
          <w:sz w:val="24"/>
          <w:szCs w:val="24"/>
        </w:rPr>
        <w:t>University</w:t>
      </w:r>
      <w:proofErr w:type="gramStart"/>
      <w:r w:rsidRPr="0051764C">
        <w:rPr>
          <w:rFonts w:asciiTheme="majorBidi" w:hAnsiTheme="majorBidi" w:cstheme="majorBidi"/>
          <w:sz w:val="24"/>
          <w:szCs w:val="24"/>
        </w:rPr>
        <w:t>,n.d</w:t>
      </w:r>
      <w:proofErr w:type="spellEnd"/>
      <w:proofErr w:type="gramEnd"/>
      <w:r w:rsidRPr="0051764C">
        <w:rPr>
          <w:rFonts w:ascii="Times New Roman" w:hAnsi="Times New Roman" w:cs="Times New Roman"/>
          <w:sz w:val="24"/>
          <w:szCs w:val="24"/>
        </w:rPr>
        <w:t xml:space="preserve">., </w:t>
      </w:r>
    </w:p>
    <w:p w:rsidR="00A10595" w:rsidRPr="0051764C" w:rsidRDefault="00A10595" w:rsidP="00A10595">
      <w:pPr>
        <w:tabs>
          <w:tab w:val="left" w:pos="2187"/>
        </w:tabs>
        <w:autoSpaceDE w:val="0"/>
        <w:autoSpaceDN w:val="0"/>
        <w:adjustRightInd w:val="0"/>
        <w:spacing w:after="0" w:line="360" w:lineRule="auto"/>
        <w:jc w:val="both"/>
        <w:rPr>
          <w:rFonts w:asciiTheme="majorBidi" w:hAnsiTheme="majorBidi" w:cstheme="majorBidi"/>
          <w:sz w:val="24"/>
          <w:szCs w:val="24"/>
        </w:rPr>
      </w:pPr>
      <w:proofErr w:type="spellStart"/>
      <w:r w:rsidRPr="0051764C">
        <w:rPr>
          <w:rFonts w:ascii="Times New Roman" w:hAnsi="Times New Roman" w:cs="Times New Roman"/>
          <w:sz w:val="24"/>
          <w:szCs w:val="24"/>
        </w:rPr>
        <w:lastRenderedPageBreak/>
        <w:t>Ibn</w:t>
      </w:r>
      <w:proofErr w:type="spellEnd"/>
      <w:r w:rsidRPr="0051764C">
        <w:rPr>
          <w:rFonts w:ascii="Times New Roman" w:hAnsi="Times New Roman" w:cs="Times New Roman"/>
          <w:sz w:val="24"/>
          <w:szCs w:val="24"/>
        </w:rPr>
        <w:t xml:space="preserve"> Abdul-</w:t>
      </w:r>
      <w:proofErr w:type="spellStart"/>
      <w:r w:rsidRPr="0051764C">
        <w:rPr>
          <w:rFonts w:ascii="Times New Roman" w:hAnsi="Times New Roman" w:cs="Times New Roman"/>
          <w:sz w:val="24"/>
          <w:szCs w:val="24"/>
        </w:rPr>
        <w:t>Wahhāb</w:t>
      </w:r>
      <w:proofErr w:type="spellEnd"/>
      <w:r w:rsidRPr="0051764C">
        <w:rPr>
          <w:rFonts w:ascii="Times New Roman" w:hAnsi="Times New Roman" w:cs="Times New Roman"/>
          <w:sz w:val="24"/>
          <w:szCs w:val="24"/>
        </w:rPr>
        <w:t xml:space="preserve">, </w:t>
      </w:r>
      <w:proofErr w:type="spellStart"/>
      <w:r w:rsidRPr="0051764C">
        <w:rPr>
          <w:rFonts w:asciiTheme="majorBidi" w:eastAsia="Times New Roman,Italic" w:hAnsiTheme="majorBidi" w:cstheme="majorBidi"/>
          <w:i/>
          <w:iCs/>
          <w:sz w:val="24"/>
          <w:szCs w:val="24"/>
        </w:rPr>
        <w:t>Fatāwā</w:t>
      </w:r>
      <w:proofErr w:type="spellEnd"/>
      <w:r w:rsidRPr="0051764C">
        <w:rPr>
          <w:rFonts w:asciiTheme="majorBidi" w:eastAsia="Times New Roman,Italic" w:hAnsiTheme="majorBidi" w:cstheme="majorBidi"/>
          <w:i/>
          <w:iCs/>
          <w:sz w:val="24"/>
          <w:szCs w:val="24"/>
        </w:rPr>
        <w:t xml:space="preserve"> </w:t>
      </w:r>
      <w:proofErr w:type="spellStart"/>
      <w:r w:rsidRPr="0051764C">
        <w:rPr>
          <w:rFonts w:asciiTheme="majorBidi" w:eastAsia="Times New Roman,Italic" w:hAnsiTheme="majorBidi" w:cstheme="majorBidi"/>
          <w:i/>
          <w:iCs/>
          <w:sz w:val="24"/>
          <w:szCs w:val="24"/>
        </w:rPr>
        <w:t>wa</w:t>
      </w:r>
      <w:proofErr w:type="spellEnd"/>
      <w:r w:rsidRPr="0051764C">
        <w:rPr>
          <w:rFonts w:asciiTheme="majorBidi" w:eastAsia="Times New Roman,Italic" w:hAnsiTheme="majorBidi" w:cstheme="majorBidi"/>
          <w:i/>
          <w:iCs/>
          <w:sz w:val="24"/>
          <w:szCs w:val="24"/>
        </w:rPr>
        <w:t xml:space="preserve"> </w:t>
      </w:r>
      <w:proofErr w:type="spellStart"/>
      <w:r w:rsidRPr="0051764C">
        <w:rPr>
          <w:rFonts w:asciiTheme="majorBidi" w:eastAsia="Times New Roman,Italic" w:hAnsiTheme="majorBidi" w:cstheme="majorBidi"/>
          <w:i/>
          <w:iCs/>
          <w:sz w:val="24"/>
          <w:szCs w:val="24"/>
        </w:rPr>
        <w:t>Masā’il</w:t>
      </w:r>
      <w:proofErr w:type="spellEnd"/>
      <w:r w:rsidRPr="0051764C">
        <w:rPr>
          <w:rFonts w:asciiTheme="majorBidi" w:hAnsiTheme="majorBidi" w:cstheme="majorBidi"/>
          <w:sz w:val="24"/>
          <w:szCs w:val="24"/>
        </w:rPr>
        <w:t>,</w:t>
      </w:r>
      <w:r w:rsidRPr="0051764C">
        <w:rPr>
          <w:rFonts w:ascii="Times New Roman" w:hAnsi="Times New Roman" w:cs="Times New Roman"/>
          <w:sz w:val="24"/>
          <w:szCs w:val="24"/>
        </w:rPr>
        <w:t xml:space="preserve"> </w:t>
      </w:r>
      <w:r w:rsidRPr="0051764C">
        <w:rPr>
          <w:rFonts w:asciiTheme="majorBidi" w:hAnsiTheme="majorBidi" w:cstheme="majorBidi"/>
          <w:sz w:val="24"/>
          <w:szCs w:val="24"/>
        </w:rPr>
        <w:t xml:space="preserve">Riyadh, Imam Muhammad </w:t>
      </w:r>
      <w:proofErr w:type="spellStart"/>
      <w:r w:rsidRPr="0051764C">
        <w:rPr>
          <w:rFonts w:asciiTheme="majorBidi" w:hAnsiTheme="majorBidi" w:cstheme="majorBidi"/>
          <w:sz w:val="24"/>
          <w:szCs w:val="24"/>
        </w:rPr>
        <w:t>Ibn</w:t>
      </w:r>
      <w:proofErr w:type="spellEnd"/>
      <w:r w:rsidRPr="0051764C">
        <w:rPr>
          <w:rFonts w:asciiTheme="majorBidi" w:hAnsiTheme="majorBidi" w:cstheme="majorBidi"/>
          <w:sz w:val="24"/>
          <w:szCs w:val="24"/>
        </w:rPr>
        <w:t xml:space="preserve"> Saud </w:t>
      </w:r>
      <w:r w:rsidR="0051764C">
        <w:rPr>
          <w:rFonts w:asciiTheme="majorBidi" w:hAnsiTheme="majorBidi" w:cstheme="majorBidi"/>
          <w:sz w:val="24"/>
          <w:szCs w:val="24"/>
        </w:rPr>
        <w:tab/>
      </w:r>
      <w:proofErr w:type="spellStart"/>
      <w:r w:rsidRPr="0051764C">
        <w:rPr>
          <w:rFonts w:asciiTheme="majorBidi" w:hAnsiTheme="majorBidi" w:cstheme="majorBidi"/>
          <w:sz w:val="24"/>
          <w:szCs w:val="24"/>
        </w:rPr>
        <w:t>University</w:t>
      </w:r>
      <w:proofErr w:type="gramStart"/>
      <w:r w:rsidRPr="0051764C">
        <w:rPr>
          <w:rFonts w:asciiTheme="majorBidi" w:hAnsiTheme="majorBidi" w:cstheme="majorBidi"/>
          <w:sz w:val="24"/>
          <w:szCs w:val="24"/>
        </w:rPr>
        <w:t>,n.d</w:t>
      </w:r>
      <w:proofErr w:type="spellEnd"/>
      <w:proofErr w:type="gramEnd"/>
      <w:r w:rsidRPr="0051764C">
        <w:rPr>
          <w:rFonts w:asciiTheme="majorBidi" w:hAnsiTheme="majorBidi" w:cstheme="majorBidi"/>
          <w:sz w:val="24"/>
          <w:szCs w:val="24"/>
        </w:rPr>
        <w:t>.</w:t>
      </w:r>
      <w:r w:rsidRPr="0051764C">
        <w:rPr>
          <w:rFonts w:ascii="Times New Roman" w:hAnsi="Times New Roman" w:cs="Times New Roman"/>
          <w:sz w:val="24"/>
          <w:szCs w:val="24"/>
        </w:rPr>
        <w:t xml:space="preserve"> </w:t>
      </w:r>
    </w:p>
    <w:p w:rsidR="00A10595" w:rsidRPr="0051764C" w:rsidRDefault="00A10595" w:rsidP="00A10595">
      <w:pPr>
        <w:tabs>
          <w:tab w:val="left" w:pos="2187"/>
        </w:tabs>
        <w:autoSpaceDE w:val="0"/>
        <w:autoSpaceDN w:val="0"/>
        <w:adjustRightInd w:val="0"/>
        <w:spacing w:after="0" w:line="360" w:lineRule="auto"/>
        <w:jc w:val="both"/>
        <w:rPr>
          <w:rFonts w:asciiTheme="majorBidi" w:hAnsiTheme="majorBidi" w:cstheme="majorBidi"/>
          <w:sz w:val="24"/>
          <w:szCs w:val="24"/>
        </w:rPr>
      </w:pPr>
      <w:proofErr w:type="spellStart"/>
      <w:r w:rsidRPr="0051764C">
        <w:rPr>
          <w:rFonts w:asciiTheme="majorBidi" w:hAnsiTheme="majorBidi" w:cstheme="majorBidi"/>
          <w:sz w:val="24"/>
          <w:szCs w:val="24"/>
        </w:rPr>
        <w:t>Ibn</w:t>
      </w:r>
      <w:proofErr w:type="spellEnd"/>
      <w:r w:rsidRPr="0051764C">
        <w:rPr>
          <w:rFonts w:asciiTheme="majorBidi" w:hAnsiTheme="majorBidi" w:cstheme="majorBidi"/>
          <w:sz w:val="24"/>
          <w:szCs w:val="24"/>
        </w:rPr>
        <w:t xml:space="preserve"> Abdul-</w:t>
      </w:r>
      <w:proofErr w:type="spellStart"/>
      <w:r w:rsidRPr="0051764C">
        <w:rPr>
          <w:rFonts w:asciiTheme="majorBidi" w:hAnsiTheme="majorBidi" w:cstheme="majorBidi"/>
          <w:sz w:val="24"/>
          <w:szCs w:val="24"/>
        </w:rPr>
        <w:t>Wahhāb</w:t>
      </w:r>
      <w:proofErr w:type="spellEnd"/>
      <w:r w:rsidRPr="0051764C">
        <w:rPr>
          <w:rFonts w:asciiTheme="majorBidi" w:hAnsiTheme="majorBidi" w:cstheme="majorBidi"/>
          <w:sz w:val="24"/>
          <w:szCs w:val="24"/>
        </w:rPr>
        <w:t xml:space="preserve">, </w:t>
      </w:r>
      <w:proofErr w:type="spellStart"/>
      <w:r w:rsidRPr="0051764C">
        <w:rPr>
          <w:rFonts w:asciiTheme="majorBidi" w:hAnsiTheme="majorBidi" w:cstheme="majorBidi"/>
          <w:i/>
          <w:iCs/>
          <w:sz w:val="24"/>
          <w:szCs w:val="24"/>
        </w:rPr>
        <w:t>Thalātha</w:t>
      </w:r>
      <w:proofErr w:type="spellEnd"/>
      <w:r w:rsidRPr="0051764C">
        <w:rPr>
          <w:rFonts w:asciiTheme="majorBidi" w:hAnsiTheme="majorBidi" w:cstheme="majorBidi"/>
          <w:i/>
          <w:iCs/>
          <w:sz w:val="24"/>
          <w:szCs w:val="24"/>
        </w:rPr>
        <w:t xml:space="preserve"> ’l-</w:t>
      </w:r>
      <w:proofErr w:type="spellStart"/>
      <w:r w:rsidRPr="0051764C">
        <w:rPr>
          <w:rFonts w:asciiTheme="majorBidi" w:hAnsiTheme="majorBidi" w:cstheme="majorBidi"/>
          <w:i/>
          <w:iCs/>
          <w:sz w:val="24"/>
          <w:szCs w:val="24"/>
        </w:rPr>
        <w:t>Uṣūl</w:t>
      </w:r>
      <w:proofErr w:type="spellEnd"/>
      <w:r w:rsidRPr="0051764C">
        <w:rPr>
          <w:rFonts w:asciiTheme="majorBidi" w:hAnsiTheme="majorBidi" w:cstheme="majorBidi"/>
          <w:sz w:val="24"/>
          <w:szCs w:val="24"/>
        </w:rPr>
        <w:t xml:space="preserve">, Riyadh, Imam Muhammad </w:t>
      </w:r>
      <w:proofErr w:type="spellStart"/>
      <w:r w:rsidR="00493EA4" w:rsidRPr="0051764C">
        <w:rPr>
          <w:rFonts w:asciiTheme="majorBidi" w:hAnsiTheme="majorBidi" w:cstheme="majorBidi"/>
          <w:sz w:val="24"/>
          <w:szCs w:val="24"/>
        </w:rPr>
        <w:t>Ibn</w:t>
      </w:r>
      <w:proofErr w:type="spellEnd"/>
      <w:r w:rsidR="00493EA4" w:rsidRPr="0051764C">
        <w:rPr>
          <w:rFonts w:asciiTheme="majorBidi" w:hAnsiTheme="majorBidi" w:cstheme="majorBidi"/>
          <w:sz w:val="24"/>
          <w:szCs w:val="24"/>
        </w:rPr>
        <w:t xml:space="preserve"> </w:t>
      </w:r>
      <w:r w:rsidRPr="0051764C">
        <w:rPr>
          <w:rFonts w:asciiTheme="majorBidi" w:hAnsiTheme="majorBidi" w:cstheme="majorBidi"/>
          <w:sz w:val="24"/>
          <w:szCs w:val="24"/>
        </w:rPr>
        <w:t xml:space="preserve">Saud </w:t>
      </w:r>
      <w:r w:rsidR="0051764C">
        <w:rPr>
          <w:rFonts w:asciiTheme="majorBidi" w:hAnsiTheme="majorBidi" w:cstheme="majorBidi"/>
          <w:sz w:val="24"/>
          <w:szCs w:val="24"/>
        </w:rPr>
        <w:tab/>
      </w:r>
      <w:proofErr w:type="spellStart"/>
      <w:r w:rsidRPr="0051764C">
        <w:rPr>
          <w:rFonts w:asciiTheme="majorBidi" w:hAnsiTheme="majorBidi" w:cstheme="majorBidi"/>
          <w:sz w:val="24"/>
          <w:szCs w:val="24"/>
        </w:rPr>
        <w:t>University</w:t>
      </w:r>
      <w:proofErr w:type="gramStart"/>
      <w:r w:rsidRPr="0051764C">
        <w:rPr>
          <w:rFonts w:asciiTheme="majorBidi" w:hAnsiTheme="majorBidi" w:cstheme="majorBidi"/>
          <w:sz w:val="24"/>
          <w:szCs w:val="24"/>
        </w:rPr>
        <w:t>,n.d</w:t>
      </w:r>
      <w:proofErr w:type="spellEnd"/>
      <w:proofErr w:type="gramEnd"/>
      <w:r w:rsidRPr="0051764C">
        <w:rPr>
          <w:rFonts w:asciiTheme="majorBidi" w:hAnsiTheme="majorBidi" w:cstheme="majorBidi"/>
          <w:sz w:val="24"/>
          <w:szCs w:val="24"/>
        </w:rPr>
        <w:t>.,</w:t>
      </w:r>
    </w:p>
    <w:p w:rsidR="00A171EF" w:rsidRPr="0051764C" w:rsidRDefault="00A171EF" w:rsidP="00A171EF">
      <w:pPr>
        <w:tabs>
          <w:tab w:val="left" w:pos="2187"/>
        </w:tabs>
        <w:autoSpaceDE w:val="0"/>
        <w:autoSpaceDN w:val="0"/>
        <w:adjustRightInd w:val="0"/>
        <w:spacing w:after="0" w:line="360" w:lineRule="auto"/>
        <w:jc w:val="both"/>
        <w:rPr>
          <w:rFonts w:asciiTheme="majorBidi" w:hAnsiTheme="majorBidi" w:cstheme="majorBidi"/>
          <w:sz w:val="24"/>
          <w:szCs w:val="24"/>
        </w:rPr>
      </w:pPr>
      <w:proofErr w:type="spellStart"/>
      <w:r w:rsidRPr="0051764C">
        <w:rPr>
          <w:rFonts w:ascii="Times New Roman" w:hAnsi="Times New Roman" w:cs="Times New Roman"/>
          <w:sz w:val="24"/>
          <w:szCs w:val="24"/>
        </w:rPr>
        <w:t>Ibn</w:t>
      </w:r>
      <w:proofErr w:type="spellEnd"/>
      <w:r w:rsidRPr="0051764C">
        <w:rPr>
          <w:rFonts w:ascii="Times New Roman" w:hAnsi="Times New Roman" w:cs="Times New Roman"/>
          <w:sz w:val="24"/>
          <w:szCs w:val="24"/>
        </w:rPr>
        <w:t xml:space="preserve"> Al-</w:t>
      </w:r>
      <w:proofErr w:type="spellStart"/>
      <w:r w:rsidRPr="0051764C">
        <w:rPr>
          <w:rFonts w:ascii="Times New Roman" w:hAnsi="Times New Roman" w:cs="Times New Roman"/>
          <w:sz w:val="24"/>
          <w:szCs w:val="24"/>
        </w:rPr>
        <w:t>Jawzi</w:t>
      </w:r>
      <w:proofErr w:type="spellEnd"/>
      <w:r w:rsidRPr="0051764C">
        <w:rPr>
          <w:rFonts w:ascii="Times New Roman" w:hAnsi="Times New Roman" w:cs="Times New Roman"/>
          <w:sz w:val="24"/>
          <w:szCs w:val="24"/>
        </w:rPr>
        <w:t xml:space="preserve">, </w:t>
      </w:r>
      <w:proofErr w:type="spellStart"/>
      <w:r w:rsidRPr="0051764C">
        <w:rPr>
          <w:rFonts w:asciiTheme="majorBidi" w:eastAsia="Times New Roman,Italic" w:hAnsiTheme="majorBidi" w:cstheme="majorBidi"/>
          <w:i/>
          <w:iCs/>
          <w:sz w:val="24"/>
          <w:szCs w:val="24"/>
        </w:rPr>
        <w:t>Talbisu</w:t>
      </w:r>
      <w:proofErr w:type="spellEnd"/>
      <w:r w:rsidRPr="0051764C">
        <w:rPr>
          <w:rFonts w:asciiTheme="majorBidi" w:eastAsia="Times New Roman,Italic" w:hAnsiTheme="majorBidi" w:cstheme="majorBidi"/>
          <w:i/>
          <w:iCs/>
          <w:sz w:val="24"/>
          <w:szCs w:val="24"/>
        </w:rPr>
        <w:t xml:space="preserve"> </w:t>
      </w:r>
      <w:proofErr w:type="spellStart"/>
      <w:r w:rsidRPr="0051764C">
        <w:rPr>
          <w:rFonts w:asciiTheme="majorBidi" w:eastAsia="Times New Roman,Italic" w:hAnsiTheme="majorBidi" w:cstheme="majorBidi"/>
          <w:i/>
          <w:iCs/>
          <w:sz w:val="24"/>
          <w:szCs w:val="24"/>
        </w:rPr>
        <w:t>Iblīs</w:t>
      </w:r>
      <w:proofErr w:type="spellEnd"/>
      <w:r w:rsidRPr="0051764C">
        <w:rPr>
          <w:rFonts w:asciiTheme="majorBidi" w:hAnsiTheme="majorBidi" w:cstheme="majorBidi"/>
          <w:sz w:val="24"/>
          <w:szCs w:val="24"/>
        </w:rPr>
        <w:t>,</w:t>
      </w:r>
      <w:r w:rsidRPr="0051764C">
        <w:rPr>
          <w:rFonts w:ascii="Times New Roman" w:hAnsi="Times New Roman" w:cs="Times New Roman"/>
          <w:sz w:val="24"/>
          <w:szCs w:val="24"/>
        </w:rPr>
        <w:t xml:space="preserve"> Al-</w:t>
      </w:r>
      <w:proofErr w:type="spellStart"/>
      <w:r w:rsidRPr="0051764C">
        <w:rPr>
          <w:rFonts w:ascii="Times New Roman" w:hAnsi="Times New Roman" w:cs="Times New Roman"/>
          <w:sz w:val="24"/>
          <w:szCs w:val="24"/>
        </w:rPr>
        <w:t>Maktabat</w:t>
      </w:r>
      <w:proofErr w:type="spellEnd"/>
      <w:r w:rsidRPr="0051764C">
        <w:rPr>
          <w:rFonts w:ascii="Times New Roman" w:hAnsi="Times New Roman" w:cs="Times New Roman"/>
          <w:sz w:val="24"/>
          <w:szCs w:val="24"/>
        </w:rPr>
        <w:t xml:space="preserve"> As-</w:t>
      </w:r>
      <w:proofErr w:type="spellStart"/>
      <w:r w:rsidRPr="0051764C">
        <w:rPr>
          <w:rFonts w:ascii="Times New Roman" w:hAnsi="Times New Roman" w:cs="Times New Roman"/>
          <w:sz w:val="24"/>
          <w:szCs w:val="24"/>
        </w:rPr>
        <w:t>Shāmilah</w:t>
      </w:r>
      <w:proofErr w:type="spellEnd"/>
      <w:r w:rsidRPr="0051764C">
        <w:rPr>
          <w:rFonts w:ascii="Times New Roman" w:hAnsi="Times New Roman" w:cs="Times New Roman"/>
          <w:sz w:val="24"/>
          <w:szCs w:val="24"/>
        </w:rPr>
        <w:t>,</w:t>
      </w:r>
    </w:p>
    <w:p w:rsidR="00A10595" w:rsidRPr="0051764C" w:rsidRDefault="00A10595" w:rsidP="00A10595">
      <w:pPr>
        <w:tabs>
          <w:tab w:val="left" w:pos="2187"/>
        </w:tabs>
        <w:autoSpaceDE w:val="0"/>
        <w:autoSpaceDN w:val="0"/>
        <w:adjustRightInd w:val="0"/>
        <w:spacing w:after="0" w:line="360" w:lineRule="auto"/>
        <w:jc w:val="both"/>
        <w:rPr>
          <w:rFonts w:ascii="Times New Roman" w:hAnsi="Times New Roman" w:cs="Times New Roman"/>
          <w:sz w:val="24"/>
          <w:szCs w:val="24"/>
        </w:rPr>
      </w:pPr>
      <w:proofErr w:type="spellStart"/>
      <w:r w:rsidRPr="0051764C">
        <w:rPr>
          <w:rFonts w:ascii="Times New Roman" w:hAnsi="Times New Roman" w:cs="Times New Roman"/>
          <w:sz w:val="24"/>
          <w:szCs w:val="24"/>
        </w:rPr>
        <w:t>Ibn</w:t>
      </w:r>
      <w:proofErr w:type="spellEnd"/>
      <w:r w:rsidRPr="0051764C">
        <w:rPr>
          <w:rFonts w:ascii="Times New Roman" w:hAnsi="Times New Roman" w:cs="Times New Roman"/>
          <w:sz w:val="24"/>
          <w:szCs w:val="24"/>
        </w:rPr>
        <w:t xml:space="preserve"> </w:t>
      </w:r>
      <w:proofErr w:type="spellStart"/>
      <w:r w:rsidRPr="0051764C">
        <w:rPr>
          <w:rFonts w:ascii="Times New Roman" w:hAnsi="Times New Roman" w:cs="Times New Roman"/>
          <w:sz w:val="24"/>
          <w:szCs w:val="24"/>
        </w:rPr>
        <w:t>Hajar</w:t>
      </w:r>
      <w:proofErr w:type="spellEnd"/>
      <w:r w:rsidRPr="0051764C">
        <w:rPr>
          <w:rFonts w:ascii="Times New Roman" w:hAnsi="Times New Roman" w:cs="Times New Roman"/>
          <w:sz w:val="24"/>
          <w:szCs w:val="24"/>
        </w:rPr>
        <w:t xml:space="preserve"> Al-</w:t>
      </w:r>
      <w:proofErr w:type="spellStart"/>
      <w:r w:rsidRPr="0051764C">
        <w:rPr>
          <w:rFonts w:ascii="Times New Roman" w:hAnsi="Times New Roman" w:cs="Times New Roman"/>
          <w:sz w:val="24"/>
          <w:szCs w:val="24"/>
        </w:rPr>
        <w:t>Asqalānī</w:t>
      </w:r>
      <w:proofErr w:type="spellEnd"/>
      <w:r w:rsidRPr="0051764C">
        <w:rPr>
          <w:rFonts w:ascii="Times New Roman" w:hAnsi="Times New Roman" w:cs="Times New Roman"/>
          <w:sz w:val="24"/>
          <w:szCs w:val="24"/>
        </w:rPr>
        <w:t xml:space="preserve">, </w:t>
      </w:r>
      <w:proofErr w:type="spellStart"/>
      <w:r w:rsidRPr="0051764C">
        <w:rPr>
          <w:rFonts w:asciiTheme="majorBidi" w:hAnsiTheme="majorBidi" w:cstheme="majorBidi"/>
          <w:i/>
          <w:iCs/>
          <w:sz w:val="24"/>
          <w:szCs w:val="24"/>
        </w:rPr>
        <w:t>Fatihu</w:t>
      </w:r>
      <w:proofErr w:type="spellEnd"/>
      <w:r w:rsidRPr="0051764C">
        <w:rPr>
          <w:rFonts w:asciiTheme="majorBidi" w:hAnsiTheme="majorBidi" w:cstheme="majorBidi"/>
          <w:i/>
          <w:iCs/>
          <w:sz w:val="24"/>
          <w:szCs w:val="24"/>
        </w:rPr>
        <w:t xml:space="preserve"> ’l-</w:t>
      </w:r>
      <w:proofErr w:type="spellStart"/>
      <w:r w:rsidRPr="0051764C">
        <w:rPr>
          <w:rFonts w:asciiTheme="majorBidi" w:hAnsiTheme="majorBidi" w:cstheme="majorBidi"/>
          <w:i/>
          <w:iCs/>
          <w:sz w:val="24"/>
          <w:szCs w:val="24"/>
        </w:rPr>
        <w:t>Bārī</w:t>
      </w:r>
      <w:proofErr w:type="spellEnd"/>
      <w:r w:rsidRPr="0051764C">
        <w:rPr>
          <w:rFonts w:ascii="Times New Roman,Italic" w:hAnsi="Times New Roman,Italic" w:cs="Times New Roman,Italic"/>
          <w:i/>
          <w:iCs/>
          <w:sz w:val="24"/>
          <w:szCs w:val="24"/>
        </w:rPr>
        <w:t xml:space="preserve">, </w:t>
      </w:r>
      <w:r w:rsidRPr="0051764C">
        <w:rPr>
          <w:rFonts w:ascii="Times New Roman" w:hAnsi="Times New Roman" w:cs="Times New Roman"/>
          <w:sz w:val="24"/>
          <w:szCs w:val="24"/>
        </w:rPr>
        <w:t>Al-</w:t>
      </w:r>
      <w:proofErr w:type="spellStart"/>
      <w:r w:rsidRPr="0051764C">
        <w:rPr>
          <w:rFonts w:ascii="Times New Roman" w:hAnsi="Times New Roman" w:cs="Times New Roman"/>
          <w:sz w:val="24"/>
          <w:szCs w:val="24"/>
        </w:rPr>
        <w:t>Maktabat</w:t>
      </w:r>
      <w:proofErr w:type="spellEnd"/>
      <w:r w:rsidRPr="0051764C">
        <w:rPr>
          <w:rFonts w:ascii="Times New Roman" w:hAnsi="Times New Roman" w:cs="Times New Roman"/>
          <w:sz w:val="24"/>
          <w:szCs w:val="24"/>
        </w:rPr>
        <w:t xml:space="preserve"> As-</w:t>
      </w:r>
      <w:proofErr w:type="spellStart"/>
      <w:r w:rsidRPr="0051764C">
        <w:rPr>
          <w:rFonts w:ascii="Times New Roman" w:hAnsi="Times New Roman" w:cs="Times New Roman"/>
          <w:sz w:val="24"/>
          <w:szCs w:val="24"/>
        </w:rPr>
        <w:t>Shāmilah</w:t>
      </w:r>
      <w:proofErr w:type="spellEnd"/>
      <w:r w:rsidRPr="0051764C">
        <w:rPr>
          <w:rFonts w:ascii="Times New Roman" w:hAnsi="Times New Roman" w:cs="Times New Roman"/>
          <w:sz w:val="24"/>
          <w:szCs w:val="24"/>
        </w:rPr>
        <w:t>, vol.1,</w:t>
      </w:r>
    </w:p>
    <w:p w:rsidR="00506423" w:rsidRPr="0051764C" w:rsidRDefault="00506423" w:rsidP="00A10595">
      <w:pPr>
        <w:tabs>
          <w:tab w:val="left" w:pos="2187"/>
        </w:tabs>
        <w:autoSpaceDE w:val="0"/>
        <w:autoSpaceDN w:val="0"/>
        <w:adjustRightInd w:val="0"/>
        <w:spacing w:after="0" w:line="360" w:lineRule="auto"/>
        <w:jc w:val="both"/>
        <w:rPr>
          <w:rFonts w:ascii="Times New Roman" w:hAnsi="Times New Roman" w:cs="Times New Roman"/>
          <w:sz w:val="24"/>
          <w:szCs w:val="24"/>
        </w:rPr>
      </w:pPr>
      <w:proofErr w:type="spellStart"/>
      <w:r w:rsidRPr="0051764C">
        <w:rPr>
          <w:rFonts w:asciiTheme="majorBidi" w:eastAsia="Times New Roman,Italic" w:hAnsiTheme="majorBidi" w:cstheme="majorBidi"/>
          <w:sz w:val="24"/>
          <w:szCs w:val="24"/>
        </w:rPr>
        <w:t>Ibn</w:t>
      </w:r>
      <w:proofErr w:type="spellEnd"/>
      <w:r w:rsidRPr="0051764C">
        <w:rPr>
          <w:rFonts w:asciiTheme="majorBidi" w:eastAsia="Times New Roman,Italic" w:hAnsiTheme="majorBidi" w:cstheme="majorBidi"/>
          <w:sz w:val="24"/>
          <w:szCs w:val="24"/>
        </w:rPr>
        <w:t xml:space="preserve"> Mansur, </w:t>
      </w:r>
      <w:proofErr w:type="spellStart"/>
      <w:r w:rsidRPr="0051764C">
        <w:rPr>
          <w:rFonts w:asciiTheme="majorBidi" w:eastAsia="Times New Roman,Italic" w:hAnsiTheme="majorBidi" w:cstheme="majorBidi"/>
          <w:i/>
          <w:iCs/>
          <w:sz w:val="24"/>
          <w:szCs w:val="24"/>
        </w:rPr>
        <w:t>Lisanu</w:t>
      </w:r>
      <w:proofErr w:type="spellEnd"/>
      <w:r w:rsidRPr="0051764C">
        <w:rPr>
          <w:rFonts w:asciiTheme="majorBidi" w:eastAsia="Times New Roman,Italic" w:hAnsiTheme="majorBidi" w:cstheme="majorBidi"/>
          <w:i/>
          <w:iCs/>
          <w:sz w:val="24"/>
          <w:szCs w:val="24"/>
        </w:rPr>
        <w:t xml:space="preserve"> ‘l</w:t>
      </w:r>
      <w:r w:rsidRPr="0051764C">
        <w:rPr>
          <w:rFonts w:asciiTheme="majorBidi" w:hAnsiTheme="majorBidi" w:cstheme="majorBidi"/>
          <w:i/>
          <w:iCs/>
          <w:sz w:val="24"/>
          <w:szCs w:val="24"/>
        </w:rPr>
        <w:t>-</w:t>
      </w:r>
      <w:proofErr w:type="spellStart"/>
      <w:r w:rsidRPr="0051764C">
        <w:rPr>
          <w:rFonts w:asciiTheme="majorBidi" w:hAnsiTheme="majorBidi" w:cstheme="majorBidi"/>
          <w:i/>
          <w:iCs/>
          <w:sz w:val="24"/>
          <w:szCs w:val="24"/>
        </w:rPr>
        <w:t>cArab</w:t>
      </w:r>
      <w:proofErr w:type="spellEnd"/>
      <w:r w:rsidRPr="0051764C">
        <w:rPr>
          <w:rFonts w:ascii="Times New Roman" w:hAnsi="Times New Roman" w:cs="Times New Roman"/>
          <w:sz w:val="24"/>
          <w:szCs w:val="24"/>
        </w:rPr>
        <w:t>, Al-</w:t>
      </w:r>
      <w:proofErr w:type="spellStart"/>
      <w:r w:rsidRPr="0051764C">
        <w:rPr>
          <w:rFonts w:ascii="Times New Roman" w:hAnsi="Times New Roman" w:cs="Times New Roman"/>
          <w:sz w:val="24"/>
          <w:szCs w:val="24"/>
        </w:rPr>
        <w:t>Maktabat</w:t>
      </w:r>
      <w:proofErr w:type="spellEnd"/>
      <w:r w:rsidRPr="0051764C">
        <w:rPr>
          <w:rFonts w:ascii="Times New Roman" w:hAnsi="Times New Roman" w:cs="Times New Roman"/>
          <w:sz w:val="24"/>
          <w:szCs w:val="24"/>
        </w:rPr>
        <w:t xml:space="preserve"> As-</w:t>
      </w:r>
      <w:proofErr w:type="spellStart"/>
      <w:r w:rsidRPr="0051764C">
        <w:rPr>
          <w:rFonts w:ascii="Times New Roman" w:hAnsi="Times New Roman" w:cs="Times New Roman"/>
          <w:sz w:val="24"/>
          <w:szCs w:val="24"/>
        </w:rPr>
        <w:t>Shamilah</w:t>
      </w:r>
      <w:proofErr w:type="spellEnd"/>
      <w:r w:rsidRPr="0051764C">
        <w:rPr>
          <w:rFonts w:ascii="Times New Roman" w:hAnsi="Times New Roman" w:cs="Times New Roman"/>
          <w:sz w:val="24"/>
          <w:szCs w:val="24"/>
        </w:rPr>
        <w:t>, vol.8,</w:t>
      </w:r>
    </w:p>
    <w:p w:rsidR="00B13F9A" w:rsidRPr="0051764C" w:rsidRDefault="00B13F9A" w:rsidP="00B13F9A">
      <w:pPr>
        <w:tabs>
          <w:tab w:val="left" w:pos="2187"/>
        </w:tabs>
        <w:autoSpaceDE w:val="0"/>
        <w:autoSpaceDN w:val="0"/>
        <w:adjustRightInd w:val="0"/>
        <w:spacing w:after="0" w:line="360" w:lineRule="auto"/>
        <w:jc w:val="both"/>
        <w:rPr>
          <w:rFonts w:ascii="Times New Roman" w:hAnsi="Times New Roman" w:cs="Times New Roman"/>
          <w:sz w:val="24"/>
          <w:szCs w:val="24"/>
        </w:rPr>
      </w:pPr>
      <w:proofErr w:type="spellStart"/>
      <w:r w:rsidRPr="0051764C">
        <w:rPr>
          <w:rFonts w:ascii="Times New Roman" w:hAnsi="Times New Roman" w:cs="Times New Roman"/>
          <w:sz w:val="24"/>
          <w:szCs w:val="24"/>
        </w:rPr>
        <w:t>Ibn</w:t>
      </w:r>
      <w:proofErr w:type="spellEnd"/>
      <w:r w:rsidRPr="0051764C">
        <w:rPr>
          <w:rFonts w:ascii="Times New Roman" w:hAnsi="Times New Roman" w:cs="Times New Roman"/>
          <w:sz w:val="24"/>
          <w:szCs w:val="24"/>
        </w:rPr>
        <w:t xml:space="preserve"> </w:t>
      </w:r>
      <w:proofErr w:type="spellStart"/>
      <w:r w:rsidRPr="0051764C">
        <w:rPr>
          <w:rFonts w:ascii="Times New Roman" w:hAnsi="Times New Roman" w:cs="Times New Roman"/>
          <w:sz w:val="24"/>
          <w:szCs w:val="24"/>
        </w:rPr>
        <w:t>Qayyim</w:t>
      </w:r>
      <w:proofErr w:type="spellEnd"/>
      <w:r w:rsidRPr="0051764C">
        <w:rPr>
          <w:rFonts w:ascii="Times New Roman" w:hAnsi="Times New Roman" w:cs="Times New Roman"/>
          <w:sz w:val="24"/>
          <w:szCs w:val="24"/>
        </w:rPr>
        <w:t xml:space="preserve">, </w:t>
      </w:r>
      <w:proofErr w:type="spellStart"/>
      <w:proofErr w:type="gramStart"/>
      <w:r w:rsidRPr="0051764C">
        <w:rPr>
          <w:rFonts w:asciiTheme="majorBidi" w:eastAsia="Times New Roman,Italic" w:hAnsiTheme="majorBidi" w:cstheme="majorBidi"/>
          <w:i/>
          <w:iCs/>
          <w:sz w:val="24"/>
          <w:szCs w:val="24"/>
        </w:rPr>
        <w:t>Madāriju</w:t>
      </w:r>
      <w:proofErr w:type="spellEnd"/>
      <w:r w:rsidRPr="0051764C">
        <w:rPr>
          <w:rFonts w:asciiTheme="majorBidi" w:eastAsia="Times New Roman,Italic" w:hAnsiTheme="majorBidi" w:cstheme="majorBidi"/>
          <w:i/>
          <w:iCs/>
          <w:sz w:val="24"/>
          <w:szCs w:val="24"/>
        </w:rPr>
        <w:t xml:space="preserve"> ’s</w:t>
      </w:r>
      <w:proofErr w:type="gramEnd"/>
      <w:r w:rsidRPr="0051764C">
        <w:rPr>
          <w:rFonts w:asciiTheme="majorBidi" w:hAnsiTheme="majorBidi" w:cstheme="majorBidi"/>
          <w:i/>
          <w:iCs/>
          <w:sz w:val="24"/>
          <w:szCs w:val="24"/>
        </w:rPr>
        <w:t>-</w:t>
      </w:r>
      <w:proofErr w:type="spellStart"/>
      <w:r w:rsidRPr="0051764C">
        <w:rPr>
          <w:rFonts w:asciiTheme="majorBidi" w:eastAsia="Times New Roman,Italic" w:hAnsiTheme="majorBidi" w:cstheme="majorBidi"/>
          <w:i/>
          <w:iCs/>
          <w:sz w:val="24"/>
          <w:szCs w:val="24"/>
        </w:rPr>
        <w:t>Sālikīn</w:t>
      </w:r>
      <w:proofErr w:type="spellEnd"/>
      <w:r w:rsidRPr="0051764C">
        <w:rPr>
          <w:rFonts w:ascii="Times New Roman" w:hAnsi="Times New Roman" w:cs="Times New Roman"/>
          <w:sz w:val="24"/>
          <w:szCs w:val="24"/>
        </w:rPr>
        <w:t>, Al-</w:t>
      </w:r>
      <w:proofErr w:type="spellStart"/>
      <w:r w:rsidRPr="0051764C">
        <w:rPr>
          <w:rFonts w:ascii="Times New Roman" w:hAnsi="Times New Roman" w:cs="Times New Roman"/>
          <w:sz w:val="24"/>
          <w:szCs w:val="24"/>
        </w:rPr>
        <w:t>Maktabat</w:t>
      </w:r>
      <w:proofErr w:type="spellEnd"/>
      <w:r w:rsidRPr="0051764C">
        <w:rPr>
          <w:rFonts w:ascii="Times New Roman" w:hAnsi="Times New Roman" w:cs="Times New Roman"/>
          <w:sz w:val="24"/>
          <w:szCs w:val="24"/>
        </w:rPr>
        <w:t xml:space="preserve"> As-</w:t>
      </w:r>
      <w:proofErr w:type="spellStart"/>
      <w:r w:rsidRPr="0051764C">
        <w:rPr>
          <w:rFonts w:ascii="Times New Roman" w:hAnsi="Times New Roman" w:cs="Times New Roman"/>
          <w:sz w:val="24"/>
          <w:szCs w:val="24"/>
        </w:rPr>
        <w:t>Shāmilah</w:t>
      </w:r>
      <w:proofErr w:type="spellEnd"/>
      <w:r w:rsidRPr="0051764C">
        <w:rPr>
          <w:rFonts w:ascii="Times New Roman" w:hAnsi="Times New Roman" w:cs="Times New Roman"/>
          <w:sz w:val="24"/>
          <w:szCs w:val="24"/>
        </w:rPr>
        <w:t>, Vol.2.,</w:t>
      </w:r>
    </w:p>
    <w:p w:rsidR="002C7CBB" w:rsidRPr="0051764C" w:rsidRDefault="002C7CBB" w:rsidP="002C7CBB">
      <w:pPr>
        <w:autoSpaceDN w:val="0"/>
        <w:spacing w:before="100" w:after="100" w:line="240" w:lineRule="auto"/>
        <w:rPr>
          <w:rFonts w:asciiTheme="majorBidi" w:hAnsiTheme="majorBidi" w:cstheme="majorBidi"/>
          <w:sz w:val="24"/>
          <w:szCs w:val="24"/>
        </w:rPr>
      </w:pPr>
      <w:proofErr w:type="spellStart"/>
      <w:r w:rsidRPr="0051764C">
        <w:rPr>
          <w:rFonts w:asciiTheme="majorBidi" w:hAnsiTheme="majorBidi" w:cstheme="majorBidi"/>
          <w:sz w:val="24"/>
          <w:szCs w:val="24"/>
        </w:rPr>
        <w:t>Ibn</w:t>
      </w:r>
      <w:proofErr w:type="spellEnd"/>
      <w:r w:rsidRPr="0051764C">
        <w:rPr>
          <w:rFonts w:asciiTheme="majorBidi" w:hAnsiTheme="majorBidi" w:cstheme="majorBidi"/>
          <w:sz w:val="24"/>
          <w:szCs w:val="24"/>
        </w:rPr>
        <w:t xml:space="preserve"> </w:t>
      </w:r>
      <w:proofErr w:type="spellStart"/>
      <w:r w:rsidRPr="0051764C">
        <w:rPr>
          <w:rFonts w:asciiTheme="majorBidi" w:hAnsiTheme="majorBidi" w:cstheme="majorBidi"/>
          <w:sz w:val="24"/>
          <w:szCs w:val="24"/>
        </w:rPr>
        <w:t>Taymiyyah</w:t>
      </w:r>
      <w:proofErr w:type="spellEnd"/>
      <w:r w:rsidRPr="0051764C">
        <w:rPr>
          <w:rFonts w:asciiTheme="majorBidi" w:hAnsiTheme="majorBidi" w:cstheme="majorBidi"/>
          <w:sz w:val="24"/>
          <w:szCs w:val="24"/>
        </w:rPr>
        <w:t>,</w:t>
      </w:r>
      <w:r w:rsidRPr="0051764C">
        <w:rPr>
          <w:rFonts w:asciiTheme="majorBidi" w:hAnsiTheme="majorBidi" w:cstheme="majorBidi"/>
          <w:i/>
          <w:iCs/>
          <w:sz w:val="24"/>
          <w:szCs w:val="24"/>
        </w:rPr>
        <w:t xml:space="preserve"> </w:t>
      </w:r>
      <w:proofErr w:type="spellStart"/>
      <w:r w:rsidRPr="0051764C">
        <w:rPr>
          <w:rFonts w:asciiTheme="majorBidi" w:hAnsiTheme="majorBidi" w:cstheme="majorBidi"/>
          <w:i/>
          <w:iCs/>
          <w:sz w:val="24"/>
          <w:szCs w:val="24"/>
        </w:rPr>
        <w:t>Majmῡ</w:t>
      </w:r>
      <w:r w:rsidRPr="0051764C">
        <w:rPr>
          <w:rFonts w:asciiTheme="majorBidi" w:hAnsiTheme="majorBidi" w:cstheme="majorBidi"/>
          <w:i/>
          <w:iCs/>
          <w:sz w:val="24"/>
          <w:szCs w:val="24"/>
          <w:vertAlign w:val="superscript"/>
        </w:rPr>
        <w:t>c</w:t>
      </w:r>
      <w:proofErr w:type="spellEnd"/>
      <w:r w:rsidRPr="0051764C">
        <w:rPr>
          <w:rFonts w:asciiTheme="majorBidi" w:hAnsiTheme="majorBidi" w:cstheme="majorBidi"/>
          <w:i/>
          <w:iCs/>
          <w:sz w:val="24"/>
          <w:szCs w:val="24"/>
        </w:rPr>
        <w:t xml:space="preserve"> al- </w:t>
      </w:r>
      <w:proofErr w:type="spellStart"/>
      <w:r w:rsidRPr="0051764C">
        <w:rPr>
          <w:rFonts w:asciiTheme="majorBidi" w:hAnsiTheme="majorBidi" w:cstheme="majorBidi"/>
          <w:i/>
          <w:iCs/>
          <w:sz w:val="24"/>
          <w:szCs w:val="24"/>
        </w:rPr>
        <w:t>fatāwā</w:t>
      </w:r>
      <w:proofErr w:type="spellEnd"/>
      <w:r w:rsidRPr="0051764C">
        <w:rPr>
          <w:rFonts w:asciiTheme="majorBidi" w:hAnsiTheme="majorBidi" w:cstheme="majorBidi"/>
          <w:sz w:val="24"/>
          <w:szCs w:val="24"/>
        </w:rPr>
        <w:t>, Al-</w:t>
      </w:r>
      <w:proofErr w:type="spellStart"/>
      <w:r w:rsidRPr="0051764C">
        <w:rPr>
          <w:rFonts w:asciiTheme="majorBidi" w:hAnsiTheme="majorBidi" w:cstheme="majorBidi"/>
          <w:sz w:val="24"/>
          <w:szCs w:val="24"/>
        </w:rPr>
        <w:t>Maktabah</w:t>
      </w:r>
      <w:proofErr w:type="spellEnd"/>
      <w:r w:rsidRPr="0051764C">
        <w:rPr>
          <w:rFonts w:asciiTheme="majorBidi" w:hAnsiTheme="majorBidi" w:cstheme="majorBidi"/>
          <w:sz w:val="24"/>
          <w:szCs w:val="24"/>
        </w:rPr>
        <w:t xml:space="preserve"> Ash-</w:t>
      </w:r>
      <w:proofErr w:type="spellStart"/>
      <w:r w:rsidRPr="0051764C">
        <w:rPr>
          <w:rFonts w:asciiTheme="majorBidi" w:hAnsiTheme="majorBidi" w:cstheme="majorBidi"/>
          <w:sz w:val="24"/>
          <w:szCs w:val="24"/>
        </w:rPr>
        <w:t>Shāmillah</w:t>
      </w:r>
      <w:proofErr w:type="spellEnd"/>
      <w:r w:rsidRPr="0051764C">
        <w:rPr>
          <w:rFonts w:asciiTheme="majorBidi" w:hAnsiTheme="majorBidi" w:cstheme="majorBidi"/>
          <w:sz w:val="24"/>
          <w:szCs w:val="24"/>
        </w:rPr>
        <w:t>, vol.11,</w:t>
      </w:r>
      <w:r w:rsidR="00E344A3" w:rsidRPr="0051764C">
        <w:rPr>
          <w:rFonts w:asciiTheme="majorBidi" w:hAnsiTheme="majorBidi" w:cstheme="majorBidi"/>
          <w:sz w:val="24"/>
          <w:szCs w:val="24"/>
        </w:rPr>
        <w:t xml:space="preserve"> </w:t>
      </w:r>
    </w:p>
    <w:p w:rsidR="00A10595" w:rsidRPr="0051764C" w:rsidRDefault="00425C78" w:rsidP="00A10595">
      <w:pPr>
        <w:tabs>
          <w:tab w:val="left" w:pos="2187"/>
        </w:tabs>
        <w:autoSpaceDE w:val="0"/>
        <w:autoSpaceDN w:val="0"/>
        <w:adjustRightInd w:val="0"/>
        <w:spacing w:after="0" w:line="360" w:lineRule="auto"/>
        <w:jc w:val="both"/>
        <w:rPr>
          <w:rFonts w:asciiTheme="majorBidi" w:hAnsiTheme="majorBidi" w:cstheme="majorBidi"/>
          <w:sz w:val="24"/>
          <w:szCs w:val="24"/>
        </w:rPr>
      </w:pPr>
      <w:r w:rsidRPr="0051764C">
        <w:rPr>
          <w:rFonts w:asciiTheme="majorBidi" w:hAnsiTheme="majorBidi" w:cstheme="majorBidi"/>
          <w:sz w:val="24"/>
          <w:szCs w:val="24"/>
        </w:rPr>
        <w:t xml:space="preserve">Imam An-Nawawī, </w:t>
      </w:r>
      <w:proofErr w:type="spellStart"/>
      <w:r w:rsidRPr="0051764C">
        <w:rPr>
          <w:rFonts w:asciiTheme="majorBidi" w:hAnsiTheme="majorBidi" w:cstheme="majorBidi"/>
          <w:i/>
          <w:iCs/>
          <w:sz w:val="24"/>
          <w:szCs w:val="24"/>
        </w:rPr>
        <w:t>Matnu</w:t>
      </w:r>
      <w:proofErr w:type="spellEnd"/>
      <w:r w:rsidRPr="0051764C">
        <w:rPr>
          <w:rFonts w:asciiTheme="majorBidi" w:hAnsiTheme="majorBidi" w:cstheme="majorBidi"/>
          <w:sz w:val="24"/>
          <w:szCs w:val="24"/>
        </w:rPr>
        <w:t xml:space="preserve"> </w:t>
      </w:r>
      <w:r w:rsidRPr="0051764C">
        <w:rPr>
          <w:rFonts w:asciiTheme="majorBidi" w:hAnsiTheme="majorBidi" w:cstheme="majorBidi"/>
          <w:i/>
          <w:iCs/>
          <w:sz w:val="24"/>
          <w:szCs w:val="24"/>
        </w:rPr>
        <w:t>’l-</w:t>
      </w:r>
      <w:proofErr w:type="spellStart"/>
      <w:r w:rsidRPr="0051764C">
        <w:rPr>
          <w:rFonts w:asciiTheme="majorBidi" w:hAnsiTheme="majorBidi" w:cstheme="majorBidi"/>
          <w:i/>
          <w:iCs/>
          <w:sz w:val="24"/>
          <w:szCs w:val="24"/>
        </w:rPr>
        <w:t>Arbaīna</w:t>
      </w:r>
      <w:proofErr w:type="spellEnd"/>
      <w:r w:rsidRPr="0051764C">
        <w:rPr>
          <w:rFonts w:asciiTheme="majorBidi" w:hAnsiTheme="majorBidi" w:cstheme="majorBidi"/>
          <w:i/>
          <w:iCs/>
          <w:sz w:val="24"/>
          <w:szCs w:val="24"/>
        </w:rPr>
        <w:t xml:space="preserve"> ’n-</w:t>
      </w:r>
      <w:proofErr w:type="spellStart"/>
      <w:r w:rsidRPr="0051764C">
        <w:rPr>
          <w:rFonts w:asciiTheme="majorBidi" w:hAnsiTheme="majorBidi" w:cstheme="majorBidi"/>
          <w:i/>
          <w:iCs/>
          <w:sz w:val="24"/>
          <w:szCs w:val="24"/>
        </w:rPr>
        <w:t>Nawawīyyah</w:t>
      </w:r>
      <w:proofErr w:type="spellEnd"/>
      <w:r w:rsidRPr="0051764C">
        <w:rPr>
          <w:rFonts w:asciiTheme="majorBidi" w:hAnsiTheme="majorBidi" w:cstheme="majorBidi"/>
          <w:sz w:val="24"/>
          <w:szCs w:val="24"/>
        </w:rPr>
        <w:t xml:space="preserve">, Beirut, </w:t>
      </w:r>
      <w:proofErr w:type="spellStart"/>
      <w:r w:rsidRPr="0051764C">
        <w:rPr>
          <w:rFonts w:asciiTheme="majorBidi" w:hAnsiTheme="majorBidi" w:cstheme="majorBidi"/>
          <w:sz w:val="24"/>
          <w:szCs w:val="24"/>
        </w:rPr>
        <w:t>Darul-Fikr</w:t>
      </w:r>
      <w:proofErr w:type="spellEnd"/>
      <w:r w:rsidRPr="0051764C">
        <w:rPr>
          <w:rFonts w:asciiTheme="majorBidi" w:hAnsiTheme="majorBidi" w:cstheme="majorBidi"/>
          <w:sz w:val="24"/>
          <w:szCs w:val="24"/>
        </w:rPr>
        <w:t>, 1970</w:t>
      </w:r>
    </w:p>
    <w:p w:rsidR="001E2C2F" w:rsidRPr="0051764C" w:rsidRDefault="00A10595" w:rsidP="001E2C2F">
      <w:pPr>
        <w:tabs>
          <w:tab w:val="left" w:pos="2187"/>
        </w:tabs>
        <w:autoSpaceDE w:val="0"/>
        <w:autoSpaceDN w:val="0"/>
        <w:adjustRightInd w:val="0"/>
        <w:spacing w:after="0" w:line="360" w:lineRule="auto"/>
        <w:jc w:val="both"/>
        <w:rPr>
          <w:rFonts w:asciiTheme="majorBidi" w:hAnsiTheme="majorBidi" w:cstheme="majorBidi"/>
          <w:sz w:val="24"/>
          <w:szCs w:val="24"/>
        </w:rPr>
      </w:pPr>
      <w:r w:rsidRPr="0051764C">
        <w:rPr>
          <w:rFonts w:asciiTheme="majorBidi" w:hAnsiTheme="majorBidi" w:cstheme="majorBidi"/>
          <w:sz w:val="24"/>
          <w:szCs w:val="24"/>
        </w:rPr>
        <w:t xml:space="preserve"> </w:t>
      </w:r>
      <w:proofErr w:type="gramStart"/>
      <w:r w:rsidRPr="0051764C">
        <w:rPr>
          <w:rFonts w:asciiTheme="majorBidi" w:hAnsiTheme="majorBidi" w:cstheme="majorBidi"/>
          <w:sz w:val="24"/>
          <w:szCs w:val="24"/>
        </w:rPr>
        <w:t xml:space="preserve">Jamal, A.B., </w:t>
      </w:r>
      <w:r w:rsidRPr="0051764C">
        <w:rPr>
          <w:rFonts w:asciiTheme="majorBidi" w:hAnsiTheme="majorBidi" w:cstheme="majorBidi"/>
          <w:i/>
          <w:iCs/>
          <w:sz w:val="24"/>
          <w:szCs w:val="24"/>
        </w:rPr>
        <w:t xml:space="preserve">Commentary of forty </w:t>
      </w:r>
      <w:proofErr w:type="spellStart"/>
      <w:r w:rsidRPr="0051764C">
        <w:rPr>
          <w:rFonts w:asciiTheme="majorBidi" w:hAnsiTheme="majorBidi" w:cstheme="majorBidi"/>
          <w:i/>
          <w:iCs/>
          <w:sz w:val="24"/>
          <w:szCs w:val="24"/>
        </w:rPr>
        <w:t>Hadith</w:t>
      </w:r>
      <w:proofErr w:type="spellEnd"/>
      <w:r w:rsidRPr="0051764C">
        <w:rPr>
          <w:rFonts w:asciiTheme="majorBidi" w:hAnsiTheme="majorBidi" w:cstheme="majorBidi"/>
          <w:i/>
          <w:iCs/>
          <w:sz w:val="24"/>
          <w:szCs w:val="24"/>
        </w:rPr>
        <w:t xml:space="preserve"> of An-Nawawī</w:t>
      </w:r>
      <w:r w:rsidRPr="0051764C">
        <w:rPr>
          <w:rFonts w:asciiTheme="majorBidi" w:hAnsiTheme="majorBidi" w:cstheme="majorBidi"/>
          <w:sz w:val="24"/>
          <w:szCs w:val="24"/>
        </w:rPr>
        <w:t>, www.</w:t>
      </w:r>
      <w:proofErr w:type="gramEnd"/>
      <w:r w:rsidRPr="0051764C">
        <w:rPr>
          <w:rFonts w:ascii="Garamond-Bold" w:hAnsi="Garamond-Bold" w:cs="Garamond-Bold"/>
          <w:b/>
          <w:bCs/>
          <w:sz w:val="24"/>
          <w:szCs w:val="24"/>
        </w:rPr>
        <w:t xml:space="preserve"> </w:t>
      </w:r>
      <w:r w:rsidRPr="0051764C">
        <w:rPr>
          <w:rFonts w:asciiTheme="majorBidi" w:hAnsiTheme="majorBidi" w:cstheme="majorBidi"/>
          <w:sz w:val="24"/>
          <w:szCs w:val="24"/>
        </w:rPr>
        <w:t>fortyhadith.com</w:t>
      </w:r>
      <w:proofErr w:type="gramStart"/>
      <w:r w:rsidRPr="0051764C">
        <w:rPr>
          <w:rFonts w:asciiTheme="majorBidi" w:hAnsiTheme="majorBidi" w:cstheme="majorBidi"/>
          <w:sz w:val="24"/>
          <w:szCs w:val="24"/>
        </w:rPr>
        <w:t>,2002</w:t>
      </w:r>
      <w:proofErr w:type="gramEnd"/>
    </w:p>
    <w:p w:rsidR="007702D0" w:rsidRPr="0051764C" w:rsidRDefault="007702D0" w:rsidP="001E2C2F">
      <w:pPr>
        <w:tabs>
          <w:tab w:val="left" w:pos="2187"/>
        </w:tabs>
        <w:autoSpaceDE w:val="0"/>
        <w:autoSpaceDN w:val="0"/>
        <w:adjustRightInd w:val="0"/>
        <w:spacing w:after="0" w:line="360" w:lineRule="auto"/>
        <w:jc w:val="both"/>
        <w:rPr>
          <w:rFonts w:asciiTheme="majorBidi" w:hAnsiTheme="majorBidi" w:cstheme="majorBidi"/>
          <w:sz w:val="24"/>
          <w:szCs w:val="24"/>
        </w:rPr>
      </w:pPr>
      <w:proofErr w:type="spellStart"/>
      <w:r w:rsidRPr="0051764C">
        <w:rPr>
          <w:rFonts w:asciiTheme="majorBidi" w:hAnsiTheme="majorBidi" w:cstheme="majorBidi"/>
          <w:sz w:val="24"/>
          <w:szCs w:val="24"/>
        </w:rPr>
        <w:t>Knysh</w:t>
      </w:r>
      <w:proofErr w:type="spellEnd"/>
      <w:r w:rsidRPr="0051764C">
        <w:rPr>
          <w:rFonts w:asciiTheme="majorBidi" w:hAnsiTheme="majorBidi" w:cstheme="majorBidi"/>
          <w:sz w:val="24"/>
          <w:szCs w:val="24"/>
        </w:rPr>
        <w:t>, A.D., (Trans)</w:t>
      </w:r>
      <w:proofErr w:type="gramStart"/>
      <w:r w:rsidRPr="0051764C">
        <w:rPr>
          <w:rFonts w:asciiTheme="majorBidi" w:hAnsiTheme="majorBidi" w:cstheme="majorBidi"/>
          <w:sz w:val="24"/>
          <w:szCs w:val="24"/>
        </w:rPr>
        <w:t>,</w:t>
      </w:r>
      <w:r w:rsidRPr="0051764C">
        <w:rPr>
          <w:rFonts w:asciiTheme="majorBidi" w:hAnsiTheme="majorBidi" w:cstheme="majorBidi"/>
          <w:i/>
          <w:iCs/>
          <w:sz w:val="24"/>
          <w:szCs w:val="24"/>
        </w:rPr>
        <w:t>Al</w:t>
      </w:r>
      <w:proofErr w:type="gramEnd"/>
      <w:r w:rsidRPr="0051764C">
        <w:rPr>
          <w:rFonts w:asciiTheme="majorBidi" w:hAnsiTheme="majorBidi" w:cstheme="majorBidi"/>
          <w:i/>
          <w:iCs/>
          <w:sz w:val="24"/>
          <w:szCs w:val="24"/>
        </w:rPr>
        <w:t>-</w:t>
      </w:r>
      <w:proofErr w:type="spellStart"/>
      <w:r w:rsidRPr="0051764C">
        <w:rPr>
          <w:rFonts w:asciiTheme="majorBidi" w:hAnsiTheme="majorBidi" w:cstheme="majorBidi"/>
          <w:i/>
          <w:iCs/>
          <w:sz w:val="24"/>
          <w:szCs w:val="24"/>
        </w:rPr>
        <w:t>Qushauri’s</w:t>
      </w:r>
      <w:proofErr w:type="spellEnd"/>
      <w:r w:rsidRPr="0051764C">
        <w:rPr>
          <w:rFonts w:asciiTheme="majorBidi" w:hAnsiTheme="majorBidi" w:cstheme="majorBidi"/>
          <w:i/>
          <w:iCs/>
          <w:sz w:val="24"/>
          <w:szCs w:val="24"/>
        </w:rPr>
        <w:t xml:space="preserve"> Epistle on Sufism, </w:t>
      </w:r>
      <w:r w:rsidRPr="0051764C">
        <w:rPr>
          <w:rFonts w:asciiTheme="majorBidi" w:hAnsiTheme="majorBidi" w:cstheme="majorBidi"/>
          <w:sz w:val="24"/>
          <w:szCs w:val="24"/>
        </w:rPr>
        <w:t>UK, Garnet Publishing LTD,2007</w:t>
      </w:r>
    </w:p>
    <w:p w:rsidR="00B014AA" w:rsidRPr="0051764C" w:rsidRDefault="00B014AA" w:rsidP="0051764C">
      <w:pPr>
        <w:tabs>
          <w:tab w:val="left" w:pos="2187"/>
        </w:tabs>
        <w:autoSpaceDE w:val="0"/>
        <w:autoSpaceDN w:val="0"/>
        <w:adjustRightInd w:val="0"/>
        <w:spacing w:after="0" w:line="360" w:lineRule="auto"/>
        <w:jc w:val="both"/>
        <w:rPr>
          <w:rFonts w:asciiTheme="majorBidi" w:hAnsiTheme="majorBidi" w:cstheme="majorBidi"/>
          <w:sz w:val="24"/>
          <w:szCs w:val="24"/>
        </w:rPr>
      </w:pPr>
      <w:proofErr w:type="spellStart"/>
      <w:r w:rsidRPr="0051764C">
        <w:rPr>
          <w:rFonts w:ascii="Times New Roman" w:hAnsi="Times New Roman" w:cs="Times New Roman"/>
          <w:sz w:val="24"/>
          <w:szCs w:val="24"/>
        </w:rPr>
        <w:t>Melchert</w:t>
      </w:r>
      <w:proofErr w:type="spellEnd"/>
      <w:r w:rsidRPr="0051764C">
        <w:rPr>
          <w:rFonts w:ascii="Times New Roman" w:hAnsi="Times New Roman" w:cs="Times New Roman"/>
          <w:sz w:val="24"/>
          <w:szCs w:val="24"/>
        </w:rPr>
        <w:t xml:space="preserve">, C.,  “The Transition from Asceticism to Mysticism at the Middle of the Ninth </w:t>
      </w:r>
      <w:r w:rsidRPr="0051764C">
        <w:rPr>
          <w:rFonts w:ascii="Times New Roman" w:hAnsi="Times New Roman" w:cs="Times New Roman"/>
          <w:sz w:val="24"/>
          <w:szCs w:val="24"/>
        </w:rPr>
        <w:tab/>
        <w:t xml:space="preserve">century C.E” in </w:t>
      </w:r>
      <w:proofErr w:type="spellStart"/>
      <w:r w:rsidRPr="0051764C">
        <w:rPr>
          <w:rFonts w:ascii="Times New Roman" w:hAnsi="Times New Roman" w:cs="Times New Roman"/>
          <w:i/>
          <w:iCs/>
          <w:sz w:val="24"/>
          <w:szCs w:val="24"/>
        </w:rPr>
        <w:t>Studia</w:t>
      </w:r>
      <w:proofErr w:type="spellEnd"/>
      <w:r w:rsidRPr="0051764C">
        <w:rPr>
          <w:rFonts w:ascii="Times New Roman" w:hAnsi="Times New Roman" w:cs="Times New Roman"/>
          <w:i/>
          <w:iCs/>
          <w:sz w:val="24"/>
          <w:szCs w:val="24"/>
        </w:rPr>
        <w:t xml:space="preserve"> </w:t>
      </w:r>
      <w:proofErr w:type="spellStart"/>
      <w:r w:rsidRPr="0051764C">
        <w:rPr>
          <w:rFonts w:ascii="Times New Roman" w:hAnsi="Times New Roman" w:cs="Times New Roman"/>
          <w:i/>
          <w:iCs/>
          <w:sz w:val="24"/>
          <w:szCs w:val="24"/>
        </w:rPr>
        <w:t>Islamica</w:t>
      </w:r>
      <w:proofErr w:type="spellEnd"/>
      <w:r w:rsidRPr="0051764C">
        <w:rPr>
          <w:rFonts w:ascii="Times New Roman" w:hAnsi="Times New Roman" w:cs="Times New Roman"/>
          <w:sz w:val="24"/>
          <w:szCs w:val="24"/>
        </w:rPr>
        <w:t>, No. 83, 1996.</w:t>
      </w:r>
    </w:p>
    <w:p w:rsidR="00A64EAC" w:rsidRPr="0051764C" w:rsidRDefault="00A10595" w:rsidP="0051764C">
      <w:pPr>
        <w:tabs>
          <w:tab w:val="left" w:pos="2187"/>
        </w:tabs>
        <w:autoSpaceDE w:val="0"/>
        <w:autoSpaceDN w:val="0"/>
        <w:adjustRightInd w:val="0"/>
        <w:spacing w:after="0" w:line="360" w:lineRule="auto"/>
        <w:jc w:val="both"/>
        <w:rPr>
          <w:rFonts w:ascii="Times New Roman" w:hAnsi="Times New Roman" w:cs="Times New Roman"/>
          <w:sz w:val="24"/>
          <w:szCs w:val="24"/>
        </w:rPr>
      </w:pPr>
      <w:proofErr w:type="spellStart"/>
      <w:r w:rsidRPr="0051764C">
        <w:rPr>
          <w:rFonts w:ascii="Times New Roman" w:hAnsi="Times New Roman" w:cs="Times New Roman"/>
          <w:sz w:val="24"/>
          <w:szCs w:val="24"/>
        </w:rPr>
        <w:t>Ovamir</w:t>
      </w:r>
      <w:proofErr w:type="spellEnd"/>
      <w:r w:rsidRPr="0051764C">
        <w:rPr>
          <w:rFonts w:ascii="Times New Roman" w:hAnsi="Times New Roman" w:cs="Times New Roman"/>
          <w:sz w:val="24"/>
          <w:szCs w:val="24"/>
        </w:rPr>
        <w:t xml:space="preserve"> </w:t>
      </w:r>
      <w:proofErr w:type="spellStart"/>
      <w:r w:rsidRPr="0051764C">
        <w:rPr>
          <w:rFonts w:ascii="Times New Roman" w:hAnsi="Times New Roman" w:cs="Times New Roman"/>
          <w:sz w:val="24"/>
          <w:szCs w:val="24"/>
        </w:rPr>
        <w:t>Anjum</w:t>
      </w:r>
      <w:proofErr w:type="spellEnd"/>
      <w:r w:rsidRPr="0051764C">
        <w:rPr>
          <w:rFonts w:ascii="Times New Roman" w:hAnsi="Times New Roman" w:cs="Times New Roman"/>
          <w:sz w:val="24"/>
          <w:szCs w:val="24"/>
        </w:rPr>
        <w:t xml:space="preserve">, “Sufism without Mysticism: </w:t>
      </w:r>
      <w:proofErr w:type="spellStart"/>
      <w:r w:rsidRPr="0051764C">
        <w:rPr>
          <w:rFonts w:ascii="Times New Roman" w:hAnsi="Times New Roman" w:cs="Times New Roman"/>
          <w:sz w:val="24"/>
          <w:szCs w:val="24"/>
        </w:rPr>
        <w:t>Ibn</w:t>
      </w:r>
      <w:proofErr w:type="spellEnd"/>
      <w:r w:rsidRPr="0051764C">
        <w:rPr>
          <w:rFonts w:ascii="Times New Roman" w:hAnsi="Times New Roman" w:cs="Times New Roman"/>
          <w:sz w:val="24"/>
          <w:szCs w:val="24"/>
        </w:rPr>
        <w:t xml:space="preserve"> </w:t>
      </w:r>
      <w:proofErr w:type="spellStart"/>
      <w:r w:rsidRPr="0051764C">
        <w:rPr>
          <w:rFonts w:ascii="Times New Roman" w:hAnsi="Times New Roman" w:cs="Times New Roman"/>
          <w:sz w:val="24"/>
          <w:szCs w:val="24"/>
        </w:rPr>
        <w:t>Qayyim</w:t>
      </w:r>
      <w:proofErr w:type="spellEnd"/>
      <w:r w:rsidRPr="0051764C">
        <w:rPr>
          <w:rFonts w:ascii="Times New Roman" w:hAnsi="Times New Roman" w:cs="Times New Roman"/>
          <w:sz w:val="24"/>
          <w:szCs w:val="24"/>
        </w:rPr>
        <w:t xml:space="preserve"> Al-</w:t>
      </w:r>
      <w:proofErr w:type="spellStart"/>
      <w:r w:rsidRPr="0051764C">
        <w:rPr>
          <w:rFonts w:ascii="Times New Roman" w:hAnsi="Times New Roman" w:cs="Times New Roman"/>
          <w:sz w:val="24"/>
          <w:szCs w:val="24"/>
        </w:rPr>
        <w:t>Jawziyyah’s</w:t>
      </w:r>
      <w:proofErr w:type="spellEnd"/>
      <w:r w:rsidRPr="0051764C">
        <w:rPr>
          <w:rFonts w:ascii="Times New Roman" w:hAnsi="Times New Roman" w:cs="Times New Roman"/>
          <w:sz w:val="24"/>
          <w:szCs w:val="24"/>
        </w:rPr>
        <w:t xml:space="preserve"> Objectives in </w:t>
      </w:r>
      <w:r w:rsidR="0051764C">
        <w:rPr>
          <w:rFonts w:ascii="Times New Roman" w:hAnsi="Times New Roman" w:cs="Times New Roman"/>
          <w:sz w:val="24"/>
          <w:szCs w:val="24"/>
        </w:rPr>
        <w:tab/>
      </w:r>
      <w:proofErr w:type="spellStart"/>
      <w:r w:rsidRPr="0051764C">
        <w:rPr>
          <w:rFonts w:ascii="Times New Roman" w:hAnsi="Times New Roman" w:cs="Times New Roman"/>
          <w:sz w:val="24"/>
          <w:szCs w:val="24"/>
        </w:rPr>
        <w:t>Madārij</w:t>
      </w:r>
      <w:proofErr w:type="spellEnd"/>
      <w:r w:rsidRPr="0051764C">
        <w:rPr>
          <w:rFonts w:ascii="Times New Roman" w:hAnsi="Times New Roman" w:cs="Times New Roman"/>
          <w:sz w:val="24"/>
          <w:szCs w:val="24"/>
        </w:rPr>
        <w:t xml:space="preserve"> As-</w:t>
      </w:r>
      <w:proofErr w:type="spellStart"/>
      <w:r w:rsidRPr="0051764C">
        <w:rPr>
          <w:rFonts w:ascii="Times New Roman" w:hAnsi="Times New Roman" w:cs="Times New Roman"/>
          <w:sz w:val="24"/>
          <w:szCs w:val="24"/>
        </w:rPr>
        <w:t>Sālikīn</w:t>
      </w:r>
      <w:proofErr w:type="spellEnd"/>
      <w:r w:rsidRPr="0051764C">
        <w:rPr>
          <w:rFonts w:ascii="Times New Roman" w:hAnsi="Times New Roman" w:cs="Times New Roman"/>
          <w:sz w:val="24"/>
          <w:szCs w:val="24"/>
        </w:rPr>
        <w:t xml:space="preserve">” in </w:t>
      </w:r>
      <w:proofErr w:type="spellStart"/>
      <w:r w:rsidRPr="0051764C">
        <w:rPr>
          <w:rFonts w:ascii="Times New Roman" w:hAnsi="Times New Roman" w:cs="Times New Roman"/>
          <w:i/>
          <w:iCs/>
          <w:sz w:val="24"/>
          <w:szCs w:val="24"/>
        </w:rPr>
        <w:t>Oriente</w:t>
      </w:r>
      <w:proofErr w:type="spellEnd"/>
      <w:r w:rsidRPr="0051764C">
        <w:rPr>
          <w:rFonts w:ascii="Times New Roman" w:hAnsi="Times New Roman" w:cs="Times New Roman"/>
          <w:i/>
          <w:iCs/>
          <w:sz w:val="24"/>
          <w:szCs w:val="24"/>
        </w:rPr>
        <w:t xml:space="preserve"> </w:t>
      </w:r>
      <w:proofErr w:type="spellStart"/>
      <w:r w:rsidRPr="0051764C">
        <w:rPr>
          <w:rFonts w:ascii="Times New Roman" w:hAnsi="Times New Roman" w:cs="Times New Roman"/>
          <w:i/>
          <w:iCs/>
          <w:sz w:val="24"/>
          <w:szCs w:val="24"/>
        </w:rPr>
        <w:t>Moderno</w:t>
      </w:r>
      <w:proofErr w:type="spellEnd"/>
      <w:r w:rsidR="00E344A3" w:rsidRPr="0051764C">
        <w:rPr>
          <w:rFonts w:ascii="Times New Roman" w:hAnsi="Times New Roman" w:cs="Times New Roman"/>
          <w:sz w:val="24"/>
          <w:szCs w:val="24"/>
        </w:rPr>
        <w:t xml:space="preserve">, Ohio, </w:t>
      </w:r>
      <w:proofErr w:type="spellStart"/>
      <w:r w:rsidR="00E344A3" w:rsidRPr="0051764C">
        <w:rPr>
          <w:rFonts w:ascii="Times New Roman" w:hAnsi="Times New Roman" w:cs="Times New Roman"/>
          <w:sz w:val="24"/>
          <w:szCs w:val="24"/>
        </w:rPr>
        <w:t>Vol.xc</w:t>
      </w:r>
      <w:proofErr w:type="spellEnd"/>
      <w:r w:rsidR="00E344A3" w:rsidRPr="0051764C">
        <w:rPr>
          <w:rFonts w:ascii="Times New Roman" w:hAnsi="Times New Roman" w:cs="Times New Roman"/>
          <w:sz w:val="24"/>
          <w:szCs w:val="24"/>
        </w:rPr>
        <w:t xml:space="preserve">, No.1, </w:t>
      </w:r>
      <w:r w:rsidR="0051764C">
        <w:rPr>
          <w:rFonts w:ascii="Times New Roman" w:hAnsi="Times New Roman" w:cs="Times New Roman"/>
          <w:sz w:val="24"/>
          <w:szCs w:val="24"/>
        </w:rPr>
        <w:tab/>
      </w:r>
      <w:r w:rsidR="00E344A3" w:rsidRPr="0051764C">
        <w:rPr>
          <w:rFonts w:ascii="Times New Roman" w:hAnsi="Times New Roman" w:cs="Times New Roman"/>
          <w:sz w:val="24"/>
          <w:szCs w:val="24"/>
        </w:rPr>
        <w:t>2010</w:t>
      </w:r>
    </w:p>
    <w:p w:rsidR="00A64EAC" w:rsidRPr="0051764C" w:rsidRDefault="00A64EAC" w:rsidP="00A64EAC">
      <w:pPr>
        <w:tabs>
          <w:tab w:val="left" w:pos="2187"/>
        </w:tabs>
        <w:autoSpaceDE w:val="0"/>
        <w:autoSpaceDN w:val="0"/>
        <w:adjustRightInd w:val="0"/>
        <w:spacing w:after="0" w:line="360" w:lineRule="auto"/>
        <w:jc w:val="both"/>
        <w:rPr>
          <w:rFonts w:ascii="Times New Roman" w:hAnsi="Times New Roman" w:cs="Times New Roman"/>
          <w:sz w:val="24"/>
          <w:szCs w:val="24"/>
        </w:rPr>
      </w:pPr>
      <w:proofErr w:type="spellStart"/>
      <w:r w:rsidRPr="0051764C">
        <w:rPr>
          <w:rFonts w:ascii="Times New Roman" w:hAnsi="Times New Roman" w:cs="Times New Roman"/>
          <w:sz w:val="24"/>
          <w:szCs w:val="24"/>
        </w:rPr>
        <w:t>Renard</w:t>
      </w:r>
      <w:proofErr w:type="spellEnd"/>
      <w:r w:rsidRPr="0051764C">
        <w:rPr>
          <w:rFonts w:ascii="Times New Roman" w:hAnsi="Times New Roman" w:cs="Times New Roman"/>
          <w:sz w:val="24"/>
          <w:szCs w:val="24"/>
        </w:rPr>
        <w:t xml:space="preserve">, </w:t>
      </w:r>
      <w:r w:rsidR="0051764C" w:rsidRPr="0051764C">
        <w:rPr>
          <w:rFonts w:ascii="Times New Roman" w:hAnsi="Times New Roman" w:cs="Times New Roman"/>
          <w:sz w:val="24"/>
          <w:szCs w:val="24"/>
        </w:rPr>
        <w:t>J</w:t>
      </w:r>
      <w:r w:rsidRPr="0051764C">
        <w:rPr>
          <w:rFonts w:ascii="Times New Roman" w:hAnsi="Times New Roman" w:cs="Times New Roman"/>
          <w:sz w:val="24"/>
          <w:szCs w:val="24"/>
        </w:rPr>
        <w:t xml:space="preserve">., </w:t>
      </w:r>
      <w:r w:rsidRPr="0051764C">
        <w:rPr>
          <w:rFonts w:ascii="Times New Roman" w:hAnsi="Times New Roman" w:cs="Times New Roman"/>
          <w:i/>
          <w:iCs/>
          <w:sz w:val="24"/>
          <w:szCs w:val="24"/>
        </w:rPr>
        <w:t xml:space="preserve">The A to Z of </w:t>
      </w:r>
      <w:proofErr w:type="spellStart"/>
      <w:r w:rsidRPr="0051764C">
        <w:rPr>
          <w:rFonts w:ascii="Times New Roman" w:hAnsi="Times New Roman" w:cs="Times New Roman"/>
          <w:i/>
          <w:iCs/>
          <w:sz w:val="24"/>
          <w:szCs w:val="24"/>
        </w:rPr>
        <w:t>Sufism</w:t>
      </w:r>
      <w:proofErr w:type="gramStart"/>
      <w:r w:rsidR="00026D94" w:rsidRPr="0051764C">
        <w:rPr>
          <w:rFonts w:ascii="Times New Roman" w:hAnsi="Times New Roman" w:cs="Times New Roman"/>
          <w:sz w:val="24"/>
          <w:szCs w:val="24"/>
        </w:rPr>
        <w:t>,</w:t>
      </w:r>
      <w:r w:rsidRPr="0051764C">
        <w:rPr>
          <w:rFonts w:ascii="Times New Roman" w:hAnsi="Times New Roman" w:cs="Times New Roman"/>
          <w:sz w:val="24"/>
          <w:szCs w:val="24"/>
        </w:rPr>
        <w:t>Toronto</w:t>
      </w:r>
      <w:proofErr w:type="spellEnd"/>
      <w:proofErr w:type="gramEnd"/>
      <w:r w:rsidRPr="0051764C">
        <w:rPr>
          <w:rFonts w:ascii="Times New Roman" w:hAnsi="Times New Roman" w:cs="Times New Roman"/>
          <w:sz w:val="24"/>
          <w:szCs w:val="24"/>
        </w:rPr>
        <w:t>, T</w:t>
      </w:r>
      <w:r w:rsidR="00026D94" w:rsidRPr="0051764C">
        <w:rPr>
          <w:rFonts w:ascii="Times New Roman" w:hAnsi="Times New Roman" w:cs="Times New Roman"/>
          <w:sz w:val="24"/>
          <w:szCs w:val="24"/>
        </w:rPr>
        <w:t>he Scarecrow press inc,2009</w:t>
      </w:r>
    </w:p>
    <w:p w:rsidR="006A2D06" w:rsidRPr="0051764C" w:rsidRDefault="006A2D06" w:rsidP="006A2D06">
      <w:pPr>
        <w:adjustRightInd w:val="0"/>
        <w:rPr>
          <w:rFonts w:asciiTheme="majorBidi" w:hAnsiTheme="majorBidi" w:cstheme="majorBidi"/>
          <w:color w:val="000000" w:themeColor="text1"/>
          <w:sz w:val="24"/>
          <w:szCs w:val="24"/>
        </w:rPr>
      </w:pPr>
      <w:proofErr w:type="spellStart"/>
      <w:r w:rsidRPr="0051764C">
        <w:rPr>
          <w:rFonts w:asciiTheme="majorBidi" w:hAnsiTheme="majorBidi" w:cstheme="majorBidi"/>
          <w:color w:val="000000" w:themeColor="text1"/>
          <w:sz w:val="24"/>
          <w:szCs w:val="24"/>
        </w:rPr>
        <w:t>Schimmel</w:t>
      </w:r>
      <w:r w:rsidRPr="0051764C">
        <w:rPr>
          <w:rFonts w:asciiTheme="majorBidi" w:hAnsiTheme="majorBidi" w:cstheme="majorBidi"/>
          <w:i/>
          <w:iCs/>
          <w:color w:val="000000" w:themeColor="text1"/>
          <w:sz w:val="24"/>
          <w:szCs w:val="24"/>
        </w:rPr>
        <w:t>,</w:t>
      </w:r>
      <w:r w:rsidRPr="0051764C">
        <w:rPr>
          <w:rFonts w:asciiTheme="majorBidi" w:hAnsiTheme="majorBidi" w:cstheme="majorBidi"/>
          <w:color w:val="000000" w:themeColor="text1"/>
          <w:sz w:val="24"/>
          <w:szCs w:val="24"/>
        </w:rPr>
        <w:t>A</w:t>
      </w:r>
      <w:proofErr w:type="spellEnd"/>
      <w:r w:rsidRPr="0051764C">
        <w:rPr>
          <w:rFonts w:asciiTheme="majorBidi" w:hAnsiTheme="majorBidi" w:cstheme="majorBidi"/>
          <w:color w:val="000000" w:themeColor="text1"/>
          <w:sz w:val="24"/>
          <w:szCs w:val="24"/>
        </w:rPr>
        <w:t>.,</w:t>
      </w:r>
      <w:r w:rsidRPr="0051764C">
        <w:rPr>
          <w:rFonts w:asciiTheme="majorBidi" w:hAnsiTheme="majorBidi" w:cstheme="majorBidi"/>
          <w:i/>
          <w:iCs/>
          <w:color w:val="000000" w:themeColor="text1"/>
          <w:sz w:val="24"/>
          <w:szCs w:val="24"/>
        </w:rPr>
        <w:t xml:space="preserve"> Mystical Dimensions of </w:t>
      </w:r>
      <w:proofErr w:type="spellStart"/>
      <w:r w:rsidRPr="0051764C">
        <w:rPr>
          <w:rFonts w:asciiTheme="majorBidi" w:hAnsiTheme="majorBidi" w:cstheme="majorBidi"/>
          <w:i/>
          <w:iCs/>
          <w:color w:val="000000" w:themeColor="text1"/>
          <w:sz w:val="24"/>
          <w:szCs w:val="24"/>
        </w:rPr>
        <w:t>Islam,</w:t>
      </w:r>
      <w:r w:rsidRPr="0051764C">
        <w:rPr>
          <w:rFonts w:asciiTheme="majorBidi" w:hAnsiTheme="majorBidi" w:cstheme="majorBidi"/>
          <w:color w:val="000000" w:themeColor="text1"/>
          <w:sz w:val="24"/>
          <w:szCs w:val="24"/>
        </w:rPr>
        <w:t>Chapel</w:t>
      </w:r>
      <w:proofErr w:type="spellEnd"/>
      <w:r w:rsidRPr="0051764C">
        <w:rPr>
          <w:rFonts w:asciiTheme="majorBidi" w:hAnsiTheme="majorBidi" w:cstheme="majorBidi"/>
          <w:color w:val="000000" w:themeColor="text1"/>
          <w:sz w:val="24"/>
          <w:szCs w:val="24"/>
        </w:rPr>
        <w:t xml:space="preserve"> Hill, The University of North </w:t>
      </w:r>
      <w:r w:rsidRPr="0051764C">
        <w:rPr>
          <w:rFonts w:asciiTheme="majorBidi" w:hAnsiTheme="majorBidi" w:cstheme="majorBidi"/>
          <w:color w:val="000000" w:themeColor="text1"/>
          <w:sz w:val="24"/>
          <w:szCs w:val="24"/>
        </w:rPr>
        <w:tab/>
      </w:r>
      <w:r w:rsidR="0051764C">
        <w:rPr>
          <w:rFonts w:asciiTheme="majorBidi" w:hAnsiTheme="majorBidi" w:cstheme="majorBidi"/>
          <w:color w:val="000000" w:themeColor="text1"/>
          <w:sz w:val="24"/>
          <w:szCs w:val="24"/>
        </w:rPr>
        <w:tab/>
      </w:r>
      <w:r w:rsidR="0051764C">
        <w:rPr>
          <w:rFonts w:asciiTheme="majorBidi" w:hAnsiTheme="majorBidi" w:cstheme="majorBidi"/>
          <w:color w:val="000000" w:themeColor="text1"/>
          <w:sz w:val="24"/>
          <w:szCs w:val="24"/>
        </w:rPr>
        <w:tab/>
      </w:r>
      <w:r w:rsidR="0051764C">
        <w:rPr>
          <w:rFonts w:asciiTheme="majorBidi" w:hAnsiTheme="majorBidi" w:cstheme="majorBidi"/>
          <w:color w:val="000000" w:themeColor="text1"/>
          <w:sz w:val="24"/>
          <w:szCs w:val="24"/>
        </w:rPr>
        <w:tab/>
      </w:r>
      <w:r w:rsidRPr="0051764C">
        <w:rPr>
          <w:rFonts w:asciiTheme="majorBidi" w:hAnsiTheme="majorBidi" w:cstheme="majorBidi"/>
          <w:color w:val="000000" w:themeColor="text1"/>
          <w:sz w:val="24"/>
          <w:szCs w:val="24"/>
        </w:rPr>
        <w:t>Carolina Press, 1975</w:t>
      </w:r>
    </w:p>
    <w:p w:rsidR="00A32584" w:rsidRPr="0051764C" w:rsidRDefault="00425C78" w:rsidP="0051764C">
      <w:pPr>
        <w:tabs>
          <w:tab w:val="left" w:pos="2187"/>
        </w:tabs>
        <w:autoSpaceDE w:val="0"/>
        <w:autoSpaceDN w:val="0"/>
        <w:adjustRightInd w:val="0"/>
        <w:spacing w:after="0" w:line="360" w:lineRule="auto"/>
        <w:jc w:val="both"/>
        <w:rPr>
          <w:rFonts w:asciiTheme="majorBidi" w:hAnsiTheme="majorBidi" w:cstheme="majorBidi"/>
          <w:sz w:val="24"/>
          <w:szCs w:val="24"/>
        </w:rPr>
      </w:pPr>
      <w:r w:rsidRPr="0051764C">
        <w:rPr>
          <w:rFonts w:asciiTheme="majorBidi" w:hAnsiTheme="majorBidi" w:cstheme="majorBidi"/>
          <w:sz w:val="24"/>
          <w:szCs w:val="24"/>
        </w:rPr>
        <w:t xml:space="preserve">Yusuph, D.G., </w:t>
      </w:r>
      <w:proofErr w:type="gramStart"/>
      <w:r w:rsidRPr="0051764C">
        <w:rPr>
          <w:rFonts w:asciiTheme="majorBidi" w:hAnsiTheme="majorBidi" w:cstheme="majorBidi"/>
          <w:i/>
          <w:iCs/>
          <w:sz w:val="24"/>
          <w:szCs w:val="24"/>
        </w:rPr>
        <w:t>An</w:t>
      </w:r>
      <w:proofErr w:type="gramEnd"/>
      <w:r w:rsidRPr="0051764C">
        <w:rPr>
          <w:rFonts w:asciiTheme="majorBidi" w:hAnsiTheme="majorBidi" w:cstheme="majorBidi"/>
          <w:i/>
          <w:iCs/>
          <w:sz w:val="24"/>
          <w:szCs w:val="24"/>
        </w:rPr>
        <w:t xml:space="preserve"> Examination of the Selected </w:t>
      </w:r>
      <w:proofErr w:type="spellStart"/>
      <w:r w:rsidRPr="0051764C">
        <w:rPr>
          <w:rFonts w:asciiTheme="majorBidi" w:hAnsiTheme="majorBidi" w:cstheme="majorBidi"/>
          <w:i/>
          <w:iCs/>
          <w:sz w:val="24"/>
          <w:szCs w:val="24"/>
        </w:rPr>
        <w:t>Salafiyyah</w:t>
      </w:r>
      <w:proofErr w:type="spellEnd"/>
      <w:r w:rsidRPr="0051764C">
        <w:rPr>
          <w:rFonts w:asciiTheme="majorBidi" w:hAnsiTheme="majorBidi" w:cstheme="majorBidi"/>
          <w:i/>
          <w:iCs/>
          <w:sz w:val="24"/>
          <w:szCs w:val="24"/>
        </w:rPr>
        <w:t xml:space="preserve"> Scholars Discourse on Sufism</w:t>
      </w:r>
      <w:r w:rsidRPr="0051764C">
        <w:rPr>
          <w:rFonts w:asciiTheme="majorBidi" w:hAnsiTheme="majorBidi" w:cstheme="majorBidi"/>
          <w:sz w:val="24"/>
          <w:szCs w:val="24"/>
        </w:rPr>
        <w:t xml:space="preserve">, </w:t>
      </w:r>
      <w:r w:rsidR="0051764C">
        <w:rPr>
          <w:rFonts w:asciiTheme="majorBidi" w:hAnsiTheme="majorBidi" w:cstheme="majorBidi"/>
          <w:sz w:val="24"/>
          <w:szCs w:val="24"/>
        </w:rPr>
        <w:tab/>
      </w:r>
      <w:r w:rsidRPr="0051764C">
        <w:rPr>
          <w:rFonts w:asciiTheme="majorBidi" w:hAnsiTheme="majorBidi" w:cstheme="majorBidi"/>
          <w:sz w:val="24"/>
          <w:szCs w:val="24"/>
        </w:rPr>
        <w:t xml:space="preserve">An Unpublished PhD Thesis, University of Ilorin, 2018, </w:t>
      </w:r>
    </w:p>
    <w:p w:rsidR="00A32584" w:rsidRPr="0051764C" w:rsidRDefault="00A32584" w:rsidP="0051764C">
      <w:pPr>
        <w:tabs>
          <w:tab w:val="left" w:pos="2187"/>
        </w:tabs>
        <w:autoSpaceDE w:val="0"/>
        <w:autoSpaceDN w:val="0"/>
        <w:adjustRightInd w:val="0"/>
        <w:spacing w:after="0" w:line="360" w:lineRule="auto"/>
        <w:jc w:val="both"/>
        <w:rPr>
          <w:rFonts w:asciiTheme="majorBidi" w:hAnsiTheme="majorBidi" w:cstheme="majorBidi"/>
          <w:sz w:val="24"/>
          <w:szCs w:val="24"/>
        </w:rPr>
      </w:pPr>
      <w:r w:rsidRPr="0051764C">
        <w:rPr>
          <w:rFonts w:asciiTheme="majorBidi" w:hAnsiTheme="majorBidi" w:cstheme="majorBidi"/>
          <w:sz w:val="24"/>
          <w:szCs w:val="24"/>
        </w:rPr>
        <w:t xml:space="preserve">Yusuph, D.G.,  </w:t>
      </w:r>
      <w:r w:rsidRPr="0051764C">
        <w:rPr>
          <w:rFonts w:asciiTheme="majorBidi" w:hAnsiTheme="majorBidi" w:cstheme="majorBidi"/>
          <w:i/>
          <w:iCs/>
          <w:sz w:val="24"/>
          <w:szCs w:val="24"/>
        </w:rPr>
        <w:t xml:space="preserve">A Study of Sufism in the Thoughts of </w:t>
      </w:r>
      <w:proofErr w:type="spellStart"/>
      <w:r w:rsidRPr="0051764C">
        <w:rPr>
          <w:rFonts w:asciiTheme="majorBidi" w:hAnsiTheme="majorBidi" w:cstheme="majorBidi"/>
          <w:i/>
          <w:iCs/>
          <w:sz w:val="24"/>
          <w:szCs w:val="24"/>
        </w:rPr>
        <w:t>Ibn</w:t>
      </w:r>
      <w:proofErr w:type="spellEnd"/>
      <w:r w:rsidRPr="0051764C">
        <w:rPr>
          <w:rFonts w:asciiTheme="majorBidi" w:hAnsiTheme="majorBidi" w:cstheme="majorBidi"/>
          <w:i/>
          <w:iCs/>
          <w:sz w:val="24"/>
          <w:szCs w:val="24"/>
        </w:rPr>
        <w:t xml:space="preserve"> </w:t>
      </w:r>
      <w:proofErr w:type="spellStart"/>
      <w:r w:rsidRPr="0051764C">
        <w:rPr>
          <w:rFonts w:asciiTheme="majorBidi" w:hAnsiTheme="majorBidi" w:cstheme="majorBidi"/>
          <w:i/>
          <w:iCs/>
          <w:sz w:val="24"/>
          <w:szCs w:val="24"/>
        </w:rPr>
        <w:t>Taymiyyah</w:t>
      </w:r>
      <w:proofErr w:type="spellEnd"/>
      <w:r w:rsidRPr="0051764C">
        <w:rPr>
          <w:rFonts w:asciiTheme="majorBidi" w:hAnsiTheme="majorBidi" w:cstheme="majorBidi"/>
          <w:sz w:val="24"/>
          <w:szCs w:val="24"/>
        </w:rPr>
        <w:t xml:space="preserve">, An Unpublished </w:t>
      </w:r>
      <w:r w:rsidRPr="0051764C">
        <w:rPr>
          <w:rFonts w:asciiTheme="majorBidi" w:hAnsiTheme="majorBidi" w:cstheme="majorBidi"/>
          <w:sz w:val="24"/>
          <w:szCs w:val="24"/>
        </w:rPr>
        <w:tab/>
      </w:r>
      <w:r w:rsidR="0051764C" w:rsidRPr="0051764C">
        <w:rPr>
          <w:rFonts w:asciiTheme="majorBidi" w:hAnsiTheme="majorBidi" w:cstheme="majorBidi"/>
          <w:sz w:val="24"/>
          <w:szCs w:val="24"/>
        </w:rPr>
        <w:t xml:space="preserve">Master </w:t>
      </w:r>
      <w:r w:rsidRPr="0051764C">
        <w:rPr>
          <w:rFonts w:asciiTheme="majorBidi" w:hAnsiTheme="majorBidi" w:cstheme="majorBidi"/>
          <w:sz w:val="24"/>
          <w:szCs w:val="24"/>
        </w:rPr>
        <w:t xml:space="preserve">dissertation submitted to the Department of Religions, </w:t>
      </w:r>
      <w:r w:rsidR="0051764C">
        <w:rPr>
          <w:rFonts w:asciiTheme="majorBidi" w:hAnsiTheme="majorBidi" w:cstheme="majorBidi"/>
          <w:sz w:val="24"/>
          <w:szCs w:val="24"/>
        </w:rPr>
        <w:tab/>
      </w:r>
      <w:r w:rsidRPr="0051764C">
        <w:rPr>
          <w:rFonts w:asciiTheme="majorBidi" w:hAnsiTheme="majorBidi" w:cstheme="majorBidi"/>
          <w:sz w:val="24"/>
          <w:szCs w:val="24"/>
        </w:rPr>
        <w:t xml:space="preserve">University of </w:t>
      </w:r>
      <w:r w:rsidRPr="0051764C">
        <w:rPr>
          <w:rFonts w:asciiTheme="majorBidi" w:hAnsiTheme="majorBidi" w:cstheme="majorBidi"/>
          <w:sz w:val="24"/>
          <w:szCs w:val="24"/>
        </w:rPr>
        <w:tab/>
        <w:t xml:space="preserve">Ilorin, </w:t>
      </w:r>
      <w:r w:rsidRPr="0051764C">
        <w:rPr>
          <w:rFonts w:asciiTheme="majorBidi" w:hAnsiTheme="majorBidi" w:cstheme="majorBidi"/>
          <w:sz w:val="24"/>
          <w:szCs w:val="24"/>
        </w:rPr>
        <w:tab/>
        <w:t>2013,</w:t>
      </w:r>
    </w:p>
    <w:p w:rsidR="002501BB" w:rsidRDefault="00506423" w:rsidP="00B72CFA">
      <w:pPr>
        <w:tabs>
          <w:tab w:val="left" w:pos="2187"/>
        </w:tabs>
        <w:autoSpaceDE w:val="0"/>
        <w:autoSpaceDN w:val="0"/>
        <w:adjustRightInd w:val="0"/>
        <w:spacing w:after="0" w:line="360" w:lineRule="auto"/>
        <w:jc w:val="both"/>
      </w:pPr>
      <w:proofErr w:type="spellStart"/>
      <w:r w:rsidRPr="0051764C">
        <w:rPr>
          <w:rFonts w:ascii="Times New Roman" w:hAnsi="Times New Roman" w:cs="Times New Roman"/>
          <w:sz w:val="24"/>
          <w:szCs w:val="24"/>
        </w:rPr>
        <w:t>Tahir</w:t>
      </w:r>
      <w:proofErr w:type="spellEnd"/>
      <w:r w:rsidRPr="0051764C">
        <w:rPr>
          <w:rFonts w:ascii="Times New Roman" w:hAnsi="Times New Roman" w:cs="Times New Roman"/>
          <w:sz w:val="24"/>
          <w:szCs w:val="24"/>
        </w:rPr>
        <w:t xml:space="preserve"> </w:t>
      </w:r>
      <w:proofErr w:type="spellStart"/>
      <w:r w:rsidRPr="0051764C">
        <w:rPr>
          <w:rFonts w:ascii="Times New Roman" w:hAnsi="Times New Roman" w:cs="Times New Roman"/>
          <w:sz w:val="24"/>
          <w:szCs w:val="24"/>
        </w:rPr>
        <w:t>ul-Qadri</w:t>
      </w:r>
      <w:proofErr w:type="spellEnd"/>
      <w:r w:rsidRPr="0051764C">
        <w:rPr>
          <w:rFonts w:ascii="Times New Roman" w:hAnsi="Times New Roman" w:cs="Times New Roman"/>
          <w:sz w:val="24"/>
          <w:szCs w:val="24"/>
        </w:rPr>
        <w:t xml:space="preserve">, </w:t>
      </w:r>
      <w:r w:rsidRPr="0051764C">
        <w:rPr>
          <w:rFonts w:ascii="Times New Roman" w:hAnsi="Times New Roman" w:cs="Times New Roman"/>
          <w:i/>
          <w:iCs/>
          <w:sz w:val="24"/>
          <w:szCs w:val="24"/>
        </w:rPr>
        <w:t xml:space="preserve">What is </w:t>
      </w:r>
      <w:proofErr w:type="spellStart"/>
      <w:r w:rsidRPr="0051764C">
        <w:rPr>
          <w:rFonts w:ascii="Times New Roman" w:hAnsi="Times New Roman" w:cs="Times New Roman"/>
          <w:i/>
          <w:iCs/>
          <w:sz w:val="24"/>
          <w:szCs w:val="24"/>
        </w:rPr>
        <w:t>Tasawwuf</w:t>
      </w:r>
      <w:proofErr w:type="spellEnd"/>
      <w:proofErr w:type="gramStart"/>
      <w:r w:rsidRPr="0051764C">
        <w:rPr>
          <w:rFonts w:ascii="Times New Roman" w:hAnsi="Times New Roman" w:cs="Times New Roman"/>
          <w:sz w:val="24"/>
          <w:szCs w:val="24"/>
        </w:rPr>
        <w:t>,/</w:t>
      </w:r>
      <w:proofErr w:type="gramEnd"/>
      <w:r w:rsidRPr="0051764C">
        <w:rPr>
          <w:rFonts w:ascii="Times New Roman" w:hAnsi="Times New Roman" w:cs="Times New Roman"/>
          <w:sz w:val="24"/>
          <w:szCs w:val="24"/>
        </w:rPr>
        <w:t xml:space="preserve"> http://www.yo</w:t>
      </w:r>
      <w:r w:rsidR="0051764C">
        <w:rPr>
          <w:rFonts w:ascii="Times New Roman" w:hAnsi="Times New Roman" w:cs="Times New Roman"/>
          <w:sz w:val="24"/>
          <w:szCs w:val="24"/>
        </w:rPr>
        <w:t xml:space="preserve">utube.com/watch?v= 07oiuDHIIA/ </w:t>
      </w:r>
      <w:r w:rsidR="0051764C">
        <w:rPr>
          <w:rFonts w:ascii="Times New Roman" w:hAnsi="Times New Roman" w:cs="Times New Roman"/>
          <w:sz w:val="24"/>
          <w:szCs w:val="24"/>
        </w:rPr>
        <w:tab/>
      </w:r>
      <w:r w:rsidRPr="0051764C">
        <w:rPr>
          <w:rFonts w:ascii="Times New Roman" w:hAnsi="Times New Roman" w:cs="Times New Roman"/>
          <w:sz w:val="24"/>
          <w:szCs w:val="24"/>
        </w:rPr>
        <w:t>accessed  on 02/09/2019</w:t>
      </w:r>
    </w:p>
    <w:sectPr w:rsidR="002501BB" w:rsidSect="00B321EA">
      <w:footerReference w:type="default" r:id="rId11"/>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3309" w:rsidRDefault="00C23309" w:rsidP="00566B3E">
      <w:pPr>
        <w:spacing w:after="0" w:line="240" w:lineRule="auto"/>
      </w:pPr>
      <w:r>
        <w:separator/>
      </w:r>
    </w:p>
  </w:endnote>
  <w:endnote w:type="continuationSeparator" w:id="0">
    <w:p w:rsidR="00C23309" w:rsidRDefault="00C23309" w:rsidP="00566B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Algerian">
    <w:panose1 w:val="04020705040A02060702"/>
    <w:charset w:val="00"/>
    <w:family w:val="decorative"/>
    <w:pitch w:val="variable"/>
    <w:sig w:usb0="00000003" w:usb1="00000000" w:usb2="00000000" w:usb3="00000000" w:csb0="00000001" w:csb1="00000000"/>
  </w:font>
  <w:font w:name="Traditional Arabic">
    <w:panose1 w:val="02020603050405020304"/>
    <w:charset w:val="00"/>
    <w:family w:val="roman"/>
    <w:pitch w:val="variable"/>
    <w:sig w:usb0="00002003" w:usb1="80000000" w:usb2="00000008" w:usb3="00000000" w:csb0="00000041" w:csb1="00000000"/>
  </w:font>
  <w:font w:name="Times New Roman,Italic">
    <w:altName w:val="Times New Roman"/>
    <w:panose1 w:val="00000000000000000000"/>
    <w:charset w:val="EE"/>
    <w:family w:val="auto"/>
    <w:notTrueType/>
    <w:pitch w:val="default"/>
    <w:sig w:usb0="00000005" w:usb1="00000000" w:usb2="00000000" w:usb3="00000000" w:csb0="00000002" w:csb1="00000000"/>
  </w:font>
  <w:font w:name="Garamond-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7153"/>
      <w:docPartObj>
        <w:docPartGallery w:val="Page Numbers (Bottom of Page)"/>
        <w:docPartUnique/>
      </w:docPartObj>
    </w:sdtPr>
    <w:sdtContent>
      <w:p w:rsidR="00F16123" w:rsidRDefault="00DF28FC">
        <w:pPr>
          <w:pStyle w:val="Footer"/>
          <w:jc w:val="center"/>
        </w:pPr>
        <w:r>
          <w:fldChar w:fldCharType="begin"/>
        </w:r>
        <w:r w:rsidR="00C34D4D">
          <w:instrText xml:space="preserve"> PAGE   \* MERGEFORMAT </w:instrText>
        </w:r>
        <w:r>
          <w:fldChar w:fldCharType="separate"/>
        </w:r>
        <w:r w:rsidR="007D6ADE">
          <w:rPr>
            <w:noProof/>
          </w:rPr>
          <w:t>20</w:t>
        </w:r>
        <w:r>
          <w:fldChar w:fldCharType="end"/>
        </w:r>
      </w:p>
    </w:sdtContent>
  </w:sdt>
  <w:p w:rsidR="00F16123" w:rsidRDefault="00C2330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3309" w:rsidRDefault="00C23309" w:rsidP="00566B3E">
      <w:pPr>
        <w:spacing w:after="0" w:line="240" w:lineRule="auto"/>
      </w:pPr>
      <w:r>
        <w:separator/>
      </w:r>
    </w:p>
  </w:footnote>
  <w:footnote w:type="continuationSeparator" w:id="0">
    <w:p w:rsidR="00C23309" w:rsidRDefault="00C23309" w:rsidP="00566B3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20"/>
    <w:multiLevelType w:val="hybridMultilevel"/>
    <w:tmpl w:val="A12EFE16"/>
    <w:lvl w:ilvl="0" w:tplc="BFF826D8">
      <w:start w:val="1"/>
      <w:numFmt w:val="decimal"/>
      <w:lvlText w:val="%1."/>
      <w:lvlJc w:val="left"/>
      <w:pPr>
        <w:ind w:left="720" w:hanging="360"/>
      </w:pPr>
      <w:rPr>
        <w:rFonts w:ascii="Cambria" w:eastAsia="Cambria" w:hAnsi="Cambria" w:hint="default"/>
        <w:b w:val="0"/>
        <w:color w:val="000000"/>
        <w:sz w:val="26"/>
        <w:szCs w:val="26"/>
      </w:rPr>
    </w:lvl>
    <w:lvl w:ilvl="1" w:tplc="A25E7B34">
      <w:start w:val="1"/>
      <w:numFmt w:val="lowerLetter"/>
      <w:lvlText w:val="%2."/>
      <w:lvlJc w:val="left"/>
      <w:pPr>
        <w:ind w:left="1440" w:hanging="360"/>
      </w:pPr>
      <w:rPr>
        <w:rFonts w:ascii="Cambria" w:eastAsia="Cambria" w:hAnsi="Cambria" w:hint="default"/>
        <w:b/>
        <w:color w:val="000000"/>
        <w:sz w:val="28"/>
        <w:szCs w:val="28"/>
      </w:rPr>
    </w:lvl>
    <w:lvl w:ilvl="2" w:tplc="F11EAF4A">
      <w:start w:val="1"/>
      <w:numFmt w:val="lowerRoman"/>
      <w:lvlText w:val="%3."/>
      <w:lvlJc w:val="left"/>
      <w:pPr>
        <w:ind w:left="2160" w:hanging="180"/>
      </w:pPr>
      <w:rPr>
        <w:rFonts w:ascii="Cambria" w:eastAsia="Cambria" w:hAnsi="Cambria" w:hint="default"/>
        <w:b/>
        <w:color w:val="000000"/>
        <w:sz w:val="28"/>
        <w:szCs w:val="28"/>
      </w:rPr>
    </w:lvl>
    <w:lvl w:ilvl="3" w:tplc="5D343162">
      <w:start w:val="1"/>
      <w:numFmt w:val="decimal"/>
      <w:lvlText w:val="%4."/>
      <w:lvlJc w:val="left"/>
      <w:pPr>
        <w:ind w:left="2880" w:hanging="360"/>
      </w:pPr>
      <w:rPr>
        <w:rFonts w:ascii="Cambria" w:eastAsia="Cambria" w:hAnsi="Cambria" w:hint="default"/>
        <w:b/>
        <w:color w:val="000000"/>
        <w:sz w:val="28"/>
        <w:szCs w:val="28"/>
      </w:rPr>
    </w:lvl>
    <w:lvl w:ilvl="4" w:tplc="02085370">
      <w:start w:val="1"/>
      <w:numFmt w:val="lowerLetter"/>
      <w:lvlText w:val="%5."/>
      <w:lvlJc w:val="left"/>
      <w:pPr>
        <w:ind w:left="3600" w:hanging="360"/>
      </w:pPr>
      <w:rPr>
        <w:rFonts w:ascii="Cambria" w:eastAsia="Cambria" w:hAnsi="Cambria" w:hint="default"/>
        <w:b/>
        <w:color w:val="000000"/>
        <w:sz w:val="28"/>
        <w:szCs w:val="28"/>
      </w:rPr>
    </w:lvl>
    <w:lvl w:ilvl="5" w:tplc="4D727670">
      <w:start w:val="1"/>
      <w:numFmt w:val="lowerRoman"/>
      <w:lvlText w:val="%6."/>
      <w:lvlJc w:val="left"/>
      <w:pPr>
        <w:ind w:left="4320" w:hanging="180"/>
      </w:pPr>
      <w:rPr>
        <w:rFonts w:ascii="Cambria" w:eastAsia="Cambria" w:hAnsi="Cambria" w:hint="default"/>
        <w:b/>
        <w:color w:val="000000"/>
        <w:sz w:val="28"/>
        <w:szCs w:val="28"/>
      </w:rPr>
    </w:lvl>
    <w:lvl w:ilvl="6" w:tplc="207ED7E0">
      <w:start w:val="1"/>
      <w:numFmt w:val="decimal"/>
      <w:lvlText w:val="%7."/>
      <w:lvlJc w:val="left"/>
      <w:pPr>
        <w:ind w:left="5040" w:hanging="360"/>
      </w:pPr>
      <w:rPr>
        <w:rFonts w:ascii="Cambria" w:eastAsia="Cambria" w:hAnsi="Cambria" w:hint="default"/>
        <w:b/>
        <w:color w:val="000000"/>
        <w:sz w:val="28"/>
        <w:szCs w:val="28"/>
      </w:rPr>
    </w:lvl>
    <w:lvl w:ilvl="7" w:tplc="6734BE7A">
      <w:start w:val="1"/>
      <w:numFmt w:val="lowerLetter"/>
      <w:lvlText w:val="%8."/>
      <w:lvlJc w:val="left"/>
      <w:pPr>
        <w:ind w:left="5760" w:hanging="360"/>
      </w:pPr>
      <w:rPr>
        <w:rFonts w:ascii="Cambria" w:eastAsia="Cambria" w:hAnsi="Cambria" w:hint="default"/>
        <w:b/>
        <w:color w:val="000000"/>
        <w:sz w:val="28"/>
        <w:szCs w:val="28"/>
      </w:rPr>
    </w:lvl>
    <w:lvl w:ilvl="8" w:tplc="D6BEDC8A">
      <w:start w:val="1"/>
      <w:numFmt w:val="lowerRoman"/>
      <w:lvlText w:val="%9."/>
      <w:lvlJc w:val="left"/>
      <w:pPr>
        <w:ind w:left="6480" w:hanging="180"/>
      </w:pPr>
      <w:rPr>
        <w:rFonts w:ascii="Cambria" w:eastAsia="Cambria" w:hAnsi="Cambria" w:hint="default"/>
        <w:b/>
        <w:color w:val="000000"/>
        <w:sz w:val="28"/>
        <w:szCs w:val="28"/>
      </w:rPr>
    </w:lvl>
  </w:abstractNum>
  <w:abstractNum w:abstractNumId="1">
    <w:nsid w:val="03FD2A05"/>
    <w:multiLevelType w:val="hybridMultilevel"/>
    <w:tmpl w:val="422E2B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5BD215C"/>
    <w:multiLevelType w:val="hybridMultilevel"/>
    <w:tmpl w:val="20D83F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91A7834"/>
    <w:multiLevelType w:val="hybridMultilevel"/>
    <w:tmpl w:val="714CCC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EF32C5A"/>
    <w:multiLevelType w:val="hybridMultilevel"/>
    <w:tmpl w:val="422E2B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5687AAC"/>
    <w:multiLevelType w:val="hybridMultilevel"/>
    <w:tmpl w:val="9580DE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D951A43"/>
    <w:multiLevelType w:val="hybridMultilevel"/>
    <w:tmpl w:val="422E2B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DDF20A1"/>
    <w:multiLevelType w:val="hybridMultilevel"/>
    <w:tmpl w:val="422E2B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1822562"/>
    <w:multiLevelType w:val="hybridMultilevel"/>
    <w:tmpl w:val="B0E4A676"/>
    <w:lvl w:ilvl="0" w:tplc="68586E8A">
      <w:start w:val="1"/>
      <w:numFmt w:val="decimal"/>
      <w:lvlText w:val="%1."/>
      <w:lvlJc w:val="left"/>
      <w:pPr>
        <w:ind w:left="630" w:hanging="360"/>
      </w:pPr>
      <w:rPr>
        <w:rFonts w:asciiTheme="majorBidi" w:hAnsiTheme="majorBidi" w:cstheme="maj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3AC1346"/>
    <w:multiLevelType w:val="hybridMultilevel"/>
    <w:tmpl w:val="4296FB10"/>
    <w:lvl w:ilvl="0" w:tplc="D1A2E88E">
      <w:start w:val="1"/>
      <w:numFmt w:val="decimal"/>
      <w:lvlText w:val="%1."/>
      <w:lvlJc w:val="left"/>
      <w:pPr>
        <w:ind w:left="495" w:hanging="360"/>
      </w:pPr>
      <w:rPr>
        <w:rFonts w:hint="default"/>
        <w:sz w:val="26"/>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0">
    <w:nsid w:val="6D9C411B"/>
    <w:multiLevelType w:val="hybridMultilevel"/>
    <w:tmpl w:val="422E2B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B703B21"/>
    <w:multiLevelType w:val="hybridMultilevel"/>
    <w:tmpl w:val="2B6AF4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7"/>
  </w:num>
  <w:num w:numId="3">
    <w:abstractNumId w:val="10"/>
  </w:num>
  <w:num w:numId="4">
    <w:abstractNumId w:val="8"/>
  </w:num>
  <w:num w:numId="5">
    <w:abstractNumId w:val="3"/>
  </w:num>
  <w:num w:numId="6">
    <w:abstractNumId w:val="6"/>
  </w:num>
  <w:num w:numId="7">
    <w:abstractNumId w:val="1"/>
  </w:num>
  <w:num w:numId="8">
    <w:abstractNumId w:val="4"/>
  </w:num>
  <w:num w:numId="9">
    <w:abstractNumId w:val="5"/>
  </w:num>
  <w:num w:numId="10">
    <w:abstractNumId w:val="11"/>
  </w:num>
  <w:num w:numId="11">
    <w:abstractNumId w:val="0"/>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4C3201"/>
    <w:rsid w:val="00026D94"/>
    <w:rsid w:val="000C7971"/>
    <w:rsid w:val="000E729D"/>
    <w:rsid w:val="00136B8E"/>
    <w:rsid w:val="001A2F40"/>
    <w:rsid w:val="001E2C2F"/>
    <w:rsid w:val="001E58A5"/>
    <w:rsid w:val="001F5E0C"/>
    <w:rsid w:val="00224949"/>
    <w:rsid w:val="002501BB"/>
    <w:rsid w:val="002C7CBB"/>
    <w:rsid w:val="002F27E8"/>
    <w:rsid w:val="003F4B1A"/>
    <w:rsid w:val="00403F1F"/>
    <w:rsid w:val="00425C78"/>
    <w:rsid w:val="00443425"/>
    <w:rsid w:val="0047314A"/>
    <w:rsid w:val="0047452D"/>
    <w:rsid w:val="00493EA4"/>
    <w:rsid w:val="00494EB5"/>
    <w:rsid w:val="004977E2"/>
    <w:rsid w:val="00497B62"/>
    <w:rsid w:val="004A0CB8"/>
    <w:rsid w:val="004A4259"/>
    <w:rsid w:val="004C3201"/>
    <w:rsid w:val="00506423"/>
    <w:rsid w:val="0051764C"/>
    <w:rsid w:val="005250B5"/>
    <w:rsid w:val="0053712E"/>
    <w:rsid w:val="00547BAB"/>
    <w:rsid w:val="00566B3E"/>
    <w:rsid w:val="00584C8B"/>
    <w:rsid w:val="005A1455"/>
    <w:rsid w:val="005A19C0"/>
    <w:rsid w:val="006036D6"/>
    <w:rsid w:val="006363E8"/>
    <w:rsid w:val="00640798"/>
    <w:rsid w:val="006805FC"/>
    <w:rsid w:val="006A271C"/>
    <w:rsid w:val="006A2D06"/>
    <w:rsid w:val="006D6D39"/>
    <w:rsid w:val="00724F77"/>
    <w:rsid w:val="00745EB5"/>
    <w:rsid w:val="007702D0"/>
    <w:rsid w:val="007770BF"/>
    <w:rsid w:val="00786224"/>
    <w:rsid w:val="007D6452"/>
    <w:rsid w:val="007D6ADE"/>
    <w:rsid w:val="00881970"/>
    <w:rsid w:val="00882918"/>
    <w:rsid w:val="008D390B"/>
    <w:rsid w:val="009763F1"/>
    <w:rsid w:val="009B2947"/>
    <w:rsid w:val="009C5883"/>
    <w:rsid w:val="009E3E24"/>
    <w:rsid w:val="00A10595"/>
    <w:rsid w:val="00A171EF"/>
    <w:rsid w:val="00A32584"/>
    <w:rsid w:val="00A64EAC"/>
    <w:rsid w:val="00A66806"/>
    <w:rsid w:val="00A719C0"/>
    <w:rsid w:val="00A94CBE"/>
    <w:rsid w:val="00AA5728"/>
    <w:rsid w:val="00AE6D1C"/>
    <w:rsid w:val="00B014AA"/>
    <w:rsid w:val="00B04E0F"/>
    <w:rsid w:val="00B13F9A"/>
    <w:rsid w:val="00B40A5F"/>
    <w:rsid w:val="00B60C09"/>
    <w:rsid w:val="00B711B7"/>
    <w:rsid w:val="00B72CFA"/>
    <w:rsid w:val="00B75559"/>
    <w:rsid w:val="00BE2032"/>
    <w:rsid w:val="00C00F3F"/>
    <w:rsid w:val="00C23309"/>
    <w:rsid w:val="00C23AD0"/>
    <w:rsid w:val="00C34D4D"/>
    <w:rsid w:val="00C45E14"/>
    <w:rsid w:val="00C633BD"/>
    <w:rsid w:val="00C854B8"/>
    <w:rsid w:val="00CA386D"/>
    <w:rsid w:val="00CB2987"/>
    <w:rsid w:val="00CD2B88"/>
    <w:rsid w:val="00D31461"/>
    <w:rsid w:val="00D7228C"/>
    <w:rsid w:val="00D80636"/>
    <w:rsid w:val="00DF28FC"/>
    <w:rsid w:val="00E344A3"/>
    <w:rsid w:val="00E46B75"/>
    <w:rsid w:val="00E5681B"/>
    <w:rsid w:val="00E81D6A"/>
    <w:rsid w:val="00E855D3"/>
    <w:rsid w:val="00ED3284"/>
    <w:rsid w:val="00EE6551"/>
    <w:rsid w:val="00F07AB0"/>
    <w:rsid w:val="00F1318E"/>
    <w:rsid w:val="00FF7E3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320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4C3201"/>
    <w:pPr>
      <w:ind w:left="720"/>
      <w:contextualSpacing/>
    </w:pPr>
  </w:style>
  <w:style w:type="character" w:styleId="Hyperlink">
    <w:name w:val="Hyperlink"/>
    <w:basedOn w:val="DefaultParagraphFont"/>
    <w:uiPriority w:val="99"/>
    <w:unhideWhenUsed/>
    <w:rsid w:val="004C3201"/>
    <w:rPr>
      <w:color w:val="0000FF"/>
      <w:u w:val="single"/>
    </w:rPr>
  </w:style>
  <w:style w:type="paragraph" w:styleId="Header">
    <w:name w:val="header"/>
    <w:basedOn w:val="Normal"/>
    <w:link w:val="HeaderChar"/>
    <w:uiPriority w:val="99"/>
    <w:semiHidden/>
    <w:unhideWhenUsed/>
    <w:rsid w:val="004C3201"/>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4C3201"/>
  </w:style>
  <w:style w:type="paragraph" w:styleId="Footer">
    <w:name w:val="footer"/>
    <w:basedOn w:val="Normal"/>
    <w:link w:val="FooterChar"/>
    <w:uiPriority w:val="99"/>
    <w:unhideWhenUsed/>
    <w:rsid w:val="004C3201"/>
    <w:pPr>
      <w:tabs>
        <w:tab w:val="center" w:pos="4320"/>
        <w:tab w:val="right" w:pos="8640"/>
      </w:tabs>
      <w:spacing w:after="0" w:line="240" w:lineRule="auto"/>
    </w:pPr>
  </w:style>
  <w:style w:type="character" w:customStyle="1" w:styleId="FooterChar">
    <w:name w:val="Footer Char"/>
    <w:basedOn w:val="DefaultParagraphFont"/>
    <w:link w:val="Footer"/>
    <w:uiPriority w:val="99"/>
    <w:rsid w:val="004C3201"/>
  </w:style>
  <w:style w:type="paragraph" w:customStyle="1" w:styleId="Default">
    <w:name w:val="Default"/>
    <w:rsid w:val="004C3201"/>
    <w:pPr>
      <w:autoSpaceDE w:val="0"/>
      <w:autoSpaceDN w:val="0"/>
      <w:adjustRightInd w:val="0"/>
      <w:spacing w:after="0" w:line="240" w:lineRule="auto"/>
    </w:pPr>
    <w:rPr>
      <w:rFonts w:ascii="Times New Roman" w:hAnsi="Times New Roman" w:cs="Times New Roman"/>
      <w:color w:val="000000"/>
      <w:sz w:val="24"/>
      <w:szCs w:val="24"/>
    </w:rPr>
  </w:style>
  <w:style w:type="paragraph" w:styleId="EndnoteText">
    <w:name w:val="endnote text"/>
    <w:basedOn w:val="Normal"/>
    <w:link w:val="EndnoteTextChar"/>
    <w:uiPriority w:val="99"/>
    <w:semiHidden/>
    <w:unhideWhenUsed/>
    <w:rsid w:val="004C320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C3201"/>
    <w:rPr>
      <w:sz w:val="20"/>
      <w:szCs w:val="20"/>
    </w:rPr>
  </w:style>
  <w:style w:type="character" w:styleId="EndnoteReference">
    <w:name w:val="endnote reference"/>
    <w:basedOn w:val="DefaultParagraphFont"/>
    <w:uiPriority w:val="99"/>
    <w:semiHidden/>
    <w:unhideWhenUsed/>
    <w:rsid w:val="004C3201"/>
    <w:rPr>
      <w:vertAlign w:val="superscript"/>
    </w:rPr>
  </w:style>
  <w:style w:type="paragraph" w:styleId="FootnoteText">
    <w:name w:val="footnote text"/>
    <w:basedOn w:val="Normal"/>
    <w:link w:val="FootnoteTextChar"/>
    <w:uiPriority w:val="99"/>
    <w:semiHidden/>
    <w:unhideWhenUsed/>
    <w:rsid w:val="004C320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C3201"/>
    <w:rPr>
      <w:sz w:val="20"/>
      <w:szCs w:val="20"/>
    </w:rPr>
  </w:style>
  <w:style w:type="character" w:styleId="FootnoteReference">
    <w:name w:val="footnote reference"/>
    <w:basedOn w:val="DefaultParagraphFont"/>
    <w:uiPriority w:val="99"/>
    <w:semiHidden/>
    <w:unhideWhenUsed/>
    <w:rsid w:val="004C3201"/>
    <w:rPr>
      <w:vertAlign w:val="superscript"/>
    </w:rPr>
  </w:style>
  <w:style w:type="paragraph" w:styleId="NoSpacing">
    <w:name w:val="No Spacing"/>
    <w:uiPriority w:val="1"/>
    <w:qFormat/>
    <w:rsid w:val="004C3201"/>
    <w:pPr>
      <w:spacing w:after="0" w:line="240" w:lineRule="auto"/>
    </w:pPr>
  </w:style>
  <w:style w:type="character" w:styleId="CommentReference">
    <w:name w:val="annotation reference"/>
    <w:basedOn w:val="DefaultParagraphFont"/>
    <w:uiPriority w:val="99"/>
    <w:semiHidden/>
    <w:unhideWhenUsed/>
    <w:rsid w:val="004C3201"/>
    <w:rPr>
      <w:sz w:val="16"/>
      <w:szCs w:val="16"/>
    </w:rPr>
  </w:style>
  <w:style w:type="paragraph" w:styleId="CommentText">
    <w:name w:val="annotation text"/>
    <w:basedOn w:val="Normal"/>
    <w:link w:val="CommentTextChar"/>
    <w:uiPriority w:val="99"/>
    <w:semiHidden/>
    <w:unhideWhenUsed/>
    <w:rsid w:val="004C3201"/>
    <w:pPr>
      <w:spacing w:line="240" w:lineRule="auto"/>
    </w:pPr>
    <w:rPr>
      <w:sz w:val="20"/>
      <w:szCs w:val="20"/>
    </w:rPr>
  </w:style>
  <w:style w:type="character" w:customStyle="1" w:styleId="CommentTextChar">
    <w:name w:val="Comment Text Char"/>
    <w:basedOn w:val="DefaultParagraphFont"/>
    <w:link w:val="CommentText"/>
    <w:uiPriority w:val="99"/>
    <w:semiHidden/>
    <w:rsid w:val="004C3201"/>
    <w:rPr>
      <w:sz w:val="20"/>
      <w:szCs w:val="20"/>
    </w:rPr>
  </w:style>
  <w:style w:type="paragraph" w:styleId="CommentSubject">
    <w:name w:val="annotation subject"/>
    <w:basedOn w:val="CommentText"/>
    <w:next w:val="CommentText"/>
    <w:link w:val="CommentSubjectChar"/>
    <w:uiPriority w:val="99"/>
    <w:semiHidden/>
    <w:unhideWhenUsed/>
    <w:rsid w:val="004C3201"/>
    <w:rPr>
      <w:b/>
      <w:bCs/>
    </w:rPr>
  </w:style>
  <w:style w:type="character" w:customStyle="1" w:styleId="CommentSubjectChar">
    <w:name w:val="Comment Subject Char"/>
    <w:basedOn w:val="CommentTextChar"/>
    <w:link w:val="CommentSubject"/>
    <w:uiPriority w:val="99"/>
    <w:semiHidden/>
    <w:rsid w:val="004C3201"/>
    <w:rPr>
      <w:b/>
      <w:bCs/>
    </w:rPr>
  </w:style>
  <w:style w:type="paragraph" w:styleId="BalloonText">
    <w:name w:val="Balloon Text"/>
    <w:basedOn w:val="Normal"/>
    <w:link w:val="BalloonTextChar"/>
    <w:uiPriority w:val="99"/>
    <w:semiHidden/>
    <w:unhideWhenUsed/>
    <w:rsid w:val="004C320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3201"/>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Sunni"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yusuph.dg@unilorin.edu.ng"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www.youtube.com/tasawwuf%20%09accessed%20on%2002/09/2019" TargetMode="External"/><Relationship Id="rId4" Type="http://schemas.openxmlformats.org/officeDocument/2006/relationships/webSettings" Target="webSettings.xml"/><Relationship Id="rId9" Type="http://schemas.openxmlformats.org/officeDocument/2006/relationships/hyperlink" Target="https://www.britannica.com/topic/asceticis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312</TotalTime>
  <Pages>20</Pages>
  <Words>5685</Words>
  <Characters>32411</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84</cp:revision>
  <cp:lastPrinted>2020-03-08T14:13:00Z</cp:lastPrinted>
  <dcterms:created xsi:type="dcterms:W3CDTF">2020-03-07T08:28:00Z</dcterms:created>
  <dcterms:modified xsi:type="dcterms:W3CDTF">2020-03-08T20:49:00Z</dcterms:modified>
</cp:coreProperties>
</file>