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16F" w:rsidRDefault="00AD716F" w:rsidP="00AD716F">
      <w:pPr>
        <w:pStyle w:val="Default"/>
        <w:spacing w:line="360" w:lineRule="auto"/>
        <w:jc w:val="both"/>
        <w:rPr>
          <w:i/>
          <w:iCs/>
        </w:rPr>
      </w:pPr>
    </w:p>
    <w:p w:rsidR="00B63C2E" w:rsidRDefault="00B63C2E" w:rsidP="00AD716F">
      <w:pPr>
        <w:pStyle w:val="Default"/>
        <w:spacing w:line="360" w:lineRule="auto"/>
        <w:jc w:val="both"/>
        <w:rPr>
          <w:i/>
          <w:iCs/>
        </w:rPr>
      </w:pPr>
    </w:p>
    <w:p w:rsidR="00B63C2E" w:rsidRDefault="00B63C2E" w:rsidP="00AD716F">
      <w:pPr>
        <w:pStyle w:val="Default"/>
        <w:spacing w:line="360" w:lineRule="auto"/>
        <w:jc w:val="both"/>
        <w:rPr>
          <w:i/>
          <w:iCs/>
        </w:rPr>
      </w:pPr>
    </w:p>
    <w:p w:rsidR="001D2851" w:rsidRPr="001D2851" w:rsidRDefault="001D2851" w:rsidP="001D2851">
      <w:pPr>
        <w:autoSpaceDE w:val="0"/>
        <w:autoSpaceDN w:val="0"/>
        <w:adjustRightInd w:val="0"/>
        <w:spacing w:line="240" w:lineRule="auto"/>
        <w:ind w:left="0" w:firstLine="0"/>
        <w:jc w:val="left"/>
        <w:rPr>
          <w:rFonts w:ascii="Times New Roman" w:hAnsi="Times New Roman" w:cs="Times New Roman"/>
          <w:color w:val="000000"/>
          <w:sz w:val="24"/>
          <w:szCs w:val="24"/>
        </w:rPr>
      </w:pPr>
    </w:p>
    <w:p w:rsidR="001D2851" w:rsidRPr="001D2851" w:rsidRDefault="001D2851" w:rsidP="001D2851">
      <w:pPr>
        <w:autoSpaceDE w:val="0"/>
        <w:autoSpaceDN w:val="0"/>
        <w:adjustRightInd w:val="0"/>
        <w:spacing w:line="240" w:lineRule="auto"/>
        <w:ind w:left="0" w:firstLine="0"/>
        <w:jc w:val="left"/>
        <w:rPr>
          <w:rFonts w:ascii="Times New Roman" w:hAnsi="Times New Roman" w:cs="Times New Roman"/>
          <w:color w:val="000000"/>
        </w:rPr>
      </w:pPr>
      <w:bookmarkStart w:id="0" w:name="_GoBack"/>
      <w:r w:rsidRPr="001D2851">
        <w:rPr>
          <w:rFonts w:ascii="Times New Roman" w:hAnsi="Times New Roman" w:cs="Times New Roman"/>
          <w:color w:val="000000"/>
          <w:sz w:val="24"/>
          <w:szCs w:val="24"/>
        </w:rPr>
        <w:t xml:space="preserve"> </w:t>
      </w:r>
      <w:r w:rsidRPr="001D2851">
        <w:rPr>
          <w:rFonts w:ascii="Times New Roman" w:hAnsi="Times New Roman" w:cs="Times New Roman"/>
          <w:b/>
          <w:bCs/>
          <w:color w:val="000000"/>
        </w:rPr>
        <w:t xml:space="preserve">Abstract </w:t>
      </w:r>
    </w:p>
    <w:p w:rsidR="00AD716F" w:rsidRDefault="001D2851" w:rsidP="001D2851">
      <w:pPr>
        <w:pStyle w:val="Default"/>
        <w:spacing w:line="360" w:lineRule="auto"/>
        <w:jc w:val="both"/>
        <w:rPr>
          <w:i/>
          <w:iCs/>
        </w:rPr>
      </w:pPr>
      <w:r w:rsidRPr="001D2851">
        <w:rPr>
          <w:i/>
          <w:iCs/>
          <w:sz w:val="22"/>
          <w:szCs w:val="22"/>
        </w:rPr>
        <w:t xml:space="preserve">This study assessed status of National Health Insurance Scheme among beneficiaries in </w:t>
      </w:r>
      <w:proofErr w:type="spellStart"/>
      <w:r w:rsidRPr="001D2851">
        <w:rPr>
          <w:i/>
          <w:iCs/>
          <w:sz w:val="22"/>
          <w:szCs w:val="22"/>
        </w:rPr>
        <w:t>Kwara</w:t>
      </w:r>
      <w:proofErr w:type="spellEnd"/>
      <w:r w:rsidRPr="001D2851">
        <w:rPr>
          <w:i/>
          <w:iCs/>
          <w:sz w:val="22"/>
          <w:szCs w:val="22"/>
        </w:rPr>
        <w:t xml:space="preserve"> State, Nigeria. Descriptive survey research design was adopted for the study. The target population of the study were 4383 beneficiaries. A sample size of 255 respondents was selected through multi-stage sampling procedure. </w:t>
      </w:r>
      <w:proofErr w:type="gramStart"/>
      <w:r w:rsidRPr="001D2851">
        <w:rPr>
          <w:i/>
          <w:iCs/>
          <w:sz w:val="22"/>
          <w:szCs w:val="22"/>
        </w:rPr>
        <w:t>from</w:t>
      </w:r>
      <w:proofErr w:type="gramEnd"/>
      <w:r w:rsidRPr="001D2851">
        <w:rPr>
          <w:i/>
          <w:iCs/>
          <w:sz w:val="22"/>
          <w:szCs w:val="22"/>
        </w:rPr>
        <w:t xml:space="preserve"> a. A self-designed questionnaire was used for data collection. The reliability of the instrument was done using test re-test technique using Pearson Product Moment Correlation (PPMC), a co-efficient 0.84 was obtained. The administration of the instrument was done by the researchers and two field research assistants. The data collected were analyzed using descriptive statistics. The findings revealed high level of awareness and accessibility to NHIS among the beneficiaries in </w:t>
      </w:r>
      <w:proofErr w:type="spellStart"/>
      <w:r w:rsidRPr="001D2851">
        <w:rPr>
          <w:i/>
          <w:iCs/>
          <w:sz w:val="22"/>
          <w:szCs w:val="22"/>
        </w:rPr>
        <w:t>Kwara</w:t>
      </w:r>
      <w:proofErr w:type="spellEnd"/>
      <w:r w:rsidRPr="001D2851">
        <w:rPr>
          <w:i/>
          <w:iCs/>
          <w:sz w:val="22"/>
          <w:szCs w:val="22"/>
        </w:rPr>
        <w:t xml:space="preserve"> State, Nigeria. The study therefore, recommended that the government agencies in charge of health sector should provide more sophisticated equipment and facilities at the healthcare centers for the provision of better healthcare and the government should improve on their technical, managerial, or institutional arrangements.</w:t>
      </w:r>
    </w:p>
    <w:p w:rsidR="00AD716F" w:rsidRDefault="00AD716F" w:rsidP="00AD716F">
      <w:pPr>
        <w:rPr>
          <w:rFonts w:asciiTheme="majorBidi" w:hAnsiTheme="majorBidi" w:cstheme="majorBidi"/>
          <w:b/>
          <w:bCs/>
          <w:sz w:val="24"/>
          <w:szCs w:val="24"/>
        </w:rPr>
      </w:pPr>
    </w:p>
    <w:p w:rsidR="00AD716F" w:rsidRPr="00AD716F" w:rsidRDefault="00AD716F" w:rsidP="00AD716F">
      <w:pPr>
        <w:rPr>
          <w:rFonts w:asciiTheme="majorBidi" w:hAnsiTheme="majorBidi" w:cstheme="majorBidi"/>
          <w:sz w:val="24"/>
          <w:szCs w:val="24"/>
        </w:rPr>
      </w:pPr>
      <w:r w:rsidRPr="00AD716F">
        <w:rPr>
          <w:rFonts w:asciiTheme="majorBidi" w:hAnsiTheme="majorBidi" w:cstheme="majorBidi"/>
          <w:b/>
          <w:bCs/>
          <w:sz w:val="24"/>
          <w:szCs w:val="24"/>
        </w:rPr>
        <w:t xml:space="preserve">Keywords: </w:t>
      </w:r>
      <w:r w:rsidRPr="00AD716F">
        <w:rPr>
          <w:rFonts w:asciiTheme="majorBidi" w:hAnsiTheme="majorBidi" w:cstheme="majorBidi"/>
          <w:sz w:val="24"/>
          <w:szCs w:val="24"/>
        </w:rPr>
        <w:t>Assessment of National Health Insurance Scheme, National Health Insurance Scheme, Beneficiaries</w:t>
      </w:r>
      <w:bookmarkEnd w:id="0"/>
    </w:p>
    <w:sectPr w:rsidR="00AD716F" w:rsidRPr="00AD716F" w:rsidSect="00AD716F">
      <w:pgSz w:w="12240" w:h="15840"/>
      <w:pgMar w:top="0" w:right="900" w:bottom="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6F"/>
    <w:rsid w:val="001D2851"/>
    <w:rsid w:val="009D7302"/>
    <w:rsid w:val="00AD716F"/>
    <w:rsid w:val="00B63C2E"/>
    <w:rsid w:val="00C704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1AC019-EB10-46DF-B8A3-24395D26B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716F"/>
    <w:pPr>
      <w:autoSpaceDE w:val="0"/>
      <w:autoSpaceDN w:val="0"/>
      <w:adjustRightInd w:val="0"/>
      <w:spacing w:line="240" w:lineRule="auto"/>
      <w:ind w:left="0" w:firstLine="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187</Words>
  <Characters>1068</Characters>
  <Application>Microsoft Office Word</Application>
  <DocSecurity>0</DocSecurity>
  <Lines>8</Lines>
  <Paragraphs>2</Paragraphs>
  <ScaleCrop>false</ScaleCrop>
  <Company/>
  <LinksUpToDate>false</LinksUpToDate>
  <CharactersWithSpaces>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3</cp:revision>
  <dcterms:created xsi:type="dcterms:W3CDTF">2019-05-30T12:11:00Z</dcterms:created>
  <dcterms:modified xsi:type="dcterms:W3CDTF">2019-10-12T13:22:00Z</dcterms:modified>
</cp:coreProperties>
</file>