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949" w:rsidRPr="00FD5949" w:rsidRDefault="00FD5949" w:rsidP="00FD5949">
      <w:pPr>
        <w:spacing w:after="0" w:line="240" w:lineRule="auto"/>
        <w:ind w:left="720" w:right="583"/>
        <w:contextualSpacing/>
        <w:jc w:val="center"/>
        <w:rPr>
          <w:rFonts w:ascii="Times New Roman" w:hAnsi="Times New Roman" w:cs="Times New Roman"/>
          <w:b/>
          <w:sz w:val="24"/>
          <w:szCs w:val="24"/>
        </w:rPr>
      </w:pPr>
      <w:r w:rsidRPr="00FD5949">
        <w:rPr>
          <w:rFonts w:ascii="Times New Roman" w:hAnsi="Times New Roman" w:cs="Times New Roman"/>
          <w:b/>
          <w:sz w:val="24"/>
          <w:szCs w:val="24"/>
        </w:rPr>
        <w:t xml:space="preserve">The Role of Christian Religious Leadership in the </w:t>
      </w:r>
      <w:r w:rsidR="0091020E">
        <w:rPr>
          <w:rFonts w:ascii="Times New Roman" w:hAnsi="Times New Roman" w:cs="Times New Roman"/>
          <w:b/>
          <w:sz w:val="24"/>
          <w:szCs w:val="24"/>
        </w:rPr>
        <w:t>Entr</w:t>
      </w:r>
      <w:r w:rsidR="00DD39C6">
        <w:rPr>
          <w:rFonts w:ascii="Times New Roman" w:hAnsi="Times New Roman" w:cs="Times New Roman"/>
          <w:b/>
          <w:sz w:val="24"/>
          <w:szCs w:val="24"/>
        </w:rPr>
        <w:t>en</w:t>
      </w:r>
      <w:r w:rsidR="003671D1">
        <w:rPr>
          <w:rFonts w:ascii="Times New Roman" w:hAnsi="Times New Roman" w:cs="Times New Roman"/>
          <w:b/>
          <w:sz w:val="24"/>
          <w:szCs w:val="24"/>
        </w:rPr>
        <w:t>chment</w:t>
      </w:r>
      <w:r w:rsidRPr="00FD5949">
        <w:rPr>
          <w:rFonts w:ascii="Times New Roman" w:hAnsi="Times New Roman" w:cs="Times New Roman"/>
          <w:b/>
          <w:sz w:val="24"/>
          <w:szCs w:val="24"/>
        </w:rPr>
        <w:t xml:space="preserve"> of Democracy in Nigeria</w:t>
      </w:r>
    </w:p>
    <w:p w:rsidR="00FD5949" w:rsidRPr="00FD5949" w:rsidRDefault="00FD5949" w:rsidP="00FD5949">
      <w:pPr>
        <w:pStyle w:val="NormalWeb"/>
        <w:ind w:left="720" w:right="583"/>
        <w:jc w:val="center"/>
        <w:rPr>
          <w:b/>
          <w:bCs/>
        </w:rPr>
      </w:pPr>
      <w:proofErr w:type="spellStart"/>
      <w:r w:rsidRPr="00FD5949">
        <w:t>Osaji</w:t>
      </w:r>
      <w:proofErr w:type="spellEnd"/>
      <w:r w:rsidR="00A03D44">
        <w:t xml:space="preserve"> </w:t>
      </w:r>
      <w:r w:rsidRPr="00FD5949">
        <w:t>Olasupo Jacob Ph. D</w:t>
      </w:r>
    </w:p>
    <w:p w:rsidR="00FD5949" w:rsidRPr="00FD5949" w:rsidRDefault="00FD5949" w:rsidP="00FD5949">
      <w:pPr>
        <w:autoSpaceDE w:val="0"/>
        <w:autoSpaceDN w:val="0"/>
        <w:adjustRightInd w:val="0"/>
        <w:spacing w:after="0" w:line="480" w:lineRule="auto"/>
        <w:ind w:left="720" w:right="583"/>
        <w:jc w:val="center"/>
        <w:rPr>
          <w:rFonts w:ascii="Times New Roman" w:hAnsi="Times New Roman" w:cs="Times New Roman"/>
          <w:sz w:val="24"/>
          <w:szCs w:val="24"/>
        </w:rPr>
      </w:pPr>
      <w:r w:rsidRPr="00FD5949">
        <w:rPr>
          <w:rFonts w:ascii="Times New Roman" w:hAnsi="Times New Roman" w:cs="Times New Roman"/>
          <w:sz w:val="24"/>
          <w:szCs w:val="24"/>
        </w:rPr>
        <w:t>Department of Religions,</w:t>
      </w:r>
    </w:p>
    <w:p w:rsidR="00FD5949" w:rsidRPr="00FD5949" w:rsidRDefault="00FD5949" w:rsidP="00FD5949">
      <w:pPr>
        <w:autoSpaceDE w:val="0"/>
        <w:autoSpaceDN w:val="0"/>
        <w:adjustRightInd w:val="0"/>
        <w:spacing w:after="0" w:line="480" w:lineRule="auto"/>
        <w:ind w:left="720" w:right="583"/>
        <w:jc w:val="center"/>
        <w:rPr>
          <w:rFonts w:ascii="Times New Roman" w:hAnsi="Times New Roman" w:cs="Times New Roman"/>
          <w:sz w:val="24"/>
          <w:szCs w:val="24"/>
        </w:rPr>
      </w:pPr>
      <w:r w:rsidRPr="00FD5949">
        <w:rPr>
          <w:rFonts w:ascii="Times New Roman" w:hAnsi="Times New Roman" w:cs="Times New Roman"/>
          <w:sz w:val="24"/>
          <w:szCs w:val="24"/>
        </w:rPr>
        <w:t>University of Ilorin, Ilorin, Nigeria.</w:t>
      </w:r>
    </w:p>
    <w:p w:rsidR="00FD5949" w:rsidRPr="00FD5949" w:rsidRDefault="00FD5949" w:rsidP="00FD5949">
      <w:pPr>
        <w:ind w:left="720" w:right="583"/>
        <w:jc w:val="center"/>
        <w:rPr>
          <w:rFonts w:ascii="Times New Roman" w:hAnsi="Times New Roman" w:cs="Times New Roman"/>
          <w:sz w:val="24"/>
          <w:szCs w:val="24"/>
        </w:rPr>
      </w:pPr>
      <w:r w:rsidRPr="00FD5949">
        <w:rPr>
          <w:rFonts w:ascii="Times New Roman" w:hAnsi="Times New Roman" w:cs="Times New Roman"/>
          <w:sz w:val="24"/>
          <w:szCs w:val="24"/>
        </w:rPr>
        <w:t xml:space="preserve">Email:  </w:t>
      </w:r>
      <w:hyperlink r:id="rId7" w:history="1">
        <w:r w:rsidRPr="00FD5949">
          <w:rPr>
            <w:rStyle w:val="Hyperlink"/>
            <w:rFonts w:ascii="Times New Roman" w:hAnsi="Times New Roman" w:cs="Times New Roman"/>
            <w:sz w:val="24"/>
            <w:szCs w:val="24"/>
          </w:rPr>
          <w:t>jacobosaji59@gmail.com</w:t>
        </w:r>
      </w:hyperlink>
      <w:r w:rsidRPr="00FD5949">
        <w:rPr>
          <w:rStyle w:val="Hyperlink"/>
          <w:rFonts w:ascii="Times New Roman" w:hAnsi="Times New Roman" w:cs="Times New Roman"/>
          <w:sz w:val="24"/>
          <w:szCs w:val="24"/>
        </w:rPr>
        <w:t>/</w:t>
      </w:r>
      <w:r w:rsidRPr="00FD5949">
        <w:rPr>
          <w:rFonts w:ascii="Times New Roman" w:hAnsi="Times New Roman" w:cs="Times New Roman"/>
          <w:sz w:val="24"/>
          <w:szCs w:val="24"/>
        </w:rPr>
        <w:t xml:space="preserve"> 08035618204</w:t>
      </w:r>
    </w:p>
    <w:p w:rsidR="00FD5949" w:rsidRPr="00FD5949" w:rsidRDefault="00FD5949" w:rsidP="00FD5949">
      <w:pPr>
        <w:ind w:left="720" w:right="583"/>
        <w:jc w:val="both"/>
        <w:rPr>
          <w:rFonts w:ascii="Times New Roman" w:hAnsi="Times New Roman" w:cs="Times New Roman"/>
          <w:sz w:val="24"/>
          <w:szCs w:val="24"/>
        </w:rPr>
      </w:pPr>
    </w:p>
    <w:p w:rsidR="00FD5949" w:rsidRPr="00FD5949" w:rsidRDefault="00FD5949" w:rsidP="00FD5949">
      <w:pPr>
        <w:spacing w:after="0" w:line="240" w:lineRule="auto"/>
        <w:ind w:left="720" w:right="583"/>
        <w:contextualSpacing/>
        <w:jc w:val="both"/>
        <w:rPr>
          <w:rFonts w:ascii="Times New Roman" w:hAnsi="Times New Roman" w:cs="Times New Roman"/>
          <w:b/>
          <w:sz w:val="24"/>
          <w:szCs w:val="24"/>
        </w:rPr>
      </w:pPr>
      <w:r w:rsidRPr="00FD5949">
        <w:rPr>
          <w:rFonts w:ascii="Times New Roman" w:hAnsi="Times New Roman" w:cs="Times New Roman"/>
          <w:b/>
          <w:sz w:val="24"/>
          <w:szCs w:val="24"/>
        </w:rPr>
        <w:t>Abstract</w:t>
      </w:r>
    </w:p>
    <w:p w:rsidR="00FD5949" w:rsidRPr="00FD5949" w:rsidRDefault="00FD5949" w:rsidP="00FD5949">
      <w:pPr>
        <w:ind w:left="720" w:right="583"/>
        <w:jc w:val="both"/>
        <w:rPr>
          <w:rFonts w:ascii="Times New Roman" w:hAnsi="Times New Roman" w:cs="Times New Roman"/>
          <w:sz w:val="24"/>
          <w:szCs w:val="24"/>
        </w:rPr>
      </w:pPr>
      <w:r w:rsidRPr="00FD5949">
        <w:rPr>
          <w:rFonts w:ascii="Times New Roman" w:hAnsi="Times New Roman" w:cs="Times New Roman"/>
          <w:sz w:val="24"/>
          <w:szCs w:val="24"/>
        </w:rPr>
        <w:t>The paper examined Christian religious leadership roles in democratic Nigeria. It showed how</w:t>
      </w:r>
      <w:r w:rsidR="00302550">
        <w:rPr>
          <w:rFonts w:ascii="Times New Roman" w:hAnsi="Times New Roman" w:cs="Times New Roman"/>
          <w:sz w:val="24"/>
          <w:szCs w:val="24"/>
        </w:rPr>
        <w:t xml:space="preserve"> the political elites (</w:t>
      </w:r>
      <w:proofErr w:type="spellStart"/>
      <w:r w:rsidR="00302550">
        <w:rPr>
          <w:rFonts w:ascii="Times New Roman" w:hAnsi="Times New Roman" w:cs="Times New Roman"/>
          <w:sz w:val="24"/>
          <w:szCs w:val="24"/>
        </w:rPr>
        <w:t>practioners</w:t>
      </w:r>
      <w:proofErr w:type="spellEnd"/>
      <w:r w:rsidRPr="00FD5949">
        <w:rPr>
          <w:rFonts w:ascii="Times New Roman" w:hAnsi="Times New Roman" w:cs="Times New Roman"/>
          <w:sz w:val="24"/>
          <w:szCs w:val="24"/>
        </w:rPr>
        <w:t xml:space="preserve">) have at different times subverted the essence of democratic governance in the country since </w:t>
      </w:r>
      <w:r w:rsidR="00302550">
        <w:rPr>
          <w:rFonts w:ascii="Times New Roman" w:hAnsi="Times New Roman" w:cs="Times New Roman"/>
          <w:sz w:val="24"/>
          <w:szCs w:val="24"/>
        </w:rPr>
        <w:t>independence and thus, tactically</w:t>
      </w:r>
      <w:r w:rsidRPr="00FD5949">
        <w:rPr>
          <w:rFonts w:ascii="Times New Roman" w:hAnsi="Times New Roman" w:cs="Times New Roman"/>
          <w:sz w:val="24"/>
          <w:szCs w:val="24"/>
        </w:rPr>
        <w:t xml:space="preserve"> encouraging political instability. The study revealed that, the relative stability being enjoyed in the polity is the application of biblical ethical values </w:t>
      </w:r>
      <w:r w:rsidR="00302550">
        <w:rPr>
          <w:rFonts w:ascii="Times New Roman" w:hAnsi="Times New Roman" w:cs="Times New Roman"/>
          <w:sz w:val="24"/>
          <w:szCs w:val="24"/>
        </w:rPr>
        <w:t>and principles. Relevant data w</w:t>
      </w:r>
      <w:r w:rsidRPr="00FD5949">
        <w:rPr>
          <w:rFonts w:ascii="Times New Roman" w:hAnsi="Times New Roman" w:cs="Times New Roman"/>
          <w:sz w:val="24"/>
          <w:szCs w:val="24"/>
        </w:rPr>
        <w:t xml:space="preserve">ere obtained through secondary method and empirically discussed. However, for the purpose of this paper, transactional and transformational </w:t>
      </w:r>
      <w:r w:rsidR="00302550">
        <w:rPr>
          <w:rFonts w:ascii="Times New Roman" w:hAnsi="Times New Roman" w:cs="Times New Roman"/>
          <w:sz w:val="24"/>
          <w:szCs w:val="24"/>
        </w:rPr>
        <w:t>theories</w:t>
      </w:r>
      <w:r w:rsidR="00E70978">
        <w:rPr>
          <w:rFonts w:ascii="Times New Roman" w:hAnsi="Times New Roman" w:cs="Times New Roman"/>
          <w:sz w:val="24"/>
          <w:szCs w:val="24"/>
        </w:rPr>
        <w:t xml:space="preserve"> </w:t>
      </w:r>
      <w:r w:rsidR="00CE723D">
        <w:rPr>
          <w:rFonts w:ascii="Times New Roman" w:hAnsi="Times New Roman" w:cs="Times New Roman"/>
          <w:sz w:val="24"/>
          <w:szCs w:val="24"/>
        </w:rPr>
        <w:t xml:space="preserve">of </w:t>
      </w:r>
      <w:r w:rsidR="00302550">
        <w:rPr>
          <w:rFonts w:ascii="Times New Roman" w:hAnsi="Times New Roman" w:cs="Times New Roman"/>
          <w:sz w:val="24"/>
          <w:szCs w:val="24"/>
        </w:rPr>
        <w:t>leaders</w:t>
      </w:r>
      <w:r w:rsidR="00082B51">
        <w:rPr>
          <w:rFonts w:ascii="Times New Roman" w:hAnsi="Times New Roman" w:cs="Times New Roman"/>
          <w:sz w:val="24"/>
          <w:szCs w:val="24"/>
        </w:rPr>
        <w:t>hip</w:t>
      </w:r>
      <w:r w:rsidR="00302550">
        <w:rPr>
          <w:rFonts w:ascii="Times New Roman" w:hAnsi="Times New Roman" w:cs="Times New Roman"/>
          <w:sz w:val="24"/>
          <w:szCs w:val="24"/>
        </w:rPr>
        <w:t xml:space="preserve"> are</w:t>
      </w:r>
      <w:r w:rsidR="00082B51">
        <w:rPr>
          <w:rFonts w:ascii="Times New Roman" w:hAnsi="Times New Roman" w:cs="Times New Roman"/>
          <w:sz w:val="24"/>
          <w:szCs w:val="24"/>
        </w:rPr>
        <w:t xml:space="preserve"> </w:t>
      </w:r>
      <w:r w:rsidR="00302550">
        <w:rPr>
          <w:rFonts w:ascii="Times New Roman" w:hAnsi="Times New Roman" w:cs="Times New Roman"/>
          <w:sz w:val="24"/>
          <w:szCs w:val="24"/>
        </w:rPr>
        <w:t>being</w:t>
      </w:r>
      <w:r w:rsidR="00E70978">
        <w:rPr>
          <w:rFonts w:ascii="Times New Roman" w:hAnsi="Times New Roman" w:cs="Times New Roman"/>
          <w:sz w:val="24"/>
          <w:szCs w:val="24"/>
        </w:rPr>
        <w:t xml:space="preserve"> </w:t>
      </w:r>
      <w:r w:rsidRPr="00FD5949">
        <w:rPr>
          <w:rFonts w:ascii="Times New Roman" w:hAnsi="Times New Roman" w:cs="Times New Roman"/>
          <w:sz w:val="24"/>
          <w:szCs w:val="24"/>
        </w:rPr>
        <w:t>examined. The paper concluded that sustainable democracy will continue to be a mirage in the country until political power is held</w:t>
      </w:r>
      <w:r w:rsidR="00C7618E">
        <w:rPr>
          <w:rFonts w:ascii="Times New Roman" w:hAnsi="Times New Roman" w:cs="Times New Roman"/>
          <w:sz w:val="24"/>
          <w:szCs w:val="24"/>
        </w:rPr>
        <w:t xml:space="preserve"> and used in the interest</w:t>
      </w:r>
      <w:r w:rsidRPr="00FD5949">
        <w:rPr>
          <w:rFonts w:ascii="Times New Roman" w:hAnsi="Times New Roman" w:cs="Times New Roman"/>
          <w:sz w:val="24"/>
          <w:szCs w:val="24"/>
        </w:rPr>
        <w:t xml:space="preserve"> of many. Good governance</w:t>
      </w:r>
      <w:r w:rsidR="00425E27">
        <w:rPr>
          <w:rFonts w:ascii="Times New Roman" w:hAnsi="Times New Roman" w:cs="Times New Roman"/>
          <w:sz w:val="24"/>
          <w:szCs w:val="24"/>
        </w:rPr>
        <w:t>,</w:t>
      </w:r>
      <w:r w:rsidRPr="00FD5949">
        <w:rPr>
          <w:rFonts w:ascii="Times New Roman" w:hAnsi="Times New Roman" w:cs="Times New Roman"/>
          <w:sz w:val="24"/>
          <w:szCs w:val="24"/>
        </w:rPr>
        <w:t xml:space="preserve"> transparency and accountability as suggested by biblical principles and </w:t>
      </w:r>
      <w:proofErr w:type="spellStart"/>
      <w:r w:rsidRPr="00FD5949">
        <w:rPr>
          <w:rFonts w:ascii="Times New Roman" w:hAnsi="Times New Roman" w:cs="Times New Roman"/>
          <w:sz w:val="24"/>
          <w:szCs w:val="24"/>
        </w:rPr>
        <w:t>stickly</w:t>
      </w:r>
      <w:proofErr w:type="spellEnd"/>
      <w:r w:rsidR="00E70978">
        <w:rPr>
          <w:rFonts w:ascii="Times New Roman" w:hAnsi="Times New Roman" w:cs="Times New Roman"/>
          <w:sz w:val="24"/>
          <w:szCs w:val="24"/>
        </w:rPr>
        <w:t xml:space="preserve"> </w:t>
      </w:r>
      <w:r w:rsidR="00C7618E">
        <w:rPr>
          <w:rFonts w:ascii="Times New Roman" w:hAnsi="Times New Roman" w:cs="Times New Roman"/>
          <w:sz w:val="24"/>
          <w:szCs w:val="24"/>
        </w:rPr>
        <w:t>applied as ne</w:t>
      </w:r>
      <w:r w:rsidR="00425E27">
        <w:rPr>
          <w:rFonts w:ascii="Times New Roman" w:hAnsi="Times New Roman" w:cs="Times New Roman"/>
          <w:sz w:val="24"/>
          <w:szCs w:val="24"/>
        </w:rPr>
        <w:t>cessary vitamins that will bring</w:t>
      </w:r>
      <w:r w:rsidR="00C7618E">
        <w:rPr>
          <w:rFonts w:ascii="Times New Roman" w:hAnsi="Times New Roman" w:cs="Times New Roman"/>
          <w:sz w:val="24"/>
          <w:szCs w:val="24"/>
        </w:rPr>
        <w:t xml:space="preserve"> about</w:t>
      </w:r>
      <w:r w:rsidRPr="00FD5949">
        <w:rPr>
          <w:rFonts w:ascii="Times New Roman" w:hAnsi="Times New Roman" w:cs="Times New Roman"/>
          <w:sz w:val="24"/>
          <w:szCs w:val="24"/>
        </w:rPr>
        <w:t xml:space="preserve"> democratic consolidation in the Nation. </w:t>
      </w:r>
    </w:p>
    <w:p w:rsidR="00FD5949" w:rsidRPr="00FD5949" w:rsidRDefault="00FD5949" w:rsidP="00FD5949">
      <w:pPr>
        <w:ind w:left="720" w:right="583"/>
        <w:jc w:val="both"/>
        <w:rPr>
          <w:rFonts w:ascii="Times New Roman" w:hAnsi="Times New Roman" w:cs="Times New Roman"/>
          <w:sz w:val="24"/>
          <w:szCs w:val="24"/>
        </w:rPr>
      </w:pPr>
      <w:r w:rsidRPr="00FD5949">
        <w:rPr>
          <w:rFonts w:ascii="Times New Roman" w:hAnsi="Times New Roman" w:cs="Times New Roman"/>
          <w:b/>
          <w:sz w:val="24"/>
          <w:szCs w:val="24"/>
        </w:rPr>
        <w:t xml:space="preserve">Keywords: </w:t>
      </w:r>
      <w:r w:rsidRPr="00FD5949">
        <w:rPr>
          <w:rFonts w:ascii="Times New Roman" w:hAnsi="Times New Roman" w:cs="Times New Roman"/>
          <w:sz w:val="24"/>
          <w:szCs w:val="24"/>
        </w:rPr>
        <w:t>Leader</w:t>
      </w:r>
      <w:r w:rsidR="00E33C4E">
        <w:rPr>
          <w:rFonts w:ascii="Times New Roman" w:hAnsi="Times New Roman" w:cs="Times New Roman"/>
          <w:sz w:val="24"/>
          <w:szCs w:val="24"/>
        </w:rPr>
        <w:t>ship, Christian Religious</w:t>
      </w:r>
      <w:r w:rsidR="0076480A">
        <w:rPr>
          <w:rFonts w:ascii="Times New Roman" w:hAnsi="Times New Roman" w:cs="Times New Roman"/>
          <w:sz w:val="24"/>
          <w:szCs w:val="24"/>
        </w:rPr>
        <w:t xml:space="preserve"> </w:t>
      </w:r>
      <w:r w:rsidRPr="00FD5949">
        <w:rPr>
          <w:rFonts w:ascii="Times New Roman" w:hAnsi="Times New Roman" w:cs="Times New Roman"/>
          <w:sz w:val="24"/>
          <w:szCs w:val="24"/>
        </w:rPr>
        <w:t>Leadership, Democracy, Political Governance &amp; Economic Development</w:t>
      </w:r>
    </w:p>
    <w:p w:rsidR="00FD5949" w:rsidRPr="00FD5949" w:rsidRDefault="00FD5949" w:rsidP="00FD5949">
      <w:pPr>
        <w:spacing w:line="480" w:lineRule="auto"/>
        <w:ind w:left="720" w:right="583"/>
        <w:jc w:val="both"/>
        <w:rPr>
          <w:rFonts w:ascii="Times New Roman" w:hAnsi="Times New Roman" w:cs="Times New Roman"/>
          <w:b/>
          <w:sz w:val="24"/>
          <w:szCs w:val="24"/>
        </w:rPr>
      </w:pPr>
      <w:r w:rsidRPr="00FD5949">
        <w:rPr>
          <w:rFonts w:ascii="Times New Roman" w:hAnsi="Times New Roman" w:cs="Times New Roman"/>
          <w:b/>
          <w:sz w:val="24"/>
          <w:szCs w:val="24"/>
        </w:rPr>
        <w:t>Introduction</w:t>
      </w:r>
    </w:p>
    <w:p w:rsidR="00FD5949" w:rsidRPr="00FD5949" w:rsidRDefault="00FD5949" w:rsidP="000267D5">
      <w:pPr>
        <w:spacing w:after="0" w:line="480" w:lineRule="auto"/>
        <w:ind w:left="720" w:right="583"/>
        <w:contextualSpacing/>
        <w:jc w:val="both"/>
        <w:rPr>
          <w:rFonts w:ascii="Times New Roman" w:hAnsi="Times New Roman" w:cs="Times New Roman"/>
          <w:sz w:val="24"/>
          <w:szCs w:val="24"/>
        </w:rPr>
      </w:pPr>
      <w:proofErr w:type="gramStart"/>
      <w:r w:rsidRPr="00FD5949">
        <w:rPr>
          <w:rFonts w:ascii="Times New Roman" w:hAnsi="Times New Roman" w:cs="Times New Roman"/>
          <w:sz w:val="24"/>
          <w:szCs w:val="24"/>
        </w:rPr>
        <w:t xml:space="preserve">This articleseeks to make a contribution on how the Christian religious leadership in Nigeria can chart a new course in </w:t>
      </w:r>
      <w:r w:rsidR="00734210">
        <w:rPr>
          <w:rFonts w:ascii="Times New Roman" w:hAnsi="Times New Roman" w:cs="Times New Roman"/>
          <w:sz w:val="24"/>
          <w:szCs w:val="24"/>
        </w:rPr>
        <w:t>the entrenchment of democracy in Nigeria.</w:t>
      </w:r>
      <w:proofErr w:type="gramEnd"/>
      <w:r w:rsidR="000267D5">
        <w:rPr>
          <w:rFonts w:ascii="Times New Roman" w:hAnsi="Times New Roman" w:cs="Times New Roman"/>
          <w:sz w:val="24"/>
          <w:szCs w:val="24"/>
        </w:rPr>
        <w:t xml:space="preserve"> </w:t>
      </w:r>
      <w:r w:rsidRPr="00FD5949">
        <w:rPr>
          <w:rFonts w:ascii="Times New Roman" w:hAnsi="Times New Roman" w:cs="Times New Roman"/>
          <w:sz w:val="24"/>
          <w:szCs w:val="24"/>
        </w:rPr>
        <w:t>The task of consolidating democracy is often as arduous as that of establishing it. Nigeria’s romance with democracy has suffered setbacks at various times from inde</w:t>
      </w:r>
      <w:r w:rsidR="003A693F">
        <w:rPr>
          <w:rFonts w:ascii="Times New Roman" w:hAnsi="Times New Roman" w:cs="Times New Roman"/>
          <w:sz w:val="24"/>
          <w:szCs w:val="24"/>
        </w:rPr>
        <w:t>pendence till date. Of the Sixty two</w:t>
      </w:r>
      <w:r w:rsidRPr="00FD5949">
        <w:rPr>
          <w:rFonts w:ascii="Times New Roman" w:hAnsi="Times New Roman" w:cs="Times New Roman"/>
          <w:sz w:val="24"/>
          <w:szCs w:val="24"/>
        </w:rPr>
        <w:t xml:space="preserve"> years of her “flag” independence, democratic governance has convoluted on a number of occasions</w:t>
      </w:r>
      <w:r w:rsidR="00031519">
        <w:rPr>
          <w:rFonts w:ascii="Times New Roman" w:hAnsi="Times New Roman" w:cs="Times New Roman"/>
          <w:sz w:val="24"/>
          <w:szCs w:val="24"/>
        </w:rPr>
        <w:t xml:space="preserve"> and thus, paving way for thirty</w:t>
      </w:r>
      <w:r w:rsidRPr="00FD5949">
        <w:rPr>
          <w:rFonts w:ascii="Times New Roman" w:hAnsi="Times New Roman" w:cs="Times New Roman"/>
          <w:sz w:val="24"/>
          <w:szCs w:val="24"/>
        </w:rPr>
        <w:t xml:space="preserve"> nine years of military rule. Lack of effective leadership in the country is unarguably the greatest cause of lack of direction, unity and cohesion required for democratic sustenance and national development. Effective leadership from time in history has being a required interferon for unity and development of nation states</w:t>
      </w:r>
      <w:r w:rsidR="00634B27" w:rsidRPr="00634B27">
        <w:rPr>
          <w:rFonts w:ascii="Times New Roman" w:hAnsi="Times New Roman" w:cs="Times New Roman"/>
          <w:sz w:val="24"/>
          <w:szCs w:val="24"/>
          <w:vertAlign w:val="superscript"/>
        </w:rPr>
        <w:t>1</w:t>
      </w:r>
      <w:r w:rsidRPr="00FD5949">
        <w:rPr>
          <w:rFonts w:ascii="Times New Roman" w:hAnsi="Times New Roman" w:cs="Times New Roman"/>
          <w:sz w:val="24"/>
          <w:szCs w:val="24"/>
        </w:rPr>
        <w:t xml:space="preserve">. Some of the timeless pieces ever written in political discourse; Machiavelli’s prince, Plato’s Republic etc. were largely devoted to resolving leadership problems. Leadership problem in Nigeria can be traced back to the </w:t>
      </w:r>
      <w:r w:rsidRPr="00FD5949">
        <w:rPr>
          <w:rFonts w:ascii="Times New Roman" w:hAnsi="Times New Roman" w:cs="Times New Roman"/>
          <w:sz w:val="24"/>
          <w:szCs w:val="24"/>
        </w:rPr>
        <w:lastRenderedPageBreak/>
        <w:t xml:space="preserve">country’s colonial past. The colonial government introduced indirect rule for the selfish reason of not willing to incur the expenses and rigor of establishing a new state thus, different nations of the hitherto polyglot state continue to pursue centrifugal objectives. As a corollary to the principle of divided and rule of the colonial masters in the land, the battle for liberation was also fought with divided interests. For different reasons, pre-independence tribal leaders were disunited on when and how to eject the colonial master. Devolution of power (State &amp; Local Government creation) federal character, derivation principle among others has been introduced towards enlisting the support of every constituent parts of the country in building a nation. However, tribal sentiments remains ever potent and tribal leadership as in the case of </w:t>
      </w:r>
      <w:proofErr w:type="spellStart"/>
      <w:r w:rsidRPr="00FD5949">
        <w:rPr>
          <w:rFonts w:ascii="Times New Roman" w:hAnsi="Times New Roman" w:cs="Times New Roman"/>
          <w:sz w:val="24"/>
          <w:szCs w:val="24"/>
        </w:rPr>
        <w:t>Awolowo</w:t>
      </w:r>
      <w:proofErr w:type="spellEnd"/>
      <w:r w:rsidRPr="00FD5949">
        <w:rPr>
          <w:rFonts w:ascii="Times New Roman" w:hAnsi="Times New Roman" w:cs="Times New Roman"/>
          <w:sz w:val="24"/>
          <w:szCs w:val="24"/>
        </w:rPr>
        <w:t xml:space="preserve"> in the West, </w:t>
      </w:r>
      <w:proofErr w:type="spellStart"/>
      <w:r w:rsidRPr="00FD5949">
        <w:rPr>
          <w:rFonts w:ascii="Times New Roman" w:hAnsi="Times New Roman" w:cs="Times New Roman"/>
          <w:sz w:val="24"/>
          <w:szCs w:val="24"/>
        </w:rPr>
        <w:t>Azikiwe</w:t>
      </w:r>
      <w:proofErr w:type="spellEnd"/>
      <w:r w:rsidRPr="00FD5949">
        <w:rPr>
          <w:rFonts w:ascii="Times New Roman" w:hAnsi="Times New Roman" w:cs="Times New Roman"/>
          <w:sz w:val="24"/>
          <w:szCs w:val="24"/>
        </w:rPr>
        <w:t xml:space="preserve"> in the East, </w:t>
      </w:r>
      <w:proofErr w:type="spellStart"/>
      <w:r w:rsidRPr="00FD5949">
        <w:rPr>
          <w:rFonts w:ascii="Times New Roman" w:hAnsi="Times New Roman" w:cs="Times New Roman"/>
          <w:sz w:val="24"/>
          <w:szCs w:val="24"/>
        </w:rPr>
        <w:t>Ahamadu</w:t>
      </w:r>
      <w:proofErr w:type="spellEnd"/>
      <w:r w:rsidRPr="00FD5949">
        <w:rPr>
          <w:rFonts w:ascii="Times New Roman" w:hAnsi="Times New Roman" w:cs="Times New Roman"/>
          <w:sz w:val="24"/>
          <w:szCs w:val="24"/>
        </w:rPr>
        <w:t xml:space="preserve"> Bell</w:t>
      </w:r>
      <w:r w:rsidR="00DC65E9">
        <w:rPr>
          <w:rFonts w:ascii="Times New Roman" w:hAnsi="Times New Roman" w:cs="Times New Roman"/>
          <w:sz w:val="24"/>
          <w:szCs w:val="24"/>
        </w:rPr>
        <w:t>o in the North and much latter C</w:t>
      </w:r>
      <w:r w:rsidRPr="00FD5949">
        <w:rPr>
          <w:rFonts w:ascii="Times New Roman" w:hAnsi="Times New Roman" w:cs="Times New Roman"/>
          <w:sz w:val="24"/>
          <w:szCs w:val="24"/>
        </w:rPr>
        <w:t xml:space="preserve">lark in the South-south are unfortunately what we have in place of the national leaders. The tribal leaders as expected </w:t>
      </w:r>
      <w:r w:rsidR="00E14D9A">
        <w:rPr>
          <w:rFonts w:ascii="Times New Roman" w:hAnsi="Times New Roman" w:cs="Times New Roman"/>
          <w:sz w:val="24"/>
          <w:szCs w:val="24"/>
        </w:rPr>
        <w:t xml:space="preserve">to </w:t>
      </w:r>
      <w:r w:rsidRPr="00FD5949">
        <w:rPr>
          <w:rFonts w:ascii="Times New Roman" w:hAnsi="Times New Roman" w:cs="Times New Roman"/>
          <w:sz w:val="24"/>
          <w:szCs w:val="24"/>
        </w:rPr>
        <w:t>owe their leadership position to the members of their tribe and therefore sustain their position through a neo-patrimonial arrangement. As a result, pre-</w:t>
      </w:r>
      <w:proofErr w:type="spellStart"/>
      <w:r w:rsidRPr="00FD5949">
        <w:rPr>
          <w:rFonts w:ascii="Times New Roman" w:hAnsi="Times New Roman" w:cs="Times New Roman"/>
          <w:sz w:val="24"/>
          <w:szCs w:val="24"/>
        </w:rPr>
        <w:t>bendal</w:t>
      </w:r>
      <w:proofErr w:type="spellEnd"/>
      <w:r w:rsidRPr="00FD5949">
        <w:rPr>
          <w:rFonts w:ascii="Times New Roman" w:hAnsi="Times New Roman" w:cs="Times New Roman"/>
          <w:sz w:val="24"/>
          <w:szCs w:val="24"/>
        </w:rPr>
        <w:t xml:space="preserve"> politics has emerged as the norm across the country.</w:t>
      </w:r>
    </w:p>
    <w:p w:rsidR="00FD5949" w:rsidRPr="00FD5949" w:rsidRDefault="00FD5949" w:rsidP="00FD5949">
      <w:pPr>
        <w:spacing w:after="0" w:line="480" w:lineRule="auto"/>
        <w:ind w:left="720" w:right="583"/>
        <w:jc w:val="both"/>
        <w:rPr>
          <w:rFonts w:ascii="Times New Roman" w:hAnsi="Times New Roman" w:cs="Times New Roman"/>
          <w:b/>
          <w:sz w:val="24"/>
          <w:szCs w:val="24"/>
        </w:rPr>
      </w:pPr>
      <w:r w:rsidRPr="00FD5949">
        <w:rPr>
          <w:rFonts w:ascii="Times New Roman" w:hAnsi="Times New Roman" w:cs="Times New Roman"/>
          <w:b/>
          <w:sz w:val="24"/>
          <w:szCs w:val="24"/>
        </w:rPr>
        <w:t>Conceptual &amp; Theoretical Issues</w:t>
      </w:r>
    </w:p>
    <w:p w:rsidR="00634B27" w:rsidRDefault="00FD5949" w:rsidP="00FD5949">
      <w:pPr>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 xml:space="preserve">Governance refers to “all process of governing, whether undertaken by a government, market or network, whether over a family, tribe, formal or informal organization or territory and whether through laws, norms or language </w:t>
      </w:r>
      <w:r w:rsidR="00B51D06">
        <w:rPr>
          <w:rFonts w:ascii="Times New Roman" w:hAnsi="Times New Roman" w:cs="Times New Roman"/>
          <w:sz w:val="24"/>
          <w:szCs w:val="24"/>
          <w:vertAlign w:val="superscript"/>
        </w:rPr>
        <w:t>2</w:t>
      </w:r>
      <w:r w:rsidRPr="00FD5949">
        <w:rPr>
          <w:rFonts w:ascii="Times New Roman" w:hAnsi="Times New Roman" w:cs="Times New Roman"/>
          <w:sz w:val="24"/>
          <w:szCs w:val="24"/>
        </w:rPr>
        <w:t xml:space="preserve">. However, in political discourse the term governance is often referred to the way and manner a political system is organised for the exercise of power. This, undoubtedly include the structure and process involved in their exercise of power and of course the interaction between state and of course the interaction between state and the general public in a political system. Governance like most concept in social sciences is capable of diverse interpretations, for example most writings on governance and its application focus on social-economics performance and, or its political dimension. </w:t>
      </w:r>
    </w:p>
    <w:p w:rsidR="00DE7CDB" w:rsidRDefault="00FD5949" w:rsidP="00FD5949">
      <w:pPr>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The World Bank defined governance as the manner in which power is exercised in the management of a country’s economic and social resources for development. Thus, management is equated with sound development management</w:t>
      </w:r>
      <w:r w:rsidR="00634B27">
        <w:rPr>
          <w:rFonts w:ascii="Times New Roman" w:hAnsi="Times New Roman" w:cs="Times New Roman"/>
          <w:sz w:val="24"/>
          <w:szCs w:val="24"/>
          <w:vertAlign w:val="superscript"/>
        </w:rPr>
        <w:t>3</w:t>
      </w:r>
      <w:r w:rsidRPr="00FD5949">
        <w:rPr>
          <w:rFonts w:ascii="Times New Roman" w:hAnsi="Times New Roman" w:cs="Times New Roman"/>
          <w:sz w:val="24"/>
          <w:szCs w:val="24"/>
        </w:rPr>
        <w:t xml:space="preserve"> similarly Pierre </w:t>
      </w:r>
      <w:proofErr w:type="spellStart"/>
      <w:r w:rsidRPr="00FD5949">
        <w:rPr>
          <w:rFonts w:ascii="Times New Roman" w:hAnsi="Times New Roman" w:cs="Times New Roman"/>
          <w:sz w:val="24"/>
          <w:szCs w:val="24"/>
        </w:rPr>
        <w:t>Landell</w:t>
      </w:r>
      <w:proofErr w:type="spellEnd"/>
      <w:r w:rsidRPr="00FD5949">
        <w:rPr>
          <w:rFonts w:ascii="Times New Roman" w:hAnsi="Times New Roman" w:cs="Times New Roman"/>
          <w:sz w:val="24"/>
          <w:szCs w:val="24"/>
        </w:rPr>
        <w:t xml:space="preserve"> Mills opined that, </w:t>
      </w:r>
      <w:r w:rsidRPr="00FD5949">
        <w:rPr>
          <w:rFonts w:ascii="Times New Roman" w:hAnsi="Times New Roman" w:cs="Times New Roman"/>
          <w:sz w:val="24"/>
          <w:szCs w:val="24"/>
        </w:rPr>
        <w:lastRenderedPageBreak/>
        <w:t>governance is “the use of political authority and exercise of control over a society and the management of its resources for socio-econom</w:t>
      </w:r>
      <w:r w:rsidR="00B64BD8">
        <w:rPr>
          <w:rFonts w:ascii="Times New Roman" w:hAnsi="Times New Roman" w:cs="Times New Roman"/>
          <w:sz w:val="24"/>
          <w:szCs w:val="24"/>
        </w:rPr>
        <w:t xml:space="preserve">ic development”. However, </w:t>
      </w:r>
      <w:proofErr w:type="spellStart"/>
      <w:r w:rsidR="00B64BD8">
        <w:rPr>
          <w:rFonts w:ascii="Times New Roman" w:hAnsi="Times New Roman" w:cs="Times New Roman"/>
          <w:sz w:val="24"/>
          <w:szCs w:val="24"/>
        </w:rPr>
        <w:t>Hyden</w:t>
      </w:r>
      <w:proofErr w:type="spellEnd"/>
      <w:r w:rsidRPr="00FD5949">
        <w:rPr>
          <w:rFonts w:ascii="Times New Roman" w:hAnsi="Times New Roman" w:cs="Times New Roman"/>
          <w:sz w:val="24"/>
          <w:szCs w:val="24"/>
        </w:rPr>
        <w:t xml:space="preserve"> stressed the political variable of governance in his description of the term</w:t>
      </w:r>
      <w:r w:rsidR="00B64BD8">
        <w:rPr>
          <w:rFonts w:ascii="Times New Roman" w:hAnsi="Times New Roman" w:cs="Times New Roman"/>
          <w:sz w:val="24"/>
          <w:szCs w:val="24"/>
          <w:vertAlign w:val="superscript"/>
        </w:rPr>
        <w:t>4</w:t>
      </w:r>
      <w:r w:rsidRPr="00FD5949">
        <w:rPr>
          <w:rFonts w:ascii="Times New Roman" w:hAnsi="Times New Roman" w:cs="Times New Roman"/>
          <w:sz w:val="24"/>
          <w:szCs w:val="24"/>
        </w:rPr>
        <w:t xml:space="preserve">. He sees governance “as the conscious management of regime structures with a view of enhancing the legitimacy of the public realm. Legitimacy is a dependent variable produced by effective governance” In spite of the differences in the scope of analysis, the paper however believes neither a politicised nor economic/technical view of governance in sufficient for a meaningful discourse. </w:t>
      </w:r>
    </w:p>
    <w:p w:rsidR="00FD5949" w:rsidRPr="00FD5949" w:rsidRDefault="00FD5949" w:rsidP="00FD5949">
      <w:pPr>
        <w:spacing w:after="0" w:line="480" w:lineRule="auto"/>
        <w:ind w:left="720" w:right="583"/>
        <w:jc w:val="both"/>
        <w:rPr>
          <w:rFonts w:ascii="Times New Roman" w:hAnsi="Times New Roman" w:cs="Times New Roman"/>
          <w:b/>
          <w:sz w:val="24"/>
          <w:szCs w:val="24"/>
        </w:rPr>
      </w:pPr>
      <w:r w:rsidRPr="00FD5949">
        <w:rPr>
          <w:rFonts w:ascii="Times New Roman" w:hAnsi="Times New Roman" w:cs="Times New Roman"/>
          <w:sz w:val="24"/>
          <w:szCs w:val="24"/>
        </w:rPr>
        <w:t xml:space="preserve">The study sees governance as both political and economic phenomenon. In the words of </w:t>
      </w:r>
      <w:proofErr w:type="spellStart"/>
      <w:r w:rsidRPr="00FD5949">
        <w:rPr>
          <w:rFonts w:ascii="Times New Roman" w:hAnsi="Times New Roman" w:cs="Times New Roman"/>
          <w:sz w:val="24"/>
          <w:szCs w:val="24"/>
        </w:rPr>
        <w:t>Charlick</w:t>
      </w:r>
      <w:proofErr w:type="spellEnd"/>
      <w:r w:rsidRPr="00FD5949">
        <w:rPr>
          <w:rFonts w:ascii="Times New Roman" w:hAnsi="Times New Roman" w:cs="Times New Roman"/>
          <w:sz w:val="24"/>
          <w:szCs w:val="24"/>
        </w:rPr>
        <w:t xml:space="preserve"> governance can be referred to as impartial, transparent management of public affairs through the generation of a regime (set of rules) accepted as constituting legitimate authority for the purpose of promoting and enhancing societal values that are sought by individuals and groups</w:t>
      </w:r>
      <w:r w:rsidR="00DE7CDB">
        <w:rPr>
          <w:rFonts w:ascii="Times New Roman" w:hAnsi="Times New Roman" w:cs="Times New Roman"/>
          <w:sz w:val="24"/>
          <w:szCs w:val="24"/>
          <w:vertAlign w:val="superscript"/>
        </w:rPr>
        <w:t>5</w:t>
      </w:r>
      <w:r w:rsidRPr="00FD5949">
        <w:rPr>
          <w:rFonts w:ascii="Times New Roman" w:hAnsi="Times New Roman" w:cs="Times New Roman"/>
          <w:sz w:val="24"/>
          <w:szCs w:val="24"/>
        </w:rPr>
        <w:t xml:space="preserve">. It involves the use of political authority and exercise of control for social and economic development. Similarly, </w:t>
      </w:r>
      <w:proofErr w:type="spellStart"/>
      <w:r w:rsidRPr="00FD5949">
        <w:rPr>
          <w:rFonts w:ascii="Times New Roman" w:hAnsi="Times New Roman" w:cs="Times New Roman"/>
          <w:sz w:val="24"/>
          <w:szCs w:val="24"/>
        </w:rPr>
        <w:t>Adamolekun</w:t>
      </w:r>
      <w:proofErr w:type="spellEnd"/>
      <w:r w:rsidRPr="00FD5949">
        <w:rPr>
          <w:rFonts w:ascii="Times New Roman" w:hAnsi="Times New Roman" w:cs="Times New Roman"/>
          <w:sz w:val="24"/>
          <w:szCs w:val="24"/>
        </w:rPr>
        <w:t xml:space="preserve"> maintained that, the critical element of good governance include rule of laws, freedom of expression and association, electoral legitimacy, accountability</w:t>
      </w:r>
      <w:r w:rsidR="00DC65E9">
        <w:rPr>
          <w:rFonts w:ascii="Times New Roman" w:hAnsi="Times New Roman" w:cs="Times New Roman"/>
          <w:sz w:val="24"/>
          <w:szCs w:val="24"/>
        </w:rPr>
        <w:t xml:space="preserve">, </w:t>
      </w:r>
      <w:r w:rsidRPr="00FD5949">
        <w:rPr>
          <w:rFonts w:ascii="Times New Roman" w:hAnsi="Times New Roman" w:cs="Times New Roman"/>
          <w:sz w:val="24"/>
          <w:szCs w:val="24"/>
        </w:rPr>
        <w:t>transparency and development-oriented leadership</w:t>
      </w:r>
      <w:r w:rsidR="00DE7CDB">
        <w:rPr>
          <w:rFonts w:ascii="Times New Roman" w:hAnsi="Times New Roman" w:cs="Times New Roman"/>
          <w:sz w:val="24"/>
          <w:szCs w:val="24"/>
          <w:vertAlign w:val="superscript"/>
        </w:rPr>
        <w:t>6</w:t>
      </w:r>
      <w:r w:rsidRPr="00FD5949">
        <w:rPr>
          <w:rFonts w:ascii="Times New Roman" w:hAnsi="Times New Roman" w:cs="Times New Roman"/>
          <w:sz w:val="24"/>
          <w:szCs w:val="24"/>
        </w:rPr>
        <w:t>.</w:t>
      </w:r>
    </w:p>
    <w:p w:rsidR="00FD5949" w:rsidRPr="00FD5949" w:rsidRDefault="00FD5949" w:rsidP="004D180B">
      <w:pPr>
        <w:shd w:val="clear" w:color="auto" w:fill="FFFFFF"/>
        <w:spacing w:after="0" w:line="480" w:lineRule="auto"/>
        <w:ind w:left="720" w:right="576"/>
        <w:jc w:val="both"/>
        <w:rPr>
          <w:rFonts w:ascii="Times New Roman" w:hAnsi="Times New Roman" w:cs="Times New Roman"/>
          <w:b/>
          <w:color w:val="000000"/>
          <w:sz w:val="24"/>
          <w:szCs w:val="24"/>
        </w:rPr>
      </w:pPr>
      <w:r w:rsidRPr="00FD5949">
        <w:rPr>
          <w:rFonts w:ascii="Times New Roman" w:hAnsi="Times New Roman" w:cs="Times New Roman"/>
          <w:b/>
          <w:color w:val="000000"/>
          <w:sz w:val="24"/>
          <w:szCs w:val="24"/>
        </w:rPr>
        <w:t>Leadership</w:t>
      </w:r>
    </w:p>
    <w:p w:rsidR="00FD5949" w:rsidRPr="00FD5949" w:rsidRDefault="00FD5949" w:rsidP="004D180B">
      <w:pPr>
        <w:shd w:val="clear" w:color="auto" w:fill="FFFFFF"/>
        <w:spacing w:after="0" w:line="480" w:lineRule="auto"/>
        <w:ind w:left="720" w:right="576"/>
        <w:jc w:val="both"/>
        <w:rPr>
          <w:rFonts w:ascii="Times New Roman" w:hAnsi="Times New Roman" w:cs="Times New Roman"/>
          <w:color w:val="424142"/>
          <w:sz w:val="24"/>
          <w:szCs w:val="24"/>
        </w:rPr>
      </w:pPr>
      <w:r w:rsidRPr="00FD5949">
        <w:rPr>
          <w:rFonts w:ascii="Times New Roman" w:hAnsi="Times New Roman" w:cs="Times New Roman"/>
          <w:color w:val="000000"/>
          <w:sz w:val="24"/>
          <w:szCs w:val="24"/>
        </w:rPr>
        <w:t>Leadership is the art of influencing people to attain group objectives willingly. What a minister does in his State, a captain does on the playground, the manager has to do in his organisation. Leaders in all walks of life should have some basic qualities. They should be able to establish contact with their equals, deal with their subordinates and guide them, mediate in conflicts, resolve issues by weighing various alternatives, allocate scarce resources properly and take risks and initiatives.</w:t>
      </w:r>
    </w:p>
    <w:p w:rsidR="00DC65E9" w:rsidRDefault="00FD5949" w:rsidP="00DC65E9">
      <w:pPr>
        <w:shd w:val="clear" w:color="auto" w:fill="FFFFFF"/>
        <w:spacing w:before="100" w:beforeAutospacing="1" w:after="100" w:afterAutospacing="1" w:line="480" w:lineRule="auto"/>
        <w:ind w:left="720" w:right="583"/>
        <w:jc w:val="both"/>
        <w:rPr>
          <w:rFonts w:ascii="Times New Roman" w:hAnsi="Times New Roman" w:cs="Times New Roman"/>
          <w:color w:val="000000"/>
          <w:sz w:val="24"/>
          <w:szCs w:val="24"/>
        </w:rPr>
      </w:pPr>
      <w:r w:rsidRPr="00FD5949">
        <w:rPr>
          <w:rFonts w:ascii="Times New Roman" w:hAnsi="Times New Roman" w:cs="Times New Roman"/>
          <w:color w:val="000000"/>
          <w:sz w:val="24"/>
          <w:szCs w:val="24"/>
        </w:rPr>
        <w:t xml:space="preserve">The environment in which a leader is placed is important. The organisational culture, the economic and social set-up, the extent of unionisation and other factors may demand different types of leaders in different situations. A task-oriented leader, for instance, may be more </w:t>
      </w:r>
      <w:r w:rsidRPr="00FD5949">
        <w:rPr>
          <w:rFonts w:ascii="Times New Roman" w:hAnsi="Times New Roman" w:cs="Times New Roman"/>
          <w:color w:val="000000"/>
          <w:sz w:val="24"/>
          <w:szCs w:val="24"/>
        </w:rPr>
        <w:lastRenderedPageBreak/>
        <w:t>successful in situations which are either very favourable or very unfavourable to him, while a relations- oriented leader may be more effective in intermediate situations.</w:t>
      </w:r>
    </w:p>
    <w:p w:rsidR="00FD5949" w:rsidRPr="00DC65E9" w:rsidRDefault="00FD5949" w:rsidP="00DC65E9">
      <w:pPr>
        <w:shd w:val="clear" w:color="auto" w:fill="FFFFFF"/>
        <w:spacing w:after="0" w:line="480" w:lineRule="auto"/>
        <w:ind w:left="720" w:right="576"/>
        <w:jc w:val="both"/>
        <w:rPr>
          <w:rFonts w:ascii="Times New Roman" w:hAnsi="Times New Roman" w:cs="Times New Roman"/>
          <w:color w:val="000000"/>
          <w:sz w:val="24"/>
          <w:szCs w:val="24"/>
        </w:rPr>
      </w:pPr>
      <w:r w:rsidRPr="00FD5949">
        <w:rPr>
          <w:rFonts w:ascii="Times New Roman" w:hAnsi="Times New Roman" w:cs="Times New Roman"/>
          <w:b/>
          <w:color w:val="000000"/>
          <w:sz w:val="24"/>
          <w:szCs w:val="24"/>
        </w:rPr>
        <w:t xml:space="preserve">Christian Leadership </w:t>
      </w:r>
    </w:p>
    <w:p w:rsidR="00FD5949" w:rsidRPr="00FD5949" w:rsidRDefault="00FD5949" w:rsidP="00DC65E9">
      <w:pPr>
        <w:pStyle w:val="Default"/>
        <w:tabs>
          <w:tab w:val="left" w:pos="10170"/>
          <w:tab w:val="left" w:pos="10440"/>
        </w:tabs>
        <w:spacing w:line="480" w:lineRule="auto"/>
        <w:ind w:left="720" w:right="576"/>
        <w:jc w:val="both"/>
        <w:rPr>
          <w:rFonts w:ascii="Times New Roman" w:hAnsi="Times New Roman" w:cs="Times New Roman"/>
          <w:color w:val="auto"/>
        </w:rPr>
      </w:pPr>
      <w:r w:rsidRPr="00FD5949">
        <w:rPr>
          <w:rFonts w:ascii="Times New Roman" w:hAnsi="Times New Roman" w:cs="Times New Roman"/>
          <w:color w:val="auto"/>
        </w:rPr>
        <w:t xml:space="preserve">We begin by asking the question whether one can speak of </w:t>
      </w:r>
      <w:r w:rsidRPr="00FD5949">
        <w:rPr>
          <w:rFonts w:ascii="Times New Roman" w:hAnsi="Times New Roman" w:cs="Times New Roman"/>
          <w:i/>
          <w:iCs/>
          <w:color w:val="auto"/>
        </w:rPr>
        <w:t xml:space="preserve">Christian </w:t>
      </w:r>
      <w:r w:rsidRPr="00FD5949">
        <w:rPr>
          <w:rFonts w:ascii="Times New Roman" w:hAnsi="Times New Roman" w:cs="Times New Roman"/>
          <w:color w:val="auto"/>
        </w:rPr>
        <w:t>leadership, or should this term be avoided and should it simply be stated that there are persons who are both leaders and Christians. What is actually meant when we speak of ‘Christian’ leadership? Or, in the words of Hanna</w:t>
      </w:r>
      <w:r w:rsidR="00281F3B">
        <w:rPr>
          <w:rFonts w:ascii="Times New Roman" w:hAnsi="Times New Roman" w:cs="Times New Roman"/>
          <w:vertAlign w:val="superscript"/>
        </w:rPr>
        <w:t>7</w:t>
      </w:r>
      <w:r w:rsidRPr="00FD5949">
        <w:rPr>
          <w:rFonts w:ascii="Times New Roman" w:hAnsi="Times New Roman" w:cs="Times New Roman"/>
          <w:color w:val="auto"/>
        </w:rPr>
        <w:t xml:space="preserve"> ‘What is “Christian” about Christian Leadership?’ </w:t>
      </w:r>
    </w:p>
    <w:p w:rsidR="00FD5949" w:rsidRPr="00FD5949" w:rsidRDefault="00C976BC" w:rsidP="00FD5949">
      <w:pPr>
        <w:pStyle w:val="Pa10"/>
        <w:tabs>
          <w:tab w:val="left" w:pos="10170"/>
          <w:tab w:val="left" w:pos="10440"/>
        </w:tabs>
        <w:spacing w:before="240" w:line="480" w:lineRule="auto"/>
        <w:ind w:left="720" w:right="583"/>
        <w:jc w:val="both"/>
        <w:rPr>
          <w:rFonts w:ascii="Times New Roman" w:hAnsi="Times New Roman"/>
        </w:rPr>
      </w:pPr>
      <w:r>
        <w:rPr>
          <w:rFonts w:ascii="Times New Roman" w:hAnsi="Times New Roman"/>
        </w:rPr>
        <w:t>This work feels</w:t>
      </w:r>
      <w:proofErr w:type="gramStart"/>
      <w:r w:rsidR="00FD5949" w:rsidRPr="00FD5949">
        <w:rPr>
          <w:rFonts w:ascii="Times New Roman" w:hAnsi="Times New Roman"/>
        </w:rPr>
        <w:t>,</w:t>
      </w:r>
      <w:proofErr w:type="gramEnd"/>
      <w:r w:rsidR="00FD5949" w:rsidRPr="00FD5949">
        <w:rPr>
          <w:rFonts w:ascii="Times New Roman" w:hAnsi="Times New Roman"/>
        </w:rPr>
        <w:t xml:space="preserve"> there are two legitimate ways in which the term ‘Christian’ leadership can be used. Firstly, it can refer to leaders who have leadership responsibilities within a Christian </w:t>
      </w:r>
      <w:proofErr w:type="spellStart"/>
      <w:r w:rsidR="00FD5949" w:rsidRPr="00FD5949">
        <w:rPr>
          <w:rFonts w:ascii="Times New Roman" w:hAnsi="Times New Roman"/>
        </w:rPr>
        <w:t>organisation</w:t>
      </w:r>
      <w:proofErr w:type="spellEnd"/>
      <w:r w:rsidR="00FD5949" w:rsidRPr="00FD5949">
        <w:rPr>
          <w:rFonts w:ascii="Times New Roman" w:hAnsi="Times New Roman"/>
        </w:rPr>
        <w:t xml:space="preserve">. Such </w:t>
      </w:r>
      <w:proofErr w:type="spellStart"/>
      <w:r w:rsidR="00FD5949" w:rsidRPr="00FD5949">
        <w:rPr>
          <w:rFonts w:ascii="Times New Roman" w:hAnsi="Times New Roman"/>
        </w:rPr>
        <w:t>organisations</w:t>
      </w:r>
      <w:proofErr w:type="spellEnd"/>
      <w:r w:rsidR="00FD5949" w:rsidRPr="00FD5949">
        <w:rPr>
          <w:rFonts w:ascii="Times New Roman" w:hAnsi="Times New Roman"/>
        </w:rPr>
        <w:t xml:space="preserve"> are rooted in the Christian faith and have a specifically Christian purpose, for example, a Church congregation, Christian monastery, mission agency, non-profit </w:t>
      </w:r>
      <w:proofErr w:type="spellStart"/>
      <w:r w:rsidR="00FD5949" w:rsidRPr="00FD5949">
        <w:rPr>
          <w:rFonts w:ascii="Times New Roman" w:hAnsi="Times New Roman"/>
        </w:rPr>
        <w:t>organisation</w:t>
      </w:r>
      <w:proofErr w:type="spellEnd"/>
      <w:r w:rsidR="00FD5949" w:rsidRPr="00FD5949">
        <w:rPr>
          <w:rFonts w:ascii="Times New Roman" w:hAnsi="Times New Roman"/>
        </w:rPr>
        <w:t xml:space="preserve"> (NPO) or non-governmental </w:t>
      </w:r>
      <w:proofErr w:type="spellStart"/>
      <w:r w:rsidR="00FD5949" w:rsidRPr="00FD5949">
        <w:rPr>
          <w:rFonts w:ascii="Times New Roman" w:hAnsi="Times New Roman"/>
        </w:rPr>
        <w:t>organisation</w:t>
      </w:r>
      <w:proofErr w:type="spellEnd"/>
      <w:r w:rsidR="00FD5949" w:rsidRPr="00FD5949">
        <w:rPr>
          <w:rFonts w:ascii="Times New Roman" w:hAnsi="Times New Roman"/>
        </w:rPr>
        <w:t xml:space="preserve"> (NGO). Thus, ‘Christian’ leadership in this instance means leadership by Christians within a Christian </w:t>
      </w:r>
      <w:proofErr w:type="spellStart"/>
      <w:r w:rsidR="00FD5949" w:rsidRPr="00FD5949">
        <w:rPr>
          <w:rFonts w:ascii="Times New Roman" w:hAnsi="Times New Roman"/>
        </w:rPr>
        <w:t>organisation</w:t>
      </w:r>
      <w:proofErr w:type="spellEnd"/>
      <w:r w:rsidR="00FD5949" w:rsidRPr="00FD5949">
        <w:rPr>
          <w:rFonts w:ascii="Times New Roman" w:hAnsi="Times New Roman"/>
        </w:rPr>
        <w:t xml:space="preserve">. </w:t>
      </w:r>
    </w:p>
    <w:p w:rsidR="00FD5949" w:rsidRPr="00FD5949" w:rsidRDefault="00FD5949" w:rsidP="00FD5949">
      <w:pPr>
        <w:pStyle w:val="Pa10"/>
        <w:tabs>
          <w:tab w:val="left" w:pos="10170"/>
          <w:tab w:val="left" w:pos="10440"/>
        </w:tabs>
        <w:spacing w:before="240" w:line="480" w:lineRule="auto"/>
        <w:ind w:left="720" w:right="583"/>
        <w:jc w:val="both"/>
        <w:rPr>
          <w:rFonts w:ascii="Times New Roman" w:hAnsi="Times New Roman"/>
        </w:rPr>
      </w:pPr>
      <w:r w:rsidRPr="00FD5949">
        <w:rPr>
          <w:rFonts w:ascii="Times New Roman" w:hAnsi="Times New Roman"/>
        </w:rPr>
        <w:t xml:space="preserve">If we limit the understanding of Christian leadership to this first definition, there would be no need for a trans-disciplinary study of Christian leadership because leadership in church-based </w:t>
      </w:r>
      <w:proofErr w:type="spellStart"/>
      <w:r w:rsidRPr="00FD5949">
        <w:rPr>
          <w:rFonts w:ascii="Times New Roman" w:hAnsi="Times New Roman"/>
        </w:rPr>
        <w:t>organisations</w:t>
      </w:r>
      <w:proofErr w:type="spellEnd"/>
      <w:r w:rsidRPr="00FD5949">
        <w:rPr>
          <w:rFonts w:ascii="Times New Roman" w:hAnsi="Times New Roman"/>
        </w:rPr>
        <w:t xml:space="preserve"> could be dealt with in sub-disciplines such as Practical Theology, Theological Ethics or Missiology. However, ‘Christian’ leadership is also exercised by leaders</w:t>
      </w:r>
      <w:r w:rsidRPr="00FD5949">
        <w:rPr>
          <w:rStyle w:val="A6"/>
          <w:rFonts w:ascii="Times New Roman" w:hAnsi="Times New Roman" w:cs="Times New Roman"/>
          <w:sz w:val="24"/>
          <w:szCs w:val="24"/>
        </w:rPr>
        <w:t xml:space="preserve"> </w:t>
      </w:r>
      <w:r w:rsidRPr="00FD5949">
        <w:rPr>
          <w:rFonts w:ascii="Times New Roman" w:hAnsi="Times New Roman"/>
        </w:rPr>
        <w:t xml:space="preserve">who operate within ‘secular’ </w:t>
      </w:r>
      <w:proofErr w:type="spellStart"/>
      <w:r w:rsidRPr="00FD5949">
        <w:rPr>
          <w:rFonts w:ascii="Times New Roman" w:hAnsi="Times New Roman"/>
        </w:rPr>
        <w:t>organisations</w:t>
      </w:r>
      <w:proofErr w:type="spellEnd"/>
      <w:r w:rsidRPr="00FD5949">
        <w:rPr>
          <w:rFonts w:ascii="Times New Roman" w:hAnsi="Times New Roman"/>
        </w:rPr>
        <w:t xml:space="preserve"> such as business companies, organs of government, </w:t>
      </w:r>
      <w:proofErr w:type="spellStart"/>
      <w:r w:rsidRPr="00FD5949">
        <w:rPr>
          <w:rFonts w:ascii="Times New Roman" w:hAnsi="Times New Roman"/>
        </w:rPr>
        <w:t>labourorganisations</w:t>
      </w:r>
      <w:proofErr w:type="spellEnd"/>
      <w:r w:rsidRPr="00FD5949">
        <w:rPr>
          <w:rFonts w:ascii="Times New Roman" w:hAnsi="Times New Roman"/>
        </w:rPr>
        <w:t xml:space="preserve"> and NPOs that no longer have, or never had, a specifically Christian foundation. In such settings, there are Christians who want to offer leadership that reflects a Christian worldview, anthropology and set of values. We do not say that Christian Leadership is </w:t>
      </w:r>
      <w:r w:rsidRPr="00FD5949">
        <w:rPr>
          <w:rFonts w:ascii="Times New Roman" w:hAnsi="Times New Roman"/>
          <w:i/>
          <w:iCs/>
        </w:rPr>
        <w:t xml:space="preserve">automatically </w:t>
      </w:r>
      <w:r w:rsidRPr="00FD5949">
        <w:rPr>
          <w:rFonts w:ascii="Times New Roman" w:hAnsi="Times New Roman"/>
        </w:rPr>
        <w:t xml:space="preserve">better leadership. We </w:t>
      </w:r>
      <w:proofErr w:type="spellStart"/>
      <w:r w:rsidRPr="00FD5949">
        <w:rPr>
          <w:rFonts w:ascii="Times New Roman" w:hAnsi="Times New Roman"/>
        </w:rPr>
        <w:t>recognise</w:t>
      </w:r>
      <w:proofErr w:type="spellEnd"/>
      <w:r w:rsidRPr="00FD5949">
        <w:rPr>
          <w:rFonts w:ascii="Times New Roman" w:hAnsi="Times New Roman"/>
        </w:rPr>
        <w:t xml:space="preserve"> that each leader has assumptions – wittingly or unwittingly – about ‘the world’, values and human beings and that these assumptions influence their leadership style. This truth was spelled out in 1960 by the management author Douglas McGregor</w:t>
      </w:r>
      <w:r w:rsidR="00381161">
        <w:rPr>
          <w:rFonts w:ascii="Times New Roman" w:hAnsi="Times New Roman"/>
          <w:vertAlign w:val="superscript"/>
        </w:rPr>
        <w:t xml:space="preserve">8 </w:t>
      </w:r>
      <w:r w:rsidRPr="00FD5949">
        <w:rPr>
          <w:rFonts w:ascii="Times New Roman" w:hAnsi="Times New Roman"/>
        </w:rPr>
        <w:t>‘</w:t>
      </w:r>
      <w:proofErr w:type="gramStart"/>
      <w:r w:rsidRPr="00FD5949">
        <w:rPr>
          <w:rFonts w:ascii="Times New Roman" w:hAnsi="Times New Roman"/>
        </w:rPr>
        <w:t>The</w:t>
      </w:r>
      <w:proofErr w:type="gramEnd"/>
      <w:r w:rsidRPr="00FD5949">
        <w:rPr>
          <w:rFonts w:ascii="Times New Roman" w:hAnsi="Times New Roman"/>
        </w:rPr>
        <w:t xml:space="preserve"> key question of top management is: “What are your assumptions (implicit as </w:t>
      </w:r>
      <w:r w:rsidRPr="00FD5949">
        <w:rPr>
          <w:rFonts w:ascii="Times New Roman" w:hAnsi="Times New Roman"/>
        </w:rPr>
        <w:lastRenderedPageBreak/>
        <w:t xml:space="preserve">well as explicit) about the most effective way to manage people?”’ When we speak of Christian leadership, we are referring to those leaders who explicitly draw on their faith and Christian worldview. If such leaders develop the skills, competence and moral character required, they could be exemplary leaders. </w:t>
      </w:r>
    </w:p>
    <w:p w:rsidR="00FD5949" w:rsidRPr="0052459E" w:rsidRDefault="00FD5949" w:rsidP="00FD5949">
      <w:pPr>
        <w:pStyle w:val="Pa10"/>
        <w:tabs>
          <w:tab w:val="left" w:pos="10170"/>
          <w:tab w:val="left" w:pos="10440"/>
        </w:tabs>
        <w:spacing w:before="240" w:line="480" w:lineRule="auto"/>
        <w:ind w:left="720" w:right="583"/>
        <w:jc w:val="both"/>
        <w:rPr>
          <w:rStyle w:val="A2"/>
          <w:rFonts w:ascii="Times New Roman" w:hAnsi="Times New Roman" w:cs="Times New Roman"/>
          <w:sz w:val="24"/>
          <w:szCs w:val="24"/>
        </w:rPr>
      </w:pPr>
      <w:r w:rsidRPr="0052459E">
        <w:rPr>
          <w:rFonts w:ascii="Times New Roman" w:hAnsi="Times New Roman"/>
        </w:rPr>
        <w:t xml:space="preserve">Over the last few decades, many books on leadership that address both Church leaders and leaders in general have been </w:t>
      </w:r>
      <w:r w:rsidR="0052459E" w:rsidRPr="0052459E">
        <w:rPr>
          <w:rStyle w:val="A2"/>
          <w:rFonts w:ascii="Times New Roman" w:hAnsi="Times New Roman" w:cs="Times New Roman"/>
          <w:sz w:val="24"/>
          <w:szCs w:val="24"/>
        </w:rPr>
        <w:t xml:space="preserve">written from a Christian perspective. The most successful author in this area is probably the North-American John Maxwell, whose best-selling book is entitled </w:t>
      </w:r>
      <w:proofErr w:type="gramStart"/>
      <w:r w:rsidR="0052459E" w:rsidRPr="0052459E">
        <w:rPr>
          <w:rStyle w:val="A2"/>
          <w:rFonts w:ascii="Times New Roman" w:hAnsi="Times New Roman" w:cs="Times New Roman"/>
          <w:i/>
          <w:iCs/>
          <w:sz w:val="24"/>
          <w:szCs w:val="24"/>
        </w:rPr>
        <w:t>The</w:t>
      </w:r>
      <w:proofErr w:type="gramEnd"/>
      <w:r w:rsidR="0052459E" w:rsidRPr="0052459E">
        <w:rPr>
          <w:rStyle w:val="A2"/>
          <w:rFonts w:ascii="Times New Roman" w:hAnsi="Times New Roman" w:cs="Times New Roman"/>
          <w:i/>
          <w:iCs/>
          <w:sz w:val="24"/>
          <w:szCs w:val="24"/>
        </w:rPr>
        <w:t xml:space="preserve"> 21 irrefutable laws of leadership</w:t>
      </w:r>
      <w:r w:rsidR="0052459E" w:rsidRPr="0052459E">
        <w:rPr>
          <w:rStyle w:val="A2"/>
          <w:rFonts w:ascii="Times New Roman" w:hAnsi="Times New Roman" w:cs="Times New Roman"/>
          <w:sz w:val="24"/>
          <w:szCs w:val="24"/>
        </w:rPr>
        <w:t xml:space="preserve">. The most prominent German author in the area of Christian Leadership is the Benedictine monk Anselm </w:t>
      </w:r>
      <w:proofErr w:type="spellStart"/>
      <w:r w:rsidR="0052459E" w:rsidRPr="0052459E">
        <w:rPr>
          <w:rStyle w:val="A2"/>
          <w:rFonts w:ascii="Times New Roman" w:hAnsi="Times New Roman" w:cs="Times New Roman"/>
          <w:sz w:val="24"/>
          <w:szCs w:val="24"/>
        </w:rPr>
        <w:t>Grün</w:t>
      </w:r>
      <w:proofErr w:type="spellEnd"/>
      <w:r w:rsidR="0052459E" w:rsidRPr="0052459E">
        <w:rPr>
          <w:rStyle w:val="A2"/>
          <w:rFonts w:ascii="Times New Roman" w:hAnsi="Times New Roman" w:cs="Times New Roman"/>
          <w:sz w:val="24"/>
          <w:szCs w:val="24"/>
        </w:rPr>
        <w:t xml:space="preserve">. His book on leadership </w:t>
      </w:r>
      <w:r w:rsidR="00041719" w:rsidRPr="00041719">
        <w:rPr>
          <w:rStyle w:val="A2"/>
          <w:rFonts w:ascii="Times New Roman" w:hAnsi="Times New Roman" w:cs="Times New Roman"/>
          <w:sz w:val="24"/>
          <w:szCs w:val="24"/>
          <w:vertAlign w:val="superscript"/>
        </w:rPr>
        <w:t>9</w:t>
      </w:r>
      <w:r w:rsidR="0052459E" w:rsidRPr="0052459E">
        <w:rPr>
          <w:rStyle w:val="A2"/>
          <w:rFonts w:ascii="Times New Roman" w:hAnsi="Times New Roman" w:cs="Times New Roman"/>
          <w:sz w:val="24"/>
          <w:szCs w:val="24"/>
        </w:rPr>
        <w:t xml:space="preserve"> is based on the Rule of St Benedict,but it is written so that many business people find it relevant and helpful. Also, the Christian conference ‘</w:t>
      </w:r>
      <w:proofErr w:type="spellStart"/>
      <w:r w:rsidR="0052459E" w:rsidRPr="0052459E">
        <w:rPr>
          <w:rStyle w:val="A2"/>
          <w:rFonts w:ascii="Times New Roman" w:hAnsi="Times New Roman" w:cs="Times New Roman"/>
          <w:sz w:val="24"/>
          <w:szCs w:val="24"/>
        </w:rPr>
        <w:t>KongresschristlicherFührungskräfte</w:t>
      </w:r>
      <w:proofErr w:type="spellEnd"/>
      <w:r w:rsidR="0052459E" w:rsidRPr="0052459E">
        <w:rPr>
          <w:rStyle w:val="A2"/>
          <w:rFonts w:ascii="Times New Roman" w:hAnsi="Times New Roman" w:cs="Times New Roman"/>
          <w:sz w:val="24"/>
          <w:szCs w:val="24"/>
        </w:rPr>
        <w:t xml:space="preserve">’ is held every second year in Germany, and it attracts almost 4000 attendees, mostly from the business world. These few examples show that Christian leadership extends beyond leadership in Christian </w:t>
      </w:r>
      <w:proofErr w:type="spellStart"/>
      <w:r w:rsidR="0052459E" w:rsidRPr="0052459E">
        <w:rPr>
          <w:rStyle w:val="A2"/>
          <w:rFonts w:ascii="Times New Roman" w:hAnsi="Times New Roman" w:cs="Times New Roman"/>
          <w:sz w:val="24"/>
          <w:szCs w:val="24"/>
        </w:rPr>
        <w:t>organisations</w:t>
      </w:r>
      <w:proofErr w:type="spellEnd"/>
      <w:r w:rsidR="0052459E" w:rsidRPr="0052459E">
        <w:rPr>
          <w:rStyle w:val="A2"/>
          <w:rFonts w:ascii="Times New Roman" w:hAnsi="Times New Roman" w:cs="Times New Roman"/>
          <w:sz w:val="24"/>
          <w:szCs w:val="24"/>
        </w:rPr>
        <w:t>.</w:t>
      </w:r>
    </w:p>
    <w:p w:rsidR="0052459E" w:rsidRPr="0052459E" w:rsidRDefault="0052459E" w:rsidP="002B0B1F">
      <w:pPr>
        <w:pStyle w:val="Pa10"/>
        <w:spacing w:before="240" w:line="480" w:lineRule="auto"/>
        <w:ind w:left="720" w:right="583"/>
        <w:jc w:val="both"/>
        <w:rPr>
          <w:rFonts w:ascii="Times New Roman" w:hAnsi="Times New Roman"/>
          <w:color w:val="000000"/>
        </w:rPr>
      </w:pPr>
      <w:r w:rsidRPr="0052459E">
        <w:rPr>
          <w:rFonts w:ascii="Times New Roman" w:hAnsi="Times New Roman"/>
          <w:color w:val="000000"/>
        </w:rPr>
        <w:t>In addition</w:t>
      </w:r>
      <w:r w:rsidR="00331B4A">
        <w:rPr>
          <w:rFonts w:ascii="Times New Roman" w:hAnsi="Times New Roman"/>
          <w:color w:val="000000"/>
        </w:rPr>
        <w:t>,</w:t>
      </w:r>
      <w:r w:rsidRPr="0052459E">
        <w:rPr>
          <w:rFonts w:ascii="Times New Roman" w:hAnsi="Times New Roman"/>
          <w:color w:val="000000"/>
        </w:rPr>
        <w:t xml:space="preserve"> t</w:t>
      </w:r>
      <w:r w:rsidR="00331B4A">
        <w:rPr>
          <w:rFonts w:ascii="Times New Roman" w:hAnsi="Times New Roman"/>
          <w:color w:val="000000"/>
        </w:rPr>
        <w:t>he inclusion of</w:t>
      </w:r>
      <w:r w:rsidRPr="0052459E">
        <w:rPr>
          <w:rFonts w:ascii="Times New Roman" w:hAnsi="Times New Roman"/>
          <w:color w:val="000000"/>
        </w:rPr>
        <w:t xml:space="preserve"> vital ethical dimensions, Christian leadership is also based on Christian spirituality. Christians are people who follow Christ (Ac 11:26), are part of the body of Christ (1 </w:t>
      </w:r>
      <w:proofErr w:type="spellStart"/>
      <w:r w:rsidRPr="0052459E">
        <w:rPr>
          <w:rFonts w:ascii="Times New Roman" w:hAnsi="Times New Roman"/>
          <w:color w:val="000000"/>
        </w:rPr>
        <w:t>Cor</w:t>
      </w:r>
      <w:proofErr w:type="spellEnd"/>
      <w:r w:rsidRPr="0052459E">
        <w:rPr>
          <w:rFonts w:ascii="Times New Roman" w:hAnsi="Times New Roman"/>
          <w:color w:val="000000"/>
        </w:rPr>
        <w:t xml:space="preserve"> 12:12, 13) and worship a Trinitarian God (2 </w:t>
      </w:r>
      <w:proofErr w:type="spellStart"/>
      <w:r w:rsidRPr="0052459E">
        <w:rPr>
          <w:rFonts w:ascii="Times New Roman" w:hAnsi="Times New Roman"/>
          <w:color w:val="000000"/>
        </w:rPr>
        <w:t>Cor</w:t>
      </w:r>
      <w:proofErr w:type="spellEnd"/>
      <w:r w:rsidRPr="0052459E">
        <w:rPr>
          <w:rFonts w:ascii="Times New Roman" w:hAnsi="Times New Roman"/>
          <w:color w:val="000000"/>
        </w:rPr>
        <w:t xml:space="preserve"> 13:13). Henri Nouwen</w:t>
      </w:r>
      <w:r w:rsidR="002A3661">
        <w:rPr>
          <w:rStyle w:val="A2"/>
          <w:rFonts w:ascii="Times New Roman" w:hAnsi="Times New Roman" w:cs="Times New Roman"/>
          <w:sz w:val="24"/>
          <w:szCs w:val="24"/>
          <w:vertAlign w:val="superscript"/>
        </w:rPr>
        <w:t>10</w:t>
      </w:r>
      <w:r w:rsidRPr="0052459E">
        <w:rPr>
          <w:rFonts w:ascii="Times New Roman" w:hAnsi="Times New Roman"/>
          <w:color w:val="000000"/>
        </w:rPr>
        <w:t xml:space="preserve">, the well-known writer on Christian spirituality, wrote a deeply insightful reflection on the implications for leadership in the temptations faced by Jesus (Mt 4:1–11; Mk 1:12–13; </w:t>
      </w:r>
      <w:proofErr w:type="spellStart"/>
      <w:r w:rsidRPr="0052459E">
        <w:rPr>
          <w:rFonts w:ascii="Times New Roman" w:hAnsi="Times New Roman"/>
          <w:color w:val="000000"/>
        </w:rPr>
        <w:t>Lk</w:t>
      </w:r>
      <w:proofErr w:type="spellEnd"/>
      <w:r w:rsidRPr="0052459E">
        <w:rPr>
          <w:rFonts w:ascii="Times New Roman" w:hAnsi="Times New Roman"/>
          <w:color w:val="000000"/>
        </w:rPr>
        <w:t xml:space="preserve"> 4:1–11).</w:t>
      </w:r>
      <w:proofErr w:type="spellStart"/>
      <w:r w:rsidR="00A20872">
        <w:rPr>
          <w:rFonts w:ascii="Times New Roman" w:hAnsi="Times New Roman"/>
          <w:color w:val="000000"/>
        </w:rPr>
        <w:t>Kretzschmar</w:t>
      </w:r>
      <w:proofErr w:type="spellEnd"/>
      <w:r w:rsidR="00A20872">
        <w:rPr>
          <w:rFonts w:ascii="Times New Roman" w:hAnsi="Times New Roman"/>
          <w:color w:val="000000"/>
        </w:rPr>
        <w:t xml:space="preserve"> and Nullens</w:t>
      </w:r>
      <w:r w:rsidR="00A20872">
        <w:rPr>
          <w:rStyle w:val="A2"/>
          <w:rFonts w:ascii="Times New Roman" w:hAnsi="Times New Roman" w:cs="Times New Roman"/>
          <w:sz w:val="24"/>
          <w:szCs w:val="24"/>
          <w:vertAlign w:val="superscript"/>
        </w:rPr>
        <w:t>11</w:t>
      </w:r>
      <w:r w:rsidRPr="0052459E">
        <w:rPr>
          <w:rFonts w:ascii="Times New Roman" w:hAnsi="Times New Roman"/>
          <w:color w:val="000000"/>
        </w:rPr>
        <w:t xml:space="preserve"> have also recently discussed the link between spirituality and leadership, and the Christian Leadership Centre at St. Andrews University (North Carolina) stresses that Christian leadership happens ‘… under the influence of the Holy Spirit’ </w:t>
      </w:r>
      <w:r w:rsidR="00234038">
        <w:rPr>
          <w:rStyle w:val="A2"/>
          <w:rFonts w:ascii="Times New Roman" w:hAnsi="Times New Roman" w:cs="Times New Roman"/>
          <w:sz w:val="24"/>
          <w:szCs w:val="24"/>
          <w:vertAlign w:val="superscript"/>
        </w:rPr>
        <w:t>12</w:t>
      </w:r>
      <w:r w:rsidRPr="0052459E">
        <w:rPr>
          <w:rFonts w:ascii="Times New Roman" w:hAnsi="Times New Roman"/>
          <w:color w:val="000000"/>
        </w:rPr>
        <w:t xml:space="preserve">. </w:t>
      </w:r>
    </w:p>
    <w:p w:rsidR="0052459E" w:rsidRPr="00A51705" w:rsidRDefault="0052459E" w:rsidP="002B0B1F">
      <w:pPr>
        <w:pStyle w:val="Pa10"/>
        <w:spacing w:before="240" w:line="480" w:lineRule="auto"/>
        <w:ind w:left="720" w:right="583"/>
        <w:jc w:val="both"/>
        <w:rPr>
          <w:rFonts w:ascii="Times New Roman" w:hAnsi="Times New Roman"/>
          <w:color w:val="000000"/>
        </w:rPr>
      </w:pPr>
      <w:r w:rsidRPr="0052459E">
        <w:rPr>
          <w:rFonts w:ascii="Times New Roman" w:hAnsi="Times New Roman"/>
          <w:color w:val="000000"/>
        </w:rPr>
        <w:t>There are many definitions of leadership. Neuberger (2002:12–15) lists 39 different definitions drawn from the German literature on leadership. The authors of this article share a passion for short definitions, the shorter the better. Greenleaf, the author of the book on servant leadership, provides us with this very short definition, ‘</w:t>
      </w:r>
      <w:proofErr w:type="gramStart"/>
      <w:r w:rsidRPr="0052459E">
        <w:rPr>
          <w:rFonts w:ascii="Times New Roman" w:hAnsi="Times New Roman"/>
          <w:color w:val="000000"/>
        </w:rPr>
        <w:t>The</w:t>
      </w:r>
      <w:proofErr w:type="gramEnd"/>
      <w:r w:rsidRPr="0052459E">
        <w:rPr>
          <w:rFonts w:ascii="Times New Roman" w:hAnsi="Times New Roman"/>
          <w:color w:val="000000"/>
        </w:rPr>
        <w:t xml:space="preserve"> only test of leadership is that somebody follows </w:t>
      </w:r>
      <w:r w:rsidRPr="0052459E">
        <w:rPr>
          <w:rFonts w:ascii="Times New Roman" w:hAnsi="Times New Roman"/>
          <w:color w:val="000000"/>
        </w:rPr>
        <w:lastRenderedPageBreak/>
        <w:t xml:space="preserve">– </w:t>
      </w:r>
      <w:r w:rsidRPr="0052459E">
        <w:rPr>
          <w:rFonts w:ascii="Times New Roman" w:hAnsi="Times New Roman"/>
          <w:i/>
          <w:iCs/>
          <w:color w:val="000000"/>
        </w:rPr>
        <w:t>voluntarily</w:t>
      </w:r>
      <w:r w:rsidRPr="0052459E">
        <w:rPr>
          <w:rFonts w:ascii="Times New Roman" w:hAnsi="Times New Roman"/>
          <w:color w:val="000000"/>
        </w:rPr>
        <w:t xml:space="preserve">’ </w:t>
      </w:r>
      <w:r w:rsidR="00DE1529">
        <w:rPr>
          <w:rStyle w:val="A2"/>
          <w:rFonts w:ascii="Times New Roman" w:hAnsi="Times New Roman" w:cs="Times New Roman"/>
          <w:sz w:val="24"/>
          <w:szCs w:val="24"/>
          <w:vertAlign w:val="superscript"/>
        </w:rPr>
        <w:t>13</w:t>
      </w:r>
      <w:r w:rsidRPr="0052459E">
        <w:rPr>
          <w:rFonts w:ascii="Times New Roman" w:hAnsi="Times New Roman"/>
          <w:color w:val="000000"/>
        </w:rPr>
        <w:t>In our definition of leadership, the word ‘voluntarily’ is omitted, because we regard formal authority as a legitimate form of power. The following definitions are thus suggested: ‘</w:t>
      </w:r>
      <w:r w:rsidRPr="0052459E">
        <w:rPr>
          <w:rFonts w:ascii="Times New Roman" w:hAnsi="Times New Roman"/>
          <w:i/>
          <w:iCs/>
          <w:color w:val="000000"/>
        </w:rPr>
        <w:t>A leader is a person whom other persons follow</w:t>
      </w:r>
      <w:r w:rsidRPr="0052459E">
        <w:rPr>
          <w:rFonts w:ascii="Times New Roman" w:hAnsi="Times New Roman"/>
          <w:color w:val="000000"/>
        </w:rPr>
        <w:t>.’ And therefore: ‘</w:t>
      </w:r>
      <w:r w:rsidRPr="0052459E">
        <w:rPr>
          <w:rFonts w:ascii="Times New Roman" w:hAnsi="Times New Roman"/>
          <w:i/>
          <w:iCs/>
          <w:color w:val="000000"/>
        </w:rPr>
        <w:t>A Christian leader is a person who follows Christ and whom other persons follow.</w:t>
      </w:r>
      <w:r w:rsidRPr="0052459E">
        <w:rPr>
          <w:rFonts w:ascii="Times New Roman" w:hAnsi="Times New Roman"/>
          <w:color w:val="000000"/>
        </w:rPr>
        <w:t>’</w:t>
      </w:r>
      <w:r w:rsidRPr="0052459E">
        <w:rPr>
          <w:rStyle w:val="A6"/>
          <w:rFonts w:ascii="Times New Roman" w:hAnsi="Times New Roman" w:cs="Times New Roman"/>
          <w:sz w:val="24"/>
          <w:szCs w:val="24"/>
        </w:rPr>
        <w:t xml:space="preserve"> </w:t>
      </w:r>
      <w:r w:rsidR="00A51705">
        <w:rPr>
          <w:rStyle w:val="A6"/>
          <w:rFonts w:ascii="Times New Roman" w:hAnsi="Times New Roman" w:cs="Times New Roman"/>
          <w:sz w:val="24"/>
          <w:szCs w:val="24"/>
        </w:rPr>
        <w:t>Bible provides many ethical guidelines about leadership</w:t>
      </w:r>
      <w:r w:rsidR="00426F13">
        <w:rPr>
          <w:rStyle w:val="A6"/>
          <w:rFonts w:ascii="Times New Roman" w:hAnsi="Times New Roman" w:cs="Times New Roman"/>
          <w:sz w:val="24"/>
          <w:szCs w:val="24"/>
        </w:rPr>
        <w:t xml:space="preserve"> </w:t>
      </w:r>
      <w:r w:rsidR="00A51705">
        <w:rPr>
          <w:rStyle w:val="A6"/>
          <w:rFonts w:ascii="Times New Roman" w:hAnsi="Times New Roman" w:cs="Times New Roman"/>
          <w:sz w:val="24"/>
          <w:szCs w:val="24"/>
        </w:rPr>
        <w:t>that remain valid till today</w:t>
      </w:r>
      <w:r w:rsidR="00395918">
        <w:rPr>
          <w:rStyle w:val="A6"/>
          <w:rFonts w:ascii="Times New Roman" w:hAnsi="Times New Roman" w:cs="Times New Roman"/>
          <w:sz w:val="24"/>
          <w:szCs w:val="24"/>
        </w:rPr>
        <w:t>,</w:t>
      </w:r>
      <w:r w:rsidR="00426F13">
        <w:rPr>
          <w:rStyle w:val="A6"/>
          <w:rFonts w:ascii="Times New Roman" w:hAnsi="Times New Roman" w:cs="Times New Roman"/>
          <w:sz w:val="24"/>
          <w:szCs w:val="24"/>
        </w:rPr>
        <w:t xml:space="preserve"> </w:t>
      </w:r>
      <w:r w:rsidR="00395918">
        <w:rPr>
          <w:rStyle w:val="A6"/>
          <w:rFonts w:ascii="Times New Roman" w:hAnsi="Times New Roman" w:cs="Times New Roman"/>
          <w:sz w:val="24"/>
          <w:szCs w:val="24"/>
        </w:rPr>
        <w:t>such as being faithful, fear God</w:t>
      </w:r>
      <w:r w:rsidR="00426F13">
        <w:rPr>
          <w:rStyle w:val="A6"/>
          <w:rFonts w:ascii="Times New Roman" w:hAnsi="Times New Roman" w:cs="Times New Roman"/>
          <w:sz w:val="24"/>
          <w:szCs w:val="24"/>
        </w:rPr>
        <w:t>, love your followers, be accountable to God and follow citizens, and be justice in your administration</w:t>
      </w:r>
      <w:r w:rsidR="00A51705">
        <w:rPr>
          <w:rStyle w:val="A6"/>
          <w:rFonts w:ascii="Times New Roman" w:hAnsi="Times New Roman" w:cs="Times New Roman"/>
          <w:sz w:val="24"/>
          <w:szCs w:val="24"/>
        </w:rPr>
        <w:t xml:space="preserve">. Nigeria leaders in power should put them into practice for a better Nigeria democracy. </w:t>
      </w:r>
    </w:p>
    <w:p w:rsidR="00FD5949" w:rsidRPr="00FD5949" w:rsidRDefault="00FD5949" w:rsidP="00B85C10">
      <w:pPr>
        <w:tabs>
          <w:tab w:val="left" w:pos="10170"/>
          <w:tab w:val="left" w:pos="10440"/>
        </w:tabs>
        <w:spacing w:after="0" w:line="480" w:lineRule="auto"/>
        <w:ind w:left="720" w:right="576"/>
        <w:jc w:val="both"/>
        <w:rPr>
          <w:rFonts w:ascii="Times New Roman" w:hAnsi="Times New Roman" w:cs="Times New Roman"/>
          <w:b/>
          <w:sz w:val="24"/>
          <w:szCs w:val="24"/>
        </w:rPr>
      </w:pPr>
      <w:r w:rsidRPr="00FD5949">
        <w:rPr>
          <w:rFonts w:ascii="Times New Roman" w:hAnsi="Times New Roman" w:cs="Times New Roman"/>
          <w:b/>
          <w:sz w:val="24"/>
          <w:szCs w:val="24"/>
        </w:rPr>
        <w:t>Democracy</w:t>
      </w:r>
    </w:p>
    <w:p w:rsidR="00FD5949" w:rsidRPr="00FD5949" w:rsidRDefault="00FD5949" w:rsidP="00B85C10">
      <w:pPr>
        <w:tabs>
          <w:tab w:val="left" w:pos="10170"/>
          <w:tab w:val="left" w:pos="10440"/>
        </w:tabs>
        <w:spacing w:after="0" w:line="480" w:lineRule="auto"/>
        <w:ind w:left="720" w:right="576"/>
        <w:jc w:val="both"/>
        <w:rPr>
          <w:rFonts w:ascii="Times New Roman" w:hAnsi="Times New Roman" w:cs="Times New Roman"/>
          <w:b/>
          <w:sz w:val="24"/>
          <w:szCs w:val="24"/>
        </w:rPr>
      </w:pPr>
      <w:r w:rsidRPr="00FD5949">
        <w:rPr>
          <w:rFonts w:ascii="Times New Roman" w:hAnsi="Times New Roman" w:cs="Times New Roman"/>
          <w:sz w:val="24"/>
          <w:szCs w:val="24"/>
        </w:rPr>
        <w:t xml:space="preserve">The collapse of Soviet Union is perhaps the biggest factor that contributed to the popularity of democracy in modern political history. The concept has gained popularity on a global scale much that it’s meaning and usages have become a matter of international debate. </w:t>
      </w:r>
      <w:proofErr w:type="spellStart"/>
      <w:r w:rsidRPr="00FD5949">
        <w:rPr>
          <w:rFonts w:ascii="Times New Roman" w:hAnsi="Times New Roman" w:cs="Times New Roman"/>
          <w:sz w:val="24"/>
          <w:szCs w:val="24"/>
        </w:rPr>
        <w:t>Ojo</w:t>
      </w:r>
      <w:proofErr w:type="spellEnd"/>
      <w:r w:rsidRPr="00FD5949">
        <w:rPr>
          <w:rFonts w:ascii="Times New Roman" w:hAnsi="Times New Roman" w:cs="Times New Roman"/>
          <w:sz w:val="24"/>
          <w:szCs w:val="24"/>
        </w:rPr>
        <w:t xml:space="preserve"> observed that, democracy does not lend itself to any universally accepted definition because of ideological, cultural, and historical contextualisation that underpin its several meanings</w:t>
      </w:r>
      <w:r w:rsidR="00267041">
        <w:rPr>
          <w:rStyle w:val="A2"/>
          <w:rFonts w:ascii="Times New Roman" w:hAnsi="Times New Roman" w:cs="Times New Roman"/>
          <w:sz w:val="24"/>
          <w:szCs w:val="24"/>
          <w:vertAlign w:val="superscript"/>
        </w:rPr>
        <w:t>14</w:t>
      </w:r>
      <w:r w:rsidRPr="00FD5949">
        <w:rPr>
          <w:rFonts w:ascii="Times New Roman" w:hAnsi="Times New Roman" w:cs="Times New Roman"/>
          <w:sz w:val="24"/>
          <w:szCs w:val="24"/>
        </w:rPr>
        <w:t xml:space="preserve">. </w:t>
      </w:r>
      <w:proofErr w:type="spellStart"/>
      <w:proofErr w:type="gramStart"/>
      <w:r w:rsidRPr="00FD5949">
        <w:rPr>
          <w:rFonts w:ascii="Times New Roman" w:hAnsi="Times New Roman" w:cs="Times New Roman"/>
          <w:sz w:val="24"/>
          <w:szCs w:val="24"/>
        </w:rPr>
        <w:t>Appadorai</w:t>
      </w:r>
      <w:proofErr w:type="spellEnd"/>
      <w:r w:rsidRPr="00FD5949">
        <w:rPr>
          <w:rFonts w:ascii="Times New Roman" w:hAnsi="Times New Roman" w:cs="Times New Roman"/>
          <w:sz w:val="24"/>
          <w:szCs w:val="24"/>
        </w:rPr>
        <w:t xml:space="preserve">  maintains</w:t>
      </w:r>
      <w:proofErr w:type="gramEnd"/>
      <w:r w:rsidRPr="00FD5949">
        <w:rPr>
          <w:rFonts w:ascii="Times New Roman" w:hAnsi="Times New Roman" w:cs="Times New Roman"/>
          <w:sz w:val="24"/>
          <w:szCs w:val="24"/>
        </w:rPr>
        <w:t xml:space="preserve"> that by democracy we mean “that form of government in which the ruling powers of a state in legally vested not in any particular classes but in the member of a community as a whole”</w:t>
      </w:r>
      <w:r w:rsidR="00267372">
        <w:rPr>
          <w:rStyle w:val="A2"/>
          <w:rFonts w:ascii="Times New Roman" w:hAnsi="Times New Roman" w:cs="Times New Roman"/>
          <w:sz w:val="24"/>
          <w:szCs w:val="24"/>
          <w:vertAlign w:val="superscript"/>
        </w:rPr>
        <w:t>15</w:t>
      </w:r>
      <w:r w:rsidRPr="00FD5949">
        <w:rPr>
          <w:rFonts w:ascii="Times New Roman" w:hAnsi="Times New Roman" w:cs="Times New Roman"/>
          <w:sz w:val="24"/>
          <w:szCs w:val="24"/>
        </w:rPr>
        <w:t xml:space="preserve">. Similarly, </w:t>
      </w:r>
      <w:proofErr w:type="spellStart"/>
      <w:r w:rsidRPr="00FD5949">
        <w:rPr>
          <w:rFonts w:ascii="Times New Roman" w:hAnsi="Times New Roman" w:cs="Times New Roman"/>
          <w:sz w:val="24"/>
          <w:szCs w:val="24"/>
        </w:rPr>
        <w:t>Oyewo</w:t>
      </w:r>
      <w:proofErr w:type="spellEnd"/>
      <w:r w:rsidRPr="00FD5949">
        <w:rPr>
          <w:rFonts w:ascii="Times New Roman" w:hAnsi="Times New Roman" w:cs="Times New Roman"/>
          <w:sz w:val="24"/>
          <w:szCs w:val="24"/>
        </w:rPr>
        <w:t xml:space="preserve"> see democracy as a system of government based on collective decision, competition, political and economic equality, social justice, accountability and strict adherence to rule of law</w:t>
      </w:r>
      <w:r w:rsidR="003D374E">
        <w:rPr>
          <w:rStyle w:val="A2"/>
          <w:rFonts w:ascii="Times New Roman" w:hAnsi="Times New Roman" w:cs="Times New Roman"/>
          <w:sz w:val="24"/>
          <w:szCs w:val="24"/>
          <w:vertAlign w:val="superscript"/>
        </w:rPr>
        <w:t>16</w:t>
      </w:r>
      <w:r w:rsidRPr="00FD5949">
        <w:rPr>
          <w:rFonts w:ascii="Times New Roman" w:hAnsi="Times New Roman" w:cs="Times New Roman"/>
          <w:sz w:val="24"/>
          <w:szCs w:val="24"/>
        </w:rPr>
        <w:t xml:space="preserve">. It is for this reason that-several types of democracy such as liberal democracy, socialist democracy, direct and indirect democracy have received a varying degree of attention. </w:t>
      </w:r>
      <w:proofErr w:type="spellStart"/>
      <w:r w:rsidRPr="00FD5949">
        <w:rPr>
          <w:rFonts w:ascii="Times New Roman" w:hAnsi="Times New Roman" w:cs="Times New Roman"/>
          <w:sz w:val="24"/>
          <w:szCs w:val="24"/>
        </w:rPr>
        <w:t>Osaghae</w:t>
      </w:r>
      <w:proofErr w:type="spellEnd"/>
      <w:r w:rsidRPr="00FD5949">
        <w:rPr>
          <w:rFonts w:ascii="Times New Roman" w:hAnsi="Times New Roman" w:cs="Times New Roman"/>
          <w:sz w:val="24"/>
          <w:szCs w:val="24"/>
        </w:rPr>
        <w:t xml:space="preserve"> however retorted that in spite the difference and conceptualization and practices, all version of democracy share the fundamental objective “to govern the society in such a way that power actually belongs to the people”</w:t>
      </w:r>
      <w:r w:rsidR="000B5CB7">
        <w:rPr>
          <w:rStyle w:val="A2"/>
          <w:rFonts w:ascii="Times New Roman" w:hAnsi="Times New Roman" w:cs="Times New Roman"/>
          <w:sz w:val="24"/>
          <w:szCs w:val="24"/>
          <w:vertAlign w:val="superscript"/>
        </w:rPr>
        <w:t>17</w:t>
      </w:r>
      <w:r w:rsidRPr="00FD5949">
        <w:rPr>
          <w:rFonts w:ascii="Times New Roman" w:hAnsi="Times New Roman" w:cs="Times New Roman"/>
          <w:sz w:val="24"/>
          <w:szCs w:val="24"/>
        </w:rPr>
        <w:t>. However, democracy according to John Calhoun as paraphrased by Roper is not to be construed as majority rule</w:t>
      </w:r>
      <w:r w:rsidR="009C6B8C">
        <w:rPr>
          <w:rStyle w:val="A2"/>
          <w:rFonts w:ascii="Times New Roman" w:hAnsi="Times New Roman" w:cs="Times New Roman"/>
          <w:sz w:val="24"/>
          <w:szCs w:val="24"/>
          <w:vertAlign w:val="superscript"/>
        </w:rPr>
        <w:t>18</w:t>
      </w:r>
      <w:r w:rsidRPr="00FD5949">
        <w:rPr>
          <w:rFonts w:ascii="Times New Roman" w:hAnsi="Times New Roman" w:cs="Times New Roman"/>
          <w:sz w:val="24"/>
          <w:szCs w:val="24"/>
        </w:rPr>
        <w:t xml:space="preserve">. It entails rather, diffusion of power, representation of interest, and recognition of minority. However, the concept of democracy has received a number of opprobrious remarks and commentaries. </w:t>
      </w:r>
      <w:proofErr w:type="spellStart"/>
      <w:r w:rsidRPr="00FD5949">
        <w:rPr>
          <w:rFonts w:ascii="Times New Roman" w:hAnsi="Times New Roman" w:cs="Times New Roman"/>
          <w:sz w:val="24"/>
          <w:szCs w:val="24"/>
        </w:rPr>
        <w:t>FareedZakaria</w:t>
      </w:r>
      <w:proofErr w:type="spellEnd"/>
      <w:r w:rsidRPr="00FD5949">
        <w:rPr>
          <w:rFonts w:ascii="Times New Roman" w:hAnsi="Times New Roman" w:cs="Times New Roman"/>
          <w:sz w:val="24"/>
          <w:szCs w:val="24"/>
        </w:rPr>
        <w:t xml:space="preserve"> claimed that democratic policy making tempt to be dominated by short term political and electoral consideration. In the developing world of Africa, democracy in largely a majoritarian </w:t>
      </w:r>
      <w:r w:rsidRPr="00FD5949">
        <w:rPr>
          <w:rFonts w:ascii="Times New Roman" w:hAnsi="Times New Roman" w:cs="Times New Roman"/>
          <w:sz w:val="24"/>
          <w:szCs w:val="24"/>
        </w:rPr>
        <w:lastRenderedPageBreak/>
        <w:t>rule under which a defeat in electoral contest equates defeat in every sphere of lif</w:t>
      </w:r>
      <w:r w:rsidR="00593747">
        <w:rPr>
          <w:rFonts w:ascii="Times New Roman" w:hAnsi="Times New Roman" w:cs="Times New Roman"/>
          <w:sz w:val="24"/>
          <w:szCs w:val="24"/>
        </w:rPr>
        <w:t>e. The value of the democracy is</w:t>
      </w:r>
      <w:r w:rsidRPr="00FD5949">
        <w:rPr>
          <w:rFonts w:ascii="Times New Roman" w:hAnsi="Times New Roman" w:cs="Times New Roman"/>
          <w:sz w:val="24"/>
          <w:szCs w:val="24"/>
        </w:rPr>
        <w:t xml:space="preserve"> a highly divided polity like most states in Africa has also be</w:t>
      </w:r>
      <w:r w:rsidR="004633ED">
        <w:rPr>
          <w:rFonts w:ascii="Times New Roman" w:hAnsi="Times New Roman" w:cs="Times New Roman"/>
          <w:sz w:val="24"/>
          <w:szCs w:val="24"/>
        </w:rPr>
        <w:t xml:space="preserve">en contested (see </w:t>
      </w:r>
      <w:proofErr w:type="spellStart"/>
      <w:r w:rsidR="004633ED">
        <w:rPr>
          <w:rFonts w:ascii="Times New Roman" w:hAnsi="Times New Roman" w:cs="Times New Roman"/>
          <w:sz w:val="24"/>
          <w:szCs w:val="24"/>
        </w:rPr>
        <w:t>Lijphart</w:t>
      </w:r>
      <w:proofErr w:type="spellEnd"/>
      <w:r w:rsidR="004633ED">
        <w:rPr>
          <w:rFonts w:ascii="Times New Roman" w:hAnsi="Times New Roman" w:cs="Times New Roman"/>
          <w:sz w:val="24"/>
          <w:szCs w:val="24"/>
        </w:rPr>
        <w:t>, and Lewis</w:t>
      </w:r>
      <w:r w:rsidRPr="00FD5949">
        <w:rPr>
          <w:rFonts w:ascii="Times New Roman" w:hAnsi="Times New Roman" w:cs="Times New Roman"/>
          <w:sz w:val="24"/>
          <w:szCs w:val="24"/>
        </w:rPr>
        <w:t>)</w:t>
      </w:r>
      <w:r w:rsidR="00FC6620">
        <w:rPr>
          <w:rStyle w:val="A2"/>
          <w:rFonts w:ascii="Times New Roman" w:hAnsi="Times New Roman" w:cs="Times New Roman"/>
          <w:sz w:val="24"/>
          <w:szCs w:val="24"/>
          <w:vertAlign w:val="superscript"/>
        </w:rPr>
        <w:t>19</w:t>
      </w:r>
      <w:r w:rsidRPr="00FD5949">
        <w:rPr>
          <w:rFonts w:ascii="Times New Roman" w:hAnsi="Times New Roman" w:cs="Times New Roman"/>
          <w:sz w:val="24"/>
          <w:szCs w:val="24"/>
        </w:rPr>
        <w:t xml:space="preserve">. Despite debate about the meaning and value of democracy however, the expression of the Britain’s World War II Prime Minister, </w:t>
      </w:r>
      <w:proofErr w:type="spellStart"/>
      <w:r w:rsidRPr="00FD5949">
        <w:rPr>
          <w:rFonts w:ascii="Times New Roman" w:hAnsi="Times New Roman" w:cs="Times New Roman"/>
          <w:sz w:val="24"/>
          <w:szCs w:val="24"/>
        </w:rPr>
        <w:t>Wins</w:t>
      </w:r>
      <w:r w:rsidR="006D7D89">
        <w:rPr>
          <w:rFonts w:ascii="Times New Roman" w:hAnsi="Times New Roman" w:cs="Times New Roman"/>
          <w:sz w:val="24"/>
          <w:szCs w:val="24"/>
        </w:rPr>
        <w:t>tion</w:t>
      </w:r>
      <w:proofErr w:type="spellEnd"/>
      <w:r w:rsidR="006D7D89">
        <w:rPr>
          <w:rFonts w:ascii="Times New Roman" w:hAnsi="Times New Roman" w:cs="Times New Roman"/>
          <w:sz w:val="24"/>
          <w:szCs w:val="24"/>
        </w:rPr>
        <w:t xml:space="preserve"> Churchill that democracy is</w:t>
      </w:r>
      <w:r w:rsidRPr="00FD5949">
        <w:rPr>
          <w:rFonts w:ascii="Times New Roman" w:hAnsi="Times New Roman" w:cs="Times New Roman"/>
          <w:sz w:val="24"/>
          <w:szCs w:val="24"/>
        </w:rPr>
        <w:t xml:space="preserve"> the worst form of government except for all those others that have been tried remains</w:t>
      </w:r>
      <w:r w:rsidR="007E39BF">
        <w:rPr>
          <w:rFonts w:ascii="Times New Roman" w:hAnsi="Times New Roman" w:cs="Times New Roman"/>
          <w:sz w:val="24"/>
          <w:szCs w:val="24"/>
        </w:rPr>
        <w:t xml:space="preserve"> apt. </w:t>
      </w:r>
      <w:proofErr w:type="spellStart"/>
      <w:r w:rsidR="007E39BF">
        <w:rPr>
          <w:rFonts w:ascii="Times New Roman" w:hAnsi="Times New Roman" w:cs="Times New Roman"/>
          <w:sz w:val="24"/>
          <w:szCs w:val="24"/>
        </w:rPr>
        <w:t>K</w:t>
      </w:r>
      <w:r w:rsidRPr="00FD5949">
        <w:rPr>
          <w:rFonts w:ascii="Times New Roman" w:hAnsi="Times New Roman" w:cs="Times New Roman"/>
          <w:sz w:val="24"/>
          <w:szCs w:val="24"/>
        </w:rPr>
        <w:t>esselman</w:t>
      </w:r>
      <w:proofErr w:type="spellEnd"/>
      <w:r w:rsidRPr="00FD5949">
        <w:rPr>
          <w:rFonts w:ascii="Times New Roman" w:hAnsi="Times New Roman" w:cs="Times New Roman"/>
          <w:sz w:val="24"/>
          <w:szCs w:val="24"/>
        </w:rPr>
        <w:t xml:space="preserve"> et al. provided a broad condition which any established democracy is expected to satisfy. These include: 1. Free and fair election 2. Virile oppositions 3. Transparency and accountability 4. Periodic election 5. Rule of law 6. Institutional capacity 7. Political-will</w:t>
      </w:r>
      <w:r w:rsidR="006F1A18">
        <w:rPr>
          <w:rStyle w:val="A2"/>
          <w:rFonts w:ascii="Times New Roman" w:hAnsi="Times New Roman" w:cs="Times New Roman"/>
          <w:sz w:val="24"/>
          <w:szCs w:val="24"/>
          <w:vertAlign w:val="superscript"/>
        </w:rPr>
        <w:t>20</w:t>
      </w:r>
    </w:p>
    <w:p w:rsidR="00FD5949" w:rsidRPr="00FD5949" w:rsidRDefault="004D7369" w:rsidP="00DD432F">
      <w:pPr>
        <w:tabs>
          <w:tab w:val="left" w:pos="10170"/>
          <w:tab w:val="left" w:pos="10440"/>
        </w:tabs>
        <w:spacing w:after="0" w:line="480" w:lineRule="auto"/>
        <w:ind w:right="576"/>
        <w:jc w:val="both"/>
        <w:rPr>
          <w:rFonts w:ascii="Times New Roman" w:hAnsi="Times New Roman" w:cs="Times New Roman"/>
          <w:b/>
          <w:sz w:val="24"/>
          <w:szCs w:val="24"/>
        </w:rPr>
      </w:pPr>
      <w:r>
        <w:rPr>
          <w:rFonts w:ascii="Times New Roman" w:hAnsi="Times New Roman" w:cs="Times New Roman"/>
          <w:b/>
          <w:sz w:val="24"/>
          <w:szCs w:val="24"/>
        </w:rPr>
        <w:t xml:space="preserve">            </w:t>
      </w:r>
      <w:r w:rsidR="00FD5949" w:rsidRPr="00FD5949">
        <w:rPr>
          <w:rFonts w:ascii="Times New Roman" w:hAnsi="Times New Roman" w:cs="Times New Roman"/>
          <w:b/>
          <w:sz w:val="24"/>
          <w:szCs w:val="24"/>
        </w:rPr>
        <w:t>Economic Development</w:t>
      </w:r>
    </w:p>
    <w:p w:rsidR="00FD5949" w:rsidRPr="00FD5949" w:rsidRDefault="00FD5949" w:rsidP="00DD432F">
      <w:pPr>
        <w:tabs>
          <w:tab w:val="left" w:pos="10170"/>
          <w:tab w:val="left" w:pos="10440"/>
        </w:tabs>
        <w:autoSpaceDE w:val="0"/>
        <w:autoSpaceDN w:val="0"/>
        <w:adjustRightInd w:val="0"/>
        <w:spacing w:after="0" w:line="480" w:lineRule="auto"/>
        <w:ind w:left="720" w:right="576"/>
        <w:contextualSpacing/>
        <w:jc w:val="both"/>
        <w:rPr>
          <w:rFonts w:ascii="Times New Roman" w:hAnsi="Times New Roman" w:cs="Times New Roman"/>
          <w:color w:val="000000"/>
          <w:sz w:val="24"/>
          <w:szCs w:val="24"/>
        </w:rPr>
      </w:pPr>
      <w:r w:rsidRPr="00FD5949">
        <w:rPr>
          <w:rFonts w:ascii="Times New Roman" w:hAnsi="Times New Roman" w:cs="Times New Roman"/>
          <w:color w:val="000000"/>
          <w:sz w:val="24"/>
          <w:szCs w:val="24"/>
        </w:rPr>
        <w:t>The democratic Nigerian economy is basically neo-colonial capitalist, dependent and largely dominated by primary or extractive production. It may be regarded as neo-colonial capitalist because the major investors in the Nigerian economy include transnational corporation (TNCs) such as Shell, Coca- Cola, Toyota, Mayer and Baker, and Unilever. The challenge inherent in an economy that is neo-colonial capitalist is that such economy is in the hands of powerful foreign companies and their agents, and the usual practice is that those resources that are generated in the process of production are usually exported by those foreign owners to their home countries for the benefit of reinvestment and development</w:t>
      </w:r>
      <w:r w:rsidR="003F7AE8">
        <w:rPr>
          <w:rFonts w:ascii="Times New Roman" w:hAnsi="Times New Roman" w:cs="Times New Roman"/>
          <w:color w:val="000000"/>
          <w:sz w:val="24"/>
          <w:szCs w:val="24"/>
          <w:vertAlign w:val="superscript"/>
        </w:rPr>
        <w:t>2</w:t>
      </w:r>
      <w:r w:rsidR="00427EB6">
        <w:rPr>
          <w:rFonts w:ascii="Times New Roman" w:hAnsi="Times New Roman" w:cs="Times New Roman"/>
          <w:color w:val="000000"/>
          <w:sz w:val="24"/>
          <w:szCs w:val="24"/>
          <w:vertAlign w:val="superscript"/>
        </w:rPr>
        <w:t>1</w:t>
      </w:r>
      <w:r w:rsidRPr="00FD5949">
        <w:rPr>
          <w:rFonts w:ascii="Times New Roman" w:hAnsi="Times New Roman" w:cs="Times New Roman"/>
          <w:color w:val="000000"/>
          <w:sz w:val="24"/>
          <w:szCs w:val="24"/>
        </w:rPr>
        <w:t>.</w:t>
      </w:r>
    </w:p>
    <w:p w:rsidR="00FD5949" w:rsidRPr="00FD5949" w:rsidRDefault="00FD5949" w:rsidP="00FD5949">
      <w:pPr>
        <w:tabs>
          <w:tab w:val="left" w:pos="10170"/>
          <w:tab w:val="left" w:pos="10440"/>
        </w:tabs>
        <w:autoSpaceDE w:val="0"/>
        <w:autoSpaceDN w:val="0"/>
        <w:adjustRightInd w:val="0"/>
        <w:spacing w:after="0" w:line="480" w:lineRule="auto"/>
        <w:ind w:left="720" w:right="583"/>
        <w:contextualSpacing/>
        <w:jc w:val="both"/>
        <w:rPr>
          <w:rFonts w:ascii="Times New Roman" w:hAnsi="Times New Roman" w:cs="Times New Roman"/>
          <w:color w:val="000000"/>
          <w:sz w:val="24"/>
          <w:szCs w:val="24"/>
        </w:rPr>
      </w:pPr>
      <w:r w:rsidRPr="00FD5949">
        <w:rPr>
          <w:rFonts w:ascii="Times New Roman" w:hAnsi="Times New Roman" w:cs="Times New Roman"/>
          <w:color w:val="000000"/>
          <w:sz w:val="24"/>
          <w:szCs w:val="24"/>
        </w:rPr>
        <w:t xml:space="preserve">The Nigerian economy is dependent in the sense that the level of production is often influenced by the dynamics and </w:t>
      </w:r>
      <w:proofErr w:type="spellStart"/>
      <w:r w:rsidRPr="00FD5949">
        <w:rPr>
          <w:rFonts w:ascii="Times New Roman" w:hAnsi="Times New Roman" w:cs="Times New Roman"/>
          <w:color w:val="000000"/>
          <w:sz w:val="24"/>
          <w:szCs w:val="24"/>
        </w:rPr>
        <w:t>behavior</w:t>
      </w:r>
      <w:proofErr w:type="spellEnd"/>
      <w:r w:rsidRPr="00FD5949">
        <w:rPr>
          <w:rFonts w:ascii="Times New Roman" w:hAnsi="Times New Roman" w:cs="Times New Roman"/>
          <w:color w:val="000000"/>
          <w:sz w:val="24"/>
          <w:szCs w:val="24"/>
        </w:rPr>
        <w:t xml:space="preserve"> of the metropolitan economies, structured to supply these metropolitan with raw materials at very low prices and to serve as a market for their industrial manufactures. Among the major economic development programs worth mentioning in the post-military era is the National Economic Empowerment and Development Strategy (NEEDS). NEEDS was a home-grown poverty-reduction, medium-term strategy derived from the country’s long-term goal to reduce poverty and generate wealth and employment. It focused on four key strategies: reforming the way government and its institutions work; growing the private sector; implementing a social charter for the people; and re-orienting the people towards an enduring African value system</w:t>
      </w:r>
      <w:r w:rsidR="00F664C7">
        <w:rPr>
          <w:rFonts w:ascii="Times New Roman" w:hAnsi="Times New Roman" w:cs="Times New Roman"/>
          <w:color w:val="000000"/>
          <w:sz w:val="24"/>
          <w:szCs w:val="24"/>
          <w:vertAlign w:val="superscript"/>
        </w:rPr>
        <w:t>2</w:t>
      </w:r>
      <w:r w:rsidR="00427EB6">
        <w:rPr>
          <w:rFonts w:ascii="Times New Roman" w:hAnsi="Times New Roman" w:cs="Times New Roman"/>
          <w:color w:val="000000"/>
          <w:sz w:val="24"/>
          <w:szCs w:val="24"/>
          <w:vertAlign w:val="superscript"/>
        </w:rPr>
        <w:t>2</w:t>
      </w:r>
      <w:r w:rsidRPr="00FD5949">
        <w:rPr>
          <w:rFonts w:ascii="Times New Roman" w:hAnsi="Times New Roman" w:cs="Times New Roman"/>
          <w:color w:val="000000"/>
          <w:sz w:val="24"/>
          <w:szCs w:val="24"/>
        </w:rPr>
        <w:t>.</w:t>
      </w:r>
    </w:p>
    <w:p w:rsidR="00FD5949" w:rsidRPr="00FD5949" w:rsidRDefault="00FD5949" w:rsidP="00FD5949">
      <w:pPr>
        <w:tabs>
          <w:tab w:val="left" w:pos="10170"/>
          <w:tab w:val="left" w:pos="10440"/>
        </w:tabs>
        <w:autoSpaceDE w:val="0"/>
        <w:autoSpaceDN w:val="0"/>
        <w:adjustRightInd w:val="0"/>
        <w:spacing w:after="0" w:line="480" w:lineRule="auto"/>
        <w:ind w:left="720" w:right="583"/>
        <w:contextualSpacing/>
        <w:jc w:val="both"/>
        <w:rPr>
          <w:rFonts w:ascii="Times New Roman" w:hAnsi="Times New Roman" w:cs="Times New Roman"/>
          <w:color w:val="000000"/>
          <w:sz w:val="24"/>
          <w:szCs w:val="24"/>
        </w:rPr>
      </w:pPr>
      <w:r w:rsidRPr="00FD5949">
        <w:rPr>
          <w:rFonts w:ascii="Times New Roman" w:hAnsi="Times New Roman" w:cs="Times New Roman"/>
          <w:color w:val="000000"/>
          <w:sz w:val="24"/>
          <w:szCs w:val="24"/>
        </w:rPr>
        <w:lastRenderedPageBreak/>
        <w:t xml:space="preserve">The score card, when accessing NEEDS, which represented one of the most strategic economic development programs in Nigeria from 1999 to 2010, is not encouraging. Commenting further on NEEDS and the policies that came into existence in the wake of its implementation, scholars conclude that quite a number of its objectives and anticipated reforms such as professionalism and enhanced efficiency in service delivery were hardly achieved. The immediate outcome of the reforms in most of the sectors was retrenchment of the workforce. As a result of the implementation of NEEDS, the scheme succeeded in creating more unemployment than the number of unemployed its set to reduce. The total dilapidation of basic infrastructure and policy inconsistencies further worsened the employment situation in the </w:t>
      </w:r>
      <w:proofErr w:type="spellStart"/>
      <w:r w:rsidRPr="00FD5949">
        <w:rPr>
          <w:rFonts w:ascii="Times New Roman" w:hAnsi="Times New Roman" w:cs="Times New Roman"/>
          <w:color w:val="000000"/>
          <w:sz w:val="24"/>
          <w:szCs w:val="24"/>
        </w:rPr>
        <w:t>labor</w:t>
      </w:r>
      <w:proofErr w:type="spellEnd"/>
      <w:r w:rsidRPr="00FD5949">
        <w:rPr>
          <w:rFonts w:ascii="Times New Roman" w:hAnsi="Times New Roman" w:cs="Times New Roman"/>
          <w:color w:val="000000"/>
          <w:sz w:val="24"/>
          <w:szCs w:val="24"/>
        </w:rPr>
        <w:t>-abundant Nigerian economy</w:t>
      </w:r>
      <w:r w:rsidR="00D46FF3">
        <w:rPr>
          <w:rFonts w:ascii="Times New Roman" w:hAnsi="Times New Roman" w:cs="Times New Roman"/>
          <w:color w:val="000000"/>
          <w:sz w:val="24"/>
          <w:szCs w:val="24"/>
          <w:vertAlign w:val="superscript"/>
        </w:rPr>
        <w:t>2</w:t>
      </w:r>
      <w:r w:rsidR="00945DEE">
        <w:rPr>
          <w:rFonts w:ascii="Times New Roman" w:hAnsi="Times New Roman" w:cs="Times New Roman"/>
          <w:color w:val="000000"/>
          <w:sz w:val="24"/>
          <w:szCs w:val="24"/>
          <w:vertAlign w:val="superscript"/>
        </w:rPr>
        <w:t>3</w:t>
      </w:r>
      <w:r w:rsidRPr="00FD5949">
        <w:rPr>
          <w:rFonts w:ascii="Times New Roman" w:hAnsi="Times New Roman" w:cs="Times New Roman"/>
          <w:color w:val="000000"/>
          <w:sz w:val="24"/>
          <w:szCs w:val="24"/>
        </w:rPr>
        <w:t xml:space="preserve">.  </w:t>
      </w:r>
    </w:p>
    <w:p w:rsidR="00FD5949" w:rsidRPr="00FD5949" w:rsidRDefault="00FD5949" w:rsidP="00FD5949">
      <w:pPr>
        <w:tabs>
          <w:tab w:val="left" w:pos="10170"/>
          <w:tab w:val="left" w:pos="10440"/>
        </w:tabs>
        <w:spacing w:line="480" w:lineRule="auto"/>
        <w:ind w:left="720" w:right="583"/>
        <w:jc w:val="both"/>
        <w:rPr>
          <w:rFonts w:ascii="Times New Roman" w:hAnsi="Times New Roman" w:cs="Times New Roman"/>
          <w:color w:val="000000"/>
          <w:sz w:val="24"/>
          <w:szCs w:val="24"/>
        </w:rPr>
      </w:pPr>
      <w:r w:rsidRPr="00FD5949">
        <w:rPr>
          <w:rFonts w:ascii="Times New Roman" w:hAnsi="Times New Roman" w:cs="Times New Roman"/>
          <w:color w:val="000000"/>
          <w:sz w:val="24"/>
          <w:szCs w:val="24"/>
        </w:rPr>
        <w:t>It has therefore become pertinent to explore the crucial role of religious leadership (with fear of God) as both a causal and redeeming factor in social transformation.</w:t>
      </w:r>
    </w:p>
    <w:p w:rsidR="00FD5949" w:rsidRPr="00FD5949" w:rsidRDefault="00FD5949" w:rsidP="00FD5949">
      <w:pPr>
        <w:tabs>
          <w:tab w:val="left" w:pos="10170"/>
          <w:tab w:val="left" w:pos="10440"/>
        </w:tabs>
        <w:spacing w:after="0" w:line="480" w:lineRule="auto"/>
        <w:ind w:left="720" w:right="583"/>
        <w:jc w:val="both"/>
        <w:rPr>
          <w:rFonts w:ascii="Times New Roman" w:hAnsi="Times New Roman" w:cs="Times New Roman"/>
          <w:b/>
          <w:sz w:val="24"/>
          <w:szCs w:val="24"/>
        </w:rPr>
      </w:pPr>
      <w:r w:rsidRPr="00FD5949">
        <w:rPr>
          <w:rFonts w:ascii="Times New Roman" w:hAnsi="Times New Roman" w:cs="Times New Roman"/>
          <w:b/>
          <w:sz w:val="24"/>
          <w:szCs w:val="24"/>
        </w:rPr>
        <w:t xml:space="preserve">Leadership and Democratic Governance in Nigeria </w:t>
      </w:r>
    </w:p>
    <w:p w:rsidR="0063100F" w:rsidRDefault="00FD5949" w:rsidP="00E12FC5">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The independence of Nigeria was accompanied by a lot of hopes and aspirations especially those of economic and social development. Expectations were so high that the country gained the appellation of the giant of Africa in no time, the country quickly gained prominence among the comity of nations that by 1965, it was already mediating between her formal colonial master (Britain) and “Africa” on the issue of Rhod</w:t>
      </w:r>
      <w:r w:rsidR="00CF0097">
        <w:rPr>
          <w:rFonts w:ascii="Times New Roman" w:hAnsi="Times New Roman" w:cs="Times New Roman"/>
          <w:sz w:val="24"/>
          <w:szCs w:val="24"/>
        </w:rPr>
        <w:t xml:space="preserve">esia (now Zimbabwe. </w:t>
      </w:r>
      <w:proofErr w:type="spellStart"/>
      <w:r w:rsidR="00CF0097">
        <w:rPr>
          <w:rFonts w:ascii="Times New Roman" w:hAnsi="Times New Roman" w:cs="Times New Roman"/>
          <w:sz w:val="24"/>
          <w:szCs w:val="24"/>
        </w:rPr>
        <w:t>Muffett</w:t>
      </w:r>
      <w:proofErr w:type="spellEnd"/>
      <w:r w:rsidR="00CF0097">
        <w:rPr>
          <w:rFonts w:ascii="Times New Roman" w:hAnsi="Times New Roman" w:cs="Times New Roman"/>
          <w:sz w:val="24"/>
          <w:szCs w:val="24"/>
        </w:rPr>
        <w:t>,</w:t>
      </w:r>
      <w:r w:rsidRPr="00FD5949">
        <w:rPr>
          <w:rFonts w:ascii="Times New Roman" w:hAnsi="Times New Roman" w:cs="Times New Roman"/>
          <w:sz w:val="24"/>
          <w:szCs w:val="24"/>
        </w:rPr>
        <w:t>)</w:t>
      </w:r>
      <w:r w:rsidR="00CF0097">
        <w:rPr>
          <w:rFonts w:ascii="Times New Roman" w:hAnsi="Times New Roman" w:cs="Times New Roman"/>
          <w:color w:val="000000"/>
          <w:sz w:val="24"/>
          <w:szCs w:val="24"/>
          <w:vertAlign w:val="superscript"/>
        </w:rPr>
        <w:t>2</w:t>
      </w:r>
      <w:r w:rsidR="004D44DD">
        <w:rPr>
          <w:rFonts w:ascii="Times New Roman" w:hAnsi="Times New Roman" w:cs="Times New Roman"/>
          <w:color w:val="000000"/>
          <w:sz w:val="24"/>
          <w:szCs w:val="24"/>
          <w:vertAlign w:val="superscript"/>
        </w:rPr>
        <w:t>4</w:t>
      </w:r>
      <w:r w:rsidRPr="00FD5949">
        <w:rPr>
          <w:rFonts w:ascii="Times New Roman" w:hAnsi="Times New Roman" w:cs="Times New Roman"/>
          <w:sz w:val="24"/>
          <w:szCs w:val="24"/>
        </w:rPr>
        <w:t xml:space="preserve"> Participation in peace keeping operations in Congo, New Guinea, </w:t>
      </w:r>
      <w:proofErr w:type="spellStart"/>
      <w:r w:rsidRPr="00FD5949">
        <w:rPr>
          <w:rFonts w:ascii="Times New Roman" w:hAnsi="Times New Roman" w:cs="Times New Roman"/>
          <w:sz w:val="24"/>
          <w:szCs w:val="24"/>
        </w:rPr>
        <w:t>Tanzana</w:t>
      </w:r>
      <w:proofErr w:type="spellEnd"/>
      <w:r w:rsidRPr="00FD5949">
        <w:rPr>
          <w:rFonts w:ascii="Times New Roman" w:hAnsi="Times New Roman" w:cs="Times New Roman"/>
          <w:sz w:val="24"/>
          <w:szCs w:val="24"/>
        </w:rPr>
        <w:t>, Pakistan etc. within the first decade of independence were part of initial success o</w:t>
      </w:r>
      <w:r w:rsidR="001A4563">
        <w:rPr>
          <w:rFonts w:ascii="Times New Roman" w:hAnsi="Times New Roman" w:cs="Times New Roman"/>
          <w:sz w:val="24"/>
          <w:szCs w:val="24"/>
        </w:rPr>
        <w:t>f the “new nation”</w:t>
      </w:r>
      <w:r w:rsidR="001A4563">
        <w:rPr>
          <w:rFonts w:ascii="Times New Roman" w:hAnsi="Times New Roman" w:cs="Times New Roman"/>
          <w:color w:val="000000"/>
          <w:sz w:val="24"/>
          <w:szCs w:val="24"/>
          <w:vertAlign w:val="superscript"/>
        </w:rPr>
        <w:t>2</w:t>
      </w:r>
      <w:r w:rsidR="006E331D">
        <w:rPr>
          <w:rFonts w:ascii="Times New Roman" w:hAnsi="Times New Roman" w:cs="Times New Roman"/>
          <w:color w:val="000000"/>
          <w:sz w:val="24"/>
          <w:szCs w:val="24"/>
          <w:vertAlign w:val="superscript"/>
        </w:rPr>
        <w:t>5</w:t>
      </w:r>
      <w:r w:rsidRPr="00FD5949">
        <w:rPr>
          <w:rFonts w:ascii="Times New Roman" w:hAnsi="Times New Roman" w:cs="Times New Roman"/>
          <w:sz w:val="24"/>
          <w:szCs w:val="24"/>
        </w:rPr>
        <w:t xml:space="preserve">. However, the hopes quickly faded like the splendour of a “magnificent roofless palace” as a result of leadership problem orchestrated by lack of cohesion and common goals among the political leadership. The backlash of pre-independence politics in no time started to reverberate and weaken the expected strength of the new state like a baby born of caesarean birth. Political parties of colonial time like Action Group, Northern Peoples’ Congress among others were tribal unions and their leaders continued to demonstrate their loyalty mostly to their respective tribes till post independence era. </w:t>
      </w:r>
      <w:r w:rsidRPr="00FD5949">
        <w:rPr>
          <w:rFonts w:ascii="Times New Roman" w:hAnsi="Times New Roman" w:cs="Times New Roman"/>
          <w:sz w:val="24"/>
          <w:szCs w:val="24"/>
        </w:rPr>
        <w:lastRenderedPageBreak/>
        <w:t>A</w:t>
      </w:r>
      <w:r w:rsidR="00B37F00">
        <w:rPr>
          <w:rFonts w:ascii="Times New Roman" w:hAnsi="Times New Roman" w:cs="Times New Roman"/>
          <w:sz w:val="24"/>
          <w:szCs w:val="24"/>
        </w:rPr>
        <w:t>ccording to Anifowose</w:t>
      </w:r>
      <w:r w:rsidR="00B37F00">
        <w:rPr>
          <w:rFonts w:ascii="Times New Roman" w:hAnsi="Times New Roman" w:cs="Times New Roman"/>
          <w:color w:val="000000"/>
          <w:sz w:val="24"/>
          <w:szCs w:val="24"/>
          <w:vertAlign w:val="superscript"/>
        </w:rPr>
        <w:t>2</w:t>
      </w:r>
      <w:r w:rsidR="003760BC">
        <w:rPr>
          <w:rFonts w:ascii="Times New Roman" w:hAnsi="Times New Roman" w:cs="Times New Roman"/>
          <w:color w:val="000000"/>
          <w:sz w:val="24"/>
          <w:szCs w:val="24"/>
          <w:vertAlign w:val="superscript"/>
        </w:rPr>
        <w:t>6</w:t>
      </w:r>
      <w:r w:rsidRPr="00FD5949">
        <w:rPr>
          <w:rFonts w:ascii="Times New Roman" w:hAnsi="Times New Roman" w:cs="Times New Roman"/>
          <w:sz w:val="24"/>
          <w:szCs w:val="24"/>
        </w:rPr>
        <w:t>, “Each regional Government was more concerned with promoting its particular interests than with promoting the overall interests of the nation. And the country developed no national symbols strong enough to supersede existing Regional loyalties”. These along with the mutual suspicion and distrust of pre-independence era culm</w:t>
      </w:r>
      <w:r w:rsidR="001300A9">
        <w:rPr>
          <w:rFonts w:ascii="Times New Roman" w:hAnsi="Times New Roman" w:cs="Times New Roman"/>
          <w:sz w:val="24"/>
          <w:szCs w:val="24"/>
        </w:rPr>
        <w:t xml:space="preserve">inated into what </w:t>
      </w:r>
      <w:proofErr w:type="spellStart"/>
      <w:r w:rsidR="001300A9">
        <w:rPr>
          <w:rFonts w:ascii="Times New Roman" w:hAnsi="Times New Roman" w:cs="Times New Roman"/>
          <w:sz w:val="24"/>
          <w:szCs w:val="24"/>
        </w:rPr>
        <w:t>Organski</w:t>
      </w:r>
      <w:proofErr w:type="spellEnd"/>
      <w:r w:rsidRPr="00FD5949">
        <w:rPr>
          <w:rFonts w:ascii="Times New Roman" w:hAnsi="Times New Roman" w:cs="Times New Roman"/>
          <w:sz w:val="24"/>
          <w:szCs w:val="24"/>
        </w:rPr>
        <w:t xml:space="preserve"> called problem of primitive unification and reduced the politics of the new state to that of identity politics</w:t>
      </w:r>
      <w:r w:rsidR="001300A9">
        <w:rPr>
          <w:rFonts w:ascii="Times New Roman" w:hAnsi="Times New Roman" w:cs="Times New Roman"/>
          <w:color w:val="000000"/>
          <w:sz w:val="24"/>
          <w:szCs w:val="24"/>
          <w:vertAlign w:val="superscript"/>
        </w:rPr>
        <w:t>2</w:t>
      </w:r>
      <w:r w:rsidR="003760BC">
        <w:rPr>
          <w:rFonts w:ascii="Times New Roman" w:hAnsi="Times New Roman" w:cs="Times New Roman"/>
          <w:color w:val="000000"/>
          <w:sz w:val="24"/>
          <w:szCs w:val="24"/>
          <w:vertAlign w:val="superscript"/>
        </w:rPr>
        <w:t>7</w:t>
      </w:r>
      <w:r w:rsidRPr="00FD5949">
        <w:rPr>
          <w:rFonts w:ascii="Times New Roman" w:hAnsi="Times New Roman" w:cs="Times New Roman"/>
          <w:sz w:val="24"/>
          <w:szCs w:val="24"/>
        </w:rPr>
        <w:t xml:space="preserve">. Thus, the Nigerian first republic collapsed not because democracy could not work in Nigeria but mainly due to inability of the system to cope with stress created by identity politics and the inability of the elite to coalesce on major national issues like population census of 1962/1963, Federal Election of 1965 among others. </w:t>
      </w:r>
    </w:p>
    <w:p w:rsidR="00092D40" w:rsidRDefault="00FD5949" w:rsidP="00E12FC5">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 xml:space="preserve">Attempt were made to remove tribal sentiment during the second republic through the criteria for party registration but what we have instead of true national parties were old wine in new bottles. For instance a look at gubernatorial result in 1979 reviewed how much regional political affiliation remained. Two parties structure of the third republic was able to suppress ethnic politics to a large extent. The two political parties namely Social Democratic Party and National Republic Convention were able to make inroad into every nooks and crannies of the country, thus making them to satisfy the preconditions for true national parties. However, elite in-cohesion truncated the republic shortly before its birth. The Nigeria masses across the states of the federation peacefully fulfilled the obligation require of them in the democracy but political leaders in conjunction with the military junta under General Ibrahim </w:t>
      </w:r>
      <w:proofErr w:type="spellStart"/>
      <w:r w:rsidRPr="00FD5949">
        <w:rPr>
          <w:rFonts w:ascii="Times New Roman" w:hAnsi="Times New Roman" w:cs="Times New Roman"/>
          <w:sz w:val="24"/>
          <w:szCs w:val="24"/>
        </w:rPr>
        <w:t>Babangida</w:t>
      </w:r>
      <w:proofErr w:type="spellEnd"/>
      <w:r w:rsidRPr="00FD5949">
        <w:rPr>
          <w:rFonts w:ascii="Times New Roman" w:hAnsi="Times New Roman" w:cs="Times New Roman"/>
          <w:sz w:val="24"/>
          <w:szCs w:val="24"/>
        </w:rPr>
        <w:t xml:space="preserve"> annulled the June 12, 1993 Presidential Election thereby bringing the transition to civilian rule to a halt. </w:t>
      </w:r>
    </w:p>
    <w:p w:rsidR="00FD5949" w:rsidRPr="00FD5949" w:rsidRDefault="00FD5949" w:rsidP="00E12FC5">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 xml:space="preserve">The fourth republic was ushered in with a mountain of hopes. Members of the civil society, political elites and the general populace were committed to the challenges of enthroning democracy once again. Perhaps the oppression and high degree of </w:t>
      </w:r>
      <w:proofErr w:type="spellStart"/>
      <w:r w:rsidRPr="00FD5949">
        <w:rPr>
          <w:rFonts w:ascii="Times New Roman" w:hAnsi="Times New Roman" w:cs="Times New Roman"/>
          <w:sz w:val="24"/>
          <w:szCs w:val="24"/>
        </w:rPr>
        <w:t>kleptocracy</w:t>
      </w:r>
      <w:proofErr w:type="spellEnd"/>
      <w:r w:rsidRPr="00FD5949">
        <w:rPr>
          <w:rFonts w:ascii="Times New Roman" w:hAnsi="Times New Roman" w:cs="Times New Roman"/>
          <w:sz w:val="24"/>
          <w:szCs w:val="24"/>
        </w:rPr>
        <w:t xml:space="preserve"> exercised by the late maximum ruler, General </w:t>
      </w:r>
      <w:proofErr w:type="spellStart"/>
      <w:r w:rsidRPr="00FD5949">
        <w:rPr>
          <w:rFonts w:ascii="Times New Roman" w:hAnsi="Times New Roman" w:cs="Times New Roman"/>
          <w:sz w:val="24"/>
          <w:szCs w:val="24"/>
        </w:rPr>
        <w:t>SanniAbacha</w:t>
      </w:r>
      <w:proofErr w:type="spellEnd"/>
      <w:r w:rsidRPr="00FD5949">
        <w:rPr>
          <w:rFonts w:ascii="Times New Roman" w:hAnsi="Times New Roman" w:cs="Times New Roman"/>
          <w:sz w:val="24"/>
          <w:szCs w:val="24"/>
        </w:rPr>
        <w:t xml:space="preserve"> was the most important factor that accounted for the mutual understanding. </w:t>
      </w:r>
    </w:p>
    <w:p w:rsidR="0061277D" w:rsidRDefault="0061277D" w:rsidP="00FD5949">
      <w:pPr>
        <w:tabs>
          <w:tab w:val="left" w:pos="10170"/>
          <w:tab w:val="left" w:pos="10440"/>
        </w:tabs>
        <w:spacing w:after="0" w:line="480" w:lineRule="auto"/>
        <w:ind w:left="720" w:right="583"/>
        <w:jc w:val="both"/>
        <w:rPr>
          <w:rFonts w:ascii="Times New Roman" w:hAnsi="Times New Roman" w:cs="Times New Roman"/>
          <w:b/>
          <w:sz w:val="24"/>
          <w:szCs w:val="24"/>
        </w:rPr>
      </w:pPr>
    </w:p>
    <w:p w:rsidR="0061277D" w:rsidRDefault="0061277D" w:rsidP="00FD5949">
      <w:pPr>
        <w:tabs>
          <w:tab w:val="left" w:pos="10170"/>
          <w:tab w:val="left" w:pos="10440"/>
        </w:tabs>
        <w:spacing w:after="0" w:line="480" w:lineRule="auto"/>
        <w:ind w:left="720" w:right="583"/>
        <w:jc w:val="both"/>
        <w:rPr>
          <w:rFonts w:ascii="Times New Roman" w:hAnsi="Times New Roman" w:cs="Times New Roman"/>
          <w:b/>
          <w:sz w:val="24"/>
          <w:szCs w:val="24"/>
        </w:rPr>
      </w:pPr>
    </w:p>
    <w:p w:rsidR="00FD5949" w:rsidRPr="00FD5949" w:rsidRDefault="00FD5949" w:rsidP="00FD5949">
      <w:pPr>
        <w:tabs>
          <w:tab w:val="left" w:pos="10170"/>
          <w:tab w:val="left" w:pos="10440"/>
        </w:tabs>
        <w:spacing w:after="0" w:line="480" w:lineRule="auto"/>
        <w:ind w:left="720" w:right="583"/>
        <w:jc w:val="both"/>
        <w:rPr>
          <w:rFonts w:ascii="Times New Roman" w:hAnsi="Times New Roman" w:cs="Times New Roman"/>
          <w:b/>
          <w:sz w:val="24"/>
          <w:szCs w:val="24"/>
        </w:rPr>
      </w:pPr>
      <w:r w:rsidRPr="00FD5949">
        <w:rPr>
          <w:rFonts w:ascii="Times New Roman" w:hAnsi="Times New Roman" w:cs="Times New Roman"/>
          <w:b/>
          <w:sz w:val="24"/>
          <w:szCs w:val="24"/>
        </w:rPr>
        <w:lastRenderedPageBreak/>
        <w:t>Leadership Theories</w:t>
      </w:r>
    </w:p>
    <w:p w:rsidR="00FD5949" w:rsidRPr="00FD5949" w:rsidRDefault="00092D40" w:rsidP="00FD5949">
      <w:pPr>
        <w:tabs>
          <w:tab w:val="left" w:pos="10170"/>
          <w:tab w:val="left" w:pos="10440"/>
        </w:tabs>
        <w:spacing w:after="0" w:line="480" w:lineRule="auto"/>
        <w:ind w:left="720" w:right="583"/>
        <w:jc w:val="both"/>
        <w:rPr>
          <w:rFonts w:ascii="Times New Roman" w:hAnsi="Times New Roman" w:cs="Times New Roman"/>
          <w:sz w:val="24"/>
          <w:szCs w:val="24"/>
        </w:rPr>
      </w:pPr>
      <w:r>
        <w:rPr>
          <w:rFonts w:ascii="Times New Roman" w:hAnsi="Times New Roman" w:cs="Times New Roman"/>
          <w:sz w:val="24"/>
          <w:szCs w:val="24"/>
        </w:rPr>
        <w:t>Few books</w:t>
      </w:r>
      <w:r w:rsidR="00FD5949" w:rsidRPr="00FD5949">
        <w:rPr>
          <w:rFonts w:ascii="Times New Roman" w:hAnsi="Times New Roman" w:cs="Times New Roman"/>
          <w:sz w:val="24"/>
          <w:szCs w:val="24"/>
        </w:rPr>
        <w:t xml:space="preserve"> have been written on the theories of leadership. However, for the purpose of this paper, transactional and transforma</w:t>
      </w:r>
      <w:r w:rsidR="004F37FF">
        <w:rPr>
          <w:rFonts w:ascii="Times New Roman" w:hAnsi="Times New Roman" w:cs="Times New Roman"/>
          <w:sz w:val="24"/>
          <w:szCs w:val="24"/>
        </w:rPr>
        <w:t>tional leadership are</w:t>
      </w:r>
      <w:r w:rsidR="00FD5949" w:rsidRPr="00FD5949">
        <w:rPr>
          <w:rFonts w:ascii="Times New Roman" w:hAnsi="Times New Roman" w:cs="Times New Roman"/>
          <w:sz w:val="24"/>
          <w:szCs w:val="24"/>
        </w:rPr>
        <w:t xml:space="preserve">. </w:t>
      </w:r>
    </w:p>
    <w:p w:rsidR="00FD5949" w:rsidRPr="00FD5949"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b/>
          <w:sz w:val="24"/>
          <w:szCs w:val="24"/>
        </w:rPr>
        <w:t xml:space="preserve">Transactional Leadership Theory </w:t>
      </w:r>
    </w:p>
    <w:p w:rsidR="00FD5949" w:rsidRPr="00FD5949"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Transactional leadership theory involves the use of reward system in getting things done. It is a leadership style based on exchange between the leader and the led. Leaders whose actions are based on transaction are mere goal getters without genuine intension to develop but to hold on to</w:t>
      </w:r>
      <w:r w:rsidR="00E8260A">
        <w:rPr>
          <w:rFonts w:ascii="Times New Roman" w:hAnsi="Times New Roman" w:cs="Times New Roman"/>
          <w:sz w:val="24"/>
          <w:szCs w:val="24"/>
        </w:rPr>
        <w:t xml:space="preserve"> power. According to Bass</w:t>
      </w:r>
      <w:r w:rsidRPr="00FD5949">
        <w:rPr>
          <w:rFonts w:ascii="Times New Roman" w:hAnsi="Times New Roman" w:cs="Times New Roman"/>
          <w:sz w:val="24"/>
          <w:szCs w:val="24"/>
        </w:rPr>
        <w:t xml:space="preserve"> transactional leadership is a prescription for mediocrity. Transactional leadership theory explains most actions of Nigerian leaders</w:t>
      </w:r>
      <w:r w:rsidR="00E8260A">
        <w:rPr>
          <w:rFonts w:ascii="Times New Roman" w:hAnsi="Times New Roman" w:cs="Times New Roman"/>
          <w:color w:val="000000"/>
          <w:sz w:val="24"/>
          <w:szCs w:val="24"/>
          <w:vertAlign w:val="superscript"/>
        </w:rPr>
        <w:t>2</w:t>
      </w:r>
      <w:r w:rsidR="008E685F">
        <w:rPr>
          <w:rFonts w:ascii="Times New Roman" w:hAnsi="Times New Roman" w:cs="Times New Roman"/>
          <w:color w:val="000000"/>
          <w:sz w:val="24"/>
          <w:szCs w:val="24"/>
          <w:vertAlign w:val="superscript"/>
        </w:rPr>
        <w:t>8</w:t>
      </w:r>
      <w:r w:rsidRPr="00FD5949">
        <w:rPr>
          <w:rFonts w:ascii="Times New Roman" w:hAnsi="Times New Roman" w:cs="Times New Roman"/>
          <w:sz w:val="24"/>
          <w:szCs w:val="24"/>
        </w:rPr>
        <w:t xml:space="preserve">. The punch Newspaper of August 2nd (2014) quoted President </w:t>
      </w:r>
      <w:proofErr w:type="spellStart"/>
      <w:r w:rsidRPr="00FD5949">
        <w:rPr>
          <w:rFonts w:ascii="Times New Roman" w:hAnsi="Times New Roman" w:cs="Times New Roman"/>
          <w:sz w:val="24"/>
          <w:szCs w:val="24"/>
        </w:rPr>
        <w:t>Goodluck</w:t>
      </w:r>
      <w:proofErr w:type="spellEnd"/>
      <w:r w:rsidRPr="00FD5949">
        <w:rPr>
          <w:rFonts w:ascii="Times New Roman" w:hAnsi="Times New Roman" w:cs="Times New Roman"/>
          <w:sz w:val="24"/>
          <w:szCs w:val="24"/>
        </w:rPr>
        <w:t xml:space="preserve"> Jonathan saying “I will develop </w:t>
      </w:r>
      <w:proofErr w:type="spellStart"/>
      <w:r w:rsidRPr="00FD5949">
        <w:rPr>
          <w:rFonts w:ascii="Times New Roman" w:hAnsi="Times New Roman" w:cs="Times New Roman"/>
          <w:sz w:val="24"/>
          <w:szCs w:val="24"/>
        </w:rPr>
        <w:t>Ekiti</w:t>
      </w:r>
      <w:proofErr w:type="spellEnd"/>
      <w:r w:rsidRPr="00FD5949">
        <w:rPr>
          <w:rFonts w:ascii="Times New Roman" w:hAnsi="Times New Roman" w:cs="Times New Roman"/>
          <w:sz w:val="24"/>
          <w:szCs w:val="24"/>
        </w:rPr>
        <w:t xml:space="preserve"> when </w:t>
      </w:r>
      <w:proofErr w:type="spellStart"/>
      <w:r w:rsidRPr="00FD5949">
        <w:rPr>
          <w:rFonts w:ascii="Times New Roman" w:hAnsi="Times New Roman" w:cs="Times New Roman"/>
          <w:sz w:val="24"/>
          <w:szCs w:val="24"/>
        </w:rPr>
        <w:t>Fayose</w:t>
      </w:r>
      <w:proofErr w:type="spellEnd"/>
      <w:r w:rsidRPr="00FD5949">
        <w:rPr>
          <w:rFonts w:ascii="Times New Roman" w:hAnsi="Times New Roman" w:cs="Times New Roman"/>
          <w:sz w:val="24"/>
          <w:szCs w:val="24"/>
        </w:rPr>
        <w:t xml:space="preserve"> wins. Saturday Vanguard of August 2nd 2014 equally reported former Governor of Oyo State, Senator </w:t>
      </w:r>
      <w:proofErr w:type="spellStart"/>
      <w:r w:rsidRPr="00FD5949">
        <w:rPr>
          <w:rFonts w:ascii="Times New Roman" w:hAnsi="Times New Roman" w:cs="Times New Roman"/>
          <w:sz w:val="24"/>
          <w:szCs w:val="24"/>
        </w:rPr>
        <w:t>Rasheed</w:t>
      </w:r>
      <w:proofErr w:type="spellEnd"/>
      <w:r w:rsidRPr="00FD5949">
        <w:rPr>
          <w:rFonts w:ascii="Times New Roman" w:hAnsi="Times New Roman" w:cs="Times New Roman"/>
          <w:sz w:val="24"/>
          <w:szCs w:val="24"/>
        </w:rPr>
        <w:t xml:space="preserve"> </w:t>
      </w:r>
      <w:proofErr w:type="spellStart"/>
      <w:r w:rsidRPr="00FD5949">
        <w:rPr>
          <w:rFonts w:ascii="Times New Roman" w:hAnsi="Times New Roman" w:cs="Times New Roman"/>
          <w:sz w:val="24"/>
          <w:szCs w:val="24"/>
        </w:rPr>
        <w:t>Ladoja</w:t>
      </w:r>
      <w:proofErr w:type="spellEnd"/>
      <w:r w:rsidRPr="00FD5949">
        <w:rPr>
          <w:rFonts w:ascii="Times New Roman" w:hAnsi="Times New Roman" w:cs="Times New Roman"/>
          <w:sz w:val="24"/>
          <w:szCs w:val="24"/>
        </w:rPr>
        <w:t xml:space="preserve"> saying that, his impeachment in 2007 was his reward for not supporting the third term agenda of former president of Nigeria, </w:t>
      </w:r>
      <w:proofErr w:type="spellStart"/>
      <w:r w:rsidRPr="00FD5949">
        <w:rPr>
          <w:rFonts w:ascii="Times New Roman" w:hAnsi="Times New Roman" w:cs="Times New Roman"/>
          <w:sz w:val="24"/>
          <w:szCs w:val="24"/>
        </w:rPr>
        <w:t>Olusegun</w:t>
      </w:r>
      <w:proofErr w:type="spellEnd"/>
      <w:r w:rsidRPr="00FD5949">
        <w:rPr>
          <w:rFonts w:ascii="Times New Roman" w:hAnsi="Times New Roman" w:cs="Times New Roman"/>
          <w:sz w:val="24"/>
          <w:szCs w:val="24"/>
        </w:rPr>
        <w:t xml:space="preserve"> Obasanjo</w:t>
      </w:r>
      <w:r w:rsidR="0025418A">
        <w:rPr>
          <w:rFonts w:ascii="Times New Roman" w:hAnsi="Times New Roman" w:cs="Times New Roman"/>
          <w:color w:val="000000"/>
          <w:sz w:val="24"/>
          <w:szCs w:val="24"/>
          <w:vertAlign w:val="superscript"/>
        </w:rPr>
        <w:t>2</w:t>
      </w:r>
      <w:r w:rsidR="00C33E91">
        <w:rPr>
          <w:rFonts w:ascii="Times New Roman" w:hAnsi="Times New Roman" w:cs="Times New Roman"/>
          <w:color w:val="000000"/>
          <w:sz w:val="24"/>
          <w:szCs w:val="24"/>
          <w:vertAlign w:val="superscript"/>
        </w:rPr>
        <w:t>9</w:t>
      </w:r>
      <w:r w:rsidRPr="00FD5949">
        <w:rPr>
          <w:rFonts w:ascii="Times New Roman" w:hAnsi="Times New Roman" w:cs="Times New Roman"/>
          <w:sz w:val="24"/>
          <w:szCs w:val="24"/>
        </w:rPr>
        <w:t xml:space="preserve">. The recent impeachment of ex-governor of Adamawa state </w:t>
      </w:r>
      <w:proofErr w:type="spellStart"/>
      <w:r w:rsidRPr="00FD5949">
        <w:rPr>
          <w:rFonts w:ascii="Times New Roman" w:hAnsi="Times New Roman" w:cs="Times New Roman"/>
          <w:sz w:val="24"/>
          <w:szCs w:val="24"/>
        </w:rPr>
        <w:t>MuritalaMyako</w:t>
      </w:r>
      <w:proofErr w:type="spellEnd"/>
      <w:r w:rsidRPr="00FD5949">
        <w:rPr>
          <w:rFonts w:ascii="Times New Roman" w:hAnsi="Times New Roman" w:cs="Times New Roman"/>
          <w:sz w:val="24"/>
          <w:szCs w:val="24"/>
        </w:rPr>
        <w:t xml:space="preserve"> was supported by the Federal Government largely because he abandoned the ruling party</w:t>
      </w:r>
      <w:r w:rsidR="00805835">
        <w:rPr>
          <w:rFonts w:ascii="Times New Roman" w:hAnsi="Times New Roman" w:cs="Times New Roman"/>
          <w:color w:val="000000"/>
          <w:sz w:val="24"/>
          <w:szCs w:val="24"/>
          <w:vertAlign w:val="superscript"/>
        </w:rPr>
        <w:t>30</w:t>
      </w:r>
      <w:r w:rsidRPr="00FD5949">
        <w:rPr>
          <w:rFonts w:ascii="Times New Roman" w:hAnsi="Times New Roman" w:cs="Times New Roman"/>
          <w:sz w:val="24"/>
          <w:szCs w:val="24"/>
        </w:rPr>
        <w:t xml:space="preserve">. One wonders the effect of these actions on vision 2020 and other development plans. Despite the negative side of transactional leadership theory it’s believe that it is effective during crisis management. </w:t>
      </w:r>
    </w:p>
    <w:p w:rsidR="00FD5949" w:rsidRPr="00FD5949" w:rsidRDefault="00175584" w:rsidP="00771F29">
      <w:pPr>
        <w:tabs>
          <w:tab w:val="left" w:pos="10170"/>
          <w:tab w:val="left" w:pos="10440"/>
        </w:tabs>
        <w:spacing w:after="0" w:line="480" w:lineRule="auto"/>
        <w:ind w:right="583"/>
        <w:jc w:val="both"/>
        <w:rPr>
          <w:rFonts w:ascii="Times New Roman" w:hAnsi="Times New Roman" w:cs="Times New Roman"/>
          <w:sz w:val="24"/>
          <w:szCs w:val="24"/>
        </w:rPr>
      </w:pPr>
      <w:r>
        <w:rPr>
          <w:rFonts w:ascii="Times New Roman" w:hAnsi="Times New Roman" w:cs="Times New Roman"/>
          <w:b/>
          <w:sz w:val="24"/>
          <w:szCs w:val="24"/>
        </w:rPr>
        <w:t xml:space="preserve">            </w:t>
      </w:r>
      <w:r w:rsidR="00FD5949" w:rsidRPr="00FD5949">
        <w:rPr>
          <w:rFonts w:ascii="Times New Roman" w:hAnsi="Times New Roman" w:cs="Times New Roman"/>
          <w:b/>
          <w:sz w:val="24"/>
          <w:szCs w:val="24"/>
        </w:rPr>
        <w:t xml:space="preserve">Transformational Leadership Theory </w:t>
      </w:r>
    </w:p>
    <w:p w:rsidR="00FD5949" w:rsidRPr="00FD5949" w:rsidRDefault="00FD5949" w:rsidP="000733DA">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 xml:space="preserve">This theory was </w:t>
      </w:r>
      <w:r w:rsidR="00F1381D">
        <w:rPr>
          <w:rFonts w:ascii="Times New Roman" w:hAnsi="Times New Roman" w:cs="Times New Roman"/>
          <w:sz w:val="24"/>
          <w:szCs w:val="24"/>
        </w:rPr>
        <w:t>developed by Macgregor in</w:t>
      </w:r>
      <w:r w:rsidRPr="00FD5949">
        <w:rPr>
          <w:rFonts w:ascii="Times New Roman" w:hAnsi="Times New Roman" w:cs="Times New Roman"/>
          <w:sz w:val="24"/>
          <w:szCs w:val="24"/>
        </w:rPr>
        <w:t xml:space="preserve"> in his descriptive research on political leaders</w:t>
      </w:r>
      <w:r w:rsidR="00F1381D">
        <w:rPr>
          <w:rFonts w:ascii="Times New Roman" w:hAnsi="Times New Roman" w:cs="Times New Roman"/>
          <w:color w:val="000000"/>
          <w:sz w:val="24"/>
          <w:szCs w:val="24"/>
          <w:vertAlign w:val="superscript"/>
        </w:rPr>
        <w:t>3</w:t>
      </w:r>
      <w:r w:rsidR="00D306C4">
        <w:rPr>
          <w:rFonts w:ascii="Times New Roman" w:hAnsi="Times New Roman" w:cs="Times New Roman"/>
          <w:color w:val="000000"/>
          <w:sz w:val="24"/>
          <w:szCs w:val="24"/>
          <w:vertAlign w:val="superscript"/>
        </w:rPr>
        <w:t>1</w:t>
      </w:r>
      <w:r w:rsidRPr="00FD5949">
        <w:rPr>
          <w:rFonts w:ascii="Times New Roman" w:hAnsi="Times New Roman" w:cs="Times New Roman"/>
          <w:sz w:val="24"/>
          <w:szCs w:val="24"/>
        </w:rPr>
        <w:t>. It was however popularised by BM Bass and</w:t>
      </w:r>
      <w:r w:rsidR="00F1381D">
        <w:rPr>
          <w:rFonts w:ascii="Times New Roman" w:hAnsi="Times New Roman" w:cs="Times New Roman"/>
          <w:sz w:val="24"/>
          <w:szCs w:val="24"/>
        </w:rPr>
        <w:t xml:space="preserve"> JB Avalio</w:t>
      </w:r>
      <w:r w:rsidR="00F1381D">
        <w:rPr>
          <w:rFonts w:ascii="Times New Roman" w:hAnsi="Times New Roman" w:cs="Times New Roman"/>
          <w:color w:val="000000"/>
          <w:sz w:val="24"/>
          <w:szCs w:val="24"/>
          <w:vertAlign w:val="superscript"/>
        </w:rPr>
        <w:t>3</w:t>
      </w:r>
      <w:r w:rsidR="002B307D">
        <w:rPr>
          <w:rFonts w:ascii="Times New Roman" w:hAnsi="Times New Roman" w:cs="Times New Roman"/>
          <w:color w:val="000000"/>
          <w:sz w:val="24"/>
          <w:szCs w:val="24"/>
          <w:vertAlign w:val="superscript"/>
        </w:rPr>
        <w:t>2</w:t>
      </w:r>
      <w:r w:rsidRPr="00FD5949">
        <w:rPr>
          <w:rFonts w:ascii="Times New Roman" w:hAnsi="Times New Roman" w:cs="Times New Roman"/>
          <w:sz w:val="24"/>
          <w:szCs w:val="24"/>
        </w:rPr>
        <w:t>. A transformational leader is a person who initiates and inspires followers to achieve extra-ordinary o</w:t>
      </w:r>
      <w:r w:rsidR="002A1D52">
        <w:rPr>
          <w:rFonts w:ascii="Times New Roman" w:hAnsi="Times New Roman" w:cs="Times New Roman"/>
          <w:sz w:val="24"/>
          <w:szCs w:val="24"/>
        </w:rPr>
        <w:t xml:space="preserve">utcome </w:t>
      </w:r>
      <w:r w:rsidR="002A1D52">
        <w:rPr>
          <w:rFonts w:ascii="Times New Roman" w:hAnsi="Times New Roman" w:cs="Times New Roman"/>
          <w:color w:val="000000"/>
          <w:sz w:val="24"/>
          <w:szCs w:val="24"/>
          <w:vertAlign w:val="superscript"/>
        </w:rPr>
        <w:t>3</w:t>
      </w:r>
      <w:r w:rsidR="00D14C85">
        <w:rPr>
          <w:rFonts w:ascii="Times New Roman" w:hAnsi="Times New Roman" w:cs="Times New Roman"/>
          <w:color w:val="000000"/>
          <w:sz w:val="24"/>
          <w:szCs w:val="24"/>
          <w:vertAlign w:val="superscript"/>
        </w:rPr>
        <w:t>3</w:t>
      </w:r>
      <w:r w:rsidRPr="00FD5949">
        <w:rPr>
          <w:rFonts w:ascii="Times New Roman" w:hAnsi="Times New Roman" w:cs="Times New Roman"/>
          <w:sz w:val="24"/>
          <w:szCs w:val="24"/>
        </w:rPr>
        <w:t>.</w:t>
      </w:r>
    </w:p>
    <w:p w:rsidR="00FD5949" w:rsidRPr="00FD5949" w:rsidRDefault="00FD5949" w:rsidP="005D2789">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Transformational leadership enhances the motivation, morale, and performance of followers through a variety of mechanisms. These involves connecting the follower’s sense of identity of the organization; being a role moral for followers that inspire them and makes them interested; challenging followers to take greater ownership for their work, and understanding the strengths and weakness of followers, so the leader can align followers with task that enhance their performa</w:t>
      </w:r>
      <w:r w:rsidR="003A0FF1">
        <w:rPr>
          <w:rFonts w:ascii="Times New Roman" w:hAnsi="Times New Roman" w:cs="Times New Roman"/>
          <w:sz w:val="24"/>
          <w:szCs w:val="24"/>
        </w:rPr>
        <w:t>nce (</w:t>
      </w:r>
      <w:proofErr w:type="spellStart"/>
      <w:r w:rsidR="003A0FF1">
        <w:rPr>
          <w:rFonts w:ascii="Times New Roman" w:hAnsi="Times New Roman" w:cs="Times New Roman"/>
          <w:sz w:val="24"/>
          <w:szCs w:val="24"/>
        </w:rPr>
        <w:t>Odumeru</w:t>
      </w:r>
      <w:proofErr w:type="spellEnd"/>
      <w:r w:rsidR="003A0FF1">
        <w:rPr>
          <w:rFonts w:ascii="Times New Roman" w:hAnsi="Times New Roman" w:cs="Times New Roman"/>
          <w:sz w:val="24"/>
          <w:szCs w:val="24"/>
        </w:rPr>
        <w:t xml:space="preserve"> and </w:t>
      </w:r>
      <w:proofErr w:type="spellStart"/>
      <w:r w:rsidR="003A0FF1">
        <w:rPr>
          <w:rFonts w:ascii="Times New Roman" w:hAnsi="Times New Roman" w:cs="Times New Roman"/>
          <w:sz w:val="24"/>
          <w:szCs w:val="24"/>
        </w:rPr>
        <w:t>Ififaniyi</w:t>
      </w:r>
      <w:proofErr w:type="spellEnd"/>
      <w:r w:rsidR="003A0FF1">
        <w:rPr>
          <w:rFonts w:ascii="Times New Roman" w:hAnsi="Times New Roman" w:cs="Times New Roman"/>
          <w:sz w:val="24"/>
          <w:szCs w:val="24"/>
        </w:rPr>
        <w:t>,</w:t>
      </w:r>
      <w:r w:rsidRPr="00FD5949">
        <w:rPr>
          <w:rFonts w:ascii="Times New Roman" w:hAnsi="Times New Roman" w:cs="Times New Roman"/>
          <w:sz w:val="24"/>
          <w:szCs w:val="24"/>
        </w:rPr>
        <w:t>)</w:t>
      </w:r>
      <w:r w:rsidR="003A0FF1">
        <w:rPr>
          <w:rFonts w:ascii="Times New Roman" w:hAnsi="Times New Roman" w:cs="Times New Roman"/>
          <w:color w:val="000000"/>
          <w:sz w:val="24"/>
          <w:szCs w:val="24"/>
          <w:vertAlign w:val="superscript"/>
        </w:rPr>
        <w:t>3</w:t>
      </w:r>
      <w:r w:rsidR="0062765A">
        <w:rPr>
          <w:rFonts w:ascii="Times New Roman" w:hAnsi="Times New Roman" w:cs="Times New Roman"/>
          <w:color w:val="000000"/>
          <w:sz w:val="24"/>
          <w:szCs w:val="24"/>
          <w:vertAlign w:val="superscript"/>
        </w:rPr>
        <w:t>4</w:t>
      </w:r>
      <w:r w:rsidRPr="00FD5949">
        <w:rPr>
          <w:rFonts w:ascii="Times New Roman" w:hAnsi="Times New Roman" w:cs="Times New Roman"/>
          <w:sz w:val="24"/>
          <w:szCs w:val="24"/>
        </w:rPr>
        <w:t xml:space="preserve">. Great leaders who have contributed to </w:t>
      </w:r>
      <w:r w:rsidR="00C10AB4">
        <w:rPr>
          <w:rFonts w:ascii="Times New Roman" w:hAnsi="Times New Roman" w:cs="Times New Roman"/>
          <w:sz w:val="24"/>
          <w:szCs w:val="24"/>
        </w:rPr>
        <w:t xml:space="preserve">the </w:t>
      </w:r>
      <w:r w:rsidRPr="00FD5949">
        <w:rPr>
          <w:rFonts w:ascii="Times New Roman" w:hAnsi="Times New Roman" w:cs="Times New Roman"/>
          <w:sz w:val="24"/>
          <w:szCs w:val="24"/>
        </w:rPr>
        <w:t xml:space="preserve">development </w:t>
      </w:r>
      <w:r w:rsidRPr="00FD5949">
        <w:rPr>
          <w:rFonts w:ascii="Times New Roman" w:hAnsi="Times New Roman" w:cs="Times New Roman"/>
          <w:sz w:val="24"/>
          <w:szCs w:val="24"/>
        </w:rPr>
        <w:lastRenderedPageBreak/>
        <w:t xml:space="preserve">of humanity such as Nelson Mandela, Pope John Paul II, Mahatma Gandhi etc. all share the transformational leadership qualities </w:t>
      </w:r>
      <w:r w:rsidR="00C739E3">
        <w:rPr>
          <w:rFonts w:ascii="Times New Roman" w:hAnsi="Times New Roman" w:cs="Times New Roman"/>
          <w:sz w:val="24"/>
          <w:szCs w:val="24"/>
        </w:rPr>
        <w:t>as identified by Warrilow</w:t>
      </w:r>
      <w:r w:rsidR="00C739E3">
        <w:rPr>
          <w:rFonts w:ascii="Times New Roman" w:hAnsi="Times New Roman" w:cs="Times New Roman"/>
          <w:color w:val="000000"/>
          <w:sz w:val="24"/>
          <w:szCs w:val="24"/>
          <w:vertAlign w:val="superscript"/>
        </w:rPr>
        <w:t>3</w:t>
      </w:r>
      <w:r w:rsidR="00FA1105">
        <w:rPr>
          <w:rFonts w:ascii="Times New Roman" w:hAnsi="Times New Roman" w:cs="Times New Roman"/>
          <w:color w:val="000000"/>
          <w:sz w:val="24"/>
          <w:szCs w:val="24"/>
          <w:vertAlign w:val="superscript"/>
        </w:rPr>
        <w:t>5</w:t>
      </w:r>
      <w:r w:rsidRPr="00FD5949">
        <w:rPr>
          <w:rFonts w:ascii="Times New Roman" w:hAnsi="Times New Roman" w:cs="Times New Roman"/>
          <w:sz w:val="24"/>
          <w:szCs w:val="24"/>
        </w:rPr>
        <w:t xml:space="preserve">, these includes: 1. Charisma or idealised influence; the degree to which the leader behaves in admirable ways and displays convictions and takes stands that cause followers to identify with the leader who has a clear set of values and act as a role model for the followers. 2. Inspirational motivation: the degree to which the leader anticipates a vision that is appeals to any inspire the followers with optimum about future goals, and offers meaning for the current task in hand. 3. Intellectual stimulation: the degree to </w:t>
      </w:r>
      <w:r w:rsidR="00100901">
        <w:rPr>
          <w:rFonts w:ascii="Times New Roman" w:hAnsi="Times New Roman" w:cs="Times New Roman"/>
          <w:sz w:val="24"/>
          <w:szCs w:val="24"/>
        </w:rPr>
        <w:t>which the challenges assumption</w:t>
      </w:r>
      <w:r w:rsidRPr="00FD5949">
        <w:rPr>
          <w:rFonts w:ascii="Times New Roman" w:hAnsi="Times New Roman" w:cs="Times New Roman"/>
          <w:sz w:val="24"/>
          <w:szCs w:val="24"/>
        </w:rPr>
        <w:t xml:space="preserve">s, stimulates and encourages creativity in the followers – by providing a frame work for followers to see how they connect (to the leader, the organization, each other, and the goal) they can creatively overcome any obstacles in the way of the mission. 4. Personal and individual situation: the degree to which the leader attends to each individual. Followers needs and acts as a mentor or coach and gives respect to and appreciation of the individual’s contribution to the team. This fulfils and enhances each individual team members’ need for </w:t>
      </w:r>
      <w:proofErr w:type="spellStart"/>
      <w:r w:rsidRPr="00FD5949">
        <w:rPr>
          <w:rFonts w:ascii="Times New Roman" w:hAnsi="Times New Roman" w:cs="Times New Roman"/>
          <w:sz w:val="24"/>
          <w:szCs w:val="24"/>
        </w:rPr>
        <w:t>selffulfilment</w:t>
      </w:r>
      <w:proofErr w:type="spellEnd"/>
      <w:r w:rsidRPr="00FD5949">
        <w:rPr>
          <w:rFonts w:ascii="Times New Roman" w:hAnsi="Times New Roman" w:cs="Times New Roman"/>
          <w:sz w:val="24"/>
          <w:szCs w:val="24"/>
        </w:rPr>
        <w:t xml:space="preserve"> self-worth – and in so doing inspires followers to further achievement and growth.</w:t>
      </w:r>
    </w:p>
    <w:p w:rsidR="005D2789" w:rsidRPr="005D2789" w:rsidRDefault="00FD5949" w:rsidP="00FD5949">
      <w:pPr>
        <w:tabs>
          <w:tab w:val="left" w:pos="10170"/>
          <w:tab w:val="left" w:pos="10440"/>
        </w:tabs>
        <w:spacing w:after="0" w:line="480" w:lineRule="auto"/>
        <w:ind w:left="720" w:right="583"/>
        <w:jc w:val="both"/>
        <w:rPr>
          <w:rFonts w:ascii="Times New Roman" w:hAnsi="Times New Roman" w:cs="Times New Roman"/>
          <w:b/>
          <w:sz w:val="24"/>
          <w:szCs w:val="24"/>
        </w:rPr>
      </w:pPr>
      <w:r w:rsidRPr="005D2789">
        <w:rPr>
          <w:rFonts w:ascii="Times New Roman" w:hAnsi="Times New Roman" w:cs="Times New Roman"/>
          <w:b/>
          <w:sz w:val="24"/>
          <w:szCs w:val="24"/>
        </w:rPr>
        <w:t>Effects of Bad Leadership on Democratic Governance</w:t>
      </w:r>
      <w:r w:rsidR="00F57BCC">
        <w:rPr>
          <w:rFonts w:ascii="Times New Roman" w:hAnsi="Times New Roman" w:cs="Times New Roman"/>
          <w:b/>
          <w:sz w:val="24"/>
          <w:szCs w:val="24"/>
        </w:rPr>
        <w:t xml:space="preserve"> in Nigeria </w:t>
      </w:r>
    </w:p>
    <w:p w:rsidR="004B0C14"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5D2789">
        <w:rPr>
          <w:rFonts w:ascii="Times New Roman" w:hAnsi="Times New Roman" w:cs="Times New Roman"/>
          <w:b/>
          <w:sz w:val="24"/>
          <w:szCs w:val="24"/>
        </w:rPr>
        <w:t>Political Instability</w:t>
      </w:r>
    </w:p>
    <w:p w:rsidR="00260E8D"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Consolidating democracy in Nigeria has been a hard nut to crack since independent. Commenting on problem of political instability in Nigeria during its visit to the country in 2003, President Bush said “I leant Mr. President, that in your country you always have a constitution for every President…” Although, Nigeria has been able to break the jinx mentioned by the formal American President, the task of consolidating democracy remains a daunting exercise. Acco</w:t>
      </w:r>
      <w:r w:rsidR="001B7392">
        <w:rPr>
          <w:rFonts w:ascii="Times New Roman" w:hAnsi="Times New Roman" w:cs="Times New Roman"/>
          <w:sz w:val="24"/>
          <w:szCs w:val="24"/>
        </w:rPr>
        <w:t xml:space="preserve">rding to </w:t>
      </w:r>
      <w:proofErr w:type="spellStart"/>
      <w:r w:rsidR="001B7392">
        <w:rPr>
          <w:rFonts w:ascii="Times New Roman" w:hAnsi="Times New Roman" w:cs="Times New Roman"/>
          <w:sz w:val="24"/>
          <w:szCs w:val="24"/>
        </w:rPr>
        <w:t>Osaghae</w:t>
      </w:r>
      <w:proofErr w:type="spellEnd"/>
      <w:r w:rsidRPr="00FD5949">
        <w:rPr>
          <w:rFonts w:ascii="Times New Roman" w:hAnsi="Times New Roman" w:cs="Times New Roman"/>
          <w:sz w:val="24"/>
          <w:szCs w:val="24"/>
        </w:rPr>
        <w:t xml:space="preserve"> Democratic consolidation involve “The survival of democracy which will depend on its consequences for the people in the area of material conditions such as literacy, security, portable water and rural development, as well as ensuring political stability and thereby saving people from the scourge of war and violent conflict”</w:t>
      </w:r>
      <w:r w:rsidR="001B7392">
        <w:rPr>
          <w:rFonts w:ascii="Times New Roman" w:hAnsi="Times New Roman" w:cs="Times New Roman"/>
          <w:color w:val="000000"/>
          <w:sz w:val="24"/>
          <w:szCs w:val="24"/>
          <w:vertAlign w:val="superscript"/>
        </w:rPr>
        <w:t>3</w:t>
      </w:r>
      <w:r w:rsidR="002E1CF5">
        <w:rPr>
          <w:rFonts w:ascii="Times New Roman" w:hAnsi="Times New Roman" w:cs="Times New Roman"/>
          <w:color w:val="000000"/>
          <w:sz w:val="24"/>
          <w:szCs w:val="24"/>
          <w:vertAlign w:val="superscript"/>
        </w:rPr>
        <w:t>6</w:t>
      </w:r>
      <w:r w:rsidRPr="00FD5949">
        <w:rPr>
          <w:rFonts w:ascii="Times New Roman" w:hAnsi="Times New Roman" w:cs="Times New Roman"/>
          <w:sz w:val="24"/>
          <w:szCs w:val="24"/>
        </w:rPr>
        <w:t xml:space="preserve">. The </w:t>
      </w:r>
      <w:proofErr w:type="spellStart"/>
      <w:r w:rsidRPr="00FD5949">
        <w:rPr>
          <w:rFonts w:ascii="Times New Roman" w:hAnsi="Times New Roman" w:cs="Times New Roman"/>
          <w:sz w:val="24"/>
          <w:szCs w:val="24"/>
        </w:rPr>
        <w:t>coupists</w:t>
      </w:r>
      <w:proofErr w:type="spellEnd"/>
      <w:r w:rsidRPr="00FD5949">
        <w:rPr>
          <w:rFonts w:ascii="Times New Roman" w:hAnsi="Times New Roman" w:cs="Times New Roman"/>
          <w:sz w:val="24"/>
          <w:szCs w:val="24"/>
        </w:rPr>
        <w:t xml:space="preserve"> of January 15, 1955 rationalised their action according to Kaduna </w:t>
      </w:r>
      <w:proofErr w:type="spellStart"/>
      <w:r w:rsidRPr="00FD5949">
        <w:rPr>
          <w:rFonts w:ascii="Times New Roman" w:hAnsi="Times New Roman" w:cs="Times New Roman"/>
          <w:sz w:val="24"/>
          <w:szCs w:val="24"/>
        </w:rPr>
        <w:t>Nzeogwu</w:t>
      </w:r>
      <w:proofErr w:type="spellEnd"/>
      <w:r w:rsidRPr="00FD5949">
        <w:rPr>
          <w:rFonts w:ascii="Times New Roman" w:hAnsi="Times New Roman" w:cs="Times New Roman"/>
          <w:sz w:val="24"/>
          <w:szCs w:val="24"/>
        </w:rPr>
        <w:t xml:space="preserve"> on the grand of leadership failure. </w:t>
      </w:r>
      <w:r w:rsidRPr="00FD5949">
        <w:rPr>
          <w:rFonts w:ascii="Times New Roman" w:hAnsi="Times New Roman" w:cs="Times New Roman"/>
          <w:sz w:val="24"/>
          <w:szCs w:val="24"/>
        </w:rPr>
        <w:lastRenderedPageBreak/>
        <w:t xml:space="preserve">According to him; </w:t>
      </w:r>
      <w:proofErr w:type="gramStart"/>
      <w:r w:rsidRPr="00FD5949">
        <w:rPr>
          <w:rFonts w:ascii="Times New Roman" w:hAnsi="Times New Roman" w:cs="Times New Roman"/>
          <w:sz w:val="24"/>
          <w:szCs w:val="24"/>
        </w:rPr>
        <w:t>“ Our</w:t>
      </w:r>
      <w:proofErr w:type="gramEnd"/>
      <w:r w:rsidRPr="00FD5949">
        <w:rPr>
          <w:rFonts w:ascii="Times New Roman" w:hAnsi="Times New Roman" w:cs="Times New Roman"/>
          <w:sz w:val="24"/>
          <w:szCs w:val="24"/>
        </w:rPr>
        <w:t xml:space="preserve"> enemies are the political profiteers, the swindlers, the men in high and low places that seek bribes and demand ten percent, those that seek to keep the country divided permanently so that they can remain in office as Minister or VIPs at least, the </w:t>
      </w:r>
      <w:proofErr w:type="spellStart"/>
      <w:r w:rsidRPr="00FD5949">
        <w:rPr>
          <w:rFonts w:ascii="Times New Roman" w:hAnsi="Times New Roman" w:cs="Times New Roman"/>
          <w:sz w:val="24"/>
          <w:szCs w:val="24"/>
        </w:rPr>
        <w:t>tribalists</w:t>
      </w:r>
      <w:proofErr w:type="spellEnd"/>
      <w:r w:rsidRPr="00FD5949">
        <w:rPr>
          <w:rFonts w:ascii="Times New Roman" w:hAnsi="Times New Roman" w:cs="Times New Roman"/>
          <w:sz w:val="24"/>
          <w:szCs w:val="24"/>
        </w:rPr>
        <w:t xml:space="preserve">, the </w:t>
      </w:r>
      <w:proofErr w:type="spellStart"/>
      <w:r w:rsidRPr="00FD5949">
        <w:rPr>
          <w:rFonts w:ascii="Times New Roman" w:hAnsi="Times New Roman" w:cs="Times New Roman"/>
          <w:sz w:val="24"/>
          <w:szCs w:val="24"/>
        </w:rPr>
        <w:t>nepotists</w:t>
      </w:r>
      <w:proofErr w:type="spellEnd"/>
      <w:r w:rsidRPr="00FD5949">
        <w:rPr>
          <w:rFonts w:ascii="Times New Roman" w:hAnsi="Times New Roman" w:cs="Times New Roman"/>
          <w:sz w:val="24"/>
          <w:szCs w:val="24"/>
        </w:rPr>
        <w:t>, those that make the country look big for nothing before international circles”. Military rule although, is no longer fashionable, the political leaders of the Fourth Republic do not behave as if any lesson has been leant from the past. The post election violence of 2011 General Election is li</w:t>
      </w:r>
      <w:r w:rsidR="00D0425B">
        <w:rPr>
          <w:rFonts w:ascii="Times New Roman" w:hAnsi="Times New Roman" w:cs="Times New Roman"/>
          <w:sz w:val="24"/>
          <w:szCs w:val="24"/>
        </w:rPr>
        <w:t xml:space="preserve">ke in the word of </w:t>
      </w:r>
      <w:proofErr w:type="gramStart"/>
      <w:r w:rsidR="00D0425B">
        <w:rPr>
          <w:rFonts w:ascii="Times New Roman" w:hAnsi="Times New Roman" w:cs="Times New Roman"/>
          <w:sz w:val="24"/>
          <w:szCs w:val="24"/>
        </w:rPr>
        <w:t xml:space="preserve">O’Leary </w:t>
      </w:r>
      <w:r w:rsidRPr="00FD5949">
        <w:rPr>
          <w:rFonts w:ascii="Times New Roman" w:hAnsi="Times New Roman" w:cs="Times New Roman"/>
          <w:sz w:val="24"/>
          <w:szCs w:val="24"/>
        </w:rPr>
        <w:t xml:space="preserve"> an</w:t>
      </w:r>
      <w:proofErr w:type="gramEnd"/>
      <w:r w:rsidRPr="00FD5949">
        <w:rPr>
          <w:rFonts w:ascii="Times New Roman" w:hAnsi="Times New Roman" w:cs="Times New Roman"/>
          <w:sz w:val="24"/>
          <w:szCs w:val="24"/>
        </w:rPr>
        <w:t xml:space="preserve"> attempt to build democracy after filling grave yards. Political leaders across party lines before, during and after every election usually threaten brick stones and fireworks at the slightest provocation. These and many more actions of the political leaders in the country are antithetical to the spirit of democracy thereby causing political instability</w:t>
      </w:r>
      <w:r w:rsidR="00D0425B">
        <w:rPr>
          <w:rFonts w:ascii="Times New Roman" w:hAnsi="Times New Roman" w:cs="Times New Roman"/>
          <w:color w:val="000000"/>
          <w:sz w:val="24"/>
          <w:szCs w:val="24"/>
          <w:vertAlign w:val="superscript"/>
        </w:rPr>
        <w:t>3</w:t>
      </w:r>
      <w:r w:rsidR="00166AC4">
        <w:rPr>
          <w:rFonts w:ascii="Times New Roman" w:hAnsi="Times New Roman" w:cs="Times New Roman"/>
          <w:color w:val="000000"/>
          <w:sz w:val="24"/>
          <w:szCs w:val="24"/>
          <w:vertAlign w:val="superscript"/>
        </w:rPr>
        <w:t>7</w:t>
      </w:r>
      <w:r w:rsidRPr="00FD5949">
        <w:rPr>
          <w:rFonts w:ascii="Times New Roman" w:hAnsi="Times New Roman" w:cs="Times New Roman"/>
          <w:sz w:val="24"/>
          <w:szCs w:val="24"/>
        </w:rPr>
        <w:t xml:space="preserve">. </w:t>
      </w:r>
      <w:r w:rsidRPr="00260E8D">
        <w:rPr>
          <w:rFonts w:ascii="Times New Roman" w:hAnsi="Times New Roman" w:cs="Times New Roman"/>
          <w:b/>
          <w:sz w:val="24"/>
          <w:szCs w:val="24"/>
        </w:rPr>
        <w:t>Corruption</w:t>
      </w:r>
    </w:p>
    <w:p w:rsidR="00F26BB1"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 xml:space="preserve"> Political corruption as emerged as trademark of post-independent political leaders in Nigeria. The need to oil the ethnic base support which is the greatest asset of a typical politician in Nigeria and elite greed has resulted in personalisation of state resources. Although anti corruption agencies like Economic and Fi</w:t>
      </w:r>
      <w:r w:rsidR="007B29C3">
        <w:rPr>
          <w:rFonts w:ascii="Times New Roman" w:hAnsi="Times New Roman" w:cs="Times New Roman"/>
          <w:sz w:val="24"/>
          <w:szCs w:val="24"/>
        </w:rPr>
        <w:t>nancial Crimes Commission (</w:t>
      </w:r>
      <w:r w:rsidRPr="00FD5949">
        <w:rPr>
          <w:rFonts w:ascii="Times New Roman" w:hAnsi="Times New Roman" w:cs="Times New Roman"/>
          <w:sz w:val="24"/>
          <w:szCs w:val="24"/>
        </w:rPr>
        <w:t xml:space="preserve">EFCC) and Independent Corrupt Practises Commission (ICPC) have been established, corruption in high places has not receded. The famous fable of </w:t>
      </w:r>
      <w:proofErr w:type="spellStart"/>
      <w:r w:rsidRPr="00FD5949">
        <w:rPr>
          <w:rFonts w:ascii="Times New Roman" w:hAnsi="Times New Roman" w:cs="Times New Roman"/>
          <w:sz w:val="24"/>
          <w:szCs w:val="24"/>
        </w:rPr>
        <w:t>BarkinZuwo</w:t>
      </w:r>
      <w:proofErr w:type="spellEnd"/>
      <w:r w:rsidRPr="00FD5949">
        <w:rPr>
          <w:rFonts w:ascii="Times New Roman" w:hAnsi="Times New Roman" w:cs="Times New Roman"/>
          <w:sz w:val="24"/>
          <w:szCs w:val="24"/>
        </w:rPr>
        <w:t xml:space="preserve"> “Government money in government house” remains the practice. Recruitment into public offices are based on loyalties to leaders in power rather than competent examination and merit system equally political leaders still treat the state as private property. The culture of corruption has germinated and well nurtured by Nigeria leaders. Moral values have become eroded such that nobody sees anything bad in stealing from public purse anymore. Bad leadership has also engendered criminalities in the land as the culture of everything goes as pervaded every strand of the Nigerian society. </w:t>
      </w:r>
    </w:p>
    <w:p w:rsidR="00F26BB1"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F26BB1">
        <w:rPr>
          <w:rFonts w:ascii="Times New Roman" w:hAnsi="Times New Roman" w:cs="Times New Roman"/>
          <w:b/>
          <w:sz w:val="24"/>
          <w:szCs w:val="24"/>
        </w:rPr>
        <w:t>Social and Economic Development</w:t>
      </w:r>
    </w:p>
    <w:p w:rsidR="001C113D" w:rsidRDefault="00FD5949" w:rsidP="00FD5949">
      <w:pPr>
        <w:tabs>
          <w:tab w:val="left" w:pos="10170"/>
          <w:tab w:val="left" w:pos="10440"/>
        </w:tabs>
        <w:spacing w:after="0" w:line="480" w:lineRule="auto"/>
        <w:ind w:left="720" w:right="583"/>
        <w:jc w:val="both"/>
        <w:rPr>
          <w:rFonts w:ascii="Times New Roman" w:hAnsi="Times New Roman" w:cs="Times New Roman"/>
          <w:sz w:val="24"/>
          <w:szCs w:val="24"/>
        </w:rPr>
      </w:pPr>
      <w:r w:rsidRPr="00FD5949">
        <w:rPr>
          <w:rFonts w:ascii="Times New Roman" w:hAnsi="Times New Roman" w:cs="Times New Roman"/>
          <w:sz w:val="24"/>
          <w:szCs w:val="24"/>
        </w:rPr>
        <w:t xml:space="preserve">Vision is one of the critical factors that separate transactional leaders from transformational ones, the political economy of Nigeria is intentionally skilled to serve political end at the expense of real development. Political considerations are often valued at the expense of survival of most </w:t>
      </w:r>
      <w:r w:rsidRPr="00FD5949">
        <w:rPr>
          <w:rFonts w:ascii="Times New Roman" w:hAnsi="Times New Roman" w:cs="Times New Roman"/>
          <w:sz w:val="24"/>
          <w:szCs w:val="24"/>
        </w:rPr>
        <w:lastRenderedPageBreak/>
        <w:t xml:space="preserve">corporations established by Nigerian government. For instance, during the second republic, </w:t>
      </w:r>
      <w:proofErr w:type="spellStart"/>
      <w:r w:rsidRPr="00FD5949">
        <w:rPr>
          <w:rFonts w:ascii="Times New Roman" w:hAnsi="Times New Roman" w:cs="Times New Roman"/>
          <w:sz w:val="24"/>
          <w:szCs w:val="24"/>
        </w:rPr>
        <w:t>Ajaokuta</w:t>
      </w:r>
      <w:proofErr w:type="spellEnd"/>
      <w:r w:rsidRPr="00FD5949">
        <w:rPr>
          <w:rFonts w:ascii="Times New Roman" w:hAnsi="Times New Roman" w:cs="Times New Roman"/>
          <w:sz w:val="24"/>
          <w:szCs w:val="24"/>
        </w:rPr>
        <w:t xml:space="preserve"> (then in </w:t>
      </w:r>
      <w:proofErr w:type="spellStart"/>
      <w:r w:rsidRPr="00FD5949">
        <w:rPr>
          <w:rFonts w:ascii="Times New Roman" w:hAnsi="Times New Roman" w:cs="Times New Roman"/>
          <w:sz w:val="24"/>
          <w:szCs w:val="24"/>
        </w:rPr>
        <w:t>Kwara</w:t>
      </w:r>
      <w:proofErr w:type="spellEnd"/>
      <w:r w:rsidRPr="00FD5949">
        <w:rPr>
          <w:rFonts w:ascii="Times New Roman" w:hAnsi="Times New Roman" w:cs="Times New Roman"/>
          <w:sz w:val="24"/>
          <w:szCs w:val="24"/>
        </w:rPr>
        <w:t xml:space="preserve"> State) was the only place where Steel Rolling Mill was to be originally located. Due to political consideration however “Steel Rolling Mills were eventually located in Oshogbo (West), </w:t>
      </w:r>
      <w:proofErr w:type="spellStart"/>
      <w:r w:rsidRPr="00FD5949">
        <w:rPr>
          <w:rFonts w:ascii="Times New Roman" w:hAnsi="Times New Roman" w:cs="Times New Roman"/>
          <w:sz w:val="24"/>
          <w:szCs w:val="24"/>
        </w:rPr>
        <w:t>Aladja</w:t>
      </w:r>
      <w:proofErr w:type="spellEnd"/>
      <w:r w:rsidRPr="00FD5949">
        <w:rPr>
          <w:rFonts w:ascii="Times New Roman" w:hAnsi="Times New Roman" w:cs="Times New Roman"/>
          <w:sz w:val="24"/>
          <w:szCs w:val="24"/>
        </w:rPr>
        <w:t xml:space="preserve"> (Mid-West), </w:t>
      </w:r>
      <w:proofErr w:type="spellStart"/>
      <w:r w:rsidRPr="00FD5949">
        <w:rPr>
          <w:rFonts w:ascii="Times New Roman" w:hAnsi="Times New Roman" w:cs="Times New Roman"/>
          <w:sz w:val="24"/>
          <w:szCs w:val="24"/>
        </w:rPr>
        <w:t>Jos</w:t>
      </w:r>
      <w:proofErr w:type="spellEnd"/>
      <w:r w:rsidRPr="00FD5949">
        <w:rPr>
          <w:rFonts w:ascii="Times New Roman" w:hAnsi="Times New Roman" w:cs="Times New Roman"/>
          <w:sz w:val="24"/>
          <w:szCs w:val="24"/>
        </w:rPr>
        <w:t xml:space="preserve"> (Middle – Belt) and </w:t>
      </w:r>
      <w:proofErr w:type="spellStart"/>
      <w:r w:rsidRPr="00FD5949">
        <w:rPr>
          <w:rFonts w:ascii="Times New Roman" w:hAnsi="Times New Roman" w:cs="Times New Roman"/>
          <w:sz w:val="24"/>
          <w:szCs w:val="24"/>
        </w:rPr>
        <w:t>Katsina</w:t>
      </w:r>
      <w:proofErr w:type="spellEnd"/>
      <w:r w:rsidRPr="00FD5949">
        <w:rPr>
          <w:rFonts w:ascii="Times New Roman" w:hAnsi="Times New Roman" w:cs="Times New Roman"/>
          <w:sz w:val="24"/>
          <w:szCs w:val="24"/>
        </w:rPr>
        <w:t xml:space="preserve"> (Core – North) without minding their economi</w:t>
      </w:r>
      <w:r w:rsidR="006011E3">
        <w:rPr>
          <w:rFonts w:ascii="Times New Roman" w:hAnsi="Times New Roman" w:cs="Times New Roman"/>
          <w:sz w:val="24"/>
          <w:szCs w:val="24"/>
        </w:rPr>
        <w:t>c viability”</w:t>
      </w:r>
      <w:r w:rsidR="006011E3">
        <w:rPr>
          <w:rFonts w:ascii="Times New Roman" w:hAnsi="Times New Roman" w:cs="Times New Roman"/>
          <w:color w:val="000000"/>
          <w:sz w:val="24"/>
          <w:szCs w:val="24"/>
          <w:vertAlign w:val="superscript"/>
        </w:rPr>
        <w:t>3</w:t>
      </w:r>
      <w:r w:rsidR="000C1348">
        <w:rPr>
          <w:rFonts w:ascii="Times New Roman" w:hAnsi="Times New Roman" w:cs="Times New Roman"/>
          <w:color w:val="000000"/>
          <w:sz w:val="24"/>
          <w:szCs w:val="24"/>
          <w:vertAlign w:val="superscript"/>
        </w:rPr>
        <w:t>8</w:t>
      </w:r>
      <w:r w:rsidRPr="00FD5949">
        <w:rPr>
          <w:rFonts w:ascii="Times New Roman" w:hAnsi="Times New Roman" w:cs="Times New Roman"/>
          <w:sz w:val="24"/>
          <w:szCs w:val="24"/>
        </w:rPr>
        <w:t>. The economic wastage that resulted from this singular act can only be appreciated if one realise the fact that it took cancellation of debt in 2005 before the country could shroud off the debt burden incurred</w:t>
      </w:r>
      <w:r w:rsidR="00B14C92">
        <w:rPr>
          <w:rFonts w:ascii="Times New Roman" w:hAnsi="Times New Roman" w:cs="Times New Roman"/>
          <w:sz w:val="24"/>
          <w:szCs w:val="24"/>
        </w:rPr>
        <w:t xml:space="preserve"> on those projects. The </w:t>
      </w:r>
      <w:r w:rsidRPr="00FD5949">
        <w:rPr>
          <w:rFonts w:ascii="Times New Roman" w:hAnsi="Times New Roman" w:cs="Times New Roman"/>
          <w:sz w:val="24"/>
          <w:szCs w:val="24"/>
        </w:rPr>
        <w:t xml:space="preserve">regime of President </w:t>
      </w:r>
      <w:proofErr w:type="spellStart"/>
      <w:r w:rsidRPr="00FD5949">
        <w:rPr>
          <w:rFonts w:ascii="Times New Roman" w:hAnsi="Times New Roman" w:cs="Times New Roman"/>
          <w:sz w:val="24"/>
          <w:szCs w:val="24"/>
        </w:rPr>
        <w:t>Goodluck</w:t>
      </w:r>
      <w:proofErr w:type="spellEnd"/>
      <w:r w:rsidRPr="00FD5949">
        <w:rPr>
          <w:rFonts w:ascii="Times New Roman" w:hAnsi="Times New Roman" w:cs="Times New Roman"/>
          <w:sz w:val="24"/>
          <w:szCs w:val="24"/>
        </w:rPr>
        <w:t xml:space="preserve"> Jonathan has, like in Second Republic invested heavily in the aviation sector despite the level of hunger, poverty and illiteracy in the country. </w:t>
      </w:r>
      <w:r w:rsidR="001C113D">
        <w:rPr>
          <w:rFonts w:ascii="Times New Roman" w:hAnsi="Times New Roman" w:cs="Times New Roman"/>
          <w:sz w:val="24"/>
          <w:szCs w:val="24"/>
        </w:rPr>
        <w:t xml:space="preserve">The current regime of </w:t>
      </w:r>
      <w:proofErr w:type="spellStart"/>
      <w:r w:rsidR="001C113D">
        <w:rPr>
          <w:rFonts w:ascii="Times New Roman" w:hAnsi="Times New Roman" w:cs="Times New Roman"/>
          <w:sz w:val="24"/>
          <w:szCs w:val="24"/>
        </w:rPr>
        <w:t>MuhammedBuhari</w:t>
      </w:r>
      <w:proofErr w:type="spellEnd"/>
      <w:r w:rsidR="001C113D">
        <w:rPr>
          <w:rFonts w:ascii="Times New Roman" w:hAnsi="Times New Roman" w:cs="Times New Roman"/>
          <w:sz w:val="24"/>
          <w:szCs w:val="24"/>
        </w:rPr>
        <w:t xml:space="preserve"> invested so much on security </w:t>
      </w:r>
      <w:proofErr w:type="gramStart"/>
      <w:r w:rsidR="001C113D">
        <w:rPr>
          <w:rFonts w:ascii="Times New Roman" w:hAnsi="Times New Roman" w:cs="Times New Roman"/>
          <w:sz w:val="24"/>
          <w:szCs w:val="24"/>
        </w:rPr>
        <w:t>but  without</w:t>
      </w:r>
      <w:proofErr w:type="gramEnd"/>
      <w:r w:rsidR="001C113D">
        <w:rPr>
          <w:rFonts w:ascii="Times New Roman" w:hAnsi="Times New Roman" w:cs="Times New Roman"/>
          <w:sz w:val="24"/>
          <w:szCs w:val="24"/>
        </w:rPr>
        <w:t xml:space="preserve"> much solution</w:t>
      </w:r>
      <w:r w:rsidR="00F47E4A">
        <w:rPr>
          <w:rFonts w:ascii="Times New Roman" w:hAnsi="Times New Roman" w:cs="Times New Roman"/>
          <w:sz w:val="24"/>
          <w:szCs w:val="24"/>
        </w:rPr>
        <w:t>.</w:t>
      </w:r>
    </w:p>
    <w:p w:rsidR="003D003D" w:rsidRPr="003D003D" w:rsidRDefault="00FD5949" w:rsidP="00FD7356">
      <w:pPr>
        <w:tabs>
          <w:tab w:val="left" w:pos="10170"/>
          <w:tab w:val="left" w:pos="10440"/>
        </w:tabs>
        <w:spacing w:after="0" w:line="480" w:lineRule="auto"/>
        <w:ind w:left="720" w:right="576"/>
        <w:jc w:val="both"/>
        <w:rPr>
          <w:rFonts w:ascii="Times New Roman" w:hAnsi="Times New Roman" w:cs="Times New Roman"/>
          <w:b/>
          <w:sz w:val="24"/>
          <w:szCs w:val="24"/>
        </w:rPr>
      </w:pPr>
      <w:r w:rsidRPr="003D003D">
        <w:rPr>
          <w:rFonts w:ascii="Times New Roman" w:hAnsi="Times New Roman" w:cs="Times New Roman"/>
          <w:b/>
          <w:sz w:val="24"/>
          <w:szCs w:val="24"/>
        </w:rPr>
        <w:t>Conclu</w:t>
      </w:r>
      <w:r w:rsidR="003F6EAF" w:rsidRPr="003D003D">
        <w:rPr>
          <w:rFonts w:ascii="Times New Roman" w:hAnsi="Times New Roman" w:cs="Times New Roman"/>
          <w:b/>
          <w:sz w:val="24"/>
          <w:szCs w:val="24"/>
        </w:rPr>
        <w:t>sion</w:t>
      </w:r>
    </w:p>
    <w:p w:rsidR="002553B8" w:rsidRDefault="00FD5949" w:rsidP="00FD7356">
      <w:pPr>
        <w:tabs>
          <w:tab w:val="left" w:pos="10170"/>
          <w:tab w:val="left" w:pos="10440"/>
        </w:tabs>
        <w:spacing w:after="0" w:line="480" w:lineRule="auto"/>
        <w:ind w:left="720" w:right="576"/>
        <w:jc w:val="both"/>
        <w:rPr>
          <w:rFonts w:ascii="Times New Roman" w:hAnsi="Times New Roman" w:cs="Times New Roman"/>
          <w:sz w:val="24"/>
          <w:szCs w:val="24"/>
        </w:rPr>
      </w:pPr>
      <w:r w:rsidRPr="00FD5949">
        <w:rPr>
          <w:rFonts w:ascii="Times New Roman" w:hAnsi="Times New Roman" w:cs="Times New Roman"/>
          <w:sz w:val="24"/>
          <w:szCs w:val="24"/>
        </w:rPr>
        <w:t xml:space="preserve">Democracy is a culture which every Nigerian leader must imbibe and market by the way of leading by example. According to Riker and </w:t>
      </w:r>
      <w:proofErr w:type="spellStart"/>
      <w:r w:rsidRPr="00FD5949">
        <w:rPr>
          <w:rFonts w:ascii="Times New Roman" w:hAnsi="Times New Roman" w:cs="Times New Roman"/>
          <w:sz w:val="24"/>
          <w:szCs w:val="24"/>
        </w:rPr>
        <w:t>Weale</w:t>
      </w:r>
      <w:proofErr w:type="spellEnd"/>
      <w:r w:rsidRPr="00FD5949">
        <w:rPr>
          <w:rFonts w:ascii="Times New Roman" w:hAnsi="Times New Roman" w:cs="Times New Roman"/>
          <w:sz w:val="24"/>
          <w:szCs w:val="24"/>
        </w:rPr>
        <w:t xml:space="preserve"> “democracy is both an ideal and a method. The method is essentially that of the ballot box and all that goes with it. The ideal is essentially that of free human persons associating together for their common good and mutual advantage. The basic values that lie behind these ideas are the principle of </w:t>
      </w:r>
      <w:proofErr w:type="spellStart"/>
      <w:r w:rsidRPr="00FD5949">
        <w:rPr>
          <w:rFonts w:ascii="Times New Roman" w:hAnsi="Times New Roman" w:cs="Times New Roman"/>
          <w:sz w:val="24"/>
          <w:szCs w:val="24"/>
        </w:rPr>
        <w:t>selfrespect</w:t>
      </w:r>
      <w:proofErr w:type="spellEnd"/>
      <w:r w:rsidRPr="00FD5949">
        <w:rPr>
          <w:rFonts w:ascii="Times New Roman" w:hAnsi="Times New Roman" w:cs="Times New Roman"/>
          <w:sz w:val="24"/>
          <w:szCs w:val="24"/>
        </w:rPr>
        <w:t xml:space="preserve"> and self-cont</w:t>
      </w:r>
      <w:r w:rsidR="00FD7356">
        <w:rPr>
          <w:rFonts w:ascii="Times New Roman" w:hAnsi="Times New Roman" w:cs="Times New Roman"/>
          <w:sz w:val="24"/>
          <w:szCs w:val="24"/>
        </w:rPr>
        <w:t xml:space="preserve">rol (Cited in </w:t>
      </w:r>
      <w:proofErr w:type="spellStart"/>
      <w:r w:rsidR="00FD7356">
        <w:rPr>
          <w:rFonts w:ascii="Times New Roman" w:hAnsi="Times New Roman" w:cs="Times New Roman"/>
          <w:sz w:val="24"/>
          <w:szCs w:val="24"/>
        </w:rPr>
        <w:t>Olugbade</w:t>
      </w:r>
      <w:proofErr w:type="spellEnd"/>
      <w:proofErr w:type="gramStart"/>
      <w:r w:rsidR="00FD7356">
        <w:rPr>
          <w:rFonts w:ascii="Times New Roman" w:hAnsi="Times New Roman" w:cs="Times New Roman"/>
          <w:sz w:val="24"/>
          <w:szCs w:val="24"/>
        </w:rPr>
        <w:t>)</w:t>
      </w:r>
      <w:r w:rsidR="00FD7356">
        <w:rPr>
          <w:rFonts w:ascii="Times New Roman" w:hAnsi="Times New Roman" w:cs="Times New Roman"/>
          <w:color w:val="000000"/>
          <w:sz w:val="24"/>
          <w:szCs w:val="24"/>
          <w:vertAlign w:val="superscript"/>
        </w:rPr>
        <w:t>3</w:t>
      </w:r>
      <w:r w:rsidR="000A0607">
        <w:rPr>
          <w:rFonts w:ascii="Times New Roman" w:hAnsi="Times New Roman" w:cs="Times New Roman"/>
          <w:color w:val="000000"/>
          <w:sz w:val="24"/>
          <w:szCs w:val="24"/>
          <w:vertAlign w:val="superscript"/>
        </w:rPr>
        <w:t>9</w:t>
      </w:r>
      <w:proofErr w:type="gramEnd"/>
      <w:r w:rsidRPr="00FD5949">
        <w:rPr>
          <w:rFonts w:ascii="Times New Roman" w:hAnsi="Times New Roman" w:cs="Times New Roman"/>
          <w:sz w:val="24"/>
          <w:szCs w:val="24"/>
        </w:rPr>
        <w:t xml:space="preserve">. </w:t>
      </w:r>
    </w:p>
    <w:p w:rsidR="00FD5949" w:rsidRPr="00FD5949" w:rsidRDefault="00FD5949" w:rsidP="00FD7356">
      <w:pPr>
        <w:tabs>
          <w:tab w:val="left" w:pos="10170"/>
          <w:tab w:val="left" w:pos="10440"/>
        </w:tabs>
        <w:spacing w:after="0" w:line="480" w:lineRule="auto"/>
        <w:ind w:left="720" w:right="576"/>
        <w:jc w:val="both"/>
        <w:rPr>
          <w:rFonts w:ascii="Times New Roman" w:hAnsi="Times New Roman" w:cs="Times New Roman"/>
          <w:sz w:val="24"/>
          <w:szCs w:val="24"/>
        </w:rPr>
      </w:pPr>
      <w:r w:rsidRPr="00FD5949">
        <w:rPr>
          <w:rFonts w:ascii="Times New Roman" w:hAnsi="Times New Roman" w:cs="Times New Roman"/>
          <w:sz w:val="24"/>
          <w:szCs w:val="24"/>
        </w:rPr>
        <w:t xml:space="preserve">Leadership position required vision and tolerance. Nigeria is </w:t>
      </w:r>
      <w:r w:rsidR="008363BD">
        <w:rPr>
          <w:rFonts w:ascii="Times New Roman" w:hAnsi="Times New Roman" w:cs="Times New Roman"/>
          <w:sz w:val="24"/>
          <w:szCs w:val="24"/>
        </w:rPr>
        <w:t xml:space="preserve">in </w:t>
      </w:r>
      <w:r w:rsidRPr="00FD5949">
        <w:rPr>
          <w:rFonts w:ascii="Times New Roman" w:hAnsi="Times New Roman" w:cs="Times New Roman"/>
          <w:sz w:val="24"/>
          <w:szCs w:val="24"/>
        </w:rPr>
        <w:t xml:space="preserve">dare need of visionary and detribalised leader who will use power in the interest of the generality of people not members of his clan or ethnic group, or a political party. Also, </w:t>
      </w:r>
      <w:proofErr w:type="spellStart"/>
      <w:r w:rsidRPr="00FD5949">
        <w:rPr>
          <w:rFonts w:ascii="Times New Roman" w:hAnsi="Times New Roman" w:cs="Times New Roman"/>
          <w:sz w:val="24"/>
          <w:szCs w:val="24"/>
        </w:rPr>
        <w:t>Kleptocracy</w:t>
      </w:r>
      <w:proofErr w:type="spellEnd"/>
      <w:r w:rsidRPr="00FD5949">
        <w:rPr>
          <w:rFonts w:ascii="Times New Roman" w:hAnsi="Times New Roman" w:cs="Times New Roman"/>
          <w:sz w:val="24"/>
          <w:szCs w:val="24"/>
        </w:rPr>
        <w:t xml:space="preserve"> and graft must be eschewed those at the helms of affairs must fight corruption beyond verbal commitment. Political leaders must make genuine efforts to reduce tension in the polity. The beauty of democracy manifest when it remains a game and not a battle. To achieve this, political leaders should fashion out a power sharing arrangement that will take elections away from a zero-sum game. This could be done by revisiting </w:t>
      </w:r>
      <w:proofErr w:type="spellStart"/>
      <w:r w:rsidRPr="00FD5949">
        <w:rPr>
          <w:rFonts w:ascii="Times New Roman" w:hAnsi="Times New Roman" w:cs="Times New Roman"/>
          <w:sz w:val="24"/>
          <w:szCs w:val="24"/>
        </w:rPr>
        <w:t>consociational</w:t>
      </w:r>
      <w:proofErr w:type="spellEnd"/>
      <w:r w:rsidRPr="00FD5949">
        <w:rPr>
          <w:rFonts w:ascii="Times New Roman" w:hAnsi="Times New Roman" w:cs="Times New Roman"/>
          <w:sz w:val="24"/>
          <w:szCs w:val="24"/>
        </w:rPr>
        <w:t xml:space="preserve"> arrangements like zoning </w:t>
      </w:r>
      <w:proofErr w:type="spellStart"/>
      <w:r w:rsidRPr="00FD5949">
        <w:rPr>
          <w:rFonts w:ascii="Times New Roman" w:hAnsi="Times New Roman" w:cs="Times New Roman"/>
          <w:sz w:val="24"/>
          <w:szCs w:val="24"/>
        </w:rPr>
        <w:t>formular</w:t>
      </w:r>
      <w:proofErr w:type="spellEnd"/>
      <w:r w:rsidRPr="00FD5949">
        <w:rPr>
          <w:rFonts w:ascii="Times New Roman" w:hAnsi="Times New Roman" w:cs="Times New Roman"/>
          <w:sz w:val="24"/>
          <w:szCs w:val="24"/>
        </w:rPr>
        <w:t xml:space="preserve">, government of national unity or other power sharing option that could reduce tension and carnage during electoral contests. In conclusion the role of followership is equally important in democratic governance, private </w:t>
      </w:r>
      <w:r w:rsidRPr="00FD5949">
        <w:rPr>
          <w:rFonts w:ascii="Times New Roman" w:hAnsi="Times New Roman" w:cs="Times New Roman"/>
          <w:sz w:val="24"/>
          <w:szCs w:val="24"/>
        </w:rPr>
        <w:lastRenderedPageBreak/>
        <w:t>citizens must realise that final legitimacy is in their hand. Nigeria citizens must develop right attitude towards politics so that their inputs will shape the kind of output they get from the political system.</w:t>
      </w:r>
      <w:r w:rsidR="0002552D">
        <w:rPr>
          <w:rFonts w:ascii="Times New Roman" w:hAnsi="Times New Roman" w:cs="Times New Roman"/>
          <w:sz w:val="24"/>
          <w:szCs w:val="24"/>
        </w:rPr>
        <w:t xml:space="preserve">Christian/Biblical leadership </w:t>
      </w:r>
      <w:r w:rsidR="00036DA0">
        <w:rPr>
          <w:rFonts w:ascii="Times New Roman" w:hAnsi="Times New Roman" w:cs="Times New Roman"/>
          <w:sz w:val="24"/>
          <w:szCs w:val="24"/>
        </w:rPr>
        <w:t xml:space="preserve">is expected to play a significant role in Nigeria in order o enhance the desired </w:t>
      </w:r>
      <w:r w:rsidR="0002552D">
        <w:rPr>
          <w:rFonts w:ascii="Times New Roman" w:hAnsi="Times New Roman" w:cs="Times New Roman"/>
          <w:sz w:val="24"/>
          <w:szCs w:val="24"/>
        </w:rPr>
        <w:t>democracy</w:t>
      </w:r>
      <w:r w:rsidR="00036DA0">
        <w:rPr>
          <w:rFonts w:ascii="Times New Roman" w:hAnsi="Times New Roman" w:cs="Times New Roman"/>
          <w:sz w:val="24"/>
          <w:szCs w:val="24"/>
        </w:rPr>
        <w:t>;</w:t>
      </w:r>
      <w:r w:rsidR="00BF141C">
        <w:rPr>
          <w:rFonts w:ascii="Times New Roman" w:hAnsi="Times New Roman" w:cs="Times New Roman"/>
          <w:sz w:val="24"/>
          <w:szCs w:val="24"/>
        </w:rPr>
        <w:t xml:space="preserve"> t</w:t>
      </w:r>
      <w:r w:rsidR="00036DA0">
        <w:rPr>
          <w:rFonts w:ascii="Times New Roman" w:hAnsi="Times New Roman" w:cs="Times New Roman"/>
          <w:sz w:val="24"/>
          <w:szCs w:val="24"/>
        </w:rPr>
        <w:t xml:space="preserve">o acquire this dream, the </w:t>
      </w:r>
      <w:r w:rsidR="0002552D">
        <w:rPr>
          <w:rFonts w:ascii="Times New Roman" w:hAnsi="Times New Roman" w:cs="Times New Roman"/>
          <w:sz w:val="24"/>
          <w:szCs w:val="24"/>
        </w:rPr>
        <w:t>proper and right</w:t>
      </w:r>
      <w:r w:rsidR="00036DA0">
        <w:rPr>
          <w:rFonts w:ascii="Times New Roman" w:hAnsi="Times New Roman" w:cs="Times New Roman"/>
          <w:sz w:val="24"/>
          <w:szCs w:val="24"/>
        </w:rPr>
        <w:t>ly</w:t>
      </w:r>
      <w:r w:rsidR="0002552D">
        <w:rPr>
          <w:rFonts w:ascii="Times New Roman" w:hAnsi="Times New Roman" w:cs="Times New Roman"/>
          <w:sz w:val="24"/>
          <w:szCs w:val="24"/>
        </w:rPr>
        <w:t xml:space="preserve"> application of biblical principles will en</w:t>
      </w:r>
      <w:r w:rsidR="00036DA0">
        <w:rPr>
          <w:rFonts w:ascii="Times New Roman" w:hAnsi="Times New Roman" w:cs="Times New Roman"/>
          <w:sz w:val="24"/>
          <w:szCs w:val="24"/>
        </w:rPr>
        <w:t>trench</w:t>
      </w:r>
      <w:r w:rsidR="0002552D">
        <w:rPr>
          <w:rFonts w:ascii="Times New Roman" w:hAnsi="Times New Roman" w:cs="Times New Roman"/>
          <w:sz w:val="24"/>
          <w:szCs w:val="24"/>
        </w:rPr>
        <w:t xml:space="preserve"> the desired democracy hoped for in Nigeria. </w:t>
      </w:r>
    </w:p>
    <w:p w:rsidR="00C92DDF" w:rsidRDefault="00C92DD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C162BA" w:rsidRPr="001D0DD3" w:rsidRDefault="00C92DDF" w:rsidP="001D0DD3">
      <w:pPr>
        <w:spacing w:line="480" w:lineRule="auto"/>
        <w:ind w:left="720" w:right="583"/>
        <w:jc w:val="center"/>
        <w:rPr>
          <w:rFonts w:ascii="Times New Roman" w:hAnsi="Times New Roman" w:cs="Times New Roman"/>
          <w:b/>
          <w:sz w:val="24"/>
          <w:szCs w:val="24"/>
        </w:rPr>
      </w:pPr>
      <w:r w:rsidRPr="001D0DD3">
        <w:rPr>
          <w:rFonts w:ascii="Times New Roman" w:hAnsi="Times New Roman" w:cs="Times New Roman"/>
          <w:b/>
          <w:sz w:val="24"/>
          <w:szCs w:val="24"/>
        </w:rPr>
        <w:lastRenderedPageBreak/>
        <w:t>References</w:t>
      </w:r>
    </w:p>
    <w:p w:rsidR="00932F64" w:rsidRPr="001D0DD3" w:rsidRDefault="00932F64" w:rsidP="001D0DD3">
      <w:pPr>
        <w:pStyle w:val="ListParagraph"/>
        <w:numPr>
          <w:ilvl w:val="0"/>
          <w:numId w:val="3"/>
        </w:numPr>
        <w:spacing w:line="480" w:lineRule="auto"/>
        <w:ind w:right="583"/>
        <w:rPr>
          <w:rFonts w:ascii="Times New Roman" w:hAnsi="Times New Roman" w:cs="Times New Roman"/>
          <w:sz w:val="24"/>
          <w:szCs w:val="24"/>
        </w:rPr>
      </w:pPr>
      <w:proofErr w:type="spellStart"/>
      <w:r w:rsidRPr="001D0DD3">
        <w:rPr>
          <w:rFonts w:ascii="Times New Roman" w:hAnsi="Times New Roman" w:cs="Times New Roman"/>
          <w:sz w:val="24"/>
          <w:szCs w:val="24"/>
        </w:rPr>
        <w:t>Akintu</w:t>
      </w:r>
      <w:r w:rsidR="00634A08" w:rsidRPr="001D0DD3">
        <w:rPr>
          <w:rFonts w:ascii="Times New Roman" w:hAnsi="Times New Roman" w:cs="Times New Roman"/>
          <w:sz w:val="24"/>
          <w:szCs w:val="24"/>
        </w:rPr>
        <w:t>nde</w:t>
      </w:r>
      <w:proofErr w:type="spellEnd"/>
      <w:r w:rsidR="00634A08" w:rsidRPr="001D0DD3">
        <w:rPr>
          <w:rFonts w:ascii="Times New Roman" w:hAnsi="Times New Roman" w:cs="Times New Roman"/>
          <w:sz w:val="24"/>
          <w:szCs w:val="24"/>
        </w:rPr>
        <w:t xml:space="preserve">, B. A, </w:t>
      </w:r>
      <w:proofErr w:type="spellStart"/>
      <w:r w:rsidR="00634A08" w:rsidRPr="001D0DD3">
        <w:rPr>
          <w:rFonts w:ascii="Times New Roman" w:hAnsi="Times New Roman" w:cs="Times New Roman"/>
          <w:sz w:val="24"/>
          <w:szCs w:val="24"/>
        </w:rPr>
        <w:t>Kolawole</w:t>
      </w:r>
      <w:proofErr w:type="spellEnd"/>
      <w:r w:rsidR="00634A08" w:rsidRPr="001D0DD3">
        <w:rPr>
          <w:rFonts w:ascii="Times New Roman" w:hAnsi="Times New Roman" w:cs="Times New Roman"/>
          <w:sz w:val="24"/>
          <w:szCs w:val="24"/>
        </w:rPr>
        <w:t xml:space="preserve"> S. A &amp;</w:t>
      </w:r>
      <w:proofErr w:type="spellStart"/>
      <w:r w:rsidR="00634A08" w:rsidRPr="001D0DD3">
        <w:rPr>
          <w:rFonts w:ascii="Times New Roman" w:hAnsi="Times New Roman" w:cs="Times New Roman"/>
          <w:sz w:val="24"/>
          <w:szCs w:val="24"/>
        </w:rPr>
        <w:t>Oyekun</w:t>
      </w:r>
      <w:r w:rsidR="00E26323">
        <w:rPr>
          <w:rFonts w:ascii="Times New Roman" w:hAnsi="Times New Roman" w:cs="Times New Roman"/>
          <w:sz w:val="24"/>
          <w:szCs w:val="24"/>
        </w:rPr>
        <w:t>l</w:t>
      </w:r>
      <w:r w:rsidRPr="001D0DD3">
        <w:rPr>
          <w:rFonts w:ascii="Times New Roman" w:hAnsi="Times New Roman" w:cs="Times New Roman"/>
          <w:sz w:val="24"/>
          <w:szCs w:val="24"/>
        </w:rPr>
        <w:t>e</w:t>
      </w:r>
      <w:proofErr w:type="spellEnd"/>
      <w:r w:rsidRPr="001D0DD3">
        <w:rPr>
          <w:rFonts w:ascii="Times New Roman" w:hAnsi="Times New Roman" w:cs="Times New Roman"/>
          <w:sz w:val="24"/>
          <w:szCs w:val="24"/>
        </w:rPr>
        <w:t xml:space="preserve">, O. O. (2015). Leadership and Democratic Governance in Nigeria ISSN 2224-607 X (Paper) </w:t>
      </w:r>
      <w:proofErr w:type="gramStart"/>
      <w:r w:rsidRPr="001D0DD3">
        <w:rPr>
          <w:rFonts w:ascii="Times New Roman" w:hAnsi="Times New Roman" w:cs="Times New Roman"/>
          <w:sz w:val="24"/>
          <w:szCs w:val="24"/>
        </w:rPr>
        <w:t>ISSN  2225</w:t>
      </w:r>
      <w:proofErr w:type="gramEnd"/>
      <w:r w:rsidRPr="001D0DD3">
        <w:rPr>
          <w:rFonts w:ascii="Times New Roman" w:hAnsi="Times New Roman" w:cs="Times New Roman"/>
          <w:sz w:val="24"/>
          <w:szCs w:val="24"/>
        </w:rPr>
        <w:t xml:space="preserve"> – 0565 (Online), </w:t>
      </w:r>
      <w:proofErr w:type="spellStart"/>
      <w:r w:rsidRPr="001D0DD3">
        <w:rPr>
          <w:rFonts w:ascii="Times New Roman" w:hAnsi="Times New Roman" w:cs="Times New Roman"/>
          <w:sz w:val="24"/>
          <w:szCs w:val="24"/>
        </w:rPr>
        <w:t>retrived</w:t>
      </w:r>
      <w:proofErr w:type="spellEnd"/>
      <w:r w:rsidRPr="001D0DD3">
        <w:rPr>
          <w:rFonts w:ascii="Times New Roman" w:hAnsi="Times New Roman" w:cs="Times New Roman"/>
          <w:sz w:val="24"/>
          <w:szCs w:val="24"/>
        </w:rPr>
        <w:t xml:space="preserve">  15</w:t>
      </w:r>
      <w:r w:rsidRPr="001D0DD3">
        <w:rPr>
          <w:rFonts w:ascii="Times New Roman" w:hAnsi="Times New Roman" w:cs="Times New Roman"/>
          <w:sz w:val="24"/>
          <w:szCs w:val="24"/>
          <w:vertAlign w:val="superscript"/>
        </w:rPr>
        <w:t>th</w:t>
      </w:r>
      <w:r w:rsidRPr="001D0DD3">
        <w:rPr>
          <w:rFonts w:ascii="Times New Roman" w:hAnsi="Times New Roman" w:cs="Times New Roman"/>
          <w:sz w:val="24"/>
          <w:szCs w:val="24"/>
        </w:rPr>
        <w:t xml:space="preserve"> M</w:t>
      </w:r>
      <w:r w:rsidR="002B4D9D" w:rsidRPr="001D0DD3">
        <w:rPr>
          <w:rFonts w:ascii="Times New Roman" w:hAnsi="Times New Roman" w:cs="Times New Roman"/>
          <w:sz w:val="24"/>
          <w:szCs w:val="24"/>
        </w:rPr>
        <w:t>arch</w:t>
      </w:r>
      <w:r w:rsidRPr="001D0DD3">
        <w:rPr>
          <w:rFonts w:ascii="Times New Roman" w:hAnsi="Times New Roman" w:cs="Times New Roman"/>
          <w:sz w:val="24"/>
          <w:szCs w:val="24"/>
        </w:rPr>
        <w:t xml:space="preserve"> 2022. </w:t>
      </w:r>
    </w:p>
    <w:p w:rsidR="00932F64" w:rsidRPr="001D0DD3" w:rsidRDefault="00932F64" w:rsidP="001D0DD3">
      <w:pPr>
        <w:pStyle w:val="ListParagraph"/>
        <w:numPr>
          <w:ilvl w:val="0"/>
          <w:numId w:val="3"/>
        </w:numPr>
        <w:spacing w:line="480" w:lineRule="auto"/>
        <w:ind w:right="583"/>
        <w:rPr>
          <w:rFonts w:ascii="Times New Roman" w:hAnsi="Times New Roman" w:cs="Times New Roman"/>
          <w:sz w:val="24"/>
          <w:szCs w:val="24"/>
        </w:rPr>
      </w:pPr>
      <w:r w:rsidRPr="001D0DD3">
        <w:rPr>
          <w:rFonts w:ascii="Times New Roman" w:hAnsi="Times New Roman" w:cs="Times New Roman"/>
          <w:sz w:val="24"/>
          <w:szCs w:val="24"/>
        </w:rPr>
        <w:t>Wikipedia</w:t>
      </w:r>
      <w:r w:rsidR="00772DCA" w:rsidRPr="001D0DD3">
        <w:rPr>
          <w:rFonts w:ascii="Times New Roman" w:hAnsi="Times New Roman" w:cs="Times New Roman"/>
          <w:sz w:val="24"/>
          <w:szCs w:val="24"/>
        </w:rPr>
        <w:t xml:space="preserve"> (20140 </w:t>
      </w:r>
      <w:hyperlink r:id="rId8" w:history="1">
        <w:r w:rsidR="00772DCA" w:rsidRPr="001D0DD3">
          <w:rPr>
            <w:rStyle w:val="Hyperlink"/>
            <w:rFonts w:ascii="Times New Roman" w:hAnsi="Times New Roman" w:cs="Times New Roman"/>
            <w:sz w:val="24"/>
            <w:szCs w:val="24"/>
          </w:rPr>
          <w:t>www.governance.wikipedia//2022</w:t>
        </w:r>
      </w:hyperlink>
      <w:r w:rsidR="001D0DD3" w:rsidRPr="001D0DD3">
        <w:rPr>
          <w:rFonts w:ascii="Times New Roman" w:hAnsi="Times New Roman" w:cs="Times New Roman"/>
          <w:sz w:val="24"/>
          <w:szCs w:val="24"/>
        </w:rPr>
        <w:t xml:space="preserve"> </w:t>
      </w:r>
      <w:proofErr w:type="spellStart"/>
      <w:r w:rsidR="0040104A" w:rsidRPr="001D0DD3">
        <w:rPr>
          <w:rFonts w:ascii="Times New Roman" w:hAnsi="Times New Roman" w:cs="Times New Roman"/>
          <w:sz w:val="24"/>
          <w:szCs w:val="24"/>
        </w:rPr>
        <w:t>retrived</w:t>
      </w:r>
      <w:proofErr w:type="spellEnd"/>
      <w:r w:rsidR="0040104A" w:rsidRPr="001D0DD3">
        <w:rPr>
          <w:rFonts w:ascii="Times New Roman" w:hAnsi="Times New Roman" w:cs="Times New Roman"/>
          <w:sz w:val="24"/>
          <w:szCs w:val="24"/>
        </w:rPr>
        <w:t xml:space="preserve"> March</w:t>
      </w:r>
      <w:r w:rsidR="00772DCA" w:rsidRPr="001D0DD3">
        <w:rPr>
          <w:rFonts w:ascii="Times New Roman" w:hAnsi="Times New Roman" w:cs="Times New Roman"/>
          <w:sz w:val="24"/>
          <w:szCs w:val="24"/>
        </w:rPr>
        <w:t>, 2022</w:t>
      </w:r>
    </w:p>
    <w:p w:rsidR="00932F64" w:rsidRPr="001D0DD3" w:rsidRDefault="00932F64" w:rsidP="001D0DD3">
      <w:pPr>
        <w:pStyle w:val="ListParagraph"/>
        <w:numPr>
          <w:ilvl w:val="0"/>
          <w:numId w:val="3"/>
        </w:numPr>
        <w:spacing w:line="480" w:lineRule="auto"/>
        <w:ind w:right="583"/>
        <w:rPr>
          <w:rFonts w:ascii="Times New Roman" w:hAnsi="Times New Roman" w:cs="Times New Roman"/>
          <w:sz w:val="24"/>
          <w:szCs w:val="24"/>
        </w:rPr>
      </w:pPr>
      <w:r w:rsidRPr="001D0DD3">
        <w:rPr>
          <w:rFonts w:ascii="Times New Roman" w:eastAsia="Times New Roman" w:hAnsi="Times New Roman" w:cs="Times New Roman"/>
          <w:sz w:val="24"/>
          <w:szCs w:val="24"/>
          <w:lang w:val="en-US"/>
        </w:rPr>
        <w:t>Worlds Bank (1994), Governance: The World Bank.</w:t>
      </w:r>
    </w:p>
    <w:p w:rsidR="00932F64" w:rsidRPr="001D0DD3" w:rsidRDefault="00932F64" w:rsidP="001D0DD3">
      <w:pPr>
        <w:pStyle w:val="ListParagraph"/>
        <w:numPr>
          <w:ilvl w:val="0"/>
          <w:numId w:val="3"/>
        </w:numPr>
        <w:spacing w:line="480" w:lineRule="auto"/>
        <w:ind w:right="583"/>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Hyden</w:t>
      </w:r>
      <w:proofErr w:type="spellEnd"/>
      <w:r w:rsidRPr="001D0DD3">
        <w:rPr>
          <w:rFonts w:ascii="Times New Roman" w:eastAsia="Times New Roman" w:hAnsi="Times New Roman" w:cs="Times New Roman"/>
          <w:sz w:val="24"/>
          <w:szCs w:val="24"/>
          <w:lang w:val="en-US"/>
        </w:rPr>
        <w:t xml:space="preserve">, G. (1992). Governance and the Study of Politics in Africa in </w:t>
      </w:r>
      <w:proofErr w:type="spellStart"/>
      <w:r w:rsidRPr="001D0DD3">
        <w:rPr>
          <w:rFonts w:ascii="Times New Roman" w:eastAsia="Times New Roman" w:hAnsi="Times New Roman" w:cs="Times New Roman"/>
          <w:sz w:val="24"/>
          <w:szCs w:val="24"/>
          <w:lang w:val="en-US"/>
        </w:rPr>
        <w:t>Hyden</w:t>
      </w:r>
      <w:proofErr w:type="spellEnd"/>
      <w:r w:rsidRPr="001D0DD3">
        <w:rPr>
          <w:rFonts w:ascii="Times New Roman" w:eastAsia="Times New Roman" w:hAnsi="Times New Roman" w:cs="Times New Roman"/>
          <w:sz w:val="24"/>
          <w:szCs w:val="24"/>
          <w:lang w:val="en-US"/>
        </w:rPr>
        <w:t xml:space="preserve"> G and Bratton M. </w:t>
      </w:r>
      <w:proofErr w:type="spellStart"/>
      <w:r w:rsidRPr="001D0DD3">
        <w:rPr>
          <w:rFonts w:ascii="Times New Roman" w:eastAsia="Times New Roman" w:hAnsi="Times New Roman" w:cs="Times New Roman"/>
          <w:sz w:val="24"/>
          <w:szCs w:val="24"/>
          <w:lang w:val="en-US"/>
        </w:rPr>
        <w:t>eds</w:t>
      </w:r>
      <w:proofErr w:type="spellEnd"/>
      <w:r w:rsidRPr="001D0DD3">
        <w:rPr>
          <w:rFonts w:ascii="Times New Roman" w:eastAsia="Times New Roman" w:hAnsi="Times New Roman" w:cs="Times New Roman"/>
          <w:sz w:val="24"/>
          <w:szCs w:val="24"/>
          <w:lang w:val="en-US"/>
        </w:rPr>
        <w:t xml:space="preserve"> 1992.Governance and Politics in Africa. Lynne </w:t>
      </w:r>
      <w:proofErr w:type="spellStart"/>
      <w:r w:rsidRPr="001D0DD3">
        <w:rPr>
          <w:rFonts w:ascii="Times New Roman" w:eastAsia="Times New Roman" w:hAnsi="Times New Roman" w:cs="Times New Roman"/>
          <w:sz w:val="24"/>
          <w:szCs w:val="24"/>
          <w:lang w:val="en-US"/>
        </w:rPr>
        <w:t>Rienneer</w:t>
      </w:r>
      <w:proofErr w:type="spellEnd"/>
      <w:r w:rsidRPr="001D0DD3">
        <w:rPr>
          <w:rFonts w:ascii="Times New Roman" w:eastAsia="Times New Roman" w:hAnsi="Times New Roman" w:cs="Times New Roman"/>
          <w:sz w:val="24"/>
          <w:szCs w:val="24"/>
          <w:lang w:val="en-US"/>
        </w:rPr>
        <w:t xml:space="preserve"> Publisher. London.</w:t>
      </w:r>
    </w:p>
    <w:p w:rsidR="008430F4" w:rsidRPr="001D0DD3" w:rsidRDefault="008430F4" w:rsidP="001D0DD3">
      <w:pPr>
        <w:pStyle w:val="ListParagraph"/>
        <w:numPr>
          <w:ilvl w:val="0"/>
          <w:numId w:val="3"/>
        </w:numPr>
        <w:spacing w:line="480" w:lineRule="auto"/>
        <w:ind w:right="583"/>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Charlick</w:t>
      </w:r>
      <w:proofErr w:type="spellEnd"/>
      <w:r w:rsidRPr="001D0DD3">
        <w:rPr>
          <w:rFonts w:ascii="Times New Roman" w:eastAsia="Times New Roman" w:hAnsi="Times New Roman" w:cs="Times New Roman"/>
          <w:sz w:val="24"/>
          <w:szCs w:val="24"/>
          <w:lang w:val="en-US"/>
        </w:rPr>
        <w:t>, R. (1992). Governance Working Paper. Washington, Associates in Rural Development.</w:t>
      </w:r>
    </w:p>
    <w:p w:rsidR="008430F4" w:rsidRPr="001D0DD3" w:rsidRDefault="008430F4" w:rsidP="001D0DD3">
      <w:pPr>
        <w:pStyle w:val="ListParagraph"/>
        <w:numPr>
          <w:ilvl w:val="0"/>
          <w:numId w:val="3"/>
        </w:numPr>
        <w:spacing w:line="480" w:lineRule="auto"/>
        <w:ind w:right="583"/>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Adamolekun</w:t>
      </w:r>
      <w:proofErr w:type="spellEnd"/>
      <w:r w:rsidRPr="001D0DD3">
        <w:rPr>
          <w:rFonts w:ascii="Times New Roman" w:eastAsia="Times New Roman" w:hAnsi="Times New Roman" w:cs="Times New Roman"/>
          <w:sz w:val="24"/>
          <w:szCs w:val="24"/>
          <w:lang w:val="en-US"/>
        </w:rPr>
        <w:t xml:space="preserve"> L. (2011), Governance Context and Reorientation of Government in </w:t>
      </w:r>
      <w:proofErr w:type="spellStart"/>
      <w:r w:rsidRPr="001D0DD3">
        <w:rPr>
          <w:rFonts w:ascii="Times New Roman" w:eastAsia="Times New Roman" w:hAnsi="Times New Roman" w:cs="Times New Roman"/>
          <w:sz w:val="24"/>
          <w:szCs w:val="24"/>
          <w:lang w:val="en-US"/>
        </w:rPr>
        <w:t>Adamolekun</w:t>
      </w:r>
      <w:proofErr w:type="spellEnd"/>
      <w:r w:rsidRPr="001D0DD3">
        <w:rPr>
          <w:rFonts w:ascii="Times New Roman" w:eastAsia="Times New Roman" w:hAnsi="Times New Roman" w:cs="Times New Roman"/>
          <w:sz w:val="24"/>
          <w:szCs w:val="24"/>
          <w:lang w:val="en-US"/>
        </w:rPr>
        <w:t xml:space="preserve"> ed. 2011. Public Administration in Africa Main Issues and Selected Country Studies. Evans Brothers Ltd. Ibadan.</w:t>
      </w:r>
    </w:p>
    <w:p w:rsidR="008430F4" w:rsidRPr="001D0DD3" w:rsidRDefault="005D3AFE" w:rsidP="001D0DD3">
      <w:pPr>
        <w:pStyle w:val="ListParagraph"/>
        <w:numPr>
          <w:ilvl w:val="0"/>
          <w:numId w:val="3"/>
        </w:numPr>
        <w:spacing w:line="480" w:lineRule="auto"/>
        <w:ind w:right="583"/>
        <w:rPr>
          <w:rFonts w:ascii="Times New Roman" w:hAnsi="Times New Roman" w:cs="Times New Roman"/>
          <w:sz w:val="24"/>
          <w:szCs w:val="24"/>
        </w:rPr>
      </w:pPr>
      <w:r w:rsidRPr="001D0DD3">
        <w:rPr>
          <w:rFonts w:ascii="Times New Roman" w:hAnsi="Times New Roman" w:cs="Times New Roman"/>
          <w:color w:val="000000"/>
          <w:sz w:val="24"/>
          <w:szCs w:val="24"/>
        </w:rPr>
        <w:t xml:space="preserve">Hanna, M., </w:t>
      </w:r>
      <w:r w:rsidR="00624089">
        <w:rPr>
          <w:rFonts w:ascii="Times New Roman" w:hAnsi="Times New Roman" w:cs="Times New Roman"/>
          <w:color w:val="000000"/>
          <w:sz w:val="24"/>
          <w:szCs w:val="24"/>
        </w:rPr>
        <w:t>(</w:t>
      </w:r>
      <w:r w:rsidRPr="001D0DD3">
        <w:rPr>
          <w:rFonts w:ascii="Times New Roman" w:hAnsi="Times New Roman" w:cs="Times New Roman"/>
          <w:color w:val="000000"/>
          <w:sz w:val="24"/>
          <w:szCs w:val="24"/>
        </w:rPr>
        <w:t>2006</w:t>
      </w:r>
      <w:r w:rsidR="00624089">
        <w:rPr>
          <w:rFonts w:ascii="Times New Roman" w:hAnsi="Times New Roman" w:cs="Times New Roman"/>
          <w:color w:val="000000"/>
          <w:sz w:val="24"/>
          <w:szCs w:val="24"/>
        </w:rPr>
        <w:t>)</w:t>
      </w:r>
      <w:r w:rsidRPr="001D0DD3">
        <w:rPr>
          <w:rFonts w:ascii="Times New Roman" w:hAnsi="Times New Roman" w:cs="Times New Roman"/>
          <w:color w:val="000000"/>
          <w:sz w:val="24"/>
          <w:szCs w:val="24"/>
        </w:rPr>
        <w:t>, ‘What is “Christian” about Christian leadership?’</w:t>
      </w:r>
      <w:proofErr w:type="gramStart"/>
      <w:r w:rsidRPr="001D0DD3">
        <w:rPr>
          <w:rFonts w:ascii="Times New Roman" w:hAnsi="Times New Roman" w:cs="Times New Roman"/>
          <w:color w:val="000000"/>
          <w:sz w:val="24"/>
          <w:szCs w:val="24"/>
        </w:rPr>
        <w:t>,</w:t>
      </w:r>
      <w:r w:rsidRPr="001D0DD3">
        <w:rPr>
          <w:rFonts w:ascii="Times New Roman" w:hAnsi="Times New Roman" w:cs="Times New Roman"/>
          <w:i/>
          <w:iCs/>
          <w:color w:val="000000"/>
          <w:sz w:val="24"/>
          <w:szCs w:val="24"/>
        </w:rPr>
        <w:t>Journal</w:t>
      </w:r>
      <w:proofErr w:type="gramEnd"/>
      <w:r w:rsidRPr="001D0DD3">
        <w:rPr>
          <w:rFonts w:ascii="Times New Roman" w:hAnsi="Times New Roman" w:cs="Times New Roman"/>
          <w:i/>
          <w:iCs/>
          <w:color w:val="000000"/>
          <w:sz w:val="24"/>
          <w:szCs w:val="24"/>
        </w:rPr>
        <w:t xml:space="preserve"> of Applied Christian Leadership </w:t>
      </w:r>
      <w:r w:rsidRPr="001D0DD3">
        <w:rPr>
          <w:rFonts w:ascii="Times New Roman" w:hAnsi="Times New Roman" w:cs="Times New Roman"/>
          <w:color w:val="000000"/>
          <w:sz w:val="24"/>
          <w:szCs w:val="24"/>
        </w:rPr>
        <w:t>1(1), 21–31.</w:t>
      </w:r>
    </w:p>
    <w:p w:rsidR="005D3AFE" w:rsidRPr="001D0DD3" w:rsidRDefault="00624089" w:rsidP="001D0DD3">
      <w:pPr>
        <w:pStyle w:val="ListParagraph"/>
        <w:numPr>
          <w:ilvl w:val="0"/>
          <w:numId w:val="3"/>
        </w:numPr>
        <w:spacing w:line="480" w:lineRule="auto"/>
        <w:ind w:right="583"/>
        <w:jc w:val="both"/>
        <w:rPr>
          <w:rFonts w:ascii="Times New Roman" w:hAnsi="Times New Roman" w:cs="Times New Roman"/>
          <w:sz w:val="24"/>
          <w:szCs w:val="24"/>
        </w:rPr>
      </w:pPr>
      <w:r>
        <w:rPr>
          <w:rFonts w:ascii="Times New Roman" w:hAnsi="Times New Roman" w:cs="Times New Roman"/>
          <w:color w:val="000000"/>
          <w:sz w:val="24"/>
          <w:szCs w:val="24"/>
        </w:rPr>
        <w:t>McGregor, D., (1960)</w:t>
      </w:r>
      <w:r w:rsidR="005D3AFE" w:rsidRPr="001D0DD3">
        <w:rPr>
          <w:rFonts w:ascii="Times New Roman" w:hAnsi="Times New Roman" w:cs="Times New Roman"/>
          <w:color w:val="000000"/>
          <w:sz w:val="24"/>
          <w:szCs w:val="24"/>
        </w:rPr>
        <w:t xml:space="preserve"> 1985, </w:t>
      </w:r>
      <w:proofErr w:type="gramStart"/>
      <w:r w:rsidR="005D3AFE" w:rsidRPr="001D0DD3">
        <w:rPr>
          <w:rFonts w:ascii="Times New Roman" w:hAnsi="Times New Roman" w:cs="Times New Roman"/>
          <w:i/>
          <w:iCs/>
          <w:color w:val="000000"/>
          <w:sz w:val="24"/>
          <w:szCs w:val="24"/>
        </w:rPr>
        <w:t>The</w:t>
      </w:r>
      <w:proofErr w:type="gramEnd"/>
      <w:r w:rsidR="005D3AFE" w:rsidRPr="001D0DD3">
        <w:rPr>
          <w:rFonts w:ascii="Times New Roman" w:hAnsi="Times New Roman" w:cs="Times New Roman"/>
          <w:i/>
          <w:iCs/>
          <w:color w:val="000000"/>
          <w:sz w:val="24"/>
          <w:szCs w:val="24"/>
        </w:rPr>
        <w:t xml:space="preserve"> human side of enterprise</w:t>
      </w:r>
      <w:r w:rsidR="005D3AFE" w:rsidRPr="001D0DD3">
        <w:rPr>
          <w:rFonts w:ascii="Times New Roman" w:hAnsi="Times New Roman" w:cs="Times New Roman"/>
          <w:color w:val="000000"/>
          <w:sz w:val="24"/>
          <w:szCs w:val="24"/>
        </w:rPr>
        <w:t>, 25th anniversary printing, McGraw-Hill, Boston.</w:t>
      </w:r>
    </w:p>
    <w:p w:rsidR="00120602" w:rsidRPr="001D0DD3" w:rsidRDefault="00120602" w:rsidP="001D0DD3">
      <w:pPr>
        <w:pStyle w:val="ListParagraph"/>
        <w:numPr>
          <w:ilvl w:val="0"/>
          <w:numId w:val="3"/>
        </w:numPr>
        <w:spacing w:line="480" w:lineRule="auto"/>
        <w:jc w:val="both"/>
        <w:rPr>
          <w:rFonts w:ascii="Times New Roman" w:hAnsi="Times New Roman" w:cs="Times New Roman"/>
          <w:color w:val="000000"/>
          <w:sz w:val="24"/>
          <w:szCs w:val="24"/>
        </w:rPr>
      </w:pPr>
      <w:proofErr w:type="spellStart"/>
      <w:r w:rsidRPr="001D0DD3">
        <w:rPr>
          <w:rFonts w:ascii="Times New Roman" w:hAnsi="Times New Roman" w:cs="Times New Roman"/>
          <w:color w:val="000000"/>
          <w:sz w:val="24"/>
          <w:szCs w:val="24"/>
        </w:rPr>
        <w:t>Grün</w:t>
      </w:r>
      <w:proofErr w:type="spellEnd"/>
      <w:r w:rsidRPr="001D0DD3">
        <w:rPr>
          <w:rFonts w:ascii="Times New Roman" w:hAnsi="Times New Roman" w:cs="Times New Roman"/>
          <w:color w:val="000000"/>
          <w:sz w:val="24"/>
          <w:szCs w:val="24"/>
        </w:rPr>
        <w:t xml:space="preserve">, A., </w:t>
      </w:r>
      <w:r w:rsidR="00624089">
        <w:rPr>
          <w:rFonts w:ascii="Times New Roman" w:hAnsi="Times New Roman" w:cs="Times New Roman"/>
          <w:color w:val="000000"/>
          <w:sz w:val="24"/>
          <w:szCs w:val="24"/>
        </w:rPr>
        <w:t>(</w:t>
      </w:r>
      <w:r w:rsidRPr="001D0DD3">
        <w:rPr>
          <w:rFonts w:ascii="Times New Roman" w:hAnsi="Times New Roman" w:cs="Times New Roman"/>
          <w:color w:val="000000"/>
          <w:sz w:val="24"/>
          <w:szCs w:val="24"/>
        </w:rPr>
        <w:t>1999</w:t>
      </w:r>
      <w:r w:rsidR="00624089">
        <w:rPr>
          <w:rFonts w:ascii="Times New Roman" w:hAnsi="Times New Roman" w:cs="Times New Roman"/>
          <w:color w:val="000000"/>
          <w:sz w:val="24"/>
          <w:szCs w:val="24"/>
        </w:rPr>
        <w:t>)</w:t>
      </w:r>
      <w:r w:rsidRPr="001D0DD3">
        <w:rPr>
          <w:rFonts w:ascii="Times New Roman" w:hAnsi="Times New Roman" w:cs="Times New Roman"/>
          <w:color w:val="000000"/>
          <w:sz w:val="24"/>
          <w:szCs w:val="24"/>
        </w:rPr>
        <w:t xml:space="preserve">, </w:t>
      </w:r>
      <w:proofErr w:type="spellStart"/>
      <w:r w:rsidRPr="001D0DD3">
        <w:rPr>
          <w:rFonts w:ascii="Times New Roman" w:hAnsi="Times New Roman" w:cs="Times New Roman"/>
          <w:i/>
          <w:iCs/>
          <w:color w:val="000000"/>
          <w:sz w:val="24"/>
          <w:szCs w:val="24"/>
        </w:rPr>
        <w:t>Menschen</w:t>
      </w:r>
      <w:proofErr w:type="spellEnd"/>
      <w:r w:rsidRPr="001D0DD3">
        <w:rPr>
          <w:rFonts w:ascii="Times New Roman" w:hAnsi="Times New Roman" w:cs="Times New Roman"/>
          <w:i/>
          <w:iCs/>
          <w:color w:val="000000"/>
          <w:sz w:val="24"/>
          <w:szCs w:val="24"/>
        </w:rPr>
        <w:t xml:space="preserve"> </w:t>
      </w:r>
      <w:proofErr w:type="spellStart"/>
      <w:r w:rsidRPr="001D0DD3">
        <w:rPr>
          <w:rFonts w:ascii="Times New Roman" w:hAnsi="Times New Roman" w:cs="Times New Roman"/>
          <w:i/>
          <w:iCs/>
          <w:color w:val="000000"/>
          <w:sz w:val="24"/>
          <w:szCs w:val="24"/>
        </w:rPr>
        <w:t>führen</w:t>
      </w:r>
      <w:proofErr w:type="spellEnd"/>
      <w:r w:rsidRPr="001D0DD3">
        <w:rPr>
          <w:rFonts w:ascii="Times New Roman" w:hAnsi="Times New Roman" w:cs="Times New Roman"/>
          <w:i/>
          <w:iCs/>
          <w:color w:val="000000"/>
          <w:sz w:val="24"/>
          <w:szCs w:val="24"/>
        </w:rPr>
        <w:t xml:space="preserve">, </w:t>
      </w:r>
      <w:proofErr w:type="spellStart"/>
      <w:r w:rsidRPr="001D0DD3">
        <w:rPr>
          <w:rFonts w:ascii="Times New Roman" w:hAnsi="Times New Roman" w:cs="Times New Roman"/>
          <w:i/>
          <w:iCs/>
          <w:color w:val="000000"/>
          <w:sz w:val="24"/>
          <w:szCs w:val="24"/>
        </w:rPr>
        <w:t>Lebenwecken</w:t>
      </w:r>
      <w:proofErr w:type="spellEnd"/>
      <w:r w:rsidRPr="001D0DD3">
        <w:rPr>
          <w:rFonts w:ascii="Times New Roman" w:hAnsi="Times New Roman" w:cs="Times New Roman"/>
          <w:i/>
          <w:iCs/>
          <w:color w:val="000000"/>
          <w:sz w:val="24"/>
          <w:szCs w:val="24"/>
        </w:rPr>
        <w:t xml:space="preserve">: </w:t>
      </w:r>
      <w:proofErr w:type="spellStart"/>
      <w:r w:rsidRPr="001D0DD3">
        <w:rPr>
          <w:rFonts w:ascii="Times New Roman" w:hAnsi="Times New Roman" w:cs="Times New Roman"/>
          <w:i/>
          <w:iCs/>
          <w:color w:val="000000"/>
          <w:sz w:val="24"/>
          <w:szCs w:val="24"/>
        </w:rPr>
        <w:t>Anregungenaus</w:t>
      </w:r>
      <w:proofErr w:type="spellEnd"/>
      <w:r w:rsidRPr="001D0DD3">
        <w:rPr>
          <w:rFonts w:ascii="Times New Roman" w:hAnsi="Times New Roman" w:cs="Times New Roman"/>
          <w:i/>
          <w:iCs/>
          <w:color w:val="000000"/>
          <w:sz w:val="24"/>
          <w:szCs w:val="24"/>
        </w:rPr>
        <w:t xml:space="preserve"> </w:t>
      </w:r>
      <w:proofErr w:type="spellStart"/>
      <w:r w:rsidRPr="001D0DD3">
        <w:rPr>
          <w:rFonts w:ascii="Times New Roman" w:hAnsi="Times New Roman" w:cs="Times New Roman"/>
          <w:i/>
          <w:iCs/>
          <w:color w:val="000000"/>
          <w:sz w:val="24"/>
          <w:szCs w:val="24"/>
        </w:rPr>
        <w:t>der</w:t>
      </w:r>
      <w:proofErr w:type="spellEnd"/>
      <w:r w:rsidRPr="001D0DD3">
        <w:rPr>
          <w:rFonts w:ascii="Times New Roman" w:hAnsi="Times New Roman" w:cs="Times New Roman"/>
          <w:i/>
          <w:iCs/>
          <w:color w:val="000000"/>
          <w:sz w:val="24"/>
          <w:szCs w:val="24"/>
        </w:rPr>
        <w:t xml:space="preserve"> </w:t>
      </w:r>
      <w:proofErr w:type="spellStart"/>
      <w:r w:rsidRPr="001D0DD3">
        <w:rPr>
          <w:rFonts w:ascii="Times New Roman" w:hAnsi="Times New Roman" w:cs="Times New Roman"/>
          <w:i/>
          <w:iCs/>
          <w:color w:val="000000"/>
          <w:sz w:val="24"/>
          <w:szCs w:val="24"/>
        </w:rPr>
        <w:t>Regel</w:t>
      </w:r>
      <w:proofErr w:type="spellEnd"/>
      <w:r w:rsidRPr="001D0DD3">
        <w:rPr>
          <w:rFonts w:ascii="Times New Roman" w:hAnsi="Times New Roman" w:cs="Times New Roman"/>
          <w:i/>
          <w:iCs/>
          <w:color w:val="000000"/>
          <w:sz w:val="24"/>
          <w:szCs w:val="24"/>
        </w:rPr>
        <w:t xml:space="preserve"> des </w:t>
      </w:r>
      <w:proofErr w:type="spellStart"/>
      <w:r w:rsidRPr="001D0DD3">
        <w:rPr>
          <w:rFonts w:ascii="Times New Roman" w:hAnsi="Times New Roman" w:cs="Times New Roman"/>
          <w:i/>
          <w:iCs/>
          <w:color w:val="000000"/>
          <w:sz w:val="24"/>
          <w:szCs w:val="24"/>
        </w:rPr>
        <w:t>heiligenBenedikt</w:t>
      </w:r>
      <w:proofErr w:type="spellEnd"/>
      <w:r w:rsidRPr="001D0DD3">
        <w:rPr>
          <w:rFonts w:ascii="Times New Roman" w:hAnsi="Times New Roman" w:cs="Times New Roman"/>
          <w:color w:val="000000"/>
          <w:sz w:val="24"/>
          <w:szCs w:val="24"/>
        </w:rPr>
        <w:t xml:space="preserve">, 2nd </w:t>
      </w:r>
      <w:proofErr w:type="spellStart"/>
      <w:r w:rsidRPr="001D0DD3">
        <w:rPr>
          <w:rFonts w:ascii="Times New Roman" w:hAnsi="Times New Roman" w:cs="Times New Roman"/>
          <w:color w:val="000000"/>
          <w:sz w:val="24"/>
          <w:szCs w:val="24"/>
        </w:rPr>
        <w:t>edn.</w:t>
      </w:r>
      <w:proofErr w:type="gramStart"/>
      <w:r w:rsidRPr="001D0DD3">
        <w:rPr>
          <w:rFonts w:ascii="Times New Roman" w:hAnsi="Times New Roman" w:cs="Times New Roman"/>
          <w:color w:val="000000"/>
          <w:sz w:val="24"/>
          <w:szCs w:val="24"/>
        </w:rPr>
        <w:t>,Vier</w:t>
      </w:r>
      <w:proofErr w:type="gramEnd"/>
      <w:r w:rsidRPr="001D0DD3">
        <w:rPr>
          <w:rFonts w:ascii="Times New Roman" w:hAnsi="Times New Roman" w:cs="Times New Roman"/>
          <w:color w:val="000000"/>
          <w:sz w:val="24"/>
          <w:szCs w:val="24"/>
        </w:rPr>
        <w:t>-Türme-Verlag</w:t>
      </w:r>
      <w:proofErr w:type="spellEnd"/>
      <w:r w:rsidRPr="001D0DD3">
        <w:rPr>
          <w:rFonts w:ascii="Times New Roman" w:hAnsi="Times New Roman" w:cs="Times New Roman"/>
          <w:color w:val="000000"/>
          <w:sz w:val="24"/>
          <w:szCs w:val="24"/>
        </w:rPr>
        <w:t xml:space="preserve">, </w:t>
      </w:r>
      <w:proofErr w:type="spellStart"/>
      <w:r w:rsidRPr="001D0DD3">
        <w:rPr>
          <w:rFonts w:ascii="Times New Roman" w:hAnsi="Times New Roman" w:cs="Times New Roman"/>
          <w:color w:val="000000"/>
          <w:sz w:val="24"/>
          <w:szCs w:val="24"/>
        </w:rPr>
        <w:t>Münsterschwarzach</w:t>
      </w:r>
      <w:proofErr w:type="spellEnd"/>
      <w:r w:rsidRPr="001D0DD3">
        <w:rPr>
          <w:rFonts w:ascii="Times New Roman" w:hAnsi="Times New Roman" w:cs="Times New Roman"/>
          <w:color w:val="000000"/>
          <w:sz w:val="24"/>
          <w:szCs w:val="24"/>
        </w:rPr>
        <w:t>.</w:t>
      </w:r>
    </w:p>
    <w:p w:rsidR="00120602" w:rsidRPr="001D0DD3" w:rsidRDefault="00120602" w:rsidP="001D0DD3">
      <w:pPr>
        <w:pStyle w:val="ListParagraph"/>
        <w:numPr>
          <w:ilvl w:val="0"/>
          <w:numId w:val="3"/>
        </w:numPr>
        <w:spacing w:line="480" w:lineRule="auto"/>
        <w:jc w:val="both"/>
        <w:rPr>
          <w:rFonts w:ascii="Times New Roman" w:hAnsi="Times New Roman" w:cs="Times New Roman"/>
          <w:color w:val="000000"/>
          <w:sz w:val="24"/>
          <w:szCs w:val="24"/>
        </w:rPr>
      </w:pPr>
      <w:proofErr w:type="spellStart"/>
      <w:r w:rsidRPr="001D0DD3">
        <w:rPr>
          <w:rFonts w:ascii="Times New Roman" w:hAnsi="Times New Roman" w:cs="Times New Roman"/>
          <w:color w:val="000000"/>
          <w:sz w:val="24"/>
          <w:szCs w:val="24"/>
        </w:rPr>
        <w:t>Nouwen</w:t>
      </w:r>
      <w:proofErr w:type="spellEnd"/>
      <w:r w:rsidRPr="001D0DD3">
        <w:rPr>
          <w:rFonts w:ascii="Times New Roman" w:hAnsi="Times New Roman" w:cs="Times New Roman"/>
          <w:color w:val="000000"/>
          <w:sz w:val="24"/>
          <w:szCs w:val="24"/>
        </w:rPr>
        <w:t xml:space="preserve">, H.J.M., </w:t>
      </w:r>
      <w:r w:rsidR="00530C06">
        <w:rPr>
          <w:rFonts w:ascii="Times New Roman" w:hAnsi="Times New Roman" w:cs="Times New Roman"/>
          <w:color w:val="000000"/>
          <w:sz w:val="24"/>
          <w:szCs w:val="24"/>
        </w:rPr>
        <w:t>(</w:t>
      </w:r>
      <w:r w:rsidRPr="001D0DD3">
        <w:rPr>
          <w:rFonts w:ascii="Times New Roman" w:hAnsi="Times New Roman" w:cs="Times New Roman"/>
          <w:color w:val="000000"/>
          <w:sz w:val="24"/>
          <w:szCs w:val="24"/>
        </w:rPr>
        <w:t>1989</w:t>
      </w:r>
      <w:r w:rsidR="00530C06">
        <w:rPr>
          <w:rFonts w:ascii="Times New Roman" w:hAnsi="Times New Roman" w:cs="Times New Roman"/>
          <w:color w:val="000000"/>
          <w:sz w:val="24"/>
          <w:szCs w:val="24"/>
        </w:rPr>
        <w:t>)</w:t>
      </w:r>
      <w:r w:rsidRPr="001D0DD3">
        <w:rPr>
          <w:rFonts w:ascii="Times New Roman" w:hAnsi="Times New Roman" w:cs="Times New Roman"/>
          <w:color w:val="000000"/>
          <w:sz w:val="24"/>
          <w:szCs w:val="24"/>
        </w:rPr>
        <w:t xml:space="preserve">, </w:t>
      </w:r>
      <w:r w:rsidRPr="001D0DD3">
        <w:rPr>
          <w:rFonts w:ascii="Times New Roman" w:hAnsi="Times New Roman" w:cs="Times New Roman"/>
          <w:i/>
          <w:iCs/>
          <w:color w:val="000000"/>
          <w:sz w:val="24"/>
          <w:szCs w:val="24"/>
        </w:rPr>
        <w:t>In the name of Jesus: Reflections on Christian leadership</w:t>
      </w:r>
      <w:r w:rsidRPr="001D0DD3">
        <w:rPr>
          <w:rFonts w:ascii="Times New Roman" w:hAnsi="Times New Roman" w:cs="Times New Roman"/>
          <w:color w:val="000000"/>
          <w:sz w:val="24"/>
          <w:szCs w:val="24"/>
        </w:rPr>
        <w:t xml:space="preserve">, </w:t>
      </w:r>
      <w:proofErr w:type="spellStart"/>
      <w:r w:rsidRPr="001D0DD3">
        <w:rPr>
          <w:rFonts w:ascii="Times New Roman" w:hAnsi="Times New Roman" w:cs="Times New Roman"/>
          <w:color w:val="000000"/>
          <w:sz w:val="24"/>
          <w:szCs w:val="24"/>
        </w:rPr>
        <w:t>Darton</w:t>
      </w:r>
      <w:proofErr w:type="spellEnd"/>
      <w:r w:rsidRPr="001D0DD3">
        <w:rPr>
          <w:rFonts w:ascii="Times New Roman" w:hAnsi="Times New Roman" w:cs="Times New Roman"/>
          <w:color w:val="000000"/>
          <w:sz w:val="24"/>
          <w:szCs w:val="24"/>
        </w:rPr>
        <w:t>, Longman and Todd, London.</w:t>
      </w:r>
    </w:p>
    <w:p w:rsidR="00120602" w:rsidRPr="001D0DD3" w:rsidRDefault="00E97ACF" w:rsidP="001D0DD3">
      <w:pPr>
        <w:pStyle w:val="ListParagraph"/>
        <w:numPr>
          <w:ilvl w:val="0"/>
          <w:numId w:val="3"/>
        </w:numPr>
        <w:spacing w:line="48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Nullens</w:t>
      </w:r>
      <w:proofErr w:type="spellEnd"/>
      <w:r>
        <w:rPr>
          <w:rFonts w:ascii="Times New Roman" w:hAnsi="Times New Roman" w:cs="Times New Roman"/>
          <w:color w:val="000000"/>
          <w:sz w:val="24"/>
          <w:szCs w:val="24"/>
        </w:rPr>
        <w:t>, P.</w:t>
      </w:r>
      <w:r w:rsidR="00120602" w:rsidRPr="001D0DD3">
        <w:rPr>
          <w:rFonts w:ascii="Times New Roman" w:hAnsi="Times New Roman" w:cs="Times New Roman"/>
          <w:color w:val="000000"/>
          <w:sz w:val="24"/>
          <w:szCs w:val="24"/>
        </w:rPr>
        <w:t xml:space="preserve"> </w:t>
      </w:r>
      <w:r w:rsidR="00530C06">
        <w:rPr>
          <w:rFonts w:ascii="Times New Roman" w:hAnsi="Times New Roman" w:cs="Times New Roman"/>
          <w:color w:val="000000"/>
          <w:sz w:val="24"/>
          <w:szCs w:val="24"/>
        </w:rPr>
        <w:t>(</w:t>
      </w:r>
      <w:r w:rsidR="00120602" w:rsidRPr="001D0DD3">
        <w:rPr>
          <w:rFonts w:ascii="Times New Roman" w:hAnsi="Times New Roman" w:cs="Times New Roman"/>
          <w:color w:val="000000"/>
          <w:sz w:val="24"/>
          <w:szCs w:val="24"/>
        </w:rPr>
        <w:t>2013</w:t>
      </w:r>
      <w:r w:rsidR="00530C06">
        <w:rPr>
          <w:rFonts w:ascii="Times New Roman" w:hAnsi="Times New Roman" w:cs="Times New Roman"/>
          <w:color w:val="000000"/>
          <w:sz w:val="24"/>
          <w:szCs w:val="24"/>
        </w:rPr>
        <w:t>)</w:t>
      </w:r>
      <w:r w:rsidR="00120602" w:rsidRPr="001D0DD3">
        <w:rPr>
          <w:rFonts w:ascii="Times New Roman" w:hAnsi="Times New Roman" w:cs="Times New Roman"/>
          <w:color w:val="000000"/>
          <w:sz w:val="24"/>
          <w:szCs w:val="24"/>
        </w:rPr>
        <w:t>, ‘</w:t>
      </w:r>
      <w:proofErr w:type="gramStart"/>
      <w:r w:rsidR="00120602" w:rsidRPr="001D0DD3">
        <w:rPr>
          <w:rFonts w:ascii="Times New Roman" w:hAnsi="Times New Roman" w:cs="Times New Roman"/>
          <w:color w:val="000000"/>
          <w:sz w:val="24"/>
          <w:szCs w:val="24"/>
        </w:rPr>
        <w:t>Towards</w:t>
      </w:r>
      <w:proofErr w:type="gramEnd"/>
      <w:r w:rsidR="00120602" w:rsidRPr="001D0DD3">
        <w:rPr>
          <w:rFonts w:ascii="Times New Roman" w:hAnsi="Times New Roman" w:cs="Times New Roman"/>
          <w:color w:val="000000"/>
          <w:sz w:val="24"/>
          <w:szCs w:val="24"/>
        </w:rPr>
        <w:t xml:space="preserve"> a spirituality of public leadership: Engaging Dietrich Bonhoeffer’, </w:t>
      </w:r>
      <w:r w:rsidR="00120602" w:rsidRPr="001D0DD3">
        <w:rPr>
          <w:rFonts w:ascii="Times New Roman" w:hAnsi="Times New Roman" w:cs="Times New Roman"/>
          <w:i/>
          <w:iCs/>
          <w:color w:val="000000"/>
          <w:sz w:val="24"/>
          <w:szCs w:val="24"/>
        </w:rPr>
        <w:t xml:space="preserve">International Journal of Public Theology </w:t>
      </w:r>
      <w:r w:rsidR="00120602" w:rsidRPr="001D0DD3">
        <w:rPr>
          <w:rFonts w:ascii="Times New Roman" w:hAnsi="Times New Roman" w:cs="Times New Roman"/>
          <w:color w:val="000000"/>
          <w:sz w:val="24"/>
          <w:szCs w:val="24"/>
        </w:rPr>
        <w:t>6, 1–23.</w:t>
      </w:r>
    </w:p>
    <w:p w:rsidR="005D3AFE" w:rsidRPr="001D0DD3" w:rsidRDefault="00120602" w:rsidP="001D0DD3">
      <w:pPr>
        <w:pStyle w:val="ListParagraph"/>
        <w:numPr>
          <w:ilvl w:val="0"/>
          <w:numId w:val="3"/>
        </w:numPr>
        <w:spacing w:line="480" w:lineRule="auto"/>
        <w:ind w:right="583"/>
        <w:jc w:val="both"/>
        <w:rPr>
          <w:rFonts w:ascii="Times New Roman" w:hAnsi="Times New Roman" w:cs="Times New Roman"/>
          <w:sz w:val="24"/>
          <w:szCs w:val="24"/>
        </w:rPr>
      </w:pPr>
      <w:r w:rsidRPr="001D0DD3">
        <w:rPr>
          <w:rFonts w:ascii="Times New Roman" w:hAnsi="Times New Roman" w:cs="Times New Roman"/>
          <w:color w:val="000000"/>
          <w:sz w:val="24"/>
          <w:szCs w:val="24"/>
        </w:rPr>
        <w:t xml:space="preserve">Hanna, M., </w:t>
      </w:r>
      <w:r w:rsidR="00082D7B">
        <w:rPr>
          <w:rFonts w:ascii="Times New Roman" w:hAnsi="Times New Roman" w:cs="Times New Roman"/>
          <w:color w:val="000000"/>
          <w:sz w:val="24"/>
          <w:szCs w:val="24"/>
        </w:rPr>
        <w:t>(</w:t>
      </w:r>
      <w:r w:rsidRPr="001D0DD3">
        <w:rPr>
          <w:rFonts w:ascii="Times New Roman" w:hAnsi="Times New Roman" w:cs="Times New Roman"/>
          <w:color w:val="000000"/>
          <w:sz w:val="24"/>
          <w:szCs w:val="24"/>
        </w:rPr>
        <w:t>2006</w:t>
      </w:r>
      <w:r w:rsidR="00082D7B">
        <w:rPr>
          <w:rFonts w:ascii="Times New Roman" w:hAnsi="Times New Roman" w:cs="Times New Roman"/>
          <w:color w:val="000000"/>
          <w:sz w:val="24"/>
          <w:szCs w:val="24"/>
        </w:rPr>
        <w:t>)</w:t>
      </w:r>
      <w:r w:rsidRPr="001D0DD3">
        <w:rPr>
          <w:rFonts w:ascii="Times New Roman" w:hAnsi="Times New Roman" w:cs="Times New Roman"/>
          <w:color w:val="000000"/>
          <w:sz w:val="24"/>
          <w:szCs w:val="24"/>
        </w:rPr>
        <w:t>, ‘What is “Christian” about Christian leadership?’</w:t>
      </w:r>
      <w:proofErr w:type="gramStart"/>
      <w:r w:rsidRPr="001D0DD3">
        <w:rPr>
          <w:rFonts w:ascii="Times New Roman" w:hAnsi="Times New Roman" w:cs="Times New Roman"/>
          <w:color w:val="000000"/>
          <w:sz w:val="24"/>
          <w:szCs w:val="24"/>
        </w:rPr>
        <w:t>,</w:t>
      </w:r>
      <w:r w:rsidRPr="001D0DD3">
        <w:rPr>
          <w:rFonts w:ascii="Times New Roman" w:hAnsi="Times New Roman" w:cs="Times New Roman"/>
          <w:i/>
          <w:iCs/>
          <w:color w:val="000000"/>
          <w:sz w:val="24"/>
          <w:szCs w:val="24"/>
        </w:rPr>
        <w:t>Journal</w:t>
      </w:r>
      <w:proofErr w:type="gramEnd"/>
      <w:r w:rsidRPr="001D0DD3">
        <w:rPr>
          <w:rFonts w:ascii="Times New Roman" w:hAnsi="Times New Roman" w:cs="Times New Roman"/>
          <w:i/>
          <w:iCs/>
          <w:color w:val="000000"/>
          <w:sz w:val="24"/>
          <w:szCs w:val="24"/>
        </w:rPr>
        <w:t xml:space="preserve"> of Applied Christian Leadership </w:t>
      </w:r>
      <w:r w:rsidRPr="001D0DD3">
        <w:rPr>
          <w:rFonts w:ascii="Times New Roman" w:hAnsi="Times New Roman" w:cs="Times New Roman"/>
          <w:color w:val="000000"/>
          <w:sz w:val="24"/>
          <w:szCs w:val="24"/>
        </w:rPr>
        <w:t>1(1), 21–31.</w:t>
      </w:r>
    </w:p>
    <w:p w:rsidR="00120602" w:rsidRPr="001D0DD3" w:rsidRDefault="00120602"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hAnsi="Times New Roman" w:cs="Times New Roman"/>
          <w:color w:val="000000"/>
          <w:sz w:val="24"/>
          <w:szCs w:val="24"/>
        </w:rPr>
        <w:lastRenderedPageBreak/>
        <w:t xml:space="preserve">Greenleaf, R.K., </w:t>
      </w:r>
      <w:r w:rsidR="00185FE3">
        <w:rPr>
          <w:rFonts w:ascii="Times New Roman" w:hAnsi="Times New Roman" w:cs="Times New Roman"/>
          <w:color w:val="000000"/>
          <w:sz w:val="24"/>
          <w:szCs w:val="24"/>
        </w:rPr>
        <w:t>(</w:t>
      </w:r>
      <w:r w:rsidRPr="001D0DD3">
        <w:rPr>
          <w:rFonts w:ascii="Times New Roman" w:hAnsi="Times New Roman" w:cs="Times New Roman"/>
          <w:color w:val="000000"/>
          <w:sz w:val="24"/>
          <w:szCs w:val="24"/>
        </w:rPr>
        <w:t>1998</w:t>
      </w:r>
      <w:r w:rsidR="00185FE3">
        <w:rPr>
          <w:rFonts w:ascii="Times New Roman" w:hAnsi="Times New Roman" w:cs="Times New Roman"/>
          <w:color w:val="000000"/>
          <w:sz w:val="24"/>
          <w:szCs w:val="24"/>
        </w:rPr>
        <w:t>)</w:t>
      </w:r>
      <w:r w:rsidRPr="001D0DD3">
        <w:rPr>
          <w:rFonts w:ascii="Times New Roman" w:hAnsi="Times New Roman" w:cs="Times New Roman"/>
          <w:color w:val="000000"/>
          <w:sz w:val="24"/>
          <w:szCs w:val="24"/>
        </w:rPr>
        <w:t xml:space="preserve">, </w:t>
      </w:r>
      <w:proofErr w:type="gramStart"/>
      <w:r w:rsidRPr="001D0DD3">
        <w:rPr>
          <w:rFonts w:ascii="Times New Roman" w:hAnsi="Times New Roman" w:cs="Times New Roman"/>
          <w:i/>
          <w:iCs/>
          <w:color w:val="000000"/>
          <w:sz w:val="24"/>
          <w:szCs w:val="24"/>
        </w:rPr>
        <w:t>The</w:t>
      </w:r>
      <w:proofErr w:type="gramEnd"/>
      <w:r w:rsidRPr="001D0DD3">
        <w:rPr>
          <w:rFonts w:ascii="Times New Roman" w:hAnsi="Times New Roman" w:cs="Times New Roman"/>
          <w:i/>
          <w:iCs/>
          <w:color w:val="000000"/>
          <w:sz w:val="24"/>
          <w:szCs w:val="24"/>
        </w:rPr>
        <w:t xml:space="preserve"> power of servant leadership, </w:t>
      </w:r>
      <w:r w:rsidRPr="001D0DD3">
        <w:rPr>
          <w:rFonts w:ascii="Times New Roman" w:hAnsi="Times New Roman" w:cs="Times New Roman"/>
          <w:color w:val="000000"/>
          <w:sz w:val="24"/>
          <w:szCs w:val="24"/>
        </w:rPr>
        <w:t xml:space="preserve">L.C. Spears (ed.), </w:t>
      </w:r>
      <w:proofErr w:type="spellStart"/>
      <w:r w:rsidRPr="001D0DD3">
        <w:rPr>
          <w:rFonts w:ascii="Times New Roman" w:hAnsi="Times New Roman" w:cs="Times New Roman"/>
          <w:color w:val="000000"/>
          <w:sz w:val="24"/>
          <w:szCs w:val="24"/>
        </w:rPr>
        <w:t>Berret</w:t>
      </w:r>
      <w:proofErr w:type="spellEnd"/>
      <w:r w:rsidRPr="001D0DD3">
        <w:rPr>
          <w:rFonts w:ascii="Times New Roman" w:hAnsi="Times New Roman" w:cs="Times New Roman"/>
          <w:color w:val="000000"/>
          <w:sz w:val="24"/>
          <w:szCs w:val="24"/>
        </w:rPr>
        <w:t>- Kohler, San Francisco.</w:t>
      </w:r>
    </w:p>
    <w:p w:rsidR="00120602" w:rsidRPr="001D0DD3" w:rsidRDefault="00120602"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Ojo</w:t>
      </w:r>
      <w:proofErr w:type="spellEnd"/>
      <w:r w:rsidRPr="001D0DD3">
        <w:rPr>
          <w:rFonts w:ascii="Times New Roman" w:eastAsia="Times New Roman" w:hAnsi="Times New Roman" w:cs="Times New Roman"/>
          <w:sz w:val="24"/>
          <w:szCs w:val="24"/>
          <w:lang w:val="en-US"/>
        </w:rPr>
        <w:t xml:space="preserve"> E.O. (2000), </w:t>
      </w:r>
      <w:proofErr w:type="gramStart"/>
      <w:r w:rsidRPr="001D0DD3">
        <w:rPr>
          <w:rFonts w:ascii="Times New Roman" w:eastAsia="Times New Roman" w:hAnsi="Times New Roman" w:cs="Times New Roman"/>
          <w:sz w:val="24"/>
          <w:szCs w:val="24"/>
          <w:lang w:val="en-US"/>
        </w:rPr>
        <w:t>Towards</w:t>
      </w:r>
      <w:proofErr w:type="gramEnd"/>
      <w:r w:rsidRPr="001D0DD3">
        <w:rPr>
          <w:rFonts w:ascii="Times New Roman" w:eastAsia="Times New Roman" w:hAnsi="Times New Roman" w:cs="Times New Roman"/>
          <w:sz w:val="24"/>
          <w:szCs w:val="24"/>
          <w:lang w:val="en-US"/>
        </w:rPr>
        <w:t xml:space="preserve"> sustaining Democratic Values in Nigeria in </w:t>
      </w:r>
      <w:proofErr w:type="spellStart"/>
      <w:r w:rsidRPr="001D0DD3">
        <w:rPr>
          <w:rFonts w:ascii="Times New Roman" w:eastAsia="Times New Roman" w:hAnsi="Times New Roman" w:cs="Times New Roman"/>
          <w:sz w:val="24"/>
          <w:szCs w:val="24"/>
          <w:lang w:val="en-US"/>
        </w:rPr>
        <w:t>Saliu</w:t>
      </w:r>
      <w:proofErr w:type="spellEnd"/>
      <w:r w:rsidRPr="001D0DD3">
        <w:rPr>
          <w:rFonts w:ascii="Times New Roman" w:eastAsia="Times New Roman" w:hAnsi="Times New Roman" w:cs="Times New Roman"/>
          <w:sz w:val="24"/>
          <w:szCs w:val="24"/>
          <w:lang w:val="en-US"/>
        </w:rPr>
        <w:t xml:space="preserve"> H.A. ed. Issues in Contemporary Political Economy of Nigeria Sally and Associates, Ilorin.</w:t>
      </w:r>
    </w:p>
    <w:p w:rsidR="00120602" w:rsidRPr="001D0DD3" w:rsidRDefault="00C91257"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hAnsi="Times New Roman" w:cs="Times New Roman"/>
          <w:sz w:val="24"/>
          <w:szCs w:val="24"/>
        </w:rPr>
        <w:t>Appadorai</w:t>
      </w:r>
      <w:proofErr w:type="spellEnd"/>
      <w:r w:rsidRPr="001D0DD3">
        <w:rPr>
          <w:rFonts w:ascii="Times New Roman" w:hAnsi="Times New Roman" w:cs="Times New Roman"/>
          <w:sz w:val="24"/>
          <w:szCs w:val="24"/>
        </w:rPr>
        <w:t xml:space="preserve">, A. (1975). The substance of politics. Oxford: Oxford University Press. </w:t>
      </w:r>
    </w:p>
    <w:p w:rsidR="00120602" w:rsidRPr="001D0DD3" w:rsidRDefault="00120602"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Oyewo</w:t>
      </w:r>
      <w:proofErr w:type="spellEnd"/>
      <w:r w:rsidRPr="001D0DD3">
        <w:rPr>
          <w:rFonts w:ascii="Times New Roman" w:eastAsia="Times New Roman" w:hAnsi="Times New Roman" w:cs="Times New Roman"/>
          <w:sz w:val="24"/>
          <w:szCs w:val="24"/>
          <w:lang w:val="en-US"/>
        </w:rPr>
        <w:t xml:space="preserve"> O.O. (2012), </w:t>
      </w:r>
      <w:proofErr w:type="spellStart"/>
      <w:r w:rsidRPr="001D0DD3">
        <w:rPr>
          <w:rFonts w:ascii="Times New Roman" w:eastAsia="Times New Roman" w:hAnsi="Times New Roman" w:cs="Times New Roman"/>
          <w:sz w:val="24"/>
          <w:szCs w:val="24"/>
          <w:lang w:val="en-US"/>
        </w:rPr>
        <w:t>Neopatrimonialism</w:t>
      </w:r>
      <w:proofErr w:type="spellEnd"/>
      <w:r w:rsidRPr="001D0DD3">
        <w:rPr>
          <w:rFonts w:ascii="Times New Roman" w:eastAsia="Times New Roman" w:hAnsi="Times New Roman" w:cs="Times New Roman"/>
          <w:sz w:val="24"/>
          <w:szCs w:val="24"/>
          <w:lang w:val="en-US"/>
        </w:rPr>
        <w:t xml:space="preserve"> and Democratic Governance in Nigeria: A Final Push for Collapse. A Paper Presented at the Department of Public Administration. The Polytechnic Ibadan, Ibadan on the 25th of July, 2012.</w:t>
      </w:r>
    </w:p>
    <w:p w:rsidR="00120602" w:rsidRPr="001D0DD3" w:rsidRDefault="00120602"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Osighae</w:t>
      </w:r>
      <w:proofErr w:type="spellEnd"/>
      <w:r w:rsidRPr="001D0DD3">
        <w:rPr>
          <w:rFonts w:ascii="Times New Roman" w:eastAsia="Times New Roman" w:hAnsi="Times New Roman" w:cs="Times New Roman"/>
          <w:sz w:val="24"/>
          <w:szCs w:val="24"/>
          <w:lang w:val="en-US"/>
        </w:rPr>
        <w:t xml:space="preserve"> (1995), Kaduna N. Cited in </w:t>
      </w:r>
      <w:proofErr w:type="spellStart"/>
      <w:r w:rsidRPr="001D0DD3">
        <w:rPr>
          <w:rFonts w:ascii="Times New Roman" w:eastAsia="Times New Roman" w:hAnsi="Times New Roman" w:cs="Times New Roman"/>
          <w:sz w:val="24"/>
          <w:szCs w:val="24"/>
          <w:lang w:val="en-US"/>
        </w:rPr>
        <w:t>Ademoyega</w:t>
      </w:r>
      <w:proofErr w:type="spellEnd"/>
      <w:r w:rsidRPr="001D0DD3">
        <w:rPr>
          <w:rFonts w:ascii="Times New Roman" w:eastAsia="Times New Roman" w:hAnsi="Times New Roman" w:cs="Times New Roman"/>
          <w:sz w:val="24"/>
          <w:szCs w:val="24"/>
          <w:lang w:val="en-US"/>
        </w:rPr>
        <w:t xml:space="preserve"> A. (1981, p.31) Why we </w:t>
      </w:r>
      <w:proofErr w:type="spellStart"/>
      <w:r w:rsidRPr="001D0DD3">
        <w:rPr>
          <w:rFonts w:ascii="Times New Roman" w:eastAsia="Times New Roman" w:hAnsi="Times New Roman" w:cs="Times New Roman"/>
          <w:sz w:val="24"/>
          <w:szCs w:val="24"/>
          <w:lang w:val="en-US"/>
        </w:rPr>
        <w:t>Struk</w:t>
      </w:r>
      <w:proofErr w:type="spellEnd"/>
      <w:r w:rsidRPr="001D0DD3">
        <w:rPr>
          <w:rFonts w:ascii="Times New Roman" w:eastAsia="Times New Roman" w:hAnsi="Times New Roman" w:cs="Times New Roman"/>
          <w:sz w:val="24"/>
          <w:szCs w:val="24"/>
          <w:lang w:val="en-US"/>
        </w:rPr>
        <w:t>, Evans Brothers Ibadan.</w:t>
      </w:r>
    </w:p>
    <w:p w:rsidR="00914672" w:rsidRPr="001D0DD3" w:rsidRDefault="00120602"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Roper, J. (1989), Democracy and its Critics: Anglo, American Democratic though in the Nineteenth Century. Winchester, M.A: Unwin Hyman.</w:t>
      </w:r>
    </w:p>
    <w:p w:rsidR="00914672" w:rsidRPr="001D0DD3" w:rsidRDefault="00914672"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Lijphart</w:t>
      </w:r>
      <w:proofErr w:type="spellEnd"/>
      <w:r w:rsidRPr="001D0DD3">
        <w:rPr>
          <w:rFonts w:ascii="Times New Roman" w:eastAsia="Times New Roman" w:hAnsi="Times New Roman" w:cs="Times New Roman"/>
          <w:sz w:val="24"/>
          <w:szCs w:val="24"/>
          <w:lang w:val="en-US"/>
        </w:rPr>
        <w:t xml:space="preserve"> A. (1994). Democracies: Pattern of Majoritarian and Consensus Government in Twenty One Century, New Haven and London, Yale University Press.</w:t>
      </w:r>
    </w:p>
    <w:p w:rsidR="00FE79B8" w:rsidRPr="001D0DD3" w:rsidRDefault="00FE79B8" w:rsidP="001D0DD3">
      <w:pPr>
        <w:pStyle w:val="ListParagraph"/>
        <w:numPr>
          <w:ilvl w:val="0"/>
          <w:numId w:val="3"/>
        </w:numPr>
        <w:spacing w:after="0" w:line="480" w:lineRule="auto"/>
        <w:jc w:val="both"/>
        <w:rPr>
          <w:rFonts w:ascii="Times New Roman" w:hAnsi="Times New Roman" w:cs="Times New Roman"/>
          <w:color w:val="000000"/>
          <w:sz w:val="24"/>
          <w:szCs w:val="24"/>
        </w:rPr>
      </w:pPr>
      <w:proofErr w:type="spellStart"/>
      <w:r w:rsidRPr="001D0DD3">
        <w:rPr>
          <w:rFonts w:ascii="Times New Roman" w:eastAsia="Times New Roman" w:hAnsi="Times New Roman" w:cs="Times New Roman"/>
          <w:sz w:val="24"/>
          <w:szCs w:val="24"/>
          <w:lang w:val="en-US"/>
        </w:rPr>
        <w:t>Kesselman</w:t>
      </w:r>
      <w:proofErr w:type="spellEnd"/>
      <w:r w:rsidRPr="001D0DD3">
        <w:rPr>
          <w:rFonts w:ascii="Times New Roman" w:eastAsia="Times New Roman" w:hAnsi="Times New Roman" w:cs="Times New Roman"/>
          <w:sz w:val="24"/>
          <w:szCs w:val="24"/>
          <w:lang w:val="en-US"/>
        </w:rPr>
        <w:t xml:space="preserve"> et al. (2014) Towards Sustaining Democracy: The Associated Value Oxford University Press</w:t>
      </w:r>
    </w:p>
    <w:p w:rsidR="00E4235B" w:rsidRPr="001D0DD3" w:rsidRDefault="00E4235B" w:rsidP="001D0DD3">
      <w:pPr>
        <w:pStyle w:val="ListParagraph"/>
        <w:numPr>
          <w:ilvl w:val="0"/>
          <w:numId w:val="3"/>
        </w:numPr>
        <w:spacing w:after="0" w:line="480" w:lineRule="auto"/>
        <w:jc w:val="both"/>
        <w:rPr>
          <w:rFonts w:ascii="Times New Roman" w:hAnsi="Times New Roman" w:cs="Times New Roman"/>
          <w:color w:val="000000"/>
          <w:sz w:val="24"/>
          <w:szCs w:val="24"/>
        </w:rPr>
      </w:pPr>
      <w:proofErr w:type="spellStart"/>
      <w:r w:rsidRPr="001D0DD3">
        <w:rPr>
          <w:rFonts w:ascii="Times New Roman" w:hAnsi="Times New Roman" w:cs="Times New Roman"/>
          <w:color w:val="000000"/>
          <w:sz w:val="24"/>
          <w:szCs w:val="24"/>
        </w:rPr>
        <w:t>Egharevba</w:t>
      </w:r>
      <w:proofErr w:type="spellEnd"/>
      <w:r w:rsidRPr="001D0DD3">
        <w:rPr>
          <w:rFonts w:ascii="Times New Roman" w:hAnsi="Times New Roman" w:cs="Times New Roman"/>
          <w:color w:val="000000"/>
          <w:sz w:val="24"/>
          <w:szCs w:val="24"/>
        </w:rPr>
        <w:t>, E.M. &amp;</w:t>
      </w:r>
      <w:proofErr w:type="spellStart"/>
      <w:r w:rsidRPr="001D0DD3">
        <w:rPr>
          <w:rFonts w:ascii="Times New Roman" w:hAnsi="Times New Roman" w:cs="Times New Roman"/>
          <w:color w:val="000000"/>
          <w:sz w:val="24"/>
          <w:szCs w:val="24"/>
        </w:rPr>
        <w:t>Chiazor</w:t>
      </w:r>
      <w:proofErr w:type="spellEnd"/>
      <w:r w:rsidRPr="001D0DD3">
        <w:rPr>
          <w:rFonts w:ascii="Times New Roman" w:hAnsi="Times New Roman" w:cs="Times New Roman"/>
          <w:color w:val="000000"/>
          <w:sz w:val="24"/>
          <w:szCs w:val="24"/>
        </w:rPr>
        <w:t xml:space="preserve">, A.I., </w:t>
      </w:r>
      <w:r w:rsidRPr="001D0DD3">
        <w:rPr>
          <w:rFonts w:ascii="Times New Roman" w:hAnsi="Times New Roman" w:cs="Times New Roman"/>
          <w:sz w:val="24"/>
          <w:szCs w:val="24"/>
        </w:rPr>
        <w:t>(2012).</w:t>
      </w:r>
      <w:r w:rsidRPr="001D0DD3">
        <w:rPr>
          <w:rFonts w:ascii="Times New Roman" w:hAnsi="Times New Roman" w:cs="Times New Roman"/>
          <w:color w:val="000000"/>
          <w:sz w:val="24"/>
          <w:szCs w:val="24"/>
        </w:rPr>
        <w:t xml:space="preserve"> ‘Political corruption and national devel</w:t>
      </w:r>
      <w:r w:rsidRPr="001D0DD3">
        <w:rPr>
          <w:rFonts w:ascii="Times New Roman" w:hAnsi="Times New Roman" w:cs="Times New Roman"/>
          <w:color w:val="000000"/>
          <w:sz w:val="24"/>
          <w:szCs w:val="24"/>
        </w:rPr>
        <w:softHyphen/>
        <w:t xml:space="preserve">opment in Nigeria’, viewed 5 January 2015, from </w:t>
      </w:r>
      <w:hyperlink r:id="rId9" w:history="1">
        <w:r w:rsidRPr="001D0DD3">
          <w:rPr>
            <w:rStyle w:val="Hyperlink"/>
            <w:rFonts w:ascii="Times New Roman" w:hAnsi="Times New Roman" w:cs="Times New Roman"/>
            <w:sz w:val="24"/>
            <w:szCs w:val="24"/>
          </w:rPr>
          <w:t>http://www.ameppa.org/</w:t>
        </w:r>
      </w:hyperlink>
      <w:r w:rsidRPr="001D0DD3">
        <w:rPr>
          <w:rFonts w:ascii="Times New Roman" w:hAnsi="Times New Roman" w:cs="Times New Roman"/>
          <w:color w:val="000000"/>
          <w:sz w:val="24"/>
          <w:szCs w:val="24"/>
        </w:rPr>
        <w:t xml:space="preserve"> upload/corruptio%20in%20nigeria.pdf.</w:t>
      </w:r>
    </w:p>
    <w:p w:rsidR="00E4235B" w:rsidRPr="001D0DD3" w:rsidRDefault="00E4235B" w:rsidP="001D0DD3">
      <w:pPr>
        <w:pStyle w:val="ListParagraph"/>
        <w:numPr>
          <w:ilvl w:val="0"/>
          <w:numId w:val="3"/>
        </w:numPr>
        <w:spacing w:after="0" w:line="480" w:lineRule="auto"/>
        <w:jc w:val="both"/>
        <w:rPr>
          <w:rFonts w:ascii="Times New Roman" w:hAnsi="Times New Roman" w:cs="Times New Roman"/>
          <w:color w:val="000000"/>
          <w:sz w:val="24"/>
          <w:szCs w:val="24"/>
        </w:rPr>
      </w:pPr>
      <w:proofErr w:type="spellStart"/>
      <w:r w:rsidRPr="001D0DD3">
        <w:rPr>
          <w:rFonts w:ascii="Times New Roman" w:hAnsi="Times New Roman" w:cs="Times New Roman"/>
          <w:color w:val="000000"/>
          <w:sz w:val="24"/>
          <w:szCs w:val="24"/>
        </w:rPr>
        <w:t>Eneh</w:t>
      </w:r>
      <w:proofErr w:type="spellEnd"/>
      <w:r w:rsidRPr="001D0DD3">
        <w:rPr>
          <w:rFonts w:ascii="Times New Roman" w:hAnsi="Times New Roman" w:cs="Times New Roman"/>
          <w:color w:val="000000"/>
          <w:sz w:val="24"/>
          <w:szCs w:val="24"/>
        </w:rPr>
        <w:t xml:space="preserve">, O.C., (2011). ‘Nigeria’s vision 20:2020: Issues, challenges and implications for development management’, </w:t>
      </w:r>
      <w:r w:rsidRPr="001D0DD3">
        <w:rPr>
          <w:rFonts w:ascii="Times New Roman" w:hAnsi="Times New Roman" w:cs="Times New Roman"/>
          <w:i/>
          <w:iCs/>
          <w:color w:val="000000"/>
          <w:sz w:val="24"/>
          <w:szCs w:val="24"/>
        </w:rPr>
        <w:t xml:space="preserve">Asian Journal of Rural Development </w:t>
      </w:r>
      <w:r w:rsidRPr="001D0DD3">
        <w:rPr>
          <w:rFonts w:ascii="Times New Roman" w:hAnsi="Times New Roman" w:cs="Times New Roman"/>
          <w:color w:val="000000"/>
          <w:sz w:val="24"/>
          <w:szCs w:val="24"/>
        </w:rPr>
        <w:t>1(1), 21-40.</w:t>
      </w:r>
    </w:p>
    <w:p w:rsidR="00E4235B" w:rsidRPr="001D0DD3" w:rsidRDefault="00E4235B" w:rsidP="001D0DD3">
      <w:pPr>
        <w:pStyle w:val="ListParagraph"/>
        <w:numPr>
          <w:ilvl w:val="0"/>
          <w:numId w:val="3"/>
        </w:numPr>
        <w:spacing w:after="0" w:line="480" w:lineRule="auto"/>
        <w:jc w:val="both"/>
        <w:rPr>
          <w:rFonts w:ascii="Times New Roman" w:hAnsi="Times New Roman" w:cs="Times New Roman"/>
          <w:color w:val="000000"/>
          <w:sz w:val="24"/>
          <w:szCs w:val="24"/>
        </w:rPr>
      </w:pPr>
      <w:proofErr w:type="spellStart"/>
      <w:r w:rsidRPr="001D0DD3">
        <w:rPr>
          <w:rFonts w:ascii="Times New Roman" w:hAnsi="Times New Roman" w:cs="Times New Roman"/>
          <w:color w:val="000000"/>
          <w:sz w:val="24"/>
          <w:szCs w:val="24"/>
        </w:rPr>
        <w:t>Lanre-Abass</w:t>
      </w:r>
      <w:proofErr w:type="spellEnd"/>
      <w:r w:rsidRPr="001D0DD3">
        <w:rPr>
          <w:rFonts w:ascii="Times New Roman" w:hAnsi="Times New Roman" w:cs="Times New Roman"/>
          <w:color w:val="000000"/>
          <w:sz w:val="24"/>
          <w:szCs w:val="24"/>
        </w:rPr>
        <w:t>, B., (2008)</w:t>
      </w:r>
      <w:proofErr w:type="gramStart"/>
      <w:r w:rsidRPr="001D0DD3">
        <w:rPr>
          <w:rFonts w:ascii="Times New Roman" w:hAnsi="Times New Roman" w:cs="Times New Roman"/>
          <w:color w:val="000000"/>
          <w:sz w:val="24"/>
          <w:szCs w:val="24"/>
        </w:rPr>
        <w:t>.‘</w:t>
      </w:r>
      <w:proofErr w:type="gramEnd"/>
      <w:r w:rsidRPr="001D0DD3">
        <w:rPr>
          <w:rFonts w:ascii="Times New Roman" w:hAnsi="Times New Roman" w:cs="Times New Roman"/>
          <w:color w:val="000000"/>
          <w:sz w:val="24"/>
          <w:szCs w:val="24"/>
        </w:rPr>
        <w:t xml:space="preserve">The crisis of leadership in Nigeria and the imperative of a virtue ethics’, </w:t>
      </w:r>
      <w:proofErr w:type="spellStart"/>
      <w:r w:rsidRPr="001D0DD3">
        <w:rPr>
          <w:rFonts w:ascii="Times New Roman" w:hAnsi="Times New Roman" w:cs="Times New Roman"/>
          <w:i/>
          <w:iCs/>
          <w:color w:val="000000"/>
          <w:sz w:val="24"/>
          <w:szCs w:val="24"/>
        </w:rPr>
        <w:t>Philosophia</w:t>
      </w:r>
      <w:proofErr w:type="spellEnd"/>
      <w:r w:rsidRPr="001D0DD3">
        <w:rPr>
          <w:rFonts w:ascii="Times New Roman" w:hAnsi="Times New Roman" w:cs="Times New Roman"/>
          <w:i/>
          <w:iCs/>
          <w:color w:val="000000"/>
          <w:sz w:val="24"/>
          <w:szCs w:val="24"/>
        </w:rPr>
        <w:t xml:space="preserve"> Africana </w:t>
      </w:r>
      <w:r w:rsidRPr="001D0DD3">
        <w:rPr>
          <w:rFonts w:ascii="Times New Roman" w:hAnsi="Times New Roman" w:cs="Times New Roman"/>
          <w:color w:val="000000"/>
          <w:sz w:val="24"/>
          <w:szCs w:val="24"/>
        </w:rPr>
        <w:t>11(2), 117-140.</w:t>
      </w:r>
    </w:p>
    <w:p w:rsidR="00294E25" w:rsidRPr="001D0DD3" w:rsidRDefault="00294E25"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 xml:space="preserve">Moffett J.J.M. (1982), Let the Truth Be Fold: The Coups </w:t>
      </w:r>
      <w:proofErr w:type="spellStart"/>
      <w:r w:rsidRPr="001D0DD3">
        <w:rPr>
          <w:rFonts w:ascii="Times New Roman" w:eastAsia="Times New Roman" w:hAnsi="Times New Roman" w:cs="Times New Roman"/>
          <w:sz w:val="24"/>
          <w:szCs w:val="24"/>
          <w:lang w:val="en-US"/>
        </w:rPr>
        <w:t>d</w:t>
      </w:r>
      <w:r w:rsidR="0038478B">
        <w:rPr>
          <w:rFonts w:ascii="Times New Roman" w:eastAsia="Times New Roman" w:hAnsi="Times New Roman" w:cs="Times New Roman"/>
          <w:sz w:val="24"/>
          <w:szCs w:val="24"/>
          <w:lang w:val="en-US"/>
        </w:rPr>
        <w:t>’Etat</w:t>
      </w:r>
      <w:proofErr w:type="spellEnd"/>
      <w:r w:rsidR="0038478B">
        <w:rPr>
          <w:rFonts w:ascii="Times New Roman" w:eastAsia="Times New Roman" w:hAnsi="Times New Roman" w:cs="Times New Roman"/>
          <w:sz w:val="24"/>
          <w:szCs w:val="24"/>
          <w:lang w:val="en-US"/>
        </w:rPr>
        <w:t xml:space="preserve"> of 1966. Vol. 1/ Zaria </w:t>
      </w:r>
      <w:proofErr w:type="spellStart"/>
      <w:r w:rsidRPr="001D0DD3">
        <w:rPr>
          <w:rFonts w:ascii="Times New Roman" w:eastAsia="Times New Roman" w:hAnsi="Times New Roman" w:cs="Times New Roman"/>
          <w:sz w:val="24"/>
          <w:szCs w:val="24"/>
          <w:lang w:val="en-US"/>
        </w:rPr>
        <w:t>Udahuda</w:t>
      </w:r>
      <w:proofErr w:type="spellEnd"/>
      <w:r w:rsidRPr="001D0DD3">
        <w:rPr>
          <w:rFonts w:ascii="Times New Roman" w:eastAsia="Times New Roman" w:hAnsi="Times New Roman" w:cs="Times New Roman"/>
          <w:sz w:val="24"/>
          <w:szCs w:val="24"/>
          <w:lang w:val="en-US"/>
        </w:rPr>
        <w:t xml:space="preserve"> Ltd.</w:t>
      </w:r>
    </w:p>
    <w:p w:rsidR="00B27121" w:rsidRPr="001D0DD3" w:rsidRDefault="00294E25"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lastRenderedPageBreak/>
        <w:t>Salisu</w:t>
      </w:r>
      <w:proofErr w:type="spellEnd"/>
      <w:r w:rsidRPr="001D0DD3">
        <w:rPr>
          <w:rFonts w:ascii="Times New Roman" w:eastAsia="Times New Roman" w:hAnsi="Times New Roman" w:cs="Times New Roman"/>
          <w:sz w:val="24"/>
          <w:szCs w:val="24"/>
          <w:lang w:val="en-US"/>
        </w:rPr>
        <w:t xml:space="preserve">, H.A. (1999), Essentials of Nigeria’s External Relations in Issues in Contemporary Political Economy of Nigeria. </w:t>
      </w:r>
      <w:proofErr w:type="spellStart"/>
      <w:r w:rsidRPr="001D0DD3">
        <w:rPr>
          <w:rFonts w:ascii="Times New Roman" w:eastAsia="Times New Roman" w:hAnsi="Times New Roman" w:cs="Times New Roman"/>
          <w:sz w:val="24"/>
          <w:szCs w:val="24"/>
          <w:lang w:val="en-US"/>
        </w:rPr>
        <w:t>Salihu</w:t>
      </w:r>
      <w:proofErr w:type="spellEnd"/>
      <w:r w:rsidRPr="001D0DD3">
        <w:rPr>
          <w:rFonts w:ascii="Times New Roman" w:eastAsia="Times New Roman" w:hAnsi="Times New Roman" w:cs="Times New Roman"/>
          <w:sz w:val="24"/>
          <w:szCs w:val="24"/>
          <w:lang w:val="en-US"/>
        </w:rPr>
        <w:t xml:space="preserve"> H.A. (</w:t>
      </w:r>
      <w:proofErr w:type="spellStart"/>
      <w:proofErr w:type="gramStart"/>
      <w:r w:rsidRPr="001D0DD3">
        <w:rPr>
          <w:rFonts w:ascii="Times New Roman" w:eastAsia="Times New Roman" w:hAnsi="Times New Roman" w:cs="Times New Roman"/>
          <w:sz w:val="24"/>
          <w:szCs w:val="24"/>
          <w:lang w:val="en-US"/>
        </w:rPr>
        <w:t>ed</w:t>
      </w:r>
      <w:proofErr w:type="spellEnd"/>
      <w:proofErr w:type="gramEnd"/>
      <w:r w:rsidRPr="001D0DD3">
        <w:rPr>
          <w:rFonts w:ascii="Times New Roman" w:eastAsia="Times New Roman" w:hAnsi="Times New Roman" w:cs="Times New Roman"/>
          <w:sz w:val="24"/>
          <w:szCs w:val="24"/>
          <w:lang w:val="en-US"/>
        </w:rPr>
        <w:t>).World Bank 1994, Governance: The World Bank Experience Wikipedia 2014 Concept of Governance.</w:t>
      </w:r>
    </w:p>
    <w:p w:rsidR="00B27121" w:rsidRPr="001D0DD3" w:rsidRDefault="00B27121"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Anifowoshe</w:t>
      </w:r>
      <w:proofErr w:type="spellEnd"/>
      <w:r w:rsidRPr="001D0DD3">
        <w:rPr>
          <w:rFonts w:ascii="Times New Roman" w:eastAsia="Times New Roman" w:hAnsi="Times New Roman" w:cs="Times New Roman"/>
          <w:sz w:val="24"/>
          <w:szCs w:val="24"/>
          <w:lang w:val="en-US"/>
        </w:rPr>
        <w:t xml:space="preserve"> R. (2011), Violence and Politics in Nigeria. The </w:t>
      </w:r>
      <w:proofErr w:type="spellStart"/>
      <w:r w:rsidRPr="001D0DD3">
        <w:rPr>
          <w:rFonts w:ascii="Times New Roman" w:eastAsia="Times New Roman" w:hAnsi="Times New Roman" w:cs="Times New Roman"/>
          <w:sz w:val="24"/>
          <w:szCs w:val="24"/>
          <w:lang w:val="en-US"/>
        </w:rPr>
        <w:t>Tiv</w:t>
      </w:r>
      <w:proofErr w:type="spellEnd"/>
      <w:r w:rsidRPr="001D0DD3">
        <w:rPr>
          <w:rFonts w:ascii="Times New Roman" w:eastAsia="Times New Roman" w:hAnsi="Times New Roman" w:cs="Times New Roman"/>
          <w:sz w:val="24"/>
          <w:szCs w:val="24"/>
          <w:lang w:val="en-US"/>
        </w:rPr>
        <w:t xml:space="preserve">, Yoruba and Niger Delta Experience Lagos. Sam </w:t>
      </w:r>
      <w:proofErr w:type="spellStart"/>
      <w:r w:rsidRPr="001D0DD3">
        <w:rPr>
          <w:rFonts w:ascii="Times New Roman" w:eastAsia="Times New Roman" w:hAnsi="Times New Roman" w:cs="Times New Roman"/>
          <w:sz w:val="24"/>
          <w:szCs w:val="24"/>
          <w:lang w:val="en-US"/>
        </w:rPr>
        <w:t>Iroanusi</w:t>
      </w:r>
      <w:proofErr w:type="spellEnd"/>
      <w:r w:rsidRPr="001D0DD3">
        <w:rPr>
          <w:rFonts w:ascii="Times New Roman" w:eastAsia="Times New Roman" w:hAnsi="Times New Roman" w:cs="Times New Roman"/>
          <w:sz w:val="24"/>
          <w:szCs w:val="24"/>
          <w:lang w:val="en-US"/>
        </w:rPr>
        <w:t>, Ltd.</w:t>
      </w:r>
    </w:p>
    <w:p w:rsidR="00B27121" w:rsidRPr="001D0DD3" w:rsidRDefault="00B27121"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Organski</w:t>
      </w:r>
      <w:proofErr w:type="spellEnd"/>
      <w:r w:rsidRPr="001D0DD3">
        <w:rPr>
          <w:rFonts w:ascii="Times New Roman" w:eastAsia="Times New Roman" w:hAnsi="Times New Roman" w:cs="Times New Roman"/>
          <w:sz w:val="24"/>
          <w:szCs w:val="24"/>
          <w:lang w:val="en-US"/>
        </w:rPr>
        <w:t xml:space="preserve"> A.F.K. (1968), </w:t>
      </w:r>
      <w:proofErr w:type="gramStart"/>
      <w:r w:rsidRPr="001D0DD3">
        <w:rPr>
          <w:rFonts w:ascii="Times New Roman" w:eastAsia="Times New Roman" w:hAnsi="Times New Roman" w:cs="Times New Roman"/>
          <w:sz w:val="24"/>
          <w:szCs w:val="24"/>
          <w:lang w:val="en-US"/>
        </w:rPr>
        <w:t>The</w:t>
      </w:r>
      <w:proofErr w:type="gramEnd"/>
      <w:r w:rsidRPr="001D0DD3">
        <w:rPr>
          <w:rFonts w:ascii="Times New Roman" w:eastAsia="Times New Roman" w:hAnsi="Times New Roman" w:cs="Times New Roman"/>
          <w:sz w:val="24"/>
          <w:szCs w:val="24"/>
          <w:lang w:val="en-US"/>
        </w:rPr>
        <w:t xml:space="preserve"> Stages of Political Development Canada: Random House.</w:t>
      </w:r>
    </w:p>
    <w:p w:rsidR="00B27121" w:rsidRPr="001D0DD3" w:rsidRDefault="00B27121"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Bass B.M. (1985), Leadership and Performance Beyond Expectation. New York: Free Press.</w:t>
      </w:r>
    </w:p>
    <w:p w:rsidR="00B27121" w:rsidRPr="001D0DD3" w:rsidRDefault="00B27121"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The Punch Newspaper of August 2</w:t>
      </w:r>
      <w:r w:rsidRPr="001D0DD3">
        <w:rPr>
          <w:rFonts w:ascii="Times New Roman" w:eastAsia="Times New Roman" w:hAnsi="Times New Roman" w:cs="Times New Roman"/>
          <w:sz w:val="24"/>
          <w:szCs w:val="24"/>
          <w:vertAlign w:val="superscript"/>
          <w:lang w:val="en-US"/>
        </w:rPr>
        <w:t>nd</w:t>
      </w:r>
      <w:r w:rsidRPr="001D0DD3">
        <w:rPr>
          <w:rFonts w:ascii="Times New Roman" w:eastAsia="Times New Roman" w:hAnsi="Times New Roman" w:cs="Times New Roman"/>
          <w:sz w:val="24"/>
          <w:szCs w:val="24"/>
          <w:lang w:val="en-US"/>
        </w:rPr>
        <w:t xml:space="preserve"> (2014) </w:t>
      </w:r>
      <w:hyperlink r:id="rId10" w:history="1">
        <w:r w:rsidRPr="001D0DD3">
          <w:rPr>
            <w:rStyle w:val="Hyperlink"/>
            <w:rFonts w:ascii="Times New Roman" w:eastAsia="Times New Roman" w:hAnsi="Times New Roman" w:cs="Times New Roman"/>
            <w:sz w:val="24"/>
            <w:szCs w:val="24"/>
            <w:lang w:val="en-US"/>
          </w:rPr>
          <w:t>www.punchnewspaper.August//GoodluckJonathan</w:t>
        </w:r>
      </w:hyperlink>
    </w:p>
    <w:p w:rsidR="00B27121" w:rsidRPr="001D0DD3" w:rsidRDefault="00B27121"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The Vanguard Newspaper of August 2</w:t>
      </w:r>
      <w:r w:rsidRPr="001D0DD3">
        <w:rPr>
          <w:rFonts w:ascii="Times New Roman" w:eastAsia="Times New Roman" w:hAnsi="Times New Roman" w:cs="Times New Roman"/>
          <w:sz w:val="24"/>
          <w:szCs w:val="24"/>
          <w:vertAlign w:val="superscript"/>
          <w:lang w:val="en-US"/>
        </w:rPr>
        <w:t>nd</w:t>
      </w:r>
      <w:r w:rsidRPr="001D0DD3">
        <w:rPr>
          <w:rFonts w:ascii="Times New Roman" w:eastAsia="Times New Roman" w:hAnsi="Times New Roman" w:cs="Times New Roman"/>
          <w:sz w:val="24"/>
          <w:szCs w:val="24"/>
          <w:lang w:val="en-US"/>
        </w:rPr>
        <w:t xml:space="preserve"> (2014) </w:t>
      </w:r>
      <w:hyperlink r:id="rId11" w:history="1">
        <w:r w:rsidRPr="001D0DD3">
          <w:rPr>
            <w:rStyle w:val="Hyperlink"/>
            <w:rFonts w:ascii="Times New Roman" w:eastAsia="Times New Roman" w:hAnsi="Times New Roman" w:cs="Times New Roman"/>
            <w:sz w:val="24"/>
            <w:szCs w:val="24"/>
            <w:lang w:val="en-US"/>
          </w:rPr>
          <w:t>www.Vanguardnewspaper.August//RasheedLadoja</w:t>
        </w:r>
      </w:hyperlink>
    </w:p>
    <w:p w:rsidR="00B27121" w:rsidRPr="001D0DD3" w:rsidRDefault="003E4D15"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Mac</w:t>
      </w:r>
      <w:r w:rsidR="00D73D19" w:rsidRPr="001D0DD3">
        <w:rPr>
          <w:rFonts w:ascii="Times New Roman" w:eastAsia="Times New Roman" w:hAnsi="Times New Roman" w:cs="Times New Roman"/>
          <w:sz w:val="24"/>
          <w:szCs w:val="24"/>
          <w:lang w:val="en-US"/>
        </w:rPr>
        <w:t>grego</w:t>
      </w:r>
      <w:proofErr w:type="spellEnd"/>
      <w:r w:rsidR="00D73D19" w:rsidRPr="001D0DD3">
        <w:rPr>
          <w:rFonts w:ascii="Times New Roman" w:eastAsia="Times New Roman" w:hAnsi="Times New Roman" w:cs="Times New Roman"/>
          <w:sz w:val="24"/>
          <w:szCs w:val="24"/>
          <w:lang w:val="en-US"/>
        </w:rPr>
        <w:t xml:space="preserve"> (1978) &amp; Bass B.M. (1985), Leadership and Performance Beyond Expectation. New York: Free Press.</w:t>
      </w:r>
    </w:p>
    <w:p w:rsidR="003E4D15" w:rsidRPr="001D0DD3" w:rsidRDefault="003E4D15"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Bass B.M. (1985), Leadership and Performance Beyond Expectation. New York: Free Press.</w:t>
      </w:r>
    </w:p>
    <w:p w:rsidR="003E4D15" w:rsidRPr="001D0DD3" w:rsidRDefault="003E4D15"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 xml:space="preserve">Robbins, S.P. and </w:t>
      </w:r>
      <w:proofErr w:type="spellStart"/>
      <w:r w:rsidRPr="001D0DD3">
        <w:rPr>
          <w:rFonts w:ascii="Times New Roman" w:eastAsia="Times New Roman" w:hAnsi="Times New Roman" w:cs="Times New Roman"/>
          <w:sz w:val="24"/>
          <w:szCs w:val="24"/>
          <w:lang w:val="en-US"/>
        </w:rPr>
        <w:t>Cowlter</w:t>
      </w:r>
      <w:proofErr w:type="spellEnd"/>
      <w:r w:rsidRPr="001D0DD3">
        <w:rPr>
          <w:rFonts w:ascii="Times New Roman" w:eastAsia="Times New Roman" w:hAnsi="Times New Roman" w:cs="Times New Roman"/>
          <w:sz w:val="24"/>
          <w:szCs w:val="24"/>
          <w:lang w:val="en-US"/>
        </w:rPr>
        <w:t xml:space="preserve">, M. (2007), Management (9th </w:t>
      </w:r>
      <w:proofErr w:type="gramStart"/>
      <w:r w:rsidRPr="001D0DD3">
        <w:rPr>
          <w:rFonts w:ascii="Times New Roman" w:eastAsia="Times New Roman" w:hAnsi="Times New Roman" w:cs="Times New Roman"/>
          <w:sz w:val="24"/>
          <w:szCs w:val="24"/>
          <w:lang w:val="en-US"/>
        </w:rPr>
        <w:t>ed</w:t>
      </w:r>
      <w:proofErr w:type="gramEnd"/>
      <w:r w:rsidRPr="001D0DD3">
        <w:rPr>
          <w:rFonts w:ascii="Times New Roman" w:eastAsia="Times New Roman" w:hAnsi="Times New Roman" w:cs="Times New Roman"/>
          <w:sz w:val="24"/>
          <w:szCs w:val="24"/>
          <w:lang w:val="en-US"/>
        </w:rPr>
        <w:t>.) London: Prentice – Hall.</w:t>
      </w:r>
    </w:p>
    <w:p w:rsidR="003E4D15" w:rsidRPr="001D0DD3" w:rsidRDefault="003E4D15"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Odumeru</w:t>
      </w:r>
      <w:proofErr w:type="spellEnd"/>
      <w:r w:rsidRPr="001D0DD3">
        <w:rPr>
          <w:rFonts w:ascii="Times New Roman" w:eastAsia="Times New Roman" w:hAnsi="Times New Roman" w:cs="Times New Roman"/>
          <w:sz w:val="24"/>
          <w:szCs w:val="24"/>
          <w:lang w:val="en-US"/>
        </w:rPr>
        <w:t xml:space="preserve"> J.A and </w:t>
      </w:r>
      <w:proofErr w:type="spellStart"/>
      <w:r w:rsidRPr="001D0DD3">
        <w:rPr>
          <w:rFonts w:ascii="Times New Roman" w:eastAsia="Times New Roman" w:hAnsi="Times New Roman" w:cs="Times New Roman"/>
          <w:sz w:val="24"/>
          <w:szCs w:val="24"/>
          <w:lang w:val="en-US"/>
        </w:rPr>
        <w:t>Ifeanyi</w:t>
      </w:r>
      <w:proofErr w:type="spellEnd"/>
      <w:r w:rsidRPr="001D0DD3">
        <w:rPr>
          <w:rFonts w:ascii="Times New Roman" w:eastAsia="Times New Roman" w:hAnsi="Times New Roman" w:cs="Times New Roman"/>
          <w:sz w:val="24"/>
          <w:szCs w:val="24"/>
          <w:lang w:val="en-US"/>
        </w:rPr>
        <w:t xml:space="preserve"> G.O. (2013), Transformational </w:t>
      </w:r>
      <w:proofErr w:type="gramStart"/>
      <w:r w:rsidRPr="001D0DD3">
        <w:rPr>
          <w:rFonts w:ascii="Times New Roman" w:eastAsia="Times New Roman" w:hAnsi="Times New Roman" w:cs="Times New Roman"/>
          <w:sz w:val="24"/>
          <w:szCs w:val="24"/>
          <w:lang w:val="en-US"/>
        </w:rPr>
        <w:t>Vs</w:t>
      </w:r>
      <w:proofErr w:type="gramEnd"/>
      <w:r w:rsidRPr="001D0DD3">
        <w:rPr>
          <w:rFonts w:ascii="Times New Roman" w:eastAsia="Times New Roman" w:hAnsi="Times New Roman" w:cs="Times New Roman"/>
          <w:sz w:val="24"/>
          <w:szCs w:val="24"/>
          <w:lang w:val="en-US"/>
        </w:rPr>
        <w:t>. Transactional Leadership Theories: Evidence in Literature international Review of Management and Business Research Vol.2 Issue .2.</w:t>
      </w:r>
    </w:p>
    <w:p w:rsidR="003E4D15" w:rsidRPr="001D0DD3" w:rsidRDefault="003E4D15"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Warrilow</w:t>
      </w:r>
      <w:proofErr w:type="spellEnd"/>
      <w:r w:rsidRPr="001D0DD3">
        <w:rPr>
          <w:rFonts w:ascii="Times New Roman" w:eastAsia="Times New Roman" w:hAnsi="Times New Roman" w:cs="Times New Roman"/>
          <w:sz w:val="24"/>
          <w:szCs w:val="24"/>
          <w:lang w:val="en-US"/>
        </w:rPr>
        <w:t xml:space="preserve">. S. (2012), Transformational Leadership Theory – The 4 key Components in leading Change and Managing Change. (Retrieved 15/03/2013). http://Ezine Articles. Com//expert = Stephen – </w:t>
      </w:r>
      <w:proofErr w:type="spellStart"/>
      <w:r w:rsidRPr="001D0DD3">
        <w:rPr>
          <w:rFonts w:ascii="Times New Roman" w:eastAsia="Times New Roman" w:hAnsi="Times New Roman" w:cs="Times New Roman"/>
          <w:sz w:val="24"/>
          <w:szCs w:val="24"/>
          <w:lang w:val="en-US"/>
        </w:rPr>
        <w:t>Warrilow</w:t>
      </w:r>
      <w:proofErr w:type="spellEnd"/>
      <w:r w:rsidRPr="001D0DD3">
        <w:rPr>
          <w:rFonts w:ascii="Times New Roman" w:eastAsia="Times New Roman" w:hAnsi="Times New Roman" w:cs="Times New Roman"/>
          <w:sz w:val="24"/>
          <w:szCs w:val="24"/>
          <w:lang w:val="en-US"/>
        </w:rPr>
        <w:t>.</w:t>
      </w:r>
    </w:p>
    <w:p w:rsidR="003E4D15" w:rsidRPr="001D0DD3" w:rsidRDefault="003E4D15"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Osaghae</w:t>
      </w:r>
      <w:proofErr w:type="spellEnd"/>
      <w:r w:rsidRPr="001D0DD3">
        <w:rPr>
          <w:rFonts w:ascii="Times New Roman" w:eastAsia="Times New Roman" w:hAnsi="Times New Roman" w:cs="Times New Roman"/>
          <w:sz w:val="24"/>
          <w:szCs w:val="24"/>
          <w:lang w:val="en-US"/>
        </w:rPr>
        <w:t xml:space="preserve"> E. (1955), “The </w:t>
      </w:r>
      <w:proofErr w:type="spellStart"/>
      <w:r w:rsidRPr="001D0DD3">
        <w:rPr>
          <w:rFonts w:ascii="Times New Roman" w:eastAsia="Times New Roman" w:hAnsi="Times New Roman" w:cs="Times New Roman"/>
          <w:sz w:val="24"/>
          <w:szCs w:val="24"/>
          <w:lang w:val="en-US"/>
        </w:rPr>
        <w:t>Ogoni</w:t>
      </w:r>
      <w:proofErr w:type="spellEnd"/>
      <w:r w:rsidRPr="001D0DD3">
        <w:rPr>
          <w:rFonts w:ascii="Times New Roman" w:eastAsia="Times New Roman" w:hAnsi="Times New Roman" w:cs="Times New Roman"/>
          <w:sz w:val="24"/>
          <w:szCs w:val="24"/>
          <w:lang w:val="en-US"/>
        </w:rPr>
        <w:t xml:space="preserve"> Uprising: Oil Politics Minority Agitation and the Future of the Nigeria State. African Affairs pp. 325 – 244.</w:t>
      </w:r>
    </w:p>
    <w:p w:rsidR="00EB7484" w:rsidRPr="001D0DD3" w:rsidRDefault="00EB7484" w:rsidP="001D0DD3">
      <w:pPr>
        <w:pStyle w:val="ListParagraph"/>
        <w:numPr>
          <w:ilvl w:val="0"/>
          <w:numId w:val="3"/>
        </w:numPr>
        <w:spacing w:line="480" w:lineRule="auto"/>
        <w:jc w:val="both"/>
        <w:rPr>
          <w:rFonts w:ascii="Times New Roman" w:hAnsi="Times New Roman" w:cs="Times New Roman"/>
          <w:sz w:val="24"/>
          <w:szCs w:val="24"/>
        </w:rPr>
      </w:pPr>
      <w:r w:rsidRPr="001D0DD3">
        <w:rPr>
          <w:rFonts w:ascii="Times New Roman" w:eastAsia="Times New Roman" w:hAnsi="Times New Roman" w:cs="Times New Roman"/>
          <w:sz w:val="24"/>
          <w:szCs w:val="24"/>
          <w:lang w:val="en-US"/>
        </w:rPr>
        <w:t xml:space="preserve">O’Leary B. (2005). From Power sharing to Democracy Post-Conflict Institutions in Ethnically Divided Society in Noel </w:t>
      </w:r>
      <w:proofErr w:type="spellStart"/>
      <w:r w:rsidRPr="001D0DD3">
        <w:rPr>
          <w:rFonts w:ascii="Times New Roman" w:eastAsia="Times New Roman" w:hAnsi="Times New Roman" w:cs="Times New Roman"/>
          <w:sz w:val="24"/>
          <w:szCs w:val="24"/>
          <w:lang w:val="en-US"/>
        </w:rPr>
        <w:t>S.ed</w:t>
      </w:r>
      <w:proofErr w:type="spellEnd"/>
    </w:p>
    <w:p w:rsidR="00EB7484" w:rsidRPr="001D0DD3" w:rsidRDefault="00EB7484"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Olaniyi</w:t>
      </w:r>
      <w:proofErr w:type="spellEnd"/>
      <w:r w:rsidRPr="001D0DD3">
        <w:rPr>
          <w:rFonts w:ascii="Times New Roman" w:eastAsia="Times New Roman" w:hAnsi="Times New Roman" w:cs="Times New Roman"/>
          <w:sz w:val="24"/>
          <w:szCs w:val="24"/>
          <w:lang w:val="en-US"/>
        </w:rPr>
        <w:t>, J.O.,</w:t>
      </w:r>
      <w:r w:rsidR="008128B1">
        <w:rPr>
          <w:rFonts w:ascii="Times New Roman" w:eastAsia="Times New Roman" w:hAnsi="Times New Roman" w:cs="Times New Roman"/>
          <w:sz w:val="24"/>
          <w:szCs w:val="24"/>
          <w:lang w:val="en-US"/>
        </w:rPr>
        <w:t xml:space="preserve"> (</w:t>
      </w:r>
      <w:proofErr w:type="spellStart"/>
      <w:r w:rsidR="008128B1">
        <w:rPr>
          <w:rFonts w:ascii="Times New Roman" w:eastAsia="Times New Roman" w:hAnsi="Times New Roman" w:cs="Times New Roman"/>
          <w:sz w:val="24"/>
          <w:szCs w:val="24"/>
          <w:lang w:val="en-US"/>
        </w:rPr>
        <w:t>nd</w:t>
      </w:r>
      <w:proofErr w:type="spellEnd"/>
      <w:r w:rsidR="008128B1">
        <w:rPr>
          <w:rFonts w:ascii="Times New Roman" w:eastAsia="Times New Roman" w:hAnsi="Times New Roman" w:cs="Times New Roman"/>
          <w:sz w:val="24"/>
          <w:szCs w:val="24"/>
          <w:lang w:val="en-US"/>
        </w:rPr>
        <w:t>)</w:t>
      </w:r>
      <w:r w:rsidRPr="001D0DD3">
        <w:rPr>
          <w:rFonts w:ascii="Times New Roman" w:eastAsia="Times New Roman" w:hAnsi="Times New Roman" w:cs="Times New Roman"/>
          <w:sz w:val="24"/>
          <w:szCs w:val="24"/>
          <w:lang w:val="en-US"/>
        </w:rPr>
        <w:t xml:space="preserve"> Public Policy Processes and Problems in Nigeria in </w:t>
      </w:r>
      <w:proofErr w:type="spellStart"/>
      <w:r w:rsidRPr="001D0DD3">
        <w:rPr>
          <w:rFonts w:ascii="Times New Roman" w:eastAsia="Times New Roman" w:hAnsi="Times New Roman" w:cs="Times New Roman"/>
          <w:sz w:val="24"/>
          <w:szCs w:val="24"/>
          <w:lang w:val="en-US"/>
        </w:rPr>
        <w:t>Salihu</w:t>
      </w:r>
      <w:proofErr w:type="spellEnd"/>
      <w:r w:rsidRPr="001D0DD3">
        <w:rPr>
          <w:rFonts w:ascii="Times New Roman" w:eastAsia="Times New Roman" w:hAnsi="Times New Roman" w:cs="Times New Roman"/>
          <w:sz w:val="24"/>
          <w:szCs w:val="24"/>
          <w:lang w:val="en-US"/>
        </w:rPr>
        <w:t xml:space="preserve"> H.A (</w:t>
      </w:r>
      <w:proofErr w:type="spellStart"/>
      <w:proofErr w:type="gramStart"/>
      <w:r w:rsidRPr="001D0DD3">
        <w:rPr>
          <w:rFonts w:ascii="Times New Roman" w:eastAsia="Times New Roman" w:hAnsi="Times New Roman" w:cs="Times New Roman"/>
          <w:sz w:val="24"/>
          <w:szCs w:val="24"/>
          <w:lang w:val="en-US"/>
        </w:rPr>
        <w:t>ed</w:t>
      </w:r>
      <w:proofErr w:type="spellEnd"/>
      <w:proofErr w:type="gramEnd"/>
      <w:r w:rsidRPr="001D0DD3">
        <w:rPr>
          <w:rFonts w:ascii="Times New Roman" w:eastAsia="Times New Roman" w:hAnsi="Times New Roman" w:cs="Times New Roman"/>
          <w:sz w:val="24"/>
          <w:szCs w:val="24"/>
          <w:lang w:val="en-US"/>
        </w:rPr>
        <w:t>)….</w:t>
      </w:r>
    </w:p>
    <w:p w:rsidR="00EB7484" w:rsidRPr="001D0DD3" w:rsidRDefault="00EB7484" w:rsidP="001D0DD3">
      <w:pPr>
        <w:pStyle w:val="ListParagraph"/>
        <w:numPr>
          <w:ilvl w:val="0"/>
          <w:numId w:val="3"/>
        </w:numPr>
        <w:spacing w:line="480" w:lineRule="auto"/>
        <w:jc w:val="both"/>
        <w:rPr>
          <w:rFonts w:ascii="Times New Roman" w:hAnsi="Times New Roman" w:cs="Times New Roman"/>
          <w:sz w:val="24"/>
          <w:szCs w:val="24"/>
        </w:rPr>
      </w:pPr>
      <w:proofErr w:type="spellStart"/>
      <w:r w:rsidRPr="001D0DD3">
        <w:rPr>
          <w:rFonts w:ascii="Times New Roman" w:eastAsia="Times New Roman" w:hAnsi="Times New Roman" w:cs="Times New Roman"/>
          <w:sz w:val="24"/>
          <w:szCs w:val="24"/>
          <w:lang w:val="en-US"/>
        </w:rPr>
        <w:t>Olugbade</w:t>
      </w:r>
      <w:proofErr w:type="spellEnd"/>
      <w:r w:rsidRPr="001D0DD3">
        <w:rPr>
          <w:rFonts w:ascii="Times New Roman" w:eastAsia="Times New Roman" w:hAnsi="Times New Roman" w:cs="Times New Roman"/>
          <w:sz w:val="24"/>
          <w:szCs w:val="24"/>
          <w:lang w:val="en-US"/>
        </w:rPr>
        <w:t xml:space="preserve">, K. (1992), “Democracy, Transition and the </w:t>
      </w:r>
      <w:proofErr w:type="spellStart"/>
      <w:r w:rsidRPr="001D0DD3">
        <w:rPr>
          <w:rFonts w:ascii="Times New Roman" w:eastAsia="Times New Roman" w:hAnsi="Times New Roman" w:cs="Times New Roman"/>
          <w:sz w:val="24"/>
          <w:szCs w:val="24"/>
          <w:lang w:val="en-US"/>
        </w:rPr>
        <w:t>Dissengagement</w:t>
      </w:r>
      <w:proofErr w:type="spellEnd"/>
      <w:r w:rsidRPr="001D0DD3">
        <w:rPr>
          <w:rFonts w:ascii="Times New Roman" w:eastAsia="Times New Roman" w:hAnsi="Times New Roman" w:cs="Times New Roman"/>
          <w:sz w:val="24"/>
          <w:szCs w:val="24"/>
          <w:lang w:val="en-US"/>
        </w:rPr>
        <w:t xml:space="preserve"> Debate: The Nigeria Experience”, Studies in Politics and Society, </w:t>
      </w:r>
      <w:proofErr w:type="spellStart"/>
      <w:r w:rsidRPr="001D0DD3">
        <w:rPr>
          <w:rFonts w:ascii="Times New Roman" w:eastAsia="Times New Roman" w:hAnsi="Times New Roman" w:cs="Times New Roman"/>
          <w:sz w:val="24"/>
          <w:szCs w:val="24"/>
          <w:lang w:val="en-US"/>
        </w:rPr>
        <w:t>Sonni</w:t>
      </w:r>
      <w:proofErr w:type="spellEnd"/>
      <w:r w:rsidRPr="001D0DD3">
        <w:rPr>
          <w:rFonts w:ascii="Times New Roman" w:eastAsia="Times New Roman" w:hAnsi="Times New Roman" w:cs="Times New Roman"/>
          <w:sz w:val="24"/>
          <w:szCs w:val="24"/>
          <w:lang w:val="en-US"/>
        </w:rPr>
        <w:t xml:space="preserve"> </w:t>
      </w:r>
      <w:proofErr w:type="spellStart"/>
      <w:r w:rsidRPr="001D0DD3">
        <w:rPr>
          <w:rFonts w:ascii="Times New Roman" w:eastAsia="Times New Roman" w:hAnsi="Times New Roman" w:cs="Times New Roman"/>
          <w:sz w:val="24"/>
          <w:szCs w:val="24"/>
          <w:lang w:val="en-US"/>
        </w:rPr>
        <w:t>Ewanle</w:t>
      </w:r>
      <w:proofErr w:type="spellEnd"/>
      <w:r w:rsidRPr="001D0DD3">
        <w:rPr>
          <w:rFonts w:ascii="Times New Roman" w:eastAsia="Times New Roman" w:hAnsi="Times New Roman" w:cs="Times New Roman"/>
          <w:sz w:val="24"/>
          <w:szCs w:val="24"/>
          <w:lang w:val="en-US"/>
        </w:rPr>
        <w:t xml:space="preserve"> </w:t>
      </w:r>
      <w:proofErr w:type="spellStart"/>
      <w:r w:rsidRPr="001D0DD3">
        <w:rPr>
          <w:rFonts w:ascii="Times New Roman" w:eastAsia="Times New Roman" w:hAnsi="Times New Roman" w:cs="Times New Roman"/>
          <w:sz w:val="24"/>
          <w:szCs w:val="24"/>
          <w:lang w:val="en-US"/>
        </w:rPr>
        <w:t>Tyoden</w:t>
      </w:r>
      <w:proofErr w:type="spellEnd"/>
      <w:r w:rsidRPr="001D0DD3">
        <w:rPr>
          <w:rFonts w:ascii="Times New Roman" w:eastAsia="Times New Roman" w:hAnsi="Times New Roman" w:cs="Times New Roman"/>
          <w:sz w:val="24"/>
          <w:szCs w:val="24"/>
          <w:lang w:val="en-US"/>
        </w:rPr>
        <w:t xml:space="preserve"> (</w:t>
      </w:r>
      <w:proofErr w:type="spellStart"/>
      <w:proofErr w:type="gramStart"/>
      <w:r w:rsidRPr="001D0DD3">
        <w:rPr>
          <w:rFonts w:ascii="Times New Roman" w:eastAsia="Times New Roman" w:hAnsi="Times New Roman" w:cs="Times New Roman"/>
          <w:sz w:val="24"/>
          <w:szCs w:val="24"/>
          <w:lang w:val="en-US"/>
        </w:rPr>
        <w:t>ed</w:t>
      </w:r>
      <w:proofErr w:type="spellEnd"/>
      <w:proofErr w:type="gramEnd"/>
      <w:r w:rsidRPr="001D0DD3">
        <w:rPr>
          <w:rFonts w:ascii="Times New Roman" w:eastAsia="Times New Roman" w:hAnsi="Times New Roman" w:cs="Times New Roman"/>
          <w:sz w:val="24"/>
          <w:szCs w:val="24"/>
          <w:lang w:val="en-US"/>
        </w:rPr>
        <w:t>), Issues Not, August.</w:t>
      </w:r>
    </w:p>
    <w:sectPr w:rsidR="00EB7484" w:rsidRPr="001D0DD3" w:rsidSect="00DE6D94">
      <w:footerReference w:type="default" r:id="rId12"/>
      <w:pgSz w:w="11905" w:h="17337"/>
      <w:pgMar w:top="1291" w:right="633" w:bottom="590" w:left="609"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EBE" w:rsidRDefault="00532EBE" w:rsidP="00532EBE">
      <w:pPr>
        <w:spacing w:after="0" w:line="240" w:lineRule="auto"/>
      </w:pPr>
      <w:r>
        <w:separator/>
      </w:r>
    </w:p>
  </w:endnote>
  <w:endnote w:type="continuationSeparator" w:id="1">
    <w:p w:rsidR="00532EBE" w:rsidRDefault="00532EBE" w:rsidP="00532E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Roman">
    <w:altName w:val="Palatino-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2838600"/>
      <w:docPartObj>
        <w:docPartGallery w:val="Page Numbers (Bottom of Page)"/>
        <w:docPartUnique/>
      </w:docPartObj>
    </w:sdtPr>
    <w:sdtContent>
      <w:p w:rsidR="00532EBE" w:rsidRDefault="00C63763">
        <w:pPr>
          <w:pStyle w:val="Footer"/>
          <w:jc w:val="center"/>
        </w:pPr>
        <w:r>
          <w:fldChar w:fldCharType="begin"/>
        </w:r>
        <w:r w:rsidR="00532EBE">
          <w:instrText xml:space="preserve"> PAGE   \* MERGEFORMAT </w:instrText>
        </w:r>
        <w:r>
          <w:fldChar w:fldCharType="separate"/>
        </w:r>
        <w:r w:rsidR="00A03D44">
          <w:rPr>
            <w:noProof/>
          </w:rPr>
          <w:t>1</w:t>
        </w:r>
        <w:r>
          <w:rPr>
            <w:noProof/>
          </w:rPr>
          <w:fldChar w:fldCharType="end"/>
        </w:r>
      </w:p>
    </w:sdtContent>
  </w:sdt>
  <w:p w:rsidR="00532EBE" w:rsidRDefault="00532E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EBE" w:rsidRDefault="00532EBE" w:rsidP="00532EBE">
      <w:pPr>
        <w:spacing w:after="0" w:line="240" w:lineRule="auto"/>
      </w:pPr>
      <w:r>
        <w:separator/>
      </w:r>
    </w:p>
  </w:footnote>
  <w:footnote w:type="continuationSeparator" w:id="1">
    <w:p w:rsidR="00532EBE" w:rsidRDefault="00532EBE" w:rsidP="00532E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16CB"/>
    <w:multiLevelType w:val="hybridMultilevel"/>
    <w:tmpl w:val="AE9C1494"/>
    <w:lvl w:ilvl="0" w:tplc="D88AD0D4">
      <w:start w:val="1"/>
      <w:numFmt w:val="decimal"/>
      <w:pStyle w:val="34-SciencePG-References-content"/>
      <w:lvlText w:val="[%1]"/>
      <w:lvlJc w:val="left"/>
      <w:pPr>
        <w:tabs>
          <w:tab w:val="num" w:pos="420"/>
        </w:tabs>
        <w:ind w:left="420" w:hanging="420"/>
      </w:pPr>
      <w:rPr>
        <w:rFonts w:ascii="Times New Roman" w:hAnsi="Times New Roman" w:hint="default"/>
        <w:b w:val="0"/>
        <w:i w:val="0"/>
        <w:color w:val="auto"/>
        <w:sz w:val="24"/>
        <w:szCs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0E57793"/>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4138AD"/>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EE6835"/>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A095D67"/>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B3142D5"/>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C890C42"/>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5017187"/>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22237E0"/>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8812350"/>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9601284"/>
    <w:multiLevelType w:val="hybridMultilevel"/>
    <w:tmpl w:val="1DB61F3E"/>
    <w:lvl w:ilvl="0" w:tplc="F16AF866">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AF65EB0"/>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AFC2F3F"/>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56A56A4"/>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B8346DE"/>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0"/>
  </w:num>
  <w:num w:numId="3">
    <w:abstractNumId w:val="1"/>
  </w:num>
  <w:num w:numId="4">
    <w:abstractNumId w:val="11"/>
  </w:num>
  <w:num w:numId="5">
    <w:abstractNumId w:val="6"/>
  </w:num>
  <w:num w:numId="6">
    <w:abstractNumId w:val="12"/>
  </w:num>
  <w:num w:numId="7">
    <w:abstractNumId w:val="14"/>
  </w:num>
  <w:num w:numId="8">
    <w:abstractNumId w:val="3"/>
  </w:num>
  <w:num w:numId="9">
    <w:abstractNumId w:val="8"/>
  </w:num>
  <w:num w:numId="10">
    <w:abstractNumId w:val="4"/>
  </w:num>
  <w:num w:numId="11">
    <w:abstractNumId w:val="7"/>
  </w:num>
  <w:num w:numId="12">
    <w:abstractNumId w:val="9"/>
  </w:num>
  <w:num w:numId="13">
    <w:abstractNumId w:val="13"/>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C162BA"/>
    <w:rsid w:val="00020ECD"/>
    <w:rsid w:val="0002552D"/>
    <w:rsid w:val="000267D5"/>
    <w:rsid w:val="00031519"/>
    <w:rsid w:val="00036DA0"/>
    <w:rsid w:val="00041719"/>
    <w:rsid w:val="000733DA"/>
    <w:rsid w:val="00082B51"/>
    <w:rsid w:val="00082D7B"/>
    <w:rsid w:val="00092D40"/>
    <w:rsid w:val="000A0607"/>
    <w:rsid w:val="000B5CB7"/>
    <w:rsid w:val="000C1348"/>
    <w:rsid w:val="000E1AF0"/>
    <w:rsid w:val="00100901"/>
    <w:rsid w:val="00114548"/>
    <w:rsid w:val="00120602"/>
    <w:rsid w:val="001300A9"/>
    <w:rsid w:val="0014626C"/>
    <w:rsid w:val="00166AC4"/>
    <w:rsid w:val="00175584"/>
    <w:rsid w:val="00185FE3"/>
    <w:rsid w:val="001A4563"/>
    <w:rsid w:val="001B7392"/>
    <w:rsid w:val="001C113D"/>
    <w:rsid w:val="001C2CBB"/>
    <w:rsid w:val="001D0DD3"/>
    <w:rsid w:val="001F57C2"/>
    <w:rsid w:val="00234038"/>
    <w:rsid w:val="00244026"/>
    <w:rsid w:val="0025418A"/>
    <w:rsid w:val="002553B8"/>
    <w:rsid w:val="00260E8D"/>
    <w:rsid w:val="00267041"/>
    <w:rsid w:val="00267372"/>
    <w:rsid w:val="00281F3B"/>
    <w:rsid w:val="00294E25"/>
    <w:rsid w:val="002A1D52"/>
    <w:rsid w:val="002A3661"/>
    <w:rsid w:val="002B0B1F"/>
    <w:rsid w:val="002B307D"/>
    <w:rsid w:val="002B4D9D"/>
    <w:rsid w:val="002E1CF5"/>
    <w:rsid w:val="00302550"/>
    <w:rsid w:val="00331B4A"/>
    <w:rsid w:val="003671D1"/>
    <w:rsid w:val="003760BC"/>
    <w:rsid w:val="00381161"/>
    <w:rsid w:val="0038478B"/>
    <w:rsid w:val="00386729"/>
    <w:rsid w:val="00395918"/>
    <w:rsid w:val="003A0FF1"/>
    <w:rsid w:val="003A3E6E"/>
    <w:rsid w:val="003A43D4"/>
    <w:rsid w:val="003A693F"/>
    <w:rsid w:val="003B7350"/>
    <w:rsid w:val="003D003D"/>
    <w:rsid w:val="003D374E"/>
    <w:rsid w:val="003E4D15"/>
    <w:rsid w:val="003F6EAF"/>
    <w:rsid w:val="003F7AE8"/>
    <w:rsid w:val="0040104A"/>
    <w:rsid w:val="00425E27"/>
    <w:rsid w:val="00426F13"/>
    <w:rsid w:val="00427EB6"/>
    <w:rsid w:val="004633ED"/>
    <w:rsid w:val="004B0C14"/>
    <w:rsid w:val="004B4332"/>
    <w:rsid w:val="004C397C"/>
    <w:rsid w:val="004D180B"/>
    <w:rsid w:val="004D44DD"/>
    <w:rsid w:val="004D7369"/>
    <w:rsid w:val="004F37FF"/>
    <w:rsid w:val="0052459E"/>
    <w:rsid w:val="00530C06"/>
    <w:rsid w:val="00532EBE"/>
    <w:rsid w:val="0056377D"/>
    <w:rsid w:val="00593747"/>
    <w:rsid w:val="005A775F"/>
    <w:rsid w:val="005B5503"/>
    <w:rsid w:val="005D2789"/>
    <w:rsid w:val="005D3AFE"/>
    <w:rsid w:val="005D7B94"/>
    <w:rsid w:val="006011E3"/>
    <w:rsid w:val="0061277D"/>
    <w:rsid w:val="00624089"/>
    <w:rsid w:val="0062765A"/>
    <w:rsid w:val="0063100F"/>
    <w:rsid w:val="006330B2"/>
    <w:rsid w:val="00634A08"/>
    <w:rsid w:val="00634B27"/>
    <w:rsid w:val="006945DA"/>
    <w:rsid w:val="006B1CF5"/>
    <w:rsid w:val="006D7D89"/>
    <w:rsid w:val="006E331D"/>
    <w:rsid w:val="006F1A18"/>
    <w:rsid w:val="00734210"/>
    <w:rsid w:val="0073751F"/>
    <w:rsid w:val="007566CE"/>
    <w:rsid w:val="0076480A"/>
    <w:rsid w:val="00771F29"/>
    <w:rsid w:val="00772DCA"/>
    <w:rsid w:val="007A183B"/>
    <w:rsid w:val="007B29C3"/>
    <w:rsid w:val="007E39BF"/>
    <w:rsid w:val="00805835"/>
    <w:rsid w:val="00810D75"/>
    <w:rsid w:val="008128B1"/>
    <w:rsid w:val="0082367C"/>
    <w:rsid w:val="008363BD"/>
    <w:rsid w:val="008430F4"/>
    <w:rsid w:val="00857E29"/>
    <w:rsid w:val="00891252"/>
    <w:rsid w:val="008D3108"/>
    <w:rsid w:val="008E685F"/>
    <w:rsid w:val="008F10CB"/>
    <w:rsid w:val="0091020E"/>
    <w:rsid w:val="00914672"/>
    <w:rsid w:val="009305C4"/>
    <w:rsid w:val="00932F64"/>
    <w:rsid w:val="00936D6F"/>
    <w:rsid w:val="00943BBF"/>
    <w:rsid w:val="00945DEE"/>
    <w:rsid w:val="009C6B8C"/>
    <w:rsid w:val="00A03D44"/>
    <w:rsid w:val="00A20872"/>
    <w:rsid w:val="00A51705"/>
    <w:rsid w:val="00A95F5B"/>
    <w:rsid w:val="00AE6E80"/>
    <w:rsid w:val="00B14C92"/>
    <w:rsid w:val="00B165CC"/>
    <w:rsid w:val="00B27121"/>
    <w:rsid w:val="00B37F00"/>
    <w:rsid w:val="00B51D06"/>
    <w:rsid w:val="00B64BD8"/>
    <w:rsid w:val="00B85C10"/>
    <w:rsid w:val="00B86892"/>
    <w:rsid w:val="00BA7C56"/>
    <w:rsid w:val="00BF141C"/>
    <w:rsid w:val="00C10AB4"/>
    <w:rsid w:val="00C162BA"/>
    <w:rsid w:val="00C2267E"/>
    <w:rsid w:val="00C31CAC"/>
    <w:rsid w:val="00C33E91"/>
    <w:rsid w:val="00C41503"/>
    <w:rsid w:val="00C41B96"/>
    <w:rsid w:val="00C63763"/>
    <w:rsid w:val="00C739E3"/>
    <w:rsid w:val="00C7618E"/>
    <w:rsid w:val="00C91257"/>
    <w:rsid w:val="00C92DDF"/>
    <w:rsid w:val="00C976BC"/>
    <w:rsid w:val="00CE723D"/>
    <w:rsid w:val="00CF0097"/>
    <w:rsid w:val="00D0425B"/>
    <w:rsid w:val="00D14C85"/>
    <w:rsid w:val="00D306C4"/>
    <w:rsid w:val="00D46FF3"/>
    <w:rsid w:val="00D720F1"/>
    <w:rsid w:val="00D73D19"/>
    <w:rsid w:val="00DC65E9"/>
    <w:rsid w:val="00DD39C6"/>
    <w:rsid w:val="00DD432F"/>
    <w:rsid w:val="00DE1529"/>
    <w:rsid w:val="00DE7CDB"/>
    <w:rsid w:val="00E12FC5"/>
    <w:rsid w:val="00E14D9A"/>
    <w:rsid w:val="00E26323"/>
    <w:rsid w:val="00E33C4E"/>
    <w:rsid w:val="00E4235B"/>
    <w:rsid w:val="00E70978"/>
    <w:rsid w:val="00E8260A"/>
    <w:rsid w:val="00E97ACF"/>
    <w:rsid w:val="00EB7484"/>
    <w:rsid w:val="00F1381D"/>
    <w:rsid w:val="00F26BB1"/>
    <w:rsid w:val="00F47E4A"/>
    <w:rsid w:val="00F50137"/>
    <w:rsid w:val="00F57BCC"/>
    <w:rsid w:val="00F620ED"/>
    <w:rsid w:val="00F664C7"/>
    <w:rsid w:val="00F73555"/>
    <w:rsid w:val="00F83F8F"/>
    <w:rsid w:val="00F87F73"/>
    <w:rsid w:val="00FA1105"/>
    <w:rsid w:val="00FC25DC"/>
    <w:rsid w:val="00FC4134"/>
    <w:rsid w:val="00FC6620"/>
    <w:rsid w:val="00FD5949"/>
    <w:rsid w:val="00FD7356"/>
    <w:rsid w:val="00FE788C"/>
    <w:rsid w:val="00FE79B8"/>
    <w:rsid w:val="00FF39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2BA"/>
    <w:pPr>
      <w:spacing w:after="200" w:line="276" w:lineRule="auto"/>
    </w:pPr>
    <w:rPr>
      <w:rFonts w:asciiTheme="minorHAnsi" w:eastAsiaTheme="minorHAnsi" w:hAnsiTheme="minorHAnsi" w:cstheme="minorBidi"/>
      <w:sz w:val="22"/>
      <w:szCs w:val="22"/>
      <w:lang w:val="en-GB"/>
    </w:rPr>
  </w:style>
  <w:style w:type="paragraph" w:styleId="Heading1">
    <w:name w:val="heading 1"/>
    <w:basedOn w:val="Normal"/>
    <w:next w:val="Normal"/>
    <w:link w:val="Heading1Char"/>
    <w:qFormat/>
    <w:rsid w:val="006330B2"/>
    <w:pPr>
      <w:keepNext/>
      <w:jc w:val="right"/>
      <w:outlineLvl w:val="0"/>
    </w:pPr>
    <w:rPr>
      <w:sz w:val="36"/>
    </w:rPr>
  </w:style>
  <w:style w:type="paragraph" w:styleId="Heading2">
    <w:name w:val="heading 2"/>
    <w:basedOn w:val="Normal"/>
    <w:next w:val="Normal"/>
    <w:link w:val="Heading2Char"/>
    <w:qFormat/>
    <w:rsid w:val="006330B2"/>
    <w:pPr>
      <w:keepNext/>
      <w:spacing w:line="432" w:lineRule="auto"/>
      <w:ind w:firstLine="720"/>
      <w:jc w:val="both"/>
      <w:outlineLvl w:val="1"/>
    </w:pPr>
    <w:rPr>
      <w:sz w:val="28"/>
    </w:rPr>
  </w:style>
  <w:style w:type="paragraph" w:styleId="Heading3">
    <w:name w:val="heading 3"/>
    <w:basedOn w:val="Normal"/>
    <w:next w:val="Normal"/>
    <w:link w:val="Heading3Char"/>
    <w:qFormat/>
    <w:rsid w:val="006330B2"/>
    <w:pPr>
      <w:keepNext/>
      <w:spacing w:line="432" w:lineRule="auto"/>
      <w:ind w:left="720"/>
      <w:outlineLvl w:val="2"/>
    </w:pPr>
    <w:rPr>
      <w:sz w:val="28"/>
    </w:rPr>
  </w:style>
  <w:style w:type="paragraph" w:styleId="Heading4">
    <w:name w:val="heading 4"/>
    <w:basedOn w:val="Normal"/>
    <w:next w:val="Normal"/>
    <w:link w:val="Heading4Char"/>
    <w:qFormat/>
    <w:rsid w:val="006330B2"/>
    <w:pPr>
      <w:keepNext/>
      <w:outlineLvl w:val="3"/>
    </w:pPr>
    <w:rPr>
      <w:sz w:val="28"/>
    </w:rPr>
  </w:style>
  <w:style w:type="paragraph" w:styleId="Heading5">
    <w:name w:val="heading 5"/>
    <w:basedOn w:val="Normal"/>
    <w:next w:val="Normal"/>
    <w:link w:val="Heading5Char"/>
    <w:qFormat/>
    <w:rsid w:val="006330B2"/>
    <w:pPr>
      <w:keepNext/>
      <w:spacing w:line="432" w:lineRule="auto"/>
      <w:outlineLvl w:val="4"/>
    </w:pPr>
    <w:rPr>
      <w:b/>
      <w:bCs/>
      <w:sz w:val="28"/>
    </w:rPr>
  </w:style>
  <w:style w:type="paragraph" w:styleId="Heading6">
    <w:name w:val="heading 6"/>
    <w:basedOn w:val="Normal"/>
    <w:next w:val="Normal"/>
    <w:link w:val="Heading6Char"/>
    <w:qFormat/>
    <w:rsid w:val="006330B2"/>
    <w:pPr>
      <w:keepNext/>
      <w:ind w:left="1440"/>
      <w:outlineLvl w:val="5"/>
    </w:pPr>
    <w:rPr>
      <w:rFonts w:ascii="Tahoma" w:hAnsi="Tahoma" w:cs="Tahoma"/>
      <w:sz w:val="30"/>
    </w:rPr>
  </w:style>
  <w:style w:type="paragraph" w:styleId="Heading7">
    <w:name w:val="heading 7"/>
    <w:basedOn w:val="Normal"/>
    <w:next w:val="Normal"/>
    <w:link w:val="Heading7Char"/>
    <w:qFormat/>
    <w:rsid w:val="006330B2"/>
    <w:pPr>
      <w:keepNext/>
      <w:outlineLvl w:val="6"/>
    </w:pPr>
    <w:rPr>
      <w:rFonts w:ascii="Tahoma" w:hAnsi="Tahoma" w:cs="Tahoma"/>
      <w:sz w:val="30"/>
    </w:rPr>
  </w:style>
  <w:style w:type="paragraph" w:styleId="Heading8">
    <w:name w:val="heading 8"/>
    <w:basedOn w:val="Normal"/>
    <w:next w:val="Normal"/>
    <w:link w:val="Heading8Char"/>
    <w:unhideWhenUsed/>
    <w:qFormat/>
    <w:rsid w:val="006330B2"/>
    <w:pPr>
      <w:spacing w:before="240" w:after="60"/>
      <w:outlineLvl w:val="7"/>
    </w:pPr>
    <w:rPr>
      <w:rFonts w:ascii="Calibri" w:hAnsi="Calibri"/>
      <w:i/>
      <w:iCs/>
    </w:rPr>
  </w:style>
  <w:style w:type="paragraph" w:styleId="Heading9">
    <w:name w:val="heading 9"/>
    <w:basedOn w:val="Normal"/>
    <w:next w:val="Normal"/>
    <w:link w:val="Heading9Char"/>
    <w:unhideWhenUsed/>
    <w:qFormat/>
    <w:rsid w:val="006330B2"/>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B2"/>
    <w:rPr>
      <w:sz w:val="36"/>
      <w:szCs w:val="24"/>
    </w:rPr>
  </w:style>
  <w:style w:type="character" w:customStyle="1" w:styleId="Heading2Char">
    <w:name w:val="Heading 2 Char"/>
    <w:basedOn w:val="DefaultParagraphFont"/>
    <w:link w:val="Heading2"/>
    <w:rsid w:val="006330B2"/>
    <w:rPr>
      <w:sz w:val="28"/>
      <w:szCs w:val="24"/>
    </w:rPr>
  </w:style>
  <w:style w:type="character" w:customStyle="1" w:styleId="Heading3Char">
    <w:name w:val="Heading 3 Char"/>
    <w:basedOn w:val="DefaultParagraphFont"/>
    <w:link w:val="Heading3"/>
    <w:rsid w:val="006330B2"/>
    <w:rPr>
      <w:sz w:val="28"/>
      <w:szCs w:val="24"/>
    </w:rPr>
  </w:style>
  <w:style w:type="character" w:customStyle="1" w:styleId="Heading4Char">
    <w:name w:val="Heading 4 Char"/>
    <w:basedOn w:val="DefaultParagraphFont"/>
    <w:link w:val="Heading4"/>
    <w:rsid w:val="006330B2"/>
    <w:rPr>
      <w:sz w:val="28"/>
      <w:szCs w:val="24"/>
    </w:rPr>
  </w:style>
  <w:style w:type="character" w:customStyle="1" w:styleId="Heading5Char">
    <w:name w:val="Heading 5 Char"/>
    <w:basedOn w:val="DefaultParagraphFont"/>
    <w:link w:val="Heading5"/>
    <w:rsid w:val="006330B2"/>
    <w:rPr>
      <w:b/>
      <w:bCs/>
      <w:sz w:val="28"/>
      <w:szCs w:val="24"/>
    </w:rPr>
  </w:style>
  <w:style w:type="character" w:customStyle="1" w:styleId="Heading6Char">
    <w:name w:val="Heading 6 Char"/>
    <w:basedOn w:val="DefaultParagraphFont"/>
    <w:link w:val="Heading6"/>
    <w:rsid w:val="006330B2"/>
    <w:rPr>
      <w:rFonts w:ascii="Tahoma" w:hAnsi="Tahoma" w:cs="Tahoma"/>
      <w:sz w:val="30"/>
      <w:szCs w:val="24"/>
    </w:rPr>
  </w:style>
  <w:style w:type="character" w:customStyle="1" w:styleId="Heading7Char">
    <w:name w:val="Heading 7 Char"/>
    <w:basedOn w:val="DefaultParagraphFont"/>
    <w:link w:val="Heading7"/>
    <w:rsid w:val="006330B2"/>
    <w:rPr>
      <w:rFonts w:ascii="Tahoma" w:hAnsi="Tahoma" w:cs="Tahoma"/>
      <w:sz w:val="30"/>
      <w:szCs w:val="24"/>
    </w:rPr>
  </w:style>
  <w:style w:type="character" w:customStyle="1" w:styleId="Heading8Char">
    <w:name w:val="Heading 8 Char"/>
    <w:basedOn w:val="DefaultParagraphFont"/>
    <w:link w:val="Heading8"/>
    <w:rsid w:val="006330B2"/>
    <w:rPr>
      <w:rFonts w:ascii="Calibri" w:eastAsia="Times New Roman" w:hAnsi="Calibri" w:cs="Times New Roman"/>
      <w:i/>
      <w:iCs/>
      <w:sz w:val="24"/>
      <w:szCs w:val="24"/>
    </w:rPr>
  </w:style>
  <w:style w:type="character" w:customStyle="1" w:styleId="Heading9Char">
    <w:name w:val="Heading 9 Char"/>
    <w:basedOn w:val="DefaultParagraphFont"/>
    <w:link w:val="Heading9"/>
    <w:rsid w:val="006330B2"/>
    <w:rPr>
      <w:rFonts w:ascii="Cambria" w:eastAsia="Times New Roman" w:hAnsi="Cambria" w:cs="Times New Roman"/>
      <w:sz w:val="22"/>
      <w:szCs w:val="22"/>
    </w:rPr>
  </w:style>
  <w:style w:type="paragraph" w:styleId="Title">
    <w:name w:val="Title"/>
    <w:basedOn w:val="Normal"/>
    <w:link w:val="TitleChar"/>
    <w:qFormat/>
    <w:rsid w:val="006330B2"/>
    <w:pPr>
      <w:jc w:val="center"/>
    </w:pPr>
    <w:rPr>
      <w:rFonts w:ascii="Tahoma" w:hAnsi="Tahoma" w:cs="Tahoma"/>
      <w:sz w:val="32"/>
    </w:rPr>
  </w:style>
  <w:style w:type="character" w:customStyle="1" w:styleId="TitleChar">
    <w:name w:val="Title Char"/>
    <w:basedOn w:val="DefaultParagraphFont"/>
    <w:link w:val="Title"/>
    <w:rsid w:val="006330B2"/>
    <w:rPr>
      <w:rFonts w:ascii="Tahoma" w:hAnsi="Tahoma" w:cs="Tahoma"/>
      <w:sz w:val="32"/>
      <w:szCs w:val="24"/>
    </w:rPr>
  </w:style>
  <w:style w:type="character" w:styleId="Hyperlink">
    <w:name w:val="Hyperlink"/>
    <w:basedOn w:val="DefaultParagraphFont"/>
    <w:uiPriority w:val="99"/>
    <w:unhideWhenUsed/>
    <w:rsid w:val="00C162BA"/>
    <w:rPr>
      <w:color w:val="0000FF" w:themeColor="hyperlink"/>
      <w:u w:val="single"/>
    </w:rPr>
  </w:style>
  <w:style w:type="character" w:customStyle="1" w:styleId="NoSpacingChar">
    <w:name w:val="No Spacing Char"/>
    <w:link w:val="NoSpacing"/>
    <w:uiPriority w:val="1"/>
    <w:locked/>
    <w:rsid w:val="00C162BA"/>
    <w:rPr>
      <w:rFonts w:eastAsia="Calibri"/>
      <w:color w:val="000000"/>
      <w:sz w:val="24"/>
      <w:szCs w:val="24"/>
    </w:rPr>
  </w:style>
  <w:style w:type="paragraph" w:styleId="NoSpacing">
    <w:name w:val="No Spacing"/>
    <w:link w:val="NoSpacingChar"/>
    <w:uiPriority w:val="1"/>
    <w:qFormat/>
    <w:rsid w:val="00C162BA"/>
    <w:rPr>
      <w:rFonts w:eastAsia="Calibri"/>
      <w:color w:val="000000"/>
      <w:sz w:val="24"/>
      <w:szCs w:val="24"/>
    </w:rPr>
  </w:style>
  <w:style w:type="paragraph" w:customStyle="1" w:styleId="34-SciencePG-References-content">
    <w:name w:val="34-SciencePG-References-content"/>
    <w:basedOn w:val="Normal"/>
    <w:qFormat/>
    <w:rsid w:val="00C162BA"/>
    <w:pPr>
      <w:widowControl w:val="0"/>
      <w:numPr>
        <w:numId w:val="1"/>
      </w:numPr>
      <w:adjustRightInd w:val="0"/>
      <w:snapToGrid w:val="0"/>
      <w:spacing w:after="160" w:line="200" w:lineRule="exact"/>
      <w:jc w:val="both"/>
    </w:pPr>
    <w:rPr>
      <w:rFonts w:ascii="Times New Roman" w:eastAsia="Times New Roman" w:hAnsi="Times New Roman" w:cs="Times New Roman"/>
      <w:kern w:val="2"/>
      <w:sz w:val="18"/>
      <w:szCs w:val="18"/>
      <w:lang w:val="en-US" w:eastAsia="zh-CN"/>
    </w:rPr>
  </w:style>
  <w:style w:type="paragraph" w:styleId="NormalWeb">
    <w:name w:val="Normal (Web)"/>
    <w:basedOn w:val="Normal"/>
    <w:uiPriority w:val="99"/>
    <w:unhideWhenUsed/>
    <w:rsid w:val="00FD594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D5949"/>
    <w:pPr>
      <w:autoSpaceDE w:val="0"/>
      <w:autoSpaceDN w:val="0"/>
      <w:adjustRightInd w:val="0"/>
    </w:pPr>
    <w:rPr>
      <w:rFonts w:ascii="Palatino-Roman" w:hAnsi="Palatino-Roman" w:cs="Palatino-Roman"/>
      <w:color w:val="000000"/>
      <w:sz w:val="24"/>
      <w:szCs w:val="24"/>
    </w:rPr>
  </w:style>
  <w:style w:type="paragraph" w:customStyle="1" w:styleId="Pa10">
    <w:name w:val="Pa10"/>
    <w:basedOn w:val="Default"/>
    <w:next w:val="Default"/>
    <w:uiPriority w:val="99"/>
    <w:rsid w:val="00FD5949"/>
    <w:pPr>
      <w:spacing w:line="181" w:lineRule="atLeast"/>
    </w:pPr>
    <w:rPr>
      <w:rFonts w:cs="Times New Roman"/>
      <w:color w:val="auto"/>
    </w:rPr>
  </w:style>
  <w:style w:type="character" w:customStyle="1" w:styleId="A6">
    <w:name w:val="A6"/>
    <w:uiPriority w:val="99"/>
    <w:rsid w:val="00FD5949"/>
    <w:rPr>
      <w:rFonts w:cs="Palatino-Roman"/>
      <w:color w:val="000000"/>
      <w:sz w:val="10"/>
      <w:szCs w:val="10"/>
    </w:rPr>
  </w:style>
  <w:style w:type="character" w:customStyle="1" w:styleId="A2">
    <w:name w:val="A2"/>
    <w:uiPriority w:val="99"/>
    <w:rsid w:val="00FD5949"/>
    <w:rPr>
      <w:rFonts w:cs="Palatino-Roman"/>
      <w:color w:val="000000"/>
      <w:sz w:val="18"/>
      <w:szCs w:val="18"/>
    </w:rPr>
  </w:style>
  <w:style w:type="paragraph" w:styleId="ListParagraph">
    <w:name w:val="List Paragraph"/>
    <w:basedOn w:val="Normal"/>
    <w:uiPriority w:val="34"/>
    <w:qFormat/>
    <w:rsid w:val="00932F64"/>
    <w:pPr>
      <w:ind w:left="720"/>
      <w:contextualSpacing/>
    </w:pPr>
  </w:style>
  <w:style w:type="paragraph" w:styleId="Header">
    <w:name w:val="header"/>
    <w:basedOn w:val="Normal"/>
    <w:link w:val="HeaderChar"/>
    <w:uiPriority w:val="99"/>
    <w:unhideWhenUsed/>
    <w:rsid w:val="00532E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EBE"/>
    <w:rPr>
      <w:rFonts w:asciiTheme="minorHAnsi" w:eastAsiaTheme="minorHAnsi" w:hAnsiTheme="minorHAnsi" w:cstheme="minorBidi"/>
      <w:sz w:val="22"/>
      <w:szCs w:val="22"/>
      <w:lang w:val="en-GB"/>
    </w:rPr>
  </w:style>
  <w:style w:type="paragraph" w:styleId="Footer">
    <w:name w:val="footer"/>
    <w:basedOn w:val="Normal"/>
    <w:link w:val="FooterChar"/>
    <w:uiPriority w:val="99"/>
    <w:unhideWhenUsed/>
    <w:rsid w:val="00532E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EBE"/>
    <w:rPr>
      <w:rFonts w:asciiTheme="minorHAnsi" w:eastAsiaTheme="minorHAnsi" w:hAnsiTheme="minorHAnsi" w:cstheme="minorBidi"/>
      <w:sz w:val="22"/>
      <w:szCs w:val="22"/>
      <w:lang w:val="en-GB"/>
    </w:rPr>
  </w:style>
  <w:style w:type="paragraph" w:styleId="BalloonText">
    <w:name w:val="Balloon Text"/>
    <w:basedOn w:val="Normal"/>
    <w:link w:val="BalloonTextChar"/>
    <w:uiPriority w:val="99"/>
    <w:semiHidden/>
    <w:unhideWhenUsed/>
    <w:rsid w:val="00532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EBE"/>
    <w:rPr>
      <w:rFonts w:ascii="Segoe UI" w:eastAsiaTheme="minorHAnsi" w:hAnsi="Segoe UI" w:cs="Segoe UI"/>
      <w:sz w:val="18"/>
      <w:szCs w:val="1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ernance.wikipedia//202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cobosaji59@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anguardnewspaper.August//RasheedLadoja" TargetMode="External"/><Relationship Id="rId5" Type="http://schemas.openxmlformats.org/officeDocument/2006/relationships/footnotes" Target="footnotes.xml"/><Relationship Id="rId10" Type="http://schemas.openxmlformats.org/officeDocument/2006/relationships/hyperlink" Target="http://www.punchnewspaper.August//GoodluckJonathan" TargetMode="External"/><Relationship Id="rId4" Type="http://schemas.openxmlformats.org/officeDocument/2006/relationships/webSettings" Target="webSettings.xml"/><Relationship Id="rId9" Type="http://schemas.openxmlformats.org/officeDocument/2006/relationships/hyperlink" Target="http://www.amepp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17</Pages>
  <Words>5358</Words>
  <Characters>30545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dc:creator>
  <cp:lastModifiedBy>OCT</cp:lastModifiedBy>
  <cp:revision>72</cp:revision>
  <cp:lastPrinted>2022-05-16T14:17:00Z</cp:lastPrinted>
  <dcterms:created xsi:type="dcterms:W3CDTF">2022-05-16T11:25:00Z</dcterms:created>
  <dcterms:modified xsi:type="dcterms:W3CDTF">2022-05-18T12:44:00Z</dcterms:modified>
</cp:coreProperties>
</file>