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812" w:rsidRDefault="00911787" w:rsidP="0091178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ARABIC STUDENTS</w:t>
      </w:r>
      <w:r w:rsidR="00220761">
        <w:rPr>
          <w:rFonts w:ascii="Times New Roman" w:hAnsi="Times New Roman" w:cs="Times New Roman"/>
          <w:b/>
          <w:bCs/>
          <w:sz w:val="24"/>
          <w:szCs w:val="24"/>
        </w:rPr>
        <w:t xml:space="preserve">’ </w:t>
      </w:r>
      <w:r w:rsidR="00A867E5" w:rsidRPr="000B3E34">
        <w:rPr>
          <w:rFonts w:ascii="Times New Roman" w:hAnsi="Times New Roman" w:cs="Times New Roman"/>
          <w:b/>
          <w:bCs/>
          <w:sz w:val="24"/>
          <w:szCs w:val="24"/>
        </w:rPr>
        <w:t>PERCEPTION OF</w:t>
      </w:r>
      <w:r>
        <w:rPr>
          <w:rFonts w:ascii="Times New Roman" w:hAnsi="Times New Roman" w:cs="Times New Roman"/>
          <w:b/>
          <w:bCs/>
          <w:sz w:val="24"/>
          <w:szCs w:val="24"/>
        </w:rPr>
        <w:t xml:space="preserve"> THE ROLES OF ARABIC EDUCATION IN SUSTAINABLE DEVELOPMENT IN KWARA STATE</w:t>
      </w:r>
      <w:r w:rsidR="00273812">
        <w:rPr>
          <w:rFonts w:ascii="Times New Roman" w:hAnsi="Times New Roman" w:cs="Times New Roman"/>
          <w:b/>
          <w:bCs/>
          <w:sz w:val="24"/>
          <w:szCs w:val="24"/>
        </w:rPr>
        <w:t xml:space="preserve">, </w:t>
      </w:r>
      <w:r>
        <w:rPr>
          <w:rFonts w:ascii="Times New Roman" w:hAnsi="Times New Roman" w:cs="Times New Roman"/>
          <w:b/>
          <w:bCs/>
          <w:sz w:val="24"/>
          <w:szCs w:val="24"/>
        </w:rPr>
        <w:t>NIGERIA</w:t>
      </w:r>
    </w:p>
    <w:p w:rsidR="00DE5E44" w:rsidRDefault="00DE5E44" w:rsidP="00895224">
      <w:pPr>
        <w:spacing w:line="240" w:lineRule="auto"/>
        <w:jc w:val="center"/>
        <w:rPr>
          <w:rFonts w:ascii="Times New Roman" w:hAnsi="Times New Roman" w:cs="Times New Roman"/>
          <w:b/>
          <w:bCs/>
          <w:sz w:val="24"/>
          <w:szCs w:val="24"/>
        </w:rPr>
      </w:pPr>
    </w:p>
    <w:p w:rsidR="00DE5E44" w:rsidRDefault="00DE5E44" w:rsidP="00895224">
      <w:pPr>
        <w:spacing w:line="240" w:lineRule="auto"/>
        <w:jc w:val="center"/>
        <w:rPr>
          <w:rFonts w:ascii="Times New Roman" w:hAnsi="Times New Roman" w:cs="Times New Roman"/>
          <w:b/>
          <w:bCs/>
          <w:sz w:val="24"/>
          <w:szCs w:val="24"/>
        </w:rPr>
      </w:pPr>
    </w:p>
    <w:p w:rsidR="00A55E4C" w:rsidRPr="000D2D6D" w:rsidRDefault="00A55E4C" w:rsidP="00895224">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 xml:space="preserve">Musa </w:t>
      </w:r>
      <w:proofErr w:type="spellStart"/>
      <w:r w:rsidRPr="000D2D6D">
        <w:rPr>
          <w:rFonts w:ascii="Times New Roman" w:hAnsi="Times New Roman" w:cs="Times New Roman"/>
          <w:b/>
          <w:bCs/>
          <w:sz w:val="24"/>
          <w:szCs w:val="24"/>
        </w:rPr>
        <w:t>Siddiq</w:t>
      </w:r>
      <w:proofErr w:type="spellEnd"/>
      <w:r w:rsidRPr="000D2D6D">
        <w:rPr>
          <w:rFonts w:ascii="Times New Roman" w:hAnsi="Times New Roman" w:cs="Times New Roman"/>
          <w:b/>
          <w:bCs/>
          <w:sz w:val="24"/>
          <w:szCs w:val="24"/>
        </w:rPr>
        <w:t xml:space="preserve"> ABDULLAHI</w:t>
      </w:r>
      <w:r w:rsidR="00551B56">
        <w:rPr>
          <w:rFonts w:ascii="Times New Roman" w:hAnsi="Times New Roman" w:cs="Times New Roman"/>
          <w:b/>
          <w:bCs/>
          <w:sz w:val="24"/>
          <w:szCs w:val="24"/>
        </w:rPr>
        <w:t xml:space="preserve"> (Ph.D.)</w:t>
      </w:r>
    </w:p>
    <w:p w:rsidR="00A55E4C" w:rsidRPr="000D2D6D" w:rsidRDefault="00F74A03" w:rsidP="00895224">
      <w:pPr>
        <w:spacing w:line="240" w:lineRule="auto"/>
        <w:jc w:val="center"/>
        <w:rPr>
          <w:rFonts w:ascii="Times New Roman" w:hAnsi="Times New Roman" w:cs="Times New Roman"/>
          <w:b/>
          <w:bCs/>
          <w:sz w:val="24"/>
          <w:szCs w:val="24"/>
        </w:rPr>
      </w:pPr>
      <w:hyperlink r:id="rId8" w:history="1">
        <w:r w:rsidR="00A867E5" w:rsidRPr="00420DFF">
          <w:rPr>
            <w:rStyle w:val="Hyperlink"/>
            <w:rFonts w:asciiTheme="majorBidi" w:hAnsiTheme="majorBidi" w:cstheme="majorBidi"/>
            <w:sz w:val="24"/>
            <w:szCs w:val="24"/>
          </w:rPr>
          <w:t>abdullahi.ma@unilorin.edu.ng or</w:t>
        </w:r>
      </w:hyperlink>
      <w:r w:rsidR="00A867E5">
        <w:rPr>
          <w:rFonts w:asciiTheme="majorBidi" w:hAnsiTheme="majorBidi" w:cstheme="majorBidi"/>
          <w:sz w:val="24"/>
          <w:szCs w:val="24"/>
        </w:rPr>
        <w:t xml:space="preserve"> </w:t>
      </w:r>
      <w:hyperlink r:id="rId9" w:history="1">
        <w:r w:rsidR="00A55E4C" w:rsidRPr="000D2D6D">
          <w:rPr>
            <w:rStyle w:val="Hyperlink"/>
            <w:rFonts w:ascii="Times New Roman" w:hAnsi="Times New Roman" w:cs="Times New Roman"/>
            <w:b/>
            <w:bCs/>
            <w:sz w:val="24"/>
            <w:szCs w:val="24"/>
          </w:rPr>
          <w:t>alfulaty2013@gmail.com</w:t>
        </w:r>
      </w:hyperlink>
    </w:p>
    <w:p w:rsidR="00A55E4C" w:rsidRPr="000D2D6D" w:rsidRDefault="00A55E4C" w:rsidP="00895224">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+2348034846194</w:t>
      </w:r>
    </w:p>
    <w:p w:rsidR="00A55E4C" w:rsidRPr="000D2D6D" w:rsidRDefault="00A55E4C" w:rsidP="00895224">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 xml:space="preserve">Department of Arts Education, Faculty of Education, </w:t>
      </w:r>
    </w:p>
    <w:p w:rsidR="00A55E4C" w:rsidRPr="000D2D6D" w:rsidRDefault="00A55E4C" w:rsidP="00895224">
      <w:pPr>
        <w:spacing w:line="240" w:lineRule="auto"/>
        <w:jc w:val="center"/>
        <w:rPr>
          <w:rFonts w:ascii="Times New Roman" w:hAnsi="Times New Roman" w:cs="Times New Roman"/>
          <w:b/>
          <w:bCs/>
          <w:sz w:val="24"/>
          <w:szCs w:val="24"/>
        </w:rPr>
      </w:pPr>
      <w:r w:rsidRPr="000D2D6D">
        <w:rPr>
          <w:rFonts w:ascii="Times New Roman" w:hAnsi="Times New Roman" w:cs="Times New Roman"/>
          <w:b/>
          <w:bCs/>
          <w:sz w:val="24"/>
          <w:szCs w:val="24"/>
        </w:rPr>
        <w:t>University of Ilorin, Ilorin, Nigeria</w:t>
      </w:r>
    </w:p>
    <w:p w:rsidR="00DE5E44" w:rsidRDefault="00DE5E44">
      <w:pPr>
        <w:spacing w:after="200" w:line="276"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7F441D" w:rsidRDefault="008D51C4" w:rsidP="007F441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Arabic Students’ </w:t>
      </w:r>
      <w:r w:rsidR="00F03356">
        <w:rPr>
          <w:rFonts w:ascii="Times New Roman" w:hAnsi="Times New Roman" w:cs="Times New Roman"/>
          <w:b/>
          <w:bCs/>
          <w:sz w:val="24"/>
          <w:szCs w:val="24"/>
        </w:rPr>
        <w:t>Perception o</w:t>
      </w:r>
      <w:r w:rsidR="00F03356" w:rsidRPr="000B3E34">
        <w:rPr>
          <w:rFonts w:ascii="Times New Roman" w:hAnsi="Times New Roman" w:cs="Times New Roman"/>
          <w:b/>
          <w:bCs/>
          <w:sz w:val="24"/>
          <w:szCs w:val="24"/>
        </w:rPr>
        <w:t>f</w:t>
      </w:r>
      <w:r w:rsidR="00F03356">
        <w:rPr>
          <w:rFonts w:ascii="Times New Roman" w:hAnsi="Times New Roman" w:cs="Times New Roman"/>
          <w:b/>
          <w:bCs/>
          <w:sz w:val="24"/>
          <w:szCs w:val="24"/>
        </w:rPr>
        <w:t xml:space="preserve"> </w:t>
      </w:r>
      <w:r w:rsidR="007F441D">
        <w:rPr>
          <w:rFonts w:ascii="Times New Roman" w:hAnsi="Times New Roman" w:cs="Times New Roman"/>
          <w:b/>
          <w:bCs/>
          <w:sz w:val="24"/>
          <w:szCs w:val="24"/>
        </w:rPr>
        <w:t xml:space="preserve">the Roles of Arabic Education in Sustainable Development in </w:t>
      </w:r>
      <w:proofErr w:type="spellStart"/>
      <w:r w:rsidR="007F441D">
        <w:rPr>
          <w:rFonts w:ascii="Times New Roman" w:hAnsi="Times New Roman" w:cs="Times New Roman"/>
          <w:b/>
          <w:bCs/>
          <w:sz w:val="24"/>
          <w:szCs w:val="24"/>
        </w:rPr>
        <w:t>Kwara</w:t>
      </w:r>
      <w:proofErr w:type="spellEnd"/>
      <w:r w:rsidR="007F441D">
        <w:rPr>
          <w:rFonts w:ascii="Times New Roman" w:hAnsi="Times New Roman" w:cs="Times New Roman"/>
          <w:b/>
          <w:bCs/>
          <w:sz w:val="24"/>
          <w:szCs w:val="24"/>
        </w:rPr>
        <w:t xml:space="preserve"> State, Nigeria</w:t>
      </w:r>
    </w:p>
    <w:p w:rsidR="00A55E4C" w:rsidRDefault="00A55E4C" w:rsidP="00895224">
      <w:pPr>
        <w:spacing w:line="240" w:lineRule="auto"/>
        <w:rPr>
          <w:rFonts w:ascii="Times New Roman" w:hAnsi="Times New Roman" w:cs="Times New Roman"/>
          <w:b/>
          <w:bCs/>
          <w:sz w:val="24"/>
          <w:szCs w:val="24"/>
        </w:rPr>
      </w:pPr>
      <w:r>
        <w:rPr>
          <w:rFonts w:ascii="Times New Roman" w:hAnsi="Times New Roman" w:cs="Times New Roman"/>
          <w:b/>
          <w:bCs/>
          <w:sz w:val="24"/>
          <w:szCs w:val="24"/>
        </w:rPr>
        <w:t>Abstract</w:t>
      </w:r>
    </w:p>
    <w:p w:rsidR="00DC11F0" w:rsidRPr="00ED5ED0" w:rsidRDefault="00A55E4C" w:rsidP="008E5215">
      <w:pPr>
        <w:spacing w:after="0" w:line="240" w:lineRule="auto"/>
        <w:jc w:val="both"/>
        <w:rPr>
          <w:rFonts w:ascii="Times New Roman" w:hAnsi="Times New Roman" w:cs="Times New Roman"/>
          <w:sz w:val="24"/>
          <w:szCs w:val="24"/>
        </w:rPr>
      </w:pPr>
      <w:bookmarkStart w:id="0" w:name="_GoBack"/>
      <w:r w:rsidRPr="000877F2">
        <w:rPr>
          <w:rFonts w:ascii="Times New Roman" w:eastAsia="Times New Roman" w:hAnsi="Times New Roman" w:cs="Times New Roman"/>
          <w:sz w:val="24"/>
          <w:szCs w:val="24"/>
        </w:rPr>
        <w:t xml:space="preserve">Language is the </w:t>
      </w:r>
      <w:r>
        <w:rPr>
          <w:rFonts w:ascii="Times New Roman" w:eastAsia="Times New Roman" w:hAnsi="Times New Roman" w:cs="Times New Roman"/>
          <w:sz w:val="24"/>
          <w:szCs w:val="24"/>
        </w:rPr>
        <w:t xml:space="preserve">parameter for effective communication in a </w:t>
      </w:r>
      <w:r w:rsidR="001615CA">
        <w:rPr>
          <w:rFonts w:ascii="Times New Roman" w:eastAsia="Times New Roman" w:hAnsi="Times New Roman" w:cs="Times New Roman"/>
          <w:sz w:val="24"/>
          <w:szCs w:val="24"/>
        </w:rPr>
        <w:t>multi-cultural and multi-lingual</w:t>
      </w:r>
      <w:r>
        <w:rPr>
          <w:rFonts w:ascii="Times New Roman" w:eastAsia="Times New Roman" w:hAnsi="Times New Roman" w:cs="Times New Roman"/>
          <w:sz w:val="24"/>
          <w:szCs w:val="24"/>
        </w:rPr>
        <w:t xml:space="preserve"> society. </w:t>
      </w:r>
      <w:r w:rsidR="003F3FB1">
        <w:rPr>
          <w:rFonts w:ascii="Times New Roman" w:eastAsia="Times New Roman" w:hAnsi="Times New Roman" w:cs="Times New Roman"/>
          <w:sz w:val="24"/>
          <w:szCs w:val="24"/>
        </w:rPr>
        <w:t xml:space="preserve">Language has contributed massively in turning the world into a global village and as well plays a significant role in the formation and upholding national and international values. Arabic as a language plays a prominent role in the facilitation and promotion of inter-cultural communication and sustainable development. </w:t>
      </w:r>
      <w:r w:rsidR="001615CA">
        <w:rPr>
          <w:rFonts w:ascii="Times New Roman" w:eastAsia="Times New Roman" w:hAnsi="Times New Roman" w:cs="Times New Roman"/>
          <w:sz w:val="24"/>
          <w:szCs w:val="24"/>
        </w:rPr>
        <w:t xml:space="preserve">This </w:t>
      </w:r>
      <w:r w:rsidR="003F5889">
        <w:rPr>
          <w:rFonts w:ascii="Times New Roman" w:eastAsia="Times New Roman" w:hAnsi="Times New Roman" w:cs="Times New Roman"/>
          <w:sz w:val="24"/>
          <w:szCs w:val="24"/>
        </w:rPr>
        <w:t>study</w:t>
      </w:r>
      <w:r w:rsidR="001615CA">
        <w:rPr>
          <w:rFonts w:ascii="Times New Roman" w:eastAsia="Times New Roman" w:hAnsi="Times New Roman" w:cs="Times New Roman"/>
          <w:sz w:val="24"/>
          <w:szCs w:val="24"/>
        </w:rPr>
        <w:t xml:space="preserve"> investigated the</w:t>
      </w:r>
      <w:r w:rsidR="005C48E5">
        <w:rPr>
          <w:rFonts w:ascii="Times New Roman" w:eastAsia="Times New Roman" w:hAnsi="Times New Roman" w:cs="Times New Roman"/>
          <w:sz w:val="24"/>
          <w:szCs w:val="24"/>
        </w:rPr>
        <w:t xml:space="preserve"> perception of Arabic students on the roles of Arabic education in sustainable development in </w:t>
      </w:r>
      <w:proofErr w:type="spellStart"/>
      <w:r w:rsidR="005C48E5">
        <w:rPr>
          <w:rFonts w:ascii="Times New Roman" w:eastAsia="Times New Roman" w:hAnsi="Times New Roman" w:cs="Times New Roman"/>
          <w:sz w:val="24"/>
          <w:szCs w:val="24"/>
        </w:rPr>
        <w:t>Kwara</w:t>
      </w:r>
      <w:proofErr w:type="spellEnd"/>
      <w:r w:rsidR="005C48E5">
        <w:rPr>
          <w:rFonts w:ascii="Times New Roman" w:eastAsia="Times New Roman" w:hAnsi="Times New Roman" w:cs="Times New Roman"/>
          <w:sz w:val="24"/>
          <w:szCs w:val="24"/>
        </w:rPr>
        <w:t xml:space="preserve"> State, Nigeria.</w:t>
      </w:r>
      <w:r w:rsidR="00167479">
        <w:rPr>
          <w:rFonts w:ascii="Times New Roman" w:eastAsia="Times New Roman" w:hAnsi="Times New Roman" w:cs="Times New Roman"/>
          <w:sz w:val="24"/>
          <w:szCs w:val="24"/>
        </w:rPr>
        <w:t xml:space="preserve"> </w:t>
      </w:r>
      <w:r w:rsidR="003741A0" w:rsidRPr="003741A0">
        <w:rPr>
          <w:rFonts w:ascii="Times New Roman" w:hAnsi="Times New Roman" w:cs="Times New Roman"/>
          <w:sz w:val="24"/>
          <w:szCs w:val="24"/>
        </w:rPr>
        <w:t xml:space="preserve">Arabic students </w:t>
      </w:r>
      <w:r w:rsidR="00DC11F0">
        <w:rPr>
          <w:rFonts w:ascii="Times New Roman" w:hAnsi="Times New Roman" w:cs="Times New Roman"/>
          <w:sz w:val="24"/>
          <w:szCs w:val="24"/>
        </w:rPr>
        <w:t>in the</w:t>
      </w:r>
      <w:r w:rsidRPr="003741A0">
        <w:rPr>
          <w:rFonts w:ascii="Times New Roman" w:hAnsi="Times New Roman" w:cs="Times New Roman"/>
          <w:sz w:val="24"/>
          <w:szCs w:val="24"/>
        </w:rPr>
        <w:t xml:space="preserve"> study consisted of </w:t>
      </w:r>
      <w:r w:rsidR="003B317B">
        <w:rPr>
          <w:rFonts w:ascii="Times New Roman" w:hAnsi="Times New Roman" w:cs="Times New Roman"/>
          <w:sz w:val="24"/>
          <w:szCs w:val="24"/>
        </w:rPr>
        <w:t xml:space="preserve">all </w:t>
      </w:r>
      <w:r w:rsidR="003741A0" w:rsidRPr="003741A0">
        <w:rPr>
          <w:rFonts w:ascii="Times New Roman" w:hAnsi="Times New Roman" w:cs="Times New Roman"/>
          <w:sz w:val="24"/>
          <w:szCs w:val="24"/>
        </w:rPr>
        <w:t xml:space="preserve">undergraduates and postgraduates </w:t>
      </w:r>
      <w:r w:rsidR="00DD684E">
        <w:rPr>
          <w:rFonts w:ascii="Times New Roman" w:hAnsi="Times New Roman" w:cs="Times New Roman"/>
          <w:sz w:val="24"/>
          <w:szCs w:val="24"/>
        </w:rPr>
        <w:t>in the state.</w:t>
      </w:r>
      <w:r w:rsidR="00167479">
        <w:rPr>
          <w:rFonts w:ascii="Times New Roman" w:hAnsi="Times New Roman" w:cs="Times New Roman"/>
          <w:sz w:val="24"/>
          <w:szCs w:val="24"/>
        </w:rPr>
        <w:t xml:space="preserve"> </w:t>
      </w:r>
      <w:r w:rsidR="00DD684E" w:rsidRPr="003E5F9F">
        <w:rPr>
          <w:rFonts w:ascii="Times New Roman" w:hAnsi="Times New Roman" w:cs="Times New Roman"/>
          <w:sz w:val="24"/>
          <w:szCs w:val="24"/>
        </w:rPr>
        <w:t xml:space="preserve">These </w:t>
      </w:r>
      <w:r w:rsidRPr="003E5F9F">
        <w:rPr>
          <w:rFonts w:ascii="Times New Roman" w:hAnsi="Times New Roman" w:cs="Times New Roman"/>
          <w:sz w:val="24"/>
          <w:szCs w:val="24"/>
        </w:rPr>
        <w:t xml:space="preserve">groups of </w:t>
      </w:r>
      <w:r w:rsidR="003741A0" w:rsidRPr="003E5F9F">
        <w:rPr>
          <w:rFonts w:ascii="Times New Roman" w:hAnsi="Times New Roman" w:cs="Times New Roman"/>
          <w:sz w:val="24"/>
          <w:szCs w:val="24"/>
        </w:rPr>
        <w:t>students</w:t>
      </w:r>
      <w:r w:rsidRPr="003E5F9F">
        <w:rPr>
          <w:rFonts w:ascii="Times New Roman" w:hAnsi="Times New Roman" w:cs="Times New Roman"/>
          <w:sz w:val="24"/>
          <w:szCs w:val="24"/>
        </w:rPr>
        <w:t xml:space="preserve"> con</w:t>
      </w:r>
      <w:r w:rsidR="003E5F9F" w:rsidRPr="003E5F9F">
        <w:rPr>
          <w:rFonts w:ascii="Times New Roman" w:hAnsi="Times New Roman" w:cs="Times New Roman"/>
          <w:sz w:val="24"/>
          <w:szCs w:val="24"/>
        </w:rPr>
        <w:t>stituted the population for the</w:t>
      </w:r>
      <w:r w:rsidRPr="003E5F9F">
        <w:rPr>
          <w:rFonts w:ascii="Times New Roman" w:hAnsi="Times New Roman" w:cs="Times New Roman"/>
          <w:sz w:val="24"/>
          <w:szCs w:val="24"/>
        </w:rPr>
        <w:t xml:space="preserve"> study. </w:t>
      </w:r>
      <w:r w:rsidR="003741A0" w:rsidRPr="003E5F9F">
        <w:rPr>
          <w:rFonts w:ascii="Times New Roman" w:hAnsi="Times New Roman" w:cs="Times New Roman"/>
          <w:sz w:val="24"/>
          <w:szCs w:val="24"/>
        </w:rPr>
        <w:t>270students</w:t>
      </w:r>
      <w:r w:rsidRPr="003E5F9F">
        <w:rPr>
          <w:rFonts w:ascii="Times New Roman" w:hAnsi="Times New Roman" w:cs="Times New Roman"/>
          <w:sz w:val="24"/>
          <w:szCs w:val="24"/>
        </w:rPr>
        <w:t xml:space="preserve"> were sampled using a </w:t>
      </w:r>
      <w:r w:rsidR="003741A0" w:rsidRPr="003E5F9F">
        <w:rPr>
          <w:rFonts w:ascii="Times New Roman" w:hAnsi="Times New Roman" w:cs="Times New Roman"/>
          <w:sz w:val="24"/>
          <w:szCs w:val="24"/>
        </w:rPr>
        <w:t>purposive</w:t>
      </w:r>
      <w:r w:rsidRPr="003E5F9F">
        <w:rPr>
          <w:rFonts w:ascii="Times New Roman" w:hAnsi="Times New Roman" w:cs="Times New Roman"/>
          <w:sz w:val="24"/>
          <w:szCs w:val="24"/>
        </w:rPr>
        <w:t xml:space="preserve"> sampling technique. Researcher’s designed questionnaire was used to elicit information from the </w:t>
      </w:r>
      <w:r w:rsidR="003E5F9F">
        <w:rPr>
          <w:rFonts w:ascii="Times New Roman" w:hAnsi="Times New Roman" w:cs="Times New Roman"/>
          <w:sz w:val="24"/>
          <w:szCs w:val="24"/>
        </w:rPr>
        <w:t>respondents</w:t>
      </w:r>
      <w:r w:rsidR="003B317B">
        <w:rPr>
          <w:rFonts w:ascii="Times New Roman" w:hAnsi="Times New Roman" w:cs="Times New Roman"/>
          <w:sz w:val="24"/>
          <w:szCs w:val="24"/>
        </w:rPr>
        <w:t>. The</w:t>
      </w:r>
      <w:r w:rsidRPr="003E5F9F">
        <w:rPr>
          <w:rFonts w:ascii="Times New Roman" w:hAnsi="Times New Roman" w:cs="Times New Roman"/>
          <w:sz w:val="24"/>
          <w:szCs w:val="24"/>
        </w:rPr>
        <w:t xml:space="preserve"> instrumen</w:t>
      </w:r>
      <w:r w:rsidR="0037718E">
        <w:rPr>
          <w:rFonts w:ascii="Times New Roman" w:hAnsi="Times New Roman" w:cs="Times New Roman"/>
          <w:sz w:val="24"/>
          <w:szCs w:val="24"/>
        </w:rPr>
        <w:t>t was validated by three</w:t>
      </w:r>
      <w:r w:rsidRPr="003E5F9F">
        <w:rPr>
          <w:rFonts w:ascii="Times New Roman" w:hAnsi="Times New Roman" w:cs="Times New Roman"/>
          <w:sz w:val="24"/>
          <w:szCs w:val="24"/>
        </w:rPr>
        <w:t xml:space="preserve"> experts </w:t>
      </w:r>
      <w:r w:rsidR="00262506">
        <w:rPr>
          <w:rFonts w:ascii="Times New Roman" w:hAnsi="Times New Roman" w:cs="Times New Roman"/>
          <w:sz w:val="24"/>
          <w:szCs w:val="24"/>
        </w:rPr>
        <w:t xml:space="preserve">in Arabic </w:t>
      </w:r>
      <w:r w:rsidR="00167479">
        <w:rPr>
          <w:rFonts w:ascii="Times New Roman" w:hAnsi="Times New Roman" w:cs="Times New Roman"/>
          <w:sz w:val="24"/>
          <w:szCs w:val="24"/>
        </w:rPr>
        <w:t xml:space="preserve">Education, </w:t>
      </w:r>
      <w:r w:rsidR="00262506">
        <w:rPr>
          <w:rFonts w:ascii="Times New Roman" w:hAnsi="Times New Roman" w:cs="Times New Roman"/>
          <w:sz w:val="24"/>
          <w:szCs w:val="24"/>
        </w:rPr>
        <w:t xml:space="preserve">Measurement and Evaluation </w:t>
      </w:r>
      <w:r w:rsidRPr="003E5F9F">
        <w:rPr>
          <w:rFonts w:ascii="Times New Roman" w:hAnsi="Times New Roman" w:cs="Times New Roman"/>
          <w:sz w:val="24"/>
          <w:szCs w:val="24"/>
        </w:rPr>
        <w:t>and yielded a co-efficient of 0.72 when subjected to a test-retest reliability proced</w:t>
      </w:r>
      <w:r w:rsidR="0037718E">
        <w:rPr>
          <w:rFonts w:ascii="Times New Roman" w:hAnsi="Times New Roman" w:cs="Times New Roman"/>
          <w:sz w:val="24"/>
          <w:szCs w:val="24"/>
        </w:rPr>
        <w:t>ure</w:t>
      </w:r>
      <w:r w:rsidR="002178F8">
        <w:rPr>
          <w:rFonts w:ascii="Times New Roman" w:hAnsi="Times New Roman" w:cs="Times New Roman"/>
          <w:sz w:val="24"/>
          <w:szCs w:val="24"/>
        </w:rPr>
        <w:t xml:space="preserve"> through the Pearson Product Moment Coefficient</w:t>
      </w:r>
      <w:r w:rsidR="0037718E">
        <w:rPr>
          <w:rFonts w:ascii="Times New Roman" w:hAnsi="Times New Roman" w:cs="Times New Roman"/>
          <w:sz w:val="24"/>
          <w:szCs w:val="24"/>
        </w:rPr>
        <w:t xml:space="preserve">. The data collected </w:t>
      </w:r>
      <w:r w:rsidR="006C244C">
        <w:rPr>
          <w:rFonts w:ascii="Times New Roman" w:hAnsi="Times New Roman" w:cs="Times New Roman"/>
          <w:sz w:val="24"/>
          <w:szCs w:val="24"/>
        </w:rPr>
        <w:t>was</w:t>
      </w:r>
      <w:r w:rsidRPr="003E5F9F">
        <w:rPr>
          <w:rFonts w:ascii="Times New Roman" w:hAnsi="Times New Roman" w:cs="Times New Roman"/>
          <w:sz w:val="24"/>
          <w:szCs w:val="24"/>
        </w:rPr>
        <w:t xml:space="preserve"> </w:t>
      </w:r>
      <w:proofErr w:type="spellStart"/>
      <w:r w:rsidRPr="003E5F9F">
        <w:rPr>
          <w:rFonts w:ascii="Times New Roman" w:hAnsi="Times New Roman" w:cs="Times New Roman"/>
          <w:sz w:val="24"/>
          <w:szCs w:val="24"/>
        </w:rPr>
        <w:t>analysed</w:t>
      </w:r>
      <w:proofErr w:type="spellEnd"/>
      <w:r w:rsidR="006C244C">
        <w:rPr>
          <w:rFonts w:ascii="Times New Roman" w:hAnsi="Times New Roman" w:cs="Times New Roman"/>
          <w:sz w:val="24"/>
          <w:szCs w:val="24"/>
        </w:rPr>
        <w:t xml:space="preserve"> </w:t>
      </w:r>
      <w:r w:rsidR="003B317B">
        <w:rPr>
          <w:rFonts w:ascii="Times New Roman" w:hAnsi="Times New Roman" w:cs="Times New Roman"/>
          <w:sz w:val="24"/>
          <w:szCs w:val="24"/>
        </w:rPr>
        <w:t>with</w:t>
      </w:r>
      <w:r w:rsidR="006C244C">
        <w:rPr>
          <w:rFonts w:ascii="Times New Roman" w:hAnsi="Times New Roman" w:cs="Times New Roman"/>
          <w:sz w:val="24"/>
          <w:szCs w:val="24"/>
        </w:rPr>
        <w:t xml:space="preserve"> </w:t>
      </w:r>
      <w:r w:rsidR="003E5F9F">
        <w:rPr>
          <w:rFonts w:ascii="Times New Roman" w:hAnsi="Times New Roman" w:cs="Times New Roman"/>
          <w:sz w:val="24"/>
          <w:szCs w:val="24"/>
        </w:rPr>
        <w:t xml:space="preserve">the </w:t>
      </w:r>
      <w:r w:rsidR="0037718E">
        <w:rPr>
          <w:rFonts w:ascii="Times New Roman" w:hAnsi="Times New Roman" w:cs="Times New Roman"/>
          <w:sz w:val="24"/>
          <w:szCs w:val="24"/>
        </w:rPr>
        <w:t>percentage,</w:t>
      </w:r>
      <w:r w:rsidR="006C244C">
        <w:rPr>
          <w:rFonts w:ascii="Times New Roman" w:hAnsi="Times New Roman" w:cs="Times New Roman"/>
          <w:sz w:val="24"/>
          <w:szCs w:val="24"/>
        </w:rPr>
        <w:t xml:space="preserve"> </w:t>
      </w:r>
      <w:r w:rsidR="003E5F9F">
        <w:rPr>
          <w:rFonts w:ascii="Times New Roman" w:hAnsi="Times New Roman" w:cs="Times New Roman"/>
          <w:sz w:val="24"/>
          <w:szCs w:val="24"/>
        </w:rPr>
        <w:t xml:space="preserve">t-test and </w:t>
      </w:r>
      <w:r w:rsidRPr="003E5F9F">
        <w:rPr>
          <w:rFonts w:ascii="Times New Roman" w:hAnsi="Times New Roman" w:cs="Times New Roman"/>
          <w:sz w:val="24"/>
          <w:szCs w:val="24"/>
        </w:rPr>
        <w:t xml:space="preserve">Analysis of Variance (ANOVA) at 0.05 </w:t>
      </w:r>
      <w:r w:rsidR="003E5F9F">
        <w:rPr>
          <w:rFonts w:ascii="Times New Roman" w:hAnsi="Times New Roman" w:cs="Times New Roman"/>
          <w:sz w:val="24"/>
          <w:szCs w:val="24"/>
        </w:rPr>
        <w:t xml:space="preserve">alpha </w:t>
      </w:r>
      <w:proofErr w:type="gramStart"/>
      <w:r w:rsidRPr="003E5F9F">
        <w:rPr>
          <w:rFonts w:ascii="Times New Roman" w:hAnsi="Times New Roman" w:cs="Times New Roman"/>
          <w:sz w:val="24"/>
          <w:szCs w:val="24"/>
        </w:rPr>
        <w:t>level</w:t>
      </w:r>
      <w:proofErr w:type="gramEnd"/>
      <w:r w:rsidRPr="003E5F9F">
        <w:rPr>
          <w:rFonts w:ascii="Times New Roman" w:hAnsi="Times New Roman" w:cs="Times New Roman"/>
          <w:sz w:val="24"/>
          <w:szCs w:val="24"/>
        </w:rPr>
        <w:t>. Finding</w:t>
      </w:r>
      <w:r w:rsidR="003E5F9F" w:rsidRPr="003E5F9F">
        <w:rPr>
          <w:rFonts w:ascii="Times New Roman" w:hAnsi="Times New Roman" w:cs="Times New Roman"/>
          <w:sz w:val="24"/>
          <w:szCs w:val="24"/>
        </w:rPr>
        <w:t>s from the study revealed</w:t>
      </w:r>
      <w:r w:rsidRPr="003E5F9F">
        <w:rPr>
          <w:rFonts w:ascii="Times New Roman" w:hAnsi="Times New Roman" w:cs="Times New Roman"/>
          <w:sz w:val="24"/>
          <w:szCs w:val="24"/>
        </w:rPr>
        <w:t xml:space="preserve"> that Arabic </w:t>
      </w:r>
      <w:r w:rsidR="00DD684E">
        <w:rPr>
          <w:rFonts w:ascii="Times New Roman" w:hAnsi="Times New Roman" w:cs="Times New Roman"/>
          <w:sz w:val="24"/>
          <w:szCs w:val="24"/>
        </w:rPr>
        <w:t xml:space="preserve">students held positive perception on the role of Arabic education </w:t>
      </w:r>
      <w:r w:rsidR="003E5F9F" w:rsidRPr="003E5F9F">
        <w:rPr>
          <w:rFonts w:ascii="Times New Roman" w:hAnsi="Times New Roman" w:cs="Times New Roman"/>
          <w:sz w:val="24"/>
          <w:szCs w:val="24"/>
        </w:rPr>
        <w:t>in sustain</w:t>
      </w:r>
      <w:r w:rsidR="00DD684E">
        <w:rPr>
          <w:rFonts w:ascii="Times New Roman" w:hAnsi="Times New Roman" w:cs="Times New Roman"/>
          <w:sz w:val="24"/>
          <w:szCs w:val="24"/>
        </w:rPr>
        <w:t>able</w:t>
      </w:r>
      <w:r w:rsidR="003E5F9F" w:rsidRPr="003E5F9F">
        <w:rPr>
          <w:rFonts w:ascii="Times New Roman" w:hAnsi="Times New Roman" w:cs="Times New Roman"/>
          <w:sz w:val="24"/>
          <w:szCs w:val="24"/>
        </w:rPr>
        <w:t xml:space="preserve"> development. </w:t>
      </w:r>
      <w:r w:rsidRPr="007C5B7A">
        <w:rPr>
          <w:rFonts w:ascii="Times New Roman" w:hAnsi="Times New Roman" w:cs="Times New Roman"/>
          <w:sz w:val="24"/>
          <w:szCs w:val="24"/>
        </w:rPr>
        <w:t xml:space="preserve">The study recommended that </w:t>
      </w:r>
      <w:r w:rsidR="00DC11F0">
        <w:rPr>
          <w:rFonts w:ascii="Times New Roman" w:hAnsi="Times New Roman" w:cs="Times New Roman"/>
          <w:sz w:val="24"/>
          <w:szCs w:val="24"/>
        </w:rPr>
        <w:t>m</w:t>
      </w:r>
      <w:r w:rsidR="00DC11F0" w:rsidRPr="00ED5ED0">
        <w:rPr>
          <w:rFonts w:ascii="Times New Roman" w:hAnsi="Times New Roman" w:cs="Times New Roman"/>
          <w:sz w:val="24"/>
          <w:szCs w:val="24"/>
        </w:rPr>
        <w:t xml:space="preserve">ultilingual education (which embeds Arabic Education) should be encouraged and promoted across the nation via the re-branding of language education policy. This could help </w:t>
      </w:r>
      <w:r w:rsidR="00DC11F0">
        <w:rPr>
          <w:rFonts w:ascii="Times New Roman" w:hAnsi="Times New Roman" w:cs="Times New Roman"/>
          <w:sz w:val="24"/>
          <w:szCs w:val="24"/>
        </w:rPr>
        <w:t>to promote the role of Arabic education</w:t>
      </w:r>
      <w:r w:rsidR="00DC11F0" w:rsidRPr="00ED5ED0">
        <w:rPr>
          <w:rFonts w:ascii="Times New Roman" w:hAnsi="Times New Roman" w:cs="Times New Roman"/>
          <w:sz w:val="24"/>
          <w:szCs w:val="24"/>
        </w:rPr>
        <w:t xml:space="preserve"> in the national sustainable development.</w:t>
      </w:r>
    </w:p>
    <w:bookmarkEnd w:id="0"/>
    <w:p w:rsidR="00652727" w:rsidRDefault="00A55E4C" w:rsidP="00DC11F0">
      <w:pPr>
        <w:spacing w:after="0" w:line="360" w:lineRule="auto"/>
        <w:jc w:val="both"/>
        <w:rPr>
          <w:rFonts w:asciiTheme="majorBidi" w:hAnsiTheme="majorBidi" w:cstheme="majorBidi"/>
          <w:sz w:val="24"/>
          <w:szCs w:val="24"/>
        </w:rPr>
      </w:pPr>
      <w:r w:rsidRPr="007C5B7A">
        <w:rPr>
          <w:rFonts w:asciiTheme="majorBidi" w:hAnsiTheme="majorBidi" w:cstheme="majorBidi"/>
          <w:b/>
          <w:sz w:val="24"/>
          <w:szCs w:val="24"/>
        </w:rPr>
        <w:t xml:space="preserve">Keywords: </w:t>
      </w:r>
      <w:r w:rsidR="007C5B7A" w:rsidRPr="007C5B7A">
        <w:rPr>
          <w:rFonts w:asciiTheme="majorBidi" w:hAnsiTheme="majorBidi" w:cstheme="majorBidi"/>
          <w:sz w:val="24"/>
          <w:szCs w:val="24"/>
        </w:rPr>
        <w:t>Perception</w:t>
      </w:r>
      <w:r w:rsidRPr="007C5B7A">
        <w:rPr>
          <w:rFonts w:asciiTheme="majorBidi" w:hAnsiTheme="majorBidi" w:cstheme="majorBidi"/>
          <w:sz w:val="24"/>
          <w:szCs w:val="24"/>
        </w:rPr>
        <w:t xml:space="preserve">, Arabic education, </w:t>
      </w:r>
      <w:r w:rsidR="007C5B7A" w:rsidRPr="007C5B7A">
        <w:rPr>
          <w:rFonts w:asciiTheme="majorBidi" w:hAnsiTheme="majorBidi" w:cstheme="majorBidi"/>
          <w:sz w:val="24"/>
          <w:szCs w:val="24"/>
        </w:rPr>
        <w:t xml:space="preserve">Arabic students, Sustainable </w:t>
      </w:r>
      <w:r w:rsidR="009972C1" w:rsidRPr="007C5B7A">
        <w:rPr>
          <w:rFonts w:asciiTheme="majorBidi" w:hAnsiTheme="majorBidi" w:cstheme="majorBidi"/>
          <w:sz w:val="24"/>
          <w:szCs w:val="24"/>
        </w:rPr>
        <w:t>development</w:t>
      </w:r>
      <w:r w:rsidR="007C5B7A">
        <w:rPr>
          <w:rFonts w:asciiTheme="majorBidi" w:hAnsiTheme="majorBidi" w:cstheme="majorBidi"/>
          <w:sz w:val="24"/>
          <w:szCs w:val="24"/>
        </w:rPr>
        <w:t>,</w:t>
      </w:r>
      <w:r w:rsidR="00FE412D">
        <w:rPr>
          <w:rFonts w:asciiTheme="majorBidi" w:hAnsiTheme="majorBidi" w:cstheme="majorBidi"/>
          <w:sz w:val="24"/>
          <w:szCs w:val="24"/>
        </w:rPr>
        <w:t xml:space="preserve"> </w:t>
      </w:r>
      <w:proofErr w:type="spellStart"/>
      <w:r w:rsidR="004158AB">
        <w:rPr>
          <w:rFonts w:asciiTheme="majorBidi" w:hAnsiTheme="majorBidi" w:cstheme="majorBidi"/>
          <w:sz w:val="24"/>
          <w:szCs w:val="24"/>
        </w:rPr>
        <w:t>Kwara</w:t>
      </w:r>
      <w:proofErr w:type="spellEnd"/>
      <w:r w:rsidR="004158AB">
        <w:rPr>
          <w:rFonts w:asciiTheme="majorBidi" w:hAnsiTheme="majorBidi" w:cstheme="majorBidi"/>
          <w:sz w:val="24"/>
          <w:szCs w:val="24"/>
        </w:rPr>
        <w:t xml:space="preserve"> </w:t>
      </w:r>
      <w:r w:rsidR="004158AB">
        <w:rPr>
          <w:rFonts w:asciiTheme="majorBidi" w:hAnsiTheme="majorBidi" w:cstheme="majorBidi"/>
          <w:sz w:val="24"/>
          <w:szCs w:val="24"/>
        </w:rPr>
        <w:tab/>
      </w:r>
      <w:r w:rsidR="004158AB">
        <w:rPr>
          <w:rFonts w:asciiTheme="majorBidi" w:hAnsiTheme="majorBidi" w:cstheme="majorBidi"/>
          <w:sz w:val="24"/>
          <w:szCs w:val="24"/>
        </w:rPr>
        <w:tab/>
        <w:t xml:space="preserve">       </w:t>
      </w:r>
      <w:r w:rsidR="00FE412D">
        <w:rPr>
          <w:rFonts w:asciiTheme="majorBidi" w:hAnsiTheme="majorBidi" w:cstheme="majorBidi"/>
          <w:sz w:val="24"/>
          <w:szCs w:val="24"/>
        </w:rPr>
        <w:t>State</w:t>
      </w:r>
    </w:p>
    <w:p w:rsidR="005E263B" w:rsidRDefault="005E263B" w:rsidP="00414853">
      <w:pPr>
        <w:spacing w:after="0" w:line="240" w:lineRule="auto"/>
        <w:rPr>
          <w:rFonts w:asciiTheme="majorBidi" w:hAnsiTheme="majorBidi" w:cstheme="majorBidi"/>
          <w:b/>
          <w:bCs/>
          <w:sz w:val="24"/>
          <w:szCs w:val="24"/>
        </w:rPr>
      </w:pPr>
      <w:r>
        <w:rPr>
          <w:rFonts w:asciiTheme="majorBidi" w:hAnsiTheme="majorBidi" w:cstheme="majorBidi"/>
          <w:b/>
          <w:bCs/>
          <w:sz w:val="24"/>
          <w:szCs w:val="24"/>
        </w:rPr>
        <w:t xml:space="preserve">Introduction </w:t>
      </w:r>
    </w:p>
    <w:p w:rsidR="005960AA" w:rsidRPr="002F6524" w:rsidRDefault="005E263B" w:rsidP="00FD18A3">
      <w:pPr>
        <w:autoSpaceDE w:val="0"/>
        <w:autoSpaceDN w:val="0"/>
        <w:adjustRightInd w:val="0"/>
        <w:spacing w:after="0" w:line="360" w:lineRule="auto"/>
        <w:jc w:val="both"/>
        <w:rPr>
          <w:rFonts w:ascii="Times New Roman" w:hAnsi="Times New Roman" w:cs="Times New Roman"/>
          <w:color w:val="000000"/>
          <w:sz w:val="24"/>
          <w:szCs w:val="24"/>
        </w:rPr>
      </w:pPr>
      <w:r>
        <w:rPr>
          <w:rFonts w:asciiTheme="majorBidi" w:hAnsiTheme="majorBidi" w:cstheme="majorBidi"/>
          <w:sz w:val="24"/>
          <w:szCs w:val="24"/>
        </w:rPr>
        <w:t>The concept of sustainable development emerged in the 1980s in response to a growing realization of</w:t>
      </w:r>
      <w:r w:rsidR="002C314B">
        <w:rPr>
          <w:rFonts w:asciiTheme="majorBidi" w:hAnsiTheme="majorBidi" w:cstheme="majorBidi"/>
          <w:sz w:val="24"/>
          <w:szCs w:val="24"/>
        </w:rPr>
        <w:t xml:space="preserve"> about the need to balance eco</w:t>
      </w:r>
      <w:r>
        <w:rPr>
          <w:rFonts w:asciiTheme="majorBidi" w:hAnsiTheme="majorBidi" w:cstheme="majorBidi"/>
          <w:sz w:val="24"/>
          <w:szCs w:val="24"/>
        </w:rPr>
        <w:t>nomic and social progress with a concern for the environment and stewardship of the earth natural resources. The aim of sustainable development is to define viable schemes combining the economic, social and environment aspects of human activity.</w:t>
      </w:r>
      <w:r w:rsidR="00FD18A3">
        <w:rPr>
          <w:rFonts w:asciiTheme="majorBidi" w:hAnsiTheme="majorBidi" w:cstheme="majorBidi"/>
          <w:sz w:val="24"/>
          <w:szCs w:val="24"/>
        </w:rPr>
        <w:t xml:space="preserve"> </w:t>
      </w:r>
      <w:r>
        <w:rPr>
          <w:rFonts w:asciiTheme="majorBidi" w:hAnsiTheme="majorBidi" w:cstheme="majorBidi"/>
          <w:sz w:val="24"/>
          <w:szCs w:val="24"/>
        </w:rPr>
        <w:t xml:space="preserve">According </w:t>
      </w:r>
      <w:r w:rsidR="002C314B">
        <w:rPr>
          <w:rFonts w:asciiTheme="majorBidi" w:hAnsiTheme="majorBidi" w:cstheme="majorBidi"/>
          <w:sz w:val="24"/>
          <w:szCs w:val="24"/>
        </w:rPr>
        <w:t>to the international insti</w:t>
      </w:r>
      <w:r>
        <w:rPr>
          <w:rFonts w:asciiTheme="majorBidi" w:hAnsiTheme="majorBidi" w:cstheme="majorBidi"/>
          <w:sz w:val="24"/>
          <w:szCs w:val="24"/>
        </w:rPr>
        <w:t>tute for sustainable development in Canada,</w:t>
      </w:r>
      <w:r w:rsidR="0094564E">
        <w:rPr>
          <w:rFonts w:asciiTheme="majorBidi" w:hAnsiTheme="majorBidi" w:cstheme="majorBidi"/>
          <w:sz w:val="24"/>
          <w:szCs w:val="24"/>
        </w:rPr>
        <w:t>”</w:t>
      </w:r>
      <w:r>
        <w:rPr>
          <w:rFonts w:asciiTheme="majorBidi" w:hAnsiTheme="majorBidi" w:cstheme="majorBidi"/>
          <w:sz w:val="24"/>
          <w:szCs w:val="24"/>
        </w:rPr>
        <w:t xml:space="preserve"> sustainable development is the development </w:t>
      </w:r>
      <w:r w:rsidR="002C314B">
        <w:rPr>
          <w:rFonts w:asciiTheme="majorBidi" w:hAnsiTheme="majorBidi" w:cstheme="majorBidi"/>
          <w:sz w:val="24"/>
          <w:szCs w:val="24"/>
        </w:rPr>
        <w:t>that meets the n</w:t>
      </w:r>
      <w:r>
        <w:rPr>
          <w:rFonts w:asciiTheme="majorBidi" w:hAnsiTheme="majorBidi" w:cstheme="majorBidi"/>
          <w:sz w:val="24"/>
          <w:szCs w:val="24"/>
        </w:rPr>
        <w:t xml:space="preserve">eed of the present </w:t>
      </w:r>
      <w:r w:rsidR="00953D03">
        <w:rPr>
          <w:rFonts w:asciiTheme="majorBidi" w:hAnsiTheme="majorBidi" w:cstheme="majorBidi"/>
          <w:sz w:val="24"/>
          <w:szCs w:val="24"/>
        </w:rPr>
        <w:t xml:space="preserve">needs </w:t>
      </w:r>
      <w:r>
        <w:rPr>
          <w:rFonts w:asciiTheme="majorBidi" w:hAnsiTheme="majorBidi" w:cstheme="majorBidi"/>
          <w:sz w:val="24"/>
          <w:szCs w:val="24"/>
        </w:rPr>
        <w:t>wi</w:t>
      </w:r>
      <w:r w:rsidR="002C314B">
        <w:rPr>
          <w:rFonts w:asciiTheme="majorBidi" w:hAnsiTheme="majorBidi" w:cstheme="majorBidi"/>
          <w:sz w:val="24"/>
          <w:szCs w:val="24"/>
        </w:rPr>
        <w:t xml:space="preserve">thout compromising the ability </w:t>
      </w:r>
      <w:r>
        <w:rPr>
          <w:rFonts w:asciiTheme="majorBidi" w:hAnsiTheme="majorBidi" w:cstheme="majorBidi"/>
          <w:sz w:val="24"/>
          <w:szCs w:val="24"/>
        </w:rPr>
        <w:t>of future gen</w:t>
      </w:r>
      <w:r w:rsidR="002C314B">
        <w:rPr>
          <w:rFonts w:asciiTheme="majorBidi" w:hAnsiTheme="majorBidi" w:cstheme="majorBidi"/>
          <w:sz w:val="24"/>
          <w:szCs w:val="24"/>
        </w:rPr>
        <w:t xml:space="preserve">erations to meet their </w:t>
      </w:r>
      <w:r w:rsidR="0094564E">
        <w:rPr>
          <w:rFonts w:asciiTheme="majorBidi" w:hAnsiTheme="majorBidi" w:cstheme="majorBidi"/>
          <w:sz w:val="24"/>
          <w:szCs w:val="24"/>
        </w:rPr>
        <w:t>own need”</w:t>
      </w:r>
      <w:r w:rsidR="003335B6">
        <w:rPr>
          <w:rFonts w:asciiTheme="majorBidi" w:hAnsiTheme="majorBidi" w:cstheme="majorBidi"/>
          <w:sz w:val="24"/>
          <w:szCs w:val="24"/>
        </w:rPr>
        <w:t xml:space="preserve">. </w:t>
      </w:r>
      <w:r w:rsidR="0094564E">
        <w:rPr>
          <w:rFonts w:asciiTheme="majorBidi" w:hAnsiTheme="majorBidi" w:cstheme="majorBidi"/>
          <w:sz w:val="24"/>
          <w:szCs w:val="24"/>
        </w:rPr>
        <w:t xml:space="preserve">United </w:t>
      </w:r>
      <w:r w:rsidR="002C314B">
        <w:rPr>
          <w:rFonts w:asciiTheme="majorBidi" w:hAnsiTheme="majorBidi" w:cstheme="majorBidi"/>
          <w:sz w:val="24"/>
          <w:szCs w:val="24"/>
        </w:rPr>
        <w:t xml:space="preserve">Nations </w:t>
      </w:r>
      <w:r w:rsidR="00953D03">
        <w:rPr>
          <w:rFonts w:asciiTheme="majorBidi" w:hAnsiTheme="majorBidi" w:cstheme="majorBidi"/>
          <w:sz w:val="24"/>
          <w:szCs w:val="24"/>
        </w:rPr>
        <w:t>Secretary</w:t>
      </w:r>
      <w:r w:rsidR="002C314B">
        <w:rPr>
          <w:rFonts w:asciiTheme="majorBidi" w:hAnsiTheme="majorBidi" w:cstheme="majorBidi"/>
          <w:sz w:val="24"/>
          <w:szCs w:val="24"/>
        </w:rPr>
        <w:t xml:space="preserve"> G</w:t>
      </w:r>
      <w:r w:rsidR="0094564E">
        <w:rPr>
          <w:rFonts w:asciiTheme="majorBidi" w:hAnsiTheme="majorBidi" w:cstheme="majorBidi"/>
          <w:sz w:val="24"/>
          <w:szCs w:val="24"/>
        </w:rPr>
        <w:t>eneral’</w:t>
      </w:r>
      <w:r w:rsidR="002C314B">
        <w:rPr>
          <w:rFonts w:asciiTheme="majorBidi" w:hAnsiTheme="majorBidi" w:cstheme="majorBidi"/>
          <w:sz w:val="24"/>
          <w:szCs w:val="24"/>
        </w:rPr>
        <w:t>s H</w:t>
      </w:r>
      <w:r w:rsidR="0094564E">
        <w:rPr>
          <w:rFonts w:asciiTheme="majorBidi" w:hAnsiTheme="majorBidi" w:cstheme="majorBidi"/>
          <w:sz w:val="24"/>
          <w:szCs w:val="24"/>
        </w:rPr>
        <w:t>igh le</w:t>
      </w:r>
      <w:r w:rsidR="002C314B">
        <w:rPr>
          <w:rFonts w:asciiTheme="majorBidi" w:hAnsiTheme="majorBidi" w:cstheme="majorBidi"/>
          <w:sz w:val="24"/>
          <w:szCs w:val="24"/>
        </w:rPr>
        <w:t>ve</w:t>
      </w:r>
      <w:r w:rsidR="0094564E">
        <w:rPr>
          <w:rFonts w:asciiTheme="majorBidi" w:hAnsiTheme="majorBidi" w:cstheme="majorBidi"/>
          <w:sz w:val="24"/>
          <w:szCs w:val="24"/>
        </w:rPr>
        <w:t>l panel on glob</w:t>
      </w:r>
      <w:r w:rsidR="002C314B">
        <w:rPr>
          <w:rFonts w:asciiTheme="majorBidi" w:hAnsiTheme="majorBidi" w:cstheme="majorBidi"/>
          <w:sz w:val="24"/>
          <w:szCs w:val="24"/>
        </w:rPr>
        <w:t>a</w:t>
      </w:r>
      <w:r w:rsidR="0094564E">
        <w:rPr>
          <w:rFonts w:asciiTheme="majorBidi" w:hAnsiTheme="majorBidi" w:cstheme="majorBidi"/>
          <w:sz w:val="24"/>
          <w:szCs w:val="24"/>
        </w:rPr>
        <w:t xml:space="preserve">l sustainability recently </w:t>
      </w:r>
      <w:r w:rsidR="002C314B">
        <w:rPr>
          <w:rFonts w:asciiTheme="majorBidi" w:hAnsiTheme="majorBidi" w:cstheme="majorBidi"/>
          <w:sz w:val="24"/>
          <w:szCs w:val="24"/>
        </w:rPr>
        <w:t>w</w:t>
      </w:r>
      <w:r w:rsidR="0094564E">
        <w:rPr>
          <w:rFonts w:asciiTheme="majorBidi" w:hAnsiTheme="majorBidi" w:cstheme="majorBidi"/>
          <w:sz w:val="24"/>
          <w:szCs w:val="24"/>
        </w:rPr>
        <w:t>rote that “sustainable development is not a destination but a dynamic process of adapta</w:t>
      </w:r>
      <w:r w:rsidR="002C314B">
        <w:rPr>
          <w:rFonts w:asciiTheme="majorBidi" w:hAnsiTheme="majorBidi" w:cstheme="majorBidi"/>
          <w:sz w:val="24"/>
          <w:szCs w:val="24"/>
        </w:rPr>
        <w:t>t</w:t>
      </w:r>
      <w:r w:rsidR="0094564E">
        <w:rPr>
          <w:rFonts w:asciiTheme="majorBidi" w:hAnsiTheme="majorBidi" w:cstheme="majorBidi"/>
          <w:sz w:val="24"/>
          <w:szCs w:val="24"/>
        </w:rPr>
        <w:t>ion, learning and action. It further states that, sustainable development is about recognizing, understanding and acting on interconnections above all between the economy, s</w:t>
      </w:r>
      <w:r w:rsidR="002C314B">
        <w:rPr>
          <w:rFonts w:asciiTheme="majorBidi" w:hAnsiTheme="majorBidi" w:cstheme="majorBidi"/>
          <w:sz w:val="24"/>
          <w:szCs w:val="24"/>
        </w:rPr>
        <w:t>ociety and the natural environm</w:t>
      </w:r>
      <w:r w:rsidR="0094564E">
        <w:rPr>
          <w:rFonts w:asciiTheme="majorBidi" w:hAnsiTheme="majorBidi" w:cstheme="majorBidi"/>
          <w:sz w:val="24"/>
          <w:szCs w:val="24"/>
        </w:rPr>
        <w:t xml:space="preserve">ent. </w:t>
      </w:r>
      <w:r w:rsidR="005960AA" w:rsidRPr="002F6524">
        <w:rPr>
          <w:rFonts w:ascii="Times New Roman" w:hAnsi="Times New Roman" w:cs="Times New Roman"/>
          <w:color w:val="000000"/>
          <w:sz w:val="24"/>
          <w:szCs w:val="24"/>
        </w:rPr>
        <w:t xml:space="preserve">The term was used by the </w:t>
      </w:r>
      <w:proofErr w:type="spellStart"/>
      <w:r w:rsidR="005960AA" w:rsidRPr="002F6524">
        <w:rPr>
          <w:rFonts w:ascii="Times New Roman" w:hAnsi="Times New Roman" w:cs="Times New Roman"/>
          <w:color w:val="000000"/>
          <w:sz w:val="24"/>
          <w:szCs w:val="24"/>
        </w:rPr>
        <w:t>Brundtland</w:t>
      </w:r>
      <w:proofErr w:type="spellEnd"/>
      <w:r w:rsidR="005960AA" w:rsidRPr="002F6524">
        <w:rPr>
          <w:rFonts w:ascii="Times New Roman" w:hAnsi="Times New Roman" w:cs="Times New Roman"/>
          <w:color w:val="000000"/>
          <w:sz w:val="24"/>
          <w:szCs w:val="24"/>
        </w:rPr>
        <w:t xml:space="preserve"> commission which coined what has become t</w:t>
      </w:r>
      <w:r w:rsidR="005960AA">
        <w:rPr>
          <w:rFonts w:ascii="Times New Roman" w:hAnsi="Times New Roman" w:cs="Times New Roman"/>
          <w:color w:val="000000"/>
          <w:sz w:val="24"/>
          <w:szCs w:val="24"/>
        </w:rPr>
        <w:t xml:space="preserve">he most often-quoted </w:t>
      </w:r>
      <w:r w:rsidR="005960AA">
        <w:rPr>
          <w:rFonts w:ascii="Times New Roman" w:hAnsi="Times New Roman" w:cs="Times New Roman"/>
          <w:color w:val="000000"/>
          <w:sz w:val="24"/>
          <w:szCs w:val="24"/>
        </w:rPr>
        <w:lastRenderedPageBreak/>
        <w:t xml:space="preserve">definition </w:t>
      </w:r>
      <w:r w:rsidR="005960AA" w:rsidRPr="002F6524">
        <w:rPr>
          <w:rFonts w:ascii="Times New Roman" w:hAnsi="Times New Roman" w:cs="Times New Roman"/>
          <w:color w:val="000000"/>
          <w:sz w:val="24"/>
          <w:szCs w:val="24"/>
        </w:rPr>
        <w:t>of sustainable development as development that “meets the needs of the p</w:t>
      </w:r>
      <w:r w:rsidR="005960AA">
        <w:rPr>
          <w:rFonts w:ascii="Times New Roman" w:hAnsi="Times New Roman" w:cs="Times New Roman"/>
          <w:color w:val="000000"/>
          <w:sz w:val="24"/>
          <w:szCs w:val="24"/>
        </w:rPr>
        <w:t xml:space="preserve">resent without compromising the </w:t>
      </w:r>
      <w:r w:rsidR="005960AA" w:rsidRPr="002F6524">
        <w:rPr>
          <w:rFonts w:ascii="Times New Roman" w:hAnsi="Times New Roman" w:cs="Times New Roman"/>
          <w:color w:val="000000"/>
          <w:sz w:val="24"/>
          <w:szCs w:val="24"/>
        </w:rPr>
        <w:t>ability of future generations to meet their own needs”.</w:t>
      </w:r>
    </w:p>
    <w:p w:rsidR="0094564E" w:rsidRPr="009531E5" w:rsidRDefault="005960AA" w:rsidP="00FD18A3">
      <w:pPr>
        <w:autoSpaceDE w:val="0"/>
        <w:autoSpaceDN w:val="0"/>
        <w:adjustRightInd w:val="0"/>
        <w:spacing w:after="0" w:line="360" w:lineRule="auto"/>
        <w:jc w:val="both"/>
        <w:rPr>
          <w:rFonts w:ascii="Times New Roman" w:hAnsi="Times New Roman" w:cs="Times New Roman"/>
          <w:color w:val="000000"/>
          <w:sz w:val="24"/>
          <w:szCs w:val="24"/>
        </w:rPr>
      </w:pPr>
      <w:r w:rsidRPr="002F6524">
        <w:rPr>
          <w:rFonts w:ascii="Times New Roman" w:hAnsi="Times New Roman" w:cs="Times New Roman"/>
          <w:color w:val="000000"/>
          <w:sz w:val="24"/>
          <w:szCs w:val="24"/>
        </w:rPr>
        <w:t>The United Nations World Commission on Environment and Development (WCED) in its 1987 report</w:t>
      </w:r>
      <w:r w:rsidR="00723BEF">
        <w:rPr>
          <w:rFonts w:ascii="Times New Roman" w:hAnsi="Times New Roman" w:cs="Times New Roman"/>
          <w:color w:val="000000"/>
          <w:sz w:val="24"/>
          <w:szCs w:val="24"/>
        </w:rPr>
        <w:t>s that</w:t>
      </w:r>
      <w:r w:rsidRPr="002F652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our </w:t>
      </w:r>
      <w:r w:rsidRPr="002F6524">
        <w:rPr>
          <w:rFonts w:ascii="Times New Roman" w:hAnsi="Times New Roman" w:cs="Times New Roman"/>
          <w:color w:val="000000"/>
          <w:sz w:val="24"/>
          <w:szCs w:val="24"/>
        </w:rPr>
        <w:t>common future” defines sustainable Development as “Development that meets t</w:t>
      </w:r>
      <w:r>
        <w:rPr>
          <w:rFonts w:ascii="Times New Roman" w:hAnsi="Times New Roman" w:cs="Times New Roman"/>
          <w:color w:val="000000"/>
          <w:sz w:val="24"/>
          <w:szCs w:val="24"/>
        </w:rPr>
        <w:t xml:space="preserve">he needs of the present without </w:t>
      </w:r>
      <w:r w:rsidRPr="002F6524">
        <w:rPr>
          <w:rFonts w:ascii="Times New Roman" w:hAnsi="Times New Roman" w:cs="Times New Roman"/>
          <w:color w:val="000000"/>
          <w:sz w:val="24"/>
          <w:szCs w:val="24"/>
        </w:rPr>
        <w:t>compromising the ability of future generation to meet their own needs”.</w:t>
      </w:r>
      <w:r w:rsidR="00723BEF">
        <w:rPr>
          <w:rFonts w:ascii="Times New Roman" w:hAnsi="Times New Roman" w:cs="Times New Roman"/>
          <w:color w:val="000000"/>
          <w:sz w:val="24"/>
          <w:szCs w:val="24"/>
        </w:rPr>
        <w:t xml:space="preserve"> </w:t>
      </w:r>
      <w:r>
        <w:rPr>
          <w:rFonts w:asciiTheme="majorBidi" w:hAnsiTheme="majorBidi" w:cstheme="majorBidi"/>
          <w:sz w:val="24"/>
          <w:szCs w:val="24"/>
        </w:rPr>
        <w:t xml:space="preserve">United Nations </w:t>
      </w:r>
      <w:r w:rsidR="003B6953">
        <w:rPr>
          <w:rFonts w:asciiTheme="majorBidi" w:hAnsiTheme="majorBidi" w:cstheme="majorBidi"/>
          <w:sz w:val="24"/>
          <w:szCs w:val="24"/>
        </w:rPr>
        <w:t>Secretary</w:t>
      </w:r>
      <w:r>
        <w:rPr>
          <w:rFonts w:asciiTheme="majorBidi" w:hAnsiTheme="majorBidi" w:cstheme="majorBidi"/>
          <w:sz w:val="24"/>
          <w:szCs w:val="24"/>
        </w:rPr>
        <w:t xml:space="preserve"> General’s High level panel on global sustainability recently wrote that “sustainable development is not a destination but a dynamic process of adaptation, learning and action. It further states that, sustainable development is about recognizing, understanding and acting on interconnections above all between the economy, society and the natural environment. </w:t>
      </w:r>
      <w:r w:rsidRPr="00FE20B9">
        <w:rPr>
          <w:rFonts w:asciiTheme="majorBidi" w:hAnsiTheme="majorBidi" w:cstheme="majorBidi"/>
          <w:color w:val="000000"/>
          <w:sz w:val="24"/>
          <w:szCs w:val="24"/>
        </w:rPr>
        <w:t>The Government of the Federal Republic of Nigeria is interested in sustainable development. This means making the necessary</w:t>
      </w:r>
      <w:r w:rsidR="003B6953">
        <w:rPr>
          <w:rFonts w:asciiTheme="majorBidi" w:hAnsiTheme="majorBidi" w:cstheme="majorBidi"/>
          <w:color w:val="000000"/>
          <w:sz w:val="24"/>
          <w:szCs w:val="24"/>
        </w:rPr>
        <w:t xml:space="preserve"> </w:t>
      </w:r>
      <w:r w:rsidRPr="00FE20B9">
        <w:rPr>
          <w:rFonts w:asciiTheme="majorBidi" w:hAnsiTheme="majorBidi" w:cstheme="majorBidi"/>
          <w:color w:val="000000"/>
          <w:sz w:val="24"/>
          <w:szCs w:val="24"/>
        </w:rPr>
        <w:t xml:space="preserve">decisions </w:t>
      </w:r>
      <w:r w:rsidR="003B6953">
        <w:rPr>
          <w:rFonts w:asciiTheme="majorBidi" w:hAnsiTheme="majorBidi" w:cstheme="majorBidi"/>
          <w:color w:val="000000"/>
          <w:sz w:val="24"/>
          <w:szCs w:val="24"/>
        </w:rPr>
        <w:t>on h</w:t>
      </w:r>
      <w:r w:rsidRPr="00FE20B9">
        <w:rPr>
          <w:rFonts w:asciiTheme="majorBidi" w:hAnsiTheme="majorBidi" w:cstheme="majorBidi"/>
          <w:color w:val="000000"/>
          <w:sz w:val="24"/>
          <w:szCs w:val="24"/>
        </w:rPr>
        <w:t>ow to realize our vision of stimulating economic growth and tackling the deficits, maximizing wellbeing and protecting our environment, without affecting the ability of future generations to do the same.</w:t>
      </w:r>
      <w:r w:rsidR="00723BEF">
        <w:rPr>
          <w:rFonts w:asciiTheme="majorBidi" w:hAnsiTheme="majorBidi" w:cstheme="majorBidi"/>
          <w:color w:val="000000"/>
          <w:sz w:val="24"/>
          <w:szCs w:val="24"/>
        </w:rPr>
        <w:t xml:space="preserve"> </w:t>
      </w:r>
      <w:r w:rsidRPr="00FE20B9">
        <w:rPr>
          <w:rFonts w:asciiTheme="majorBidi" w:hAnsiTheme="majorBidi" w:cstheme="majorBidi"/>
          <w:color w:val="000000"/>
          <w:sz w:val="24"/>
          <w:szCs w:val="24"/>
        </w:rPr>
        <w:t>The government takes account of sustainable development as a part of how it develops its policies, how it r</w:t>
      </w:r>
      <w:r>
        <w:rPr>
          <w:rFonts w:asciiTheme="majorBidi" w:hAnsiTheme="majorBidi" w:cstheme="majorBidi"/>
          <w:color w:val="000000"/>
          <w:sz w:val="24"/>
          <w:szCs w:val="24"/>
        </w:rPr>
        <w:t xml:space="preserve">uns </w:t>
      </w:r>
      <w:r w:rsidRPr="00FE20B9">
        <w:rPr>
          <w:rFonts w:asciiTheme="majorBidi" w:hAnsiTheme="majorBidi" w:cstheme="majorBidi"/>
          <w:color w:val="000000"/>
          <w:sz w:val="24"/>
          <w:szCs w:val="24"/>
        </w:rPr>
        <w:t>its buildings and how it buys its goods and services. All departments are responsible</w:t>
      </w:r>
      <w:r>
        <w:rPr>
          <w:rFonts w:asciiTheme="majorBidi" w:hAnsiTheme="majorBidi" w:cstheme="majorBidi"/>
          <w:color w:val="000000"/>
          <w:sz w:val="24"/>
          <w:szCs w:val="24"/>
        </w:rPr>
        <w:t xml:space="preserve"> for making sure that their own </w:t>
      </w:r>
      <w:r w:rsidRPr="00FE20B9">
        <w:rPr>
          <w:rFonts w:asciiTheme="majorBidi" w:hAnsiTheme="majorBidi" w:cstheme="majorBidi"/>
          <w:color w:val="000000"/>
          <w:sz w:val="24"/>
          <w:szCs w:val="24"/>
        </w:rPr>
        <w:t>policies and activities contribute to sustainable development.</w:t>
      </w:r>
      <w:r w:rsidR="0003697E">
        <w:rPr>
          <w:rFonts w:asciiTheme="majorBidi" w:hAnsiTheme="majorBidi" w:cstheme="majorBidi"/>
          <w:color w:val="000000"/>
          <w:sz w:val="24"/>
          <w:szCs w:val="24"/>
        </w:rPr>
        <w:t xml:space="preserve"> </w:t>
      </w:r>
      <w:r w:rsidR="0003697E">
        <w:rPr>
          <w:rFonts w:asciiTheme="majorBidi" w:hAnsiTheme="majorBidi" w:cstheme="majorBidi"/>
          <w:sz w:val="24"/>
          <w:szCs w:val="24"/>
        </w:rPr>
        <w:t>Today</w:t>
      </w:r>
      <w:r w:rsidR="0094564E">
        <w:rPr>
          <w:rFonts w:asciiTheme="majorBidi" w:hAnsiTheme="majorBidi" w:cstheme="majorBidi"/>
          <w:sz w:val="24"/>
          <w:szCs w:val="24"/>
        </w:rPr>
        <w:t>, development ha</w:t>
      </w:r>
      <w:r w:rsidR="002C314B">
        <w:rPr>
          <w:rFonts w:asciiTheme="majorBidi" w:hAnsiTheme="majorBidi" w:cstheme="majorBidi"/>
          <w:sz w:val="24"/>
          <w:szCs w:val="24"/>
        </w:rPr>
        <w:t>s got to do with improving the wellb</w:t>
      </w:r>
      <w:r w:rsidR="0094564E">
        <w:rPr>
          <w:rFonts w:asciiTheme="majorBidi" w:hAnsiTheme="majorBidi" w:cstheme="majorBidi"/>
          <w:sz w:val="24"/>
          <w:szCs w:val="24"/>
        </w:rPr>
        <w:t>eing and increasing their economic security. And the key of all these is language.</w:t>
      </w:r>
    </w:p>
    <w:p w:rsidR="003335B6" w:rsidRDefault="003335B6" w:rsidP="00FD18A3">
      <w:pPr>
        <w:spacing w:after="0" w:line="360" w:lineRule="auto"/>
        <w:jc w:val="both"/>
        <w:rPr>
          <w:rFonts w:asciiTheme="majorBidi" w:hAnsiTheme="majorBidi" w:cstheme="majorBidi"/>
          <w:sz w:val="24"/>
          <w:szCs w:val="24"/>
        </w:rPr>
      </w:pPr>
      <w:r w:rsidRPr="003335B6">
        <w:rPr>
          <w:rFonts w:asciiTheme="majorBidi" w:hAnsiTheme="majorBidi" w:cstheme="majorBidi"/>
          <w:sz w:val="24"/>
          <w:szCs w:val="24"/>
        </w:rPr>
        <w:t>Language is the vehicle through which people’s culture is transmitted. It is an index of identity which serves as a repository of a people’s culture, industry and exploits. It is language that differentiates the homo-sapiens from other animals. The most effective engine of a people’s culture is their mother tongue (MT). Indigenous languages are treasures of culture and self-identity. In other words, language is the indicator of history and self- identification (</w:t>
      </w:r>
      <w:proofErr w:type="spellStart"/>
      <w:r w:rsidRPr="003335B6">
        <w:rPr>
          <w:rFonts w:asciiTheme="majorBidi" w:hAnsiTheme="majorBidi" w:cstheme="majorBidi"/>
          <w:sz w:val="24"/>
          <w:szCs w:val="24"/>
        </w:rPr>
        <w:t>Solanke</w:t>
      </w:r>
      <w:proofErr w:type="spellEnd"/>
      <w:r w:rsidRPr="003335B6">
        <w:rPr>
          <w:rFonts w:asciiTheme="majorBidi" w:hAnsiTheme="majorBidi" w:cstheme="majorBidi"/>
          <w:sz w:val="24"/>
          <w:szCs w:val="24"/>
        </w:rPr>
        <w:t xml:space="preserve">, 2006). It is an indispensable cultural legacy with which all forms of human interactions are carried out. According to </w:t>
      </w:r>
      <w:proofErr w:type="spellStart"/>
      <w:r w:rsidRPr="003335B6">
        <w:rPr>
          <w:rFonts w:asciiTheme="majorBidi" w:hAnsiTheme="majorBidi" w:cstheme="majorBidi"/>
          <w:sz w:val="24"/>
          <w:szCs w:val="24"/>
        </w:rPr>
        <w:t>Nwadike</w:t>
      </w:r>
      <w:proofErr w:type="spellEnd"/>
      <w:r w:rsidRPr="003335B6">
        <w:rPr>
          <w:rFonts w:asciiTheme="majorBidi" w:hAnsiTheme="majorBidi" w:cstheme="majorBidi"/>
          <w:sz w:val="24"/>
          <w:szCs w:val="24"/>
        </w:rPr>
        <w:t xml:space="preserve"> (2004) it is the key to the heart of the people. If we lose the key, we lose the people. If we treasure the key and keep it safe, it will unlock the door to wealth or affluence, thus bringing about national development. </w:t>
      </w:r>
    </w:p>
    <w:p w:rsidR="0094564E" w:rsidRPr="006134B2" w:rsidRDefault="0094564E" w:rsidP="00FD18A3">
      <w:pPr>
        <w:spacing w:after="0" w:line="360" w:lineRule="auto"/>
        <w:jc w:val="both"/>
        <w:rPr>
          <w:rFonts w:asciiTheme="majorBidi" w:hAnsiTheme="majorBidi" w:cstheme="majorBidi"/>
          <w:sz w:val="24"/>
          <w:szCs w:val="24"/>
        </w:rPr>
      </w:pPr>
      <w:r w:rsidRPr="006134B2">
        <w:rPr>
          <w:rFonts w:asciiTheme="majorBidi" w:hAnsiTheme="majorBidi" w:cstheme="majorBidi"/>
          <w:sz w:val="24"/>
          <w:szCs w:val="24"/>
        </w:rPr>
        <w:t xml:space="preserve">It is </w:t>
      </w:r>
      <w:r w:rsidR="002C314B" w:rsidRPr="006134B2">
        <w:rPr>
          <w:rFonts w:asciiTheme="majorBidi" w:hAnsiTheme="majorBidi" w:cstheme="majorBidi"/>
          <w:sz w:val="24"/>
          <w:szCs w:val="24"/>
        </w:rPr>
        <w:t>w</w:t>
      </w:r>
      <w:r w:rsidRPr="006134B2">
        <w:rPr>
          <w:rFonts w:asciiTheme="majorBidi" w:hAnsiTheme="majorBidi" w:cstheme="majorBidi"/>
          <w:sz w:val="24"/>
          <w:szCs w:val="24"/>
        </w:rPr>
        <w:t>orth mentioning that language is an indispensable tool for natio</w:t>
      </w:r>
      <w:r w:rsidR="003335B6" w:rsidRPr="006134B2">
        <w:rPr>
          <w:rFonts w:asciiTheme="majorBidi" w:hAnsiTheme="majorBidi" w:cstheme="majorBidi"/>
          <w:sz w:val="24"/>
          <w:szCs w:val="24"/>
        </w:rPr>
        <w:t xml:space="preserve">nal development and rebranding. This development ranges from growth in education (i.e. intellectual growth), politics, economy, science and technology. In educational process, language is the main pillar through which man has to plan, instruct and evaluate </w:t>
      </w:r>
      <w:proofErr w:type="spellStart"/>
      <w:r w:rsidR="003335B6" w:rsidRPr="006134B2">
        <w:rPr>
          <w:rFonts w:asciiTheme="majorBidi" w:hAnsiTheme="majorBidi" w:cstheme="majorBidi"/>
          <w:sz w:val="24"/>
          <w:szCs w:val="24"/>
        </w:rPr>
        <w:t>programmes</w:t>
      </w:r>
      <w:proofErr w:type="spellEnd"/>
      <w:r w:rsidR="003335B6" w:rsidRPr="006134B2">
        <w:rPr>
          <w:rFonts w:asciiTheme="majorBidi" w:hAnsiTheme="majorBidi" w:cstheme="majorBidi"/>
          <w:sz w:val="24"/>
          <w:szCs w:val="24"/>
        </w:rPr>
        <w:t xml:space="preserve">. The development of individuals in </w:t>
      </w:r>
      <w:r w:rsidR="003335B6" w:rsidRPr="006134B2">
        <w:rPr>
          <w:rFonts w:asciiTheme="majorBidi" w:hAnsiTheme="majorBidi" w:cstheme="majorBidi"/>
          <w:sz w:val="24"/>
          <w:szCs w:val="24"/>
        </w:rPr>
        <w:lastRenderedPageBreak/>
        <w:t>respect of their aspiration in the society means development of a nation. Individuals develop educationally, socially, economically, politically and culturally through their interaction with government agencies that disseminate ideas and policies throug</w:t>
      </w:r>
      <w:r w:rsidR="00D314A8">
        <w:rPr>
          <w:rFonts w:asciiTheme="majorBidi" w:hAnsiTheme="majorBidi" w:cstheme="majorBidi"/>
          <w:sz w:val="24"/>
          <w:szCs w:val="24"/>
        </w:rPr>
        <w:t>h various media in the language</w:t>
      </w:r>
      <w:r w:rsidR="003335B6" w:rsidRPr="006134B2">
        <w:rPr>
          <w:rFonts w:asciiTheme="majorBidi" w:hAnsiTheme="majorBidi" w:cstheme="majorBidi"/>
          <w:sz w:val="24"/>
          <w:szCs w:val="24"/>
        </w:rPr>
        <w:t xml:space="preserve"> that the individual’s best understand</w:t>
      </w:r>
      <w:r w:rsidR="00D314A8">
        <w:rPr>
          <w:rFonts w:asciiTheme="majorBidi" w:hAnsiTheme="majorBidi" w:cstheme="majorBidi"/>
          <w:sz w:val="24"/>
          <w:szCs w:val="24"/>
        </w:rPr>
        <w:t>s</w:t>
      </w:r>
      <w:r w:rsidR="003335B6" w:rsidRPr="006134B2">
        <w:rPr>
          <w:rFonts w:asciiTheme="majorBidi" w:hAnsiTheme="majorBidi" w:cstheme="majorBidi"/>
          <w:sz w:val="24"/>
          <w:szCs w:val="24"/>
        </w:rPr>
        <w:t xml:space="preserve">. </w:t>
      </w:r>
      <w:r w:rsidR="007A4CE4" w:rsidRPr="006134B2">
        <w:rPr>
          <w:rFonts w:asciiTheme="majorBidi" w:hAnsiTheme="majorBidi" w:cstheme="majorBidi"/>
          <w:sz w:val="24"/>
          <w:szCs w:val="24"/>
        </w:rPr>
        <w:t xml:space="preserve">As submitted by </w:t>
      </w:r>
      <w:proofErr w:type="spellStart"/>
      <w:r w:rsidR="007A4CE4" w:rsidRPr="006134B2">
        <w:rPr>
          <w:rFonts w:asciiTheme="majorBidi" w:hAnsiTheme="majorBidi" w:cstheme="majorBidi"/>
          <w:sz w:val="24"/>
          <w:szCs w:val="24"/>
        </w:rPr>
        <w:t>Olaoye</w:t>
      </w:r>
      <w:proofErr w:type="spellEnd"/>
      <w:r w:rsidR="007A4CE4" w:rsidRPr="006134B2">
        <w:rPr>
          <w:rFonts w:asciiTheme="majorBidi" w:hAnsiTheme="majorBidi" w:cstheme="majorBidi"/>
          <w:sz w:val="24"/>
          <w:szCs w:val="24"/>
        </w:rPr>
        <w:t xml:space="preserve"> (2013), </w:t>
      </w:r>
      <w:r w:rsidR="003335B6" w:rsidRPr="006134B2">
        <w:rPr>
          <w:rFonts w:asciiTheme="majorBidi" w:hAnsiTheme="majorBidi" w:cstheme="majorBidi"/>
          <w:sz w:val="24"/>
          <w:szCs w:val="24"/>
        </w:rPr>
        <w:t>na</w:t>
      </w:r>
      <w:r w:rsidR="007A4CE4" w:rsidRPr="006134B2">
        <w:rPr>
          <w:rFonts w:asciiTheme="majorBidi" w:hAnsiTheme="majorBidi" w:cstheme="majorBidi"/>
          <w:sz w:val="24"/>
          <w:szCs w:val="24"/>
        </w:rPr>
        <w:t>tional development is a gradual</w:t>
      </w:r>
      <w:r w:rsidR="00D314A8">
        <w:rPr>
          <w:rFonts w:asciiTheme="majorBidi" w:hAnsiTheme="majorBidi" w:cstheme="majorBidi"/>
          <w:sz w:val="24"/>
          <w:szCs w:val="24"/>
        </w:rPr>
        <w:t xml:space="preserve"> </w:t>
      </w:r>
      <w:r w:rsidR="003335B6" w:rsidRPr="006134B2">
        <w:rPr>
          <w:rFonts w:asciiTheme="majorBidi" w:hAnsiTheme="majorBidi" w:cstheme="majorBidi"/>
          <w:sz w:val="24"/>
          <w:szCs w:val="24"/>
        </w:rPr>
        <w:t>and advanced improvement through progressive changes in the socio</w:t>
      </w:r>
      <w:r w:rsidR="007E152C" w:rsidRPr="006134B2">
        <w:rPr>
          <w:rFonts w:asciiTheme="majorBidi" w:hAnsiTheme="majorBidi" w:cstheme="majorBidi"/>
          <w:sz w:val="24"/>
          <w:szCs w:val="24"/>
        </w:rPr>
        <w:t>-</w:t>
      </w:r>
      <w:r w:rsidR="003335B6" w:rsidRPr="006134B2">
        <w:rPr>
          <w:rFonts w:asciiTheme="majorBidi" w:hAnsiTheme="majorBidi" w:cstheme="majorBidi"/>
          <w:sz w:val="24"/>
          <w:szCs w:val="24"/>
        </w:rPr>
        <w:t>political life of the nation. National development refers to the growth of the nation in terms of internal cohesion, integration, unity, economic well-being, mass participation in government, and educational growth</w:t>
      </w:r>
      <w:r w:rsidR="00502B81" w:rsidRPr="006134B2">
        <w:rPr>
          <w:rFonts w:asciiTheme="majorBidi" w:hAnsiTheme="majorBidi" w:cstheme="majorBidi"/>
          <w:sz w:val="24"/>
          <w:szCs w:val="24"/>
        </w:rPr>
        <w:t xml:space="preserve"> (</w:t>
      </w:r>
      <w:proofErr w:type="spellStart"/>
      <w:r w:rsidR="00502B81" w:rsidRPr="006134B2">
        <w:rPr>
          <w:rFonts w:asciiTheme="majorBidi" w:hAnsiTheme="majorBidi" w:cstheme="majorBidi"/>
          <w:sz w:val="24"/>
          <w:szCs w:val="24"/>
        </w:rPr>
        <w:t>Olaoye</w:t>
      </w:r>
      <w:proofErr w:type="spellEnd"/>
      <w:r w:rsidR="00502B81" w:rsidRPr="006134B2">
        <w:rPr>
          <w:rFonts w:asciiTheme="majorBidi" w:hAnsiTheme="majorBidi" w:cstheme="majorBidi"/>
          <w:sz w:val="24"/>
          <w:szCs w:val="24"/>
        </w:rPr>
        <w:t>, 2013)</w:t>
      </w:r>
      <w:r w:rsidR="007E152C" w:rsidRPr="006134B2">
        <w:rPr>
          <w:rFonts w:asciiTheme="majorBidi" w:hAnsiTheme="majorBidi" w:cstheme="majorBidi"/>
          <w:sz w:val="24"/>
          <w:szCs w:val="24"/>
        </w:rPr>
        <w:t>.</w:t>
      </w:r>
      <w:r w:rsidR="00D314A8">
        <w:rPr>
          <w:rFonts w:asciiTheme="majorBidi" w:hAnsiTheme="majorBidi" w:cstheme="majorBidi"/>
          <w:sz w:val="24"/>
          <w:szCs w:val="24"/>
        </w:rPr>
        <w:t xml:space="preserve"> </w:t>
      </w:r>
      <w:proofErr w:type="gramStart"/>
      <w:r w:rsidR="007E152C" w:rsidRPr="006134B2">
        <w:rPr>
          <w:rFonts w:asciiTheme="majorBidi" w:hAnsiTheme="majorBidi" w:cstheme="majorBidi"/>
          <w:sz w:val="24"/>
          <w:szCs w:val="24"/>
        </w:rPr>
        <w:t xml:space="preserve">While </w:t>
      </w:r>
      <w:r w:rsidR="00502B81" w:rsidRPr="006134B2">
        <w:rPr>
          <w:rFonts w:asciiTheme="majorBidi" w:hAnsiTheme="majorBidi" w:cstheme="majorBidi"/>
          <w:sz w:val="24"/>
          <w:szCs w:val="24"/>
        </w:rPr>
        <w:t>p</w:t>
      </w:r>
      <w:r w:rsidR="00342AEE" w:rsidRPr="006134B2">
        <w:rPr>
          <w:rFonts w:asciiTheme="majorBidi" w:hAnsiTheme="majorBidi" w:cstheme="majorBidi"/>
          <w:sz w:val="24"/>
          <w:szCs w:val="24"/>
        </w:rPr>
        <w:t xml:space="preserve">eople </w:t>
      </w:r>
      <w:r w:rsidR="002C314B" w:rsidRPr="006134B2">
        <w:rPr>
          <w:rFonts w:asciiTheme="majorBidi" w:hAnsiTheme="majorBidi" w:cstheme="majorBidi"/>
          <w:sz w:val="24"/>
          <w:szCs w:val="24"/>
        </w:rPr>
        <w:t>who are multi</w:t>
      </w:r>
      <w:r w:rsidR="00342AEE" w:rsidRPr="006134B2">
        <w:rPr>
          <w:rFonts w:asciiTheme="majorBidi" w:hAnsiTheme="majorBidi" w:cstheme="majorBidi"/>
          <w:sz w:val="24"/>
          <w:szCs w:val="24"/>
        </w:rPr>
        <w:t xml:space="preserve">lingual in </w:t>
      </w:r>
      <w:r w:rsidR="00A60159" w:rsidRPr="006134B2">
        <w:rPr>
          <w:rFonts w:asciiTheme="majorBidi" w:hAnsiTheme="majorBidi" w:cstheme="majorBidi"/>
          <w:sz w:val="24"/>
          <w:szCs w:val="24"/>
        </w:rPr>
        <w:t>communication strategies can hav</w:t>
      </w:r>
      <w:r w:rsidR="002C314B" w:rsidRPr="006134B2">
        <w:rPr>
          <w:rFonts w:asciiTheme="majorBidi" w:hAnsiTheme="majorBidi" w:cstheme="majorBidi"/>
          <w:sz w:val="24"/>
          <w:szCs w:val="24"/>
        </w:rPr>
        <w:t>e a greater appreciation for the</w:t>
      </w:r>
      <w:r w:rsidR="00A60159" w:rsidRPr="006134B2">
        <w:rPr>
          <w:rFonts w:asciiTheme="majorBidi" w:hAnsiTheme="majorBidi" w:cstheme="majorBidi"/>
          <w:sz w:val="24"/>
          <w:szCs w:val="24"/>
        </w:rPr>
        <w:t xml:space="preserve"> int</w:t>
      </w:r>
      <w:r w:rsidR="0031311E" w:rsidRPr="006134B2">
        <w:rPr>
          <w:rFonts w:asciiTheme="majorBidi" w:hAnsiTheme="majorBidi" w:cstheme="majorBidi"/>
          <w:sz w:val="24"/>
          <w:szCs w:val="24"/>
        </w:rPr>
        <w:t>er</w:t>
      </w:r>
      <w:r w:rsidR="007E152C" w:rsidRPr="006134B2">
        <w:rPr>
          <w:rFonts w:asciiTheme="majorBidi" w:hAnsiTheme="majorBidi" w:cstheme="majorBidi"/>
          <w:sz w:val="24"/>
          <w:szCs w:val="24"/>
        </w:rPr>
        <w:t>-</w:t>
      </w:r>
      <w:r w:rsidR="0031311E" w:rsidRPr="006134B2">
        <w:rPr>
          <w:rFonts w:asciiTheme="majorBidi" w:hAnsiTheme="majorBidi" w:cstheme="majorBidi"/>
          <w:sz w:val="24"/>
          <w:szCs w:val="24"/>
        </w:rPr>
        <w:t>connectedness of modern life</w:t>
      </w:r>
      <w:r w:rsidR="008444D3" w:rsidRPr="006134B2">
        <w:rPr>
          <w:rFonts w:asciiTheme="majorBidi" w:hAnsiTheme="majorBidi" w:cstheme="majorBidi"/>
          <w:sz w:val="24"/>
          <w:szCs w:val="24"/>
        </w:rPr>
        <w:t>.</w:t>
      </w:r>
      <w:proofErr w:type="gramEnd"/>
      <w:r w:rsidR="008444D3" w:rsidRPr="006134B2">
        <w:rPr>
          <w:rFonts w:asciiTheme="majorBidi" w:hAnsiTheme="majorBidi" w:cstheme="majorBidi"/>
          <w:sz w:val="24"/>
          <w:szCs w:val="24"/>
        </w:rPr>
        <w:t xml:space="preserve"> </w:t>
      </w:r>
      <w:proofErr w:type="gramStart"/>
      <w:r w:rsidR="0031311E" w:rsidRPr="006134B2">
        <w:rPr>
          <w:rFonts w:asciiTheme="majorBidi" w:hAnsiTheme="majorBidi" w:cstheme="majorBidi"/>
          <w:sz w:val="24"/>
          <w:szCs w:val="24"/>
        </w:rPr>
        <w:t>(</w:t>
      </w:r>
      <w:proofErr w:type="spellStart"/>
      <w:r w:rsidR="0031311E" w:rsidRPr="006134B2">
        <w:rPr>
          <w:rFonts w:asciiTheme="majorBidi" w:hAnsiTheme="majorBidi" w:cstheme="majorBidi"/>
          <w:sz w:val="24"/>
          <w:szCs w:val="24"/>
        </w:rPr>
        <w:t>Anyanu</w:t>
      </w:r>
      <w:proofErr w:type="spellEnd"/>
      <w:r w:rsidR="0031311E" w:rsidRPr="006134B2">
        <w:rPr>
          <w:rFonts w:asciiTheme="majorBidi" w:hAnsiTheme="majorBidi" w:cstheme="majorBidi"/>
          <w:sz w:val="24"/>
          <w:szCs w:val="24"/>
        </w:rPr>
        <w:t>, 2017)</w:t>
      </w:r>
      <w:r w:rsidR="007E152C" w:rsidRPr="006134B2">
        <w:rPr>
          <w:rFonts w:asciiTheme="majorBidi" w:hAnsiTheme="majorBidi" w:cstheme="majorBidi"/>
          <w:sz w:val="24"/>
          <w:szCs w:val="24"/>
        </w:rPr>
        <w:t>.</w:t>
      </w:r>
      <w:proofErr w:type="gramEnd"/>
    </w:p>
    <w:p w:rsidR="00065240" w:rsidRDefault="0031311E" w:rsidP="00FD18A3">
      <w:pPr>
        <w:spacing w:after="0" w:line="360" w:lineRule="auto"/>
        <w:jc w:val="both"/>
        <w:rPr>
          <w:rFonts w:asciiTheme="majorBidi" w:hAnsiTheme="majorBidi" w:cstheme="majorBidi"/>
          <w:sz w:val="24"/>
          <w:szCs w:val="24"/>
        </w:rPr>
      </w:pPr>
      <w:r>
        <w:rPr>
          <w:rFonts w:asciiTheme="majorBidi" w:hAnsiTheme="majorBidi" w:cstheme="majorBidi"/>
          <w:sz w:val="24"/>
          <w:szCs w:val="24"/>
        </w:rPr>
        <w:t>Language is an avenue to sustainable development in Nigeria. It is a necessary prerequisite f</w:t>
      </w:r>
      <w:r w:rsidR="00671C77">
        <w:rPr>
          <w:rFonts w:asciiTheme="majorBidi" w:hAnsiTheme="majorBidi" w:cstheme="majorBidi"/>
          <w:sz w:val="24"/>
          <w:szCs w:val="24"/>
        </w:rPr>
        <w:t>or employment</w:t>
      </w:r>
      <w:r>
        <w:rPr>
          <w:rFonts w:asciiTheme="majorBidi" w:hAnsiTheme="majorBidi" w:cstheme="majorBidi"/>
          <w:sz w:val="24"/>
          <w:szCs w:val="24"/>
        </w:rPr>
        <w:t>. This underlines the fact that language skills enhance business and trade, while also improving an individual</w:t>
      </w:r>
      <w:r w:rsidR="00D82B28">
        <w:rPr>
          <w:rFonts w:asciiTheme="majorBidi" w:hAnsiTheme="majorBidi" w:cstheme="majorBidi"/>
          <w:sz w:val="24"/>
          <w:szCs w:val="24"/>
        </w:rPr>
        <w:t>’s</w:t>
      </w:r>
      <w:r>
        <w:rPr>
          <w:rFonts w:asciiTheme="majorBidi" w:hAnsiTheme="majorBidi" w:cstheme="majorBidi"/>
          <w:sz w:val="24"/>
          <w:szCs w:val="24"/>
        </w:rPr>
        <w:t xml:space="preserve"> ac</w:t>
      </w:r>
      <w:r w:rsidR="00065240">
        <w:rPr>
          <w:rFonts w:asciiTheme="majorBidi" w:hAnsiTheme="majorBidi" w:cstheme="majorBidi"/>
          <w:sz w:val="24"/>
          <w:szCs w:val="24"/>
        </w:rPr>
        <w:t>ademic condition.</w:t>
      </w:r>
      <w:r w:rsidR="00D82B28">
        <w:rPr>
          <w:rFonts w:asciiTheme="majorBidi" w:hAnsiTheme="majorBidi" w:cstheme="majorBidi"/>
          <w:sz w:val="24"/>
          <w:szCs w:val="24"/>
        </w:rPr>
        <w:t xml:space="preserve"> </w:t>
      </w:r>
      <w:r w:rsidR="00065240">
        <w:rPr>
          <w:rFonts w:asciiTheme="majorBidi" w:hAnsiTheme="majorBidi" w:cstheme="majorBidi"/>
          <w:sz w:val="24"/>
          <w:szCs w:val="24"/>
        </w:rPr>
        <w:t xml:space="preserve">As </w:t>
      </w:r>
      <w:r w:rsidR="002C314B">
        <w:rPr>
          <w:rFonts w:asciiTheme="majorBidi" w:hAnsiTheme="majorBidi" w:cstheme="majorBidi"/>
          <w:sz w:val="24"/>
          <w:szCs w:val="24"/>
        </w:rPr>
        <w:t xml:space="preserve">emphasized by </w:t>
      </w:r>
      <w:proofErr w:type="spellStart"/>
      <w:r w:rsidR="002C314B">
        <w:rPr>
          <w:rFonts w:asciiTheme="majorBidi" w:hAnsiTheme="majorBidi" w:cstheme="majorBidi"/>
          <w:sz w:val="24"/>
          <w:szCs w:val="24"/>
        </w:rPr>
        <w:t>I</w:t>
      </w:r>
      <w:r w:rsidR="00065240">
        <w:rPr>
          <w:rFonts w:asciiTheme="majorBidi" w:hAnsiTheme="majorBidi" w:cstheme="majorBidi"/>
          <w:sz w:val="24"/>
          <w:szCs w:val="24"/>
        </w:rPr>
        <w:t>feyina</w:t>
      </w:r>
      <w:proofErr w:type="spellEnd"/>
      <w:r w:rsidR="00065240">
        <w:rPr>
          <w:rFonts w:asciiTheme="majorBidi" w:hAnsiTheme="majorBidi" w:cstheme="majorBidi"/>
          <w:sz w:val="24"/>
          <w:szCs w:val="24"/>
        </w:rPr>
        <w:t xml:space="preserve"> (2015)</w:t>
      </w:r>
      <w:r w:rsidR="00711501">
        <w:rPr>
          <w:rFonts w:asciiTheme="majorBidi" w:hAnsiTheme="majorBidi" w:cstheme="majorBidi"/>
          <w:sz w:val="24"/>
          <w:szCs w:val="24"/>
        </w:rPr>
        <w:t xml:space="preserve"> </w:t>
      </w:r>
      <w:r w:rsidR="00065240">
        <w:rPr>
          <w:rFonts w:asciiTheme="majorBidi" w:hAnsiTheme="majorBidi" w:cstheme="majorBidi"/>
          <w:sz w:val="24"/>
          <w:szCs w:val="24"/>
        </w:rPr>
        <w:t>that lang</w:t>
      </w:r>
      <w:r w:rsidR="002C314B">
        <w:rPr>
          <w:rFonts w:asciiTheme="majorBidi" w:hAnsiTheme="majorBidi" w:cstheme="majorBidi"/>
          <w:sz w:val="24"/>
          <w:szCs w:val="24"/>
        </w:rPr>
        <w:t>uage is the only sustainable wea</w:t>
      </w:r>
      <w:r w:rsidR="00065240">
        <w:rPr>
          <w:rFonts w:asciiTheme="majorBidi" w:hAnsiTheme="majorBidi" w:cstheme="majorBidi"/>
          <w:sz w:val="24"/>
          <w:szCs w:val="24"/>
        </w:rPr>
        <w:t xml:space="preserve">pon that can bind a multilingual nation like Nigeria together. It occupies a very significant role in the formation of national </w:t>
      </w:r>
      <w:r w:rsidR="002C314B">
        <w:rPr>
          <w:rFonts w:asciiTheme="majorBidi" w:hAnsiTheme="majorBidi" w:cstheme="majorBidi"/>
          <w:sz w:val="24"/>
          <w:szCs w:val="24"/>
        </w:rPr>
        <w:t xml:space="preserve">values and integration of </w:t>
      </w:r>
      <w:r w:rsidR="008A7C32">
        <w:rPr>
          <w:rFonts w:asciiTheme="majorBidi" w:hAnsiTheme="majorBidi" w:cstheme="majorBidi"/>
          <w:sz w:val="24"/>
          <w:szCs w:val="24"/>
        </w:rPr>
        <w:t>Nigerian nation.</w:t>
      </w:r>
    </w:p>
    <w:p w:rsidR="00502B81" w:rsidRPr="006134B2" w:rsidRDefault="00502B81" w:rsidP="00FD18A3">
      <w:pPr>
        <w:spacing w:after="0" w:line="360" w:lineRule="auto"/>
        <w:jc w:val="both"/>
        <w:rPr>
          <w:rFonts w:asciiTheme="majorBidi" w:hAnsiTheme="majorBidi" w:cstheme="majorBidi"/>
          <w:sz w:val="24"/>
          <w:szCs w:val="24"/>
        </w:rPr>
      </w:pPr>
      <w:r w:rsidRPr="006134B2">
        <w:rPr>
          <w:rFonts w:asciiTheme="majorBidi" w:hAnsiTheme="majorBidi" w:cstheme="majorBidi"/>
          <w:sz w:val="24"/>
          <w:szCs w:val="24"/>
        </w:rPr>
        <w:t>Given the roles of Arabic education for sustainability and development, Arabic education is the most fundamental and important tool for youth empowerment</w:t>
      </w:r>
      <w:r w:rsidR="00D82090" w:rsidRPr="006134B2">
        <w:rPr>
          <w:rFonts w:asciiTheme="majorBidi" w:hAnsiTheme="majorBidi" w:cstheme="majorBidi"/>
          <w:sz w:val="24"/>
          <w:szCs w:val="24"/>
        </w:rPr>
        <w:t xml:space="preserve"> most </w:t>
      </w:r>
      <w:r w:rsidR="00FC6C77" w:rsidRPr="006134B2">
        <w:rPr>
          <w:rFonts w:asciiTheme="majorBidi" w:hAnsiTheme="majorBidi" w:cstheme="majorBidi"/>
          <w:sz w:val="24"/>
          <w:szCs w:val="24"/>
        </w:rPr>
        <w:t>importantly</w:t>
      </w:r>
      <w:r w:rsidR="00D82090" w:rsidRPr="006134B2">
        <w:rPr>
          <w:rFonts w:asciiTheme="majorBidi" w:hAnsiTheme="majorBidi" w:cstheme="majorBidi"/>
          <w:sz w:val="24"/>
          <w:szCs w:val="24"/>
        </w:rPr>
        <w:t xml:space="preserve"> the Muslim youths</w:t>
      </w:r>
      <w:r w:rsidRPr="006134B2">
        <w:rPr>
          <w:rFonts w:asciiTheme="majorBidi" w:hAnsiTheme="majorBidi" w:cstheme="majorBidi"/>
          <w:sz w:val="24"/>
          <w:szCs w:val="24"/>
        </w:rPr>
        <w:t>. It is a weapon for the uplift of the underprivileged, the marginalized, the un-informed or the illiterates in the society. This is one of the Millennium Development Goals (MDGs) that runs through the National Economic Empowerment and Development Strategy (NEEDS). Youth empowerment is a re-branding enterprise, as the empowered youths are likely to shun corruption, and make positive contribution to national economic growth, peace, security and political stability. Empowerment is the process whereby people are given the opportunity to improve in order to contribute to positive change. It takes varied forms and dimensions which include activities like individual self-assertion, self-improvement, collective bargaining or resistance in order to challenge existing power relations (</w:t>
      </w:r>
      <w:proofErr w:type="spellStart"/>
      <w:r w:rsidR="00FE3C6F" w:rsidRPr="006134B2">
        <w:rPr>
          <w:rFonts w:asciiTheme="majorBidi" w:hAnsiTheme="majorBidi" w:cstheme="majorBidi"/>
          <w:sz w:val="24"/>
          <w:szCs w:val="24"/>
        </w:rPr>
        <w:t>Ishima</w:t>
      </w:r>
      <w:proofErr w:type="spellEnd"/>
      <w:r w:rsidR="00FE3C6F" w:rsidRPr="006134B2">
        <w:rPr>
          <w:rFonts w:asciiTheme="majorBidi" w:hAnsiTheme="majorBidi" w:cstheme="majorBidi"/>
          <w:sz w:val="24"/>
          <w:szCs w:val="24"/>
        </w:rPr>
        <w:t xml:space="preserve">, 2004). Indigenous languages and technological development: Issues and perspectives. </w:t>
      </w:r>
      <w:proofErr w:type="gramStart"/>
      <w:r w:rsidR="00FE3C6F" w:rsidRPr="006134B2">
        <w:rPr>
          <w:rFonts w:asciiTheme="majorBidi" w:hAnsiTheme="majorBidi" w:cstheme="majorBidi"/>
          <w:sz w:val="24"/>
          <w:szCs w:val="24"/>
        </w:rPr>
        <w:t>Language, literature, education</w:t>
      </w:r>
      <w:r w:rsidR="008B5A7D" w:rsidRPr="006134B2">
        <w:rPr>
          <w:rFonts w:asciiTheme="majorBidi" w:hAnsiTheme="majorBidi" w:cstheme="majorBidi"/>
          <w:sz w:val="24"/>
          <w:szCs w:val="24"/>
        </w:rPr>
        <w:t xml:space="preserve"> and democracy in Nigeria</w:t>
      </w:r>
      <w:r w:rsidR="004C749E">
        <w:rPr>
          <w:rFonts w:asciiTheme="majorBidi" w:hAnsiTheme="majorBidi" w:cstheme="majorBidi"/>
          <w:sz w:val="24"/>
          <w:szCs w:val="24"/>
        </w:rPr>
        <w:t>.</w:t>
      </w:r>
      <w:proofErr w:type="gramEnd"/>
      <w:r w:rsidR="004C749E">
        <w:rPr>
          <w:rFonts w:asciiTheme="majorBidi" w:hAnsiTheme="majorBidi" w:cstheme="majorBidi"/>
          <w:sz w:val="24"/>
          <w:szCs w:val="24"/>
        </w:rPr>
        <w:t xml:space="preserve"> Self-empowerment take</w:t>
      </w:r>
      <w:r w:rsidR="00A57085">
        <w:rPr>
          <w:rFonts w:asciiTheme="majorBidi" w:hAnsiTheme="majorBidi" w:cstheme="majorBidi"/>
          <w:sz w:val="24"/>
          <w:szCs w:val="24"/>
        </w:rPr>
        <w:t xml:space="preserve"> </w:t>
      </w:r>
      <w:r w:rsidRPr="006134B2">
        <w:rPr>
          <w:rFonts w:asciiTheme="majorBidi" w:hAnsiTheme="majorBidi" w:cstheme="majorBidi"/>
          <w:sz w:val="24"/>
          <w:szCs w:val="24"/>
        </w:rPr>
        <w:t xml:space="preserve">varied forms such as education, apprenticeship, usurpation, domination and force. Education is the most fundamental and important tool for empowerment or for the achievement of social justice and equity. Social scientists prescribe education as a tool for the up-lift of the underprivileged, the marginalized, and the oppressed within the society (Graham-Brown, 1991). Education is therefore a veritable instrument for </w:t>
      </w:r>
      <w:r w:rsidRPr="006134B2">
        <w:rPr>
          <w:rFonts w:asciiTheme="majorBidi" w:hAnsiTheme="majorBidi" w:cstheme="majorBidi"/>
          <w:sz w:val="24"/>
          <w:szCs w:val="24"/>
        </w:rPr>
        <w:lastRenderedPageBreak/>
        <w:t xml:space="preserve">promoting empowerment, and </w:t>
      </w:r>
      <w:r w:rsidR="00A57085">
        <w:rPr>
          <w:rFonts w:asciiTheme="majorBidi" w:hAnsiTheme="majorBidi" w:cstheme="majorBidi"/>
          <w:sz w:val="24"/>
          <w:szCs w:val="24"/>
        </w:rPr>
        <w:t xml:space="preserve">this is </w:t>
      </w:r>
      <w:r w:rsidRPr="006134B2">
        <w:rPr>
          <w:rFonts w:asciiTheme="majorBidi" w:hAnsiTheme="majorBidi" w:cstheme="majorBidi"/>
          <w:sz w:val="24"/>
          <w:szCs w:val="24"/>
        </w:rPr>
        <w:t xml:space="preserve">best done through the medium of languages. </w:t>
      </w:r>
      <w:r w:rsidR="00A57085">
        <w:rPr>
          <w:rFonts w:asciiTheme="majorBidi" w:hAnsiTheme="majorBidi" w:cstheme="majorBidi"/>
          <w:sz w:val="24"/>
          <w:szCs w:val="24"/>
        </w:rPr>
        <w:t>In this respect</w:t>
      </w:r>
      <w:r w:rsidR="009B2306" w:rsidRPr="006134B2">
        <w:rPr>
          <w:rFonts w:asciiTheme="majorBidi" w:hAnsiTheme="majorBidi" w:cstheme="majorBidi"/>
          <w:sz w:val="24"/>
          <w:szCs w:val="24"/>
        </w:rPr>
        <w:t xml:space="preserve">, the role </w:t>
      </w:r>
      <w:r w:rsidR="009A2B08" w:rsidRPr="006134B2">
        <w:rPr>
          <w:rFonts w:asciiTheme="majorBidi" w:hAnsiTheme="majorBidi" w:cstheme="majorBidi"/>
          <w:sz w:val="24"/>
          <w:szCs w:val="24"/>
        </w:rPr>
        <w:t xml:space="preserve">of </w:t>
      </w:r>
      <w:r w:rsidR="009B2306" w:rsidRPr="006134B2">
        <w:rPr>
          <w:rFonts w:asciiTheme="majorBidi" w:hAnsiTheme="majorBidi" w:cstheme="majorBidi"/>
          <w:sz w:val="24"/>
          <w:szCs w:val="24"/>
        </w:rPr>
        <w:t xml:space="preserve">Arabic as a foreign </w:t>
      </w:r>
      <w:r w:rsidR="00A57085">
        <w:rPr>
          <w:rFonts w:asciiTheme="majorBidi" w:hAnsiTheme="majorBidi" w:cstheme="majorBidi"/>
          <w:sz w:val="24"/>
          <w:szCs w:val="24"/>
        </w:rPr>
        <w:t xml:space="preserve">language </w:t>
      </w:r>
      <w:r w:rsidR="00275803" w:rsidRPr="006134B2">
        <w:rPr>
          <w:rFonts w:asciiTheme="majorBidi" w:hAnsiTheme="majorBidi" w:cstheme="majorBidi"/>
          <w:sz w:val="24"/>
          <w:szCs w:val="24"/>
        </w:rPr>
        <w:t>in sustainable development cannot</w:t>
      </w:r>
      <w:r w:rsidR="009B2306" w:rsidRPr="006134B2">
        <w:rPr>
          <w:rFonts w:asciiTheme="majorBidi" w:hAnsiTheme="majorBidi" w:cstheme="majorBidi"/>
          <w:sz w:val="24"/>
          <w:szCs w:val="24"/>
        </w:rPr>
        <w:t xml:space="preserve"> be overemphasized. </w:t>
      </w:r>
    </w:p>
    <w:p w:rsidR="008A7C32" w:rsidRPr="006134B2" w:rsidRDefault="00502B81" w:rsidP="00FD18A3">
      <w:pPr>
        <w:spacing w:after="0" w:line="360" w:lineRule="auto"/>
        <w:jc w:val="both"/>
        <w:rPr>
          <w:rFonts w:asciiTheme="majorBidi" w:hAnsiTheme="majorBidi" w:cstheme="majorBidi"/>
          <w:sz w:val="24"/>
          <w:szCs w:val="24"/>
        </w:rPr>
      </w:pPr>
      <w:r w:rsidRPr="006134B2">
        <w:rPr>
          <w:rFonts w:asciiTheme="majorBidi" w:hAnsiTheme="majorBidi" w:cstheme="majorBidi"/>
          <w:sz w:val="24"/>
          <w:szCs w:val="24"/>
        </w:rPr>
        <w:t>Language and language studies empower those who are engaged in them. Language as a means of communication is the corner stone of any educational process (</w:t>
      </w:r>
      <w:proofErr w:type="spellStart"/>
      <w:r w:rsidRPr="006134B2">
        <w:rPr>
          <w:rFonts w:asciiTheme="majorBidi" w:hAnsiTheme="majorBidi" w:cstheme="majorBidi"/>
          <w:sz w:val="24"/>
          <w:szCs w:val="24"/>
        </w:rPr>
        <w:t>Ige</w:t>
      </w:r>
      <w:proofErr w:type="spellEnd"/>
      <w:r w:rsidRPr="006134B2">
        <w:rPr>
          <w:rFonts w:asciiTheme="majorBidi" w:hAnsiTheme="majorBidi" w:cstheme="majorBidi"/>
          <w:sz w:val="24"/>
          <w:szCs w:val="24"/>
        </w:rPr>
        <w:t>, 2000). It plays a vital role in education as a subject and it is also a medium of instruction. Education, whether formal or informal, is carried out through the medium of some languages, and learning at any level is largely verbal (</w:t>
      </w:r>
      <w:proofErr w:type="spellStart"/>
      <w:r w:rsidRPr="006134B2">
        <w:rPr>
          <w:rFonts w:asciiTheme="majorBidi" w:hAnsiTheme="majorBidi" w:cstheme="majorBidi"/>
          <w:sz w:val="24"/>
          <w:szCs w:val="24"/>
        </w:rPr>
        <w:t>Awoniyi</w:t>
      </w:r>
      <w:proofErr w:type="spellEnd"/>
      <w:r w:rsidRPr="006134B2">
        <w:rPr>
          <w:rFonts w:asciiTheme="majorBidi" w:hAnsiTheme="majorBidi" w:cstheme="majorBidi"/>
          <w:sz w:val="24"/>
          <w:szCs w:val="24"/>
        </w:rPr>
        <w:t xml:space="preserve">, 1978). Language, whether spoken or written, is the vehicle through which knowledge is </w:t>
      </w:r>
      <w:r w:rsidR="00981696">
        <w:rPr>
          <w:rFonts w:asciiTheme="majorBidi" w:hAnsiTheme="majorBidi" w:cstheme="majorBidi"/>
          <w:sz w:val="24"/>
          <w:szCs w:val="24"/>
        </w:rPr>
        <w:t>motivated</w:t>
      </w:r>
      <w:r w:rsidRPr="006134B2">
        <w:rPr>
          <w:rFonts w:asciiTheme="majorBidi" w:hAnsiTheme="majorBidi" w:cstheme="majorBidi"/>
          <w:sz w:val="24"/>
          <w:szCs w:val="24"/>
        </w:rPr>
        <w:t xml:space="preserve">, and knowledge is power. One of the cardinal points in the Federal Government’s National Economic Empowerment and Development Strategy (NEEDS) is education, and language education is a key tool and bridge to </w:t>
      </w:r>
      <w:r w:rsidR="00BB04C9">
        <w:rPr>
          <w:rFonts w:asciiTheme="majorBidi" w:hAnsiTheme="majorBidi" w:cstheme="majorBidi"/>
          <w:sz w:val="24"/>
          <w:szCs w:val="24"/>
        </w:rPr>
        <w:t xml:space="preserve">our </w:t>
      </w:r>
      <w:r w:rsidRPr="006134B2">
        <w:rPr>
          <w:rFonts w:asciiTheme="majorBidi" w:hAnsiTheme="majorBidi" w:cstheme="majorBidi"/>
          <w:sz w:val="24"/>
          <w:szCs w:val="24"/>
        </w:rPr>
        <w:t>future (</w:t>
      </w:r>
      <w:proofErr w:type="spellStart"/>
      <w:r w:rsidRPr="006134B2">
        <w:rPr>
          <w:rFonts w:asciiTheme="majorBidi" w:hAnsiTheme="majorBidi" w:cstheme="majorBidi"/>
          <w:sz w:val="24"/>
          <w:szCs w:val="24"/>
        </w:rPr>
        <w:t>Olaoye</w:t>
      </w:r>
      <w:proofErr w:type="spellEnd"/>
      <w:r w:rsidRPr="006134B2">
        <w:rPr>
          <w:rFonts w:asciiTheme="majorBidi" w:hAnsiTheme="majorBidi" w:cstheme="majorBidi"/>
          <w:sz w:val="24"/>
          <w:szCs w:val="24"/>
        </w:rPr>
        <w:t>, 2004). It empowers children and the youth to take charge of their lives. This involves acquisition of skills and knowledge that would prepare them for the world of work.</w:t>
      </w:r>
    </w:p>
    <w:p w:rsidR="00C05FF4" w:rsidRDefault="00BE711D" w:rsidP="00FD18A3">
      <w:pPr>
        <w:spacing w:after="0" w:line="360" w:lineRule="auto"/>
        <w:jc w:val="both"/>
        <w:rPr>
          <w:rFonts w:asciiTheme="majorBidi" w:hAnsiTheme="majorBidi" w:cstheme="majorBidi"/>
          <w:sz w:val="24"/>
          <w:szCs w:val="24"/>
        </w:rPr>
      </w:pPr>
      <w:r>
        <w:rPr>
          <w:rFonts w:asciiTheme="majorBidi" w:hAnsiTheme="majorBidi" w:cstheme="majorBidi"/>
          <w:sz w:val="24"/>
          <w:szCs w:val="24"/>
        </w:rPr>
        <w:t>Arabic is a Semantic language. It belongs to the West Semantic sub</w:t>
      </w:r>
      <w:r w:rsidR="00F068F2">
        <w:rPr>
          <w:rFonts w:asciiTheme="majorBidi" w:hAnsiTheme="majorBidi" w:cstheme="majorBidi"/>
          <w:sz w:val="24"/>
          <w:szCs w:val="24"/>
        </w:rPr>
        <w:t>-</w:t>
      </w:r>
      <w:r>
        <w:rPr>
          <w:rFonts w:asciiTheme="majorBidi" w:hAnsiTheme="majorBidi" w:cstheme="majorBidi"/>
          <w:sz w:val="24"/>
          <w:szCs w:val="24"/>
        </w:rPr>
        <w:t>division of the Afro-Asiatic family of language (</w:t>
      </w:r>
      <w:proofErr w:type="spellStart"/>
      <w:r w:rsidR="00FE3C6F">
        <w:rPr>
          <w:rFonts w:asciiTheme="majorBidi" w:hAnsiTheme="majorBidi" w:cstheme="majorBidi"/>
          <w:sz w:val="24"/>
          <w:szCs w:val="24"/>
        </w:rPr>
        <w:t>Opega</w:t>
      </w:r>
      <w:proofErr w:type="spellEnd"/>
      <w:r w:rsidR="00FE3C6F">
        <w:rPr>
          <w:rFonts w:asciiTheme="majorBidi" w:hAnsiTheme="majorBidi" w:cstheme="majorBidi"/>
          <w:sz w:val="24"/>
          <w:szCs w:val="24"/>
        </w:rPr>
        <w:t>, 2004</w:t>
      </w:r>
      <w:r>
        <w:rPr>
          <w:rFonts w:asciiTheme="majorBidi" w:hAnsiTheme="majorBidi" w:cstheme="majorBidi"/>
          <w:sz w:val="24"/>
          <w:szCs w:val="24"/>
        </w:rPr>
        <w:t>)</w:t>
      </w:r>
      <w:r w:rsidR="00E80479">
        <w:rPr>
          <w:rFonts w:asciiTheme="majorBidi" w:hAnsiTheme="majorBidi" w:cstheme="majorBidi"/>
          <w:sz w:val="24"/>
          <w:szCs w:val="24"/>
        </w:rPr>
        <w:t xml:space="preserve">. The history of Arabic language in Nigeria </w:t>
      </w:r>
      <w:r w:rsidR="00F068F2">
        <w:rPr>
          <w:rFonts w:asciiTheme="majorBidi" w:hAnsiTheme="majorBidi" w:cstheme="majorBidi"/>
          <w:sz w:val="24"/>
          <w:szCs w:val="24"/>
        </w:rPr>
        <w:t>can be traced</w:t>
      </w:r>
      <w:r w:rsidR="00E80479">
        <w:rPr>
          <w:rFonts w:asciiTheme="majorBidi" w:hAnsiTheme="majorBidi" w:cstheme="majorBidi"/>
          <w:sz w:val="24"/>
          <w:szCs w:val="24"/>
        </w:rPr>
        <w:t xml:space="preserve"> to the periods before the colonial era. The contribution of the then existing empires in the Western Sudan towards the development of Arabic language is notable in their socio-economic transactions. Those empires included Mali, Ghana, Songhai and the </w:t>
      </w:r>
      <w:proofErr w:type="spellStart"/>
      <w:r w:rsidR="00E80479">
        <w:rPr>
          <w:rFonts w:asciiTheme="majorBidi" w:hAnsiTheme="majorBidi" w:cstheme="majorBidi"/>
          <w:sz w:val="24"/>
          <w:szCs w:val="24"/>
        </w:rPr>
        <w:t>Kanem</w:t>
      </w:r>
      <w:proofErr w:type="spellEnd"/>
      <w:r w:rsidR="00E80479">
        <w:rPr>
          <w:rFonts w:asciiTheme="majorBidi" w:hAnsiTheme="majorBidi" w:cstheme="majorBidi"/>
          <w:sz w:val="24"/>
          <w:szCs w:val="24"/>
        </w:rPr>
        <w:t xml:space="preserve">-Bornu. </w:t>
      </w:r>
      <w:proofErr w:type="spellStart"/>
      <w:r w:rsidR="00E80479">
        <w:rPr>
          <w:rFonts w:asciiTheme="majorBidi" w:hAnsiTheme="majorBidi" w:cstheme="majorBidi"/>
          <w:sz w:val="24"/>
          <w:szCs w:val="24"/>
        </w:rPr>
        <w:t>Kanem</w:t>
      </w:r>
      <w:proofErr w:type="spellEnd"/>
      <w:r w:rsidR="00E80479">
        <w:rPr>
          <w:rFonts w:asciiTheme="majorBidi" w:hAnsiTheme="majorBidi" w:cstheme="majorBidi"/>
          <w:sz w:val="24"/>
          <w:szCs w:val="24"/>
        </w:rPr>
        <w:t>-Bornu Empire encompassed a larger portion of the present day Northeastern States of Nigeria. The religion of Islam, which has its original divine scripture (</w:t>
      </w:r>
      <w:r w:rsidR="00E80479" w:rsidRPr="004C45CE">
        <w:rPr>
          <w:rFonts w:asciiTheme="majorBidi" w:hAnsiTheme="majorBidi" w:cstheme="majorBidi"/>
          <w:i/>
          <w:iCs/>
          <w:sz w:val="24"/>
          <w:szCs w:val="24"/>
        </w:rPr>
        <w:t>Al-Qur’an</w:t>
      </w:r>
      <w:r w:rsidR="00E80479">
        <w:rPr>
          <w:rFonts w:asciiTheme="majorBidi" w:hAnsiTheme="majorBidi" w:cstheme="majorBidi"/>
          <w:sz w:val="24"/>
          <w:szCs w:val="24"/>
        </w:rPr>
        <w:t>) revealed and preached in Arabic, enables the spread of the language to cut across the Muslim World</w:t>
      </w:r>
      <w:r w:rsidR="00BA7EDB">
        <w:rPr>
          <w:rFonts w:asciiTheme="majorBidi" w:hAnsiTheme="majorBidi" w:cstheme="majorBidi"/>
          <w:sz w:val="24"/>
          <w:szCs w:val="24"/>
        </w:rPr>
        <w:t>(</w:t>
      </w:r>
      <w:proofErr w:type="spellStart"/>
      <w:r w:rsidR="00BA7EDB">
        <w:rPr>
          <w:rFonts w:asciiTheme="majorBidi" w:hAnsiTheme="majorBidi" w:cstheme="majorBidi"/>
          <w:sz w:val="24"/>
          <w:szCs w:val="24"/>
        </w:rPr>
        <w:t>Galadanci</w:t>
      </w:r>
      <w:proofErr w:type="spellEnd"/>
      <w:r w:rsidR="005653A3">
        <w:rPr>
          <w:rFonts w:asciiTheme="majorBidi" w:hAnsiTheme="majorBidi" w:cstheme="majorBidi"/>
          <w:sz w:val="24"/>
          <w:szCs w:val="24"/>
        </w:rPr>
        <w:t xml:space="preserve">, 1993). The then Western Sudan, the old </w:t>
      </w:r>
      <w:proofErr w:type="spellStart"/>
      <w:r w:rsidR="005653A3">
        <w:rPr>
          <w:rFonts w:asciiTheme="majorBidi" w:hAnsiTheme="majorBidi" w:cstheme="majorBidi"/>
          <w:sz w:val="24"/>
          <w:szCs w:val="24"/>
        </w:rPr>
        <w:t>Sokoto</w:t>
      </w:r>
      <w:proofErr w:type="spellEnd"/>
      <w:r w:rsidR="005653A3">
        <w:rPr>
          <w:rFonts w:asciiTheme="majorBidi" w:hAnsiTheme="majorBidi" w:cstheme="majorBidi"/>
          <w:sz w:val="24"/>
          <w:szCs w:val="24"/>
        </w:rPr>
        <w:t xml:space="preserve"> Caliphate, the old Hausa Kingdom and the then old Ilorin Emirate used Arabic language as a medium of record keeping </w:t>
      </w:r>
      <w:r w:rsidR="00BA7EDB">
        <w:rPr>
          <w:rFonts w:asciiTheme="majorBidi" w:hAnsiTheme="majorBidi" w:cstheme="majorBidi"/>
          <w:sz w:val="24"/>
          <w:szCs w:val="24"/>
        </w:rPr>
        <w:t>(</w:t>
      </w:r>
      <w:proofErr w:type="spellStart"/>
      <w:r w:rsidR="00BA7EDB">
        <w:rPr>
          <w:rFonts w:asciiTheme="majorBidi" w:hAnsiTheme="majorBidi" w:cstheme="majorBidi"/>
          <w:sz w:val="24"/>
          <w:szCs w:val="24"/>
        </w:rPr>
        <w:t>Galadanci</w:t>
      </w:r>
      <w:proofErr w:type="spellEnd"/>
      <w:r w:rsidR="00E80479">
        <w:rPr>
          <w:rFonts w:asciiTheme="majorBidi" w:hAnsiTheme="majorBidi" w:cstheme="majorBidi"/>
          <w:sz w:val="24"/>
          <w:szCs w:val="24"/>
        </w:rPr>
        <w:t xml:space="preserve">, 1993; </w:t>
      </w:r>
      <w:proofErr w:type="spellStart"/>
      <w:r w:rsidR="00E80479">
        <w:rPr>
          <w:rFonts w:asciiTheme="majorBidi" w:hAnsiTheme="majorBidi" w:cstheme="majorBidi"/>
          <w:sz w:val="24"/>
          <w:szCs w:val="24"/>
        </w:rPr>
        <w:t>Abdulraheem</w:t>
      </w:r>
      <w:proofErr w:type="spellEnd"/>
      <w:r w:rsidR="00E80479">
        <w:rPr>
          <w:rFonts w:asciiTheme="majorBidi" w:hAnsiTheme="majorBidi" w:cstheme="majorBidi"/>
          <w:sz w:val="24"/>
          <w:szCs w:val="24"/>
        </w:rPr>
        <w:t xml:space="preserve"> 1994</w:t>
      </w:r>
      <w:r w:rsidR="00082BB4">
        <w:rPr>
          <w:rFonts w:asciiTheme="majorBidi" w:hAnsiTheme="majorBidi" w:cstheme="majorBidi"/>
          <w:sz w:val="24"/>
          <w:szCs w:val="24"/>
        </w:rPr>
        <w:t xml:space="preserve">, </w:t>
      </w:r>
      <w:proofErr w:type="spellStart"/>
      <w:r w:rsidR="00082BB4">
        <w:rPr>
          <w:rFonts w:asciiTheme="majorBidi" w:hAnsiTheme="majorBidi" w:cstheme="majorBidi"/>
          <w:sz w:val="24"/>
          <w:szCs w:val="24"/>
        </w:rPr>
        <w:t>Abdullahi</w:t>
      </w:r>
      <w:proofErr w:type="spellEnd"/>
      <w:r w:rsidR="00082BB4">
        <w:rPr>
          <w:rFonts w:asciiTheme="majorBidi" w:hAnsiTheme="majorBidi" w:cstheme="majorBidi"/>
          <w:sz w:val="24"/>
          <w:szCs w:val="24"/>
        </w:rPr>
        <w:t>, 2005</w:t>
      </w:r>
      <w:r w:rsidR="004C45CE">
        <w:rPr>
          <w:rFonts w:asciiTheme="majorBidi" w:hAnsiTheme="majorBidi" w:cstheme="majorBidi"/>
          <w:sz w:val="24"/>
          <w:szCs w:val="24"/>
        </w:rPr>
        <w:t xml:space="preserve"> and </w:t>
      </w:r>
      <w:proofErr w:type="spellStart"/>
      <w:r w:rsidR="004C45CE">
        <w:rPr>
          <w:rFonts w:asciiTheme="majorBidi" w:hAnsiTheme="majorBidi" w:cstheme="majorBidi"/>
          <w:sz w:val="24"/>
          <w:szCs w:val="24"/>
        </w:rPr>
        <w:t>Jimba</w:t>
      </w:r>
      <w:proofErr w:type="spellEnd"/>
      <w:r w:rsidR="004C45CE">
        <w:rPr>
          <w:rFonts w:asciiTheme="majorBidi" w:hAnsiTheme="majorBidi" w:cstheme="majorBidi"/>
          <w:sz w:val="24"/>
          <w:szCs w:val="24"/>
        </w:rPr>
        <w:t>, 2019</w:t>
      </w:r>
      <w:r w:rsidR="00E80479">
        <w:rPr>
          <w:rFonts w:asciiTheme="majorBidi" w:hAnsiTheme="majorBidi" w:cstheme="majorBidi"/>
          <w:sz w:val="24"/>
          <w:szCs w:val="24"/>
        </w:rPr>
        <w:t xml:space="preserve">). This </w:t>
      </w:r>
      <w:r w:rsidR="005653A3">
        <w:rPr>
          <w:rFonts w:asciiTheme="majorBidi" w:hAnsiTheme="majorBidi" w:cstheme="majorBidi"/>
          <w:sz w:val="24"/>
          <w:szCs w:val="24"/>
        </w:rPr>
        <w:t xml:space="preserve">is corroborated </w:t>
      </w:r>
      <w:r w:rsidR="00E80479">
        <w:rPr>
          <w:rFonts w:asciiTheme="majorBidi" w:hAnsiTheme="majorBidi" w:cstheme="majorBidi"/>
          <w:sz w:val="24"/>
          <w:szCs w:val="24"/>
        </w:rPr>
        <w:t>by the fa</w:t>
      </w:r>
      <w:r w:rsidR="00151E80">
        <w:rPr>
          <w:rFonts w:asciiTheme="majorBidi" w:hAnsiTheme="majorBidi" w:cstheme="majorBidi"/>
          <w:sz w:val="24"/>
          <w:szCs w:val="24"/>
        </w:rPr>
        <w:t xml:space="preserve">ct that Arabic is required and </w:t>
      </w:r>
      <w:r w:rsidR="00E80479">
        <w:rPr>
          <w:rFonts w:asciiTheme="majorBidi" w:hAnsiTheme="majorBidi" w:cstheme="majorBidi"/>
          <w:sz w:val="24"/>
          <w:szCs w:val="24"/>
        </w:rPr>
        <w:t>spo</w:t>
      </w:r>
      <w:r w:rsidR="005653A3">
        <w:rPr>
          <w:rFonts w:asciiTheme="majorBidi" w:hAnsiTheme="majorBidi" w:cstheme="majorBidi"/>
          <w:sz w:val="24"/>
          <w:szCs w:val="24"/>
        </w:rPr>
        <w:t xml:space="preserve">ken as a mother tongue by </w:t>
      </w:r>
      <w:proofErr w:type="spellStart"/>
      <w:r w:rsidR="005653A3">
        <w:rPr>
          <w:rFonts w:asciiTheme="majorBidi" w:hAnsiTheme="majorBidi" w:cstheme="majorBidi"/>
          <w:sz w:val="24"/>
          <w:szCs w:val="24"/>
        </w:rPr>
        <w:t>Shuwa</w:t>
      </w:r>
      <w:proofErr w:type="spellEnd"/>
      <w:r w:rsidR="005653A3">
        <w:rPr>
          <w:rFonts w:asciiTheme="majorBidi" w:hAnsiTheme="majorBidi" w:cstheme="majorBidi"/>
          <w:sz w:val="24"/>
          <w:szCs w:val="24"/>
        </w:rPr>
        <w:t xml:space="preserve"> Arabs of Bornu State of Nigeria (</w:t>
      </w:r>
      <w:proofErr w:type="spellStart"/>
      <w:r w:rsidR="005653A3">
        <w:rPr>
          <w:rFonts w:asciiTheme="majorBidi" w:hAnsiTheme="majorBidi" w:cstheme="majorBidi"/>
          <w:sz w:val="24"/>
          <w:szCs w:val="24"/>
        </w:rPr>
        <w:t>Oladosu</w:t>
      </w:r>
      <w:proofErr w:type="spellEnd"/>
      <w:r w:rsidR="005653A3">
        <w:rPr>
          <w:rFonts w:asciiTheme="majorBidi" w:hAnsiTheme="majorBidi" w:cstheme="majorBidi"/>
          <w:sz w:val="24"/>
          <w:szCs w:val="24"/>
        </w:rPr>
        <w:t xml:space="preserve">, 1995; </w:t>
      </w:r>
      <w:proofErr w:type="spellStart"/>
      <w:r w:rsidR="005653A3">
        <w:rPr>
          <w:rFonts w:asciiTheme="majorBidi" w:hAnsiTheme="majorBidi" w:cstheme="majorBidi"/>
          <w:sz w:val="24"/>
          <w:szCs w:val="24"/>
        </w:rPr>
        <w:t>Raji</w:t>
      </w:r>
      <w:proofErr w:type="spellEnd"/>
      <w:r w:rsidR="005653A3">
        <w:rPr>
          <w:rFonts w:asciiTheme="majorBidi" w:hAnsiTheme="majorBidi" w:cstheme="majorBidi"/>
          <w:sz w:val="24"/>
          <w:szCs w:val="24"/>
        </w:rPr>
        <w:t>, 1991).</w:t>
      </w:r>
    </w:p>
    <w:p w:rsidR="004069F4" w:rsidRPr="00AB6236" w:rsidRDefault="004069F4" w:rsidP="00FD18A3">
      <w:pPr>
        <w:spacing w:after="0" w:line="360" w:lineRule="auto"/>
        <w:ind w:right="-11"/>
        <w:jc w:val="both"/>
        <w:rPr>
          <w:rFonts w:ascii="Times New Roman" w:hAnsi="Times New Roman" w:cs="Times New Roman"/>
          <w:sz w:val="24"/>
          <w:szCs w:val="24"/>
        </w:rPr>
      </w:pPr>
      <w:r w:rsidRPr="00AB6236">
        <w:rPr>
          <w:rFonts w:ascii="Times New Roman" w:hAnsi="Times New Roman" w:cs="Times New Roman"/>
          <w:sz w:val="24"/>
          <w:szCs w:val="24"/>
        </w:rPr>
        <w:t xml:space="preserve">Before the coming of Western education to Nigeria, Arabic </w:t>
      </w:r>
      <w:proofErr w:type="spellStart"/>
      <w:r w:rsidRPr="00AB6236">
        <w:rPr>
          <w:rFonts w:ascii="Times New Roman" w:hAnsi="Times New Roman" w:cs="Times New Roman"/>
          <w:sz w:val="24"/>
          <w:szCs w:val="24"/>
        </w:rPr>
        <w:t>occupie</w:t>
      </w:r>
      <w:r>
        <w:rPr>
          <w:rFonts w:ascii="Times New Roman" w:hAnsi="Times New Roman" w:cs="Times New Roman"/>
          <w:sz w:val="24"/>
          <w:szCs w:val="24"/>
        </w:rPr>
        <w:t>dand</w:t>
      </w:r>
      <w:proofErr w:type="spellEnd"/>
      <w:r>
        <w:rPr>
          <w:rFonts w:ascii="Times New Roman" w:hAnsi="Times New Roman" w:cs="Times New Roman"/>
          <w:sz w:val="24"/>
          <w:szCs w:val="24"/>
        </w:rPr>
        <w:t xml:space="preserve"> still occupies </w:t>
      </w:r>
      <w:r w:rsidRPr="00AB6236">
        <w:rPr>
          <w:rFonts w:ascii="Times New Roman" w:hAnsi="Times New Roman" w:cs="Times New Roman"/>
          <w:sz w:val="24"/>
          <w:szCs w:val="24"/>
        </w:rPr>
        <w:t xml:space="preserve">a very special place in the history of Nigeria because it is spoken as a first language by way of religion through the </w:t>
      </w:r>
      <w:proofErr w:type="spellStart"/>
      <w:r w:rsidRPr="00AB6236">
        <w:rPr>
          <w:rFonts w:ascii="Times New Roman" w:hAnsi="Times New Roman" w:cs="Times New Roman"/>
          <w:sz w:val="24"/>
          <w:szCs w:val="24"/>
        </w:rPr>
        <w:t>Uthman</w:t>
      </w:r>
      <w:proofErr w:type="spellEnd"/>
      <w:r w:rsidRPr="00AB6236">
        <w:rPr>
          <w:rFonts w:ascii="Times New Roman" w:hAnsi="Times New Roman" w:cs="Times New Roman"/>
          <w:sz w:val="24"/>
          <w:szCs w:val="24"/>
        </w:rPr>
        <w:t xml:space="preserve"> Dan </w:t>
      </w:r>
      <w:proofErr w:type="spellStart"/>
      <w:r w:rsidRPr="00AB6236">
        <w:rPr>
          <w:rFonts w:ascii="Times New Roman" w:hAnsi="Times New Roman" w:cs="Times New Roman"/>
          <w:sz w:val="24"/>
          <w:szCs w:val="24"/>
        </w:rPr>
        <w:t>Fodio</w:t>
      </w:r>
      <w:proofErr w:type="spellEnd"/>
      <w:r w:rsidRPr="00AB6236">
        <w:rPr>
          <w:rFonts w:ascii="Times New Roman" w:hAnsi="Times New Roman" w:cs="Times New Roman"/>
          <w:sz w:val="24"/>
          <w:szCs w:val="24"/>
        </w:rPr>
        <w:t xml:space="preserve"> Jihad of 19</w:t>
      </w:r>
      <w:r w:rsidRPr="00AB6236">
        <w:rPr>
          <w:rFonts w:ascii="Times New Roman" w:hAnsi="Times New Roman" w:cs="Times New Roman"/>
          <w:sz w:val="24"/>
          <w:szCs w:val="24"/>
          <w:vertAlign w:val="superscript"/>
        </w:rPr>
        <w:t>th</w:t>
      </w:r>
      <w:r w:rsidRPr="00AB6236">
        <w:rPr>
          <w:rFonts w:ascii="Times New Roman" w:hAnsi="Times New Roman" w:cs="Times New Roman"/>
          <w:sz w:val="24"/>
          <w:szCs w:val="24"/>
        </w:rPr>
        <w:t xml:space="preserve"> century and the </w:t>
      </w:r>
      <w:proofErr w:type="spellStart"/>
      <w:r w:rsidRPr="00AB6236">
        <w:rPr>
          <w:rFonts w:ascii="Times New Roman" w:hAnsi="Times New Roman" w:cs="Times New Roman"/>
          <w:sz w:val="24"/>
          <w:szCs w:val="24"/>
        </w:rPr>
        <w:t>Sokoto</w:t>
      </w:r>
      <w:proofErr w:type="spellEnd"/>
      <w:r w:rsidRPr="00AB6236">
        <w:rPr>
          <w:rFonts w:ascii="Times New Roman" w:hAnsi="Times New Roman" w:cs="Times New Roman"/>
          <w:sz w:val="24"/>
          <w:szCs w:val="24"/>
        </w:rPr>
        <w:t xml:space="preserve"> Caliphate; through literary and intellectual </w:t>
      </w:r>
      <w:proofErr w:type="spellStart"/>
      <w:r w:rsidRPr="00AB6236">
        <w:rPr>
          <w:rFonts w:ascii="Times New Roman" w:hAnsi="Times New Roman" w:cs="Times New Roman"/>
          <w:sz w:val="24"/>
          <w:szCs w:val="24"/>
        </w:rPr>
        <w:t>endeavours</w:t>
      </w:r>
      <w:proofErr w:type="spellEnd"/>
      <w:r w:rsidRPr="00AB6236">
        <w:rPr>
          <w:rFonts w:ascii="Times New Roman" w:hAnsi="Times New Roman" w:cs="Times New Roman"/>
          <w:sz w:val="24"/>
          <w:szCs w:val="24"/>
        </w:rPr>
        <w:t xml:space="preserve"> between Northern Nigeria and Egypt through the </w:t>
      </w:r>
      <w:proofErr w:type="spellStart"/>
      <w:r w:rsidRPr="00AB6236">
        <w:rPr>
          <w:rFonts w:ascii="Times New Roman" w:hAnsi="Times New Roman" w:cs="Times New Roman"/>
          <w:sz w:val="24"/>
          <w:szCs w:val="24"/>
        </w:rPr>
        <w:t>Kanem-Borno</w:t>
      </w:r>
      <w:proofErr w:type="spellEnd"/>
      <w:r w:rsidRPr="00AB6236">
        <w:rPr>
          <w:rFonts w:ascii="Times New Roman" w:hAnsi="Times New Roman" w:cs="Times New Roman"/>
          <w:sz w:val="24"/>
          <w:szCs w:val="24"/>
        </w:rPr>
        <w:t xml:space="preserve"> Empire with Maiduguri as the </w:t>
      </w:r>
      <w:proofErr w:type="spellStart"/>
      <w:r w:rsidRPr="00AB6236">
        <w:rPr>
          <w:rFonts w:ascii="Times New Roman" w:hAnsi="Times New Roman" w:cs="Times New Roman"/>
          <w:sz w:val="24"/>
          <w:szCs w:val="24"/>
        </w:rPr>
        <w:t>centre</w:t>
      </w:r>
      <w:proofErr w:type="spellEnd"/>
      <w:r w:rsidRPr="00AB6236">
        <w:rPr>
          <w:rFonts w:ascii="Times New Roman" w:hAnsi="Times New Roman" w:cs="Times New Roman"/>
          <w:sz w:val="24"/>
          <w:szCs w:val="24"/>
        </w:rPr>
        <w:t>; and at the socio-cultural level, through the Islamic religion, mode of dressing, literacy and personal names</w:t>
      </w:r>
      <w:r w:rsidRPr="00D0005D">
        <w:rPr>
          <w:rFonts w:asciiTheme="majorBidi" w:hAnsiTheme="majorBidi" w:cstheme="majorBidi"/>
          <w:sz w:val="24"/>
          <w:szCs w:val="24"/>
        </w:rPr>
        <w:t>(</w:t>
      </w:r>
      <w:proofErr w:type="spellStart"/>
      <w:r w:rsidRPr="00D0005D">
        <w:rPr>
          <w:rFonts w:asciiTheme="majorBidi" w:hAnsiTheme="majorBidi" w:cstheme="majorBidi"/>
          <w:sz w:val="24"/>
          <w:szCs w:val="24"/>
        </w:rPr>
        <w:t>Abdelali</w:t>
      </w:r>
      <w:proofErr w:type="spellEnd"/>
      <w:r w:rsidRPr="00D0005D">
        <w:rPr>
          <w:rFonts w:asciiTheme="majorBidi" w:hAnsiTheme="majorBidi" w:cstheme="majorBidi"/>
          <w:sz w:val="24"/>
          <w:szCs w:val="24"/>
        </w:rPr>
        <w:t>, 2003).</w:t>
      </w:r>
    </w:p>
    <w:p w:rsidR="00956526" w:rsidRPr="005A1D82" w:rsidRDefault="00FB3041" w:rsidP="00FD18A3">
      <w:pPr>
        <w:spacing w:after="0" w:line="360" w:lineRule="auto"/>
        <w:jc w:val="both"/>
        <w:rPr>
          <w:rFonts w:asciiTheme="majorBidi" w:hAnsiTheme="majorBidi" w:cstheme="majorBidi"/>
          <w:sz w:val="24"/>
          <w:szCs w:val="24"/>
          <w:u w:val="single"/>
        </w:rPr>
      </w:pPr>
      <w:r>
        <w:rPr>
          <w:rFonts w:asciiTheme="majorBidi" w:hAnsiTheme="majorBidi" w:cstheme="majorBidi"/>
          <w:sz w:val="24"/>
          <w:szCs w:val="24"/>
        </w:rPr>
        <w:lastRenderedPageBreak/>
        <w:t>The above is some justification to buttress the role of Arabic education in sustainable development. Language is a cultural heritage, not just cultural but also an intellectual heritage</w:t>
      </w:r>
      <w:r w:rsidR="000C53CB">
        <w:rPr>
          <w:rFonts w:asciiTheme="majorBidi" w:hAnsiTheme="majorBidi" w:cstheme="majorBidi"/>
          <w:sz w:val="24"/>
          <w:szCs w:val="24"/>
        </w:rPr>
        <w:t>. Language conveys knowledge and is therefore irreplaceable tool for sustainability.</w:t>
      </w:r>
    </w:p>
    <w:p w:rsidR="0004344D" w:rsidRPr="008850C8" w:rsidRDefault="0004344D" w:rsidP="00FD18A3">
      <w:pPr>
        <w:spacing w:after="0" w:line="360" w:lineRule="auto"/>
        <w:jc w:val="both"/>
        <w:rPr>
          <w:rFonts w:asciiTheme="majorBidi" w:hAnsiTheme="majorBidi" w:cstheme="majorBidi"/>
          <w:b/>
          <w:sz w:val="24"/>
          <w:szCs w:val="24"/>
        </w:rPr>
      </w:pPr>
      <w:r w:rsidRPr="008850C8">
        <w:rPr>
          <w:rFonts w:asciiTheme="majorBidi" w:hAnsiTheme="majorBidi" w:cstheme="majorBidi"/>
          <w:b/>
          <w:sz w:val="24"/>
          <w:szCs w:val="24"/>
        </w:rPr>
        <w:t>Purpose of the Study</w:t>
      </w:r>
    </w:p>
    <w:p w:rsidR="0004344D" w:rsidRDefault="00B52598" w:rsidP="00FD18A3">
      <w:pPr>
        <w:spacing w:after="0" w:line="360" w:lineRule="auto"/>
        <w:jc w:val="both"/>
        <w:rPr>
          <w:rFonts w:ascii="Times New Roman" w:hAnsi="Times New Roman" w:cs="Times New Roman"/>
          <w:bCs/>
          <w:sz w:val="24"/>
          <w:szCs w:val="24"/>
        </w:rPr>
      </w:pPr>
      <w:r>
        <w:rPr>
          <w:rFonts w:asciiTheme="majorBidi" w:hAnsiTheme="majorBidi" w:cstheme="majorBidi"/>
          <w:sz w:val="24"/>
          <w:szCs w:val="24"/>
        </w:rPr>
        <w:t>The purpose of the</w:t>
      </w:r>
      <w:r w:rsidR="0004344D">
        <w:rPr>
          <w:rFonts w:asciiTheme="majorBidi" w:hAnsiTheme="majorBidi" w:cstheme="majorBidi"/>
          <w:sz w:val="24"/>
          <w:szCs w:val="24"/>
        </w:rPr>
        <w:t xml:space="preserve"> study was to explore the </w:t>
      </w:r>
      <w:r w:rsidR="0004344D" w:rsidRPr="0004344D">
        <w:rPr>
          <w:rFonts w:ascii="Times New Roman" w:hAnsi="Times New Roman" w:cs="Times New Roman"/>
          <w:bCs/>
          <w:sz w:val="24"/>
          <w:szCs w:val="24"/>
        </w:rPr>
        <w:t>Arabic students</w:t>
      </w:r>
      <w:r w:rsidR="00166E23">
        <w:rPr>
          <w:rFonts w:ascii="Times New Roman" w:hAnsi="Times New Roman" w:cs="Times New Roman"/>
          <w:bCs/>
          <w:sz w:val="24"/>
          <w:szCs w:val="24"/>
        </w:rPr>
        <w:t xml:space="preserve">’ </w:t>
      </w:r>
      <w:r w:rsidR="00166E23" w:rsidRPr="0004344D">
        <w:rPr>
          <w:rFonts w:ascii="Times New Roman" w:hAnsi="Times New Roman" w:cs="Times New Roman"/>
          <w:bCs/>
          <w:sz w:val="24"/>
          <w:szCs w:val="24"/>
        </w:rPr>
        <w:t>perception of</w:t>
      </w:r>
      <w:r w:rsidR="0004344D" w:rsidRPr="0004344D">
        <w:rPr>
          <w:rFonts w:ascii="Times New Roman" w:hAnsi="Times New Roman" w:cs="Times New Roman"/>
          <w:bCs/>
          <w:sz w:val="24"/>
          <w:szCs w:val="24"/>
        </w:rPr>
        <w:t xml:space="preserve"> the roles of Arabic education in sustainable development in </w:t>
      </w:r>
      <w:proofErr w:type="spellStart"/>
      <w:r w:rsidR="0004344D" w:rsidRPr="0004344D">
        <w:rPr>
          <w:rFonts w:ascii="Times New Roman" w:hAnsi="Times New Roman" w:cs="Times New Roman"/>
          <w:bCs/>
          <w:sz w:val="24"/>
          <w:szCs w:val="24"/>
        </w:rPr>
        <w:t>Kwara</w:t>
      </w:r>
      <w:proofErr w:type="spellEnd"/>
      <w:r w:rsidR="0004344D" w:rsidRPr="0004344D">
        <w:rPr>
          <w:rFonts w:ascii="Times New Roman" w:hAnsi="Times New Roman" w:cs="Times New Roman"/>
          <w:bCs/>
          <w:sz w:val="24"/>
          <w:szCs w:val="24"/>
        </w:rPr>
        <w:t xml:space="preserve"> State, Nigeria</w:t>
      </w:r>
      <w:r>
        <w:rPr>
          <w:rFonts w:ascii="Times New Roman" w:hAnsi="Times New Roman" w:cs="Times New Roman"/>
          <w:bCs/>
          <w:sz w:val="24"/>
          <w:szCs w:val="24"/>
        </w:rPr>
        <w:t>. Specifically, the study</w:t>
      </w:r>
      <w:r w:rsidR="00A60D69">
        <w:rPr>
          <w:rFonts w:ascii="Times New Roman" w:hAnsi="Times New Roman" w:cs="Times New Roman"/>
          <w:bCs/>
          <w:sz w:val="24"/>
          <w:szCs w:val="24"/>
        </w:rPr>
        <w:t xml:space="preserve"> examined:</w:t>
      </w:r>
    </w:p>
    <w:p w:rsidR="0093435D" w:rsidRPr="00B52598" w:rsidRDefault="00C74EB2" w:rsidP="00FD18A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Pr>
          <w:rFonts w:ascii="Times New Roman" w:hAnsi="Times New Roman" w:cs="Times New Roman"/>
          <w:bCs/>
          <w:sz w:val="24"/>
          <w:szCs w:val="24"/>
        </w:rPr>
        <w:tab/>
      </w:r>
      <w:proofErr w:type="gramStart"/>
      <w:r w:rsidR="0093435D" w:rsidRPr="00B52598">
        <w:rPr>
          <w:rFonts w:ascii="Times New Roman" w:hAnsi="Times New Roman" w:cs="Times New Roman"/>
          <w:bCs/>
          <w:sz w:val="24"/>
          <w:szCs w:val="24"/>
        </w:rPr>
        <w:t>the</w:t>
      </w:r>
      <w:proofErr w:type="gramEnd"/>
      <w:r w:rsidR="0093435D" w:rsidRPr="00B52598">
        <w:rPr>
          <w:rFonts w:ascii="Times New Roman" w:hAnsi="Times New Roman" w:cs="Times New Roman"/>
          <w:bCs/>
          <w:sz w:val="24"/>
          <w:szCs w:val="24"/>
        </w:rPr>
        <w:t xml:space="preserve"> roles of Arabic education in sustainable development as perceived by Arabic </w:t>
      </w:r>
      <w:r>
        <w:rPr>
          <w:rFonts w:ascii="Times New Roman" w:hAnsi="Times New Roman" w:cs="Times New Roman"/>
          <w:bCs/>
          <w:sz w:val="24"/>
          <w:szCs w:val="24"/>
        </w:rPr>
        <w:tab/>
      </w:r>
      <w:r w:rsidR="0093435D" w:rsidRPr="00B52598">
        <w:rPr>
          <w:rFonts w:ascii="Times New Roman" w:hAnsi="Times New Roman" w:cs="Times New Roman"/>
          <w:bCs/>
          <w:sz w:val="24"/>
          <w:szCs w:val="24"/>
        </w:rPr>
        <w:t xml:space="preserve">students in </w:t>
      </w:r>
      <w:proofErr w:type="spellStart"/>
      <w:r w:rsidR="0093435D" w:rsidRPr="00B52598">
        <w:rPr>
          <w:rFonts w:ascii="Times New Roman" w:hAnsi="Times New Roman" w:cs="Times New Roman"/>
          <w:bCs/>
          <w:sz w:val="24"/>
          <w:szCs w:val="24"/>
        </w:rPr>
        <w:t>Kwara</w:t>
      </w:r>
      <w:proofErr w:type="spellEnd"/>
      <w:r w:rsidR="0093435D" w:rsidRPr="00B52598">
        <w:rPr>
          <w:rFonts w:ascii="Times New Roman" w:hAnsi="Times New Roman" w:cs="Times New Roman"/>
          <w:bCs/>
          <w:sz w:val="24"/>
          <w:szCs w:val="24"/>
        </w:rPr>
        <w:t xml:space="preserve"> State, Nigeria</w:t>
      </w:r>
    </w:p>
    <w:p w:rsidR="008850C8" w:rsidRDefault="000C118D" w:rsidP="00FD18A3">
      <w:pPr>
        <w:spacing w:after="0" w:line="360" w:lineRule="auto"/>
        <w:jc w:val="both"/>
        <w:rPr>
          <w:rFonts w:asciiTheme="majorBidi" w:hAnsiTheme="majorBidi" w:cstheme="majorBidi"/>
          <w:b/>
          <w:sz w:val="24"/>
          <w:szCs w:val="24"/>
        </w:rPr>
      </w:pPr>
      <w:r>
        <w:rPr>
          <w:rFonts w:asciiTheme="majorBidi" w:hAnsiTheme="majorBidi" w:cstheme="majorBidi"/>
          <w:b/>
          <w:sz w:val="24"/>
          <w:szCs w:val="24"/>
        </w:rPr>
        <w:t>Research Q</w:t>
      </w:r>
      <w:r w:rsidR="008850C8" w:rsidRPr="008850C8">
        <w:rPr>
          <w:rFonts w:asciiTheme="majorBidi" w:hAnsiTheme="majorBidi" w:cstheme="majorBidi"/>
          <w:b/>
          <w:sz w:val="24"/>
          <w:szCs w:val="24"/>
        </w:rPr>
        <w:t>uestion</w:t>
      </w:r>
      <w:r w:rsidR="00B87906">
        <w:rPr>
          <w:rFonts w:asciiTheme="majorBidi" w:hAnsiTheme="majorBidi" w:cstheme="majorBidi"/>
          <w:b/>
          <w:sz w:val="24"/>
          <w:szCs w:val="24"/>
        </w:rPr>
        <w:t>s</w:t>
      </w:r>
    </w:p>
    <w:p w:rsidR="002F76F2" w:rsidRPr="002F76F2" w:rsidRDefault="002F76F2" w:rsidP="00FD18A3">
      <w:pPr>
        <w:spacing w:after="0" w:line="360" w:lineRule="auto"/>
        <w:jc w:val="both"/>
        <w:rPr>
          <w:rFonts w:asciiTheme="majorBidi" w:hAnsiTheme="majorBidi" w:cstheme="majorBidi"/>
          <w:bCs/>
          <w:sz w:val="24"/>
          <w:szCs w:val="24"/>
        </w:rPr>
      </w:pPr>
      <w:r w:rsidRPr="002F76F2">
        <w:rPr>
          <w:rFonts w:asciiTheme="majorBidi" w:hAnsiTheme="majorBidi" w:cstheme="majorBidi"/>
          <w:bCs/>
          <w:sz w:val="24"/>
          <w:szCs w:val="24"/>
        </w:rPr>
        <w:t>The following questions were answered:</w:t>
      </w:r>
    </w:p>
    <w:p w:rsidR="008850C8" w:rsidRDefault="00B51F93" w:rsidP="00FD18A3">
      <w:pPr>
        <w:spacing w:after="0" w:line="360" w:lineRule="auto"/>
        <w:jc w:val="both"/>
        <w:rPr>
          <w:rFonts w:ascii="Times New Roman" w:hAnsi="Times New Roman" w:cs="Times New Roman"/>
          <w:bCs/>
          <w:sz w:val="24"/>
          <w:szCs w:val="24"/>
        </w:rPr>
      </w:pPr>
      <w:r>
        <w:rPr>
          <w:rFonts w:asciiTheme="majorBidi" w:hAnsiTheme="majorBidi" w:cstheme="majorBidi"/>
          <w:sz w:val="24"/>
          <w:szCs w:val="24"/>
        </w:rPr>
        <w:t>1.</w:t>
      </w:r>
      <w:r>
        <w:rPr>
          <w:rFonts w:asciiTheme="majorBidi" w:hAnsiTheme="majorBidi" w:cstheme="majorBidi"/>
          <w:sz w:val="24"/>
          <w:szCs w:val="24"/>
        </w:rPr>
        <w:tab/>
      </w:r>
      <w:r w:rsidR="008850C8" w:rsidRPr="00B51F93">
        <w:rPr>
          <w:rFonts w:asciiTheme="majorBidi" w:hAnsiTheme="majorBidi" w:cstheme="majorBidi"/>
          <w:sz w:val="24"/>
          <w:szCs w:val="24"/>
        </w:rPr>
        <w:t xml:space="preserve">What is the </w:t>
      </w:r>
      <w:r w:rsidR="008850C8" w:rsidRPr="00B51F93">
        <w:rPr>
          <w:rFonts w:ascii="Times New Roman" w:hAnsi="Times New Roman" w:cs="Times New Roman"/>
          <w:bCs/>
          <w:sz w:val="24"/>
          <w:szCs w:val="24"/>
        </w:rPr>
        <w:t>Arabic students</w:t>
      </w:r>
      <w:r w:rsidR="00153802">
        <w:rPr>
          <w:rFonts w:ascii="Times New Roman" w:hAnsi="Times New Roman" w:cs="Times New Roman"/>
          <w:bCs/>
          <w:sz w:val="24"/>
          <w:szCs w:val="24"/>
        </w:rPr>
        <w:t xml:space="preserve">’ </w:t>
      </w:r>
      <w:r w:rsidR="00153802" w:rsidRPr="00B51F93">
        <w:rPr>
          <w:rFonts w:asciiTheme="majorBidi" w:hAnsiTheme="majorBidi" w:cstheme="majorBidi"/>
          <w:sz w:val="24"/>
          <w:szCs w:val="24"/>
        </w:rPr>
        <w:t>perception of</w:t>
      </w:r>
      <w:r w:rsidR="008850C8" w:rsidRPr="00B51F93">
        <w:rPr>
          <w:rFonts w:ascii="Times New Roman" w:hAnsi="Times New Roman" w:cs="Times New Roman"/>
          <w:bCs/>
          <w:sz w:val="24"/>
          <w:szCs w:val="24"/>
        </w:rPr>
        <w:t xml:space="preserve"> the roles of Arabic education in sustainable </w:t>
      </w:r>
      <w:r>
        <w:rPr>
          <w:rFonts w:ascii="Times New Roman" w:hAnsi="Times New Roman" w:cs="Times New Roman"/>
          <w:bCs/>
          <w:sz w:val="24"/>
          <w:szCs w:val="24"/>
        </w:rPr>
        <w:tab/>
      </w:r>
      <w:r w:rsidR="008850C8" w:rsidRPr="00B51F93">
        <w:rPr>
          <w:rFonts w:ascii="Times New Roman" w:hAnsi="Times New Roman" w:cs="Times New Roman"/>
          <w:bCs/>
          <w:sz w:val="24"/>
          <w:szCs w:val="24"/>
        </w:rPr>
        <w:t xml:space="preserve">development in </w:t>
      </w:r>
      <w:proofErr w:type="spellStart"/>
      <w:r w:rsidR="008850C8" w:rsidRPr="00B51F93">
        <w:rPr>
          <w:rFonts w:ascii="Times New Roman" w:hAnsi="Times New Roman" w:cs="Times New Roman"/>
          <w:bCs/>
          <w:sz w:val="24"/>
          <w:szCs w:val="24"/>
        </w:rPr>
        <w:t>Kwara</w:t>
      </w:r>
      <w:proofErr w:type="spellEnd"/>
      <w:r>
        <w:rPr>
          <w:rFonts w:ascii="Times New Roman" w:hAnsi="Times New Roman" w:cs="Times New Roman"/>
          <w:bCs/>
          <w:sz w:val="24"/>
          <w:szCs w:val="24"/>
        </w:rPr>
        <w:t xml:space="preserve"> State, </w:t>
      </w:r>
      <w:proofErr w:type="gramStart"/>
      <w:r>
        <w:rPr>
          <w:rFonts w:ascii="Times New Roman" w:hAnsi="Times New Roman" w:cs="Times New Roman"/>
          <w:bCs/>
          <w:sz w:val="24"/>
          <w:szCs w:val="24"/>
        </w:rPr>
        <w:t>Nigeria.</w:t>
      </w:r>
      <w:proofErr w:type="gramEnd"/>
    </w:p>
    <w:p w:rsidR="00B51F93" w:rsidRDefault="00B51F93" w:rsidP="00FD18A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t xml:space="preserve">Is there any difference in the </w:t>
      </w:r>
      <w:r w:rsidR="00B87906">
        <w:rPr>
          <w:rFonts w:ascii="Times New Roman" w:hAnsi="Times New Roman" w:cs="Times New Roman"/>
          <w:bCs/>
          <w:sz w:val="24"/>
          <w:szCs w:val="24"/>
        </w:rPr>
        <w:t>Arabic students</w:t>
      </w:r>
      <w:r w:rsidR="004F6E19">
        <w:rPr>
          <w:rFonts w:ascii="Times New Roman" w:hAnsi="Times New Roman" w:cs="Times New Roman"/>
          <w:bCs/>
          <w:sz w:val="24"/>
          <w:szCs w:val="24"/>
        </w:rPr>
        <w:t>’ perception of</w:t>
      </w:r>
      <w:r w:rsidR="00B87906">
        <w:rPr>
          <w:rFonts w:ascii="Times New Roman" w:hAnsi="Times New Roman" w:cs="Times New Roman"/>
          <w:bCs/>
          <w:sz w:val="24"/>
          <w:szCs w:val="24"/>
        </w:rPr>
        <w:t xml:space="preserve"> on the roles </w:t>
      </w:r>
      <w:r>
        <w:rPr>
          <w:rFonts w:ascii="Times New Roman" w:hAnsi="Times New Roman" w:cs="Times New Roman"/>
          <w:bCs/>
          <w:sz w:val="24"/>
          <w:szCs w:val="24"/>
        </w:rPr>
        <w:t xml:space="preserve">of Arabic </w:t>
      </w:r>
      <w:r w:rsidR="00B87906">
        <w:rPr>
          <w:rFonts w:ascii="Times New Roman" w:hAnsi="Times New Roman" w:cs="Times New Roman"/>
          <w:bCs/>
          <w:sz w:val="24"/>
          <w:szCs w:val="24"/>
        </w:rPr>
        <w:tab/>
      </w:r>
      <w:r>
        <w:rPr>
          <w:rFonts w:ascii="Times New Roman" w:hAnsi="Times New Roman" w:cs="Times New Roman"/>
          <w:bCs/>
          <w:sz w:val="24"/>
          <w:szCs w:val="24"/>
        </w:rPr>
        <w:t xml:space="preserve">education </w:t>
      </w:r>
      <w:r w:rsidRPr="0004344D">
        <w:rPr>
          <w:rFonts w:ascii="Times New Roman" w:hAnsi="Times New Roman" w:cs="Times New Roman"/>
          <w:bCs/>
          <w:sz w:val="24"/>
          <w:szCs w:val="24"/>
        </w:rPr>
        <w:t>in sustainable development</w:t>
      </w:r>
      <w:r w:rsidR="009729A9">
        <w:rPr>
          <w:rFonts w:ascii="Times New Roman" w:hAnsi="Times New Roman" w:cs="Times New Roman"/>
          <w:bCs/>
          <w:sz w:val="24"/>
          <w:szCs w:val="24"/>
        </w:rPr>
        <w:t xml:space="preserve"> based on gender</w:t>
      </w:r>
      <w:r>
        <w:rPr>
          <w:rFonts w:ascii="Times New Roman" w:hAnsi="Times New Roman" w:cs="Times New Roman"/>
          <w:bCs/>
          <w:sz w:val="24"/>
          <w:szCs w:val="24"/>
        </w:rPr>
        <w:t>?</w:t>
      </w:r>
    </w:p>
    <w:p w:rsidR="009729A9" w:rsidRDefault="009729A9" w:rsidP="00FD18A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 xml:space="preserve">Is there any difference in the </w:t>
      </w:r>
      <w:r w:rsidR="00B87906">
        <w:rPr>
          <w:rFonts w:ascii="Times New Roman" w:hAnsi="Times New Roman" w:cs="Times New Roman"/>
          <w:bCs/>
          <w:sz w:val="24"/>
          <w:szCs w:val="24"/>
        </w:rPr>
        <w:t>Arabic students</w:t>
      </w:r>
      <w:r w:rsidR="00422269">
        <w:rPr>
          <w:rFonts w:ascii="Times New Roman" w:hAnsi="Times New Roman" w:cs="Times New Roman"/>
          <w:bCs/>
          <w:sz w:val="24"/>
          <w:szCs w:val="24"/>
        </w:rPr>
        <w:t>’ perception of</w:t>
      </w:r>
      <w:r w:rsidR="00B87906">
        <w:rPr>
          <w:rFonts w:ascii="Times New Roman" w:hAnsi="Times New Roman" w:cs="Times New Roman"/>
          <w:bCs/>
          <w:sz w:val="24"/>
          <w:szCs w:val="24"/>
        </w:rPr>
        <w:t xml:space="preserve"> the roles </w:t>
      </w:r>
      <w:r>
        <w:rPr>
          <w:rFonts w:ascii="Times New Roman" w:hAnsi="Times New Roman" w:cs="Times New Roman"/>
          <w:bCs/>
          <w:sz w:val="24"/>
          <w:szCs w:val="24"/>
        </w:rPr>
        <w:t xml:space="preserve">of Arabic </w:t>
      </w:r>
      <w:r w:rsidR="00B87906">
        <w:rPr>
          <w:rFonts w:ascii="Times New Roman" w:hAnsi="Times New Roman" w:cs="Times New Roman"/>
          <w:bCs/>
          <w:sz w:val="24"/>
          <w:szCs w:val="24"/>
        </w:rPr>
        <w:tab/>
      </w:r>
      <w:r>
        <w:rPr>
          <w:rFonts w:ascii="Times New Roman" w:hAnsi="Times New Roman" w:cs="Times New Roman"/>
          <w:bCs/>
          <w:sz w:val="24"/>
          <w:szCs w:val="24"/>
        </w:rPr>
        <w:t xml:space="preserve">education </w:t>
      </w:r>
      <w:r w:rsidRPr="0004344D">
        <w:rPr>
          <w:rFonts w:ascii="Times New Roman" w:hAnsi="Times New Roman" w:cs="Times New Roman"/>
          <w:bCs/>
          <w:sz w:val="24"/>
          <w:szCs w:val="24"/>
        </w:rPr>
        <w:t>in sustainable development</w:t>
      </w:r>
      <w:r>
        <w:rPr>
          <w:rFonts w:ascii="Times New Roman" w:hAnsi="Times New Roman" w:cs="Times New Roman"/>
          <w:bCs/>
          <w:sz w:val="24"/>
          <w:szCs w:val="24"/>
        </w:rPr>
        <w:t xml:space="preserve"> based on levels?</w:t>
      </w:r>
    </w:p>
    <w:p w:rsidR="00896247" w:rsidRDefault="00896247" w:rsidP="00FD18A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t xml:space="preserve">Is there any difference in the </w:t>
      </w:r>
      <w:r w:rsidR="00422269">
        <w:rPr>
          <w:rFonts w:ascii="Times New Roman" w:hAnsi="Times New Roman" w:cs="Times New Roman"/>
          <w:bCs/>
          <w:sz w:val="24"/>
          <w:szCs w:val="24"/>
        </w:rPr>
        <w:t xml:space="preserve">Arabic students’ perception of </w:t>
      </w:r>
      <w:r w:rsidR="00CF27AB">
        <w:rPr>
          <w:rFonts w:ascii="Times New Roman" w:hAnsi="Times New Roman" w:cs="Times New Roman"/>
          <w:bCs/>
          <w:sz w:val="24"/>
          <w:szCs w:val="24"/>
        </w:rPr>
        <w:t xml:space="preserve">the roles </w:t>
      </w:r>
      <w:r>
        <w:rPr>
          <w:rFonts w:ascii="Times New Roman" w:hAnsi="Times New Roman" w:cs="Times New Roman"/>
          <w:bCs/>
          <w:sz w:val="24"/>
          <w:szCs w:val="24"/>
        </w:rPr>
        <w:t xml:space="preserve">of Arabic </w:t>
      </w:r>
      <w:r w:rsidR="00CF27AB">
        <w:rPr>
          <w:rFonts w:ascii="Times New Roman" w:hAnsi="Times New Roman" w:cs="Times New Roman"/>
          <w:bCs/>
          <w:sz w:val="24"/>
          <w:szCs w:val="24"/>
        </w:rPr>
        <w:tab/>
      </w:r>
      <w:r>
        <w:rPr>
          <w:rFonts w:ascii="Times New Roman" w:hAnsi="Times New Roman" w:cs="Times New Roman"/>
          <w:bCs/>
          <w:sz w:val="24"/>
          <w:szCs w:val="24"/>
        </w:rPr>
        <w:t xml:space="preserve">education </w:t>
      </w:r>
      <w:r w:rsidRPr="0004344D">
        <w:rPr>
          <w:rFonts w:ascii="Times New Roman" w:hAnsi="Times New Roman" w:cs="Times New Roman"/>
          <w:bCs/>
          <w:sz w:val="24"/>
          <w:szCs w:val="24"/>
        </w:rPr>
        <w:t>in sustainable development</w:t>
      </w:r>
      <w:r>
        <w:rPr>
          <w:rFonts w:ascii="Times New Roman" w:hAnsi="Times New Roman" w:cs="Times New Roman"/>
          <w:bCs/>
          <w:sz w:val="24"/>
          <w:szCs w:val="24"/>
        </w:rPr>
        <w:t xml:space="preserve"> based on school ownership?</w:t>
      </w:r>
    </w:p>
    <w:p w:rsidR="008850C8" w:rsidRDefault="00B87906" w:rsidP="00FD18A3">
      <w:pPr>
        <w:spacing w:after="0" w:line="360" w:lineRule="auto"/>
        <w:jc w:val="both"/>
        <w:rPr>
          <w:rFonts w:asciiTheme="majorBidi" w:hAnsiTheme="majorBidi" w:cstheme="majorBidi"/>
          <w:b/>
          <w:sz w:val="24"/>
          <w:szCs w:val="24"/>
        </w:rPr>
      </w:pPr>
      <w:r>
        <w:rPr>
          <w:rFonts w:asciiTheme="majorBidi" w:hAnsiTheme="majorBidi" w:cstheme="majorBidi"/>
          <w:b/>
          <w:sz w:val="24"/>
          <w:szCs w:val="24"/>
        </w:rPr>
        <w:t>Research H</w:t>
      </w:r>
      <w:r w:rsidR="002C4181" w:rsidRPr="002C4181">
        <w:rPr>
          <w:rFonts w:asciiTheme="majorBidi" w:hAnsiTheme="majorBidi" w:cstheme="majorBidi"/>
          <w:b/>
          <w:sz w:val="24"/>
          <w:szCs w:val="24"/>
        </w:rPr>
        <w:t>ypotheses</w:t>
      </w:r>
    </w:p>
    <w:p w:rsidR="00692E1B" w:rsidRPr="00692E1B" w:rsidRDefault="00692E1B" w:rsidP="00FD18A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following hypotheses were </w:t>
      </w:r>
      <w:r w:rsidR="00BD2543">
        <w:rPr>
          <w:rFonts w:asciiTheme="majorBidi" w:hAnsiTheme="majorBidi" w:cstheme="majorBidi"/>
          <w:sz w:val="24"/>
          <w:szCs w:val="24"/>
        </w:rPr>
        <w:t>tested:</w:t>
      </w:r>
    </w:p>
    <w:p w:rsidR="002C4181" w:rsidRDefault="002C4181" w:rsidP="00FD18A3">
      <w:pPr>
        <w:spacing w:after="0" w:line="360" w:lineRule="auto"/>
        <w:ind w:left="540" w:hanging="540"/>
        <w:jc w:val="both"/>
        <w:rPr>
          <w:rFonts w:ascii="Times New Roman" w:hAnsi="Times New Roman" w:cs="Times New Roman"/>
          <w:bCs/>
          <w:sz w:val="24"/>
          <w:szCs w:val="24"/>
        </w:rPr>
      </w:pPr>
      <w:r w:rsidRPr="002C4181">
        <w:rPr>
          <w:rFonts w:asciiTheme="majorBidi" w:hAnsiTheme="majorBidi" w:cstheme="majorBidi"/>
          <w:b/>
          <w:sz w:val="24"/>
          <w:szCs w:val="24"/>
        </w:rPr>
        <w:t>Ho</w:t>
      </w:r>
      <w:r w:rsidRPr="002C4181">
        <w:rPr>
          <w:rFonts w:asciiTheme="majorBidi" w:hAnsiTheme="majorBidi" w:cstheme="majorBidi"/>
          <w:b/>
          <w:sz w:val="24"/>
          <w:szCs w:val="24"/>
          <w:vertAlign w:val="subscript"/>
        </w:rPr>
        <w:t>1</w:t>
      </w:r>
      <w:r w:rsidRPr="002C4181">
        <w:rPr>
          <w:rFonts w:asciiTheme="majorBidi" w:hAnsiTheme="majorBidi" w:cstheme="majorBidi"/>
          <w:b/>
          <w:sz w:val="24"/>
          <w:szCs w:val="24"/>
        </w:rPr>
        <w:t>:</w:t>
      </w:r>
      <w:r w:rsidR="00B80E6E">
        <w:rPr>
          <w:rFonts w:asciiTheme="majorBidi" w:hAnsiTheme="majorBidi" w:cstheme="majorBidi"/>
          <w:sz w:val="24"/>
          <w:szCs w:val="24"/>
        </w:rPr>
        <w:tab/>
      </w:r>
      <w:r w:rsidR="00B80E6E">
        <w:rPr>
          <w:rFonts w:asciiTheme="majorBidi" w:hAnsiTheme="majorBidi" w:cstheme="majorBidi"/>
          <w:sz w:val="24"/>
          <w:szCs w:val="24"/>
        </w:rPr>
        <w:tab/>
      </w:r>
      <w:r>
        <w:rPr>
          <w:rFonts w:asciiTheme="majorBidi" w:hAnsiTheme="majorBidi" w:cstheme="majorBidi"/>
          <w:sz w:val="24"/>
          <w:szCs w:val="24"/>
        </w:rPr>
        <w:t xml:space="preserve">There is no significant difference in the male and female </w:t>
      </w:r>
      <w:r w:rsidRPr="0004344D">
        <w:rPr>
          <w:rFonts w:ascii="Times New Roman" w:hAnsi="Times New Roman" w:cs="Times New Roman"/>
          <w:bCs/>
          <w:sz w:val="24"/>
          <w:szCs w:val="24"/>
        </w:rPr>
        <w:t>Arabic students</w:t>
      </w:r>
      <w:r w:rsidR="000B14FF">
        <w:rPr>
          <w:rFonts w:ascii="Times New Roman" w:hAnsi="Times New Roman" w:cs="Times New Roman"/>
          <w:bCs/>
          <w:sz w:val="24"/>
          <w:szCs w:val="24"/>
        </w:rPr>
        <w:t xml:space="preserve">’ </w:t>
      </w:r>
      <w:r w:rsidR="000B14FF">
        <w:rPr>
          <w:rFonts w:asciiTheme="majorBidi" w:hAnsiTheme="majorBidi" w:cstheme="majorBidi"/>
          <w:sz w:val="24"/>
          <w:szCs w:val="24"/>
        </w:rPr>
        <w:t>perception of</w:t>
      </w:r>
      <w:r w:rsidRPr="0004344D">
        <w:rPr>
          <w:rFonts w:ascii="Times New Roman" w:hAnsi="Times New Roman" w:cs="Times New Roman"/>
          <w:bCs/>
          <w:sz w:val="24"/>
          <w:szCs w:val="24"/>
        </w:rPr>
        <w:t xml:space="preserve"> </w:t>
      </w:r>
      <w:r w:rsidR="000B14FF">
        <w:rPr>
          <w:rFonts w:ascii="Times New Roman" w:hAnsi="Times New Roman" w:cs="Times New Roman"/>
          <w:bCs/>
          <w:sz w:val="24"/>
          <w:szCs w:val="24"/>
        </w:rPr>
        <w:t xml:space="preserve">    </w:t>
      </w:r>
      <w:r w:rsidR="000B14FF">
        <w:rPr>
          <w:rFonts w:ascii="Times New Roman" w:hAnsi="Times New Roman" w:cs="Times New Roman"/>
          <w:bCs/>
          <w:sz w:val="24"/>
          <w:szCs w:val="24"/>
        </w:rPr>
        <w:tab/>
        <w:t xml:space="preserve"> </w:t>
      </w:r>
      <w:r w:rsidRPr="0004344D">
        <w:rPr>
          <w:rFonts w:ascii="Times New Roman" w:hAnsi="Times New Roman" w:cs="Times New Roman"/>
          <w:bCs/>
          <w:sz w:val="24"/>
          <w:szCs w:val="24"/>
        </w:rPr>
        <w:t xml:space="preserve">the roles of 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p>
    <w:p w:rsidR="002C4181" w:rsidRDefault="002C4181" w:rsidP="00FD18A3">
      <w:pPr>
        <w:spacing w:after="0" w:line="360" w:lineRule="auto"/>
        <w:ind w:left="540" w:hanging="540"/>
        <w:jc w:val="both"/>
        <w:rPr>
          <w:rFonts w:ascii="Times New Roman" w:hAnsi="Times New Roman" w:cs="Times New Roman"/>
          <w:bCs/>
          <w:sz w:val="24"/>
          <w:szCs w:val="24"/>
        </w:rPr>
      </w:pPr>
      <w:r w:rsidRPr="002C4181">
        <w:rPr>
          <w:rFonts w:asciiTheme="majorBidi" w:hAnsiTheme="majorBidi" w:cstheme="majorBidi"/>
          <w:b/>
          <w:sz w:val="24"/>
          <w:szCs w:val="24"/>
        </w:rPr>
        <w:t>Ho</w:t>
      </w:r>
      <w:r w:rsidRPr="002C4181">
        <w:rPr>
          <w:rFonts w:asciiTheme="majorBidi" w:hAnsiTheme="majorBidi" w:cstheme="majorBidi"/>
          <w:b/>
          <w:sz w:val="24"/>
          <w:szCs w:val="24"/>
          <w:vertAlign w:val="subscript"/>
        </w:rPr>
        <w:t>2</w:t>
      </w:r>
      <w:r w:rsidRPr="002C4181">
        <w:rPr>
          <w:rFonts w:asciiTheme="majorBidi" w:hAnsiTheme="majorBidi" w:cstheme="majorBidi"/>
          <w:b/>
          <w:sz w:val="24"/>
          <w:szCs w:val="24"/>
        </w:rPr>
        <w:t>:</w:t>
      </w:r>
      <w:r w:rsidR="00B80E6E">
        <w:rPr>
          <w:rFonts w:asciiTheme="majorBidi" w:hAnsiTheme="majorBidi" w:cstheme="majorBidi"/>
          <w:sz w:val="24"/>
          <w:szCs w:val="24"/>
        </w:rPr>
        <w:tab/>
      </w:r>
      <w:r w:rsidR="00B80E6E">
        <w:rPr>
          <w:rFonts w:asciiTheme="majorBidi" w:hAnsiTheme="majorBidi" w:cstheme="majorBidi"/>
          <w:sz w:val="24"/>
          <w:szCs w:val="24"/>
        </w:rPr>
        <w:tab/>
      </w:r>
      <w:r>
        <w:rPr>
          <w:rFonts w:asciiTheme="majorBidi" w:hAnsiTheme="majorBidi" w:cstheme="majorBidi"/>
          <w:sz w:val="24"/>
          <w:szCs w:val="24"/>
        </w:rPr>
        <w:t xml:space="preserve">There is no significant difference in the </w:t>
      </w:r>
      <w:r w:rsidRPr="0004344D">
        <w:rPr>
          <w:rFonts w:ascii="Times New Roman" w:hAnsi="Times New Roman" w:cs="Times New Roman"/>
          <w:bCs/>
          <w:sz w:val="24"/>
          <w:szCs w:val="24"/>
        </w:rPr>
        <w:t>Arabic students</w:t>
      </w:r>
      <w:r w:rsidR="001E163E">
        <w:rPr>
          <w:rFonts w:ascii="Times New Roman" w:hAnsi="Times New Roman" w:cs="Times New Roman"/>
          <w:bCs/>
          <w:sz w:val="24"/>
          <w:szCs w:val="24"/>
        </w:rPr>
        <w:t xml:space="preserve">’ </w:t>
      </w:r>
      <w:r w:rsidR="001E163E">
        <w:rPr>
          <w:rFonts w:asciiTheme="majorBidi" w:hAnsiTheme="majorBidi" w:cstheme="majorBidi"/>
          <w:sz w:val="24"/>
          <w:szCs w:val="24"/>
        </w:rPr>
        <w:t>perception of</w:t>
      </w:r>
      <w:r w:rsidRPr="0004344D">
        <w:rPr>
          <w:rFonts w:ascii="Times New Roman" w:hAnsi="Times New Roman" w:cs="Times New Roman"/>
          <w:bCs/>
          <w:sz w:val="24"/>
          <w:szCs w:val="24"/>
        </w:rPr>
        <w:t xml:space="preserve"> the roles of </w:t>
      </w:r>
      <w:r w:rsidR="00B80E6E">
        <w:rPr>
          <w:rFonts w:ascii="Times New Roman" w:hAnsi="Times New Roman" w:cs="Times New Roman"/>
          <w:bCs/>
          <w:sz w:val="24"/>
          <w:szCs w:val="24"/>
        </w:rPr>
        <w:tab/>
      </w:r>
      <w:r w:rsidRPr="0004344D">
        <w:rPr>
          <w:rFonts w:ascii="Times New Roman" w:hAnsi="Times New Roman" w:cs="Times New Roman"/>
          <w:bCs/>
          <w:sz w:val="24"/>
          <w:szCs w:val="24"/>
        </w:rPr>
        <w:t xml:space="preserve">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r>
        <w:rPr>
          <w:rFonts w:ascii="Times New Roman" w:hAnsi="Times New Roman" w:cs="Times New Roman"/>
          <w:bCs/>
          <w:sz w:val="24"/>
          <w:szCs w:val="24"/>
        </w:rPr>
        <w:t xml:space="preserve"> based on levels</w:t>
      </w:r>
      <w:r w:rsidR="00C86401">
        <w:rPr>
          <w:rFonts w:ascii="Times New Roman" w:hAnsi="Times New Roman" w:cs="Times New Roman"/>
          <w:bCs/>
          <w:sz w:val="24"/>
          <w:szCs w:val="24"/>
        </w:rPr>
        <w:t>.</w:t>
      </w:r>
    </w:p>
    <w:p w:rsidR="004645ED" w:rsidRDefault="00C86401" w:rsidP="00FD18A3">
      <w:pPr>
        <w:spacing w:after="0" w:line="360" w:lineRule="auto"/>
        <w:ind w:left="540" w:hanging="540"/>
        <w:jc w:val="both"/>
        <w:rPr>
          <w:rFonts w:ascii="Times New Roman" w:hAnsi="Times New Roman" w:cs="Times New Roman"/>
          <w:bCs/>
          <w:sz w:val="24"/>
          <w:szCs w:val="24"/>
        </w:rPr>
      </w:pPr>
      <w:r w:rsidRPr="002C4181">
        <w:rPr>
          <w:rFonts w:asciiTheme="majorBidi" w:hAnsiTheme="majorBidi" w:cstheme="majorBidi"/>
          <w:b/>
          <w:sz w:val="24"/>
          <w:szCs w:val="24"/>
        </w:rPr>
        <w:t>Ho</w:t>
      </w:r>
      <w:r>
        <w:rPr>
          <w:rFonts w:asciiTheme="majorBidi" w:hAnsiTheme="majorBidi" w:cstheme="majorBidi"/>
          <w:b/>
          <w:sz w:val="24"/>
          <w:szCs w:val="24"/>
          <w:vertAlign w:val="subscript"/>
        </w:rPr>
        <w:t>3</w:t>
      </w:r>
      <w:r w:rsidRPr="002C4181">
        <w:rPr>
          <w:rFonts w:asciiTheme="majorBidi" w:hAnsiTheme="majorBidi" w:cstheme="majorBidi"/>
          <w:b/>
          <w:sz w:val="24"/>
          <w:szCs w:val="24"/>
        </w:rPr>
        <w:t>:</w:t>
      </w:r>
      <w:r w:rsidR="00B80E6E">
        <w:rPr>
          <w:rFonts w:asciiTheme="majorBidi" w:hAnsiTheme="majorBidi" w:cstheme="majorBidi"/>
          <w:sz w:val="24"/>
          <w:szCs w:val="24"/>
        </w:rPr>
        <w:tab/>
      </w:r>
      <w:r w:rsidR="00B80E6E">
        <w:rPr>
          <w:rFonts w:asciiTheme="majorBidi" w:hAnsiTheme="majorBidi" w:cstheme="majorBidi"/>
          <w:sz w:val="24"/>
          <w:szCs w:val="24"/>
        </w:rPr>
        <w:tab/>
      </w:r>
      <w:r>
        <w:rPr>
          <w:rFonts w:asciiTheme="majorBidi" w:hAnsiTheme="majorBidi" w:cstheme="majorBidi"/>
          <w:sz w:val="24"/>
          <w:szCs w:val="24"/>
        </w:rPr>
        <w:t xml:space="preserve">There is no significant difference in the </w:t>
      </w:r>
      <w:r w:rsidRPr="0004344D">
        <w:rPr>
          <w:rFonts w:ascii="Times New Roman" w:hAnsi="Times New Roman" w:cs="Times New Roman"/>
          <w:bCs/>
          <w:sz w:val="24"/>
          <w:szCs w:val="24"/>
        </w:rPr>
        <w:t>Arabic students</w:t>
      </w:r>
      <w:r w:rsidR="001E163E">
        <w:rPr>
          <w:rFonts w:ascii="Times New Roman" w:hAnsi="Times New Roman" w:cs="Times New Roman"/>
          <w:bCs/>
          <w:sz w:val="24"/>
          <w:szCs w:val="24"/>
        </w:rPr>
        <w:t xml:space="preserve">’ </w:t>
      </w:r>
      <w:r w:rsidR="001E163E">
        <w:rPr>
          <w:rFonts w:asciiTheme="majorBidi" w:hAnsiTheme="majorBidi" w:cstheme="majorBidi"/>
          <w:sz w:val="24"/>
          <w:szCs w:val="24"/>
        </w:rPr>
        <w:t>perception of</w:t>
      </w:r>
      <w:r w:rsidRPr="0004344D">
        <w:rPr>
          <w:rFonts w:ascii="Times New Roman" w:hAnsi="Times New Roman" w:cs="Times New Roman"/>
          <w:bCs/>
          <w:sz w:val="24"/>
          <w:szCs w:val="24"/>
        </w:rPr>
        <w:t xml:space="preserve"> the roles of </w:t>
      </w:r>
      <w:r w:rsidR="00B80E6E">
        <w:rPr>
          <w:rFonts w:ascii="Times New Roman" w:hAnsi="Times New Roman" w:cs="Times New Roman"/>
          <w:bCs/>
          <w:sz w:val="24"/>
          <w:szCs w:val="24"/>
        </w:rPr>
        <w:tab/>
      </w:r>
      <w:r w:rsidRPr="0004344D">
        <w:rPr>
          <w:rFonts w:ascii="Times New Roman" w:hAnsi="Times New Roman" w:cs="Times New Roman"/>
          <w:bCs/>
          <w:sz w:val="24"/>
          <w:szCs w:val="24"/>
        </w:rPr>
        <w:t xml:space="preserve">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r w:rsidR="006C1ED7">
        <w:rPr>
          <w:rFonts w:ascii="Times New Roman" w:hAnsi="Times New Roman" w:cs="Times New Roman"/>
          <w:bCs/>
          <w:sz w:val="24"/>
          <w:szCs w:val="24"/>
        </w:rPr>
        <w:t xml:space="preserve"> based on s</w:t>
      </w:r>
      <w:r w:rsidR="00692E1B">
        <w:rPr>
          <w:rFonts w:ascii="Times New Roman" w:hAnsi="Times New Roman" w:cs="Times New Roman"/>
          <w:bCs/>
          <w:sz w:val="24"/>
          <w:szCs w:val="24"/>
        </w:rPr>
        <w:t xml:space="preserve">chool </w:t>
      </w:r>
      <w:r w:rsidR="00B80E6E">
        <w:rPr>
          <w:rFonts w:ascii="Times New Roman" w:hAnsi="Times New Roman" w:cs="Times New Roman"/>
          <w:bCs/>
          <w:sz w:val="24"/>
          <w:szCs w:val="24"/>
        </w:rPr>
        <w:tab/>
      </w:r>
      <w:r w:rsidR="00692E1B">
        <w:rPr>
          <w:rFonts w:ascii="Times New Roman" w:hAnsi="Times New Roman" w:cs="Times New Roman"/>
          <w:bCs/>
          <w:sz w:val="24"/>
          <w:szCs w:val="24"/>
        </w:rPr>
        <w:t>ownershi</w:t>
      </w:r>
      <w:r w:rsidR="009729A9">
        <w:rPr>
          <w:rFonts w:ascii="Times New Roman" w:hAnsi="Times New Roman" w:cs="Times New Roman"/>
          <w:bCs/>
          <w:sz w:val="24"/>
          <w:szCs w:val="24"/>
        </w:rPr>
        <w:t>p</w:t>
      </w:r>
      <w:r w:rsidR="004645ED">
        <w:rPr>
          <w:rFonts w:ascii="Times New Roman" w:hAnsi="Times New Roman" w:cs="Times New Roman"/>
          <w:bCs/>
          <w:sz w:val="24"/>
          <w:szCs w:val="24"/>
        </w:rPr>
        <w:t>.</w:t>
      </w:r>
    </w:p>
    <w:p w:rsidR="00C86401" w:rsidRPr="004645ED" w:rsidRDefault="00D0347F" w:rsidP="00FD18A3">
      <w:pPr>
        <w:spacing w:after="0" w:line="360" w:lineRule="auto"/>
        <w:ind w:left="540" w:hanging="540"/>
        <w:jc w:val="both"/>
        <w:rPr>
          <w:rFonts w:ascii="Times New Roman" w:hAnsi="Times New Roman" w:cs="Times New Roman"/>
          <w:bCs/>
          <w:sz w:val="24"/>
          <w:szCs w:val="24"/>
        </w:rPr>
      </w:pPr>
      <w:r w:rsidRPr="00D0347F">
        <w:rPr>
          <w:rFonts w:ascii="Times New Roman" w:hAnsi="Times New Roman" w:cs="Times New Roman"/>
          <w:b/>
          <w:bCs/>
          <w:sz w:val="24"/>
          <w:szCs w:val="24"/>
        </w:rPr>
        <w:t>Methodology</w:t>
      </w:r>
    </w:p>
    <w:p w:rsidR="00551FFA" w:rsidRDefault="00D82F02" w:rsidP="00FD18A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This study </w:t>
      </w:r>
      <w:r w:rsidR="004814A7">
        <w:rPr>
          <w:rFonts w:ascii="Times New Roman" w:hAnsi="Times New Roman" w:cs="Times New Roman"/>
          <w:bCs/>
          <w:sz w:val="24"/>
          <w:szCs w:val="24"/>
        </w:rPr>
        <w:t>employed</w:t>
      </w:r>
      <w:r w:rsidR="009905AE">
        <w:rPr>
          <w:rFonts w:ascii="Times New Roman" w:hAnsi="Times New Roman" w:cs="Times New Roman"/>
          <w:bCs/>
          <w:sz w:val="24"/>
          <w:szCs w:val="24"/>
        </w:rPr>
        <w:t xml:space="preserve"> </w:t>
      </w:r>
      <w:r w:rsidR="00027979">
        <w:rPr>
          <w:rFonts w:ascii="Times New Roman" w:hAnsi="Times New Roman" w:cs="Times New Roman"/>
          <w:bCs/>
          <w:sz w:val="24"/>
          <w:szCs w:val="24"/>
        </w:rPr>
        <w:t>a descriptive survey type. The p</w:t>
      </w:r>
      <w:r w:rsidR="00505C1A">
        <w:rPr>
          <w:rFonts w:ascii="Times New Roman" w:hAnsi="Times New Roman" w:cs="Times New Roman"/>
          <w:bCs/>
          <w:sz w:val="24"/>
          <w:szCs w:val="24"/>
        </w:rPr>
        <w:t>opulation for the</w:t>
      </w:r>
      <w:r>
        <w:rPr>
          <w:rFonts w:ascii="Times New Roman" w:hAnsi="Times New Roman" w:cs="Times New Roman"/>
          <w:bCs/>
          <w:sz w:val="24"/>
          <w:szCs w:val="24"/>
        </w:rPr>
        <w:t xml:space="preserve"> study comprised all Arabic students in </w:t>
      </w:r>
      <w:proofErr w:type="spellStart"/>
      <w:r w:rsidR="00505C1A">
        <w:rPr>
          <w:rFonts w:ascii="Times New Roman" w:hAnsi="Times New Roman" w:cs="Times New Roman"/>
          <w:bCs/>
          <w:sz w:val="24"/>
          <w:szCs w:val="24"/>
        </w:rPr>
        <w:t>Kwara</w:t>
      </w:r>
      <w:proofErr w:type="spellEnd"/>
      <w:r w:rsidR="00505C1A">
        <w:rPr>
          <w:rFonts w:ascii="Times New Roman" w:hAnsi="Times New Roman" w:cs="Times New Roman"/>
          <w:bCs/>
          <w:sz w:val="24"/>
          <w:szCs w:val="24"/>
        </w:rPr>
        <w:t xml:space="preserve"> State,</w:t>
      </w:r>
      <w:r>
        <w:rPr>
          <w:rFonts w:ascii="Times New Roman" w:hAnsi="Times New Roman" w:cs="Times New Roman"/>
          <w:bCs/>
          <w:sz w:val="24"/>
          <w:szCs w:val="24"/>
        </w:rPr>
        <w:t xml:space="preserve"> </w:t>
      </w:r>
      <w:r w:rsidR="006635DB">
        <w:rPr>
          <w:rFonts w:ascii="Times New Roman" w:hAnsi="Times New Roman" w:cs="Times New Roman"/>
          <w:bCs/>
          <w:sz w:val="24"/>
          <w:szCs w:val="24"/>
        </w:rPr>
        <w:t xml:space="preserve">while </w:t>
      </w:r>
      <w:r>
        <w:rPr>
          <w:rFonts w:ascii="Times New Roman" w:hAnsi="Times New Roman" w:cs="Times New Roman"/>
          <w:bCs/>
          <w:sz w:val="24"/>
          <w:szCs w:val="24"/>
        </w:rPr>
        <w:t>the target population consisted of all Arabic students of University of Ilorin</w:t>
      </w:r>
      <w:r w:rsidR="006635DB">
        <w:rPr>
          <w:rFonts w:ascii="Times New Roman" w:hAnsi="Times New Roman" w:cs="Times New Roman"/>
          <w:bCs/>
          <w:sz w:val="24"/>
          <w:szCs w:val="24"/>
        </w:rPr>
        <w:t>, Ilorin,</w:t>
      </w:r>
      <w:r>
        <w:rPr>
          <w:rFonts w:ascii="Times New Roman" w:hAnsi="Times New Roman" w:cs="Times New Roman"/>
          <w:bCs/>
          <w:sz w:val="24"/>
          <w:szCs w:val="24"/>
        </w:rPr>
        <w:t xml:space="preserve"> (Federal </w:t>
      </w:r>
      <w:r w:rsidR="004814A7">
        <w:rPr>
          <w:rFonts w:ascii="Times New Roman" w:hAnsi="Times New Roman" w:cs="Times New Roman"/>
          <w:bCs/>
          <w:sz w:val="24"/>
          <w:szCs w:val="24"/>
        </w:rPr>
        <w:t>Institution</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Kwara</w:t>
      </w:r>
      <w:proofErr w:type="spellEnd"/>
      <w:r>
        <w:rPr>
          <w:rFonts w:ascii="Times New Roman" w:hAnsi="Times New Roman" w:cs="Times New Roman"/>
          <w:bCs/>
          <w:sz w:val="24"/>
          <w:szCs w:val="24"/>
        </w:rPr>
        <w:t xml:space="preserve"> State University</w:t>
      </w:r>
      <w:r w:rsidR="006635DB">
        <w:rPr>
          <w:rFonts w:ascii="Times New Roman" w:hAnsi="Times New Roman" w:cs="Times New Roman"/>
          <w:bCs/>
          <w:sz w:val="24"/>
          <w:szCs w:val="24"/>
        </w:rPr>
        <w:t xml:space="preserve">, </w:t>
      </w:r>
      <w:proofErr w:type="spellStart"/>
      <w:r w:rsidR="006635DB">
        <w:rPr>
          <w:rFonts w:ascii="Times New Roman" w:hAnsi="Times New Roman" w:cs="Times New Roman"/>
          <w:bCs/>
          <w:sz w:val="24"/>
          <w:szCs w:val="24"/>
        </w:rPr>
        <w:t>Malete</w:t>
      </w:r>
      <w:proofErr w:type="spellEnd"/>
      <w:r w:rsidR="006635DB">
        <w:rPr>
          <w:rFonts w:ascii="Times New Roman" w:hAnsi="Times New Roman" w:cs="Times New Roman"/>
          <w:bCs/>
          <w:sz w:val="24"/>
          <w:szCs w:val="24"/>
        </w:rPr>
        <w:t>,</w:t>
      </w:r>
      <w:r>
        <w:rPr>
          <w:rFonts w:ascii="Times New Roman" w:hAnsi="Times New Roman" w:cs="Times New Roman"/>
          <w:bCs/>
          <w:sz w:val="24"/>
          <w:szCs w:val="24"/>
        </w:rPr>
        <w:t xml:space="preserve"> (State </w:t>
      </w:r>
      <w:r w:rsidR="004814A7">
        <w:rPr>
          <w:rFonts w:ascii="Times New Roman" w:hAnsi="Times New Roman" w:cs="Times New Roman"/>
          <w:bCs/>
          <w:sz w:val="24"/>
          <w:szCs w:val="24"/>
        </w:rPr>
        <w:lastRenderedPageBreak/>
        <w:t>Institution</w:t>
      </w:r>
      <w:r>
        <w:rPr>
          <w:rFonts w:ascii="Times New Roman" w:hAnsi="Times New Roman" w:cs="Times New Roman"/>
          <w:bCs/>
          <w:sz w:val="24"/>
          <w:szCs w:val="24"/>
        </w:rPr>
        <w:t>) and Al-</w:t>
      </w:r>
      <w:proofErr w:type="spellStart"/>
      <w:r>
        <w:rPr>
          <w:rFonts w:ascii="Times New Roman" w:hAnsi="Times New Roman" w:cs="Times New Roman"/>
          <w:bCs/>
          <w:sz w:val="24"/>
          <w:szCs w:val="24"/>
        </w:rPr>
        <w:t>Hikman</w:t>
      </w:r>
      <w:proofErr w:type="spellEnd"/>
      <w:r>
        <w:rPr>
          <w:rFonts w:ascii="Times New Roman" w:hAnsi="Times New Roman" w:cs="Times New Roman"/>
          <w:bCs/>
          <w:sz w:val="24"/>
          <w:szCs w:val="24"/>
        </w:rPr>
        <w:t xml:space="preserve"> University</w:t>
      </w:r>
      <w:r w:rsidR="006635DB">
        <w:rPr>
          <w:rFonts w:ascii="Times New Roman" w:hAnsi="Times New Roman" w:cs="Times New Roman"/>
          <w:bCs/>
          <w:sz w:val="24"/>
          <w:szCs w:val="24"/>
        </w:rPr>
        <w:t>, Ilorin</w:t>
      </w:r>
      <w:r>
        <w:rPr>
          <w:rFonts w:ascii="Times New Roman" w:hAnsi="Times New Roman" w:cs="Times New Roman"/>
          <w:bCs/>
          <w:sz w:val="24"/>
          <w:szCs w:val="24"/>
        </w:rPr>
        <w:t xml:space="preserve"> (</w:t>
      </w:r>
      <w:r w:rsidR="004814A7">
        <w:rPr>
          <w:rFonts w:ascii="Times New Roman" w:hAnsi="Times New Roman" w:cs="Times New Roman"/>
          <w:bCs/>
          <w:sz w:val="24"/>
          <w:szCs w:val="24"/>
        </w:rPr>
        <w:t>Private Institution</w:t>
      </w:r>
      <w:r>
        <w:rPr>
          <w:rFonts w:ascii="Times New Roman" w:hAnsi="Times New Roman" w:cs="Times New Roman"/>
          <w:bCs/>
          <w:sz w:val="24"/>
          <w:szCs w:val="24"/>
        </w:rPr>
        <w:t xml:space="preserve">) in </w:t>
      </w:r>
      <w:proofErr w:type="spellStart"/>
      <w:r>
        <w:rPr>
          <w:rFonts w:ascii="Times New Roman" w:hAnsi="Times New Roman" w:cs="Times New Roman"/>
          <w:bCs/>
          <w:sz w:val="24"/>
          <w:szCs w:val="24"/>
        </w:rPr>
        <w:t>Kwara</w:t>
      </w:r>
      <w:proofErr w:type="spellEnd"/>
      <w:r>
        <w:rPr>
          <w:rFonts w:ascii="Times New Roman" w:hAnsi="Times New Roman" w:cs="Times New Roman"/>
          <w:bCs/>
          <w:sz w:val="24"/>
          <w:szCs w:val="24"/>
        </w:rPr>
        <w:t xml:space="preserve"> State. Two hundred and seventy (270) Arabic </w:t>
      </w:r>
      <w:r w:rsidR="004814A7">
        <w:rPr>
          <w:rFonts w:ascii="Times New Roman" w:hAnsi="Times New Roman" w:cs="Times New Roman"/>
          <w:bCs/>
          <w:sz w:val="24"/>
          <w:szCs w:val="24"/>
        </w:rPr>
        <w:t>undergraduate</w:t>
      </w:r>
      <w:r w:rsidR="00505C1A">
        <w:rPr>
          <w:rFonts w:ascii="Times New Roman" w:hAnsi="Times New Roman" w:cs="Times New Roman"/>
          <w:bCs/>
          <w:sz w:val="24"/>
          <w:szCs w:val="24"/>
        </w:rPr>
        <w:t xml:space="preserve"> and postgraduate </w:t>
      </w:r>
      <w:r>
        <w:rPr>
          <w:rFonts w:ascii="Times New Roman" w:hAnsi="Times New Roman" w:cs="Times New Roman"/>
          <w:bCs/>
          <w:sz w:val="24"/>
          <w:szCs w:val="24"/>
        </w:rPr>
        <w:t>students</w:t>
      </w:r>
      <w:r w:rsidR="0036026D">
        <w:rPr>
          <w:rFonts w:ascii="Times New Roman" w:hAnsi="Times New Roman" w:cs="Times New Roman"/>
          <w:bCs/>
          <w:sz w:val="24"/>
          <w:szCs w:val="24"/>
        </w:rPr>
        <w:t xml:space="preserve"> out of whom 67 were sampled from the University of Ilorin, 59 were sampled from </w:t>
      </w:r>
      <w:proofErr w:type="spellStart"/>
      <w:r w:rsidR="0036026D">
        <w:rPr>
          <w:rFonts w:ascii="Times New Roman" w:hAnsi="Times New Roman" w:cs="Times New Roman"/>
          <w:bCs/>
          <w:sz w:val="24"/>
          <w:szCs w:val="24"/>
        </w:rPr>
        <w:t>Kwara</w:t>
      </w:r>
      <w:proofErr w:type="spellEnd"/>
      <w:r w:rsidR="0036026D">
        <w:rPr>
          <w:rFonts w:ascii="Times New Roman" w:hAnsi="Times New Roman" w:cs="Times New Roman"/>
          <w:bCs/>
          <w:sz w:val="24"/>
          <w:szCs w:val="24"/>
        </w:rPr>
        <w:t xml:space="preserve"> State University and 144 </w:t>
      </w:r>
      <w:r w:rsidR="00505C1A">
        <w:rPr>
          <w:rFonts w:ascii="Times New Roman" w:hAnsi="Times New Roman" w:cs="Times New Roman"/>
          <w:bCs/>
          <w:sz w:val="24"/>
          <w:szCs w:val="24"/>
        </w:rPr>
        <w:t>were from Al-</w:t>
      </w:r>
      <w:proofErr w:type="spellStart"/>
      <w:r w:rsidR="00505C1A">
        <w:rPr>
          <w:rFonts w:ascii="Times New Roman" w:hAnsi="Times New Roman" w:cs="Times New Roman"/>
          <w:bCs/>
          <w:sz w:val="24"/>
          <w:szCs w:val="24"/>
        </w:rPr>
        <w:t>Hikma</w:t>
      </w:r>
      <w:proofErr w:type="spellEnd"/>
      <w:r w:rsidR="0036026D">
        <w:rPr>
          <w:rFonts w:ascii="Times New Roman" w:hAnsi="Times New Roman" w:cs="Times New Roman"/>
          <w:bCs/>
          <w:sz w:val="24"/>
          <w:szCs w:val="24"/>
        </w:rPr>
        <w:t xml:space="preserve"> University using purposive sampling technique. </w:t>
      </w:r>
    </w:p>
    <w:p w:rsidR="00D0347F" w:rsidRDefault="0036026D" w:rsidP="00FD18A3">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A r</w:t>
      </w:r>
      <w:r w:rsidRPr="003E5F9F">
        <w:rPr>
          <w:rFonts w:ascii="Times New Roman" w:hAnsi="Times New Roman" w:cs="Times New Roman"/>
          <w:sz w:val="24"/>
          <w:szCs w:val="24"/>
        </w:rPr>
        <w:t xml:space="preserve">esearcher’s designed questionnaire was used to elicit information from the </w:t>
      </w:r>
      <w:r>
        <w:rPr>
          <w:rFonts w:ascii="Times New Roman" w:hAnsi="Times New Roman" w:cs="Times New Roman"/>
          <w:sz w:val="24"/>
          <w:szCs w:val="24"/>
        </w:rPr>
        <w:t>respondents</w:t>
      </w:r>
      <w:r w:rsidRPr="003E5F9F">
        <w:rPr>
          <w:rFonts w:ascii="Times New Roman" w:hAnsi="Times New Roman" w:cs="Times New Roman"/>
          <w:sz w:val="24"/>
          <w:szCs w:val="24"/>
        </w:rPr>
        <w:t>. This instrumen</w:t>
      </w:r>
      <w:r>
        <w:rPr>
          <w:rFonts w:ascii="Times New Roman" w:hAnsi="Times New Roman" w:cs="Times New Roman"/>
          <w:sz w:val="24"/>
          <w:szCs w:val="24"/>
        </w:rPr>
        <w:t>t was validated by three</w:t>
      </w:r>
      <w:r w:rsidRPr="003E5F9F">
        <w:rPr>
          <w:rFonts w:ascii="Times New Roman" w:hAnsi="Times New Roman" w:cs="Times New Roman"/>
          <w:sz w:val="24"/>
          <w:szCs w:val="24"/>
        </w:rPr>
        <w:t xml:space="preserve"> experts</w:t>
      </w:r>
      <w:r w:rsidR="004814A7">
        <w:rPr>
          <w:rFonts w:ascii="Times New Roman" w:hAnsi="Times New Roman" w:cs="Times New Roman"/>
          <w:sz w:val="24"/>
          <w:szCs w:val="24"/>
        </w:rPr>
        <w:t>:</w:t>
      </w:r>
      <w:r w:rsidR="006635DB">
        <w:rPr>
          <w:rFonts w:ascii="Times New Roman" w:hAnsi="Times New Roman" w:cs="Times New Roman"/>
          <w:sz w:val="24"/>
          <w:szCs w:val="24"/>
        </w:rPr>
        <w:t xml:space="preserve"> </w:t>
      </w:r>
      <w:r w:rsidR="004814A7">
        <w:rPr>
          <w:rFonts w:ascii="Times New Roman" w:hAnsi="Times New Roman" w:cs="Times New Roman"/>
          <w:sz w:val="24"/>
          <w:szCs w:val="24"/>
        </w:rPr>
        <w:t xml:space="preserve">2 specialist in Arabic </w:t>
      </w:r>
      <w:r w:rsidR="002951DC">
        <w:rPr>
          <w:rFonts w:ascii="Times New Roman" w:hAnsi="Times New Roman" w:cs="Times New Roman"/>
          <w:sz w:val="24"/>
          <w:szCs w:val="24"/>
        </w:rPr>
        <w:t xml:space="preserve">from Department of Arabic, Faculty of Arts </w:t>
      </w:r>
      <w:r w:rsidR="004814A7">
        <w:rPr>
          <w:rFonts w:ascii="Times New Roman" w:hAnsi="Times New Roman" w:cs="Times New Roman"/>
          <w:sz w:val="24"/>
          <w:szCs w:val="24"/>
        </w:rPr>
        <w:t xml:space="preserve">and 1 from Measurement and Evaluation unit of Department of Social Sciences Education Faculty of Education University of Ilorin, </w:t>
      </w:r>
      <w:r w:rsidRPr="003E5F9F">
        <w:rPr>
          <w:rFonts w:ascii="Times New Roman" w:hAnsi="Times New Roman" w:cs="Times New Roman"/>
          <w:sz w:val="24"/>
          <w:szCs w:val="24"/>
        </w:rPr>
        <w:t>and yielded a co-efficient of 0.72 when subjected to a test-retest reliability proced</w:t>
      </w:r>
      <w:r>
        <w:rPr>
          <w:rFonts w:ascii="Times New Roman" w:hAnsi="Times New Roman" w:cs="Times New Roman"/>
          <w:sz w:val="24"/>
          <w:szCs w:val="24"/>
        </w:rPr>
        <w:t>ure using a Pearson’s Product Moment Correlation</w:t>
      </w:r>
      <w:r w:rsidR="00955A84">
        <w:rPr>
          <w:rFonts w:ascii="Times New Roman" w:hAnsi="Times New Roman" w:cs="Times New Roman"/>
          <w:sz w:val="24"/>
          <w:szCs w:val="24"/>
        </w:rPr>
        <w:t xml:space="preserve"> (PPMC)</w:t>
      </w:r>
      <w:r>
        <w:rPr>
          <w:rFonts w:ascii="Times New Roman" w:hAnsi="Times New Roman" w:cs="Times New Roman"/>
          <w:sz w:val="24"/>
          <w:szCs w:val="24"/>
        </w:rPr>
        <w:t xml:space="preserve">. </w:t>
      </w:r>
      <w:r w:rsidR="00EC4777">
        <w:rPr>
          <w:rFonts w:ascii="Times New Roman" w:hAnsi="Times New Roman" w:cs="Times New Roman"/>
          <w:sz w:val="24"/>
          <w:szCs w:val="24"/>
        </w:rPr>
        <w:t xml:space="preserve">Three research assistants were engaged in the administration of the instrument, each from the sampled institutions. </w:t>
      </w:r>
      <w:r>
        <w:rPr>
          <w:rFonts w:ascii="Times New Roman" w:hAnsi="Times New Roman" w:cs="Times New Roman"/>
          <w:sz w:val="24"/>
          <w:szCs w:val="24"/>
        </w:rPr>
        <w:t xml:space="preserve">The data collected </w:t>
      </w:r>
      <w:r w:rsidR="00684E6B">
        <w:rPr>
          <w:rFonts w:ascii="Times New Roman" w:hAnsi="Times New Roman" w:cs="Times New Roman"/>
          <w:sz w:val="24"/>
          <w:szCs w:val="24"/>
        </w:rPr>
        <w:t>was</w:t>
      </w:r>
      <w:r w:rsidRPr="003E5F9F">
        <w:rPr>
          <w:rFonts w:ascii="Times New Roman" w:hAnsi="Times New Roman" w:cs="Times New Roman"/>
          <w:sz w:val="24"/>
          <w:szCs w:val="24"/>
        </w:rPr>
        <w:t xml:space="preserve"> </w:t>
      </w:r>
      <w:proofErr w:type="spellStart"/>
      <w:r w:rsidRPr="003E5F9F">
        <w:rPr>
          <w:rFonts w:ascii="Times New Roman" w:hAnsi="Times New Roman" w:cs="Times New Roman"/>
          <w:sz w:val="24"/>
          <w:szCs w:val="24"/>
        </w:rPr>
        <w:t>analysed</w:t>
      </w:r>
      <w:proofErr w:type="spellEnd"/>
      <w:r w:rsidRPr="003E5F9F">
        <w:rPr>
          <w:rFonts w:ascii="Times New Roman" w:hAnsi="Times New Roman" w:cs="Times New Roman"/>
          <w:sz w:val="24"/>
          <w:szCs w:val="24"/>
        </w:rPr>
        <w:t xml:space="preserve"> using </w:t>
      </w:r>
      <w:r>
        <w:rPr>
          <w:rFonts w:ascii="Times New Roman" w:hAnsi="Times New Roman" w:cs="Times New Roman"/>
          <w:sz w:val="24"/>
          <w:szCs w:val="24"/>
        </w:rPr>
        <w:t>the percentage</w:t>
      </w:r>
      <w:r w:rsidR="007B0C40">
        <w:rPr>
          <w:rFonts w:ascii="Times New Roman" w:hAnsi="Times New Roman" w:cs="Times New Roman"/>
          <w:sz w:val="24"/>
          <w:szCs w:val="24"/>
        </w:rPr>
        <w:t xml:space="preserve"> to answer the research question while </w:t>
      </w:r>
      <w:r w:rsidR="00EC4777">
        <w:rPr>
          <w:rFonts w:ascii="Times New Roman" w:hAnsi="Times New Roman" w:cs="Times New Roman"/>
          <w:sz w:val="24"/>
          <w:szCs w:val="24"/>
        </w:rPr>
        <w:t xml:space="preserve">corresponding hypotheses and </w:t>
      </w:r>
      <w:r w:rsidR="007B0C40">
        <w:rPr>
          <w:rFonts w:ascii="Times New Roman" w:hAnsi="Times New Roman" w:cs="Times New Roman"/>
          <w:sz w:val="24"/>
          <w:szCs w:val="24"/>
        </w:rPr>
        <w:t>the hypotheses were tested with the use of</w:t>
      </w:r>
      <w:r>
        <w:rPr>
          <w:rFonts w:ascii="Times New Roman" w:hAnsi="Times New Roman" w:cs="Times New Roman"/>
          <w:sz w:val="24"/>
          <w:szCs w:val="24"/>
        </w:rPr>
        <w:t xml:space="preserve">t-test and </w:t>
      </w:r>
      <w:r w:rsidRPr="003E5F9F">
        <w:rPr>
          <w:rFonts w:ascii="Times New Roman" w:hAnsi="Times New Roman" w:cs="Times New Roman"/>
          <w:sz w:val="24"/>
          <w:szCs w:val="24"/>
        </w:rPr>
        <w:t xml:space="preserve">Analysis of Variance (ANOVA) at 0.05 </w:t>
      </w:r>
      <w:r>
        <w:rPr>
          <w:rFonts w:ascii="Times New Roman" w:hAnsi="Times New Roman" w:cs="Times New Roman"/>
          <w:sz w:val="24"/>
          <w:szCs w:val="24"/>
        </w:rPr>
        <w:t xml:space="preserve">alpha </w:t>
      </w:r>
      <w:proofErr w:type="gramStart"/>
      <w:r w:rsidRPr="003E5F9F">
        <w:rPr>
          <w:rFonts w:ascii="Times New Roman" w:hAnsi="Times New Roman" w:cs="Times New Roman"/>
          <w:sz w:val="24"/>
          <w:szCs w:val="24"/>
        </w:rPr>
        <w:t>level</w:t>
      </w:r>
      <w:proofErr w:type="gramEnd"/>
      <w:r w:rsidRPr="003E5F9F">
        <w:rPr>
          <w:rFonts w:ascii="Times New Roman" w:hAnsi="Times New Roman" w:cs="Times New Roman"/>
          <w:sz w:val="24"/>
          <w:szCs w:val="24"/>
        </w:rPr>
        <w:t>.</w:t>
      </w:r>
    </w:p>
    <w:p w:rsidR="00C86401" w:rsidRPr="007B0C40" w:rsidRDefault="007B0C40" w:rsidP="00FD18A3">
      <w:pPr>
        <w:spacing w:after="0" w:line="360" w:lineRule="auto"/>
        <w:jc w:val="both"/>
        <w:rPr>
          <w:rFonts w:ascii="Times New Roman" w:hAnsi="Times New Roman" w:cs="Times New Roman"/>
          <w:b/>
          <w:bCs/>
          <w:sz w:val="24"/>
          <w:szCs w:val="24"/>
        </w:rPr>
      </w:pPr>
      <w:r w:rsidRPr="007B0C40">
        <w:rPr>
          <w:rFonts w:ascii="Times New Roman" w:hAnsi="Times New Roman" w:cs="Times New Roman"/>
          <w:b/>
          <w:bCs/>
          <w:sz w:val="24"/>
          <w:szCs w:val="24"/>
        </w:rPr>
        <w:t>Results</w:t>
      </w:r>
    </w:p>
    <w:p w:rsidR="003A41D8" w:rsidRDefault="003A41D8" w:rsidP="00FD18A3">
      <w:pPr>
        <w:spacing w:after="0" w:line="360" w:lineRule="auto"/>
        <w:jc w:val="both"/>
        <w:rPr>
          <w:rFonts w:asciiTheme="majorBidi" w:hAnsiTheme="majorBidi" w:cstheme="majorBidi"/>
          <w:sz w:val="24"/>
          <w:szCs w:val="24"/>
        </w:rPr>
      </w:pPr>
      <w:r>
        <w:rPr>
          <w:rFonts w:asciiTheme="majorBidi" w:hAnsiTheme="majorBidi" w:cstheme="majorBidi"/>
          <w:sz w:val="24"/>
          <w:szCs w:val="24"/>
        </w:rPr>
        <w:t>Out of 270</w:t>
      </w:r>
      <w:r w:rsidR="00E718E1">
        <w:rPr>
          <w:rFonts w:asciiTheme="majorBidi" w:hAnsiTheme="majorBidi" w:cstheme="majorBidi"/>
          <w:sz w:val="24"/>
          <w:szCs w:val="24"/>
        </w:rPr>
        <w:t>Arabic students sampled for the</w:t>
      </w:r>
      <w:r w:rsidR="00027979">
        <w:rPr>
          <w:rFonts w:asciiTheme="majorBidi" w:hAnsiTheme="majorBidi" w:cstheme="majorBidi"/>
          <w:sz w:val="24"/>
          <w:szCs w:val="24"/>
        </w:rPr>
        <w:t xml:space="preserve"> study, 209 (77.4%) were males while </w:t>
      </w:r>
      <w:r w:rsidR="00E718E1">
        <w:rPr>
          <w:rFonts w:asciiTheme="majorBidi" w:hAnsiTheme="majorBidi" w:cstheme="majorBidi"/>
          <w:sz w:val="24"/>
          <w:szCs w:val="24"/>
        </w:rPr>
        <w:t xml:space="preserve">61 (22.6%) were females. </w:t>
      </w:r>
      <w:r w:rsidR="00F3200B">
        <w:rPr>
          <w:rFonts w:asciiTheme="majorBidi" w:hAnsiTheme="majorBidi" w:cstheme="majorBidi"/>
          <w:sz w:val="24"/>
          <w:szCs w:val="24"/>
        </w:rPr>
        <w:t>This implies that Arabic male students are more than the female students</w:t>
      </w:r>
      <w:r w:rsidR="00C031B3">
        <w:rPr>
          <w:rFonts w:asciiTheme="majorBidi" w:hAnsiTheme="majorBidi" w:cstheme="majorBidi"/>
          <w:sz w:val="24"/>
          <w:szCs w:val="24"/>
        </w:rPr>
        <w:t xml:space="preserve"> in the study.</w:t>
      </w:r>
    </w:p>
    <w:p w:rsidR="00027979" w:rsidRPr="000000CF" w:rsidRDefault="00027979" w:rsidP="00FD18A3">
      <w:pPr>
        <w:spacing w:after="0" w:line="360" w:lineRule="auto"/>
        <w:jc w:val="both"/>
        <w:rPr>
          <w:rFonts w:asciiTheme="majorBidi" w:hAnsiTheme="majorBidi" w:cstheme="majorBidi"/>
          <w:b/>
          <w:sz w:val="24"/>
          <w:szCs w:val="24"/>
        </w:rPr>
      </w:pPr>
      <w:r w:rsidRPr="000000CF">
        <w:rPr>
          <w:rFonts w:asciiTheme="majorBidi" w:hAnsiTheme="majorBidi" w:cstheme="majorBidi"/>
          <w:b/>
          <w:sz w:val="24"/>
          <w:szCs w:val="24"/>
        </w:rPr>
        <w:t xml:space="preserve">Answering of </w:t>
      </w:r>
      <w:r w:rsidR="003F2EC7">
        <w:rPr>
          <w:rFonts w:asciiTheme="majorBidi" w:hAnsiTheme="majorBidi" w:cstheme="majorBidi"/>
          <w:b/>
          <w:sz w:val="24"/>
          <w:szCs w:val="24"/>
        </w:rPr>
        <w:t xml:space="preserve">the </w:t>
      </w:r>
      <w:r w:rsidRPr="000000CF">
        <w:rPr>
          <w:rFonts w:asciiTheme="majorBidi" w:hAnsiTheme="majorBidi" w:cstheme="majorBidi"/>
          <w:b/>
          <w:sz w:val="24"/>
          <w:szCs w:val="24"/>
        </w:rPr>
        <w:t>Research Question</w:t>
      </w:r>
    </w:p>
    <w:p w:rsidR="003A41D8" w:rsidRDefault="00563606" w:rsidP="00FD18A3">
      <w:pPr>
        <w:spacing w:after="0" w:line="360" w:lineRule="auto"/>
        <w:ind w:left="1080" w:hanging="1080"/>
        <w:jc w:val="both"/>
        <w:rPr>
          <w:rFonts w:ascii="Times New Roman" w:hAnsi="Times New Roman" w:cs="Times New Roman"/>
          <w:bCs/>
          <w:sz w:val="24"/>
          <w:szCs w:val="24"/>
        </w:rPr>
      </w:pPr>
      <w:r>
        <w:rPr>
          <w:rFonts w:asciiTheme="majorBidi" w:hAnsiTheme="majorBidi" w:cstheme="majorBidi"/>
          <w:b/>
          <w:sz w:val="24"/>
          <w:szCs w:val="24"/>
        </w:rPr>
        <w:t xml:space="preserve">Research </w:t>
      </w:r>
      <w:r w:rsidR="00350B97" w:rsidRPr="00350B97">
        <w:rPr>
          <w:rFonts w:asciiTheme="majorBidi" w:hAnsiTheme="majorBidi" w:cstheme="majorBidi"/>
          <w:b/>
          <w:sz w:val="24"/>
          <w:szCs w:val="24"/>
        </w:rPr>
        <w:t>Question:</w:t>
      </w:r>
      <w:r>
        <w:rPr>
          <w:rFonts w:asciiTheme="majorBidi" w:hAnsiTheme="majorBidi" w:cstheme="majorBidi"/>
          <w:sz w:val="24"/>
          <w:szCs w:val="24"/>
        </w:rPr>
        <w:tab/>
      </w:r>
      <w:r w:rsidR="003A41D8" w:rsidRPr="003A41D8">
        <w:rPr>
          <w:rFonts w:asciiTheme="majorBidi" w:hAnsiTheme="majorBidi" w:cstheme="majorBidi"/>
          <w:sz w:val="24"/>
          <w:szCs w:val="24"/>
        </w:rPr>
        <w:t xml:space="preserve">What is the </w:t>
      </w:r>
      <w:r w:rsidR="003A41D8" w:rsidRPr="003A41D8">
        <w:rPr>
          <w:rFonts w:ascii="Times New Roman" w:hAnsi="Times New Roman" w:cs="Times New Roman"/>
          <w:bCs/>
          <w:sz w:val="24"/>
          <w:szCs w:val="24"/>
        </w:rPr>
        <w:t>Arabic students</w:t>
      </w:r>
      <w:r w:rsidR="00166E23">
        <w:rPr>
          <w:rFonts w:ascii="Times New Roman" w:hAnsi="Times New Roman" w:cs="Times New Roman"/>
          <w:bCs/>
          <w:sz w:val="24"/>
          <w:szCs w:val="24"/>
        </w:rPr>
        <w:t xml:space="preserve">’ </w:t>
      </w:r>
      <w:r w:rsidR="00166E23" w:rsidRPr="003A41D8">
        <w:rPr>
          <w:rFonts w:asciiTheme="majorBidi" w:hAnsiTheme="majorBidi" w:cstheme="majorBidi"/>
          <w:sz w:val="24"/>
          <w:szCs w:val="24"/>
        </w:rPr>
        <w:t>perception of</w:t>
      </w:r>
      <w:r w:rsidR="003A41D8" w:rsidRPr="003A41D8">
        <w:rPr>
          <w:rFonts w:ascii="Times New Roman" w:hAnsi="Times New Roman" w:cs="Times New Roman"/>
          <w:bCs/>
          <w:sz w:val="24"/>
          <w:szCs w:val="24"/>
        </w:rPr>
        <w:t xml:space="preserve"> the roles of Arabic education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3A41D8" w:rsidRPr="003A41D8">
        <w:rPr>
          <w:rFonts w:ascii="Times New Roman" w:hAnsi="Times New Roman" w:cs="Times New Roman"/>
          <w:bCs/>
          <w:sz w:val="24"/>
          <w:szCs w:val="24"/>
        </w:rPr>
        <w:t xml:space="preserve">in sustainable development in </w:t>
      </w:r>
      <w:proofErr w:type="spellStart"/>
      <w:r w:rsidR="003A41D8" w:rsidRPr="003A41D8">
        <w:rPr>
          <w:rFonts w:ascii="Times New Roman" w:hAnsi="Times New Roman" w:cs="Times New Roman"/>
          <w:bCs/>
          <w:sz w:val="24"/>
          <w:szCs w:val="24"/>
        </w:rPr>
        <w:t>Kwara</w:t>
      </w:r>
      <w:proofErr w:type="spellEnd"/>
      <w:r w:rsidR="003A41D8" w:rsidRPr="003A41D8">
        <w:rPr>
          <w:rFonts w:ascii="Times New Roman" w:hAnsi="Times New Roman" w:cs="Times New Roman"/>
          <w:bCs/>
          <w:sz w:val="24"/>
          <w:szCs w:val="24"/>
        </w:rPr>
        <w:t xml:space="preserve"> State, Nigeria?</w:t>
      </w:r>
    </w:p>
    <w:p w:rsidR="000B2559" w:rsidRDefault="00AF5574" w:rsidP="00FD18A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Given that the questionnaire contained 10 items structured in a four-</w:t>
      </w:r>
      <w:proofErr w:type="spellStart"/>
      <w:r>
        <w:rPr>
          <w:rFonts w:ascii="Times New Roman" w:hAnsi="Times New Roman" w:cs="Times New Roman"/>
          <w:bCs/>
          <w:sz w:val="24"/>
          <w:szCs w:val="24"/>
        </w:rPr>
        <w:t>likert</w:t>
      </w:r>
      <w:proofErr w:type="spellEnd"/>
      <w:r>
        <w:rPr>
          <w:rFonts w:ascii="Times New Roman" w:hAnsi="Times New Roman" w:cs="Times New Roman"/>
          <w:bCs/>
          <w:sz w:val="24"/>
          <w:szCs w:val="24"/>
        </w:rPr>
        <w:t>-</w:t>
      </w:r>
      <w:r w:rsidR="00FA67F4">
        <w:rPr>
          <w:rFonts w:ascii="Times New Roman" w:hAnsi="Times New Roman" w:cs="Times New Roman"/>
          <w:bCs/>
          <w:sz w:val="24"/>
          <w:szCs w:val="24"/>
        </w:rPr>
        <w:t xml:space="preserve">type </w:t>
      </w:r>
      <w:r>
        <w:rPr>
          <w:rFonts w:ascii="Times New Roman" w:hAnsi="Times New Roman" w:cs="Times New Roman"/>
          <w:bCs/>
          <w:sz w:val="24"/>
          <w:szCs w:val="24"/>
        </w:rPr>
        <w:t>scale. The minimum, maximum and range scores were 10, 40 and 30 respectively. The range was divided into two (30/2=15). Thus, participants’ whose score fell within 10</w:t>
      </w:r>
      <w:r w:rsidR="00FA67F4">
        <w:rPr>
          <w:rFonts w:ascii="Times New Roman" w:hAnsi="Times New Roman" w:cs="Times New Roman"/>
          <w:bCs/>
          <w:sz w:val="24"/>
          <w:szCs w:val="24"/>
        </w:rPr>
        <w:t xml:space="preserve"> – 25 and 26 – 40 were </w:t>
      </w:r>
      <w:proofErr w:type="spellStart"/>
      <w:r w:rsidR="00FA67F4">
        <w:rPr>
          <w:rFonts w:ascii="Times New Roman" w:hAnsi="Times New Roman" w:cs="Times New Roman"/>
          <w:bCs/>
          <w:sz w:val="24"/>
          <w:szCs w:val="24"/>
        </w:rPr>
        <w:t>categoris</w:t>
      </w:r>
      <w:r>
        <w:rPr>
          <w:rFonts w:ascii="Times New Roman" w:hAnsi="Times New Roman" w:cs="Times New Roman"/>
          <w:bCs/>
          <w:sz w:val="24"/>
          <w:szCs w:val="24"/>
        </w:rPr>
        <w:t>ed</w:t>
      </w:r>
      <w:proofErr w:type="spellEnd"/>
      <w:r>
        <w:rPr>
          <w:rFonts w:ascii="Times New Roman" w:hAnsi="Times New Roman" w:cs="Times New Roman"/>
          <w:bCs/>
          <w:sz w:val="24"/>
          <w:szCs w:val="24"/>
        </w:rPr>
        <w:t xml:space="preserve"> as holding negative and positive perceptions respectively. The statistics is shown in Table 1</w:t>
      </w:r>
      <w:r w:rsidR="00FB20B2">
        <w:rPr>
          <w:rFonts w:ascii="Times New Roman" w:hAnsi="Times New Roman" w:cs="Times New Roman"/>
          <w:bCs/>
          <w:sz w:val="24"/>
          <w:szCs w:val="24"/>
        </w:rPr>
        <w:t>.</w:t>
      </w:r>
    </w:p>
    <w:p w:rsidR="00AF5574" w:rsidRPr="00AF5574" w:rsidRDefault="00AF5574" w:rsidP="00FD18A3">
      <w:pPr>
        <w:spacing w:after="0" w:line="360" w:lineRule="auto"/>
        <w:ind w:left="1080" w:hanging="1080"/>
        <w:jc w:val="both"/>
        <w:rPr>
          <w:rFonts w:ascii="Times New Roman" w:hAnsi="Times New Roman" w:cs="Times New Roman"/>
          <w:b/>
          <w:bCs/>
          <w:sz w:val="24"/>
          <w:szCs w:val="24"/>
        </w:rPr>
      </w:pPr>
      <w:r w:rsidRPr="00AF5574">
        <w:rPr>
          <w:rFonts w:ascii="Times New Roman" w:hAnsi="Times New Roman" w:cs="Times New Roman"/>
          <w:b/>
          <w:bCs/>
          <w:sz w:val="24"/>
          <w:szCs w:val="24"/>
        </w:rPr>
        <w:t>Table 1:</w:t>
      </w:r>
      <w:r w:rsidR="00E93C2F">
        <w:rPr>
          <w:rFonts w:ascii="Times New Roman" w:hAnsi="Times New Roman" w:cs="Times New Roman"/>
          <w:b/>
          <w:bCs/>
          <w:sz w:val="24"/>
          <w:szCs w:val="24"/>
        </w:rPr>
        <w:t xml:space="preserve"> </w:t>
      </w:r>
      <w:r w:rsidR="004B3B74" w:rsidRPr="003A41D8">
        <w:rPr>
          <w:rFonts w:ascii="Times New Roman" w:hAnsi="Times New Roman" w:cs="Times New Roman"/>
          <w:bCs/>
          <w:sz w:val="24"/>
          <w:szCs w:val="24"/>
        </w:rPr>
        <w:t xml:space="preserve">Arabic </w:t>
      </w:r>
      <w:r w:rsidR="004B3B74">
        <w:rPr>
          <w:rFonts w:ascii="Times New Roman" w:hAnsi="Times New Roman" w:cs="Times New Roman"/>
          <w:bCs/>
          <w:sz w:val="24"/>
          <w:szCs w:val="24"/>
        </w:rPr>
        <w:t>Students</w:t>
      </w:r>
      <w:r w:rsidR="00E93C2F">
        <w:rPr>
          <w:rFonts w:ascii="Times New Roman" w:hAnsi="Times New Roman" w:cs="Times New Roman"/>
          <w:bCs/>
          <w:sz w:val="24"/>
          <w:szCs w:val="24"/>
        </w:rPr>
        <w:t xml:space="preserve">’ </w:t>
      </w:r>
      <w:r w:rsidR="00E93C2F" w:rsidRPr="004B3B74">
        <w:rPr>
          <w:rFonts w:ascii="Times New Roman" w:hAnsi="Times New Roman" w:cs="Times New Roman"/>
          <w:bCs/>
          <w:sz w:val="24"/>
          <w:szCs w:val="24"/>
        </w:rPr>
        <w:t>P</w:t>
      </w:r>
      <w:r w:rsidR="00E93C2F" w:rsidRPr="003A41D8">
        <w:rPr>
          <w:rFonts w:asciiTheme="majorBidi" w:hAnsiTheme="majorBidi" w:cstheme="majorBidi"/>
          <w:sz w:val="24"/>
          <w:szCs w:val="24"/>
        </w:rPr>
        <w:t xml:space="preserve">erception </w:t>
      </w:r>
      <w:r w:rsidR="00E93C2F">
        <w:rPr>
          <w:rFonts w:asciiTheme="majorBidi" w:hAnsiTheme="majorBidi" w:cstheme="majorBidi"/>
          <w:sz w:val="24"/>
          <w:szCs w:val="24"/>
        </w:rPr>
        <w:t>of</w:t>
      </w:r>
      <w:r w:rsidR="004B3B74">
        <w:rPr>
          <w:rFonts w:ascii="Times New Roman" w:hAnsi="Times New Roman" w:cs="Times New Roman"/>
          <w:bCs/>
          <w:sz w:val="24"/>
          <w:szCs w:val="24"/>
        </w:rPr>
        <w:t xml:space="preserve"> the Roles o</w:t>
      </w:r>
      <w:r w:rsidR="004B3B74" w:rsidRPr="003A41D8">
        <w:rPr>
          <w:rFonts w:ascii="Times New Roman" w:hAnsi="Times New Roman" w:cs="Times New Roman"/>
          <w:bCs/>
          <w:sz w:val="24"/>
          <w:szCs w:val="24"/>
        </w:rPr>
        <w:t xml:space="preserve">f Arabic </w:t>
      </w:r>
      <w:r w:rsidR="004B3B74">
        <w:rPr>
          <w:rFonts w:ascii="Times New Roman" w:hAnsi="Times New Roman" w:cs="Times New Roman"/>
          <w:bCs/>
          <w:sz w:val="24"/>
          <w:szCs w:val="24"/>
        </w:rPr>
        <w:t>Education in Sustainable Development i</w:t>
      </w:r>
      <w:r w:rsidR="004B3B74" w:rsidRPr="003A41D8">
        <w:rPr>
          <w:rFonts w:ascii="Times New Roman" w:hAnsi="Times New Roman" w:cs="Times New Roman"/>
          <w:bCs/>
          <w:sz w:val="24"/>
          <w:szCs w:val="24"/>
        </w:rPr>
        <w:t xml:space="preserve">n </w:t>
      </w:r>
      <w:proofErr w:type="spellStart"/>
      <w:r w:rsidR="004B3B74" w:rsidRPr="003A41D8">
        <w:rPr>
          <w:rFonts w:ascii="Times New Roman" w:hAnsi="Times New Roman" w:cs="Times New Roman"/>
          <w:bCs/>
          <w:sz w:val="24"/>
          <w:szCs w:val="24"/>
        </w:rPr>
        <w:t>Kwara</w:t>
      </w:r>
      <w:proofErr w:type="spellEnd"/>
      <w:r w:rsidR="004B3B74" w:rsidRPr="003A41D8">
        <w:rPr>
          <w:rFonts w:ascii="Times New Roman" w:hAnsi="Times New Roman" w:cs="Times New Roman"/>
          <w:bCs/>
          <w:sz w:val="24"/>
          <w:szCs w:val="24"/>
        </w:rPr>
        <w:t xml:space="preserve"> State, Nigeria</w:t>
      </w:r>
    </w:p>
    <w:tbl>
      <w:tblPr>
        <w:tblStyle w:val="ListTable6Colorful2"/>
        <w:tblW w:w="0" w:type="auto"/>
        <w:tblInd w:w="1095" w:type="dxa"/>
        <w:tblLook w:val="04A0" w:firstRow="1" w:lastRow="0" w:firstColumn="1" w:lastColumn="0" w:noHBand="0" w:noVBand="1"/>
      </w:tblPr>
      <w:tblGrid>
        <w:gridCol w:w="2155"/>
        <w:gridCol w:w="1310"/>
        <w:gridCol w:w="1310"/>
        <w:gridCol w:w="1349"/>
      </w:tblGrid>
      <w:tr w:rsidR="00AF5574" w:rsidTr="00912E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shd w:val="clear" w:color="auto" w:fill="auto"/>
          </w:tcPr>
          <w:p w:rsidR="00AF5574" w:rsidRPr="00912EA4" w:rsidRDefault="00AF5574" w:rsidP="00FD18A3">
            <w:pPr>
              <w:spacing w:after="0" w:line="360" w:lineRule="auto"/>
              <w:jc w:val="both"/>
              <w:rPr>
                <w:rFonts w:ascii="Times New Roman" w:hAnsi="Times New Roman" w:cs="Times New Roman"/>
                <w:bCs w:val="0"/>
                <w:sz w:val="24"/>
                <w:szCs w:val="24"/>
              </w:rPr>
            </w:pPr>
            <w:r w:rsidRPr="00912EA4">
              <w:rPr>
                <w:rFonts w:ascii="Times New Roman" w:hAnsi="Times New Roman" w:cs="Times New Roman"/>
                <w:bCs w:val="0"/>
                <w:sz w:val="24"/>
                <w:szCs w:val="24"/>
              </w:rPr>
              <w:t>Perceptions</w:t>
            </w:r>
          </w:p>
        </w:tc>
        <w:tc>
          <w:tcPr>
            <w:tcW w:w="1310" w:type="dxa"/>
            <w:shd w:val="clear" w:color="auto" w:fill="auto"/>
          </w:tcPr>
          <w:p w:rsidR="00AF5574" w:rsidRPr="00912EA4" w:rsidRDefault="00AF5574" w:rsidP="00FD18A3">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912EA4">
              <w:rPr>
                <w:rFonts w:ascii="Times New Roman" w:hAnsi="Times New Roman" w:cs="Times New Roman"/>
                <w:bCs w:val="0"/>
                <w:sz w:val="24"/>
                <w:szCs w:val="24"/>
              </w:rPr>
              <w:t>Score Range</w:t>
            </w:r>
          </w:p>
        </w:tc>
        <w:tc>
          <w:tcPr>
            <w:tcW w:w="1310" w:type="dxa"/>
            <w:shd w:val="clear" w:color="auto" w:fill="auto"/>
          </w:tcPr>
          <w:p w:rsidR="00AF5574" w:rsidRPr="00912EA4" w:rsidRDefault="00AF5574" w:rsidP="00FD18A3">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912EA4">
              <w:rPr>
                <w:rFonts w:ascii="Times New Roman" w:hAnsi="Times New Roman" w:cs="Times New Roman"/>
                <w:bCs w:val="0"/>
                <w:sz w:val="24"/>
                <w:szCs w:val="24"/>
              </w:rPr>
              <w:t>Frequency</w:t>
            </w:r>
          </w:p>
        </w:tc>
        <w:tc>
          <w:tcPr>
            <w:tcW w:w="1349" w:type="dxa"/>
            <w:shd w:val="clear" w:color="auto" w:fill="auto"/>
          </w:tcPr>
          <w:p w:rsidR="00AF5574" w:rsidRPr="00912EA4" w:rsidRDefault="00AF5574" w:rsidP="00FD18A3">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912EA4">
              <w:rPr>
                <w:rFonts w:ascii="Times New Roman" w:hAnsi="Times New Roman" w:cs="Times New Roman"/>
                <w:bCs w:val="0"/>
                <w:sz w:val="24"/>
                <w:szCs w:val="24"/>
              </w:rPr>
              <w:t>Percentage</w:t>
            </w:r>
          </w:p>
        </w:tc>
      </w:tr>
      <w:tr w:rsidR="00AF5574" w:rsidTr="00912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shd w:val="clear" w:color="auto" w:fill="auto"/>
          </w:tcPr>
          <w:p w:rsidR="00AF5574" w:rsidRPr="00F306D6" w:rsidRDefault="00AF5574" w:rsidP="00FD18A3">
            <w:pPr>
              <w:spacing w:after="0" w:line="360" w:lineRule="auto"/>
              <w:jc w:val="both"/>
              <w:rPr>
                <w:rFonts w:ascii="Times New Roman" w:hAnsi="Times New Roman" w:cs="Times New Roman"/>
                <w:sz w:val="24"/>
                <w:szCs w:val="24"/>
              </w:rPr>
            </w:pPr>
            <w:r w:rsidRPr="00F306D6">
              <w:rPr>
                <w:rFonts w:ascii="Times New Roman" w:hAnsi="Times New Roman" w:cs="Times New Roman"/>
                <w:sz w:val="24"/>
                <w:szCs w:val="24"/>
              </w:rPr>
              <w:t>Positive</w:t>
            </w:r>
          </w:p>
        </w:tc>
        <w:tc>
          <w:tcPr>
            <w:tcW w:w="1310" w:type="dxa"/>
            <w:shd w:val="clear" w:color="auto" w:fill="auto"/>
          </w:tcPr>
          <w:p w:rsidR="00AF5574" w:rsidRDefault="00450A55" w:rsidP="00FD18A3">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26 – 40</w:t>
            </w:r>
          </w:p>
        </w:tc>
        <w:tc>
          <w:tcPr>
            <w:tcW w:w="1310" w:type="dxa"/>
            <w:shd w:val="clear" w:color="auto" w:fill="auto"/>
          </w:tcPr>
          <w:p w:rsidR="00AF5574" w:rsidRDefault="00E83B32"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19</w:t>
            </w:r>
            <w:r w:rsidR="00AF5574">
              <w:rPr>
                <w:rFonts w:ascii="Times New Roman" w:hAnsi="Times New Roman" w:cs="Times New Roman"/>
                <w:bCs/>
                <w:sz w:val="24"/>
                <w:szCs w:val="24"/>
              </w:rPr>
              <w:t>7</w:t>
            </w:r>
          </w:p>
        </w:tc>
        <w:tc>
          <w:tcPr>
            <w:tcW w:w="1349" w:type="dxa"/>
            <w:shd w:val="clear" w:color="auto" w:fill="auto"/>
          </w:tcPr>
          <w:p w:rsidR="00AF5574" w:rsidRDefault="00E83B32"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72.9</w:t>
            </w:r>
          </w:p>
        </w:tc>
      </w:tr>
      <w:tr w:rsidR="00AF5574" w:rsidTr="00912EA4">
        <w:tc>
          <w:tcPr>
            <w:cnfStyle w:val="001000000000" w:firstRow="0" w:lastRow="0" w:firstColumn="1" w:lastColumn="0" w:oddVBand="0" w:evenVBand="0" w:oddHBand="0" w:evenHBand="0" w:firstRowFirstColumn="0" w:firstRowLastColumn="0" w:lastRowFirstColumn="0" w:lastRowLastColumn="0"/>
            <w:tcW w:w="2155" w:type="dxa"/>
            <w:shd w:val="clear" w:color="auto" w:fill="auto"/>
          </w:tcPr>
          <w:p w:rsidR="00AF5574" w:rsidRPr="00F306D6" w:rsidRDefault="00AF5574" w:rsidP="00FD18A3">
            <w:pPr>
              <w:spacing w:after="0" w:line="360" w:lineRule="auto"/>
              <w:jc w:val="both"/>
              <w:rPr>
                <w:rFonts w:ascii="Times New Roman" w:hAnsi="Times New Roman" w:cs="Times New Roman"/>
                <w:sz w:val="24"/>
                <w:szCs w:val="24"/>
              </w:rPr>
            </w:pPr>
            <w:r w:rsidRPr="00F306D6">
              <w:rPr>
                <w:rFonts w:ascii="Times New Roman" w:hAnsi="Times New Roman" w:cs="Times New Roman"/>
                <w:sz w:val="24"/>
                <w:szCs w:val="24"/>
              </w:rPr>
              <w:t>Negative</w:t>
            </w:r>
          </w:p>
        </w:tc>
        <w:tc>
          <w:tcPr>
            <w:tcW w:w="1310" w:type="dxa"/>
            <w:shd w:val="clear" w:color="auto" w:fill="auto"/>
          </w:tcPr>
          <w:p w:rsidR="00AF5574" w:rsidRDefault="00450A55" w:rsidP="00FD18A3">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10 – 25</w:t>
            </w:r>
          </w:p>
        </w:tc>
        <w:tc>
          <w:tcPr>
            <w:tcW w:w="1310" w:type="dxa"/>
            <w:shd w:val="clear" w:color="auto" w:fill="auto"/>
          </w:tcPr>
          <w:p w:rsidR="00AF5574" w:rsidRDefault="00E83B32" w:rsidP="00FD18A3">
            <w:pPr>
              <w:spacing w:after="0"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7</w:t>
            </w:r>
            <w:r w:rsidR="00AF5574">
              <w:rPr>
                <w:rFonts w:ascii="Times New Roman" w:hAnsi="Times New Roman" w:cs="Times New Roman"/>
                <w:bCs/>
                <w:sz w:val="24"/>
                <w:szCs w:val="24"/>
              </w:rPr>
              <w:t>3</w:t>
            </w:r>
          </w:p>
        </w:tc>
        <w:tc>
          <w:tcPr>
            <w:tcW w:w="1349" w:type="dxa"/>
            <w:shd w:val="clear" w:color="auto" w:fill="auto"/>
          </w:tcPr>
          <w:p w:rsidR="00AF5574" w:rsidRDefault="00E83B32" w:rsidP="00FD18A3">
            <w:pPr>
              <w:spacing w:after="0"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27.1</w:t>
            </w:r>
          </w:p>
        </w:tc>
      </w:tr>
      <w:tr w:rsidR="00AF5574" w:rsidTr="00912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shd w:val="clear" w:color="auto" w:fill="auto"/>
          </w:tcPr>
          <w:p w:rsidR="00AF5574" w:rsidRPr="00F306D6" w:rsidRDefault="00AF5574" w:rsidP="00FD18A3">
            <w:pPr>
              <w:spacing w:after="0" w:line="360" w:lineRule="auto"/>
              <w:jc w:val="both"/>
              <w:rPr>
                <w:rFonts w:ascii="Times New Roman" w:hAnsi="Times New Roman" w:cs="Times New Roman"/>
                <w:sz w:val="24"/>
                <w:szCs w:val="24"/>
              </w:rPr>
            </w:pPr>
            <w:r w:rsidRPr="00F306D6">
              <w:rPr>
                <w:rFonts w:ascii="Times New Roman" w:hAnsi="Times New Roman" w:cs="Times New Roman"/>
                <w:sz w:val="24"/>
                <w:szCs w:val="24"/>
              </w:rPr>
              <w:lastRenderedPageBreak/>
              <w:t>Total</w:t>
            </w:r>
          </w:p>
        </w:tc>
        <w:tc>
          <w:tcPr>
            <w:tcW w:w="1310" w:type="dxa"/>
            <w:shd w:val="clear" w:color="auto" w:fill="auto"/>
          </w:tcPr>
          <w:p w:rsidR="00AF5574" w:rsidRDefault="00AF5574"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310" w:type="dxa"/>
            <w:shd w:val="clear" w:color="auto" w:fill="auto"/>
          </w:tcPr>
          <w:p w:rsidR="00AF5574" w:rsidRDefault="00AF5574"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270</w:t>
            </w:r>
          </w:p>
        </w:tc>
        <w:tc>
          <w:tcPr>
            <w:tcW w:w="1349" w:type="dxa"/>
            <w:shd w:val="clear" w:color="auto" w:fill="auto"/>
          </w:tcPr>
          <w:p w:rsidR="00AF5574" w:rsidRDefault="00AF5574"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100.0</w:t>
            </w:r>
          </w:p>
        </w:tc>
      </w:tr>
    </w:tbl>
    <w:p w:rsidR="002C4181" w:rsidRDefault="002C4181" w:rsidP="00FD18A3">
      <w:pPr>
        <w:spacing w:after="0" w:line="360" w:lineRule="auto"/>
        <w:jc w:val="both"/>
        <w:rPr>
          <w:rFonts w:ascii="Times New Roman" w:hAnsi="Times New Roman" w:cs="Times New Roman"/>
          <w:bCs/>
          <w:sz w:val="24"/>
          <w:szCs w:val="24"/>
        </w:rPr>
      </w:pPr>
    </w:p>
    <w:p w:rsidR="00450A55" w:rsidRPr="00E83B32" w:rsidRDefault="00720454" w:rsidP="00FD18A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83B32" w:rsidRPr="00E83B32">
        <w:rPr>
          <w:rFonts w:ascii="Times New Roman" w:hAnsi="Times New Roman" w:cs="Times New Roman"/>
          <w:bCs/>
          <w:sz w:val="24"/>
          <w:szCs w:val="24"/>
        </w:rPr>
        <w:t>Out</w:t>
      </w:r>
      <w:r>
        <w:rPr>
          <w:rFonts w:ascii="Times New Roman" w:hAnsi="Times New Roman" w:cs="Times New Roman"/>
          <w:bCs/>
          <w:sz w:val="24"/>
          <w:szCs w:val="24"/>
        </w:rPr>
        <w:t xml:space="preserve"> </w:t>
      </w:r>
      <w:r w:rsidR="00E83B32">
        <w:rPr>
          <w:rFonts w:ascii="Times New Roman" w:hAnsi="Times New Roman" w:cs="Times New Roman"/>
          <w:bCs/>
          <w:sz w:val="24"/>
          <w:szCs w:val="24"/>
        </w:rPr>
        <w:t>of 270 (100.0%) Arabic students sampled, 197 (72.9%) of them held positive perception while 73 (27.1%) held negative perception. Thus, the majorit</w:t>
      </w:r>
      <w:r w:rsidR="00B752F2">
        <w:rPr>
          <w:rFonts w:ascii="Times New Roman" w:hAnsi="Times New Roman" w:cs="Times New Roman"/>
          <w:bCs/>
          <w:sz w:val="24"/>
          <w:szCs w:val="24"/>
        </w:rPr>
        <w:t xml:space="preserve">y of the Arabic </w:t>
      </w:r>
      <w:r w:rsidR="00E83B32">
        <w:rPr>
          <w:rFonts w:ascii="Times New Roman" w:hAnsi="Times New Roman" w:cs="Times New Roman"/>
          <w:bCs/>
          <w:sz w:val="24"/>
          <w:szCs w:val="24"/>
        </w:rPr>
        <w:t xml:space="preserve">students in </w:t>
      </w:r>
      <w:proofErr w:type="spellStart"/>
      <w:r w:rsidR="00E83B32">
        <w:rPr>
          <w:rFonts w:ascii="Times New Roman" w:hAnsi="Times New Roman" w:cs="Times New Roman"/>
          <w:bCs/>
          <w:sz w:val="24"/>
          <w:szCs w:val="24"/>
        </w:rPr>
        <w:t>Kwara</w:t>
      </w:r>
      <w:proofErr w:type="spellEnd"/>
      <w:r w:rsidR="00E83B32">
        <w:rPr>
          <w:rFonts w:ascii="Times New Roman" w:hAnsi="Times New Roman" w:cs="Times New Roman"/>
          <w:bCs/>
          <w:sz w:val="24"/>
          <w:szCs w:val="24"/>
        </w:rPr>
        <w:t xml:space="preserve"> State held positive perception </w:t>
      </w:r>
      <w:r w:rsidR="00E83B32" w:rsidRPr="003A41D8">
        <w:rPr>
          <w:rFonts w:ascii="Times New Roman" w:hAnsi="Times New Roman" w:cs="Times New Roman"/>
          <w:bCs/>
          <w:sz w:val="24"/>
          <w:szCs w:val="24"/>
        </w:rPr>
        <w:t xml:space="preserve">on the roles of Arabic education in sustainable development in </w:t>
      </w:r>
      <w:proofErr w:type="spellStart"/>
      <w:r w:rsidR="00E83B32" w:rsidRPr="003A41D8">
        <w:rPr>
          <w:rFonts w:ascii="Times New Roman" w:hAnsi="Times New Roman" w:cs="Times New Roman"/>
          <w:bCs/>
          <w:sz w:val="24"/>
          <w:szCs w:val="24"/>
        </w:rPr>
        <w:t>Kwara</w:t>
      </w:r>
      <w:proofErr w:type="spellEnd"/>
      <w:r w:rsidR="00E83B32" w:rsidRPr="003A41D8">
        <w:rPr>
          <w:rFonts w:ascii="Times New Roman" w:hAnsi="Times New Roman" w:cs="Times New Roman"/>
          <w:bCs/>
          <w:sz w:val="24"/>
          <w:szCs w:val="24"/>
        </w:rPr>
        <w:t xml:space="preserve"> State, Nigeria</w:t>
      </w:r>
      <w:r w:rsidR="00E83B32">
        <w:rPr>
          <w:rFonts w:ascii="Times New Roman" w:hAnsi="Times New Roman" w:cs="Times New Roman"/>
          <w:bCs/>
          <w:sz w:val="24"/>
          <w:szCs w:val="24"/>
        </w:rPr>
        <w:t>.</w:t>
      </w:r>
    </w:p>
    <w:p w:rsidR="000B2559" w:rsidRDefault="000B2559" w:rsidP="00FD18A3">
      <w:pPr>
        <w:spacing w:after="0" w:line="360" w:lineRule="auto"/>
        <w:jc w:val="both"/>
        <w:rPr>
          <w:rFonts w:ascii="Times New Roman" w:hAnsi="Times New Roman" w:cs="Times New Roman"/>
          <w:b/>
          <w:bCs/>
          <w:sz w:val="24"/>
          <w:szCs w:val="24"/>
        </w:rPr>
      </w:pPr>
      <w:r w:rsidRPr="000B2559">
        <w:rPr>
          <w:rFonts w:ascii="Times New Roman" w:hAnsi="Times New Roman" w:cs="Times New Roman"/>
          <w:b/>
          <w:bCs/>
          <w:sz w:val="24"/>
          <w:szCs w:val="24"/>
        </w:rPr>
        <w:t>Hypotheses Testing</w:t>
      </w:r>
    </w:p>
    <w:p w:rsidR="00E413DE" w:rsidRPr="000B2559" w:rsidRDefault="00E413DE" w:rsidP="00FD18A3">
      <w:pPr>
        <w:spacing w:after="0" w:line="360" w:lineRule="auto"/>
        <w:jc w:val="both"/>
        <w:rPr>
          <w:rFonts w:ascii="Times New Roman" w:hAnsi="Times New Roman" w:cs="Times New Roman"/>
          <w:b/>
          <w:bCs/>
          <w:sz w:val="24"/>
          <w:szCs w:val="24"/>
        </w:rPr>
      </w:pPr>
      <w:r w:rsidRPr="00E413DE">
        <w:rPr>
          <w:rFonts w:ascii="Times New Roman" w:hAnsi="Times New Roman" w:cs="Times New Roman"/>
          <w:bCs/>
          <w:sz w:val="24"/>
          <w:szCs w:val="24"/>
        </w:rPr>
        <w:t>Hypotheses</w:t>
      </w:r>
      <w:r w:rsidR="00720454">
        <w:rPr>
          <w:rFonts w:ascii="Times New Roman" w:hAnsi="Times New Roman" w:cs="Times New Roman"/>
          <w:bCs/>
          <w:sz w:val="24"/>
          <w:szCs w:val="24"/>
        </w:rPr>
        <w:t xml:space="preserve"> </w:t>
      </w:r>
      <w:r w:rsidR="002604C8">
        <w:rPr>
          <w:rFonts w:ascii="Times New Roman" w:hAnsi="Times New Roman" w:cs="Times New Roman"/>
          <w:bCs/>
          <w:sz w:val="24"/>
          <w:szCs w:val="24"/>
        </w:rPr>
        <w:t xml:space="preserve">postulated were tested </w:t>
      </w:r>
      <w:proofErr w:type="gramStart"/>
      <w:r w:rsidR="002604C8">
        <w:rPr>
          <w:rFonts w:ascii="Times New Roman" w:hAnsi="Times New Roman" w:cs="Times New Roman"/>
          <w:bCs/>
          <w:sz w:val="24"/>
          <w:szCs w:val="24"/>
        </w:rPr>
        <w:t>at 0.05 level of significance</w:t>
      </w:r>
      <w:proofErr w:type="gramEnd"/>
      <w:r w:rsidR="002604C8">
        <w:rPr>
          <w:rFonts w:ascii="Times New Roman" w:hAnsi="Times New Roman" w:cs="Times New Roman"/>
          <w:bCs/>
          <w:sz w:val="24"/>
          <w:szCs w:val="24"/>
        </w:rPr>
        <w:t>.</w:t>
      </w:r>
    </w:p>
    <w:p w:rsidR="000B2559" w:rsidRDefault="000B2559" w:rsidP="00FD18A3">
      <w:pPr>
        <w:spacing w:after="0" w:line="360" w:lineRule="auto"/>
        <w:ind w:left="540" w:hanging="540"/>
        <w:jc w:val="both"/>
        <w:rPr>
          <w:rFonts w:ascii="Times New Roman" w:hAnsi="Times New Roman" w:cs="Times New Roman"/>
          <w:bCs/>
          <w:sz w:val="24"/>
          <w:szCs w:val="24"/>
        </w:rPr>
      </w:pPr>
      <w:r w:rsidRPr="002C4181">
        <w:rPr>
          <w:rFonts w:asciiTheme="majorBidi" w:hAnsiTheme="majorBidi" w:cstheme="majorBidi"/>
          <w:b/>
          <w:sz w:val="24"/>
          <w:szCs w:val="24"/>
        </w:rPr>
        <w:t>Ho</w:t>
      </w:r>
      <w:r w:rsidRPr="002C4181">
        <w:rPr>
          <w:rFonts w:asciiTheme="majorBidi" w:hAnsiTheme="majorBidi" w:cstheme="majorBidi"/>
          <w:b/>
          <w:sz w:val="24"/>
          <w:szCs w:val="24"/>
          <w:vertAlign w:val="subscript"/>
        </w:rPr>
        <w:t>1</w:t>
      </w:r>
      <w:r w:rsidRPr="002C4181">
        <w:rPr>
          <w:rFonts w:asciiTheme="majorBidi" w:hAnsiTheme="majorBidi" w:cstheme="majorBidi"/>
          <w:b/>
          <w:sz w:val="24"/>
          <w:szCs w:val="24"/>
        </w:rPr>
        <w:t>:</w:t>
      </w:r>
      <w:r w:rsidR="00232302">
        <w:rPr>
          <w:rFonts w:asciiTheme="majorBidi" w:hAnsiTheme="majorBidi" w:cstheme="majorBidi"/>
          <w:sz w:val="24"/>
          <w:szCs w:val="24"/>
        </w:rPr>
        <w:tab/>
      </w:r>
      <w:r w:rsidR="00232302">
        <w:rPr>
          <w:rFonts w:asciiTheme="majorBidi" w:hAnsiTheme="majorBidi" w:cstheme="majorBidi"/>
          <w:sz w:val="24"/>
          <w:szCs w:val="24"/>
        </w:rPr>
        <w:tab/>
      </w:r>
      <w:r>
        <w:rPr>
          <w:rFonts w:asciiTheme="majorBidi" w:hAnsiTheme="majorBidi" w:cstheme="majorBidi"/>
          <w:sz w:val="24"/>
          <w:szCs w:val="24"/>
        </w:rPr>
        <w:t xml:space="preserve">There is no significant difference in the male and female </w:t>
      </w:r>
      <w:r w:rsidRPr="0004344D">
        <w:rPr>
          <w:rFonts w:ascii="Times New Roman" w:hAnsi="Times New Roman" w:cs="Times New Roman"/>
          <w:bCs/>
          <w:sz w:val="24"/>
          <w:szCs w:val="24"/>
        </w:rPr>
        <w:t>Arabic students</w:t>
      </w:r>
      <w:r w:rsidR="00AC7212">
        <w:rPr>
          <w:rFonts w:ascii="Times New Roman" w:hAnsi="Times New Roman" w:cs="Times New Roman"/>
          <w:bCs/>
          <w:sz w:val="24"/>
          <w:szCs w:val="24"/>
        </w:rPr>
        <w:t xml:space="preserve">’ </w:t>
      </w:r>
      <w:r w:rsidR="00AC7212">
        <w:rPr>
          <w:rFonts w:asciiTheme="majorBidi" w:hAnsiTheme="majorBidi" w:cstheme="majorBidi"/>
          <w:sz w:val="24"/>
          <w:szCs w:val="24"/>
        </w:rPr>
        <w:t>perception of</w:t>
      </w:r>
      <w:r w:rsidR="00AC7212">
        <w:rPr>
          <w:rFonts w:ascii="Times New Roman" w:hAnsi="Times New Roman" w:cs="Times New Roman"/>
          <w:bCs/>
          <w:sz w:val="24"/>
          <w:szCs w:val="24"/>
        </w:rPr>
        <w:t xml:space="preserve">    </w:t>
      </w:r>
      <w:r w:rsidR="00AC7212">
        <w:rPr>
          <w:rFonts w:ascii="Times New Roman" w:hAnsi="Times New Roman" w:cs="Times New Roman"/>
          <w:bCs/>
          <w:sz w:val="24"/>
          <w:szCs w:val="24"/>
        </w:rPr>
        <w:tab/>
      </w:r>
      <w:r w:rsidRPr="0004344D">
        <w:rPr>
          <w:rFonts w:ascii="Times New Roman" w:hAnsi="Times New Roman" w:cs="Times New Roman"/>
          <w:bCs/>
          <w:sz w:val="24"/>
          <w:szCs w:val="24"/>
        </w:rPr>
        <w:t xml:space="preserve">the roles of 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p>
    <w:p w:rsidR="00A6769B" w:rsidRPr="00A6769B" w:rsidRDefault="00A6769B" w:rsidP="00FD18A3">
      <w:pPr>
        <w:spacing w:after="0" w:line="360" w:lineRule="auto"/>
        <w:ind w:left="993" w:hanging="976"/>
        <w:jc w:val="both"/>
        <w:rPr>
          <w:rFonts w:ascii="Times New Roman" w:hAnsi="Times New Roman" w:cs="Times New Roman"/>
          <w:b/>
          <w:sz w:val="8"/>
          <w:szCs w:val="8"/>
        </w:rPr>
      </w:pPr>
    </w:p>
    <w:p w:rsidR="00FB0BE1" w:rsidRPr="003828DA" w:rsidRDefault="00FB0BE1" w:rsidP="00FD18A3">
      <w:pPr>
        <w:spacing w:after="0" w:line="360" w:lineRule="auto"/>
        <w:ind w:left="993" w:hanging="976"/>
        <w:jc w:val="both"/>
        <w:rPr>
          <w:rFonts w:ascii="Times New Roman" w:hAnsi="Times New Roman" w:cs="Times New Roman"/>
          <w:b/>
          <w:sz w:val="24"/>
          <w:szCs w:val="24"/>
        </w:rPr>
      </w:pPr>
      <w:r w:rsidRPr="003828DA">
        <w:rPr>
          <w:rFonts w:ascii="Times New Roman" w:hAnsi="Times New Roman" w:cs="Times New Roman"/>
          <w:b/>
          <w:sz w:val="24"/>
          <w:szCs w:val="24"/>
        </w:rPr>
        <w:t xml:space="preserve">Table </w:t>
      </w:r>
      <w:r w:rsidR="00231A19">
        <w:rPr>
          <w:rFonts w:ascii="Times New Roman" w:hAnsi="Times New Roman" w:cs="Times New Roman"/>
          <w:b/>
          <w:sz w:val="24"/>
          <w:szCs w:val="24"/>
        </w:rPr>
        <w:t>2</w:t>
      </w:r>
      <w:r w:rsidRPr="003828DA">
        <w:rPr>
          <w:rFonts w:ascii="Times New Roman" w:hAnsi="Times New Roman" w:cs="Times New Roman"/>
          <w:b/>
          <w:sz w:val="24"/>
          <w:szCs w:val="24"/>
        </w:rPr>
        <w:t xml:space="preserve">: </w:t>
      </w:r>
      <w:r w:rsidRPr="003828DA">
        <w:rPr>
          <w:rFonts w:ascii="Times New Roman" w:hAnsi="Times New Roman" w:cs="Times New Roman"/>
          <w:sz w:val="24"/>
          <w:szCs w:val="24"/>
        </w:rPr>
        <w:t xml:space="preserve">t-test Statistics Showing the </w:t>
      </w:r>
      <w:r>
        <w:rPr>
          <w:rFonts w:asciiTheme="majorBidi" w:hAnsiTheme="majorBidi" w:cstheme="majorBidi"/>
          <w:sz w:val="24"/>
          <w:szCs w:val="24"/>
        </w:rPr>
        <w:t xml:space="preserve">Difference in the Male and Female </w:t>
      </w:r>
      <w:r>
        <w:rPr>
          <w:rFonts w:ascii="Times New Roman" w:hAnsi="Times New Roman" w:cs="Times New Roman"/>
          <w:bCs/>
          <w:sz w:val="24"/>
          <w:szCs w:val="24"/>
        </w:rPr>
        <w:t>Arabic Students</w:t>
      </w:r>
      <w:r w:rsidR="00921765">
        <w:rPr>
          <w:rFonts w:ascii="Times New Roman" w:hAnsi="Times New Roman" w:cs="Times New Roman"/>
          <w:bCs/>
          <w:sz w:val="24"/>
          <w:szCs w:val="24"/>
        </w:rPr>
        <w:t>’</w:t>
      </w:r>
      <w:r w:rsidR="00921765" w:rsidRPr="00921765">
        <w:rPr>
          <w:rFonts w:asciiTheme="majorBidi" w:hAnsiTheme="majorBidi" w:cstheme="majorBidi"/>
          <w:sz w:val="24"/>
          <w:szCs w:val="24"/>
        </w:rPr>
        <w:t xml:space="preserve"> </w:t>
      </w:r>
      <w:r w:rsidR="00921765">
        <w:rPr>
          <w:rFonts w:asciiTheme="majorBidi" w:hAnsiTheme="majorBidi" w:cstheme="majorBidi"/>
          <w:sz w:val="24"/>
          <w:szCs w:val="24"/>
        </w:rPr>
        <w:t>Perception of</w:t>
      </w:r>
      <w:r>
        <w:rPr>
          <w:rFonts w:ascii="Times New Roman" w:hAnsi="Times New Roman" w:cs="Times New Roman"/>
          <w:bCs/>
          <w:sz w:val="24"/>
          <w:szCs w:val="24"/>
        </w:rPr>
        <w:t xml:space="preserve"> the Roles of Arabic Education in Sustainable D</w:t>
      </w:r>
      <w:r w:rsidRPr="0004344D">
        <w:rPr>
          <w:rFonts w:ascii="Times New Roman" w:hAnsi="Times New Roman" w:cs="Times New Roman"/>
          <w:bCs/>
          <w:sz w:val="24"/>
          <w:szCs w:val="24"/>
        </w:rPr>
        <w:t xml:space="preserve">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p>
    <w:tbl>
      <w:tblPr>
        <w:tblStyle w:val="ListTable6Colorful1"/>
        <w:tblW w:w="0" w:type="auto"/>
        <w:tblInd w:w="884" w:type="dxa"/>
        <w:tblLook w:val="04A0" w:firstRow="1" w:lastRow="0" w:firstColumn="1" w:lastColumn="0" w:noHBand="0" w:noVBand="1"/>
      </w:tblPr>
      <w:tblGrid>
        <w:gridCol w:w="1110"/>
        <w:gridCol w:w="696"/>
        <w:gridCol w:w="996"/>
        <w:gridCol w:w="876"/>
        <w:gridCol w:w="696"/>
        <w:gridCol w:w="1043"/>
        <w:gridCol w:w="876"/>
        <w:gridCol w:w="1176"/>
      </w:tblGrid>
      <w:tr w:rsidR="00FB0BE1" w:rsidRPr="003828DA" w:rsidTr="00601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0" w:type="dxa"/>
            <w:shd w:val="clear" w:color="auto" w:fill="auto"/>
          </w:tcPr>
          <w:p w:rsidR="00FB0BE1" w:rsidRPr="003828DA" w:rsidRDefault="00FB0BE1" w:rsidP="00FD18A3">
            <w:pPr>
              <w:spacing w:after="0" w:line="360" w:lineRule="auto"/>
              <w:rPr>
                <w:rFonts w:ascii="Times New Roman" w:hAnsi="Times New Roman" w:cs="Times New Roman"/>
                <w:sz w:val="24"/>
                <w:szCs w:val="24"/>
              </w:rPr>
            </w:pPr>
            <w:r w:rsidRPr="003828DA">
              <w:rPr>
                <w:rFonts w:ascii="Times New Roman" w:hAnsi="Times New Roman" w:cs="Times New Roman"/>
                <w:sz w:val="24"/>
                <w:szCs w:val="24"/>
              </w:rPr>
              <w:t>Gender</w:t>
            </w:r>
          </w:p>
        </w:tc>
        <w:tc>
          <w:tcPr>
            <w:tcW w:w="696" w:type="dxa"/>
            <w:shd w:val="clear" w:color="auto" w:fill="auto"/>
          </w:tcPr>
          <w:p w:rsidR="00FB0BE1" w:rsidRPr="003828DA" w:rsidRDefault="00FB0BE1" w:rsidP="00FD18A3">
            <w:pPr>
              <w:spacing w:after="0" w:line="36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No</w:t>
            </w:r>
          </w:p>
        </w:tc>
        <w:tc>
          <w:tcPr>
            <w:tcW w:w="996" w:type="dxa"/>
            <w:shd w:val="clear" w:color="auto" w:fill="auto"/>
          </w:tcPr>
          <w:p w:rsidR="00FB0BE1" w:rsidRPr="003828DA" w:rsidRDefault="00FB0BE1"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 xml:space="preserve">Mean </w:t>
            </w:r>
          </w:p>
        </w:tc>
        <w:tc>
          <w:tcPr>
            <w:tcW w:w="876" w:type="dxa"/>
            <w:shd w:val="clear" w:color="auto" w:fill="auto"/>
          </w:tcPr>
          <w:p w:rsidR="00FB0BE1" w:rsidRPr="003828DA" w:rsidRDefault="00FB0BE1"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S. D.</w:t>
            </w:r>
          </w:p>
        </w:tc>
        <w:tc>
          <w:tcPr>
            <w:tcW w:w="696" w:type="dxa"/>
            <w:shd w:val="clear" w:color="auto" w:fill="auto"/>
          </w:tcPr>
          <w:p w:rsidR="00FB0BE1" w:rsidRPr="003828DA" w:rsidRDefault="00FB0BE1"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828DA">
              <w:rPr>
                <w:rFonts w:ascii="Times New Roman" w:hAnsi="Times New Roman" w:cs="Times New Roman"/>
                <w:sz w:val="24"/>
                <w:szCs w:val="24"/>
              </w:rPr>
              <w:t>df</w:t>
            </w:r>
            <w:proofErr w:type="spellEnd"/>
          </w:p>
        </w:tc>
        <w:tc>
          <w:tcPr>
            <w:tcW w:w="1043" w:type="dxa"/>
            <w:shd w:val="clear" w:color="auto" w:fill="auto"/>
          </w:tcPr>
          <w:p w:rsidR="00FB0BE1" w:rsidRPr="003828DA" w:rsidRDefault="00FB0BE1"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t-value</w:t>
            </w:r>
          </w:p>
        </w:tc>
        <w:tc>
          <w:tcPr>
            <w:tcW w:w="876" w:type="dxa"/>
            <w:shd w:val="clear" w:color="auto" w:fill="auto"/>
          </w:tcPr>
          <w:p w:rsidR="00FB0BE1" w:rsidRPr="003828DA" w:rsidRDefault="00FB0BE1"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Sig</w:t>
            </w:r>
          </w:p>
        </w:tc>
        <w:tc>
          <w:tcPr>
            <w:tcW w:w="1176" w:type="dxa"/>
            <w:shd w:val="clear" w:color="auto" w:fill="auto"/>
          </w:tcPr>
          <w:p w:rsidR="00FB0BE1" w:rsidRPr="003828DA" w:rsidRDefault="00FB0BE1"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Remark</w:t>
            </w:r>
          </w:p>
        </w:tc>
      </w:tr>
      <w:tr w:rsidR="00FB0BE1" w:rsidRPr="003828DA" w:rsidTr="00601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0" w:type="dxa"/>
            <w:shd w:val="clear" w:color="auto" w:fill="auto"/>
          </w:tcPr>
          <w:p w:rsidR="00FB0BE1" w:rsidRPr="003828DA" w:rsidRDefault="00FB0BE1" w:rsidP="00FD18A3">
            <w:pPr>
              <w:spacing w:after="0" w:line="360" w:lineRule="auto"/>
              <w:rPr>
                <w:rFonts w:ascii="Times New Roman" w:hAnsi="Times New Roman" w:cs="Times New Roman"/>
                <w:sz w:val="24"/>
                <w:szCs w:val="24"/>
              </w:rPr>
            </w:pPr>
            <w:r w:rsidRPr="003828DA">
              <w:rPr>
                <w:rFonts w:ascii="Times New Roman" w:hAnsi="Times New Roman" w:cs="Times New Roman"/>
                <w:sz w:val="24"/>
                <w:szCs w:val="24"/>
              </w:rPr>
              <w:t>Male</w:t>
            </w:r>
          </w:p>
        </w:tc>
        <w:tc>
          <w:tcPr>
            <w:tcW w:w="696" w:type="dxa"/>
            <w:shd w:val="clear" w:color="auto" w:fill="auto"/>
          </w:tcPr>
          <w:p w:rsidR="00FB0BE1" w:rsidRPr="003828DA" w:rsidRDefault="00B1351C"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w:t>
            </w:r>
          </w:p>
        </w:tc>
        <w:tc>
          <w:tcPr>
            <w:tcW w:w="996" w:type="dxa"/>
            <w:shd w:val="clear" w:color="auto" w:fill="auto"/>
          </w:tcPr>
          <w:p w:rsidR="00FB0BE1" w:rsidRPr="003828DA" w:rsidRDefault="00B1351C"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r w:rsidR="00FB0BE1" w:rsidRPr="003828DA">
              <w:rPr>
                <w:rFonts w:ascii="Times New Roman" w:hAnsi="Times New Roman" w:cs="Times New Roman"/>
                <w:sz w:val="24"/>
                <w:szCs w:val="24"/>
              </w:rPr>
              <w:t>.821</w:t>
            </w:r>
          </w:p>
        </w:tc>
        <w:tc>
          <w:tcPr>
            <w:tcW w:w="876"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3.409</w:t>
            </w:r>
          </w:p>
        </w:tc>
        <w:tc>
          <w:tcPr>
            <w:tcW w:w="696"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43"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6"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76" w:type="dxa"/>
            <w:shd w:val="clear" w:color="auto" w:fill="auto"/>
          </w:tcPr>
          <w:p w:rsidR="00FB0BE1" w:rsidRPr="003828DA" w:rsidRDefault="00FB0BE1" w:rsidP="00FD18A3">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B0BE1" w:rsidRPr="003828DA" w:rsidTr="00601E88">
        <w:tc>
          <w:tcPr>
            <w:cnfStyle w:val="001000000000" w:firstRow="0" w:lastRow="0" w:firstColumn="1" w:lastColumn="0" w:oddVBand="0" w:evenVBand="0" w:oddHBand="0" w:evenHBand="0" w:firstRowFirstColumn="0" w:firstRowLastColumn="0" w:lastRowFirstColumn="0" w:lastRowLastColumn="0"/>
            <w:tcW w:w="1110" w:type="dxa"/>
            <w:shd w:val="clear" w:color="auto" w:fill="auto"/>
          </w:tcPr>
          <w:p w:rsidR="00FB0BE1" w:rsidRPr="003828DA" w:rsidRDefault="00FB0BE1" w:rsidP="00FD18A3">
            <w:pPr>
              <w:spacing w:after="0" w:line="360" w:lineRule="auto"/>
              <w:rPr>
                <w:rFonts w:ascii="Times New Roman" w:hAnsi="Times New Roman" w:cs="Times New Roman"/>
                <w:sz w:val="24"/>
                <w:szCs w:val="24"/>
              </w:rPr>
            </w:pPr>
          </w:p>
        </w:tc>
        <w:tc>
          <w:tcPr>
            <w:tcW w:w="696" w:type="dxa"/>
            <w:shd w:val="clear" w:color="auto" w:fill="auto"/>
          </w:tcPr>
          <w:p w:rsidR="00FB0BE1" w:rsidRPr="003828DA" w:rsidRDefault="00FB0BE1" w:rsidP="00FD18A3">
            <w:pPr>
              <w:spacing w:after="0"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6" w:type="dxa"/>
            <w:shd w:val="clear" w:color="auto" w:fill="auto"/>
          </w:tcPr>
          <w:p w:rsidR="00FB0BE1" w:rsidRPr="003828DA" w:rsidRDefault="00FB0BE1"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76" w:type="dxa"/>
            <w:shd w:val="clear" w:color="auto" w:fill="auto"/>
          </w:tcPr>
          <w:p w:rsidR="00FB0BE1" w:rsidRPr="003828DA" w:rsidRDefault="00FB0BE1"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96" w:type="dxa"/>
            <w:shd w:val="clear" w:color="auto" w:fill="auto"/>
          </w:tcPr>
          <w:p w:rsidR="00FB0BE1" w:rsidRPr="003828DA" w:rsidRDefault="00B1351C"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268</w:t>
            </w:r>
          </w:p>
        </w:tc>
        <w:tc>
          <w:tcPr>
            <w:tcW w:w="1043" w:type="dxa"/>
            <w:shd w:val="clear" w:color="auto" w:fill="auto"/>
          </w:tcPr>
          <w:p w:rsidR="00FB0BE1" w:rsidRPr="003828DA" w:rsidRDefault="00FB0BE1"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1.714</w:t>
            </w:r>
          </w:p>
        </w:tc>
        <w:tc>
          <w:tcPr>
            <w:tcW w:w="876" w:type="dxa"/>
            <w:shd w:val="clear" w:color="auto" w:fill="auto"/>
          </w:tcPr>
          <w:p w:rsidR="00FB0BE1" w:rsidRPr="003828DA" w:rsidRDefault="00B1351C"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r w:rsidR="00FB0BE1" w:rsidRPr="003828DA">
              <w:rPr>
                <w:rFonts w:ascii="Times New Roman" w:hAnsi="Times New Roman" w:cs="Times New Roman"/>
                <w:sz w:val="24"/>
                <w:szCs w:val="24"/>
              </w:rPr>
              <w:t>2</w:t>
            </w:r>
          </w:p>
        </w:tc>
        <w:tc>
          <w:tcPr>
            <w:tcW w:w="1176" w:type="dxa"/>
            <w:shd w:val="clear" w:color="auto" w:fill="auto"/>
          </w:tcPr>
          <w:p w:rsidR="00FB0BE1" w:rsidRPr="003828DA" w:rsidRDefault="00FB0BE1" w:rsidP="00FD18A3">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b/>
                <w:sz w:val="24"/>
                <w:szCs w:val="24"/>
              </w:rPr>
              <w:t>NS</w:t>
            </w:r>
          </w:p>
        </w:tc>
      </w:tr>
      <w:tr w:rsidR="00FB0BE1" w:rsidRPr="003828DA" w:rsidTr="00601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0" w:type="dxa"/>
            <w:shd w:val="clear" w:color="auto" w:fill="auto"/>
          </w:tcPr>
          <w:p w:rsidR="00FB0BE1" w:rsidRPr="003828DA" w:rsidRDefault="00FB0BE1" w:rsidP="00FD18A3">
            <w:pPr>
              <w:spacing w:after="0" w:line="360" w:lineRule="auto"/>
              <w:rPr>
                <w:rFonts w:ascii="Times New Roman" w:hAnsi="Times New Roman" w:cs="Times New Roman"/>
                <w:sz w:val="24"/>
                <w:szCs w:val="24"/>
              </w:rPr>
            </w:pPr>
            <w:r w:rsidRPr="003828DA">
              <w:rPr>
                <w:rFonts w:ascii="Times New Roman" w:hAnsi="Times New Roman" w:cs="Times New Roman"/>
                <w:sz w:val="24"/>
                <w:szCs w:val="24"/>
              </w:rPr>
              <w:t>Female</w:t>
            </w:r>
          </w:p>
        </w:tc>
        <w:tc>
          <w:tcPr>
            <w:tcW w:w="696" w:type="dxa"/>
            <w:shd w:val="clear" w:color="auto" w:fill="auto"/>
          </w:tcPr>
          <w:p w:rsidR="00FB0BE1" w:rsidRPr="003828DA" w:rsidRDefault="00B1351C"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w:t>
            </w:r>
          </w:p>
        </w:tc>
        <w:tc>
          <w:tcPr>
            <w:tcW w:w="996" w:type="dxa"/>
            <w:shd w:val="clear" w:color="auto" w:fill="auto"/>
          </w:tcPr>
          <w:p w:rsidR="00FB0BE1" w:rsidRPr="003828DA" w:rsidRDefault="00B1351C"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r w:rsidR="00FB0BE1" w:rsidRPr="003828DA">
              <w:rPr>
                <w:rFonts w:ascii="Times New Roman" w:hAnsi="Times New Roman" w:cs="Times New Roman"/>
                <w:sz w:val="24"/>
                <w:szCs w:val="24"/>
              </w:rPr>
              <w:t>.975</w:t>
            </w:r>
          </w:p>
        </w:tc>
        <w:tc>
          <w:tcPr>
            <w:tcW w:w="876"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3.454</w:t>
            </w:r>
          </w:p>
        </w:tc>
        <w:tc>
          <w:tcPr>
            <w:tcW w:w="696"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43"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76"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76" w:type="dxa"/>
            <w:shd w:val="clear" w:color="auto" w:fill="auto"/>
          </w:tcPr>
          <w:p w:rsidR="00FB0BE1" w:rsidRPr="003828DA" w:rsidRDefault="00FB0BE1"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FB0BE1" w:rsidRPr="003828DA" w:rsidRDefault="00B1351C" w:rsidP="00FD18A3">
      <w:pPr>
        <w:spacing w:after="0" w:line="360" w:lineRule="auto"/>
        <w:ind w:firstLine="710"/>
        <w:rPr>
          <w:rFonts w:ascii="Times New Roman" w:hAnsi="Times New Roman" w:cs="Times New Roman"/>
          <w:sz w:val="24"/>
          <w:szCs w:val="24"/>
        </w:rPr>
      </w:pPr>
      <w:r>
        <w:rPr>
          <w:rFonts w:ascii="Times New Roman" w:hAnsi="Times New Roman" w:cs="Times New Roman"/>
          <w:sz w:val="24"/>
          <w:szCs w:val="24"/>
        </w:rPr>
        <w:t xml:space="preserve">   *Insignificance at p&lt;</w:t>
      </w:r>
      <w:r w:rsidR="00FB0BE1" w:rsidRPr="003828DA">
        <w:rPr>
          <w:rFonts w:ascii="Times New Roman" w:hAnsi="Times New Roman" w:cs="Times New Roman"/>
          <w:sz w:val="24"/>
          <w:szCs w:val="24"/>
        </w:rPr>
        <w:t>0.05</w:t>
      </w:r>
    </w:p>
    <w:p w:rsidR="00FB0BE1" w:rsidRPr="003828DA" w:rsidRDefault="00FB0BE1" w:rsidP="00FD18A3">
      <w:pPr>
        <w:spacing w:after="0" w:line="360" w:lineRule="auto"/>
        <w:jc w:val="both"/>
        <w:rPr>
          <w:rFonts w:ascii="Times New Roman" w:hAnsi="Times New Roman" w:cs="Times New Roman"/>
          <w:sz w:val="24"/>
          <w:szCs w:val="24"/>
        </w:rPr>
      </w:pPr>
      <w:r w:rsidRPr="003828DA">
        <w:rPr>
          <w:rFonts w:ascii="Times New Roman" w:hAnsi="Times New Roman" w:cs="Times New Roman"/>
          <w:sz w:val="24"/>
          <w:szCs w:val="24"/>
        </w:rPr>
        <w:t xml:space="preserve">Table </w:t>
      </w:r>
      <w:r w:rsidR="00231A19">
        <w:rPr>
          <w:rFonts w:ascii="Times New Roman" w:hAnsi="Times New Roman" w:cs="Times New Roman"/>
          <w:sz w:val="24"/>
          <w:szCs w:val="24"/>
        </w:rPr>
        <w:t>2</w:t>
      </w:r>
      <w:r w:rsidRPr="003828DA">
        <w:rPr>
          <w:rFonts w:ascii="Times New Roman" w:hAnsi="Times New Roman" w:cs="Times New Roman"/>
          <w:sz w:val="24"/>
          <w:szCs w:val="24"/>
        </w:rPr>
        <w:t xml:space="preserve"> shows that the t-value 1.714 is</w:t>
      </w:r>
      <w:r w:rsidR="00B1351C">
        <w:rPr>
          <w:rFonts w:ascii="Times New Roman" w:hAnsi="Times New Roman" w:cs="Times New Roman"/>
          <w:sz w:val="24"/>
          <w:szCs w:val="24"/>
        </w:rPr>
        <w:t xml:space="preserve"> obtained with a p-value of 0.00</w:t>
      </w:r>
      <w:r w:rsidRPr="003828DA">
        <w:rPr>
          <w:rFonts w:ascii="Times New Roman" w:hAnsi="Times New Roman" w:cs="Times New Roman"/>
          <w:sz w:val="24"/>
          <w:szCs w:val="24"/>
        </w:rPr>
        <w:t xml:space="preserve">2 computed at 0.05 alpha </w:t>
      </w:r>
      <w:proofErr w:type="gramStart"/>
      <w:r w:rsidR="00B1351C">
        <w:rPr>
          <w:rFonts w:ascii="Times New Roman" w:hAnsi="Times New Roman" w:cs="Times New Roman"/>
          <w:sz w:val="24"/>
          <w:szCs w:val="24"/>
        </w:rPr>
        <w:t>level</w:t>
      </w:r>
      <w:proofErr w:type="gramEnd"/>
      <w:r w:rsidR="00B1351C">
        <w:rPr>
          <w:rFonts w:ascii="Times New Roman" w:hAnsi="Times New Roman" w:cs="Times New Roman"/>
          <w:sz w:val="24"/>
          <w:szCs w:val="24"/>
        </w:rPr>
        <w:t>. Since the p-value of 0.00</w:t>
      </w:r>
      <w:r w:rsidRPr="003828DA">
        <w:rPr>
          <w:rFonts w:ascii="Times New Roman" w:hAnsi="Times New Roman" w:cs="Times New Roman"/>
          <w:sz w:val="24"/>
          <w:szCs w:val="24"/>
        </w:rPr>
        <w:t xml:space="preserve">2 is greater </w:t>
      </w:r>
      <w:proofErr w:type="gramStart"/>
      <w:r w:rsidRPr="003828DA">
        <w:rPr>
          <w:rFonts w:ascii="Times New Roman" w:hAnsi="Times New Roman" w:cs="Times New Roman"/>
          <w:sz w:val="24"/>
          <w:szCs w:val="24"/>
        </w:rPr>
        <w:t>than 0.05 level of significance,</w:t>
      </w:r>
      <w:proofErr w:type="gramEnd"/>
      <w:r w:rsidRPr="003828DA">
        <w:rPr>
          <w:rFonts w:ascii="Times New Roman" w:hAnsi="Times New Roman" w:cs="Times New Roman"/>
          <w:sz w:val="24"/>
          <w:szCs w:val="24"/>
        </w:rPr>
        <w:t xml:space="preserve"> the null hypothesis one is </w:t>
      </w:r>
      <w:r w:rsidR="00B1351C">
        <w:rPr>
          <w:rFonts w:ascii="Times New Roman" w:hAnsi="Times New Roman" w:cs="Times New Roman"/>
          <w:sz w:val="24"/>
          <w:szCs w:val="24"/>
        </w:rPr>
        <w:t>rejected</w:t>
      </w:r>
      <w:r w:rsidR="005F4CEF">
        <w:rPr>
          <w:rFonts w:ascii="Times New Roman" w:hAnsi="Times New Roman" w:cs="Times New Roman"/>
          <w:sz w:val="24"/>
          <w:szCs w:val="24"/>
        </w:rPr>
        <w:t>. Therefore, there is a</w:t>
      </w:r>
      <w:r w:rsidRPr="003828DA">
        <w:rPr>
          <w:rFonts w:ascii="Times New Roman" w:hAnsi="Times New Roman" w:cs="Times New Roman"/>
          <w:sz w:val="24"/>
          <w:szCs w:val="24"/>
        </w:rPr>
        <w:t xml:space="preserve"> statistically significant </w:t>
      </w:r>
      <w:r w:rsidR="00B1351C">
        <w:rPr>
          <w:rFonts w:asciiTheme="majorBidi" w:hAnsiTheme="majorBidi" w:cstheme="majorBidi"/>
          <w:sz w:val="24"/>
          <w:szCs w:val="24"/>
        </w:rPr>
        <w:t xml:space="preserve">difference in the male and female </w:t>
      </w:r>
      <w:r w:rsidR="00B1351C" w:rsidRPr="0004344D">
        <w:rPr>
          <w:rFonts w:ascii="Times New Roman" w:hAnsi="Times New Roman" w:cs="Times New Roman"/>
          <w:bCs/>
          <w:sz w:val="24"/>
          <w:szCs w:val="24"/>
        </w:rPr>
        <w:t>Arabic students</w:t>
      </w:r>
      <w:r w:rsidR="00921765">
        <w:rPr>
          <w:rFonts w:ascii="Times New Roman" w:hAnsi="Times New Roman" w:cs="Times New Roman"/>
          <w:bCs/>
          <w:sz w:val="24"/>
          <w:szCs w:val="24"/>
        </w:rPr>
        <w:t xml:space="preserve">’ </w:t>
      </w:r>
      <w:r w:rsidR="00921765">
        <w:rPr>
          <w:rFonts w:asciiTheme="majorBidi" w:hAnsiTheme="majorBidi" w:cstheme="majorBidi"/>
          <w:sz w:val="24"/>
          <w:szCs w:val="24"/>
        </w:rPr>
        <w:t>perception of</w:t>
      </w:r>
      <w:r w:rsidR="00921765">
        <w:rPr>
          <w:rFonts w:ascii="Times New Roman" w:hAnsi="Times New Roman" w:cs="Times New Roman"/>
          <w:bCs/>
          <w:sz w:val="24"/>
          <w:szCs w:val="24"/>
        </w:rPr>
        <w:t xml:space="preserve"> </w:t>
      </w:r>
      <w:r w:rsidR="00B1351C" w:rsidRPr="0004344D">
        <w:rPr>
          <w:rFonts w:ascii="Times New Roman" w:hAnsi="Times New Roman" w:cs="Times New Roman"/>
          <w:bCs/>
          <w:sz w:val="24"/>
          <w:szCs w:val="24"/>
        </w:rPr>
        <w:t xml:space="preserve">the roles of Arabic education in sustainable development in </w:t>
      </w:r>
      <w:proofErr w:type="spellStart"/>
      <w:r w:rsidR="00B1351C" w:rsidRPr="0004344D">
        <w:rPr>
          <w:rFonts w:ascii="Times New Roman" w:hAnsi="Times New Roman" w:cs="Times New Roman"/>
          <w:bCs/>
          <w:sz w:val="24"/>
          <w:szCs w:val="24"/>
        </w:rPr>
        <w:t>Kwara</w:t>
      </w:r>
      <w:proofErr w:type="spellEnd"/>
      <w:r w:rsidR="00B1351C" w:rsidRPr="0004344D">
        <w:rPr>
          <w:rFonts w:ascii="Times New Roman" w:hAnsi="Times New Roman" w:cs="Times New Roman"/>
          <w:bCs/>
          <w:sz w:val="24"/>
          <w:szCs w:val="24"/>
        </w:rPr>
        <w:t xml:space="preserve"> State, Nigeria</w:t>
      </w:r>
      <w:r w:rsidR="00921765">
        <w:rPr>
          <w:rFonts w:ascii="Times New Roman" w:hAnsi="Times New Roman" w:cs="Times New Roman"/>
          <w:bCs/>
          <w:sz w:val="24"/>
          <w:szCs w:val="24"/>
        </w:rPr>
        <w:t xml:space="preserve"> </w:t>
      </w:r>
      <w:r w:rsidRPr="003828DA">
        <w:rPr>
          <w:rFonts w:ascii="Times New Roman" w:hAnsi="Times New Roman" w:cs="Times New Roman"/>
          <w:sz w:val="24"/>
          <w:szCs w:val="24"/>
        </w:rPr>
        <w:t>(</w:t>
      </w:r>
      <w:proofErr w:type="gramStart"/>
      <w:r w:rsidRPr="003828DA">
        <w:rPr>
          <w:rFonts w:ascii="Times New Roman" w:hAnsi="Times New Roman" w:cs="Times New Roman"/>
          <w:sz w:val="24"/>
          <w:szCs w:val="24"/>
        </w:rPr>
        <w:t>t</w:t>
      </w:r>
      <w:r w:rsidR="00B1351C">
        <w:rPr>
          <w:rFonts w:ascii="Times New Roman" w:hAnsi="Times New Roman" w:cs="Times New Roman"/>
          <w:sz w:val="24"/>
          <w:szCs w:val="24"/>
          <w:vertAlign w:val="subscript"/>
        </w:rPr>
        <w:t>{</w:t>
      </w:r>
      <w:proofErr w:type="gramEnd"/>
      <w:r w:rsidR="00B1351C">
        <w:rPr>
          <w:rFonts w:ascii="Times New Roman" w:hAnsi="Times New Roman" w:cs="Times New Roman"/>
          <w:sz w:val="24"/>
          <w:szCs w:val="24"/>
          <w:vertAlign w:val="subscript"/>
        </w:rPr>
        <w:t>268</w:t>
      </w:r>
      <w:r w:rsidRPr="003828DA">
        <w:rPr>
          <w:rFonts w:ascii="Times New Roman" w:hAnsi="Times New Roman" w:cs="Times New Roman"/>
          <w:sz w:val="24"/>
          <w:szCs w:val="24"/>
          <w:vertAlign w:val="subscript"/>
        </w:rPr>
        <w:t>}</w:t>
      </w:r>
      <w:r w:rsidR="00B1351C">
        <w:rPr>
          <w:rFonts w:ascii="Times New Roman" w:hAnsi="Times New Roman" w:cs="Times New Roman"/>
          <w:sz w:val="24"/>
          <w:szCs w:val="24"/>
        </w:rPr>
        <w:t xml:space="preserve"> = 1.714, p&lt;</w:t>
      </w:r>
      <w:r w:rsidRPr="003828DA">
        <w:rPr>
          <w:rFonts w:ascii="Times New Roman" w:hAnsi="Times New Roman" w:cs="Times New Roman"/>
          <w:sz w:val="24"/>
          <w:szCs w:val="24"/>
        </w:rPr>
        <w:t>0.05).</w:t>
      </w:r>
      <w:r w:rsidR="00B1351C">
        <w:rPr>
          <w:rFonts w:ascii="Times New Roman" w:hAnsi="Times New Roman" w:cs="Times New Roman"/>
          <w:sz w:val="24"/>
          <w:szCs w:val="24"/>
        </w:rPr>
        <w:t xml:space="preserve"> This implies that male with the highest mean score (17.82) were positive in their perception </w:t>
      </w:r>
      <w:r w:rsidR="00BA6CDC">
        <w:rPr>
          <w:rFonts w:ascii="Times New Roman" w:hAnsi="Times New Roman" w:cs="Times New Roman"/>
          <w:sz w:val="24"/>
          <w:szCs w:val="24"/>
        </w:rPr>
        <w:t>o</w:t>
      </w:r>
      <w:r w:rsidR="00B1351C" w:rsidRPr="0004344D">
        <w:rPr>
          <w:rFonts w:ascii="Times New Roman" w:hAnsi="Times New Roman" w:cs="Times New Roman"/>
          <w:bCs/>
          <w:sz w:val="24"/>
          <w:szCs w:val="24"/>
        </w:rPr>
        <w:t xml:space="preserve">n the roles of Arabic education in sustainable development in </w:t>
      </w:r>
      <w:proofErr w:type="spellStart"/>
      <w:r w:rsidR="00B1351C" w:rsidRPr="0004344D">
        <w:rPr>
          <w:rFonts w:ascii="Times New Roman" w:hAnsi="Times New Roman" w:cs="Times New Roman"/>
          <w:bCs/>
          <w:sz w:val="24"/>
          <w:szCs w:val="24"/>
        </w:rPr>
        <w:t>Kwara</w:t>
      </w:r>
      <w:proofErr w:type="spellEnd"/>
      <w:r w:rsidR="00B1351C" w:rsidRPr="0004344D">
        <w:rPr>
          <w:rFonts w:ascii="Times New Roman" w:hAnsi="Times New Roman" w:cs="Times New Roman"/>
          <w:bCs/>
          <w:sz w:val="24"/>
          <w:szCs w:val="24"/>
        </w:rPr>
        <w:t xml:space="preserve"> State, Nigeria</w:t>
      </w:r>
      <w:r w:rsidR="00B1351C">
        <w:rPr>
          <w:rFonts w:ascii="Times New Roman" w:hAnsi="Times New Roman" w:cs="Times New Roman"/>
          <w:bCs/>
          <w:sz w:val="24"/>
          <w:szCs w:val="24"/>
        </w:rPr>
        <w:t>.</w:t>
      </w:r>
    </w:p>
    <w:p w:rsidR="000B2559" w:rsidRDefault="000B2559" w:rsidP="00FD18A3">
      <w:pPr>
        <w:spacing w:after="0" w:line="360" w:lineRule="auto"/>
        <w:ind w:left="540" w:hanging="540"/>
        <w:jc w:val="both"/>
        <w:rPr>
          <w:rFonts w:ascii="Times New Roman" w:hAnsi="Times New Roman" w:cs="Times New Roman"/>
          <w:bCs/>
          <w:sz w:val="24"/>
          <w:szCs w:val="24"/>
        </w:rPr>
      </w:pPr>
      <w:r w:rsidRPr="002C4181">
        <w:rPr>
          <w:rFonts w:asciiTheme="majorBidi" w:hAnsiTheme="majorBidi" w:cstheme="majorBidi"/>
          <w:b/>
          <w:sz w:val="24"/>
          <w:szCs w:val="24"/>
        </w:rPr>
        <w:t>Ho</w:t>
      </w:r>
      <w:r w:rsidRPr="002C4181">
        <w:rPr>
          <w:rFonts w:asciiTheme="majorBidi" w:hAnsiTheme="majorBidi" w:cstheme="majorBidi"/>
          <w:b/>
          <w:sz w:val="24"/>
          <w:szCs w:val="24"/>
          <w:vertAlign w:val="subscript"/>
        </w:rPr>
        <w:t>2</w:t>
      </w:r>
      <w:r w:rsidRPr="002C4181">
        <w:rPr>
          <w:rFonts w:asciiTheme="majorBidi" w:hAnsiTheme="majorBidi" w:cstheme="majorBidi"/>
          <w:b/>
          <w:sz w:val="24"/>
          <w:szCs w:val="24"/>
        </w:rPr>
        <w:t>:</w:t>
      </w:r>
      <w:r w:rsidR="000A3EE6">
        <w:rPr>
          <w:rFonts w:asciiTheme="majorBidi" w:hAnsiTheme="majorBidi" w:cstheme="majorBidi"/>
          <w:sz w:val="24"/>
          <w:szCs w:val="24"/>
        </w:rPr>
        <w:tab/>
      </w:r>
      <w:r w:rsidR="000A3EE6">
        <w:rPr>
          <w:rFonts w:asciiTheme="majorBidi" w:hAnsiTheme="majorBidi" w:cstheme="majorBidi"/>
          <w:sz w:val="24"/>
          <w:szCs w:val="24"/>
        </w:rPr>
        <w:tab/>
      </w:r>
      <w:r>
        <w:rPr>
          <w:rFonts w:asciiTheme="majorBidi" w:hAnsiTheme="majorBidi" w:cstheme="majorBidi"/>
          <w:sz w:val="24"/>
          <w:szCs w:val="24"/>
        </w:rPr>
        <w:t xml:space="preserve">There is no significant difference in the </w:t>
      </w:r>
      <w:r w:rsidRPr="0004344D">
        <w:rPr>
          <w:rFonts w:ascii="Times New Roman" w:hAnsi="Times New Roman" w:cs="Times New Roman"/>
          <w:bCs/>
          <w:sz w:val="24"/>
          <w:szCs w:val="24"/>
        </w:rPr>
        <w:t>Arabic students</w:t>
      </w:r>
      <w:r w:rsidR="00A25CFA">
        <w:rPr>
          <w:rFonts w:ascii="Times New Roman" w:hAnsi="Times New Roman" w:cs="Times New Roman"/>
          <w:bCs/>
          <w:sz w:val="24"/>
          <w:szCs w:val="24"/>
        </w:rPr>
        <w:t xml:space="preserve">’ </w:t>
      </w:r>
      <w:r w:rsidR="00A25CFA">
        <w:rPr>
          <w:rFonts w:asciiTheme="majorBidi" w:hAnsiTheme="majorBidi" w:cstheme="majorBidi"/>
          <w:sz w:val="24"/>
          <w:szCs w:val="24"/>
        </w:rPr>
        <w:t>perception of</w:t>
      </w:r>
      <w:r w:rsidRPr="0004344D">
        <w:rPr>
          <w:rFonts w:ascii="Times New Roman" w:hAnsi="Times New Roman" w:cs="Times New Roman"/>
          <w:bCs/>
          <w:sz w:val="24"/>
          <w:szCs w:val="24"/>
        </w:rPr>
        <w:t xml:space="preserve"> the roles of </w:t>
      </w:r>
      <w:r w:rsidR="000A3EE6">
        <w:rPr>
          <w:rFonts w:ascii="Times New Roman" w:hAnsi="Times New Roman" w:cs="Times New Roman"/>
          <w:bCs/>
          <w:sz w:val="24"/>
          <w:szCs w:val="24"/>
        </w:rPr>
        <w:tab/>
      </w:r>
      <w:r w:rsidRPr="0004344D">
        <w:rPr>
          <w:rFonts w:ascii="Times New Roman" w:hAnsi="Times New Roman" w:cs="Times New Roman"/>
          <w:bCs/>
          <w:sz w:val="24"/>
          <w:szCs w:val="24"/>
        </w:rPr>
        <w:t xml:space="preserve">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r>
        <w:rPr>
          <w:rFonts w:ascii="Times New Roman" w:hAnsi="Times New Roman" w:cs="Times New Roman"/>
          <w:bCs/>
          <w:sz w:val="24"/>
          <w:szCs w:val="24"/>
        </w:rPr>
        <w:t xml:space="preserve"> based on </w:t>
      </w:r>
      <w:r w:rsidR="00565F1D">
        <w:rPr>
          <w:rFonts w:ascii="Times New Roman" w:hAnsi="Times New Roman" w:cs="Times New Roman"/>
          <w:bCs/>
          <w:sz w:val="24"/>
          <w:szCs w:val="24"/>
        </w:rPr>
        <w:t xml:space="preserve">their </w:t>
      </w:r>
      <w:r w:rsidR="00565F1D">
        <w:rPr>
          <w:rFonts w:ascii="Times New Roman" w:hAnsi="Times New Roman" w:cs="Times New Roman"/>
          <w:bCs/>
          <w:sz w:val="24"/>
          <w:szCs w:val="24"/>
        </w:rPr>
        <w:tab/>
      </w:r>
      <w:r>
        <w:rPr>
          <w:rFonts w:ascii="Times New Roman" w:hAnsi="Times New Roman" w:cs="Times New Roman"/>
          <w:bCs/>
          <w:sz w:val="24"/>
          <w:szCs w:val="24"/>
        </w:rPr>
        <w:t>levels.</w:t>
      </w:r>
    </w:p>
    <w:p w:rsidR="0080514D" w:rsidRPr="003828DA" w:rsidRDefault="00231A19" w:rsidP="00FD18A3">
      <w:pPr>
        <w:spacing w:after="0" w:line="360" w:lineRule="auto"/>
        <w:ind w:left="993" w:hanging="992"/>
        <w:jc w:val="both"/>
        <w:rPr>
          <w:rFonts w:ascii="Times New Roman" w:hAnsi="Times New Roman" w:cs="Times New Roman"/>
          <w:b/>
          <w:sz w:val="24"/>
          <w:szCs w:val="24"/>
        </w:rPr>
      </w:pPr>
      <w:r>
        <w:rPr>
          <w:rFonts w:ascii="Times New Roman" w:hAnsi="Times New Roman" w:cs="Times New Roman"/>
          <w:b/>
          <w:sz w:val="24"/>
          <w:szCs w:val="24"/>
        </w:rPr>
        <w:t>Table 3</w:t>
      </w:r>
      <w:r w:rsidR="0080514D" w:rsidRPr="003828DA">
        <w:rPr>
          <w:rFonts w:ascii="Times New Roman" w:hAnsi="Times New Roman" w:cs="Times New Roman"/>
          <w:b/>
          <w:sz w:val="24"/>
          <w:szCs w:val="24"/>
        </w:rPr>
        <w:t>:</w:t>
      </w:r>
      <w:r w:rsidR="00A25CFA">
        <w:rPr>
          <w:rFonts w:ascii="Times New Roman" w:hAnsi="Times New Roman" w:cs="Times New Roman"/>
          <w:b/>
          <w:sz w:val="24"/>
          <w:szCs w:val="24"/>
        </w:rPr>
        <w:t xml:space="preserve"> </w:t>
      </w:r>
      <w:r w:rsidR="0080514D" w:rsidRPr="003828DA">
        <w:rPr>
          <w:rFonts w:ascii="Times New Roman" w:hAnsi="Times New Roman" w:cs="Times New Roman"/>
          <w:sz w:val="24"/>
          <w:szCs w:val="24"/>
        </w:rPr>
        <w:t xml:space="preserve">ANOVA Summary of the Difference </w:t>
      </w:r>
      <w:r w:rsidR="0080514D">
        <w:rPr>
          <w:rFonts w:asciiTheme="majorBidi" w:hAnsiTheme="majorBidi" w:cstheme="majorBidi"/>
          <w:sz w:val="24"/>
          <w:szCs w:val="24"/>
        </w:rPr>
        <w:t xml:space="preserve">in the </w:t>
      </w:r>
      <w:r w:rsidR="0080514D">
        <w:rPr>
          <w:rFonts w:ascii="Times New Roman" w:hAnsi="Times New Roman" w:cs="Times New Roman"/>
          <w:bCs/>
          <w:sz w:val="24"/>
          <w:szCs w:val="24"/>
        </w:rPr>
        <w:t>Arabic Students</w:t>
      </w:r>
      <w:r w:rsidR="00A25CFA">
        <w:rPr>
          <w:rFonts w:ascii="Times New Roman" w:hAnsi="Times New Roman" w:cs="Times New Roman"/>
          <w:bCs/>
          <w:sz w:val="24"/>
          <w:szCs w:val="24"/>
        </w:rPr>
        <w:t xml:space="preserve">’ </w:t>
      </w:r>
      <w:r w:rsidR="00A25CFA">
        <w:rPr>
          <w:rFonts w:asciiTheme="majorBidi" w:hAnsiTheme="majorBidi" w:cstheme="majorBidi"/>
          <w:sz w:val="24"/>
          <w:szCs w:val="24"/>
        </w:rPr>
        <w:t>Perception of</w:t>
      </w:r>
      <w:r w:rsidR="0080514D">
        <w:rPr>
          <w:rFonts w:ascii="Times New Roman" w:hAnsi="Times New Roman" w:cs="Times New Roman"/>
          <w:bCs/>
          <w:sz w:val="24"/>
          <w:szCs w:val="24"/>
        </w:rPr>
        <w:t xml:space="preserve"> the Roles of Arabic Education in Sustainable D</w:t>
      </w:r>
      <w:r w:rsidR="0080514D" w:rsidRPr="0004344D">
        <w:rPr>
          <w:rFonts w:ascii="Times New Roman" w:hAnsi="Times New Roman" w:cs="Times New Roman"/>
          <w:bCs/>
          <w:sz w:val="24"/>
          <w:szCs w:val="24"/>
        </w:rPr>
        <w:t xml:space="preserve">evelopment in </w:t>
      </w:r>
      <w:proofErr w:type="spellStart"/>
      <w:r w:rsidR="0080514D" w:rsidRPr="0004344D">
        <w:rPr>
          <w:rFonts w:ascii="Times New Roman" w:hAnsi="Times New Roman" w:cs="Times New Roman"/>
          <w:bCs/>
          <w:sz w:val="24"/>
          <w:szCs w:val="24"/>
        </w:rPr>
        <w:t>Kwara</w:t>
      </w:r>
      <w:proofErr w:type="spellEnd"/>
      <w:r w:rsidR="0080514D" w:rsidRPr="0004344D">
        <w:rPr>
          <w:rFonts w:ascii="Times New Roman" w:hAnsi="Times New Roman" w:cs="Times New Roman"/>
          <w:bCs/>
          <w:sz w:val="24"/>
          <w:szCs w:val="24"/>
        </w:rPr>
        <w:t xml:space="preserve"> State, Nigeria</w:t>
      </w:r>
      <w:r w:rsidR="0080514D">
        <w:rPr>
          <w:rFonts w:ascii="Times New Roman" w:hAnsi="Times New Roman" w:cs="Times New Roman"/>
          <w:bCs/>
          <w:sz w:val="24"/>
          <w:szCs w:val="24"/>
        </w:rPr>
        <w:t xml:space="preserve"> based on </w:t>
      </w:r>
      <w:r w:rsidR="00565F1D">
        <w:rPr>
          <w:rFonts w:ascii="Times New Roman" w:hAnsi="Times New Roman" w:cs="Times New Roman"/>
          <w:bCs/>
          <w:sz w:val="24"/>
          <w:szCs w:val="24"/>
        </w:rPr>
        <w:t xml:space="preserve">their </w:t>
      </w:r>
      <w:r w:rsidR="0080514D">
        <w:rPr>
          <w:rFonts w:ascii="Times New Roman" w:hAnsi="Times New Roman" w:cs="Times New Roman"/>
          <w:bCs/>
          <w:sz w:val="24"/>
          <w:szCs w:val="24"/>
        </w:rPr>
        <w:t>Levels</w:t>
      </w:r>
      <w:r w:rsidR="00B22985">
        <w:rPr>
          <w:rFonts w:ascii="Times New Roman" w:hAnsi="Times New Roman" w:cs="Times New Roman"/>
          <w:bCs/>
          <w:sz w:val="24"/>
          <w:szCs w:val="24"/>
        </w:rPr>
        <w:t>.</w:t>
      </w:r>
    </w:p>
    <w:tbl>
      <w:tblPr>
        <w:tblStyle w:val="ListTable6Colorful1"/>
        <w:tblpPr w:leftFromText="180" w:rightFromText="180" w:vertAnchor="text" w:horzAnchor="margin" w:tblpXSpec="right" w:tblpY="65"/>
        <w:tblW w:w="9266" w:type="dxa"/>
        <w:shd w:val="clear" w:color="auto" w:fill="FFFFFF" w:themeFill="background1"/>
        <w:tblLayout w:type="fixed"/>
        <w:tblLook w:val="04A0" w:firstRow="1" w:lastRow="0" w:firstColumn="1" w:lastColumn="0" w:noHBand="0" w:noVBand="1"/>
      </w:tblPr>
      <w:tblGrid>
        <w:gridCol w:w="2036"/>
        <w:gridCol w:w="1950"/>
        <w:gridCol w:w="696"/>
        <w:gridCol w:w="1716"/>
        <w:gridCol w:w="876"/>
        <w:gridCol w:w="756"/>
        <w:gridCol w:w="1236"/>
      </w:tblGrid>
      <w:tr w:rsidR="0080514D" w:rsidRPr="003828DA" w:rsidTr="00601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6" w:type="dxa"/>
            <w:shd w:val="clear" w:color="auto" w:fill="FFFFFF" w:themeFill="background1"/>
          </w:tcPr>
          <w:p w:rsidR="0080514D" w:rsidRPr="003828DA" w:rsidRDefault="0080514D" w:rsidP="00FD18A3">
            <w:pPr>
              <w:spacing w:after="0" w:line="360" w:lineRule="auto"/>
              <w:rPr>
                <w:rFonts w:ascii="Times New Roman" w:hAnsi="Times New Roman" w:cs="Times New Roman"/>
                <w:b w:val="0"/>
                <w:sz w:val="24"/>
                <w:szCs w:val="24"/>
              </w:rPr>
            </w:pPr>
            <w:r w:rsidRPr="003828DA">
              <w:rPr>
                <w:rFonts w:ascii="Times New Roman" w:hAnsi="Times New Roman" w:cs="Times New Roman"/>
                <w:sz w:val="24"/>
                <w:szCs w:val="24"/>
              </w:rPr>
              <w:lastRenderedPageBreak/>
              <w:t xml:space="preserve">Variables </w:t>
            </w:r>
          </w:p>
        </w:tc>
        <w:tc>
          <w:tcPr>
            <w:tcW w:w="1950" w:type="dxa"/>
            <w:shd w:val="clear" w:color="auto" w:fill="FFFFFF" w:themeFill="background1"/>
          </w:tcPr>
          <w:p w:rsidR="0080514D" w:rsidRPr="003828DA" w:rsidRDefault="0080514D"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28DA">
              <w:rPr>
                <w:rFonts w:ascii="Times New Roman" w:hAnsi="Times New Roman" w:cs="Times New Roman"/>
                <w:sz w:val="24"/>
                <w:szCs w:val="24"/>
              </w:rPr>
              <w:t>Sum of Squares</w:t>
            </w:r>
          </w:p>
        </w:tc>
        <w:tc>
          <w:tcPr>
            <w:tcW w:w="696" w:type="dxa"/>
            <w:shd w:val="clear" w:color="auto" w:fill="FFFFFF" w:themeFill="background1"/>
          </w:tcPr>
          <w:p w:rsidR="0080514D" w:rsidRPr="003828DA" w:rsidRDefault="0080514D" w:rsidP="00FD18A3">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3828DA">
              <w:rPr>
                <w:rFonts w:ascii="Times New Roman" w:hAnsi="Times New Roman" w:cs="Times New Roman"/>
                <w:sz w:val="24"/>
                <w:szCs w:val="24"/>
              </w:rPr>
              <w:t>df</w:t>
            </w:r>
            <w:proofErr w:type="spellEnd"/>
          </w:p>
        </w:tc>
        <w:tc>
          <w:tcPr>
            <w:tcW w:w="1716" w:type="dxa"/>
            <w:shd w:val="clear" w:color="auto" w:fill="FFFFFF" w:themeFill="background1"/>
          </w:tcPr>
          <w:p w:rsidR="0080514D" w:rsidRPr="003828DA" w:rsidRDefault="0080514D"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28DA">
              <w:rPr>
                <w:rFonts w:ascii="Times New Roman" w:hAnsi="Times New Roman" w:cs="Times New Roman"/>
                <w:sz w:val="24"/>
                <w:szCs w:val="24"/>
              </w:rPr>
              <w:t>Mean Square</w:t>
            </w:r>
          </w:p>
        </w:tc>
        <w:tc>
          <w:tcPr>
            <w:tcW w:w="876" w:type="dxa"/>
            <w:shd w:val="clear" w:color="auto" w:fill="FFFFFF" w:themeFill="background1"/>
          </w:tcPr>
          <w:p w:rsidR="0080514D" w:rsidRPr="003828DA" w:rsidRDefault="0080514D" w:rsidP="00FD18A3">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28DA">
              <w:rPr>
                <w:rFonts w:ascii="Times New Roman" w:hAnsi="Times New Roman" w:cs="Times New Roman"/>
                <w:sz w:val="24"/>
                <w:szCs w:val="24"/>
              </w:rPr>
              <w:t>F</w:t>
            </w:r>
          </w:p>
        </w:tc>
        <w:tc>
          <w:tcPr>
            <w:tcW w:w="756" w:type="dxa"/>
            <w:shd w:val="clear" w:color="auto" w:fill="FFFFFF" w:themeFill="background1"/>
          </w:tcPr>
          <w:p w:rsidR="0080514D" w:rsidRPr="003828DA" w:rsidRDefault="0080514D"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28DA">
              <w:rPr>
                <w:rFonts w:ascii="Times New Roman" w:hAnsi="Times New Roman" w:cs="Times New Roman"/>
                <w:sz w:val="24"/>
                <w:szCs w:val="24"/>
              </w:rPr>
              <w:t>Sig.</w:t>
            </w:r>
          </w:p>
        </w:tc>
        <w:tc>
          <w:tcPr>
            <w:tcW w:w="1236" w:type="dxa"/>
            <w:shd w:val="clear" w:color="auto" w:fill="FFFFFF" w:themeFill="background1"/>
          </w:tcPr>
          <w:p w:rsidR="0080514D" w:rsidRPr="003828DA" w:rsidRDefault="0080514D"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28DA">
              <w:rPr>
                <w:rFonts w:ascii="Times New Roman" w:hAnsi="Times New Roman" w:cs="Times New Roman"/>
                <w:sz w:val="24"/>
                <w:szCs w:val="24"/>
              </w:rPr>
              <w:t xml:space="preserve">Remark </w:t>
            </w:r>
          </w:p>
        </w:tc>
      </w:tr>
      <w:tr w:rsidR="0080514D" w:rsidRPr="003828DA" w:rsidTr="00601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6" w:type="dxa"/>
            <w:shd w:val="clear" w:color="auto" w:fill="FFFFFF" w:themeFill="background1"/>
          </w:tcPr>
          <w:p w:rsidR="0080514D" w:rsidRPr="003828DA" w:rsidRDefault="0080514D" w:rsidP="00FD18A3">
            <w:pPr>
              <w:spacing w:after="0" w:line="360" w:lineRule="auto"/>
              <w:rPr>
                <w:rFonts w:ascii="Times New Roman" w:hAnsi="Times New Roman" w:cs="Times New Roman"/>
                <w:b w:val="0"/>
                <w:sz w:val="24"/>
                <w:szCs w:val="24"/>
              </w:rPr>
            </w:pPr>
            <w:r w:rsidRPr="003828DA">
              <w:rPr>
                <w:rFonts w:ascii="Times New Roman" w:hAnsi="Times New Roman" w:cs="Times New Roman"/>
                <w:sz w:val="24"/>
                <w:szCs w:val="24"/>
              </w:rPr>
              <w:t>Between Groups</w:t>
            </w:r>
          </w:p>
        </w:tc>
        <w:tc>
          <w:tcPr>
            <w:tcW w:w="1950"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828DA">
              <w:rPr>
                <w:rFonts w:ascii="Times New Roman" w:hAnsi="Times New Roman" w:cs="Times New Roman"/>
                <w:sz w:val="24"/>
                <w:szCs w:val="24"/>
              </w:rPr>
              <w:t xml:space="preserve">  331.248</w:t>
            </w:r>
          </w:p>
        </w:tc>
        <w:tc>
          <w:tcPr>
            <w:tcW w:w="696" w:type="dxa"/>
            <w:shd w:val="clear" w:color="auto" w:fill="FFFFFF" w:themeFill="background1"/>
          </w:tcPr>
          <w:p w:rsidR="0080514D" w:rsidRPr="003828DA" w:rsidRDefault="0080514D" w:rsidP="00FD18A3">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828DA">
              <w:rPr>
                <w:rFonts w:ascii="Times New Roman" w:hAnsi="Times New Roman" w:cs="Times New Roman"/>
                <w:sz w:val="24"/>
                <w:szCs w:val="24"/>
              </w:rPr>
              <w:t xml:space="preserve">  2</w:t>
            </w:r>
          </w:p>
        </w:tc>
        <w:tc>
          <w:tcPr>
            <w:tcW w:w="171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828DA">
              <w:rPr>
                <w:rFonts w:ascii="Times New Roman" w:hAnsi="Times New Roman" w:cs="Times New Roman"/>
                <w:sz w:val="24"/>
                <w:szCs w:val="24"/>
              </w:rPr>
              <w:t>165.624</w:t>
            </w:r>
          </w:p>
        </w:tc>
        <w:tc>
          <w:tcPr>
            <w:tcW w:w="87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75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23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r w:rsidR="0080514D" w:rsidRPr="003828DA" w:rsidTr="00601E88">
        <w:tc>
          <w:tcPr>
            <w:cnfStyle w:val="001000000000" w:firstRow="0" w:lastRow="0" w:firstColumn="1" w:lastColumn="0" w:oddVBand="0" w:evenVBand="0" w:oddHBand="0" w:evenHBand="0" w:firstRowFirstColumn="0" w:firstRowLastColumn="0" w:lastRowFirstColumn="0" w:lastRowLastColumn="0"/>
            <w:tcW w:w="2036" w:type="dxa"/>
            <w:shd w:val="clear" w:color="auto" w:fill="FFFFFF" w:themeFill="background1"/>
          </w:tcPr>
          <w:p w:rsidR="0080514D" w:rsidRPr="003828DA" w:rsidRDefault="0080514D" w:rsidP="00FD18A3">
            <w:pPr>
              <w:spacing w:after="0" w:line="360" w:lineRule="auto"/>
              <w:rPr>
                <w:rFonts w:ascii="Times New Roman" w:hAnsi="Times New Roman" w:cs="Times New Roman"/>
                <w:b w:val="0"/>
                <w:sz w:val="24"/>
                <w:szCs w:val="24"/>
              </w:rPr>
            </w:pPr>
            <w:r w:rsidRPr="003828DA">
              <w:rPr>
                <w:rFonts w:ascii="Times New Roman" w:hAnsi="Times New Roman" w:cs="Times New Roman"/>
                <w:sz w:val="24"/>
                <w:szCs w:val="24"/>
              </w:rPr>
              <w:t>Within Groups</w:t>
            </w:r>
          </w:p>
        </w:tc>
        <w:tc>
          <w:tcPr>
            <w:tcW w:w="1950" w:type="dxa"/>
            <w:shd w:val="clear" w:color="auto" w:fill="FFFFFF" w:themeFill="background1"/>
          </w:tcPr>
          <w:p w:rsidR="0080514D" w:rsidRPr="003828DA" w:rsidRDefault="0080514D"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2</w:t>
            </w:r>
            <w:r w:rsidRPr="003828DA">
              <w:rPr>
                <w:rFonts w:ascii="Times New Roman" w:hAnsi="Times New Roman" w:cs="Times New Roman"/>
                <w:sz w:val="24"/>
                <w:szCs w:val="24"/>
              </w:rPr>
              <w:t>9584.345</w:t>
            </w:r>
          </w:p>
        </w:tc>
        <w:tc>
          <w:tcPr>
            <w:tcW w:w="696" w:type="dxa"/>
            <w:shd w:val="clear" w:color="auto" w:fill="FFFFFF" w:themeFill="background1"/>
          </w:tcPr>
          <w:p w:rsidR="0080514D" w:rsidRPr="003828DA" w:rsidRDefault="0080514D" w:rsidP="00FD18A3">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267</w:t>
            </w:r>
          </w:p>
        </w:tc>
        <w:tc>
          <w:tcPr>
            <w:tcW w:w="1716" w:type="dxa"/>
            <w:shd w:val="clear" w:color="auto" w:fill="FFFFFF" w:themeFill="background1"/>
          </w:tcPr>
          <w:p w:rsidR="0080514D" w:rsidRPr="003828DA" w:rsidRDefault="0080514D"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110.802</w:t>
            </w:r>
          </w:p>
        </w:tc>
        <w:tc>
          <w:tcPr>
            <w:tcW w:w="876" w:type="dxa"/>
            <w:shd w:val="clear" w:color="auto" w:fill="FFFFFF" w:themeFill="background1"/>
          </w:tcPr>
          <w:p w:rsidR="0080514D" w:rsidRPr="003828DA" w:rsidRDefault="0080514D"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828DA">
              <w:rPr>
                <w:rFonts w:ascii="Times New Roman" w:hAnsi="Times New Roman" w:cs="Times New Roman"/>
                <w:sz w:val="24"/>
                <w:szCs w:val="24"/>
              </w:rPr>
              <w:t>1</w:t>
            </w:r>
            <w:r>
              <w:rPr>
                <w:rFonts w:ascii="Times New Roman" w:hAnsi="Times New Roman" w:cs="Times New Roman"/>
                <w:sz w:val="24"/>
                <w:szCs w:val="24"/>
              </w:rPr>
              <w:t>.494</w:t>
            </w:r>
          </w:p>
        </w:tc>
        <w:tc>
          <w:tcPr>
            <w:tcW w:w="756" w:type="dxa"/>
            <w:shd w:val="clear" w:color="auto" w:fill="FFFFFF" w:themeFill="background1"/>
          </w:tcPr>
          <w:p w:rsidR="0080514D" w:rsidRPr="003828DA" w:rsidRDefault="0080514D"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3828DA">
              <w:rPr>
                <w:rFonts w:ascii="Times New Roman" w:hAnsi="Times New Roman" w:cs="Times New Roman"/>
                <w:sz w:val="24"/>
                <w:szCs w:val="24"/>
              </w:rPr>
              <w:t>0.71</w:t>
            </w:r>
          </w:p>
        </w:tc>
        <w:tc>
          <w:tcPr>
            <w:tcW w:w="1236" w:type="dxa"/>
            <w:shd w:val="clear" w:color="auto" w:fill="FFFFFF" w:themeFill="background1"/>
          </w:tcPr>
          <w:p w:rsidR="0080514D" w:rsidRPr="003828DA" w:rsidRDefault="0080514D" w:rsidP="00FD18A3">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NS</w:t>
            </w:r>
          </w:p>
        </w:tc>
      </w:tr>
      <w:tr w:rsidR="0080514D" w:rsidRPr="003828DA" w:rsidTr="00601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6" w:type="dxa"/>
            <w:shd w:val="clear" w:color="auto" w:fill="FFFFFF" w:themeFill="background1"/>
          </w:tcPr>
          <w:p w:rsidR="0080514D" w:rsidRPr="003828DA" w:rsidRDefault="0080514D" w:rsidP="00FD18A3">
            <w:pPr>
              <w:spacing w:after="0" w:line="360" w:lineRule="auto"/>
              <w:rPr>
                <w:rFonts w:ascii="Times New Roman" w:hAnsi="Times New Roman" w:cs="Times New Roman"/>
                <w:b w:val="0"/>
                <w:sz w:val="24"/>
                <w:szCs w:val="24"/>
              </w:rPr>
            </w:pPr>
            <w:r w:rsidRPr="003828DA">
              <w:rPr>
                <w:rFonts w:ascii="Times New Roman" w:hAnsi="Times New Roman" w:cs="Times New Roman"/>
                <w:sz w:val="24"/>
                <w:szCs w:val="24"/>
              </w:rPr>
              <w:t>Total</w:t>
            </w:r>
          </w:p>
        </w:tc>
        <w:tc>
          <w:tcPr>
            <w:tcW w:w="1950"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3828DA">
              <w:rPr>
                <w:rFonts w:ascii="Times New Roman" w:hAnsi="Times New Roman" w:cs="Times New Roman"/>
                <w:sz w:val="24"/>
                <w:szCs w:val="24"/>
              </w:rPr>
              <w:t>9815.593</w:t>
            </w:r>
          </w:p>
        </w:tc>
        <w:tc>
          <w:tcPr>
            <w:tcW w:w="696" w:type="dxa"/>
            <w:shd w:val="clear" w:color="auto" w:fill="FFFFFF" w:themeFill="background1"/>
          </w:tcPr>
          <w:p w:rsidR="0080514D" w:rsidRPr="003828DA" w:rsidRDefault="0080514D" w:rsidP="00FD18A3">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sz w:val="24"/>
                <w:szCs w:val="24"/>
              </w:rPr>
              <w:t>269</w:t>
            </w:r>
          </w:p>
        </w:tc>
        <w:tc>
          <w:tcPr>
            <w:tcW w:w="171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87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75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236" w:type="dxa"/>
            <w:shd w:val="clear" w:color="auto" w:fill="FFFFFF" w:themeFill="background1"/>
          </w:tcPr>
          <w:p w:rsidR="0080514D" w:rsidRPr="003828DA" w:rsidRDefault="0080514D"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r>
    </w:tbl>
    <w:p w:rsidR="0080514D" w:rsidRPr="003828DA" w:rsidRDefault="0080514D" w:rsidP="00FD18A3">
      <w:pPr>
        <w:spacing w:after="0" w:line="360" w:lineRule="auto"/>
        <w:rPr>
          <w:rFonts w:ascii="Times New Roman" w:hAnsi="Times New Roman" w:cs="Times New Roman"/>
          <w:b/>
          <w:sz w:val="24"/>
          <w:szCs w:val="24"/>
        </w:rPr>
      </w:pPr>
      <w:r w:rsidRPr="003828DA">
        <w:rPr>
          <w:rFonts w:ascii="Times New Roman" w:hAnsi="Times New Roman" w:cs="Times New Roman"/>
          <w:sz w:val="24"/>
          <w:szCs w:val="24"/>
        </w:rPr>
        <w:t>*Significance at p&gt;0.05</w:t>
      </w:r>
    </w:p>
    <w:p w:rsidR="0080514D" w:rsidRDefault="0080514D" w:rsidP="00FD18A3">
      <w:pPr>
        <w:spacing w:after="0" w:line="360" w:lineRule="auto"/>
        <w:jc w:val="both"/>
        <w:rPr>
          <w:rFonts w:ascii="Times New Roman" w:hAnsi="Times New Roman" w:cs="Times New Roman"/>
          <w:sz w:val="24"/>
          <w:szCs w:val="24"/>
        </w:rPr>
      </w:pPr>
      <w:r w:rsidRPr="003828DA">
        <w:rPr>
          <w:rFonts w:ascii="Times New Roman" w:eastAsia="Calibri" w:hAnsi="Times New Roman" w:cs="Times New Roman"/>
          <w:sz w:val="24"/>
          <w:szCs w:val="24"/>
        </w:rPr>
        <w:t xml:space="preserve">As shown </w:t>
      </w:r>
      <w:r w:rsidR="00231A19">
        <w:rPr>
          <w:rFonts w:ascii="Times New Roman" w:eastAsia="Calibri" w:hAnsi="Times New Roman" w:cs="Times New Roman"/>
          <w:sz w:val="24"/>
          <w:szCs w:val="24"/>
        </w:rPr>
        <w:t>in table 3</w:t>
      </w:r>
      <w:r>
        <w:rPr>
          <w:rFonts w:ascii="Times New Roman" w:eastAsia="Calibri" w:hAnsi="Times New Roman" w:cs="Times New Roman"/>
          <w:sz w:val="24"/>
          <w:szCs w:val="24"/>
        </w:rPr>
        <w:t>, the F-value of 1.494</w:t>
      </w:r>
      <w:r w:rsidRPr="003828DA">
        <w:rPr>
          <w:rFonts w:ascii="Times New Roman" w:eastAsia="Calibri" w:hAnsi="Times New Roman" w:cs="Times New Roman"/>
          <w:sz w:val="24"/>
          <w:szCs w:val="24"/>
        </w:rPr>
        <w:t xml:space="preserve"> with a p-value of 0.71 computed at 0.05 alpha </w:t>
      </w:r>
      <w:proofErr w:type="gramStart"/>
      <w:r w:rsidRPr="003828DA">
        <w:rPr>
          <w:rFonts w:ascii="Times New Roman" w:eastAsia="Calibri" w:hAnsi="Times New Roman" w:cs="Times New Roman"/>
          <w:sz w:val="24"/>
          <w:szCs w:val="24"/>
        </w:rPr>
        <w:t>level</w:t>
      </w:r>
      <w:proofErr w:type="gramEnd"/>
      <w:r w:rsidRPr="003828DA">
        <w:rPr>
          <w:rFonts w:ascii="Times New Roman" w:eastAsia="Calibri" w:hAnsi="Times New Roman" w:cs="Times New Roman"/>
          <w:sz w:val="24"/>
          <w:szCs w:val="24"/>
        </w:rPr>
        <w:t xml:space="preserve">. Since the p-value of 0.71 obtained is greater </w:t>
      </w:r>
      <w:proofErr w:type="gramStart"/>
      <w:r w:rsidRPr="003828DA">
        <w:rPr>
          <w:rFonts w:ascii="Times New Roman" w:eastAsia="Calibri" w:hAnsi="Times New Roman" w:cs="Times New Roman"/>
          <w:sz w:val="24"/>
          <w:szCs w:val="24"/>
        </w:rPr>
        <w:t>than 0.05 level of significance,</w:t>
      </w:r>
      <w:proofErr w:type="gramEnd"/>
      <w:r w:rsidRPr="003828DA">
        <w:rPr>
          <w:rFonts w:ascii="Times New Roman" w:eastAsia="Calibri" w:hAnsi="Times New Roman" w:cs="Times New Roman"/>
          <w:sz w:val="24"/>
          <w:szCs w:val="24"/>
        </w:rPr>
        <w:t xml:space="preserve"> the null hypothesis </w:t>
      </w:r>
      <w:r w:rsidR="00231A19">
        <w:rPr>
          <w:rFonts w:ascii="Times New Roman" w:eastAsia="Calibri" w:hAnsi="Times New Roman" w:cs="Times New Roman"/>
          <w:sz w:val="24"/>
          <w:szCs w:val="24"/>
        </w:rPr>
        <w:t>two</w:t>
      </w:r>
      <w:r w:rsidRPr="003828DA">
        <w:rPr>
          <w:rFonts w:ascii="Times New Roman" w:eastAsia="Calibri" w:hAnsi="Times New Roman" w:cs="Times New Roman"/>
          <w:sz w:val="24"/>
          <w:szCs w:val="24"/>
        </w:rPr>
        <w:t xml:space="preserve"> is retained. This</w:t>
      </w:r>
      <w:r w:rsidR="002B6B77">
        <w:rPr>
          <w:rFonts w:ascii="Times New Roman" w:eastAsia="Calibri" w:hAnsi="Times New Roman" w:cs="Times New Roman"/>
          <w:sz w:val="24"/>
          <w:szCs w:val="24"/>
        </w:rPr>
        <w:t>,</w:t>
      </w:r>
      <w:r w:rsidRPr="003828DA">
        <w:rPr>
          <w:rFonts w:ascii="Times New Roman" w:eastAsia="Calibri" w:hAnsi="Times New Roman" w:cs="Times New Roman"/>
          <w:sz w:val="24"/>
          <w:szCs w:val="24"/>
        </w:rPr>
        <w:t xml:space="preserve"> thus implies that </w:t>
      </w:r>
      <w:r w:rsidRPr="003828DA">
        <w:rPr>
          <w:rFonts w:ascii="Times New Roman" w:hAnsi="Times New Roman" w:cs="Times New Roman"/>
          <w:sz w:val="24"/>
          <w:szCs w:val="24"/>
        </w:rPr>
        <w:t xml:space="preserve">there is no statistically significant </w:t>
      </w:r>
      <w:r>
        <w:rPr>
          <w:rFonts w:asciiTheme="majorBidi" w:hAnsiTheme="majorBidi" w:cstheme="majorBidi"/>
          <w:sz w:val="24"/>
          <w:szCs w:val="24"/>
        </w:rPr>
        <w:t xml:space="preserve">difference </w:t>
      </w:r>
      <w:r w:rsidR="00231A19">
        <w:rPr>
          <w:rFonts w:asciiTheme="majorBidi" w:hAnsiTheme="majorBidi" w:cstheme="majorBidi"/>
          <w:sz w:val="24"/>
          <w:szCs w:val="24"/>
        </w:rPr>
        <w:t xml:space="preserve">in the </w:t>
      </w:r>
      <w:r w:rsidR="00231A19" w:rsidRPr="0004344D">
        <w:rPr>
          <w:rFonts w:ascii="Times New Roman" w:hAnsi="Times New Roman" w:cs="Times New Roman"/>
          <w:bCs/>
          <w:sz w:val="24"/>
          <w:szCs w:val="24"/>
        </w:rPr>
        <w:t>Arabic students</w:t>
      </w:r>
      <w:r w:rsidR="003512C5">
        <w:rPr>
          <w:rFonts w:ascii="Times New Roman" w:hAnsi="Times New Roman" w:cs="Times New Roman"/>
          <w:bCs/>
          <w:sz w:val="24"/>
          <w:szCs w:val="24"/>
        </w:rPr>
        <w:t xml:space="preserve">’ </w:t>
      </w:r>
      <w:r w:rsidR="003512C5">
        <w:rPr>
          <w:rFonts w:asciiTheme="majorBidi" w:hAnsiTheme="majorBidi" w:cstheme="majorBidi"/>
          <w:sz w:val="24"/>
          <w:szCs w:val="24"/>
        </w:rPr>
        <w:t>perception of</w:t>
      </w:r>
      <w:r w:rsidR="003512C5">
        <w:rPr>
          <w:rFonts w:ascii="Times New Roman" w:hAnsi="Times New Roman" w:cs="Times New Roman"/>
          <w:bCs/>
          <w:sz w:val="24"/>
          <w:szCs w:val="24"/>
        </w:rPr>
        <w:t xml:space="preserve"> </w:t>
      </w:r>
      <w:r w:rsidR="00231A19" w:rsidRPr="0004344D">
        <w:rPr>
          <w:rFonts w:ascii="Times New Roman" w:hAnsi="Times New Roman" w:cs="Times New Roman"/>
          <w:bCs/>
          <w:sz w:val="24"/>
          <w:szCs w:val="24"/>
        </w:rPr>
        <w:t xml:space="preserve">the roles of Arabic education in sustainable development in </w:t>
      </w:r>
      <w:proofErr w:type="spellStart"/>
      <w:r w:rsidR="00231A19" w:rsidRPr="0004344D">
        <w:rPr>
          <w:rFonts w:ascii="Times New Roman" w:hAnsi="Times New Roman" w:cs="Times New Roman"/>
          <w:bCs/>
          <w:sz w:val="24"/>
          <w:szCs w:val="24"/>
        </w:rPr>
        <w:t>Kwara</w:t>
      </w:r>
      <w:proofErr w:type="spellEnd"/>
      <w:r w:rsidR="00231A19" w:rsidRPr="0004344D">
        <w:rPr>
          <w:rFonts w:ascii="Times New Roman" w:hAnsi="Times New Roman" w:cs="Times New Roman"/>
          <w:bCs/>
          <w:sz w:val="24"/>
          <w:szCs w:val="24"/>
        </w:rPr>
        <w:t xml:space="preserve"> State, Nigeria</w:t>
      </w:r>
      <w:r w:rsidR="00231A19">
        <w:rPr>
          <w:rFonts w:ascii="Times New Roman" w:hAnsi="Times New Roman" w:cs="Times New Roman"/>
          <w:bCs/>
          <w:sz w:val="24"/>
          <w:szCs w:val="24"/>
        </w:rPr>
        <w:t xml:space="preserve"> based on </w:t>
      </w:r>
      <w:r w:rsidR="00565F1D">
        <w:rPr>
          <w:rFonts w:ascii="Times New Roman" w:hAnsi="Times New Roman" w:cs="Times New Roman"/>
          <w:bCs/>
          <w:sz w:val="24"/>
          <w:szCs w:val="24"/>
        </w:rPr>
        <w:t xml:space="preserve">their </w:t>
      </w:r>
      <w:r w:rsidR="00231A19">
        <w:rPr>
          <w:rFonts w:ascii="Times New Roman" w:hAnsi="Times New Roman" w:cs="Times New Roman"/>
          <w:bCs/>
          <w:sz w:val="24"/>
          <w:szCs w:val="24"/>
        </w:rPr>
        <w:t>levels</w:t>
      </w:r>
      <w:r w:rsidRPr="003828DA">
        <w:rPr>
          <w:rFonts w:ascii="Times New Roman" w:hAnsi="Times New Roman" w:cs="Times New Roman"/>
          <w:sz w:val="24"/>
          <w:szCs w:val="24"/>
        </w:rPr>
        <w:t xml:space="preserve"> (F </w:t>
      </w:r>
      <w:r w:rsidR="00231A19">
        <w:rPr>
          <w:rFonts w:ascii="Times New Roman" w:hAnsi="Times New Roman" w:cs="Times New Roman"/>
          <w:sz w:val="24"/>
          <w:szCs w:val="24"/>
          <w:vertAlign w:val="subscript"/>
        </w:rPr>
        <w:t>{2, 267</w:t>
      </w:r>
      <w:r w:rsidRPr="003828DA">
        <w:rPr>
          <w:rFonts w:ascii="Times New Roman" w:hAnsi="Times New Roman" w:cs="Times New Roman"/>
          <w:sz w:val="24"/>
          <w:szCs w:val="24"/>
          <w:vertAlign w:val="subscript"/>
        </w:rPr>
        <w:t>}</w:t>
      </w:r>
      <w:r w:rsidR="00231A19">
        <w:rPr>
          <w:rFonts w:ascii="Times New Roman" w:hAnsi="Times New Roman" w:cs="Times New Roman"/>
          <w:sz w:val="24"/>
          <w:szCs w:val="24"/>
        </w:rPr>
        <w:t xml:space="preserve"> = 1.494</w:t>
      </w:r>
      <w:r w:rsidRPr="003828DA">
        <w:rPr>
          <w:rFonts w:ascii="Times New Roman" w:hAnsi="Times New Roman" w:cs="Times New Roman"/>
          <w:sz w:val="24"/>
          <w:szCs w:val="24"/>
        </w:rPr>
        <w:t>, p&gt;0.05).</w:t>
      </w:r>
    </w:p>
    <w:p w:rsidR="002B6B77" w:rsidRPr="007A6224" w:rsidRDefault="002B6B77" w:rsidP="00FD18A3">
      <w:pPr>
        <w:spacing w:after="0" w:line="360" w:lineRule="auto"/>
        <w:jc w:val="both"/>
        <w:rPr>
          <w:rFonts w:asciiTheme="majorBidi" w:hAnsiTheme="majorBidi" w:cstheme="majorBidi"/>
          <w:b/>
          <w:sz w:val="4"/>
          <w:szCs w:val="4"/>
        </w:rPr>
      </w:pPr>
    </w:p>
    <w:p w:rsidR="000B2559" w:rsidRDefault="000B2559" w:rsidP="00FD18A3">
      <w:pPr>
        <w:spacing w:after="0" w:line="360" w:lineRule="auto"/>
        <w:jc w:val="both"/>
        <w:rPr>
          <w:rFonts w:ascii="Times New Roman" w:hAnsi="Times New Roman" w:cs="Times New Roman"/>
          <w:bCs/>
          <w:sz w:val="24"/>
          <w:szCs w:val="24"/>
        </w:rPr>
      </w:pPr>
      <w:r w:rsidRPr="002C4181">
        <w:rPr>
          <w:rFonts w:asciiTheme="majorBidi" w:hAnsiTheme="majorBidi" w:cstheme="majorBidi"/>
          <w:b/>
          <w:sz w:val="24"/>
          <w:szCs w:val="24"/>
        </w:rPr>
        <w:t>Ho</w:t>
      </w:r>
      <w:r>
        <w:rPr>
          <w:rFonts w:asciiTheme="majorBidi" w:hAnsiTheme="majorBidi" w:cstheme="majorBidi"/>
          <w:b/>
          <w:sz w:val="24"/>
          <w:szCs w:val="24"/>
          <w:vertAlign w:val="subscript"/>
        </w:rPr>
        <w:t>3</w:t>
      </w:r>
      <w:r w:rsidRPr="002C4181">
        <w:rPr>
          <w:rFonts w:asciiTheme="majorBidi" w:hAnsiTheme="majorBidi" w:cstheme="majorBidi"/>
          <w:b/>
          <w:sz w:val="24"/>
          <w:szCs w:val="24"/>
        </w:rPr>
        <w:t>:</w:t>
      </w:r>
      <w:r w:rsidR="002638A5">
        <w:rPr>
          <w:rFonts w:asciiTheme="majorBidi" w:hAnsiTheme="majorBidi" w:cstheme="majorBidi"/>
          <w:sz w:val="24"/>
          <w:szCs w:val="24"/>
        </w:rPr>
        <w:tab/>
      </w:r>
      <w:r>
        <w:rPr>
          <w:rFonts w:asciiTheme="majorBidi" w:hAnsiTheme="majorBidi" w:cstheme="majorBidi"/>
          <w:sz w:val="24"/>
          <w:szCs w:val="24"/>
        </w:rPr>
        <w:t xml:space="preserve">There is no significant difference in the </w:t>
      </w:r>
      <w:r w:rsidRPr="0004344D">
        <w:rPr>
          <w:rFonts w:ascii="Times New Roman" w:hAnsi="Times New Roman" w:cs="Times New Roman"/>
          <w:bCs/>
          <w:sz w:val="24"/>
          <w:szCs w:val="24"/>
        </w:rPr>
        <w:t>Arabic students</w:t>
      </w:r>
      <w:r w:rsidR="0041169D">
        <w:rPr>
          <w:rFonts w:ascii="Times New Roman" w:hAnsi="Times New Roman" w:cs="Times New Roman"/>
          <w:bCs/>
          <w:sz w:val="24"/>
          <w:szCs w:val="24"/>
        </w:rPr>
        <w:t>’</w:t>
      </w:r>
      <w:r w:rsidRPr="0004344D">
        <w:rPr>
          <w:rFonts w:ascii="Times New Roman" w:hAnsi="Times New Roman" w:cs="Times New Roman"/>
          <w:bCs/>
          <w:sz w:val="24"/>
          <w:szCs w:val="24"/>
        </w:rPr>
        <w:t xml:space="preserve"> </w:t>
      </w:r>
      <w:r w:rsidR="0041169D">
        <w:rPr>
          <w:rFonts w:asciiTheme="majorBidi" w:hAnsiTheme="majorBidi" w:cstheme="majorBidi"/>
          <w:sz w:val="24"/>
          <w:szCs w:val="24"/>
        </w:rPr>
        <w:t>perception of</w:t>
      </w:r>
      <w:r w:rsidRPr="0004344D">
        <w:rPr>
          <w:rFonts w:ascii="Times New Roman" w:hAnsi="Times New Roman" w:cs="Times New Roman"/>
          <w:bCs/>
          <w:sz w:val="24"/>
          <w:szCs w:val="24"/>
        </w:rPr>
        <w:t xml:space="preserve"> the roles of </w:t>
      </w:r>
      <w:r w:rsidR="002638A5">
        <w:rPr>
          <w:rFonts w:ascii="Times New Roman" w:hAnsi="Times New Roman" w:cs="Times New Roman"/>
          <w:bCs/>
          <w:sz w:val="24"/>
          <w:szCs w:val="24"/>
        </w:rPr>
        <w:tab/>
      </w:r>
      <w:r w:rsidRPr="0004344D">
        <w:rPr>
          <w:rFonts w:ascii="Times New Roman" w:hAnsi="Times New Roman" w:cs="Times New Roman"/>
          <w:bCs/>
          <w:sz w:val="24"/>
          <w:szCs w:val="24"/>
        </w:rPr>
        <w:t xml:space="preserve">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r>
        <w:rPr>
          <w:rFonts w:ascii="Times New Roman" w:hAnsi="Times New Roman" w:cs="Times New Roman"/>
          <w:bCs/>
          <w:sz w:val="24"/>
          <w:szCs w:val="24"/>
        </w:rPr>
        <w:t xml:space="preserve"> based on School </w:t>
      </w:r>
      <w:r w:rsidR="002638A5">
        <w:rPr>
          <w:rFonts w:ascii="Times New Roman" w:hAnsi="Times New Roman" w:cs="Times New Roman"/>
          <w:bCs/>
          <w:sz w:val="24"/>
          <w:szCs w:val="24"/>
        </w:rPr>
        <w:tab/>
      </w:r>
      <w:r>
        <w:rPr>
          <w:rFonts w:ascii="Times New Roman" w:hAnsi="Times New Roman" w:cs="Times New Roman"/>
          <w:bCs/>
          <w:sz w:val="24"/>
          <w:szCs w:val="24"/>
        </w:rPr>
        <w:t>ownership.</w:t>
      </w:r>
    </w:p>
    <w:p w:rsidR="00CE68B0" w:rsidRPr="003828DA" w:rsidRDefault="00CE68B0" w:rsidP="00FD18A3">
      <w:pPr>
        <w:spacing w:after="0" w:line="360" w:lineRule="auto"/>
        <w:ind w:left="993" w:hanging="976"/>
        <w:jc w:val="both"/>
        <w:rPr>
          <w:rFonts w:ascii="Times New Roman" w:hAnsi="Times New Roman" w:cs="Times New Roman"/>
          <w:b/>
          <w:sz w:val="24"/>
          <w:szCs w:val="24"/>
        </w:rPr>
      </w:pPr>
      <w:proofErr w:type="gramStart"/>
      <w:r w:rsidRPr="003828DA">
        <w:rPr>
          <w:rFonts w:ascii="Times New Roman" w:hAnsi="Times New Roman" w:cs="Times New Roman"/>
          <w:b/>
          <w:sz w:val="24"/>
          <w:szCs w:val="24"/>
        </w:rPr>
        <w:t xml:space="preserve">Table </w:t>
      </w:r>
      <w:r w:rsidR="00661632">
        <w:rPr>
          <w:rFonts w:ascii="Times New Roman" w:hAnsi="Times New Roman" w:cs="Times New Roman"/>
          <w:b/>
          <w:sz w:val="24"/>
          <w:szCs w:val="24"/>
        </w:rPr>
        <w:t>4</w:t>
      </w:r>
      <w:r w:rsidRPr="003828DA">
        <w:rPr>
          <w:rFonts w:ascii="Times New Roman" w:hAnsi="Times New Roman" w:cs="Times New Roman"/>
          <w:b/>
          <w:sz w:val="24"/>
          <w:szCs w:val="24"/>
        </w:rPr>
        <w:t xml:space="preserve">: </w:t>
      </w:r>
      <w:r w:rsidRPr="003828DA">
        <w:rPr>
          <w:rFonts w:ascii="Times New Roman" w:hAnsi="Times New Roman" w:cs="Times New Roman"/>
          <w:sz w:val="24"/>
          <w:szCs w:val="24"/>
        </w:rPr>
        <w:t xml:space="preserve">t-test Statistics Showing the </w:t>
      </w:r>
      <w:r>
        <w:rPr>
          <w:rFonts w:asciiTheme="majorBidi" w:hAnsiTheme="majorBidi" w:cstheme="majorBidi"/>
          <w:sz w:val="24"/>
          <w:szCs w:val="24"/>
        </w:rPr>
        <w:t xml:space="preserve">Difference in the </w:t>
      </w:r>
      <w:r>
        <w:rPr>
          <w:rFonts w:ascii="Times New Roman" w:hAnsi="Times New Roman" w:cs="Times New Roman"/>
          <w:bCs/>
          <w:sz w:val="24"/>
          <w:szCs w:val="24"/>
        </w:rPr>
        <w:t>Arabic Students</w:t>
      </w:r>
      <w:r w:rsidR="004432D7">
        <w:rPr>
          <w:rFonts w:ascii="Times New Roman" w:hAnsi="Times New Roman" w:cs="Times New Roman"/>
          <w:bCs/>
          <w:sz w:val="24"/>
          <w:szCs w:val="24"/>
        </w:rPr>
        <w:t>’</w:t>
      </w:r>
      <w:r>
        <w:rPr>
          <w:rFonts w:ascii="Times New Roman" w:hAnsi="Times New Roman" w:cs="Times New Roman"/>
          <w:bCs/>
          <w:sz w:val="24"/>
          <w:szCs w:val="24"/>
        </w:rPr>
        <w:t xml:space="preserve"> </w:t>
      </w:r>
      <w:r w:rsidR="004432D7">
        <w:rPr>
          <w:rFonts w:asciiTheme="majorBidi" w:hAnsiTheme="majorBidi" w:cstheme="majorBidi"/>
          <w:sz w:val="24"/>
          <w:szCs w:val="24"/>
        </w:rPr>
        <w:t>Perception of</w:t>
      </w:r>
      <w:r>
        <w:rPr>
          <w:rFonts w:ascii="Times New Roman" w:hAnsi="Times New Roman" w:cs="Times New Roman"/>
          <w:bCs/>
          <w:sz w:val="24"/>
          <w:szCs w:val="24"/>
        </w:rPr>
        <w:t xml:space="preserve"> the Roles of Arabic Education in Sustainable D</w:t>
      </w:r>
      <w:r w:rsidRPr="0004344D">
        <w:rPr>
          <w:rFonts w:ascii="Times New Roman" w:hAnsi="Times New Roman" w:cs="Times New Roman"/>
          <w:bCs/>
          <w:sz w:val="24"/>
          <w:szCs w:val="24"/>
        </w:rPr>
        <w:t xml:space="preserve">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r w:rsidR="0015597F">
        <w:rPr>
          <w:rFonts w:ascii="Times New Roman" w:hAnsi="Times New Roman" w:cs="Times New Roman"/>
          <w:bCs/>
          <w:sz w:val="24"/>
          <w:szCs w:val="24"/>
        </w:rPr>
        <w:t xml:space="preserve"> Based on School Ownership</w:t>
      </w:r>
      <w:r w:rsidR="004432D7">
        <w:rPr>
          <w:rFonts w:ascii="Times New Roman" w:hAnsi="Times New Roman" w:cs="Times New Roman"/>
          <w:bCs/>
          <w:sz w:val="24"/>
          <w:szCs w:val="24"/>
        </w:rPr>
        <w:t>.</w:t>
      </w:r>
      <w:proofErr w:type="gramEnd"/>
    </w:p>
    <w:tbl>
      <w:tblPr>
        <w:tblStyle w:val="ListTable6Colorful1"/>
        <w:tblW w:w="0" w:type="auto"/>
        <w:tblInd w:w="884" w:type="dxa"/>
        <w:tblLook w:val="04A0" w:firstRow="1" w:lastRow="0" w:firstColumn="1" w:lastColumn="0" w:noHBand="0" w:noVBand="1"/>
      </w:tblPr>
      <w:tblGrid>
        <w:gridCol w:w="1276"/>
        <w:gridCol w:w="576"/>
        <w:gridCol w:w="1125"/>
        <w:gridCol w:w="850"/>
        <w:gridCol w:w="636"/>
        <w:gridCol w:w="1134"/>
        <w:gridCol w:w="846"/>
        <w:gridCol w:w="1320"/>
      </w:tblGrid>
      <w:tr w:rsidR="00CE68B0" w:rsidRPr="003828DA" w:rsidTr="006B76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rsidR="00CE68B0" w:rsidRPr="003828DA" w:rsidRDefault="00CE68B0" w:rsidP="00FD18A3">
            <w:pPr>
              <w:spacing w:after="0" w:line="360" w:lineRule="auto"/>
              <w:rPr>
                <w:rFonts w:ascii="Times New Roman" w:hAnsi="Times New Roman" w:cs="Times New Roman"/>
                <w:sz w:val="24"/>
                <w:szCs w:val="24"/>
              </w:rPr>
            </w:pPr>
            <w:r w:rsidRPr="003828DA">
              <w:rPr>
                <w:rFonts w:ascii="Times New Roman" w:hAnsi="Times New Roman" w:cs="Times New Roman"/>
                <w:sz w:val="24"/>
                <w:szCs w:val="24"/>
              </w:rPr>
              <w:t>Gender</w:t>
            </w:r>
          </w:p>
        </w:tc>
        <w:tc>
          <w:tcPr>
            <w:tcW w:w="576" w:type="dxa"/>
            <w:shd w:val="clear" w:color="auto" w:fill="auto"/>
          </w:tcPr>
          <w:p w:rsidR="00CE68B0" w:rsidRPr="003828DA" w:rsidRDefault="00CE68B0" w:rsidP="00FD18A3">
            <w:pPr>
              <w:spacing w:after="0" w:line="36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No</w:t>
            </w:r>
          </w:p>
        </w:tc>
        <w:tc>
          <w:tcPr>
            <w:tcW w:w="1125" w:type="dxa"/>
            <w:shd w:val="clear" w:color="auto" w:fill="auto"/>
          </w:tcPr>
          <w:p w:rsidR="00CE68B0" w:rsidRPr="003828DA" w:rsidRDefault="00CE68B0"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 xml:space="preserve">Mean </w:t>
            </w:r>
          </w:p>
        </w:tc>
        <w:tc>
          <w:tcPr>
            <w:tcW w:w="850" w:type="dxa"/>
            <w:shd w:val="clear" w:color="auto" w:fill="auto"/>
          </w:tcPr>
          <w:p w:rsidR="00CE68B0" w:rsidRPr="003828DA" w:rsidRDefault="00CE68B0"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S. D.</w:t>
            </w:r>
          </w:p>
        </w:tc>
        <w:tc>
          <w:tcPr>
            <w:tcW w:w="636" w:type="dxa"/>
            <w:shd w:val="clear" w:color="auto" w:fill="auto"/>
          </w:tcPr>
          <w:p w:rsidR="00CE68B0" w:rsidRPr="003828DA" w:rsidRDefault="00CE68B0"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828DA">
              <w:rPr>
                <w:rFonts w:ascii="Times New Roman" w:hAnsi="Times New Roman" w:cs="Times New Roman"/>
                <w:sz w:val="24"/>
                <w:szCs w:val="24"/>
              </w:rPr>
              <w:t>df</w:t>
            </w:r>
            <w:proofErr w:type="spellEnd"/>
          </w:p>
        </w:tc>
        <w:tc>
          <w:tcPr>
            <w:tcW w:w="1134" w:type="dxa"/>
            <w:shd w:val="clear" w:color="auto" w:fill="auto"/>
          </w:tcPr>
          <w:p w:rsidR="00CE68B0" w:rsidRPr="003828DA" w:rsidRDefault="00CE68B0"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t-value</w:t>
            </w:r>
          </w:p>
        </w:tc>
        <w:tc>
          <w:tcPr>
            <w:tcW w:w="846" w:type="dxa"/>
            <w:shd w:val="clear" w:color="auto" w:fill="auto"/>
          </w:tcPr>
          <w:p w:rsidR="00CE68B0" w:rsidRPr="003828DA" w:rsidRDefault="00CE68B0"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Sig</w:t>
            </w:r>
          </w:p>
        </w:tc>
        <w:tc>
          <w:tcPr>
            <w:tcW w:w="1320" w:type="dxa"/>
            <w:shd w:val="clear" w:color="auto" w:fill="auto"/>
          </w:tcPr>
          <w:p w:rsidR="00CE68B0" w:rsidRPr="003828DA" w:rsidRDefault="00CE68B0" w:rsidP="00FD18A3">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sz w:val="24"/>
                <w:szCs w:val="24"/>
              </w:rPr>
              <w:t>Remark</w:t>
            </w:r>
          </w:p>
        </w:tc>
      </w:tr>
      <w:tr w:rsidR="00CE68B0" w:rsidRPr="003828DA" w:rsidTr="006B76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rsidR="00CE68B0" w:rsidRPr="003828DA" w:rsidRDefault="00661632" w:rsidP="00FD18A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Public </w:t>
            </w:r>
          </w:p>
        </w:tc>
        <w:tc>
          <w:tcPr>
            <w:tcW w:w="576" w:type="dxa"/>
            <w:shd w:val="clear" w:color="auto" w:fill="auto"/>
          </w:tcPr>
          <w:p w:rsidR="00CE68B0" w:rsidRPr="003828DA" w:rsidRDefault="00661632"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tc>
        <w:tc>
          <w:tcPr>
            <w:tcW w:w="1125" w:type="dxa"/>
            <w:shd w:val="clear" w:color="auto" w:fill="auto"/>
          </w:tcPr>
          <w:p w:rsidR="00CE68B0" w:rsidRPr="003828DA" w:rsidRDefault="00661632"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15.793</w:t>
            </w:r>
          </w:p>
        </w:tc>
        <w:tc>
          <w:tcPr>
            <w:tcW w:w="850" w:type="dxa"/>
            <w:shd w:val="clear" w:color="auto" w:fill="auto"/>
          </w:tcPr>
          <w:p w:rsidR="00CE68B0" w:rsidRPr="003828DA" w:rsidRDefault="00661632"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2.617</w:t>
            </w:r>
          </w:p>
        </w:tc>
        <w:tc>
          <w:tcPr>
            <w:tcW w:w="636" w:type="dxa"/>
            <w:shd w:val="clear" w:color="auto" w:fill="auto"/>
          </w:tcPr>
          <w:p w:rsidR="00CE68B0" w:rsidRPr="003828DA" w:rsidRDefault="00CE68B0"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34" w:type="dxa"/>
            <w:shd w:val="clear" w:color="auto" w:fill="auto"/>
          </w:tcPr>
          <w:p w:rsidR="00CE68B0" w:rsidRPr="003828DA" w:rsidRDefault="00CE68B0"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6" w:type="dxa"/>
            <w:shd w:val="clear" w:color="auto" w:fill="auto"/>
          </w:tcPr>
          <w:p w:rsidR="00CE68B0" w:rsidRPr="003828DA" w:rsidRDefault="00CE68B0"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0" w:type="dxa"/>
            <w:shd w:val="clear" w:color="auto" w:fill="auto"/>
          </w:tcPr>
          <w:p w:rsidR="00CE68B0" w:rsidRPr="003828DA" w:rsidRDefault="00CE68B0" w:rsidP="00FD18A3">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E68B0" w:rsidRPr="003828DA" w:rsidTr="006B76FD">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rsidR="00CE68B0" w:rsidRPr="003828DA" w:rsidRDefault="00CE68B0" w:rsidP="00FD18A3">
            <w:pPr>
              <w:spacing w:after="0" w:line="360" w:lineRule="auto"/>
              <w:rPr>
                <w:rFonts w:ascii="Times New Roman" w:hAnsi="Times New Roman" w:cs="Times New Roman"/>
                <w:sz w:val="24"/>
                <w:szCs w:val="24"/>
              </w:rPr>
            </w:pPr>
          </w:p>
        </w:tc>
        <w:tc>
          <w:tcPr>
            <w:tcW w:w="576" w:type="dxa"/>
            <w:shd w:val="clear" w:color="auto" w:fill="auto"/>
          </w:tcPr>
          <w:p w:rsidR="00CE68B0" w:rsidRPr="003828DA" w:rsidRDefault="00CE68B0" w:rsidP="00FD18A3">
            <w:pPr>
              <w:spacing w:after="0" w:line="36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25" w:type="dxa"/>
            <w:shd w:val="clear" w:color="auto" w:fill="auto"/>
          </w:tcPr>
          <w:p w:rsidR="00CE68B0" w:rsidRPr="003828DA" w:rsidRDefault="00CE68B0"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850" w:type="dxa"/>
            <w:shd w:val="clear" w:color="auto" w:fill="auto"/>
          </w:tcPr>
          <w:p w:rsidR="00CE68B0" w:rsidRPr="003828DA" w:rsidRDefault="00CE68B0"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36" w:type="dxa"/>
            <w:shd w:val="clear" w:color="auto" w:fill="auto"/>
          </w:tcPr>
          <w:p w:rsidR="00CE68B0" w:rsidRPr="003828DA" w:rsidRDefault="00CE68B0"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268</w:t>
            </w:r>
          </w:p>
        </w:tc>
        <w:tc>
          <w:tcPr>
            <w:tcW w:w="1134" w:type="dxa"/>
            <w:shd w:val="clear" w:color="auto" w:fill="auto"/>
          </w:tcPr>
          <w:p w:rsidR="00CE68B0" w:rsidRPr="003828DA" w:rsidRDefault="00661632"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1.492</w:t>
            </w:r>
          </w:p>
        </w:tc>
        <w:tc>
          <w:tcPr>
            <w:tcW w:w="846" w:type="dxa"/>
            <w:shd w:val="clear" w:color="auto" w:fill="auto"/>
          </w:tcPr>
          <w:p w:rsidR="00CE68B0" w:rsidRPr="003828DA" w:rsidRDefault="00661632" w:rsidP="00FD18A3">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0.231</w:t>
            </w:r>
          </w:p>
        </w:tc>
        <w:tc>
          <w:tcPr>
            <w:tcW w:w="1320" w:type="dxa"/>
            <w:shd w:val="clear" w:color="auto" w:fill="auto"/>
          </w:tcPr>
          <w:p w:rsidR="00CE68B0" w:rsidRPr="003828DA" w:rsidRDefault="00CE68B0" w:rsidP="00FD18A3">
            <w:pPr>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828DA">
              <w:rPr>
                <w:rFonts w:ascii="Times New Roman" w:hAnsi="Times New Roman" w:cs="Times New Roman"/>
                <w:b/>
                <w:sz w:val="24"/>
                <w:szCs w:val="24"/>
              </w:rPr>
              <w:t>NS</w:t>
            </w:r>
          </w:p>
        </w:tc>
      </w:tr>
      <w:tr w:rsidR="00CE68B0" w:rsidRPr="003828DA" w:rsidTr="006B76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shd w:val="clear" w:color="auto" w:fill="auto"/>
          </w:tcPr>
          <w:p w:rsidR="00CE68B0" w:rsidRPr="003828DA" w:rsidRDefault="00661632" w:rsidP="00FD18A3">
            <w:pPr>
              <w:spacing w:after="0" w:line="360" w:lineRule="auto"/>
              <w:rPr>
                <w:rFonts w:ascii="Times New Roman" w:hAnsi="Times New Roman" w:cs="Times New Roman"/>
                <w:sz w:val="24"/>
                <w:szCs w:val="24"/>
              </w:rPr>
            </w:pPr>
            <w:r>
              <w:rPr>
                <w:rFonts w:ascii="Times New Roman" w:hAnsi="Times New Roman" w:cs="Times New Roman"/>
                <w:sz w:val="24"/>
                <w:szCs w:val="24"/>
              </w:rPr>
              <w:t>Private</w:t>
            </w:r>
          </w:p>
        </w:tc>
        <w:tc>
          <w:tcPr>
            <w:tcW w:w="576" w:type="dxa"/>
            <w:shd w:val="clear" w:color="auto" w:fill="auto"/>
          </w:tcPr>
          <w:p w:rsidR="00CE68B0" w:rsidRPr="003828DA" w:rsidRDefault="00661632" w:rsidP="00FD18A3">
            <w:pPr>
              <w:spacing w:after="0" w:line="36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tc>
        <w:tc>
          <w:tcPr>
            <w:tcW w:w="1125" w:type="dxa"/>
            <w:shd w:val="clear" w:color="auto" w:fill="auto"/>
          </w:tcPr>
          <w:p w:rsidR="00CE68B0" w:rsidRPr="003828DA" w:rsidRDefault="00661632"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16.418</w:t>
            </w:r>
          </w:p>
        </w:tc>
        <w:tc>
          <w:tcPr>
            <w:tcW w:w="850" w:type="dxa"/>
            <w:shd w:val="clear" w:color="auto" w:fill="auto"/>
          </w:tcPr>
          <w:p w:rsidR="00CE68B0" w:rsidRPr="003828DA" w:rsidRDefault="00661632"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2.622</w:t>
            </w:r>
          </w:p>
        </w:tc>
        <w:tc>
          <w:tcPr>
            <w:tcW w:w="636" w:type="dxa"/>
            <w:shd w:val="clear" w:color="auto" w:fill="auto"/>
          </w:tcPr>
          <w:p w:rsidR="00CE68B0" w:rsidRPr="003828DA" w:rsidRDefault="00CE68B0"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134" w:type="dxa"/>
            <w:shd w:val="clear" w:color="auto" w:fill="auto"/>
          </w:tcPr>
          <w:p w:rsidR="00CE68B0" w:rsidRPr="003828DA" w:rsidRDefault="00CE68B0"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846" w:type="dxa"/>
            <w:shd w:val="clear" w:color="auto" w:fill="auto"/>
          </w:tcPr>
          <w:p w:rsidR="00CE68B0" w:rsidRPr="003828DA" w:rsidRDefault="00CE68B0"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0" w:type="dxa"/>
            <w:shd w:val="clear" w:color="auto" w:fill="auto"/>
          </w:tcPr>
          <w:p w:rsidR="00CE68B0" w:rsidRPr="003828DA" w:rsidRDefault="00CE68B0" w:rsidP="00FD18A3">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CE68B0" w:rsidRPr="003828DA" w:rsidRDefault="00CE68B0" w:rsidP="00FD18A3">
      <w:pPr>
        <w:spacing w:after="0" w:line="360" w:lineRule="auto"/>
        <w:ind w:firstLine="710"/>
        <w:rPr>
          <w:rFonts w:ascii="Times New Roman" w:hAnsi="Times New Roman" w:cs="Times New Roman"/>
          <w:sz w:val="24"/>
          <w:szCs w:val="24"/>
        </w:rPr>
      </w:pPr>
      <w:r>
        <w:rPr>
          <w:rFonts w:ascii="Times New Roman" w:hAnsi="Times New Roman" w:cs="Times New Roman"/>
          <w:sz w:val="24"/>
          <w:szCs w:val="24"/>
        </w:rPr>
        <w:t xml:space="preserve">   *Insignificance at p&lt;</w:t>
      </w:r>
      <w:r w:rsidRPr="003828DA">
        <w:rPr>
          <w:rFonts w:ascii="Times New Roman" w:hAnsi="Times New Roman" w:cs="Times New Roman"/>
          <w:sz w:val="24"/>
          <w:szCs w:val="24"/>
        </w:rPr>
        <w:t>0.05</w:t>
      </w:r>
    </w:p>
    <w:p w:rsidR="002C4181" w:rsidRDefault="00CE68B0" w:rsidP="00FD18A3">
      <w:pPr>
        <w:spacing w:after="0" w:line="360" w:lineRule="auto"/>
        <w:jc w:val="both"/>
        <w:rPr>
          <w:rFonts w:ascii="Times New Roman" w:hAnsi="Times New Roman" w:cs="Times New Roman"/>
          <w:sz w:val="24"/>
          <w:szCs w:val="24"/>
        </w:rPr>
      </w:pPr>
      <w:r w:rsidRPr="003828DA">
        <w:rPr>
          <w:rFonts w:ascii="Times New Roman" w:hAnsi="Times New Roman" w:cs="Times New Roman"/>
          <w:sz w:val="24"/>
          <w:szCs w:val="24"/>
        </w:rPr>
        <w:t xml:space="preserve">Table </w:t>
      </w:r>
      <w:r w:rsidR="00661632">
        <w:rPr>
          <w:rFonts w:ascii="Times New Roman" w:hAnsi="Times New Roman" w:cs="Times New Roman"/>
          <w:sz w:val="24"/>
          <w:szCs w:val="24"/>
        </w:rPr>
        <w:t>4 shows that the t-value 1.492</w:t>
      </w:r>
      <w:r w:rsidRPr="003828DA">
        <w:rPr>
          <w:rFonts w:ascii="Times New Roman" w:hAnsi="Times New Roman" w:cs="Times New Roman"/>
          <w:sz w:val="24"/>
          <w:szCs w:val="24"/>
        </w:rPr>
        <w:t xml:space="preserve"> is</w:t>
      </w:r>
      <w:r w:rsidR="00661632">
        <w:rPr>
          <w:rFonts w:ascii="Times New Roman" w:hAnsi="Times New Roman" w:cs="Times New Roman"/>
          <w:sz w:val="24"/>
          <w:szCs w:val="24"/>
        </w:rPr>
        <w:t xml:space="preserve"> obtained with a p-value of 0.231</w:t>
      </w:r>
      <w:r w:rsidRPr="003828DA">
        <w:rPr>
          <w:rFonts w:ascii="Times New Roman" w:hAnsi="Times New Roman" w:cs="Times New Roman"/>
          <w:sz w:val="24"/>
          <w:szCs w:val="24"/>
        </w:rPr>
        <w:t xml:space="preserve"> computed at 0.05 alpha </w:t>
      </w:r>
      <w:proofErr w:type="gramStart"/>
      <w:r w:rsidR="00661632">
        <w:rPr>
          <w:rFonts w:ascii="Times New Roman" w:hAnsi="Times New Roman" w:cs="Times New Roman"/>
          <w:sz w:val="24"/>
          <w:szCs w:val="24"/>
        </w:rPr>
        <w:t>level</w:t>
      </w:r>
      <w:proofErr w:type="gramEnd"/>
      <w:r w:rsidR="00661632">
        <w:rPr>
          <w:rFonts w:ascii="Times New Roman" w:hAnsi="Times New Roman" w:cs="Times New Roman"/>
          <w:sz w:val="24"/>
          <w:szCs w:val="24"/>
        </w:rPr>
        <w:t>. Since the p-value of 0.231</w:t>
      </w:r>
      <w:r w:rsidRPr="003828DA">
        <w:rPr>
          <w:rFonts w:ascii="Times New Roman" w:hAnsi="Times New Roman" w:cs="Times New Roman"/>
          <w:sz w:val="24"/>
          <w:szCs w:val="24"/>
        </w:rPr>
        <w:t xml:space="preserve"> is greater </w:t>
      </w:r>
      <w:proofErr w:type="gramStart"/>
      <w:r w:rsidRPr="003828DA">
        <w:rPr>
          <w:rFonts w:ascii="Times New Roman" w:hAnsi="Times New Roman" w:cs="Times New Roman"/>
          <w:sz w:val="24"/>
          <w:szCs w:val="24"/>
        </w:rPr>
        <w:t>than 0.05 level of significance,</w:t>
      </w:r>
      <w:proofErr w:type="gramEnd"/>
      <w:r w:rsidRPr="003828DA">
        <w:rPr>
          <w:rFonts w:ascii="Times New Roman" w:hAnsi="Times New Roman" w:cs="Times New Roman"/>
          <w:sz w:val="24"/>
          <w:szCs w:val="24"/>
        </w:rPr>
        <w:t xml:space="preserve"> the null hypothesis </w:t>
      </w:r>
      <w:r w:rsidR="00661632">
        <w:rPr>
          <w:rFonts w:ascii="Times New Roman" w:hAnsi="Times New Roman" w:cs="Times New Roman"/>
          <w:sz w:val="24"/>
          <w:szCs w:val="24"/>
        </w:rPr>
        <w:t>three</w:t>
      </w:r>
      <w:r w:rsidRPr="003828DA">
        <w:rPr>
          <w:rFonts w:ascii="Times New Roman" w:hAnsi="Times New Roman" w:cs="Times New Roman"/>
          <w:sz w:val="24"/>
          <w:szCs w:val="24"/>
        </w:rPr>
        <w:t xml:space="preserve"> is </w:t>
      </w:r>
      <w:r>
        <w:rPr>
          <w:rFonts w:ascii="Times New Roman" w:hAnsi="Times New Roman" w:cs="Times New Roman"/>
          <w:sz w:val="24"/>
          <w:szCs w:val="24"/>
        </w:rPr>
        <w:t>rejected</w:t>
      </w:r>
      <w:r w:rsidRPr="003828DA">
        <w:rPr>
          <w:rFonts w:ascii="Times New Roman" w:hAnsi="Times New Roman" w:cs="Times New Roman"/>
          <w:sz w:val="24"/>
          <w:szCs w:val="24"/>
        </w:rPr>
        <w:t xml:space="preserve">. Therefore, there is no statistically significant </w:t>
      </w:r>
      <w:r>
        <w:rPr>
          <w:rFonts w:asciiTheme="majorBidi" w:hAnsiTheme="majorBidi" w:cstheme="majorBidi"/>
          <w:sz w:val="24"/>
          <w:szCs w:val="24"/>
        </w:rPr>
        <w:t xml:space="preserve">difference in the </w:t>
      </w:r>
      <w:r w:rsidRPr="0004344D">
        <w:rPr>
          <w:rFonts w:ascii="Times New Roman" w:hAnsi="Times New Roman" w:cs="Times New Roman"/>
          <w:bCs/>
          <w:sz w:val="24"/>
          <w:szCs w:val="24"/>
        </w:rPr>
        <w:t>Arabic students</w:t>
      </w:r>
      <w:r w:rsidR="00811110">
        <w:rPr>
          <w:rFonts w:ascii="Times New Roman" w:hAnsi="Times New Roman" w:cs="Times New Roman"/>
          <w:bCs/>
          <w:sz w:val="24"/>
          <w:szCs w:val="24"/>
        </w:rPr>
        <w:t xml:space="preserve">’ </w:t>
      </w:r>
      <w:r w:rsidR="00811110">
        <w:rPr>
          <w:rFonts w:asciiTheme="majorBidi" w:hAnsiTheme="majorBidi" w:cstheme="majorBidi"/>
          <w:sz w:val="24"/>
          <w:szCs w:val="24"/>
        </w:rPr>
        <w:t>perception of</w:t>
      </w:r>
      <w:r w:rsidRPr="0004344D">
        <w:rPr>
          <w:rFonts w:ascii="Times New Roman" w:hAnsi="Times New Roman" w:cs="Times New Roman"/>
          <w:bCs/>
          <w:sz w:val="24"/>
          <w:szCs w:val="24"/>
        </w:rPr>
        <w:t xml:space="preserve"> the roles of 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 Nigeria</w:t>
      </w:r>
      <w:r w:rsidR="00811110">
        <w:rPr>
          <w:rFonts w:ascii="Times New Roman" w:hAnsi="Times New Roman" w:cs="Times New Roman"/>
          <w:bCs/>
          <w:sz w:val="24"/>
          <w:szCs w:val="24"/>
        </w:rPr>
        <w:t xml:space="preserve"> </w:t>
      </w:r>
      <w:r w:rsidR="002A5F95">
        <w:rPr>
          <w:rFonts w:ascii="Times New Roman" w:hAnsi="Times New Roman" w:cs="Times New Roman"/>
          <w:sz w:val="24"/>
          <w:szCs w:val="24"/>
        </w:rPr>
        <w:t>based on school ownership</w:t>
      </w:r>
      <w:r w:rsidR="00811110">
        <w:rPr>
          <w:rFonts w:ascii="Times New Roman" w:hAnsi="Times New Roman" w:cs="Times New Roman"/>
          <w:sz w:val="24"/>
          <w:szCs w:val="24"/>
        </w:rPr>
        <w:t xml:space="preserve"> </w:t>
      </w:r>
      <w:r w:rsidRPr="003828DA">
        <w:rPr>
          <w:rFonts w:ascii="Times New Roman" w:hAnsi="Times New Roman" w:cs="Times New Roman"/>
          <w:sz w:val="24"/>
          <w:szCs w:val="24"/>
        </w:rPr>
        <w:t>(</w:t>
      </w:r>
      <w:proofErr w:type="gramStart"/>
      <w:r w:rsidRPr="003828DA">
        <w:rPr>
          <w:rFonts w:ascii="Times New Roman" w:hAnsi="Times New Roman" w:cs="Times New Roman"/>
          <w:sz w:val="24"/>
          <w:szCs w:val="24"/>
        </w:rPr>
        <w:t>t</w:t>
      </w:r>
      <w:r>
        <w:rPr>
          <w:rFonts w:ascii="Times New Roman" w:hAnsi="Times New Roman" w:cs="Times New Roman"/>
          <w:sz w:val="24"/>
          <w:szCs w:val="24"/>
          <w:vertAlign w:val="subscript"/>
        </w:rPr>
        <w:t>{</w:t>
      </w:r>
      <w:proofErr w:type="gramEnd"/>
      <w:r>
        <w:rPr>
          <w:rFonts w:ascii="Times New Roman" w:hAnsi="Times New Roman" w:cs="Times New Roman"/>
          <w:sz w:val="24"/>
          <w:szCs w:val="24"/>
          <w:vertAlign w:val="subscript"/>
        </w:rPr>
        <w:t>268</w:t>
      </w:r>
      <w:r w:rsidRPr="003828DA">
        <w:rPr>
          <w:rFonts w:ascii="Times New Roman" w:hAnsi="Times New Roman" w:cs="Times New Roman"/>
          <w:sz w:val="24"/>
          <w:szCs w:val="24"/>
          <w:vertAlign w:val="subscript"/>
        </w:rPr>
        <w:t>}</w:t>
      </w:r>
      <w:r w:rsidR="00F10919">
        <w:rPr>
          <w:rFonts w:ascii="Times New Roman" w:hAnsi="Times New Roman" w:cs="Times New Roman"/>
          <w:sz w:val="24"/>
          <w:szCs w:val="24"/>
        </w:rPr>
        <w:t xml:space="preserve"> = 1.492</w:t>
      </w:r>
      <w:r>
        <w:rPr>
          <w:rFonts w:ascii="Times New Roman" w:hAnsi="Times New Roman" w:cs="Times New Roman"/>
          <w:sz w:val="24"/>
          <w:szCs w:val="24"/>
        </w:rPr>
        <w:t>, p</w:t>
      </w:r>
      <w:r w:rsidR="00F10919">
        <w:rPr>
          <w:rFonts w:ascii="Times New Roman" w:hAnsi="Times New Roman" w:cs="Times New Roman"/>
          <w:sz w:val="24"/>
          <w:szCs w:val="24"/>
        </w:rPr>
        <w:t>&gt;</w:t>
      </w:r>
      <w:r w:rsidRPr="003828DA">
        <w:rPr>
          <w:rFonts w:ascii="Times New Roman" w:hAnsi="Times New Roman" w:cs="Times New Roman"/>
          <w:sz w:val="24"/>
          <w:szCs w:val="24"/>
        </w:rPr>
        <w:t>0.05).</w:t>
      </w:r>
    </w:p>
    <w:p w:rsidR="00417E91" w:rsidRDefault="00417E91" w:rsidP="00FD18A3">
      <w:pPr>
        <w:spacing w:after="0" w:line="360" w:lineRule="auto"/>
        <w:jc w:val="both"/>
        <w:rPr>
          <w:rFonts w:ascii="Times New Roman" w:hAnsi="Times New Roman" w:cs="Times New Roman"/>
          <w:b/>
          <w:sz w:val="24"/>
          <w:szCs w:val="24"/>
        </w:rPr>
      </w:pPr>
      <w:r w:rsidRPr="00417E91">
        <w:rPr>
          <w:rFonts w:ascii="Times New Roman" w:hAnsi="Times New Roman" w:cs="Times New Roman"/>
          <w:b/>
          <w:sz w:val="24"/>
          <w:szCs w:val="24"/>
        </w:rPr>
        <w:t>Discussion</w:t>
      </w:r>
    </w:p>
    <w:p w:rsidR="009174CD" w:rsidRDefault="00DC2801" w:rsidP="00FD18A3">
      <w:pPr>
        <w:spacing w:after="0" w:line="360" w:lineRule="auto"/>
        <w:jc w:val="both"/>
        <w:rPr>
          <w:rFonts w:ascii="Times New Roman" w:hAnsi="Times New Roman" w:cs="Times New Roman"/>
          <w:bCs/>
          <w:sz w:val="24"/>
          <w:szCs w:val="24"/>
        </w:rPr>
      </w:pPr>
      <w:r w:rsidRPr="00DC2801">
        <w:rPr>
          <w:rFonts w:ascii="Times New Roman" w:hAnsi="Times New Roman" w:cs="Times New Roman"/>
          <w:bCs/>
          <w:sz w:val="24"/>
          <w:szCs w:val="24"/>
        </w:rPr>
        <w:t xml:space="preserve">The </w:t>
      </w:r>
      <w:r>
        <w:rPr>
          <w:rFonts w:ascii="Times New Roman" w:hAnsi="Times New Roman" w:cs="Times New Roman"/>
          <w:bCs/>
          <w:sz w:val="24"/>
          <w:szCs w:val="24"/>
        </w:rPr>
        <w:t>first</w:t>
      </w:r>
      <w:r>
        <w:rPr>
          <w:rFonts w:ascii="Times New Roman" w:hAnsi="Times New Roman" w:cs="Times New Roman"/>
          <w:sz w:val="24"/>
          <w:szCs w:val="24"/>
        </w:rPr>
        <w:t xml:space="preserve"> f</w:t>
      </w:r>
      <w:r w:rsidR="007A6224">
        <w:rPr>
          <w:rFonts w:ascii="Times New Roman" w:hAnsi="Times New Roman" w:cs="Times New Roman"/>
          <w:sz w:val="24"/>
          <w:szCs w:val="24"/>
        </w:rPr>
        <w:t>inding</w:t>
      </w:r>
      <w:r w:rsidR="00565F1D">
        <w:rPr>
          <w:rFonts w:ascii="Times New Roman" w:hAnsi="Times New Roman" w:cs="Times New Roman"/>
          <w:sz w:val="24"/>
          <w:szCs w:val="24"/>
        </w:rPr>
        <w:t xml:space="preserve"> </w:t>
      </w:r>
      <w:r w:rsidR="007A6224">
        <w:rPr>
          <w:rFonts w:ascii="Times New Roman" w:hAnsi="Times New Roman" w:cs="Times New Roman"/>
          <w:sz w:val="24"/>
          <w:szCs w:val="24"/>
        </w:rPr>
        <w:t>from the</w:t>
      </w:r>
      <w:r w:rsidR="00361FCF">
        <w:rPr>
          <w:rFonts w:ascii="Times New Roman" w:hAnsi="Times New Roman" w:cs="Times New Roman"/>
          <w:sz w:val="24"/>
          <w:szCs w:val="24"/>
        </w:rPr>
        <w:t xml:space="preserve"> study revealed that </w:t>
      </w:r>
      <w:r w:rsidR="00361FCF" w:rsidRPr="00361FCF">
        <w:rPr>
          <w:rFonts w:ascii="Times New Roman" w:hAnsi="Times New Roman" w:cs="Times New Roman"/>
          <w:bCs/>
          <w:sz w:val="24"/>
          <w:szCs w:val="24"/>
        </w:rPr>
        <w:t xml:space="preserve">majority of the Arabic students in </w:t>
      </w:r>
      <w:proofErr w:type="spellStart"/>
      <w:r w:rsidR="00361FCF" w:rsidRPr="00361FCF">
        <w:rPr>
          <w:rFonts w:ascii="Times New Roman" w:hAnsi="Times New Roman" w:cs="Times New Roman"/>
          <w:bCs/>
          <w:sz w:val="24"/>
          <w:szCs w:val="24"/>
        </w:rPr>
        <w:t>Kwara</w:t>
      </w:r>
      <w:proofErr w:type="spellEnd"/>
      <w:r w:rsidR="00361FCF" w:rsidRPr="00361FCF">
        <w:rPr>
          <w:rFonts w:ascii="Times New Roman" w:hAnsi="Times New Roman" w:cs="Times New Roman"/>
          <w:bCs/>
          <w:sz w:val="24"/>
          <w:szCs w:val="24"/>
        </w:rPr>
        <w:t xml:space="preserve"> State held positive perception</w:t>
      </w:r>
      <w:r w:rsidR="00565F1D">
        <w:rPr>
          <w:rFonts w:ascii="Times New Roman" w:hAnsi="Times New Roman" w:cs="Times New Roman"/>
          <w:bCs/>
          <w:sz w:val="24"/>
          <w:szCs w:val="24"/>
        </w:rPr>
        <w:t xml:space="preserve"> </w:t>
      </w:r>
      <w:r w:rsidR="00361FCF" w:rsidRPr="003A41D8">
        <w:rPr>
          <w:rFonts w:ascii="Times New Roman" w:hAnsi="Times New Roman" w:cs="Times New Roman"/>
          <w:bCs/>
          <w:sz w:val="24"/>
          <w:szCs w:val="24"/>
        </w:rPr>
        <w:t xml:space="preserve">on the roles of Arabic education in sustainable development in </w:t>
      </w:r>
      <w:proofErr w:type="spellStart"/>
      <w:r w:rsidR="00361FCF" w:rsidRPr="003A41D8">
        <w:rPr>
          <w:rFonts w:ascii="Times New Roman" w:hAnsi="Times New Roman" w:cs="Times New Roman"/>
          <w:bCs/>
          <w:sz w:val="24"/>
          <w:szCs w:val="24"/>
        </w:rPr>
        <w:t>Kwara</w:t>
      </w:r>
      <w:proofErr w:type="spellEnd"/>
      <w:r w:rsidR="00361FCF" w:rsidRPr="003A41D8">
        <w:rPr>
          <w:rFonts w:ascii="Times New Roman" w:hAnsi="Times New Roman" w:cs="Times New Roman"/>
          <w:bCs/>
          <w:sz w:val="24"/>
          <w:szCs w:val="24"/>
        </w:rPr>
        <w:t xml:space="preserve"> State, Nigeria</w:t>
      </w:r>
      <w:r w:rsidR="00241061">
        <w:rPr>
          <w:rFonts w:ascii="Times New Roman" w:hAnsi="Times New Roman" w:cs="Times New Roman"/>
          <w:bCs/>
          <w:sz w:val="24"/>
          <w:szCs w:val="24"/>
        </w:rPr>
        <w:t xml:space="preserve">. </w:t>
      </w:r>
      <w:r w:rsidR="004A24A3">
        <w:rPr>
          <w:rFonts w:ascii="Times New Roman" w:hAnsi="Times New Roman" w:cs="Times New Roman"/>
          <w:bCs/>
          <w:sz w:val="24"/>
          <w:szCs w:val="24"/>
        </w:rPr>
        <w:t>This could be attributed to the fact that</w:t>
      </w:r>
      <w:r w:rsidR="00241061">
        <w:rPr>
          <w:rFonts w:ascii="Times New Roman" w:hAnsi="Times New Roman" w:cs="Times New Roman"/>
          <w:bCs/>
          <w:sz w:val="24"/>
          <w:szCs w:val="24"/>
        </w:rPr>
        <w:t xml:space="preserve"> Arabic </w:t>
      </w:r>
      <w:r w:rsidR="00241061" w:rsidRPr="00241061">
        <w:rPr>
          <w:rFonts w:ascii="Times New Roman" w:hAnsi="Times New Roman" w:cs="Times New Roman"/>
          <w:bCs/>
          <w:sz w:val="24"/>
          <w:szCs w:val="24"/>
        </w:rPr>
        <w:t xml:space="preserve">Language </w:t>
      </w:r>
      <w:r w:rsidR="00241061">
        <w:rPr>
          <w:rFonts w:ascii="Times New Roman" w:hAnsi="Times New Roman" w:cs="Times New Roman"/>
          <w:bCs/>
          <w:sz w:val="24"/>
          <w:szCs w:val="24"/>
        </w:rPr>
        <w:t>serves as</w:t>
      </w:r>
      <w:r w:rsidR="00241061" w:rsidRPr="00241061">
        <w:rPr>
          <w:rFonts w:ascii="Times New Roman" w:hAnsi="Times New Roman" w:cs="Times New Roman"/>
          <w:bCs/>
          <w:sz w:val="24"/>
          <w:szCs w:val="24"/>
        </w:rPr>
        <w:t xml:space="preserve"> the most fundamental and important tool </w:t>
      </w:r>
      <w:r w:rsidR="00241061">
        <w:rPr>
          <w:rFonts w:ascii="Times New Roman" w:hAnsi="Times New Roman" w:cs="Times New Roman"/>
          <w:bCs/>
          <w:sz w:val="24"/>
          <w:szCs w:val="24"/>
        </w:rPr>
        <w:t>of</w:t>
      </w:r>
      <w:r w:rsidR="00241061" w:rsidRPr="00241061">
        <w:rPr>
          <w:rFonts w:ascii="Times New Roman" w:hAnsi="Times New Roman" w:cs="Times New Roman"/>
          <w:bCs/>
          <w:sz w:val="24"/>
          <w:szCs w:val="24"/>
        </w:rPr>
        <w:t xml:space="preserve"> empowerment. It is a weapon for the uplift of the underprivileged, the </w:t>
      </w:r>
      <w:r w:rsidR="00241061" w:rsidRPr="00241061">
        <w:rPr>
          <w:rFonts w:ascii="Times New Roman" w:hAnsi="Times New Roman" w:cs="Times New Roman"/>
          <w:bCs/>
          <w:sz w:val="24"/>
          <w:szCs w:val="24"/>
        </w:rPr>
        <w:lastRenderedPageBreak/>
        <w:t>marginalized, the un-informed or the illiterates in the society.</w:t>
      </w:r>
      <w:r w:rsidR="00565F1D">
        <w:rPr>
          <w:rFonts w:ascii="Times New Roman" w:hAnsi="Times New Roman" w:cs="Times New Roman"/>
          <w:bCs/>
          <w:sz w:val="24"/>
          <w:szCs w:val="24"/>
        </w:rPr>
        <w:t xml:space="preserve"> </w:t>
      </w:r>
      <w:r w:rsidR="0014789D">
        <w:rPr>
          <w:rFonts w:ascii="Times New Roman" w:hAnsi="Times New Roman" w:cs="Times New Roman"/>
          <w:bCs/>
          <w:sz w:val="24"/>
          <w:szCs w:val="24"/>
        </w:rPr>
        <w:t xml:space="preserve">Arabic </w:t>
      </w:r>
      <w:r w:rsidR="00241061" w:rsidRPr="00241061">
        <w:rPr>
          <w:rFonts w:ascii="Times New Roman" w:hAnsi="Times New Roman" w:cs="Times New Roman"/>
          <w:bCs/>
          <w:sz w:val="24"/>
          <w:szCs w:val="24"/>
        </w:rPr>
        <w:t xml:space="preserve">Language as a means of </w:t>
      </w:r>
      <w:r w:rsidR="00DE56A2" w:rsidRPr="00241061">
        <w:rPr>
          <w:rFonts w:ascii="Times New Roman" w:hAnsi="Times New Roman" w:cs="Times New Roman"/>
          <w:bCs/>
          <w:sz w:val="24"/>
          <w:szCs w:val="24"/>
        </w:rPr>
        <w:t>communication</w:t>
      </w:r>
      <w:r w:rsidR="00241061" w:rsidRPr="00241061">
        <w:rPr>
          <w:rFonts w:ascii="Times New Roman" w:hAnsi="Times New Roman" w:cs="Times New Roman"/>
          <w:bCs/>
          <w:sz w:val="24"/>
          <w:szCs w:val="24"/>
        </w:rPr>
        <w:t xml:space="preserve"> is the corner stone of any</w:t>
      </w:r>
      <w:r w:rsidR="00241061">
        <w:rPr>
          <w:rFonts w:ascii="Times New Roman" w:hAnsi="Times New Roman" w:cs="Times New Roman"/>
          <w:bCs/>
          <w:sz w:val="24"/>
          <w:szCs w:val="24"/>
        </w:rPr>
        <w:t xml:space="preserve"> educational process</w:t>
      </w:r>
      <w:r w:rsidR="00D25E20">
        <w:rPr>
          <w:rFonts w:ascii="Times New Roman" w:hAnsi="Times New Roman" w:cs="Times New Roman"/>
          <w:bCs/>
          <w:sz w:val="24"/>
          <w:szCs w:val="24"/>
        </w:rPr>
        <w:t xml:space="preserve"> as it </w:t>
      </w:r>
      <w:r w:rsidR="004A24A3" w:rsidRPr="004A24A3">
        <w:rPr>
          <w:rFonts w:ascii="Times New Roman" w:hAnsi="Times New Roman" w:cs="Times New Roman"/>
          <w:bCs/>
          <w:sz w:val="24"/>
          <w:szCs w:val="24"/>
        </w:rPr>
        <w:t xml:space="preserve">plays a vital role in education as a subject and a medium of instruction. </w:t>
      </w:r>
      <w:r w:rsidR="004A24A3">
        <w:rPr>
          <w:rFonts w:ascii="Times New Roman" w:hAnsi="Times New Roman" w:cs="Times New Roman"/>
          <w:bCs/>
          <w:sz w:val="24"/>
          <w:szCs w:val="24"/>
        </w:rPr>
        <w:t xml:space="preserve">This corroborates </w:t>
      </w:r>
      <w:proofErr w:type="spellStart"/>
      <w:r w:rsidR="004A24A3">
        <w:rPr>
          <w:rFonts w:ascii="Times New Roman" w:hAnsi="Times New Roman" w:cs="Times New Roman"/>
          <w:bCs/>
          <w:sz w:val="24"/>
          <w:szCs w:val="24"/>
        </w:rPr>
        <w:t>Ige</w:t>
      </w:r>
      <w:proofErr w:type="spellEnd"/>
      <w:r w:rsidR="004A24A3">
        <w:rPr>
          <w:rFonts w:ascii="Times New Roman" w:hAnsi="Times New Roman" w:cs="Times New Roman"/>
          <w:bCs/>
          <w:sz w:val="24"/>
          <w:szCs w:val="24"/>
        </w:rPr>
        <w:t xml:space="preserve"> (2000) who submitted that any language and/or </w:t>
      </w:r>
      <w:r w:rsidR="004A24A3" w:rsidRPr="00241061">
        <w:rPr>
          <w:rFonts w:ascii="Times New Roman" w:hAnsi="Times New Roman" w:cs="Times New Roman"/>
          <w:bCs/>
          <w:sz w:val="24"/>
          <w:szCs w:val="24"/>
        </w:rPr>
        <w:t xml:space="preserve">language studies </w:t>
      </w:r>
      <w:r w:rsidR="002D06F6">
        <w:rPr>
          <w:rFonts w:ascii="Times New Roman" w:hAnsi="Times New Roman" w:cs="Times New Roman"/>
          <w:bCs/>
          <w:sz w:val="24"/>
          <w:szCs w:val="24"/>
        </w:rPr>
        <w:t xml:space="preserve">socially, politically and economically </w:t>
      </w:r>
      <w:r w:rsidR="004A24A3" w:rsidRPr="00241061">
        <w:rPr>
          <w:rFonts w:ascii="Times New Roman" w:hAnsi="Times New Roman" w:cs="Times New Roman"/>
          <w:bCs/>
          <w:sz w:val="24"/>
          <w:szCs w:val="24"/>
        </w:rPr>
        <w:t>empowe</w:t>
      </w:r>
      <w:r w:rsidR="00B82CFC">
        <w:rPr>
          <w:rFonts w:ascii="Times New Roman" w:hAnsi="Times New Roman" w:cs="Times New Roman"/>
          <w:bCs/>
          <w:sz w:val="24"/>
          <w:szCs w:val="24"/>
        </w:rPr>
        <w:t xml:space="preserve">r those who are engaged in them as it </w:t>
      </w:r>
      <w:r w:rsidR="00B82CFC" w:rsidRPr="0014789D">
        <w:rPr>
          <w:rFonts w:ascii="Times New Roman" w:hAnsi="Times New Roman" w:cs="Times New Roman"/>
          <w:bCs/>
          <w:sz w:val="24"/>
          <w:szCs w:val="24"/>
        </w:rPr>
        <w:t>involves acquisition of skills and k</w:t>
      </w:r>
      <w:r w:rsidR="00B82CFC">
        <w:rPr>
          <w:rFonts w:ascii="Times New Roman" w:hAnsi="Times New Roman" w:cs="Times New Roman"/>
          <w:bCs/>
          <w:sz w:val="24"/>
          <w:szCs w:val="24"/>
        </w:rPr>
        <w:t>nowledge that would prepare students</w:t>
      </w:r>
      <w:r w:rsidR="00B82CFC" w:rsidRPr="0014789D">
        <w:rPr>
          <w:rFonts w:ascii="Times New Roman" w:hAnsi="Times New Roman" w:cs="Times New Roman"/>
          <w:bCs/>
          <w:sz w:val="24"/>
          <w:szCs w:val="24"/>
        </w:rPr>
        <w:t xml:space="preserve"> for the world of work</w:t>
      </w:r>
      <w:r w:rsidR="00B82CFC">
        <w:rPr>
          <w:rFonts w:ascii="Times New Roman" w:hAnsi="Times New Roman" w:cs="Times New Roman"/>
          <w:bCs/>
          <w:sz w:val="24"/>
          <w:szCs w:val="24"/>
        </w:rPr>
        <w:t>.</w:t>
      </w:r>
      <w:r w:rsidR="001C62C0">
        <w:rPr>
          <w:rFonts w:ascii="Times New Roman" w:hAnsi="Times New Roman" w:cs="Times New Roman"/>
          <w:bCs/>
          <w:sz w:val="24"/>
          <w:szCs w:val="24"/>
        </w:rPr>
        <w:t xml:space="preserve"> This also </w:t>
      </w:r>
      <w:r w:rsidR="009174CD">
        <w:rPr>
          <w:rFonts w:ascii="Times New Roman" w:hAnsi="Times New Roman" w:cs="Times New Roman"/>
          <w:bCs/>
          <w:sz w:val="24"/>
          <w:szCs w:val="24"/>
        </w:rPr>
        <w:t xml:space="preserve">corroborates </w:t>
      </w:r>
      <w:proofErr w:type="spellStart"/>
      <w:r w:rsidR="002D06F6">
        <w:rPr>
          <w:rFonts w:ascii="Times New Roman" w:hAnsi="Times New Roman" w:cs="Times New Roman"/>
          <w:bCs/>
          <w:sz w:val="24"/>
          <w:szCs w:val="24"/>
        </w:rPr>
        <w:t>Olaoye</w:t>
      </w:r>
      <w:proofErr w:type="spellEnd"/>
      <w:r w:rsidR="002D06F6">
        <w:rPr>
          <w:rFonts w:ascii="Times New Roman" w:hAnsi="Times New Roman" w:cs="Times New Roman"/>
          <w:bCs/>
          <w:sz w:val="24"/>
          <w:szCs w:val="24"/>
        </w:rPr>
        <w:t xml:space="preserve"> (2013) </w:t>
      </w:r>
      <w:r w:rsidR="00D25E20">
        <w:rPr>
          <w:rFonts w:ascii="Times New Roman" w:hAnsi="Times New Roman" w:cs="Times New Roman"/>
          <w:bCs/>
          <w:sz w:val="24"/>
          <w:szCs w:val="24"/>
        </w:rPr>
        <w:t xml:space="preserve">who submitted </w:t>
      </w:r>
      <w:r w:rsidR="002D06F6">
        <w:rPr>
          <w:rFonts w:ascii="Times New Roman" w:hAnsi="Times New Roman" w:cs="Times New Roman"/>
          <w:bCs/>
          <w:sz w:val="24"/>
          <w:szCs w:val="24"/>
        </w:rPr>
        <w:t>that l</w:t>
      </w:r>
      <w:r w:rsidR="002D06F6" w:rsidRPr="00EB1E20">
        <w:rPr>
          <w:rFonts w:ascii="Times New Roman" w:hAnsi="Times New Roman" w:cs="Times New Roman"/>
          <w:bCs/>
          <w:sz w:val="24"/>
          <w:szCs w:val="24"/>
        </w:rPr>
        <w:t>anguage is an indispensable cultural legacy with which all forms of human interactions are carried out.</w:t>
      </w:r>
      <w:r w:rsidR="001C62C0">
        <w:rPr>
          <w:rFonts w:ascii="Times New Roman" w:hAnsi="Times New Roman" w:cs="Times New Roman"/>
          <w:bCs/>
          <w:sz w:val="24"/>
          <w:szCs w:val="24"/>
        </w:rPr>
        <w:t xml:space="preserve"> In the same vein, c</w:t>
      </w:r>
      <w:r w:rsidR="001C62C0" w:rsidRPr="001C62C0">
        <w:rPr>
          <w:rFonts w:ascii="Times New Roman" w:hAnsi="Times New Roman" w:cs="Times New Roman"/>
          <w:bCs/>
          <w:sz w:val="24"/>
          <w:szCs w:val="24"/>
        </w:rPr>
        <w:t xml:space="preserve">omputer appreciation is now being made easy through the construction of </w:t>
      </w:r>
      <w:r w:rsidR="001C62C0">
        <w:rPr>
          <w:rFonts w:ascii="Times New Roman" w:hAnsi="Times New Roman" w:cs="Times New Roman"/>
          <w:bCs/>
          <w:sz w:val="24"/>
          <w:szCs w:val="24"/>
        </w:rPr>
        <w:t>Arabic</w:t>
      </w:r>
      <w:r w:rsidR="009174CD">
        <w:rPr>
          <w:rFonts w:ascii="Times New Roman" w:hAnsi="Times New Roman" w:cs="Times New Roman"/>
          <w:bCs/>
          <w:sz w:val="24"/>
          <w:szCs w:val="24"/>
        </w:rPr>
        <w:t xml:space="preserve"> language</w:t>
      </w:r>
      <w:r w:rsidR="001C62C0" w:rsidRPr="001C62C0">
        <w:rPr>
          <w:rFonts w:ascii="Times New Roman" w:hAnsi="Times New Roman" w:cs="Times New Roman"/>
          <w:bCs/>
          <w:sz w:val="24"/>
          <w:szCs w:val="24"/>
        </w:rPr>
        <w:t xml:space="preserve"> keyboard which has linguistic facilities such as tone markers-diacritics, circumflex, tildes, cedillas, umlaut, special orthographies, etc. </w:t>
      </w:r>
      <w:r w:rsidR="00B56168">
        <w:rPr>
          <w:rFonts w:ascii="Times New Roman" w:hAnsi="Times New Roman" w:cs="Times New Roman"/>
          <w:bCs/>
          <w:sz w:val="24"/>
          <w:szCs w:val="24"/>
        </w:rPr>
        <w:t xml:space="preserve">As submitted by </w:t>
      </w:r>
      <w:proofErr w:type="spellStart"/>
      <w:r w:rsidR="00B56168">
        <w:rPr>
          <w:rFonts w:ascii="Times New Roman" w:hAnsi="Times New Roman" w:cs="Times New Roman"/>
          <w:sz w:val="24"/>
          <w:szCs w:val="24"/>
        </w:rPr>
        <w:t>Solanke</w:t>
      </w:r>
      <w:proofErr w:type="spellEnd"/>
      <w:r w:rsidR="00B56168">
        <w:rPr>
          <w:rFonts w:ascii="Times New Roman" w:hAnsi="Times New Roman" w:cs="Times New Roman"/>
          <w:sz w:val="24"/>
          <w:szCs w:val="24"/>
        </w:rPr>
        <w:t xml:space="preserve"> (2006), t</w:t>
      </w:r>
      <w:r w:rsidR="001C62C0" w:rsidRPr="001C62C0">
        <w:rPr>
          <w:rFonts w:ascii="Times New Roman" w:hAnsi="Times New Roman" w:cs="Times New Roman"/>
          <w:bCs/>
          <w:sz w:val="24"/>
          <w:szCs w:val="24"/>
        </w:rPr>
        <w:t xml:space="preserve">he youths become empowered through all these linguistic facilities. </w:t>
      </w:r>
    </w:p>
    <w:p w:rsidR="007B3EBF" w:rsidRDefault="00545BDD" w:rsidP="00FD18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second finding</w:t>
      </w:r>
      <w:r w:rsidR="00361FCF">
        <w:rPr>
          <w:rFonts w:ascii="Times New Roman" w:hAnsi="Times New Roman" w:cs="Times New Roman"/>
          <w:sz w:val="24"/>
          <w:szCs w:val="24"/>
        </w:rPr>
        <w:t xml:space="preserve"> showed that there was</w:t>
      </w:r>
      <w:r w:rsidR="00DE56A2">
        <w:rPr>
          <w:rFonts w:ascii="Times New Roman" w:hAnsi="Times New Roman" w:cs="Times New Roman"/>
          <w:sz w:val="24"/>
          <w:szCs w:val="24"/>
        </w:rPr>
        <w:t xml:space="preserve"> a </w:t>
      </w:r>
      <w:r w:rsidR="00361FCF" w:rsidRPr="003828DA">
        <w:rPr>
          <w:rFonts w:ascii="Times New Roman" w:hAnsi="Times New Roman" w:cs="Times New Roman"/>
          <w:sz w:val="24"/>
          <w:szCs w:val="24"/>
        </w:rPr>
        <w:t xml:space="preserve">statistically significant </w:t>
      </w:r>
      <w:r w:rsidR="00361FCF">
        <w:rPr>
          <w:rFonts w:asciiTheme="majorBidi" w:hAnsiTheme="majorBidi" w:cstheme="majorBidi"/>
          <w:sz w:val="24"/>
          <w:szCs w:val="24"/>
        </w:rPr>
        <w:t xml:space="preserve">difference in the male and female </w:t>
      </w:r>
      <w:r w:rsidR="00361FCF" w:rsidRPr="0004344D">
        <w:rPr>
          <w:rFonts w:ascii="Times New Roman" w:hAnsi="Times New Roman" w:cs="Times New Roman"/>
          <w:bCs/>
          <w:sz w:val="24"/>
          <w:szCs w:val="24"/>
        </w:rPr>
        <w:t>Arabic students</w:t>
      </w:r>
      <w:r w:rsidR="006805A5">
        <w:rPr>
          <w:rFonts w:ascii="Times New Roman" w:hAnsi="Times New Roman" w:cs="Times New Roman"/>
          <w:bCs/>
          <w:sz w:val="24"/>
          <w:szCs w:val="24"/>
        </w:rPr>
        <w:t xml:space="preserve">’ </w:t>
      </w:r>
      <w:r w:rsidR="006805A5">
        <w:rPr>
          <w:rFonts w:asciiTheme="majorBidi" w:hAnsiTheme="majorBidi" w:cstheme="majorBidi"/>
          <w:sz w:val="24"/>
          <w:szCs w:val="24"/>
        </w:rPr>
        <w:t>perception of</w:t>
      </w:r>
      <w:r w:rsidR="006805A5">
        <w:rPr>
          <w:rFonts w:ascii="Times New Roman" w:hAnsi="Times New Roman" w:cs="Times New Roman"/>
          <w:bCs/>
          <w:sz w:val="24"/>
          <w:szCs w:val="24"/>
        </w:rPr>
        <w:t xml:space="preserve"> </w:t>
      </w:r>
      <w:r w:rsidR="00361FCF" w:rsidRPr="0004344D">
        <w:rPr>
          <w:rFonts w:ascii="Times New Roman" w:hAnsi="Times New Roman" w:cs="Times New Roman"/>
          <w:bCs/>
          <w:sz w:val="24"/>
          <w:szCs w:val="24"/>
        </w:rPr>
        <w:t xml:space="preserve">the roles of Arabic education in sustainable development in </w:t>
      </w:r>
      <w:proofErr w:type="spellStart"/>
      <w:r w:rsidR="00361FCF" w:rsidRPr="0004344D">
        <w:rPr>
          <w:rFonts w:ascii="Times New Roman" w:hAnsi="Times New Roman" w:cs="Times New Roman"/>
          <w:bCs/>
          <w:sz w:val="24"/>
          <w:szCs w:val="24"/>
        </w:rPr>
        <w:t>Kwara</w:t>
      </w:r>
      <w:proofErr w:type="spellEnd"/>
      <w:r w:rsidR="00361FCF" w:rsidRPr="0004344D">
        <w:rPr>
          <w:rFonts w:ascii="Times New Roman" w:hAnsi="Times New Roman" w:cs="Times New Roman"/>
          <w:bCs/>
          <w:sz w:val="24"/>
          <w:szCs w:val="24"/>
        </w:rPr>
        <w:t xml:space="preserve"> State, Nigeria</w:t>
      </w:r>
      <w:r w:rsidR="00361FCF">
        <w:rPr>
          <w:rFonts w:ascii="Times New Roman" w:hAnsi="Times New Roman" w:cs="Times New Roman"/>
          <w:bCs/>
          <w:sz w:val="24"/>
          <w:szCs w:val="24"/>
        </w:rPr>
        <w:t>.</w:t>
      </w:r>
      <w:r w:rsidR="00361FCF">
        <w:rPr>
          <w:rFonts w:ascii="Times New Roman" w:hAnsi="Times New Roman" w:cs="Times New Roman"/>
          <w:sz w:val="24"/>
          <w:szCs w:val="24"/>
        </w:rPr>
        <w:t xml:space="preserve"> This implies that male students were more positive in their perception than their female counterpart on</w:t>
      </w:r>
      <w:r w:rsidR="00361FCF" w:rsidRPr="0004344D">
        <w:rPr>
          <w:rFonts w:ascii="Times New Roman" w:hAnsi="Times New Roman" w:cs="Times New Roman"/>
          <w:bCs/>
          <w:sz w:val="24"/>
          <w:szCs w:val="24"/>
        </w:rPr>
        <w:t xml:space="preserve"> the roles of Arabic education in sustainable development in </w:t>
      </w:r>
      <w:proofErr w:type="spellStart"/>
      <w:r w:rsidR="00361FCF" w:rsidRPr="0004344D">
        <w:rPr>
          <w:rFonts w:ascii="Times New Roman" w:hAnsi="Times New Roman" w:cs="Times New Roman"/>
          <w:bCs/>
          <w:sz w:val="24"/>
          <w:szCs w:val="24"/>
        </w:rPr>
        <w:t>Kwara</w:t>
      </w:r>
      <w:proofErr w:type="spellEnd"/>
      <w:r w:rsidR="00361FCF" w:rsidRPr="0004344D">
        <w:rPr>
          <w:rFonts w:ascii="Times New Roman" w:hAnsi="Times New Roman" w:cs="Times New Roman"/>
          <w:bCs/>
          <w:sz w:val="24"/>
          <w:szCs w:val="24"/>
        </w:rPr>
        <w:t xml:space="preserve"> State, Nigeria</w:t>
      </w:r>
      <w:r w:rsidR="007A712F">
        <w:rPr>
          <w:rFonts w:ascii="Times New Roman" w:hAnsi="Times New Roman" w:cs="Times New Roman"/>
          <w:bCs/>
          <w:sz w:val="24"/>
          <w:szCs w:val="24"/>
        </w:rPr>
        <w:t>.</w:t>
      </w:r>
      <w:r w:rsidR="006805A5">
        <w:rPr>
          <w:rFonts w:ascii="Times New Roman" w:hAnsi="Times New Roman" w:cs="Times New Roman"/>
          <w:bCs/>
          <w:sz w:val="24"/>
          <w:szCs w:val="24"/>
        </w:rPr>
        <w:t xml:space="preserve"> </w:t>
      </w:r>
      <w:r w:rsidR="007B3EBF">
        <w:rPr>
          <w:rFonts w:ascii="Times New Roman" w:hAnsi="Times New Roman" w:cs="Times New Roman"/>
          <w:sz w:val="24"/>
          <w:szCs w:val="24"/>
        </w:rPr>
        <w:t>The finding corroborate</w:t>
      </w:r>
      <w:r w:rsidR="006805A5">
        <w:rPr>
          <w:rFonts w:ascii="Times New Roman" w:hAnsi="Times New Roman" w:cs="Times New Roman"/>
          <w:sz w:val="24"/>
          <w:szCs w:val="24"/>
        </w:rPr>
        <w:t xml:space="preserve">s </w:t>
      </w:r>
      <w:proofErr w:type="spellStart"/>
      <w:r w:rsidR="00101726">
        <w:rPr>
          <w:rFonts w:ascii="Times New Roman" w:hAnsi="Times New Roman" w:cs="Times New Roman"/>
          <w:sz w:val="24"/>
          <w:szCs w:val="24"/>
        </w:rPr>
        <w:t>Abdullahi</w:t>
      </w:r>
      <w:proofErr w:type="spellEnd"/>
      <w:r w:rsidR="00101726">
        <w:rPr>
          <w:rFonts w:ascii="Times New Roman" w:hAnsi="Times New Roman" w:cs="Times New Roman"/>
          <w:sz w:val="24"/>
          <w:szCs w:val="24"/>
        </w:rPr>
        <w:t xml:space="preserve"> (2016) who found that there was a significant difference between the academic performance of male and female students of Arabic language taught with visual resources and their counterparts taught without the use of visual resource.</w:t>
      </w:r>
      <w:r w:rsidR="006805A5">
        <w:rPr>
          <w:rFonts w:ascii="Times New Roman" w:hAnsi="Times New Roman" w:cs="Times New Roman"/>
          <w:sz w:val="24"/>
          <w:szCs w:val="24"/>
        </w:rPr>
        <w:t xml:space="preserve"> </w:t>
      </w:r>
      <w:r w:rsidR="007B3EBF" w:rsidRPr="00760583">
        <w:rPr>
          <w:rFonts w:ascii="Times New Roman" w:hAnsi="Times New Roman" w:cs="Times New Roman"/>
          <w:sz w:val="24"/>
          <w:szCs w:val="24"/>
        </w:rPr>
        <w:t xml:space="preserve">This result corresponds with the findings of </w:t>
      </w:r>
      <w:proofErr w:type="spellStart"/>
      <w:r w:rsidR="007B3EBF" w:rsidRPr="00760583">
        <w:rPr>
          <w:rFonts w:ascii="Times New Roman" w:hAnsi="Times New Roman" w:cs="Times New Roman"/>
          <w:sz w:val="24"/>
          <w:szCs w:val="24"/>
        </w:rPr>
        <w:t>Amadi</w:t>
      </w:r>
      <w:proofErr w:type="spellEnd"/>
      <w:r w:rsidR="007B3EBF" w:rsidRPr="00760583">
        <w:rPr>
          <w:rFonts w:ascii="Times New Roman" w:hAnsi="Times New Roman" w:cs="Times New Roman"/>
          <w:sz w:val="24"/>
          <w:szCs w:val="24"/>
        </w:rPr>
        <w:t xml:space="preserve"> (2010) and Adebayo (2010) who, among others, found that there is no gender difference in the academic performance of students. This finding, however, disagrees with the assertion of Larsen –Freeman &amp; long (1991) who found that females are better than males in both first and second language acquisition.</w:t>
      </w:r>
    </w:p>
    <w:p w:rsidR="00F46AF4" w:rsidRDefault="00DE56A2" w:rsidP="00FD18A3">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The third finding revealed that </w:t>
      </w:r>
      <w:r w:rsidR="004C5D79">
        <w:rPr>
          <w:rFonts w:ascii="Times New Roman" w:hAnsi="Times New Roman" w:cs="Times New Roman"/>
          <w:sz w:val="24"/>
          <w:szCs w:val="24"/>
        </w:rPr>
        <w:t>there wa</w:t>
      </w:r>
      <w:r w:rsidR="00361FCF" w:rsidRPr="003828DA">
        <w:rPr>
          <w:rFonts w:ascii="Times New Roman" w:hAnsi="Times New Roman" w:cs="Times New Roman"/>
          <w:sz w:val="24"/>
          <w:szCs w:val="24"/>
        </w:rPr>
        <w:t xml:space="preserve">s no statistically significant </w:t>
      </w:r>
      <w:r w:rsidR="00361FCF">
        <w:rPr>
          <w:rFonts w:asciiTheme="majorBidi" w:hAnsiTheme="majorBidi" w:cstheme="majorBidi"/>
          <w:sz w:val="24"/>
          <w:szCs w:val="24"/>
        </w:rPr>
        <w:t xml:space="preserve">difference in the </w:t>
      </w:r>
      <w:r w:rsidR="00361FCF" w:rsidRPr="0004344D">
        <w:rPr>
          <w:rFonts w:ascii="Times New Roman" w:hAnsi="Times New Roman" w:cs="Times New Roman"/>
          <w:bCs/>
          <w:sz w:val="24"/>
          <w:szCs w:val="24"/>
        </w:rPr>
        <w:t>Arabic students</w:t>
      </w:r>
      <w:r w:rsidR="00374AAD">
        <w:rPr>
          <w:rFonts w:ascii="Times New Roman" w:hAnsi="Times New Roman" w:cs="Times New Roman"/>
          <w:bCs/>
          <w:sz w:val="24"/>
          <w:szCs w:val="24"/>
        </w:rPr>
        <w:t xml:space="preserve">’ </w:t>
      </w:r>
      <w:r w:rsidR="00374AAD">
        <w:rPr>
          <w:rFonts w:asciiTheme="majorBidi" w:hAnsiTheme="majorBidi" w:cstheme="majorBidi"/>
          <w:sz w:val="24"/>
          <w:szCs w:val="24"/>
        </w:rPr>
        <w:t>perception of</w:t>
      </w:r>
      <w:r w:rsidR="00361FCF" w:rsidRPr="0004344D">
        <w:rPr>
          <w:rFonts w:ascii="Times New Roman" w:hAnsi="Times New Roman" w:cs="Times New Roman"/>
          <w:bCs/>
          <w:sz w:val="24"/>
          <w:szCs w:val="24"/>
        </w:rPr>
        <w:t xml:space="preserve"> the roles of Arabic education in sustainable development in </w:t>
      </w:r>
      <w:proofErr w:type="spellStart"/>
      <w:r w:rsidR="00361FCF" w:rsidRPr="0004344D">
        <w:rPr>
          <w:rFonts w:ascii="Times New Roman" w:hAnsi="Times New Roman" w:cs="Times New Roman"/>
          <w:bCs/>
          <w:sz w:val="24"/>
          <w:szCs w:val="24"/>
        </w:rPr>
        <w:t>Kwara</w:t>
      </w:r>
      <w:proofErr w:type="spellEnd"/>
      <w:r w:rsidR="00361FCF" w:rsidRPr="0004344D">
        <w:rPr>
          <w:rFonts w:ascii="Times New Roman" w:hAnsi="Times New Roman" w:cs="Times New Roman"/>
          <w:bCs/>
          <w:sz w:val="24"/>
          <w:szCs w:val="24"/>
        </w:rPr>
        <w:t xml:space="preserve"> State, Nigeria</w:t>
      </w:r>
      <w:r w:rsidR="002A5F95">
        <w:rPr>
          <w:rFonts w:ascii="Times New Roman" w:hAnsi="Times New Roman" w:cs="Times New Roman"/>
          <w:bCs/>
          <w:sz w:val="24"/>
          <w:szCs w:val="24"/>
        </w:rPr>
        <w:t xml:space="preserve"> based on levels</w:t>
      </w:r>
      <w:r w:rsidR="002A5F95">
        <w:rPr>
          <w:rFonts w:ascii="Times New Roman" w:hAnsi="Times New Roman" w:cs="Times New Roman"/>
          <w:sz w:val="24"/>
          <w:szCs w:val="24"/>
        </w:rPr>
        <w:t>.</w:t>
      </w:r>
      <w:r w:rsidR="00FF22B4">
        <w:rPr>
          <w:rFonts w:ascii="Times New Roman" w:hAnsi="Times New Roman" w:cs="Times New Roman"/>
          <w:sz w:val="24"/>
          <w:szCs w:val="24"/>
        </w:rPr>
        <w:t xml:space="preserve"> This signifies that no discrepancy exists in the way Arabic students perceived </w:t>
      </w:r>
      <w:r w:rsidR="00FF22B4" w:rsidRPr="0004344D">
        <w:rPr>
          <w:rFonts w:ascii="Times New Roman" w:hAnsi="Times New Roman" w:cs="Times New Roman"/>
          <w:bCs/>
          <w:sz w:val="24"/>
          <w:szCs w:val="24"/>
        </w:rPr>
        <w:t xml:space="preserve">the roles of Arabic education in sustainable development in </w:t>
      </w:r>
      <w:proofErr w:type="spellStart"/>
      <w:r w:rsidR="00FF22B4" w:rsidRPr="0004344D">
        <w:rPr>
          <w:rFonts w:ascii="Times New Roman" w:hAnsi="Times New Roman" w:cs="Times New Roman"/>
          <w:bCs/>
          <w:sz w:val="24"/>
          <w:szCs w:val="24"/>
        </w:rPr>
        <w:t>Kwara</w:t>
      </w:r>
      <w:proofErr w:type="spellEnd"/>
      <w:r w:rsidR="00FF22B4" w:rsidRPr="0004344D">
        <w:rPr>
          <w:rFonts w:ascii="Times New Roman" w:hAnsi="Times New Roman" w:cs="Times New Roman"/>
          <w:bCs/>
          <w:sz w:val="24"/>
          <w:szCs w:val="24"/>
        </w:rPr>
        <w:t xml:space="preserve"> State</w:t>
      </w:r>
      <w:r w:rsidR="00FF22B4">
        <w:rPr>
          <w:rFonts w:ascii="Times New Roman" w:hAnsi="Times New Roman" w:cs="Times New Roman"/>
          <w:bCs/>
          <w:sz w:val="24"/>
          <w:szCs w:val="24"/>
        </w:rPr>
        <w:t xml:space="preserve"> based on their educational levels.</w:t>
      </w:r>
      <w:r w:rsidR="00374AAD">
        <w:rPr>
          <w:rFonts w:ascii="Times New Roman" w:hAnsi="Times New Roman" w:cs="Times New Roman"/>
          <w:bCs/>
          <w:sz w:val="24"/>
          <w:szCs w:val="24"/>
        </w:rPr>
        <w:t xml:space="preserve"> </w:t>
      </w:r>
      <w:r w:rsidR="00F46AF4">
        <w:rPr>
          <w:rFonts w:ascii="Times New Roman" w:hAnsi="Times New Roman" w:cs="Times New Roman"/>
          <w:sz w:val="24"/>
          <w:szCs w:val="24"/>
        </w:rPr>
        <w:t xml:space="preserve">The finding is in support of Musa and </w:t>
      </w:r>
      <w:proofErr w:type="spellStart"/>
      <w:r w:rsidR="00F46AF4">
        <w:rPr>
          <w:rFonts w:ascii="Times New Roman" w:hAnsi="Times New Roman" w:cs="Times New Roman"/>
          <w:sz w:val="24"/>
          <w:szCs w:val="24"/>
        </w:rPr>
        <w:t>Abdullahi</w:t>
      </w:r>
      <w:proofErr w:type="spellEnd"/>
      <w:r w:rsidR="00F46AF4">
        <w:rPr>
          <w:rFonts w:ascii="Times New Roman" w:hAnsi="Times New Roman" w:cs="Times New Roman"/>
          <w:sz w:val="24"/>
          <w:szCs w:val="24"/>
        </w:rPr>
        <w:t xml:space="preserve"> (2018) who reported that </w:t>
      </w:r>
      <w:r w:rsidR="00F46AF4" w:rsidRPr="00B61D88">
        <w:rPr>
          <w:rFonts w:ascii="Times New Roman" w:hAnsi="Times New Roman" w:cs="Times New Roman"/>
          <w:sz w:val="24"/>
          <w:szCs w:val="24"/>
        </w:rPr>
        <w:t>there is no significant difference in the Arabic Syllable Patterns that constitute pronunciation problems for Upper Basic Hausa – speaking students of Arabic in Public and Private Basic Schools in Kano State.</w:t>
      </w:r>
    </w:p>
    <w:p w:rsidR="00FF22B4" w:rsidRDefault="00BA2650" w:rsidP="00FD18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fourth finding from the study revealed that there is no statistically significant difference in the </w:t>
      </w:r>
      <w:r w:rsidR="0079544F">
        <w:rPr>
          <w:rFonts w:ascii="Times New Roman" w:hAnsi="Times New Roman" w:cs="Times New Roman"/>
          <w:sz w:val="24"/>
          <w:szCs w:val="24"/>
        </w:rPr>
        <w:t>Arabic students’ perception of</w:t>
      </w:r>
      <w:r>
        <w:rPr>
          <w:rFonts w:ascii="Times New Roman" w:hAnsi="Times New Roman" w:cs="Times New Roman"/>
          <w:sz w:val="24"/>
          <w:szCs w:val="24"/>
        </w:rPr>
        <w:t xml:space="preserve"> the roles of Arabic education in sustainable development 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Nigeria based on school ownership. This signifies that no discrepancy exists in the way students from public and private owned universities perceived </w:t>
      </w:r>
      <w:r w:rsidRPr="0004344D">
        <w:rPr>
          <w:rFonts w:ascii="Times New Roman" w:hAnsi="Times New Roman" w:cs="Times New Roman"/>
          <w:bCs/>
          <w:sz w:val="24"/>
          <w:szCs w:val="24"/>
        </w:rPr>
        <w:t xml:space="preserve">the roles of Arabic education in sustainable development in </w:t>
      </w:r>
      <w:proofErr w:type="spellStart"/>
      <w:r w:rsidRPr="0004344D">
        <w:rPr>
          <w:rFonts w:ascii="Times New Roman" w:hAnsi="Times New Roman" w:cs="Times New Roman"/>
          <w:bCs/>
          <w:sz w:val="24"/>
          <w:szCs w:val="24"/>
        </w:rPr>
        <w:t>Kwara</w:t>
      </w:r>
      <w:proofErr w:type="spellEnd"/>
      <w:r w:rsidRPr="0004344D">
        <w:rPr>
          <w:rFonts w:ascii="Times New Roman" w:hAnsi="Times New Roman" w:cs="Times New Roman"/>
          <w:bCs/>
          <w:sz w:val="24"/>
          <w:szCs w:val="24"/>
        </w:rPr>
        <w:t xml:space="preserve"> State</w:t>
      </w:r>
      <w:r>
        <w:rPr>
          <w:rFonts w:ascii="Times New Roman" w:hAnsi="Times New Roman" w:cs="Times New Roman"/>
          <w:bCs/>
          <w:sz w:val="24"/>
          <w:szCs w:val="24"/>
        </w:rPr>
        <w:t>.</w:t>
      </w:r>
    </w:p>
    <w:p w:rsidR="00001D4E" w:rsidRDefault="00001D4E" w:rsidP="00FD18A3">
      <w:pPr>
        <w:spacing w:after="0" w:line="360" w:lineRule="auto"/>
        <w:jc w:val="both"/>
        <w:rPr>
          <w:rFonts w:ascii="Times New Roman" w:hAnsi="Times New Roman" w:cs="Times New Roman"/>
          <w:b/>
          <w:sz w:val="24"/>
          <w:szCs w:val="24"/>
        </w:rPr>
      </w:pPr>
      <w:r w:rsidRPr="00001D4E">
        <w:rPr>
          <w:rFonts w:ascii="Times New Roman" w:hAnsi="Times New Roman" w:cs="Times New Roman"/>
          <w:b/>
          <w:sz w:val="24"/>
          <w:szCs w:val="24"/>
        </w:rPr>
        <w:t>Conclusion</w:t>
      </w:r>
    </w:p>
    <w:p w:rsidR="00001D4E" w:rsidRPr="0077450B" w:rsidRDefault="00ED5ED0" w:rsidP="00FD18A3">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Based on the findings of the</w:t>
      </w:r>
      <w:r w:rsidR="00D25E20">
        <w:rPr>
          <w:rFonts w:ascii="Times New Roman" w:hAnsi="Times New Roman" w:cs="Times New Roman"/>
          <w:sz w:val="24"/>
          <w:szCs w:val="24"/>
        </w:rPr>
        <w:t xml:space="preserve"> study, </w:t>
      </w:r>
      <w:r w:rsidR="00CE1160">
        <w:rPr>
          <w:rFonts w:ascii="Times New Roman" w:hAnsi="Times New Roman" w:cs="Times New Roman"/>
          <w:sz w:val="24"/>
          <w:szCs w:val="24"/>
        </w:rPr>
        <w:t>I</w:t>
      </w:r>
      <w:r w:rsidR="009865A5">
        <w:rPr>
          <w:rFonts w:ascii="Times New Roman" w:hAnsi="Times New Roman" w:cs="Times New Roman"/>
          <w:sz w:val="24"/>
          <w:szCs w:val="24"/>
        </w:rPr>
        <w:t>,</w:t>
      </w:r>
      <w:r w:rsidR="00CE1160">
        <w:rPr>
          <w:rFonts w:ascii="Times New Roman" w:hAnsi="Times New Roman" w:cs="Times New Roman"/>
          <w:sz w:val="24"/>
          <w:szCs w:val="24"/>
        </w:rPr>
        <w:t xml:space="preserve"> therefore</w:t>
      </w:r>
      <w:r w:rsidR="009865A5">
        <w:rPr>
          <w:rFonts w:ascii="Times New Roman" w:hAnsi="Times New Roman" w:cs="Times New Roman"/>
          <w:sz w:val="24"/>
          <w:szCs w:val="24"/>
        </w:rPr>
        <w:t>,</w:t>
      </w:r>
      <w:r w:rsidR="00CE1160">
        <w:rPr>
          <w:rFonts w:ascii="Times New Roman" w:hAnsi="Times New Roman" w:cs="Times New Roman"/>
          <w:sz w:val="24"/>
          <w:szCs w:val="24"/>
        </w:rPr>
        <w:t xml:space="preserve"> submit </w:t>
      </w:r>
      <w:r w:rsidR="00D25E20">
        <w:rPr>
          <w:rFonts w:ascii="Times New Roman" w:hAnsi="Times New Roman" w:cs="Times New Roman"/>
          <w:sz w:val="24"/>
          <w:szCs w:val="24"/>
        </w:rPr>
        <w:t>that</w:t>
      </w:r>
      <w:r w:rsidR="0077450B">
        <w:rPr>
          <w:rFonts w:ascii="Times New Roman" w:hAnsi="Times New Roman" w:cs="Times New Roman"/>
          <w:sz w:val="24"/>
          <w:szCs w:val="24"/>
        </w:rPr>
        <w:t xml:space="preserve"> the role </w:t>
      </w:r>
      <w:r w:rsidR="0077450B" w:rsidRPr="003A41D8">
        <w:rPr>
          <w:rFonts w:ascii="Times New Roman" w:hAnsi="Times New Roman" w:cs="Times New Roman"/>
          <w:bCs/>
          <w:sz w:val="24"/>
          <w:szCs w:val="24"/>
        </w:rPr>
        <w:t>of Arabic education in sustainable development</w:t>
      </w:r>
      <w:r w:rsidR="0077450B">
        <w:rPr>
          <w:rFonts w:ascii="Times New Roman" w:hAnsi="Times New Roman" w:cs="Times New Roman"/>
          <w:bCs/>
          <w:sz w:val="24"/>
          <w:szCs w:val="24"/>
        </w:rPr>
        <w:t xml:space="preserve"> is worthwhile and cannot be overstated as it is perceived </w:t>
      </w:r>
      <w:r w:rsidR="0077450B" w:rsidRPr="0077450B">
        <w:rPr>
          <w:rFonts w:ascii="Times New Roman" w:hAnsi="Times New Roman" w:cs="Times New Roman"/>
          <w:bCs/>
          <w:sz w:val="24"/>
          <w:szCs w:val="24"/>
        </w:rPr>
        <w:t xml:space="preserve">as a </w:t>
      </w:r>
      <w:r w:rsidR="00F94214">
        <w:rPr>
          <w:rFonts w:ascii="Times New Roman" w:hAnsi="Times New Roman" w:cs="Times New Roman"/>
          <w:bCs/>
          <w:sz w:val="24"/>
          <w:szCs w:val="24"/>
        </w:rPr>
        <w:t xml:space="preserve">means of empowerment as well as a </w:t>
      </w:r>
      <w:r w:rsidR="0077450B" w:rsidRPr="0077450B">
        <w:rPr>
          <w:rFonts w:ascii="Times New Roman" w:hAnsi="Times New Roman" w:cs="Times New Roman"/>
          <w:bCs/>
          <w:sz w:val="24"/>
          <w:szCs w:val="24"/>
        </w:rPr>
        <w:t>catalyst for national development</w:t>
      </w:r>
      <w:r w:rsidR="00F94214">
        <w:rPr>
          <w:rFonts w:ascii="Times New Roman" w:hAnsi="Times New Roman" w:cs="Times New Roman"/>
          <w:bCs/>
          <w:sz w:val="24"/>
          <w:szCs w:val="24"/>
        </w:rPr>
        <w:t>. Thus, students of Arabic Language</w:t>
      </w:r>
      <w:r w:rsidR="003B59E3">
        <w:rPr>
          <w:rFonts w:ascii="Times New Roman" w:hAnsi="Times New Roman" w:cs="Times New Roman"/>
          <w:bCs/>
          <w:sz w:val="24"/>
          <w:szCs w:val="24"/>
        </w:rPr>
        <w:t xml:space="preserve"> regardless of their </w:t>
      </w:r>
      <w:r w:rsidR="000666BF">
        <w:rPr>
          <w:rFonts w:ascii="Times New Roman" w:hAnsi="Times New Roman" w:cs="Times New Roman"/>
          <w:bCs/>
          <w:sz w:val="24"/>
          <w:szCs w:val="24"/>
        </w:rPr>
        <w:t xml:space="preserve">gender, </w:t>
      </w:r>
      <w:r w:rsidR="003B59E3">
        <w:rPr>
          <w:rFonts w:ascii="Times New Roman" w:hAnsi="Times New Roman" w:cs="Times New Roman"/>
          <w:bCs/>
          <w:sz w:val="24"/>
          <w:szCs w:val="24"/>
        </w:rPr>
        <w:t xml:space="preserve">academic levels and school type </w:t>
      </w:r>
      <w:r w:rsidR="00F94214">
        <w:rPr>
          <w:rFonts w:ascii="Times New Roman" w:hAnsi="Times New Roman" w:cs="Times New Roman"/>
          <w:bCs/>
          <w:sz w:val="24"/>
          <w:szCs w:val="24"/>
        </w:rPr>
        <w:t>hold positive</w:t>
      </w:r>
      <w:r w:rsidR="003B59E3">
        <w:rPr>
          <w:rFonts w:ascii="Times New Roman" w:hAnsi="Times New Roman" w:cs="Times New Roman"/>
          <w:bCs/>
          <w:sz w:val="24"/>
          <w:szCs w:val="24"/>
        </w:rPr>
        <w:t xml:space="preserve"> dispositions to the potentialities and benefits of Arabic language in the national growth and development</w:t>
      </w:r>
      <w:r w:rsidR="002A6F33">
        <w:rPr>
          <w:rFonts w:ascii="Times New Roman" w:hAnsi="Times New Roman" w:cs="Times New Roman"/>
          <w:bCs/>
          <w:sz w:val="24"/>
          <w:szCs w:val="24"/>
        </w:rPr>
        <w:t>.</w:t>
      </w:r>
    </w:p>
    <w:p w:rsidR="000666BF" w:rsidRDefault="000666BF" w:rsidP="00FD18A3">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Limitation of the Study</w:t>
      </w:r>
    </w:p>
    <w:p w:rsidR="000666BF" w:rsidRDefault="000C3745" w:rsidP="00FD18A3">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This study made use of a</w:t>
      </w:r>
      <w:r w:rsidR="000666BF">
        <w:rPr>
          <w:rFonts w:asciiTheme="majorBidi" w:hAnsiTheme="majorBidi" w:cstheme="majorBidi"/>
          <w:sz w:val="24"/>
          <w:szCs w:val="24"/>
        </w:rPr>
        <w:t xml:space="preserve"> descriptive research </w:t>
      </w:r>
      <w:r>
        <w:rPr>
          <w:rFonts w:asciiTheme="majorBidi" w:hAnsiTheme="majorBidi" w:cstheme="majorBidi"/>
          <w:sz w:val="24"/>
          <w:szCs w:val="24"/>
        </w:rPr>
        <w:t>type</w:t>
      </w:r>
      <w:r w:rsidR="000666BF">
        <w:rPr>
          <w:rFonts w:asciiTheme="majorBidi" w:hAnsiTheme="majorBidi" w:cstheme="majorBidi"/>
          <w:sz w:val="24"/>
          <w:szCs w:val="24"/>
        </w:rPr>
        <w:t xml:space="preserve"> and </w:t>
      </w:r>
      <w:proofErr w:type="spellStart"/>
      <w:r w:rsidR="000666BF">
        <w:rPr>
          <w:rFonts w:asciiTheme="majorBidi" w:hAnsiTheme="majorBidi" w:cstheme="majorBidi"/>
          <w:sz w:val="24"/>
          <w:szCs w:val="24"/>
        </w:rPr>
        <w:t>Kwara</w:t>
      </w:r>
      <w:proofErr w:type="spellEnd"/>
      <w:r w:rsidR="000666BF">
        <w:rPr>
          <w:rFonts w:asciiTheme="majorBidi" w:hAnsiTheme="majorBidi" w:cstheme="majorBidi"/>
          <w:sz w:val="24"/>
          <w:szCs w:val="24"/>
        </w:rPr>
        <w:t xml:space="preserve"> state only, therefore, future researchers may consider other states or North central geo-political zone as well as other geo-political zones in the country. Researchers could also combine both qualitative and quantitative research in finding out the roles of Arabic education in sustainable development. </w:t>
      </w:r>
    </w:p>
    <w:p w:rsidR="00001D4E" w:rsidRDefault="00001D4E" w:rsidP="00FD18A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Recommendations</w:t>
      </w:r>
    </w:p>
    <w:p w:rsidR="0042787F" w:rsidRDefault="00511E59" w:rsidP="00FD18A3">
      <w:pPr>
        <w:spacing w:after="0" w:line="360" w:lineRule="auto"/>
        <w:jc w:val="both"/>
        <w:rPr>
          <w:rFonts w:ascii="Times New Roman" w:hAnsi="Times New Roman" w:cs="Times New Roman"/>
          <w:sz w:val="24"/>
          <w:szCs w:val="24"/>
        </w:rPr>
      </w:pPr>
      <w:r w:rsidRPr="0042787F">
        <w:rPr>
          <w:rFonts w:ascii="Times New Roman" w:hAnsi="Times New Roman" w:cs="Times New Roman"/>
          <w:sz w:val="24"/>
          <w:szCs w:val="24"/>
        </w:rPr>
        <w:t xml:space="preserve">In </w:t>
      </w:r>
      <w:r w:rsidR="002A6F33" w:rsidRPr="0042787F">
        <w:rPr>
          <w:rFonts w:ascii="Times New Roman" w:hAnsi="Times New Roman" w:cs="Times New Roman"/>
          <w:sz w:val="24"/>
          <w:szCs w:val="24"/>
        </w:rPr>
        <w:t>the light of</w:t>
      </w:r>
      <w:r w:rsidR="00ED5ED0" w:rsidRPr="0042787F">
        <w:rPr>
          <w:rFonts w:ascii="Times New Roman" w:hAnsi="Times New Roman" w:cs="Times New Roman"/>
          <w:sz w:val="24"/>
          <w:szCs w:val="24"/>
        </w:rPr>
        <w:t xml:space="preserve"> the findings obtained from the</w:t>
      </w:r>
      <w:r w:rsidR="002A6F33" w:rsidRPr="0042787F">
        <w:rPr>
          <w:rFonts w:ascii="Times New Roman" w:hAnsi="Times New Roman" w:cs="Times New Roman"/>
          <w:sz w:val="24"/>
          <w:szCs w:val="24"/>
        </w:rPr>
        <w:t xml:space="preserve"> study</w:t>
      </w:r>
      <w:r w:rsidRPr="0042787F">
        <w:rPr>
          <w:rFonts w:ascii="Times New Roman" w:hAnsi="Times New Roman" w:cs="Times New Roman"/>
          <w:sz w:val="24"/>
          <w:szCs w:val="24"/>
        </w:rPr>
        <w:t>,</w:t>
      </w:r>
      <w:r w:rsidR="002A6F33" w:rsidRPr="0042787F">
        <w:rPr>
          <w:rFonts w:ascii="Times New Roman" w:hAnsi="Times New Roman" w:cs="Times New Roman"/>
          <w:sz w:val="24"/>
          <w:szCs w:val="24"/>
        </w:rPr>
        <w:t xml:space="preserve"> the following</w:t>
      </w:r>
      <w:r w:rsidR="00EF2EB0" w:rsidRPr="0042787F">
        <w:rPr>
          <w:rFonts w:ascii="Times New Roman" w:hAnsi="Times New Roman" w:cs="Times New Roman"/>
          <w:sz w:val="24"/>
          <w:szCs w:val="24"/>
        </w:rPr>
        <w:t xml:space="preserve"> recommendations are proffered:</w:t>
      </w:r>
    </w:p>
    <w:p w:rsidR="0042787F" w:rsidRPr="0042787F" w:rsidRDefault="0042787F" w:rsidP="00FD18A3">
      <w:pPr>
        <w:spacing w:after="0" w:line="360" w:lineRule="auto"/>
        <w:jc w:val="both"/>
        <w:rPr>
          <w:rFonts w:ascii="Times New Roman" w:hAnsi="Times New Roman" w:cs="Times New Roman"/>
          <w:sz w:val="2"/>
          <w:szCs w:val="2"/>
        </w:rPr>
      </w:pPr>
      <w:r w:rsidRPr="0042787F">
        <w:rPr>
          <w:rFonts w:ascii="Times New Roman" w:hAnsi="Times New Roman" w:cs="Times New Roman"/>
          <w:bCs/>
          <w:sz w:val="24"/>
          <w:szCs w:val="24"/>
        </w:rPr>
        <w:t>Government should abrogate the current elective status of Arabic education at the Basic and Senior</w:t>
      </w:r>
      <w:r>
        <w:rPr>
          <w:rFonts w:ascii="Times New Roman" w:hAnsi="Times New Roman" w:cs="Times New Roman"/>
          <w:bCs/>
          <w:sz w:val="24"/>
          <w:szCs w:val="24"/>
        </w:rPr>
        <w:t xml:space="preserve"> Secondary classes and make it</w:t>
      </w:r>
      <w:r w:rsidRPr="0042787F">
        <w:rPr>
          <w:rFonts w:ascii="Times New Roman" w:hAnsi="Times New Roman" w:cs="Times New Roman"/>
          <w:bCs/>
          <w:sz w:val="24"/>
          <w:szCs w:val="24"/>
        </w:rPr>
        <w:t xml:space="preserve"> </w:t>
      </w:r>
      <w:r w:rsidR="007D72B1">
        <w:rPr>
          <w:rFonts w:ascii="Times New Roman" w:hAnsi="Times New Roman" w:cs="Times New Roman"/>
          <w:bCs/>
          <w:sz w:val="24"/>
          <w:szCs w:val="24"/>
        </w:rPr>
        <w:t>a compulsory subject</w:t>
      </w:r>
      <w:r w:rsidRPr="0042787F">
        <w:rPr>
          <w:rFonts w:ascii="Times New Roman" w:hAnsi="Times New Roman" w:cs="Times New Roman"/>
          <w:bCs/>
          <w:sz w:val="24"/>
          <w:szCs w:val="24"/>
        </w:rPr>
        <w:t>.</w:t>
      </w:r>
      <w:r w:rsidR="007D72B1" w:rsidRPr="0042787F">
        <w:rPr>
          <w:rFonts w:ascii="Times New Roman" w:hAnsi="Times New Roman" w:cs="Times New Roman"/>
          <w:sz w:val="2"/>
          <w:szCs w:val="2"/>
        </w:rPr>
        <w:t xml:space="preserve"> </w:t>
      </w:r>
    </w:p>
    <w:p w:rsidR="002A6F33" w:rsidRPr="00ED5ED0" w:rsidRDefault="00C27121" w:rsidP="00FD18A3">
      <w:pPr>
        <w:spacing w:after="0" w:line="360" w:lineRule="auto"/>
        <w:jc w:val="both"/>
        <w:rPr>
          <w:rFonts w:ascii="Times New Roman" w:hAnsi="Times New Roman" w:cs="Times New Roman"/>
          <w:sz w:val="24"/>
          <w:szCs w:val="24"/>
        </w:rPr>
      </w:pPr>
      <w:r w:rsidRPr="00ED5ED0">
        <w:rPr>
          <w:rFonts w:ascii="Times New Roman" w:hAnsi="Times New Roman" w:cs="Times New Roman"/>
          <w:sz w:val="24"/>
          <w:szCs w:val="24"/>
        </w:rPr>
        <w:t>Multilingual education</w:t>
      </w:r>
      <w:r w:rsidR="003E237E">
        <w:rPr>
          <w:rFonts w:ascii="Times New Roman" w:hAnsi="Times New Roman" w:cs="Times New Roman"/>
          <w:sz w:val="24"/>
          <w:szCs w:val="24"/>
        </w:rPr>
        <w:t xml:space="preserve"> </w:t>
      </w:r>
      <w:r w:rsidRPr="00ED5ED0">
        <w:rPr>
          <w:rFonts w:ascii="Times New Roman" w:hAnsi="Times New Roman" w:cs="Times New Roman"/>
          <w:sz w:val="24"/>
          <w:szCs w:val="24"/>
        </w:rPr>
        <w:t xml:space="preserve">(which embeds Arabic Education) should be encouraged and promoted across the nation via the re-branding of language education policy. This could </w:t>
      </w:r>
      <w:r w:rsidR="006E3291" w:rsidRPr="00ED5ED0">
        <w:rPr>
          <w:rFonts w:ascii="Times New Roman" w:hAnsi="Times New Roman" w:cs="Times New Roman"/>
          <w:sz w:val="24"/>
          <w:szCs w:val="24"/>
        </w:rPr>
        <w:t xml:space="preserve">help </w:t>
      </w:r>
      <w:r w:rsidR="00B4747E">
        <w:rPr>
          <w:rFonts w:ascii="Times New Roman" w:hAnsi="Times New Roman" w:cs="Times New Roman"/>
          <w:sz w:val="24"/>
          <w:szCs w:val="24"/>
        </w:rPr>
        <w:t>to promote the role of Arabic education</w:t>
      </w:r>
      <w:r w:rsidRPr="00ED5ED0">
        <w:rPr>
          <w:rFonts w:ascii="Times New Roman" w:hAnsi="Times New Roman" w:cs="Times New Roman"/>
          <w:sz w:val="24"/>
          <w:szCs w:val="24"/>
        </w:rPr>
        <w:t xml:space="preserve"> in the </w:t>
      </w:r>
      <w:r w:rsidR="00BE6690" w:rsidRPr="00ED5ED0">
        <w:rPr>
          <w:rFonts w:ascii="Times New Roman" w:hAnsi="Times New Roman" w:cs="Times New Roman"/>
          <w:sz w:val="24"/>
          <w:szCs w:val="24"/>
        </w:rPr>
        <w:t>national sustainable development.</w:t>
      </w:r>
    </w:p>
    <w:p w:rsidR="005A566D" w:rsidRDefault="0042787F" w:rsidP="00FD18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Parents and students</w:t>
      </w:r>
      <w:r w:rsidR="005A566D">
        <w:rPr>
          <w:rFonts w:ascii="Times New Roman" w:hAnsi="Times New Roman" w:cs="Times New Roman"/>
          <w:sz w:val="24"/>
          <w:szCs w:val="24"/>
        </w:rPr>
        <w:t>,</w:t>
      </w:r>
      <w:r>
        <w:rPr>
          <w:rFonts w:ascii="Times New Roman" w:hAnsi="Times New Roman" w:cs="Times New Roman"/>
          <w:sz w:val="24"/>
          <w:szCs w:val="24"/>
        </w:rPr>
        <w:t xml:space="preserve"> Muslims and Christian should change their </w:t>
      </w:r>
      <w:r w:rsidR="005A566D">
        <w:rPr>
          <w:rFonts w:ascii="Times New Roman" w:hAnsi="Times New Roman" w:cs="Times New Roman"/>
          <w:sz w:val="24"/>
          <w:szCs w:val="24"/>
        </w:rPr>
        <w:t xml:space="preserve">mind and attitudes towards </w:t>
      </w:r>
      <w:r w:rsidR="003E237E">
        <w:rPr>
          <w:rFonts w:ascii="Times New Roman" w:hAnsi="Times New Roman" w:cs="Times New Roman"/>
          <w:sz w:val="24"/>
          <w:szCs w:val="24"/>
        </w:rPr>
        <w:t xml:space="preserve">the teaching and </w:t>
      </w:r>
      <w:r w:rsidR="005A566D">
        <w:rPr>
          <w:rFonts w:ascii="Times New Roman" w:hAnsi="Times New Roman" w:cs="Times New Roman"/>
          <w:sz w:val="24"/>
          <w:szCs w:val="24"/>
        </w:rPr>
        <w:t xml:space="preserve">learning </w:t>
      </w:r>
      <w:r w:rsidR="003E237E">
        <w:rPr>
          <w:rFonts w:ascii="Times New Roman" w:hAnsi="Times New Roman" w:cs="Times New Roman"/>
          <w:sz w:val="24"/>
          <w:szCs w:val="24"/>
        </w:rPr>
        <w:t xml:space="preserve">of </w:t>
      </w:r>
      <w:r w:rsidR="005A566D">
        <w:rPr>
          <w:rFonts w:ascii="Times New Roman" w:hAnsi="Times New Roman" w:cs="Times New Roman"/>
          <w:sz w:val="24"/>
          <w:szCs w:val="24"/>
        </w:rPr>
        <w:t xml:space="preserve">Arabic. </w:t>
      </w:r>
    </w:p>
    <w:p w:rsidR="006E3291" w:rsidRPr="006E3291" w:rsidRDefault="00A26CFC" w:rsidP="00414853">
      <w:pPr>
        <w:spacing w:after="0" w:line="240" w:lineRule="auto"/>
        <w:jc w:val="both"/>
        <w:rPr>
          <w:rFonts w:ascii="Times New Roman" w:hAnsi="Times New Roman" w:cs="Times New Roman"/>
          <w:sz w:val="24"/>
          <w:szCs w:val="24"/>
        </w:rPr>
      </w:pPr>
      <w:r w:rsidRPr="00A26CFC">
        <w:rPr>
          <w:rFonts w:ascii="Times New Roman" w:hAnsi="Times New Roman" w:cs="Times New Roman"/>
          <w:b/>
          <w:sz w:val="24"/>
          <w:szCs w:val="24"/>
        </w:rPr>
        <w:t>References</w:t>
      </w:r>
    </w:p>
    <w:p w:rsidR="00AA26D0" w:rsidRPr="00D22998" w:rsidRDefault="00AA26D0" w:rsidP="00414853">
      <w:pPr>
        <w:pStyle w:val="Bibliography"/>
        <w:spacing w:after="0" w:line="240" w:lineRule="auto"/>
        <w:ind w:left="450" w:hanging="450"/>
        <w:jc w:val="both"/>
        <w:rPr>
          <w:rFonts w:ascii="Times New Roman" w:hAnsi="Times New Roman"/>
          <w:noProof/>
          <w:sz w:val="24"/>
          <w:szCs w:val="24"/>
        </w:rPr>
      </w:pPr>
      <w:bookmarkStart w:id="1" w:name="_Hlk488828332"/>
      <w:r w:rsidRPr="00D22998">
        <w:rPr>
          <w:rFonts w:ascii="Times New Roman" w:hAnsi="Times New Roman"/>
          <w:noProof/>
          <w:sz w:val="24"/>
          <w:szCs w:val="24"/>
        </w:rPr>
        <w:t xml:space="preserve">Abdelali, E. (2003). </w:t>
      </w:r>
      <w:r w:rsidRPr="00D22998">
        <w:rPr>
          <w:rFonts w:ascii="Times New Roman" w:hAnsi="Times New Roman"/>
          <w:i/>
          <w:iCs/>
          <w:noProof/>
          <w:sz w:val="24"/>
          <w:szCs w:val="24"/>
        </w:rPr>
        <w:t>Arabic language in sub-saharan Africa: Past, present and future.</w:t>
      </w:r>
      <w:r w:rsidRPr="00D22998">
        <w:rPr>
          <w:rFonts w:ascii="Times New Roman" w:hAnsi="Times New Roman"/>
          <w:noProof/>
          <w:sz w:val="24"/>
          <w:szCs w:val="24"/>
        </w:rPr>
        <w:t xml:space="preserve"> Retrievedfrom http://www.isesco.org.ma/english/publications /Islamtoday/20/p6.php.</w:t>
      </w:r>
    </w:p>
    <w:p w:rsidR="00E90CD8" w:rsidRPr="00DC4889" w:rsidRDefault="00E90CD8" w:rsidP="00414853">
      <w:pPr>
        <w:spacing w:after="0" w:line="240" w:lineRule="auto"/>
        <w:ind w:left="720" w:hanging="720"/>
        <w:jc w:val="both"/>
        <w:rPr>
          <w:rFonts w:asciiTheme="majorBidi" w:hAnsiTheme="majorBidi" w:cstheme="majorBidi"/>
          <w:bCs/>
          <w:sz w:val="24"/>
          <w:szCs w:val="24"/>
        </w:rPr>
      </w:pPr>
      <w:proofErr w:type="spellStart"/>
      <w:r>
        <w:rPr>
          <w:rFonts w:asciiTheme="majorBidi" w:hAnsiTheme="majorBidi" w:cstheme="majorBidi"/>
          <w:bCs/>
          <w:sz w:val="24"/>
          <w:szCs w:val="24"/>
        </w:rPr>
        <w:t>Abdullahi</w:t>
      </w:r>
      <w:proofErr w:type="spellEnd"/>
      <w:r>
        <w:rPr>
          <w:rFonts w:asciiTheme="majorBidi" w:hAnsiTheme="majorBidi" w:cstheme="majorBidi"/>
          <w:bCs/>
          <w:sz w:val="24"/>
          <w:szCs w:val="24"/>
        </w:rPr>
        <w:t xml:space="preserve">, M. S. (2005). </w:t>
      </w:r>
      <w:r>
        <w:rPr>
          <w:rFonts w:asciiTheme="majorBidi" w:hAnsiTheme="majorBidi" w:cstheme="majorBidi"/>
          <w:bCs/>
          <w:i/>
          <w:sz w:val="24"/>
          <w:szCs w:val="24"/>
        </w:rPr>
        <w:t xml:space="preserve">Minaret of knowledge: </w:t>
      </w:r>
      <w:proofErr w:type="spellStart"/>
      <w:r w:rsidR="0083789A">
        <w:rPr>
          <w:rFonts w:asciiTheme="majorBidi" w:hAnsiTheme="majorBidi" w:cstheme="majorBidi"/>
          <w:bCs/>
          <w:i/>
          <w:sz w:val="24"/>
          <w:szCs w:val="24"/>
        </w:rPr>
        <w:t>Az</w:t>
      </w:r>
      <w:r>
        <w:rPr>
          <w:rFonts w:asciiTheme="majorBidi" w:hAnsiTheme="majorBidi" w:cstheme="majorBidi"/>
          <w:bCs/>
          <w:i/>
          <w:sz w:val="24"/>
          <w:szCs w:val="24"/>
        </w:rPr>
        <w:t>-zumratul</w:t>
      </w:r>
      <w:proofErr w:type="spellEnd"/>
      <w:r w:rsidR="0083789A">
        <w:rPr>
          <w:rFonts w:asciiTheme="majorBidi" w:hAnsiTheme="majorBidi" w:cstheme="majorBidi"/>
          <w:bCs/>
          <w:i/>
          <w:sz w:val="24"/>
          <w:szCs w:val="24"/>
        </w:rPr>
        <w:t xml:space="preserve"> </w:t>
      </w:r>
      <w:proofErr w:type="spellStart"/>
      <w:r w:rsidR="0083789A">
        <w:rPr>
          <w:rFonts w:asciiTheme="majorBidi" w:hAnsiTheme="majorBidi" w:cstheme="majorBidi"/>
          <w:bCs/>
          <w:i/>
          <w:sz w:val="24"/>
          <w:szCs w:val="24"/>
        </w:rPr>
        <w:t>Adabiyyatul</w:t>
      </w:r>
      <w:proofErr w:type="spellEnd"/>
      <w:r w:rsidR="0083789A">
        <w:rPr>
          <w:rFonts w:asciiTheme="majorBidi" w:hAnsiTheme="majorBidi" w:cstheme="majorBidi"/>
          <w:bCs/>
          <w:i/>
          <w:sz w:val="24"/>
          <w:szCs w:val="24"/>
        </w:rPr>
        <w:t xml:space="preserve"> </w:t>
      </w:r>
      <w:proofErr w:type="spellStart"/>
      <w:r w:rsidR="0083789A">
        <w:rPr>
          <w:rFonts w:asciiTheme="majorBidi" w:hAnsiTheme="majorBidi" w:cstheme="majorBidi"/>
          <w:bCs/>
          <w:i/>
          <w:sz w:val="24"/>
          <w:szCs w:val="24"/>
        </w:rPr>
        <w:t>Kamaliyyat</w:t>
      </w:r>
      <w:proofErr w:type="spellEnd"/>
      <w:r>
        <w:rPr>
          <w:rFonts w:asciiTheme="majorBidi" w:hAnsiTheme="majorBidi" w:cstheme="majorBidi"/>
          <w:bCs/>
          <w:i/>
          <w:sz w:val="24"/>
          <w:szCs w:val="24"/>
        </w:rPr>
        <w:t xml:space="preserve">. </w:t>
      </w:r>
      <w:r>
        <w:rPr>
          <w:rFonts w:asciiTheme="majorBidi" w:hAnsiTheme="majorBidi" w:cstheme="majorBidi"/>
          <w:bCs/>
          <w:sz w:val="24"/>
          <w:szCs w:val="24"/>
        </w:rPr>
        <w:t xml:space="preserve">Ilorin:  </w:t>
      </w:r>
      <w:proofErr w:type="spellStart"/>
      <w:r>
        <w:rPr>
          <w:rFonts w:asciiTheme="majorBidi" w:hAnsiTheme="majorBidi" w:cstheme="majorBidi"/>
          <w:bCs/>
          <w:sz w:val="24"/>
          <w:szCs w:val="24"/>
        </w:rPr>
        <w:t>Jimhas</w:t>
      </w:r>
      <w:proofErr w:type="spellEnd"/>
      <w:r>
        <w:rPr>
          <w:rFonts w:asciiTheme="majorBidi" w:hAnsiTheme="majorBidi" w:cstheme="majorBidi"/>
          <w:bCs/>
          <w:sz w:val="24"/>
          <w:szCs w:val="24"/>
        </w:rPr>
        <w:t xml:space="preserve"> Press.</w:t>
      </w:r>
    </w:p>
    <w:bookmarkEnd w:id="1"/>
    <w:p w:rsidR="00B56DA7" w:rsidRDefault="00B56DA7" w:rsidP="00414853">
      <w:pPr>
        <w:spacing w:after="0" w:line="24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Abdullahi</w:t>
      </w:r>
      <w:proofErr w:type="spellEnd"/>
      <w:r>
        <w:rPr>
          <w:rFonts w:ascii="Times New Roman" w:hAnsi="Times New Roman" w:cs="Times New Roman"/>
          <w:sz w:val="24"/>
          <w:szCs w:val="24"/>
        </w:rPr>
        <w:t xml:space="preserve">, M.S. (2016). </w:t>
      </w:r>
      <w:proofErr w:type="gramStart"/>
      <w:r>
        <w:rPr>
          <w:rFonts w:ascii="Times New Roman" w:hAnsi="Times New Roman" w:cs="Times New Roman"/>
          <w:sz w:val="24"/>
          <w:szCs w:val="24"/>
        </w:rPr>
        <w:t>Effect of visual resources on the academic performance of upper-basic students in Arabic language in Ilorin metropolis.</w:t>
      </w:r>
      <w:proofErr w:type="gramEnd"/>
      <w:r w:rsidR="0083789A">
        <w:rPr>
          <w:rFonts w:ascii="Times New Roman" w:hAnsi="Times New Roman" w:cs="Times New Roman"/>
          <w:sz w:val="24"/>
          <w:szCs w:val="24"/>
        </w:rPr>
        <w:t xml:space="preserve"> </w:t>
      </w:r>
      <w:r>
        <w:rPr>
          <w:rFonts w:ascii="Times New Roman" w:hAnsi="Times New Roman" w:cs="Times New Roman"/>
          <w:i/>
          <w:iCs/>
          <w:sz w:val="24"/>
          <w:szCs w:val="24"/>
        </w:rPr>
        <w:t xml:space="preserve">Journal of Education in Developing </w:t>
      </w:r>
      <w:proofErr w:type="gramStart"/>
      <w:r>
        <w:rPr>
          <w:rFonts w:ascii="Times New Roman" w:hAnsi="Times New Roman" w:cs="Times New Roman"/>
          <w:i/>
          <w:iCs/>
          <w:sz w:val="24"/>
          <w:szCs w:val="24"/>
        </w:rPr>
        <w:t>Areas</w:t>
      </w:r>
      <w:r>
        <w:rPr>
          <w:rFonts w:ascii="Times New Roman" w:hAnsi="Times New Roman" w:cs="Times New Roman"/>
          <w:sz w:val="24"/>
          <w:szCs w:val="24"/>
        </w:rPr>
        <w:t>.</w:t>
      </w:r>
      <w:r w:rsidRPr="00D360F9">
        <w:rPr>
          <w:rFonts w:ascii="Times New Roman" w:hAnsi="Times New Roman" w:cs="Times New Roman"/>
          <w:i/>
          <w:iCs/>
          <w:sz w:val="24"/>
          <w:szCs w:val="24"/>
        </w:rPr>
        <w:t>24</w:t>
      </w:r>
      <w:r>
        <w:rPr>
          <w:rFonts w:ascii="Times New Roman" w:hAnsi="Times New Roman" w:cs="Times New Roman"/>
          <w:sz w:val="24"/>
          <w:szCs w:val="24"/>
        </w:rPr>
        <w:t>(</w:t>
      </w:r>
      <w:proofErr w:type="gramEnd"/>
      <w:r>
        <w:rPr>
          <w:rFonts w:ascii="Times New Roman" w:hAnsi="Times New Roman" w:cs="Times New Roman"/>
          <w:sz w:val="24"/>
          <w:szCs w:val="24"/>
        </w:rPr>
        <w:t xml:space="preserve">1). 319-327. </w:t>
      </w:r>
      <w:hyperlink r:id="rId10" w:history="1">
        <w:r w:rsidRPr="00ED0DD4">
          <w:rPr>
            <w:rStyle w:val="Hyperlink"/>
            <w:rFonts w:ascii="Times New Roman" w:hAnsi="Times New Roman" w:cs="Times New Roman"/>
            <w:sz w:val="24"/>
            <w:szCs w:val="24"/>
          </w:rPr>
          <w:t>www.jeda-uniport.com</w:t>
        </w:r>
      </w:hyperlink>
    </w:p>
    <w:p w:rsidR="00B56DA7" w:rsidRPr="00B56DA7" w:rsidRDefault="00B56DA7" w:rsidP="00414853">
      <w:pPr>
        <w:spacing w:after="0" w:line="240" w:lineRule="auto"/>
        <w:ind w:left="720" w:hanging="720"/>
        <w:jc w:val="both"/>
        <w:rPr>
          <w:rFonts w:ascii="Times New Roman" w:hAnsi="Times New Roman" w:cs="Times New Roman"/>
          <w:sz w:val="2"/>
          <w:szCs w:val="2"/>
        </w:rPr>
      </w:pPr>
    </w:p>
    <w:p w:rsidR="005B721D" w:rsidRDefault="005B721D" w:rsidP="00414853">
      <w:pPr>
        <w:spacing w:after="0" w:line="240" w:lineRule="auto"/>
        <w:ind w:left="634" w:hanging="634"/>
        <w:jc w:val="both"/>
        <w:rPr>
          <w:rFonts w:ascii="Times New Roman" w:hAnsi="Times New Roman"/>
          <w:sz w:val="24"/>
          <w:szCs w:val="24"/>
        </w:rPr>
      </w:pPr>
      <w:proofErr w:type="gramStart"/>
      <w:r w:rsidRPr="00EA59FC">
        <w:rPr>
          <w:rFonts w:ascii="Times New Roman" w:hAnsi="Times New Roman"/>
          <w:sz w:val="24"/>
          <w:szCs w:val="24"/>
        </w:rPr>
        <w:t>Musa, S., &amp;</w:t>
      </w:r>
      <w:proofErr w:type="spellStart"/>
      <w:r w:rsidR="0083789A">
        <w:rPr>
          <w:rFonts w:ascii="Times New Roman" w:hAnsi="Times New Roman"/>
          <w:sz w:val="24"/>
          <w:szCs w:val="24"/>
        </w:rPr>
        <w:t>Abdullahi</w:t>
      </w:r>
      <w:proofErr w:type="spellEnd"/>
      <w:r w:rsidR="0083789A">
        <w:rPr>
          <w:rFonts w:ascii="Times New Roman" w:hAnsi="Times New Roman"/>
          <w:sz w:val="24"/>
          <w:szCs w:val="24"/>
        </w:rPr>
        <w:t xml:space="preserve">, </w:t>
      </w:r>
      <w:r w:rsidRPr="008124EC">
        <w:rPr>
          <w:rFonts w:ascii="Times New Roman" w:hAnsi="Times New Roman"/>
          <w:sz w:val="24"/>
          <w:szCs w:val="24"/>
        </w:rPr>
        <w:t>M.S.</w:t>
      </w:r>
      <w:r w:rsidR="0083789A">
        <w:rPr>
          <w:rFonts w:ascii="Times New Roman" w:hAnsi="Times New Roman"/>
          <w:sz w:val="24"/>
          <w:szCs w:val="24"/>
        </w:rPr>
        <w:t xml:space="preserve"> (2017</w:t>
      </w:r>
      <w:r w:rsidRPr="00EA59FC">
        <w:rPr>
          <w:rFonts w:ascii="Times New Roman" w:hAnsi="Times New Roman"/>
          <w:sz w:val="24"/>
          <w:szCs w:val="24"/>
        </w:rPr>
        <w:t>).</w:t>
      </w:r>
      <w:proofErr w:type="gramEnd"/>
      <w:r w:rsidR="00FD18A3">
        <w:rPr>
          <w:rFonts w:ascii="Times New Roman" w:hAnsi="Times New Roman"/>
          <w:sz w:val="24"/>
          <w:szCs w:val="24"/>
        </w:rPr>
        <w:t xml:space="preserve"> </w:t>
      </w:r>
      <w:r w:rsidRPr="00EA59FC">
        <w:rPr>
          <w:rFonts w:ascii="Times New Roman" w:hAnsi="Times New Roman"/>
          <w:sz w:val="24"/>
          <w:szCs w:val="24"/>
        </w:rPr>
        <w:t xml:space="preserve">Pronunciation difficulties in Arabic syllable patters among </w:t>
      </w:r>
      <w:r w:rsidRPr="00EA59FC">
        <w:rPr>
          <w:rFonts w:ascii="Times New Roman" w:hAnsi="Times New Roman"/>
          <w:sz w:val="24"/>
          <w:szCs w:val="24"/>
        </w:rPr>
        <w:tab/>
      </w:r>
      <w:r>
        <w:rPr>
          <w:rFonts w:ascii="Times New Roman" w:hAnsi="Times New Roman"/>
          <w:sz w:val="24"/>
          <w:szCs w:val="24"/>
        </w:rPr>
        <w:tab/>
      </w:r>
      <w:r w:rsidRPr="00EA59FC">
        <w:rPr>
          <w:rFonts w:ascii="Times New Roman" w:hAnsi="Times New Roman"/>
          <w:sz w:val="24"/>
          <w:szCs w:val="24"/>
        </w:rPr>
        <w:t xml:space="preserve">upper basic Hausa-speaking students in Kano State, Nigeria. </w:t>
      </w:r>
      <w:r>
        <w:rPr>
          <w:rFonts w:ascii="Times New Roman" w:hAnsi="Times New Roman"/>
          <w:i/>
          <w:iCs/>
          <w:sz w:val="24"/>
          <w:szCs w:val="24"/>
        </w:rPr>
        <w:t xml:space="preserve">The Springboard </w:t>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sidRPr="008124EC">
        <w:rPr>
          <w:rFonts w:ascii="Times New Roman" w:hAnsi="Times New Roman"/>
          <w:i/>
          <w:iCs/>
          <w:sz w:val="24"/>
          <w:szCs w:val="24"/>
        </w:rPr>
        <w:t>Journal</w:t>
      </w:r>
      <w:proofErr w:type="gramStart"/>
      <w:r w:rsidRPr="008124EC">
        <w:rPr>
          <w:rFonts w:ascii="Times New Roman" w:hAnsi="Times New Roman"/>
          <w:i/>
          <w:iCs/>
          <w:sz w:val="24"/>
          <w:szCs w:val="24"/>
        </w:rPr>
        <w:t>,</w:t>
      </w:r>
      <w:r w:rsidRPr="00EA59FC">
        <w:rPr>
          <w:rFonts w:ascii="Times New Roman" w:hAnsi="Times New Roman"/>
          <w:i/>
          <w:iCs/>
          <w:sz w:val="24"/>
          <w:szCs w:val="24"/>
        </w:rPr>
        <w:t>9</w:t>
      </w:r>
      <w:proofErr w:type="gramEnd"/>
      <w:r>
        <w:rPr>
          <w:rFonts w:ascii="Times New Roman" w:hAnsi="Times New Roman"/>
          <w:sz w:val="24"/>
          <w:szCs w:val="24"/>
        </w:rPr>
        <w:t>(1): 15-</w:t>
      </w:r>
      <w:r w:rsidRPr="00EA59FC">
        <w:rPr>
          <w:rFonts w:ascii="Times New Roman" w:hAnsi="Times New Roman"/>
          <w:sz w:val="24"/>
          <w:szCs w:val="24"/>
        </w:rPr>
        <w:t>26.</w:t>
      </w:r>
      <w:r>
        <w:rPr>
          <w:rFonts w:ascii="Times New Roman" w:hAnsi="Times New Roman"/>
          <w:sz w:val="24"/>
          <w:szCs w:val="24"/>
        </w:rPr>
        <w:t xml:space="preserve"> A publication of School of Humanities Al-</w:t>
      </w:r>
      <w:proofErr w:type="spellStart"/>
      <w:r>
        <w:rPr>
          <w:rFonts w:ascii="Times New Roman" w:hAnsi="Times New Roman"/>
          <w:sz w:val="24"/>
          <w:szCs w:val="24"/>
        </w:rPr>
        <w:t>Hikmah</w:t>
      </w:r>
      <w:proofErr w:type="spellEnd"/>
      <w:r>
        <w:rPr>
          <w:rFonts w:ascii="Times New Roman" w:hAnsi="Times New Roman"/>
          <w:sz w:val="24"/>
          <w:szCs w:val="24"/>
        </w:rPr>
        <w:t xml:space="preserve"> University Ilorin    </w:t>
      </w:r>
    </w:p>
    <w:p w:rsidR="005B721D" w:rsidRDefault="005B721D" w:rsidP="00414853">
      <w:pPr>
        <w:spacing w:after="0" w:line="240" w:lineRule="auto"/>
        <w:ind w:left="634"/>
        <w:jc w:val="both"/>
        <w:rPr>
          <w:rFonts w:ascii="Times New Roman" w:hAnsi="Times New Roman"/>
          <w:sz w:val="24"/>
          <w:szCs w:val="24"/>
        </w:rPr>
      </w:pPr>
      <w:r>
        <w:rPr>
          <w:rFonts w:ascii="Times New Roman" w:hAnsi="Times New Roman"/>
          <w:sz w:val="24"/>
          <w:szCs w:val="24"/>
        </w:rPr>
        <w:t xml:space="preserve">  Nigeria.</w:t>
      </w:r>
    </w:p>
    <w:p w:rsidR="004D21DC" w:rsidRPr="00AF7450" w:rsidRDefault="004D21DC" w:rsidP="00414853">
      <w:pPr>
        <w:spacing w:after="0" w:line="240" w:lineRule="auto"/>
        <w:ind w:left="720" w:hanging="720"/>
        <w:jc w:val="both"/>
        <w:rPr>
          <w:rFonts w:ascii="Times New Roman" w:hAnsi="Times New Roman" w:cs="Times New Roman"/>
          <w:sz w:val="24"/>
        </w:rPr>
      </w:pPr>
      <w:proofErr w:type="spellStart"/>
      <w:r>
        <w:rPr>
          <w:rFonts w:ascii="Times New Roman" w:hAnsi="Times New Roman" w:cs="Times New Roman"/>
          <w:sz w:val="24"/>
        </w:rPr>
        <w:t>Abdul</w:t>
      </w:r>
      <w:r w:rsidRPr="00AF7450">
        <w:rPr>
          <w:rFonts w:ascii="Times New Roman" w:hAnsi="Times New Roman" w:cs="Times New Roman"/>
          <w:sz w:val="24"/>
        </w:rPr>
        <w:t>Raheem</w:t>
      </w:r>
      <w:proofErr w:type="spellEnd"/>
      <w:r w:rsidRPr="00AF7450">
        <w:rPr>
          <w:rFonts w:ascii="Times New Roman" w:hAnsi="Times New Roman" w:cs="Times New Roman"/>
          <w:sz w:val="24"/>
        </w:rPr>
        <w:t xml:space="preserve">, H. I. (1994). </w:t>
      </w:r>
      <w:proofErr w:type="gramStart"/>
      <w:r>
        <w:rPr>
          <w:rFonts w:ascii="Times New Roman" w:hAnsi="Times New Roman" w:cs="Times New Roman"/>
          <w:i/>
          <w:iCs/>
          <w:sz w:val="24"/>
        </w:rPr>
        <w:t>The r</w:t>
      </w:r>
      <w:r w:rsidRPr="00AF7450">
        <w:rPr>
          <w:rFonts w:ascii="Times New Roman" w:hAnsi="Times New Roman" w:cs="Times New Roman"/>
          <w:i/>
          <w:iCs/>
          <w:sz w:val="24"/>
        </w:rPr>
        <w:t>elevance of Arabic to Nigeria.</w:t>
      </w:r>
      <w:proofErr w:type="gramEnd"/>
      <w:r w:rsidR="0083789A">
        <w:rPr>
          <w:rFonts w:ascii="Times New Roman" w:hAnsi="Times New Roman" w:cs="Times New Roman"/>
          <w:i/>
          <w:iCs/>
          <w:sz w:val="24"/>
        </w:rPr>
        <w:t xml:space="preserve"> </w:t>
      </w:r>
      <w:r w:rsidRPr="00AF7450">
        <w:rPr>
          <w:rFonts w:ascii="Times New Roman" w:hAnsi="Times New Roman" w:cs="Times New Roman"/>
          <w:sz w:val="24"/>
        </w:rPr>
        <w:t>A paper presented at a seminar of the School of Language</w:t>
      </w:r>
      <w:r>
        <w:rPr>
          <w:rFonts w:ascii="Times New Roman" w:hAnsi="Times New Roman" w:cs="Times New Roman"/>
          <w:sz w:val="24"/>
        </w:rPr>
        <w:t>s</w:t>
      </w:r>
      <w:r w:rsidRPr="00AF7450">
        <w:rPr>
          <w:rFonts w:ascii="Times New Roman" w:hAnsi="Times New Roman" w:cs="Times New Roman"/>
          <w:sz w:val="24"/>
        </w:rPr>
        <w:t xml:space="preserve">, </w:t>
      </w:r>
      <w:proofErr w:type="spellStart"/>
      <w:r w:rsidRPr="00AF7450">
        <w:rPr>
          <w:rFonts w:ascii="Times New Roman" w:hAnsi="Times New Roman" w:cs="Times New Roman"/>
          <w:sz w:val="24"/>
        </w:rPr>
        <w:t>Kwara</w:t>
      </w:r>
      <w:proofErr w:type="spellEnd"/>
      <w:r w:rsidRPr="00AF7450">
        <w:rPr>
          <w:rFonts w:ascii="Times New Roman" w:hAnsi="Times New Roman" w:cs="Times New Roman"/>
          <w:sz w:val="24"/>
        </w:rPr>
        <w:t xml:space="preserve"> State</w:t>
      </w:r>
      <w:r>
        <w:rPr>
          <w:rFonts w:ascii="Times New Roman" w:hAnsi="Times New Roman" w:cs="Times New Roman"/>
          <w:sz w:val="24"/>
        </w:rPr>
        <w:t xml:space="preserve"> College of Education, </w:t>
      </w:r>
      <w:proofErr w:type="gramStart"/>
      <w:r>
        <w:rPr>
          <w:rFonts w:ascii="Times New Roman" w:hAnsi="Times New Roman" w:cs="Times New Roman"/>
          <w:sz w:val="24"/>
        </w:rPr>
        <w:t>Ilorin</w:t>
      </w:r>
      <w:proofErr w:type="gramEnd"/>
      <w:r>
        <w:rPr>
          <w:rFonts w:ascii="Times New Roman" w:hAnsi="Times New Roman" w:cs="Times New Roman"/>
          <w:sz w:val="24"/>
        </w:rPr>
        <w:t>.</w:t>
      </w:r>
    </w:p>
    <w:p w:rsidR="00C10F31" w:rsidRPr="0083789A" w:rsidRDefault="00C10F31" w:rsidP="00414853">
      <w:pPr>
        <w:pStyle w:val="Bibliography"/>
        <w:spacing w:after="0" w:line="240" w:lineRule="auto"/>
        <w:ind w:left="450" w:hanging="450"/>
        <w:jc w:val="both"/>
        <w:rPr>
          <w:rFonts w:ascii="Times New Roman" w:hAnsi="Times New Roman"/>
          <w:noProof/>
          <w:sz w:val="24"/>
          <w:szCs w:val="26"/>
        </w:rPr>
      </w:pPr>
      <w:r w:rsidRPr="0083789A">
        <w:rPr>
          <w:rFonts w:ascii="Times New Roman" w:hAnsi="Times New Roman"/>
          <w:noProof/>
          <w:sz w:val="24"/>
          <w:szCs w:val="26"/>
        </w:rPr>
        <w:t xml:space="preserve">Adebayo, A. (2010). </w:t>
      </w:r>
      <w:r w:rsidRPr="0083789A">
        <w:rPr>
          <w:rFonts w:ascii="Times New Roman" w:hAnsi="Times New Roman"/>
          <w:i/>
          <w:iCs/>
          <w:noProof/>
          <w:sz w:val="24"/>
          <w:szCs w:val="26"/>
        </w:rPr>
        <w:t xml:space="preserve">Pronunciation problems among Yoruba-speaking students of Arabic in Ilorin, Nigeria. </w:t>
      </w:r>
      <w:r w:rsidRPr="0083789A">
        <w:rPr>
          <w:rFonts w:ascii="Times New Roman" w:hAnsi="Times New Roman"/>
          <w:noProof/>
          <w:sz w:val="24"/>
          <w:szCs w:val="26"/>
        </w:rPr>
        <w:t>An unpublished M. Ed. Research Project. Ilorin: University of Ilorin, Ilorin.</w:t>
      </w:r>
    </w:p>
    <w:p w:rsidR="00C10F31" w:rsidRPr="0083789A" w:rsidRDefault="00C10F31" w:rsidP="00414853">
      <w:pPr>
        <w:pStyle w:val="Bibliography"/>
        <w:spacing w:after="0" w:line="240" w:lineRule="auto"/>
        <w:ind w:left="450" w:hanging="450"/>
        <w:jc w:val="both"/>
        <w:rPr>
          <w:rFonts w:ascii="Times New Roman" w:hAnsi="Times New Roman"/>
          <w:noProof/>
          <w:sz w:val="24"/>
          <w:szCs w:val="24"/>
        </w:rPr>
      </w:pPr>
      <w:r w:rsidRPr="0083789A">
        <w:rPr>
          <w:rFonts w:ascii="Times New Roman" w:hAnsi="Times New Roman"/>
          <w:noProof/>
          <w:sz w:val="24"/>
          <w:szCs w:val="24"/>
        </w:rPr>
        <w:t xml:space="preserve">Amadi, E. A. (2010). </w:t>
      </w:r>
      <w:r w:rsidRPr="0083789A">
        <w:rPr>
          <w:rFonts w:ascii="Times New Roman" w:hAnsi="Times New Roman"/>
          <w:i/>
          <w:iCs/>
          <w:noProof/>
          <w:sz w:val="24"/>
          <w:szCs w:val="24"/>
        </w:rPr>
        <w:t xml:space="preserve">Teaching initial reading in private primary schools in Ilorin, Nigeria, </w:t>
      </w:r>
      <w:r w:rsidRPr="0083789A">
        <w:rPr>
          <w:rFonts w:ascii="Times New Roman" w:hAnsi="Times New Roman"/>
          <w:noProof/>
          <w:sz w:val="24"/>
          <w:szCs w:val="24"/>
        </w:rPr>
        <w:t>unpublished M.Ed. Thesis.University of Ilorin, Ilorin, Nigeria.</w:t>
      </w:r>
    </w:p>
    <w:p w:rsidR="00FE3C6F" w:rsidRPr="00FE3C6F" w:rsidRDefault="00FE3C6F" w:rsidP="00414853">
      <w:pPr>
        <w:spacing w:after="0" w:line="240" w:lineRule="auto"/>
        <w:ind w:left="720" w:hanging="720"/>
        <w:jc w:val="both"/>
        <w:rPr>
          <w:rFonts w:ascii="Times New Roman" w:hAnsi="Times New Roman" w:cs="Times New Roman"/>
          <w:sz w:val="24"/>
          <w:szCs w:val="24"/>
        </w:rPr>
      </w:pPr>
      <w:proofErr w:type="spellStart"/>
      <w:r w:rsidRPr="00FE3C6F">
        <w:rPr>
          <w:rFonts w:ascii="Times New Roman" w:hAnsi="Times New Roman" w:cs="Times New Roman"/>
          <w:sz w:val="24"/>
          <w:szCs w:val="24"/>
        </w:rPr>
        <w:t>Awoniyi</w:t>
      </w:r>
      <w:proofErr w:type="spellEnd"/>
      <w:r w:rsidRPr="00FE3C6F">
        <w:rPr>
          <w:rFonts w:ascii="Times New Roman" w:hAnsi="Times New Roman" w:cs="Times New Roman"/>
          <w:sz w:val="24"/>
          <w:szCs w:val="24"/>
        </w:rPr>
        <w:t>, T.A. (1978)</w:t>
      </w:r>
      <w:r w:rsidR="00105628">
        <w:rPr>
          <w:rFonts w:ascii="Times New Roman" w:hAnsi="Times New Roman" w:cs="Times New Roman"/>
          <w:sz w:val="24"/>
          <w:szCs w:val="24"/>
        </w:rPr>
        <w:t>.</w:t>
      </w:r>
      <w:r w:rsidRPr="00FE3C6F">
        <w:rPr>
          <w:rFonts w:ascii="Times New Roman" w:hAnsi="Times New Roman" w:cs="Times New Roman"/>
          <w:sz w:val="24"/>
          <w:szCs w:val="24"/>
        </w:rPr>
        <w:t xml:space="preserve"> </w:t>
      </w:r>
      <w:proofErr w:type="gramStart"/>
      <w:r w:rsidRPr="00FE3C6F">
        <w:rPr>
          <w:rFonts w:ascii="Times New Roman" w:hAnsi="Times New Roman" w:cs="Times New Roman"/>
          <w:sz w:val="24"/>
          <w:szCs w:val="24"/>
        </w:rPr>
        <w:t>The mother tongue in education.</w:t>
      </w:r>
      <w:proofErr w:type="gramEnd"/>
      <w:r w:rsidRPr="00FE3C6F">
        <w:rPr>
          <w:rFonts w:ascii="Times New Roman" w:hAnsi="Times New Roman" w:cs="Times New Roman"/>
          <w:sz w:val="24"/>
          <w:szCs w:val="24"/>
        </w:rPr>
        <w:t xml:space="preserve"> </w:t>
      </w:r>
      <w:proofErr w:type="gramStart"/>
      <w:r w:rsidRPr="00FE3C6F">
        <w:rPr>
          <w:rFonts w:ascii="Times New Roman" w:hAnsi="Times New Roman" w:cs="Times New Roman"/>
          <w:sz w:val="24"/>
          <w:szCs w:val="24"/>
        </w:rPr>
        <w:t>Yoruba language in education.</w:t>
      </w:r>
      <w:proofErr w:type="gramEnd"/>
      <w:r w:rsidRPr="00FE3C6F">
        <w:rPr>
          <w:rFonts w:ascii="Times New Roman" w:hAnsi="Times New Roman" w:cs="Times New Roman"/>
          <w:sz w:val="24"/>
          <w:szCs w:val="24"/>
        </w:rPr>
        <w:t xml:space="preserve"> Ibadan: OUP 15-26.</w:t>
      </w:r>
    </w:p>
    <w:p w:rsidR="004D21DC" w:rsidRPr="0079256E" w:rsidRDefault="004D21DC" w:rsidP="00414853">
      <w:pPr>
        <w:spacing w:after="0" w:line="240" w:lineRule="auto"/>
        <w:ind w:left="720" w:hanging="720"/>
        <w:jc w:val="both"/>
        <w:rPr>
          <w:rFonts w:ascii="Times New Roman" w:hAnsi="Times New Roman" w:cs="Times New Roman"/>
          <w:sz w:val="24"/>
          <w:u w:val="single"/>
        </w:rPr>
      </w:pPr>
      <w:proofErr w:type="spellStart"/>
      <w:r>
        <w:rPr>
          <w:rFonts w:ascii="Times New Roman" w:hAnsi="Times New Roman" w:cs="Times New Roman"/>
          <w:sz w:val="24"/>
        </w:rPr>
        <w:t>Gala</w:t>
      </w:r>
      <w:r w:rsidRPr="00E40740">
        <w:rPr>
          <w:rFonts w:ascii="Times New Roman" w:hAnsi="Times New Roman" w:cs="Times New Roman"/>
          <w:sz w:val="24"/>
        </w:rPr>
        <w:t>danci</w:t>
      </w:r>
      <w:proofErr w:type="spellEnd"/>
      <w:r w:rsidRPr="00E40740">
        <w:rPr>
          <w:rFonts w:ascii="Times New Roman" w:hAnsi="Times New Roman" w:cs="Times New Roman"/>
          <w:sz w:val="24"/>
        </w:rPr>
        <w:t>, S.A.S. (1993).</w:t>
      </w:r>
      <w:r w:rsidR="0083789A">
        <w:rPr>
          <w:rFonts w:ascii="Times New Roman" w:hAnsi="Times New Roman" w:cs="Times New Roman"/>
          <w:sz w:val="24"/>
        </w:rPr>
        <w:t xml:space="preserve"> </w:t>
      </w:r>
      <w:proofErr w:type="spellStart"/>
      <w:r>
        <w:rPr>
          <w:rFonts w:ascii="Times New Roman" w:hAnsi="Times New Roman" w:cs="Times New Roman"/>
          <w:sz w:val="24"/>
        </w:rPr>
        <w:t>Harakat</w:t>
      </w:r>
      <w:r w:rsidRPr="00F040E3">
        <w:rPr>
          <w:rFonts w:ascii="Times New Roman" w:hAnsi="Times New Roman" w:cs="Times New Roman"/>
          <w:sz w:val="24"/>
        </w:rPr>
        <w:t>u</w:t>
      </w:r>
      <w:r>
        <w:rPr>
          <w:rFonts w:ascii="Times New Roman" w:hAnsi="Times New Roman" w:cs="Times New Roman"/>
          <w:sz w:val="24"/>
        </w:rPr>
        <w:t>l</w:t>
      </w:r>
      <w:proofErr w:type="spellEnd"/>
      <w:r>
        <w:rPr>
          <w:rFonts w:ascii="Times New Roman" w:hAnsi="Times New Roman" w:cs="Times New Roman"/>
          <w:sz w:val="24"/>
        </w:rPr>
        <w:t xml:space="preserve">- </w:t>
      </w:r>
      <w:proofErr w:type="spellStart"/>
      <w:r w:rsidRPr="00F040E3">
        <w:rPr>
          <w:rFonts w:ascii="Times New Roman" w:hAnsi="Times New Roman" w:cs="Times New Roman"/>
          <w:sz w:val="24"/>
        </w:rPr>
        <w:t>lughatul-Arabiyyah</w:t>
      </w:r>
      <w:proofErr w:type="spellEnd"/>
      <w:r w:rsidR="0083789A">
        <w:rPr>
          <w:rFonts w:ascii="Times New Roman" w:hAnsi="Times New Roman" w:cs="Times New Roman"/>
          <w:sz w:val="24"/>
        </w:rPr>
        <w:t xml:space="preserve"> </w:t>
      </w:r>
      <w:proofErr w:type="spellStart"/>
      <w:r w:rsidRPr="00F040E3">
        <w:rPr>
          <w:rFonts w:ascii="Times New Roman" w:hAnsi="Times New Roman" w:cs="Times New Roman"/>
          <w:sz w:val="24"/>
        </w:rPr>
        <w:t>wa</w:t>
      </w:r>
      <w:r>
        <w:rPr>
          <w:rFonts w:ascii="Times New Roman" w:hAnsi="Times New Roman" w:cs="Times New Roman"/>
          <w:sz w:val="24"/>
        </w:rPr>
        <w:t>l</w:t>
      </w:r>
      <w:proofErr w:type="spellEnd"/>
      <w:r>
        <w:rPr>
          <w:rFonts w:ascii="Times New Roman" w:hAnsi="Times New Roman" w:cs="Times New Roman"/>
          <w:sz w:val="24"/>
        </w:rPr>
        <w:t xml:space="preserve">- </w:t>
      </w:r>
      <w:proofErr w:type="spellStart"/>
      <w:r>
        <w:rPr>
          <w:rFonts w:ascii="Times New Roman" w:hAnsi="Times New Roman" w:cs="Times New Roman"/>
          <w:sz w:val="24"/>
        </w:rPr>
        <w:t>adabiy</w:t>
      </w:r>
      <w:r w:rsidRPr="00F040E3">
        <w:rPr>
          <w:rFonts w:ascii="Times New Roman" w:hAnsi="Times New Roman" w:cs="Times New Roman"/>
          <w:sz w:val="24"/>
        </w:rPr>
        <w:t>a</w:t>
      </w:r>
      <w:r>
        <w:rPr>
          <w:rFonts w:ascii="Times New Roman" w:hAnsi="Times New Roman" w:cs="Times New Roman"/>
          <w:sz w:val="24"/>
        </w:rPr>
        <w:t>h</w:t>
      </w:r>
      <w:proofErr w:type="spellEnd"/>
      <w:r w:rsidRPr="00F040E3">
        <w:rPr>
          <w:rFonts w:ascii="Times New Roman" w:hAnsi="Times New Roman" w:cs="Times New Roman"/>
          <w:sz w:val="24"/>
        </w:rPr>
        <w:t xml:space="preserve"> f</w:t>
      </w:r>
      <w:r>
        <w:rPr>
          <w:rFonts w:ascii="Times New Roman" w:hAnsi="Times New Roman" w:cs="Times New Roman"/>
          <w:sz w:val="24"/>
        </w:rPr>
        <w:t xml:space="preserve">i </w:t>
      </w:r>
      <w:proofErr w:type="spellStart"/>
      <w:r>
        <w:rPr>
          <w:rFonts w:ascii="Times New Roman" w:hAnsi="Times New Roman" w:cs="Times New Roman"/>
          <w:sz w:val="24"/>
        </w:rPr>
        <w:t>Nijiriyah</w:t>
      </w:r>
      <w:proofErr w:type="spellEnd"/>
      <w:r>
        <w:rPr>
          <w:rFonts w:ascii="Times New Roman" w:hAnsi="Times New Roman" w:cs="Times New Roman"/>
          <w:sz w:val="24"/>
        </w:rPr>
        <w:t xml:space="preserve"> minas-</w:t>
      </w:r>
      <w:proofErr w:type="spellStart"/>
      <w:r w:rsidRPr="00F040E3">
        <w:rPr>
          <w:rFonts w:ascii="Times New Roman" w:hAnsi="Times New Roman" w:cs="Times New Roman"/>
          <w:sz w:val="24"/>
        </w:rPr>
        <w:t>Sanat</w:t>
      </w:r>
      <w:proofErr w:type="spellEnd"/>
      <w:r w:rsidRPr="00F040E3">
        <w:rPr>
          <w:rFonts w:ascii="Times New Roman" w:hAnsi="Times New Roman" w:cs="Times New Roman"/>
          <w:sz w:val="24"/>
        </w:rPr>
        <w:t xml:space="preserve"> 1804 </w:t>
      </w:r>
      <w:proofErr w:type="spellStart"/>
      <w:proofErr w:type="gramStart"/>
      <w:r w:rsidRPr="00F040E3">
        <w:rPr>
          <w:rFonts w:ascii="Times New Roman" w:hAnsi="Times New Roman" w:cs="Times New Roman"/>
          <w:sz w:val="24"/>
        </w:rPr>
        <w:t>ila</w:t>
      </w:r>
      <w:proofErr w:type="spellEnd"/>
      <w:proofErr w:type="gramEnd"/>
      <w:r w:rsidR="0083789A">
        <w:rPr>
          <w:rFonts w:ascii="Times New Roman" w:hAnsi="Times New Roman" w:cs="Times New Roman"/>
          <w:sz w:val="24"/>
        </w:rPr>
        <w:t xml:space="preserve"> </w:t>
      </w:r>
      <w:proofErr w:type="spellStart"/>
      <w:r w:rsidRPr="00F040E3">
        <w:rPr>
          <w:rFonts w:ascii="Times New Roman" w:hAnsi="Times New Roman" w:cs="Times New Roman"/>
          <w:sz w:val="24"/>
        </w:rPr>
        <w:t>Sanat</w:t>
      </w:r>
      <w:proofErr w:type="spellEnd"/>
      <w:r w:rsidRPr="00E40740">
        <w:rPr>
          <w:rFonts w:ascii="Times New Roman" w:hAnsi="Times New Roman" w:cs="Times New Roman"/>
          <w:sz w:val="24"/>
        </w:rPr>
        <w:t xml:space="preserve"> 1966, Cairo: </w:t>
      </w:r>
      <w:proofErr w:type="spellStart"/>
      <w:r w:rsidRPr="00E40740">
        <w:rPr>
          <w:rFonts w:ascii="Times New Roman" w:hAnsi="Times New Roman" w:cs="Times New Roman"/>
          <w:sz w:val="24"/>
        </w:rPr>
        <w:t>Darul</w:t>
      </w:r>
      <w:proofErr w:type="spellEnd"/>
      <w:r w:rsidRPr="00E40740">
        <w:rPr>
          <w:rFonts w:ascii="Times New Roman" w:hAnsi="Times New Roman" w:cs="Times New Roman"/>
          <w:sz w:val="24"/>
        </w:rPr>
        <w:t xml:space="preserve">- </w:t>
      </w:r>
      <w:proofErr w:type="spellStart"/>
      <w:r w:rsidRPr="00E40740">
        <w:rPr>
          <w:rFonts w:ascii="Times New Roman" w:hAnsi="Times New Roman" w:cs="Times New Roman"/>
          <w:sz w:val="24"/>
        </w:rPr>
        <w:t>Ma’rif</w:t>
      </w:r>
      <w:proofErr w:type="spellEnd"/>
      <w:r w:rsidRPr="00E40740">
        <w:rPr>
          <w:rFonts w:ascii="Times New Roman" w:hAnsi="Times New Roman" w:cs="Times New Roman"/>
          <w:sz w:val="24"/>
          <w:u w:val="single"/>
        </w:rPr>
        <w:t>.</w:t>
      </w:r>
    </w:p>
    <w:p w:rsidR="00001D4E" w:rsidRPr="00FE3C6F" w:rsidRDefault="00FE3C6F" w:rsidP="00414853">
      <w:pPr>
        <w:spacing w:after="0" w:line="240" w:lineRule="auto"/>
        <w:ind w:left="720" w:hanging="720"/>
        <w:jc w:val="both"/>
        <w:rPr>
          <w:rFonts w:ascii="Times New Roman" w:hAnsi="Times New Roman" w:cs="Times New Roman"/>
          <w:sz w:val="24"/>
          <w:szCs w:val="24"/>
        </w:rPr>
      </w:pPr>
      <w:proofErr w:type="spellStart"/>
      <w:r w:rsidRPr="00FE3C6F">
        <w:rPr>
          <w:rFonts w:ascii="Times New Roman" w:hAnsi="Times New Roman" w:cs="Times New Roman"/>
          <w:sz w:val="24"/>
          <w:szCs w:val="24"/>
        </w:rPr>
        <w:t>Ige</w:t>
      </w:r>
      <w:proofErr w:type="spellEnd"/>
      <w:r w:rsidRPr="00FE3C6F">
        <w:rPr>
          <w:rFonts w:ascii="Times New Roman" w:hAnsi="Times New Roman" w:cs="Times New Roman"/>
          <w:sz w:val="24"/>
          <w:szCs w:val="24"/>
        </w:rPr>
        <w:t xml:space="preserve">, B. S. (2000). </w:t>
      </w:r>
      <w:proofErr w:type="gramStart"/>
      <w:r w:rsidRPr="00FE3C6F">
        <w:rPr>
          <w:rFonts w:ascii="Times New Roman" w:hAnsi="Times New Roman" w:cs="Times New Roman"/>
          <w:i/>
          <w:sz w:val="24"/>
          <w:szCs w:val="24"/>
        </w:rPr>
        <w:t>Language as a tool for moving education forward in the year 2000 and beyond.</w:t>
      </w:r>
      <w:proofErr w:type="gramEnd"/>
      <w:r w:rsidRPr="00FE3C6F">
        <w:rPr>
          <w:rFonts w:ascii="Times New Roman" w:hAnsi="Times New Roman" w:cs="Times New Roman"/>
          <w:sz w:val="24"/>
          <w:szCs w:val="24"/>
        </w:rPr>
        <w:t xml:space="preserve"> </w:t>
      </w:r>
      <w:proofErr w:type="gramStart"/>
      <w:r w:rsidRPr="00FE3C6F">
        <w:rPr>
          <w:rFonts w:ascii="Times New Roman" w:hAnsi="Times New Roman" w:cs="Times New Roman"/>
          <w:sz w:val="24"/>
          <w:szCs w:val="24"/>
        </w:rPr>
        <w:t>Literature and linguistics in the 21st century.</w:t>
      </w:r>
      <w:proofErr w:type="gramEnd"/>
      <w:r w:rsidRPr="00FE3C6F">
        <w:rPr>
          <w:rFonts w:ascii="Times New Roman" w:hAnsi="Times New Roman" w:cs="Times New Roman"/>
          <w:sz w:val="24"/>
          <w:szCs w:val="24"/>
        </w:rPr>
        <w:t xml:space="preserve"> </w:t>
      </w:r>
      <w:proofErr w:type="gramStart"/>
      <w:r w:rsidRPr="00FE3C6F">
        <w:rPr>
          <w:rFonts w:ascii="Times New Roman" w:hAnsi="Times New Roman" w:cs="Times New Roman"/>
          <w:sz w:val="24"/>
          <w:szCs w:val="24"/>
        </w:rPr>
        <w:t>Kaduna; NCCE Publication.</w:t>
      </w:r>
      <w:proofErr w:type="gramEnd"/>
    </w:p>
    <w:p w:rsidR="00FE3C6F" w:rsidRPr="00FE3C6F" w:rsidRDefault="00FE3C6F" w:rsidP="00414853">
      <w:pPr>
        <w:spacing w:after="0" w:line="240" w:lineRule="auto"/>
        <w:ind w:left="720" w:hanging="720"/>
        <w:jc w:val="both"/>
        <w:rPr>
          <w:rFonts w:ascii="Times New Roman" w:hAnsi="Times New Roman" w:cs="Times New Roman"/>
          <w:sz w:val="24"/>
          <w:szCs w:val="24"/>
        </w:rPr>
      </w:pPr>
      <w:proofErr w:type="spellStart"/>
      <w:r w:rsidRPr="00FE3C6F">
        <w:rPr>
          <w:rFonts w:ascii="Times New Roman" w:hAnsi="Times New Roman" w:cs="Times New Roman"/>
          <w:sz w:val="24"/>
          <w:szCs w:val="24"/>
        </w:rPr>
        <w:t>Ishima</w:t>
      </w:r>
      <w:proofErr w:type="spellEnd"/>
      <w:r w:rsidRPr="00FE3C6F">
        <w:rPr>
          <w:rFonts w:ascii="Times New Roman" w:hAnsi="Times New Roman" w:cs="Times New Roman"/>
          <w:sz w:val="24"/>
          <w:szCs w:val="24"/>
        </w:rPr>
        <w:t xml:space="preserve">, J.L.J. (2004). Indigenous languages and technological development: Issues and perspectives. </w:t>
      </w:r>
      <w:proofErr w:type="gramStart"/>
      <w:r w:rsidRPr="000A2B92">
        <w:rPr>
          <w:rFonts w:ascii="Times New Roman" w:hAnsi="Times New Roman" w:cs="Times New Roman"/>
          <w:i/>
          <w:sz w:val="24"/>
          <w:szCs w:val="24"/>
        </w:rPr>
        <w:t>Language, literature, education and democracy in Nigeria</w:t>
      </w:r>
      <w:r w:rsidRPr="00FE3C6F">
        <w:rPr>
          <w:rFonts w:ascii="Times New Roman" w:hAnsi="Times New Roman" w:cs="Times New Roman"/>
          <w:sz w:val="24"/>
          <w:szCs w:val="24"/>
        </w:rPr>
        <w:t>.23-27.</w:t>
      </w:r>
      <w:proofErr w:type="gramEnd"/>
    </w:p>
    <w:p w:rsidR="0028380E" w:rsidRPr="0091380D" w:rsidRDefault="0028380E" w:rsidP="00414853">
      <w:pPr>
        <w:tabs>
          <w:tab w:val="left" w:pos="0"/>
        </w:tabs>
        <w:spacing w:after="0" w:line="240" w:lineRule="auto"/>
        <w:ind w:left="720" w:hanging="720"/>
        <w:jc w:val="both"/>
        <w:rPr>
          <w:rFonts w:ascii="Times New Roman" w:hAnsi="Times New Roman" w:cs="Times New Roman"/>
          <w:i/>
          <w:iCs/>
          <w:sz w:val="24"/>
        </w:rPr>
      </w:pPr>
      <w:bookmarkStart w:id="2" w:name="_Hlk477423991"/>
      <w:proofErr w:type="spellStart"/>
      <w:r w:rsidRPr="0091380D">
        <w:rPr>
          <w:rFonts w:ascii="Times New Roman" w:hAnsi="Times New Roman" w:cs="Times New Roman"/>
          <w:sz w:val="24"/>
        </w:rPr>
        <w:t>Oladosu</w:t>
      </w:r>
      <w:proofErr w:type="spellEnd"/>
      <w:r w:rsidRPr="0091380D">
        <w:rPr>
          <w:rFonts w:ascii="Times New Roman" w:hAnsi="Times New Roman" w:cs="Times New Roman"/>
          <w:sz w:val="24"/>
        </w:rPr>
        <w:t xml:space="preserve">, A. G.A. S. (1995). </w:t>
      </w:r>
      <w:r>
        <w:rPr>
          <w:rFonts w:ascii="Times New Roman" w:hAnsi="Times New Roman" w:cs="Times New Roman"/>
          <w:sz w:val="24"/>
        </w:rPr>
        <w:t>Religion and language: The c</w:t>
      </w:r>
      <w:r w:rsidRPr="0096279A">
        <w:rPr>
          <w:rFonts w:ascii="Times New Roman" w:hAnsi="Times New Roman" w:cs="Times New Roman"/>
          <w:sz w:val="24"/>
        </w:rPr>
        <w:t xml:space="preserve">ase of Arabic in </w:t>
      </w:r>
      <w:r w:rsidR="00FD6CE8">
        <w:rPr>
          <w:rFonts w:ascii="Times New Roman" w:hAnsi="Times New Roman" w:cs="Times New Roman"/>
          <w:sz w:val="24"/>
        </w:rPr>
        <w:t xml:space="preserve">Nigeria. In R.A. </w:t>
      </w:r>
      <w:proofErr w:type="spellStart"/>
      <w:r w:rsidR="00FD6CE8">
        <w:rPr>
          <w:rFonts w:ascii="Times New Roman" w:hAnsi="Times New Roman" w:cs="Times New Roman"/>
          <w:sz w:val="24"/>
        </w:rPr>
        <w:t>Raji</w:t>
      </w:r>
      <w:proofErr w:type="spellEnd"/>
      <w:r w:rsidR="00FD6CE8">
        <w:rPr>
          <w:rFonts w:ascii="Times New Roman" w:hAnsi="Times New Roman" w:cs="Times New Roman"/>
          <w:sz w:val="24"/>
        </w:rPr>
        <w:t xml:space="preserve"> (</w:t>
      </w:r>
      <w:proofErr w:type="gramStart"/>
      <w:r w:rsidR="00FD6CE8">
        <w:rPr>
          <w:rFonts w:ascii="Times New Roman" w:hAnsi="Times New Roman" w:cs="Times New Roman"/>
          <w:sz w:val="24"/>
        </w:rPr>
        <w:t>e</w:t>
      </w:r>
      <w:r>
        <w:rPr>
          <w:rFonts w:ascii="Times New Roman" w:hAnsi="Times New Roman" w:cs="Times New Roman"/>
          <w:sz w:val="24"/>
        </w:rPr>
        <w:t>d</w:t>
      </w:r>
      <w:proofErr w:type="gramEnd"/>
      <w:r>
        <w:rPr>
          <w:rFonts w:ascii="Times New Roman" w:hAnsi="Times New Roman" w:cs="Times New Roman"/>
          <w:sz w:val="24"/>
        </w:rPr>
        <w:t xml:space="preserve">.). </w:t>
      </w:r>
      <w:r w:rsidRPr="003B2728">
        <w:rPr>
          <w:rFonts w:ascii="Times New Roman" w:hAnsi="Times New Roman" w:cs="Times New Roman"/>
          <w:i/>
          <w:iCs/>
          <w:sz w:val="24"/>
        </w:rPr>
        <w:t>Perspective of Religious Studies</w:t>
      </w:r>
      <w:r>
        <w:rPr>
          <w:rFonts w:ascii="Times New Roman" w:hAnsi="Times New Roman" w:cs="Times New Roman"/>
          <w:i/>
          <w:iCs/>
          <w:sz w:val="24"/>
        </w:rPr>
        <w:t>,</w:t>
      </w:r>
      <w:r>
        <w:rPr>
          <w:rFonts w:ascii="Times New Roman" w:hAnsi="Times New Roman" w:cs="Times New Roman"/>
          <w:sz w:val="24"/>
        </w:rPr>
        <w:t xml:space="preserve"> 89-101. </w:t>
      </w:r>
      <w:r>
        <w:rPr>
          <w:rFonts w:asciiTheme="majorBidi" w:hAnsiTheme="majorBidi" w:cstheme="majorBidi"/>
          <w:bCs/>
          <w:sz w:val="24"/>
          <w:szCs w:val="24"/>
        </w:rPr>
        <w:t>Ibadan: Royal People Nigeria Limited.</w:t>
      </w:r>
    </w:p>
    <w:bookmarkEnd w:id="2"/>
    <w:p w:rsidR="00FE3C6F" w:rsidRPr="00FE3C6F" w:rsidRDefault="00FC5EBF" w:rsidP="00414853">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Olaoye</w:t>
      </w:r>
      <w:proofErr w:type="spellEnd"/>
      <w:r>
        <w:rPr>
          <w:rFonts w:ascii="Times New Roman" w:hAnsi="Times New Roman" w:cs="Times New Roman"/>
          <w:sz w:val="24"/>
          <w:szCs w:val="24"/>
        </w:rPr>
        <w:t>, A.A. (2004</w:t>
      </w:r>
      <w:r w:rsidR="00FE3C6F" w:rsidRPr="00FE3C6F">
        <w:rPr>
          <w:rFonts w:ascii="Times New Roman" w:hAnsi="Times New Roman" w:cs="Times New Roman"/>
          <w:sz w:val="24"/>
          <w:szCs w:val="24"/>
        </w:rPr>
        <w:t xml:space="preserve">). </w:t>
      </w:r>
      <w:proofErr w:type="gramStart"/>
      <w:r w:rsidR="00FE3C6F" w:rsidRPr="00FE3C6F">
        <w:rPr>
          <w:rFonts w:ascii="Times New Roman" w:hAnsi="Times New Roman" w:cs="Times New Roman"/>
          <w:sz w:val="24"/>
          <w:szCs w:val="24"/>
        </w:rPr>
        <w:t>S</w:t>
      </w:r>
      <w:r w:rsidR="00FE3C6F" w:rsidRPr="00FE3C6F">
        <w:rPr>
          <w:rFonts w:ascii="Times New Roman" w:hAnsi="Times New Roman" w:cs="Times New Roman"/>
          <w:i/>
          <w:sz w:val="24"/>
          <w:szCs w:val="24"/>
        </w:rPr>
        <w:t>ociolinguistics of communication skills.</w:t>
      </w:r>
      <w:proofErr w:type="gramEnd"/>
      <w:r w:rsidR="00FE3C6F" w:rsidRPr="00FE3C6F">
        <w:rPr>
          <w:rFonts w:ascii="Times New Roman" w:hAnsi="Times New Roman" w:cs="Times New Roman"/>
          <w:i/>
          <w:sz w:val="24"/>
          <w:szCs w:val="24"/>
        </w:rPr>
        <w:t xml:space="preserve"> </w:t>
      </w:r>
      <w:proofErr w:type="gramStart"/>
      <w:r w:rsidR="00FE3C6F" w:rsidRPr="00FE3C6F">
        <w:rPr>
          <w:rFonts w:ascii="Times New Roman" w:hAnsi="Times New Roman" w:cs="Times New Roman"/>
          <w:i/>
          <w:sz w:val="24"/>
          <w:szCs w:val="24"/>
        </w:rPr>
        <w:t>Linguistics and literature for language art.</w:t>
      </w:r>
      <w:proofErr w:type="gramEnd"/>
      <w:r w:rsidR="00FE3C6F" w:rsidRPr="00FE3C6F">
        <w:rPr>
          <w:rFonts w:ascii="Times New Roman" w:hAnsi="Times New Roman" w:cs="Times New Roman"/>
          <w:sz w:val="24"/>
          <w:szCs w:val="24"/>
        </w:rPr>
        <w:t xml:space="preserve"> Kano: Rainbow Royale Publishers</w:t>
      </w:r>
    </w:p>
    <w:p w:rsidR="00FE3C6F" w:rsidRDefault="00FE3C6F" w:rsidP="00414853">
      <w:pPr>
        <w:spacing w:after="0" w:line="240" w:lineRule="auto"/>
        <w:ind w:left="720" w:hanging="720"/>
        <w:jc w:val="both"/>
        <w:rPr>
          <w:rFonts w:ascii="Times New Roman" w:hAnsi="Times New Roman" w:cs="Times New Roman"/>
          <w:sz w:val="24"/>
          <w:szCs w:val="24"/>
        </w:rPr>
      </w:pPr>
      <w:proofErr w:type="spellStart"/>
      <w:r w:rsidRPr="00FE3C6F">
        <w:rPr>
          <w:rFonts w:ascii="Times New Roman" w:hAnsi="Times New Roman" w:cs="Times New Roman"/>
          <w:sz w:val="24"/>
          <w:szCs w:val="24"/>
        </w:rPr>
        <w:t>Opega</w:t>
      </w:r>
      <w:proofErr w:type="spellEnd"/>
      <w:r w:rsidRPr="00FE3C6F">
        <w:rPr>
          <w:rFonts w:ascii="Times New Roman" w:hAnsi="Times New Roman" w:cs="Times New Roman"/>
          <w:sz w:val="24"/>
          <w:szCs w:val="24"/>
        </w:rPr>
        <w:t xml:space="preserve">, R.O.Y, (2004). </w:t>
      </w:r>
      <w:r w:rsidRPr="000A2B92">
        <w:rPr>
          <w:rFonts w:ascii="Times New Roman" w:hAnsi="Times New Roman" w:cs="Times New Roman"/>
          <w:i/>
          <w:sz w:val="24"/>
          <w:szCs w:val="24"/>
        </w:rPr>
        <w:t>The teaching of language and literature: Relevance to and reactions of a younger Nigerian generation.</w:t>
      </w:r>
      <w:r w:rsidRPr="00FE3C6F">
        <w:rPr>
          <w:rFonts w:ascii="Times New Roman" w:hAnsi="Times New Roman" w:cs="Times New Roman"/>
          <w:sz w:val="24"/>
          <w:szCs w:val="24"/>
        </w:rPr>
        <w:t xml:space="preserve"> Language and literature in education for a better Society</w:t>
      </w:r>
    </w:p>
    <w:p w:rsidR="002250A7" w:rsidRPr="00011BDF" w:rsidRDefault="002250A7" w:rsidP="00414853">
      <w:pPr>
        <w:spacing w:after="0" w:line="240" w:lineRule="auto"/>
        <w:ind w:left="720" w:hanging="720"/>
        <w:jc w:val="both"/>
        <w:rPr>
          <w:rFonts w:ascii="Times New Roman" w:hAnsi="Times New Roman" w:cs="Times New Roman"/>
          <w:i/>
          <w:iCs/>
          <w:sz w:val="24"/>
        </w:rPr>
      </w:pPr>
      <w:proofErr w:type="spellStart"/>
      <w:r w:rsidRPr="00011BDF">
        <w:rPr>
          <w:rFonts w:ascii="Times New Roman" w:hAnsi="Times New Roman" w:cs="Times New Roman"/>
          <w:sz w:val="24"/>
        </w:rPr>
        <w:t>Raji</w:t>
      </w:r>
      <w:proofErr w:type="spellEnd"/>
      <w:r w:rsidRPr="00011BDF">
        <w:rPr>
          <w:rFonts w:ascii="Times New Roman" w:hAnsi="Times New Roman" w:cs="Times New Roman"/>
          <w:sz w:val="24"/>
        </w:rPr>
        <w:t xml:space="preserve">, N.I. (1991). </w:t>
      </w:r>
      <w:proofErr w:type="gramStart"/>
      <w:r>
        <w:rPr>
          <w:rFonts w:ascii="Times New Roman" w:hAnsi="Times New Roman" w:cs="Times New Roman"/>
          <w:i/>
          <w:iCs/>
          <w:sz w:val="24"/>
        </w:rPr>
        <w:t>Grammar aspects of Arabic language and l</w:t>
      </w:r>
      <w:r w:rsidRPr="00011BDF">
        <w:rPr>
          <w:rFonts w:ascii="Times New Roman" w:hAnsi="Times New Roman" w:cs="Times New Roman"/>
          <w:i/>
          <w:iCs/>
          <w:sz w:val="24"/>
        </w:rPr>
        <w:t xml:space="preserve">istening, </w:t>
      </w:r>
      <w:r>
        <w:rPr>
          <w:rFonts w:ascii="Times New Roman" w:hAnsi="Times New Roman" w:cs="Times New Roman"/>
          <w:i/>
          <w:iCs/>
          <w:sz w:val="24"/>
        </w:rPr>
        <w:t>s</w:t>
      </w:r>
      <w:r w:rsidRPr="00011BDF">
        <w:rPr>
          <w:rFonts w:ascii="Times New Roman" w:hAnsi="Times New Roman" w:cs="Times New Roman"/>
          <w:i/>
          <w:iCs/>
          <w:sz w:val="24"/>
        </w:rPr>
        <w:t xml:space="preserve">peaking and </w:t>
      </w:r>
      <w:r>
        <w:rPr>
          <w:rFonts w:ascii="Times New Roman" w:hAnsi="Times New Roman" w:cs="Times New Roman"/>
          <w:i/>
          <w:iCs/>
          <w:sz w:val="24"/>
        </w:rPr>
        <w:t>writing in teaching l</w:t>
      </w:r>
      <w:r w:rsidRPr="00011BDF">
        <w:rPr>
          <w:rFonts w:ascii="Times New Roman" w:hAnsi="Times New Roman" w:cs="Times New Roman"/>
          <w:i/>
          <w:iCs/>
          <w:sz w:val="24"/>
        </w:rPr>
        <w:t>anguage.</w:t>
      </w:r>
      <w:proofErr w:type="gramEnd"/>
      <w:r w:rsidR="0083789A">
        <w:rPr>
          <w:rFonts w:ascii="Times New Roman" w:hAnsi="Times New Roman" w:cs="Times New Roman"/>
          <w:i/>
          <w:iCs/>
          <w:sz w:val="24"/>
        </w:rPr>
        <w:t xml:space="preserve"> </w:t>
      </w:r>
      <w:r w:rsidRPr="00011BDF">
        <w:rPr>
          <w:rFonts w:ascii="Times New Roman" w:hAnsi="Times New Roman" w:cs="Times New Roman"/>
          <w:sz w:val="24"/>
        </w:rPr>
        <w:t xml:space="preserve">A paper presented at the Workshop Organized by the </w:t>
      </w:r>
      <w:proofErr w:type="spellStart"/>
      <w:r w:rsidRPr="00011BDF">
        <w:rPr>
          <w:rFonts w:ascii="Times New Roman" w:hAnsi="Times New Roman" w:cs="Times New Roman"/>
          <w:sz w:val="24"/>
        </w:rPr>
        <w:t>Kwara</w:t>
      </w:r>
      <w:proofErr w:type="spellEnd"/>
      <w:r w:rsidRPr="00011BDF">
        <w:rPr>
          <w:rFonts w:ascii="Times New Roman" w:hAnsi="Times New Roman" w:cs="Times New Roman"/>
          <w:sz w:val="24"/>
        </w:rPr>
        <w:t xml:space="preserve"> State Branch of NATAIS in Collaboration with </w:t>
      </w:r>
      <w:proofErr w:type="spellStart"/>
      <w:r w:rsidRPr="00011BDF">
        <w:rPr>
          <w:rFonts w:ascii="Times New Roman" w:hAnsi="Times New Roman" w:cs="Times New Roman"/>
          <w:sz w:val="24"/>
        </w:rPr>
        <w:t>Kwara</w:t>
      </w:r>
      <w:proofErr w:type="spellEnd"/>
      <w:r w:rsidRPr="00011BDF">
        <w:rPr>
          <w:rFonts w:ascii="Times New Roman" w:hAnsi="Times New Roman" w:cs="Times New Roman"/>
          <w:sz w:val="24"/>
        </w:rPr>
        <w:t xml:space="preserve"> State Ministry of Education, Ilorin.  </w:t>
      </w:r>
    </w:p>
    <w:p w:rsidR="00B56168" w:rsidRPr="00FE3C6F" w:rsidRDefault="00B56168" w:rsidP="00414853">
      <w:pPr>
        <w:spacing w:after="0" w:line="240" w:lineRule="auto"/>
        <w:ind w:left="720" w:hanging="720"/>
        <w:jc w:val="both"/>
        <w:rPr>
          <w:rFonts w:ascii="Times New Roman" w:hAnsi="Times New Roman" w:cs="Times New Roman"/>
          <w:sz w:val="24"/>
          <w:szCs w:val="24"/>
        </w:rPr>
      </w:pPr>
      <w:proofErr w:type="spellStart"/>
      <w:r w:rsidRPr="00B56168">
        <w:rPr>
          <w:rFonts w:ascii="Times New Roman" w:hAnsi="Times New Roman" w:cs="Times New Roman"/>
          <w:sz w:val="24"/>
          <w:szCs w:val="24"/>
        </w:rPr>
        <w:t>Solanke</w:t>
      </w:r>
      <w:proofErr w:type="spellEnd"/>
      <w:r w:rsidRPr="00B56168">
        <w:rPr>
          <w:rFonts w:ascii="Times New Roman" w:hAnsi="Times New Roman" w:cs="Times New Roman"/>
          <w:sz w:val="24"/>
          <w:szCs w:val="24"/>
        </w:rPr>
        <w:t>, J. (2006). W</w:t>
      </w:r>
      <w:r w:rsidRPr="00B56168">
        <w:rPr>
          <w:rFonts w:ascii="Times New Roman" w:hAnsi="Times New Roman" w:cs="Times New Roman"/>
          <w:i/>
          <w:sz w:val="24"/>
          <w:szCs w:val="24"/>
        </w:rPr>
        <w:t xml:space="preserve">hat has folklore got to do with it? </w:t>
      </w:r>
      <w:proofErr w:type="gramStart"/>
      <w:r w:rsidRPr="00B56168">
        <w:rPr>
          <w:rFonts w:ascii="Times New Roman" w:hAnsi="Times New Roman" w:cs="Times New Roman"/>
          <w:i/>
          <w:sz w:val="24"/>
          <w:szCs w:val="24"/>
        </w:rPr>
        <w:t>Endangered languages and the electronic age.</w:t>
      </w:r>
      <w:proofErr w:type="gramEnd"/>
      <w:r w:rsidRPr="00B56168">
        <w:rPr>
          <w:rFonts w:ascii="Times New Roman" w:hAnsi="Times New Roman" w:cs="Times New Roman"/>
          <w:sz w:val="24"/>
          <w:szCs w:val="24"/>
        </w:rPr>
        <w:t xml:space="preserve"> </w:t>
      </w:r>
      <w:proofErr w:type="gramStart"/>
      <w:r w:rsidRPr="00B56168">
        <w:rPr>
          <w:rFonts w:ascii="Times New Roman" w:hAnsi="Times New Roman" w:cs="Times New Roman"/>
          <w:sz w:val="24"/>
          <w:szCs w:val="24"/>
        </w:rPr>
        <w:t xml:space="preserve">Proceedings of the </w:t>
      </w:r>
      <w:r w:rsidR="0083789A" w:rsidRPr="00B56168">
        <w:rPr>
          <w:rFonts w:ascii="Times New Roman" w:hAnsi="Times New Roman" w:cs="Times New Roman"/>
          <w:sz w:val="24"/>
          <w:szCs w:val="24"/>
        </w:rPr>
        <w:t xml:space="preserve">National Workshop </w:t>
      </w:r>
      <w:r w:rsidRPr="00B56168">
        <w:rPr>
          <w:rFonts w:ascii="Times New Roman" w:hAnsi="Times New Roman" w:cs="Times New Roman"/>
          <w:sz w:val="24"/>
          <w:szCs w:val="24"/>
        </w:rPr>
        <w:t xml:space="preserve">on </w:t>
      </w:r>
      <w:r w:rsidR="0083789A" w:rsidRPr="00B56168">
        <w:rPr>
          <w:rFonts w:ascii="Times New Roman" w:hAnsi="Times New Roman" w:cs="Times New Roman"/>
          <w:sz w:val="24"/>
          <w:szCs w:val="24"/>
        </w:rPr>
        <w:t xml:space="preserve">Best Practices </w:t>
      </w:r>
      <w:r w:rsidRPr="00B56168">
        <w:rPr>
          <w:rFonts w:ascii="Times New Roman" w:hAnsi="Times New Roman" w:cs="Times New Roman"/>
          <w:sz w:val="24"/>
          <w:szCs w:val="24"/>
        </w:rPr>
        <w:t xml:space="preserve">to </w:t>
      </w:r>
      <w:r w:rsidR="0083789A" w:rsidRPr="00B56168">
        <w:rPr>
          <w:rFonts w:ascii="Times New Roman" w:hAnsi="Times New Roman" w:cs="Times New Roman"/>
          <w:sz w:val="24"/>
          <w:szCs w:val="24"/>
        </w:rPr>
        <w:t xml:space="preserve">Safeguard </w:t>
      </w:r>
      <w:r w:rsidRPr="00B56168">
        <w:rPr>
          <w:rFonts w:ascii="Times New Roman" w:hAnsi="Times New Roman" w:cs="Times New Roman"/>
          <w:sz w:val="24"/>
          <w:szCs w:val="24"/>
        </w:rPr>
        <w:t xml:space="preserve">Nigerian </w:t>
      </w:r>
      <w:r w:rsidR="0083789A" w:rsidRPr="00B56168">
        <w:rPr>
          <w:rFonts w:ascii="Times New Roman" w:hAnsi="Times New Roman" w:cs="Times New Roman"/>
          <w:sz w:val="24"/>
          <w:szCs w:val="24"/>
        </w:rPr>
        <w:t>Languages</w:t>
      </w:r>
      <w:r w:rsidRPr="00B56168">
        <w:rPr>
          <w:rFonts w:ascii="Times New Roman" w:hAnsi="Times New Roman" w:cs="Times New Roman"/>
          <w:sz w:val="24"/>
          <w:szCs w:val="24"/>
        </w:rPr>
        <w:t>.</w:t>
      </w:r>
      <w:proofErr w:type="gramEnd"/>
      <w:r w:rsidRPr="00B56168">
        <w:rPr>
          <w:rFonts w:ascii="Times New Roman" w:hAnsi="Times New Roman" w:cs="Times New Roman"/>
          <w:sz w:val="24"/>
          <w:szCs w:val="24"/>
        </w:rPr>
        <w:t xml:space="preserve"> Abuja: UNESCO </w:t>
      </w:r>
      <w:r w:rsidR="00BE3043" w:rsidRPr="00B56168">
        <w:rPr>
          <w:rFonts w:ascii="Times New Roman" w:hAnsi="Times New Roman" w:cs="Times New Roman"/>
          <w:sz w:val="24"/>
          <w:szCs w:val="24"/>
        </w:rPr>
        <w:t>Publication</w:t>
      </w:r>
      <w:r w:rsidR="00BE3043">
        <w:rPr>
          <w:rFonts w:ascii="Times New Roman" w:hAnsi="Times New Roman" w:cs="Times New Roman"/>
          <w:sz w:val="24"/>
          <w:szCs w:val="24"/>
        </w:rPr>
        <w:t>.</w:t>
      </w:r>
    </w:p>
    <w:p w:rsidR="00FE3C6F" w:rsidRPr="00FE3C6F" w:rsidRDefault="00FE3C6F" w:rsidP="00414853">
      <w:pPr>
        <w:spacing w:after="0" w:line="240" w:lineRule="auto"/>
        <w:ind w:left="720" w:hanging="720"/>
        <w:jc w:val="both"/>
        <w:rPr>
          <w:rFonts w:asciiTheme="majorBidi" w:hAnsiTheme="majorBidi" w:cstheme="majorBidi"/>
          <w:sz w:val="24"/>
          <w:szCs w:val="24"/>
        </w:rPr>
      </w:pPr>
    </w:p>
    <w:sectPr w:rsidR="00FE3C6F" w:rsidRPr="00FE3C6F" w:rsidSect="00645CC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A03" w:rsidRDefault="00F74A03" w:rsidP="00414853">
      <w:pPr>
        <w:spacing w:after="0" w:line="240" w:lineRule="auto"/>
      </w:pPr>
      <w:r>
        <w:separator/>
      </w:r>
    </w:p>
  </w:endnote>
  <w:endnote w:type="continuationSeparator" w:id="0">
    <w:p w:rsidR="00F74A03" w:rsidRDefault="00F74A03" w:rsidP="00414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4042"/>
      <w:docPartObj>
        <w:docPartGallery w:val="Page Numbers (Bottom of Page)"/>
        <w:docPartUnique/>
      </w:docPartObj>
    </w:sdtPr>
    <w:sdtEndPr/>
    <w:sdtContent>
      <w:p w:rsidR="00951944" w:rsidRDefault="00631AA2">
        <w:pPr>
          <w:pStyle w:val="Footer"/>
          <w:jc w:val="center"/>
        </w:pPr>
        <w:r>
          <w:fldChar w:fldCharType="begin"/>
        </w:r>
        <w:r>
          <w:instrText xml:space="preserve"> PAGE   \* MERGEFORMAT </w:instrText>
        </w:r>
        <w:r>
          <w:fldChar w:fldCharType="separate"/>
        </w:r>
        <w:r w:rsidR="008E5215">
          <w:rPr>
            <w:noProof/>
          </w:rPr>
          <w:t>12</w:t>
        </w:r>
        <w:r>
          <w:rPr>
            <w:noProof/>
          </w:rPr>
          <w:fldChar w:fldCharType="end"/>
        </w:r>
      </w:p>
    </w:sdtContent>
  </w:sdt>
  <w:p w:rsidR="00951944" w:rsidRDefault="009519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A03" w:rsidRDefault="00F74A03" w:rsidP="00414853">
      <w:pPr>
        <w:spacing w:after="0" w:line="240" w:lineRule="auto"/>
      </w:pPr>
      <w:r>
        <w:separator/>
      </w:r>
    </w:p>
  </w:footnote>
  <w:footnote w:type="continuationSeparator" w:id="0">
    <w:p w:rsidR="00F74A03" w:rsidRDefault="00F74A03" w:rsidP="004148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67472"/>
      <w:docPartObj>
        <w:docPartGallery w:val="Page Numbers (Top of Page)"/>
        <w:docPartUnique/>
      </w:docPartObj>
    </w:sdtPr>
    <w:sdtEndPr>
      <w:rPr>
        <w:noProof/>
      </w:rPr>
    </w:sdtEndPr>
    <w:sdtContent>
      <w:p w:rsidR="00414853" w:rsidRDefault="00645CC6">
        <w:pPr>
          <w:pStyle w:val="Header"/>
          <w:jc w:val="right"/>
        </w:pPr>
        <w:r>
          <w:fldChar w:fldCharType="begin"/>
        </w:r>
        <w:r w:rsidR="00414853">
          <w:instrText xml:space="preserve"> PAGE   \* MERGEFORMAT </w:instrText>
        </w:r>
        <w:r>
          <w:fldChar w:fldCharType="separate"/>
        </w:r>
        <w:r w:rsidR="008E5215">
          <w:rPr>
            <w:noProof/>
          </w:rPr>
          <w:t>12</w:t>
        </w:r>
        <w:r>
          <w:rPr>
            <w:noProof/>
          </w:rPr>
          <w:fldChar w:fldCharType="end"/>
        </w:r>
      </w:p>
    </w:sdtContent>
  </w:sdt>
  <w:p w:rsidR="00414853" w:rsidRDefault="004148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7BD2"/>
    <w:multiLevelType w:val="hybridMultilevel"/>
    <w:tmpl w:val="7A5E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D73605"/>
    <w:multiLevelType w:val="hybridMultilevel"/>
    <w:tmpl w:val="579EB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3A1EF3"/>
    <w:multiLevelType w:val="hybridMultilevel"/>
    <w:tmpl w:val="4C000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1C0D69"/>
    <w:multiLevelType w:val="hybridMultilevel"/>
    <w:tmpl w:val="4EAA4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B63AC7"/>
    <w:multiLevelType w:val="hybridMultilevel"/>
    <w:tmpl w:val="B590E5A6"/>
    <w:lvl w:ilvl="0" w:tplc="98B6FCCC">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1E1217"/>
    <w:multiLevelType w:val="hybridMultilevel"/>
    <w:tmpl w:val="B590E5A6"/>
    <w:lvl w:ilvl="0" w:tplc="98B6FCCC">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5532DB"/>
    <w:multiLevelType w:val="hybridMultilevel"/>
    <w:tmpl w:val="83001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9F3805"/>
    <w:multiLevelType w:val="hybridMultilevel"/>
    <w:tmpl w:val="2AE4D716"/>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444406"/>
    <w:multiLevelType w:val="hybridMultilevel"/>
    <w:tmpl w:val="BC440A06"/>
    <w:lvl w:ilvl="0" w:tplc="9362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7"/>
  </w:num>
  <w:num w:numId="5">
    <w:abstractNumId w:val="0"/>
  </w:num>
  <w:num w:numId="6">
    <w:abstractNumId w:val="5"/>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55E4C"/>
    <w:rsid w:val="000000CF"/>
    <w:rsid w:val="00001D4E"/>
    <w:rsid w:val="00010D36"/>
    <w:rsid w:val="00027979"/>
    <w:rsid w:val="0003697E"/>
    <w:rsid w:val="00040CD0"/>
    <w:rsid w:val="0004344D"/>
    <w:rsid w:val="00047BCF"/>
    <w:rsid w:val="00052392"/>
    <w:rsid w:val="00053628"/>
    <w:rsid w:val="0006016C"/>
    <w:rsid w:val="00065240"/>
    <w:rsid w:val="000666BF"/>
    <w:rsid w:val="000809AE"/>
    <w:rsid w:val="00082BB4"/>
    <w:rsid w:val="000A2B92"/>
    <w:rsid w:val="000A3EE6"/>
    <w:rsid w:val="000B14FF"/>
    <w:rsid w:val="000B158F"/>
    <w:rsid w:val="000B2559"/>
    <w:rsid w:val="000B5F10"/>
    <w:rsid w:val="000C118D"/>
    <w:rsid w:val="000C12D8"/>
    <w:rsid w:val="000C3745"/>
    <w:rsid w:val="000C53CB"/>
    <w:rsid w:val="000C7900"/>
    <w:rsid w:val="000D5D5C"/>
    <w:rsid w:val="000E15B1"/>
    <w:rsid w:val="000F5A8D"/>
    <w:rsid w:val="00101726"/>
    <w:rsid w:val="00105628"/>
    <w:rsid w:val="0014789D"/>
    <w:rsid w:val="00151E80"/>
    <w:rsid w:val="00153802"/>
    <w:rsid w:val="0015597F"/>
    <w:rsid w:val="001615CA"/>
    <w:rsid w:val="00166E23"/>
    <w:rsid w:val="00167479"/>
    <w:rsid w:val="00193D1F"/>
    <w:rsid w:val="001C62C0"/>
    <w:rsid w:val="001D419F"/>
    <w:rsid w:val="001D4F73"/>
    <w:rsid w:val="001E163E"/>
    <w:rsid w:val="001E3381"/>
    <w:rsid w:val="00201866"/>
    <w:rsid w:val="00204DF6"/>
    <w:rsid w:val="00210D5B"/>
    <w:rsid w:val="002178F8"/>
    <w:rsid w:val="00217C97"/>
    <w:rsid w:val="00220761"/>
    <w:rsid w:val="002250A7"/>
    <w:rsid w:val="00231A19"/>
    <w:rsid w:val="00232302"/>
    <w:rsid w:val="00241061"/>
    <w:rsid w:val="002604C8"/>
    <w:rsid w:val="00261D95"/>
    <w:rsid w:val="00262506"/>
    <w:rsid w:val="002638A5"/>
    <w:rsid w:val="00273812"/>
    <w:rsid w:val="00275803"/>
    <w:rsid w:val="0028380E"/>
    <w:rsid w:val="002951DC"/>
    <w:rsid w:val="002A4944"/>
    <w:rsid w:val="002A57F0"/>
    <w:rsid w:val="002A5F95"/>
    <w:rsid w:val="002A6F33"/>
    <w:rsid w:val="002B1C6A"/>
    <w:rsid w:val="002B2D75"/>
    <w:rsid w:val="002B38B8"/>
    <w:rsid w:val="002B6B77"/>
    <w:rsid w:val="002C314B"/>
    <w:rsid w:val="002C4181"/>
    <w:rsid w:val="002D06F6"/>
    <w:rsid w:val="002E4F0D"/>
    <w:rsid w:val="002E5316"/>
    <w:rsid w:val="002F6966"/>
    <w:rsid w:val="002F76F2"/>
    <w:rsid w:val="0031311E"/>
    <w:rsid w:val="00327CCA"/>
    <w:rsid w:val="003335B6"/>
    <w:rsid w:val="00342AEE"/>
    <w:rsid w:val="00342D9B"/>
    <w:rsid w:val="00350B97"/>
    <w:rsid w:val="003512C5"/>
    <w:rsid w:val="0036026D"/>
    <w:rsid w:val="00361FCF"/>
    <w:rsid w:val="00366EA8"/>
    <w:rsid w:val="003741A0"/>
    <w:rsid w:val="00374AAD"/>
    <w:rsid w:val="00376810"/>
    <w:rsid w:val="0037718E"/>
    <w:rsid w:val="003905C0"/>
    <w:rsid w:val="003A2885"/>
    <w:rsid w:val="003A41D8"/>
    <w:rsid w:val="003B317B"/>
    <w:rsid w:val="003B59E3"/>
    <w:rsid w:val="003B6953"/>
    <w:rsid w:val="003B7C1A"/>
    <w:rsid w:val="003E237E"/>
    <w:rsid w:val="003E5F9F"/>
    <w:rsid w:val="003F2EC7"/>
    <w:rsid w:val="003F3F44"/>
    <w:rsid w:val="003F3FB1"/>
    <w:rsid w:val="003F5889"/>
    <w:rsid w:val="004069F4"/>
    <w:rsid w:val="0041169D"/>
    <w:rsid w:val="00414853"/>
    <w:rsid w:val="004158AB"/>
    <w:rsid w:val="00417E91"/>
    <w:rsid w:val="00422269"/>
    <w:rsid w:val="0042787F"/>
    <w:rsid w:val="004432D7"/>
    <w:rsid w:val="00450A55"/>
    <w:rsid w:val="004645ED"/>
    <w:rsid w:val="004814A7"/>
    <w:rsid w:val="004A24A3"/>
    <w:rsid w:val="004A31FC"/>
    <w:rsid w:val="004B3B74"/>
    <w:rsid w:val="004C0333"/>
    <w:rsid w:val="004C45CE"/>
    <w:rsid w:val="004C50AB"/>
    <w:rsid w:val="004C5D79"/>
    <w:rsid w:val="004C749E"/>
    <w:rsid w:val="004D0ED0"/>
    <w:rsid w:val="004D21DC"/>
    <w:rsid w:val="004D62AC"/>
    <w:rsid w:val="004F6E19"/>
    <w:rsid w:val="00502B81"/>
    <w:rsid w:val="00505C1A"/>
    <w:rsid w:val="00511A72"/>
    <w:rsid w:val="00511E59"/>
    <w:rsid w:val="005422BA"/>
    <w:rsid w:val="00545BDD"/>
    <w:rsid w:val="00551B56"/>
    <w:rsid w:val="00551FFA"/>
    <w:rsid w:val="00554BE5"/>
    <w:rsid w:val="00563606"/>
    <w:rsid w:val="005653A3"/>
    <w:rsid w:val="00565F1D"/>
    <w:rsid w:val="00592415"/>
    <w:rsid w:val="005960AA"/>
    <w:rsid w:val="005A1D82"/>
    <w:rsid w:val="005A566D"/>
    <w:rsid w:val="005B721D"/>
    <w:rsid w:val="005C48E5"/>
    <w:rsid w:val="005E263B"/>
    <w:rsid w:val="005F4CEF"/>
    <w:rsid w:val="00601E88"/>
    <w:rsid w:val="006134B2"/>
    <w:rsid w:val="00623705"/>
    <w:rsid w:val="0063148D"/>
    <w:rsid w:val="00631AA2"/>
    <w:rsid w:val="00645208"/>
    <w:rsid w:val="00645CC6"/>
    <w:rsid w:val="00653736"/>
    <w:rsid w:val="00661632"/>
    <w:rsid w:val="006635DB"/>
    <w:rsid w:val="00671C77"/>
    <w:rsid w:val="006805A5"/>
    <w:rsid w:val="00684E6B"/>
    <w:rsid w:val="00692E1B"/>
    <w:rsid w:val="006A5903"/>
    <w:rsid w:val="006B591B"/>
    <w:rsid w:val="006C1ED7"/>
    <w:rsid w:val="006C244C"/>
    <w:rsid w:val="006C7F72"/>
    <w:rsid w:val="006E3291"/>
    <w:rsid w:val="00702CA7"/>
    <w:rsid w:val="00711501"/>
    <w:rsid w:val="00720454"/>
    <w:rsid w:val="00723BEF"/>
    <w:rsid w:val="007272E0"/>
    <w:rsid w:val="00747A68"/>
    <w:rsid w:val="00747B41"/>
    <w:rsid w:val="00764B7E"/>
    <w:rsid w:val="0077450B"/>
    <w:rsid w:val="0079544F"/>
    <w:rsid w:val="007A4CE4"/>
    <w:rsid w:val="007A6224"/>
    <w:rsid w:val="007A712F"/>
    <w:rsid w:val="007B0C40"/>
    <w:rsid w:val="007B3EBF"/>
    <w:rsid w:val="007C5B7A"/>
    <w:rsid w:val="007D72B1"/>
    <w:rsid w:val="007E152C"/>
    <w:rsid w:val="007F441D"/>
    <w:rsid w:val="0080085D"/>
    <w:rsid w:val="0080514D"/>
    <w:rsid w:val="008064A6"/>
    <w:rsid w:val="00811110"/>
    <w:rsid w:val="0083051C"/>
    <w:rsid w:val="0083789A"/>
    <w:rsid w:val="008444D3"/>
    <w:rsid w:val="0085008B"/>
    <w:rsid w:val="008522FF"/>
    <w:rsid w:val="008549B6"/>
    <w:rsid w:val="00857964"/>
    <w:rsid w:val="008634E2"/>
    <w:rsid w:val="008850C8"/>
    <w:rsid w:val="008870DB"/>
    <w:rsid w:val="00895224"/>
    <w:rsid w:val="00896247"/>
    <w:rsid w:val="008A7C32"/>
    <w:rsid w:val="008B5A7D"/>
    <w:rsid w:val="008C74F0"/>
    <w:rsid w:val="008D51C4"/>
    <w:rsid w:val="008E5215"/>
    <w:rsid w:val="00911787"/>
    <w:rsid w:val="00912EA4"/>
    <w:rsid w:val="00912FF0"/>
    <w:rsid w:val="009174CD"/>
    <w:rsid w:val="00921765"/>
    <w:rsid w:val="0093435D"/>
    <w:rsid w:val="0094564E"/>
    <w:rsid w:val="00951944"/>
    <w:rsid w:val="009531E5"/>
    <w:rsid w:val="00953D03"/>
    <w:rsid w:val="00955A84"/>
    <w:rsid w:val="00956526"/>
    <w:rsid w:val="009729A9"/>
    <w:rsid w:val="00976CEF"/>
    <w:rsid w:val="00981696"/>
    <w:rsid w:val="009830BA"/>
    <w:rsid w:val="009865A5"/>
    <w:rsid w:val="009905AE"/>
    <w:rsid w:val="00992111"/>
    <w:rsid w:val="009972C1"/>
    <w:rsid w:val="009A1A22"/>
    <w:rsid w:val="009A2B08"/>
    <w:rsid w:val="009B2306"/>
    <w:rsid w:val="009C2F11"/>
    <w:rsid w:val="009D1C02"/>
    <w:rsid w:val="00A07D63"/>
    <w:rsid w:val="00A25CFA"/>
    <w:rsid w:val="00A26CFC"/>
    <w:rsid w:val="00A55E4C"/>
    <w:rsid w:val="00A57085"/>
    <w:rsid w:val="00A60159"/>
    <w:rsid w:val="00A60D69"/>
    <w:rsid w:val="00A662D2"/>
    <w:rsid w:val="00A6769B"/>
    <w:rsid w:val="00A677EA"/>
    <w:rsid w:val="00A67EBD"/>
    <w:rsid w:val="00A867E5"/>
    <w:rsid w:val="00AA26D0"/>
    <w:rsid w:val="00AC7212"/>
    <w:rsid w:val="00AF3930"/>
    <w:rsid w:val="00AF5574"/>
    <w:rsid w:val="00B107BD"/>
    <w:rsid w:val="00B1351C"/>
    <w:rsid w:val="00B21B2B"/>
    <w:rsid w:val="00B22985"/>
    <w:rsid w:val="00B4747E"/>
    <w:rsid w:val="00B51F93"/>
    <w:rsid w:val="00B52598"/>
    <w:rsid w:val="00B56168"/>
    <w:rsid w:val="00B56DA7"/>
    <w:rsid w:val="00B60875"/>
    <w:rsid w:val="00B7101D"/>
    <w:rsid w:val="00B752F2"/>
    <w:rsid w:val="00B80E6E"/>
    <w:rsid w:val="00B82CFC"/>
    <w:rsid w:val="00B86E99"/>
    <w:rsid w:val="00B87906"/>
    <w:rsid w:val="00BA2650"/>
    <w:rsid w:val="00BA6CDC"/>
    <w:rsid w:val="00BA7EDB"/>
    <w:rsid w:val="00BB04C9"/>
    <w:rsid w:val="00BD2543"/>
    <w:rsid w:val="00BE3043"/>
    <w:rsid w:val="00BE6690"/>
    <w:rsid w:val="00BE670F"/>
    <w:rsid w:val="00BE711D"/>
    <w:rsid w:val="00C031B3"/>
    <w:rsid w:val="00C05FF4"/>
    <w:rsid w:val="00C10F31"/>
    <w:rsid w:val="00C27121"/>
    <w:rsid w:val="00C71881"/>
    <w:rsid w:val="00C74EB2"/>
    <w:rsid w:val="00C8519A"/>
    <w:rsid w:val="00C86401"/>
    <w:rsid w:val="00CE1160"/>
    <w:rsid w:val="00CE68B0"/>
    <w:rsid w:val="00CF0030"/>
    <w:rsid w:val="00CF27AB"/>
    <w:rsid w:val="00CF5A1B"/>
    <w:rsid w:val="00D0347F"/>
    <w:rsid w:val="00D0727B"/>
    <w:rsid w:val="00D25E20"/>
    <w:rsid w:val="00D314A8"/>
    <w:rsid w:val="00D76D65"/>
    <w:rsid w:val="00D82090"/>
    <w:rsid w:val="00D82B28"/>
    <w:rsid w:val="00D82F02"/>
    <w:rsid w:val="00DB7962"/>
    <w:rsid w:val="00DC11F0"/>
    <w:rsid w:val="00DC2801"/>
    <w:rsid w:val="00DD4D99"/>
    <w:rsid w:val="00DD684E"/>
    <w:rsid w:val="00DE1DF6"/>
    <w:rsid w:val="00DE56A2"/>
    <w:rsid w:val="00DE5E44"/>
    <w:rsid w:val="00E3142C"/>
    <w:rsid w:val="00E335E4"/>
    <w:rsid w:val="00E413DE"/>
    <w:rsid w:val="00E47E96"/>
    <w:rsid w:val="00E64725"/>
    <w:rsid w:val="00E718E1"/>
    <w:rsid w:val="00E80479"/>
    <w:rsid w:val="00E8309F"/>
    <w:rsid w:val="00E83B32"/>
    <w:rsid w:val="00E90CD8"/>
    <w:rsid w:val="00E93C2F"/>
    <w:rsid w:val="00EA0828"/>
    <w:rsid w:val="00EB1E20"/>
    <w:rsid w:val="00EC4777"/>
    <w:rsid w:val="00ED5ED0"/>
    <w:rsid w:val="00EF2EB0"/>
    <w:rsid w:val="00F03356"/>
    <w:rsid w:val="00F068F2"/>
    <w:rsid w:val="00F10919"/>
    <w:rsid w:val="00F1283F"/>
    <w:rsid w:val="00F16804"/>
    <w:rsid w:val="00F20631"/>
    <w:rsid w:val="00F306D6"/>
    <w:rsid w:val="00F31760"/>
    <w:rsid w:val="00F3200B"/>
    <w:rsid w:val="00F46AF4"/>
    <w:rsid w:val="00F6297C"/>
    <w:rsid w:val="00F74A03"/>
    <w:rsid w:val="00F752C2"/>
    <w:rsid w:val="00F94214"/>
    <w:rsid w:val="00FA67F4"/>
    <w:rsid w:val="00FB0BE1"/>
    <w:rsid w:val="00FB20B2"/>
    <w:rsid w:val="00FB3041"/>
    <w:rsid w:val="00FC0736"/>
    <w:rsid w:val="00FC5EBF"/>
    <w:rsid w:val="00FC6C77"/>
    <w:rsid w:val="00FD18A3"/>
    <w:rsid w:val="00FD6CE8"/>
    <w:rsid w:val="00FD7C10"/>
    <w:rsid w:val="00FE3C6F"/>
    <w:rsid w:val="00FE412D"/>
    <w:rsid w:val="00FF22B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E4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55E4C"/>
    <w:rPr>
      <w:color w:val="0563C1"/>
      <w:u w:val="single"/>
    </w:rPr>
  </w:style>
  <w:style w:type="paragraph" w:styleId="ListParagraph">
    <w:name w:val="List Paragraph"/>
    <w:basedOn w:val="Normal"/>
    <w:uiPriority w:val="34"/>
    <w:qFormat/>
    <w:rsid w:val="00956526"/>
    <w:pPr>
      <w:ind w:left="720"/>
      <w:contextualSpacing/>
    </w:pPr>
  </w:style>
  <w:style w:type="table" w:styleId="TableGrid">
    <w:name w:val="Table Grid"/>
    <w:basedOn w:val="TableNormal"/>
    <w:uiPriority w:val="59"/>
    <w:rsid w:val="000000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1">
    <w:name w:val="List Table 6 Colorful1"/>
    <w:basedOn w:val="TableNormal"/>
    <w:uiPriority w:val="51"/>
    <w:rsid w:val="00FB0BE1"/>
    <w:pPr>
      <w:spacing w:after="0" w:line="240" w:lineRule="auto"/>
    </w:pPr>
    <w:rPr>
      <w:rFonts w:eastAsiaTheme="minorEastAsia"/>
      <w:color w:val="000000" w:themeColor="text1"/>
      <w:lang w:val="en-GB" w:eastAsia="en-GB"/>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912EA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217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C97"/>
    <w:rPr>
      <w:rFonts w:ascii="Tahoma" w:hAnsi="Tahoma" w:cs="Tahoma"/>
      <w:sz w:val="16"/>
      <w:szCs w:val="16"/>
    </w:rPr>
  </w:style>
  <w:style w:type="paragraph" w:styleId="Bibliography">
    <w:name w:val="Bibliography"/>
    <w:basedOn w:val="Normal"/>
    <w:next w:val="Normal"/>
    <w:uiPriority w:val="37"/>
    <w:semiHidden/>
    <w:unhideWhenUsed/>
    <w:rsid w:val="00AA26D0"/>
    <w:rPr>
      <w:lang w:val="en-GB"/>
    </w:rPr>
  </w:style>
  <w:style w:type="paragraph" w:styleId="Header">
    <w:name w:val="header"/>
    <w:basedOn w:val="Normal"/>
    <w:link w:val="HeaderChar"/>
    <w:uiPriority w:val="99"/>
    <w:unhideWhenUsed/>
    <w:rsid w:val="00414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53"/>
  </w:style>
  <w:style w:type="paragraph" w:styleId="Footer">
    <w:name w:val="footer"/>
    <w:basedOn w:val="Normal"/>
    <w:link w:val="FooterChar"/>
    <w:uiPriority w:val="99"/>
    <w:unhideWhenUsed/>
    <w:rsid w:val="00414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lahi.ma@unilorin.edu.ng%20o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jeda-uniport.com" TargetMode="External"/><Relationship Id="rId4" Type="http://schemas.openxmlformats.org/officeDocument/2006/relationships/settings" Target="settings.xml"/><Relationship Id="rId9" Type="http://schemas.openxmlformats.org/officeDocument/2006/relationships/hyperlink" Target="mailto:alfulaty2013@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608</TotalTime>
  <Pages>12</Pages>
  <Words>4115</Words>
  <Characters>23458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219</cp:revision>
  <cp:lastPrinted>2020-11-20T02:27:00Z</cp:lastPrinted>
  <dcterms:created xsi:type="dcterms:W3CDTF">2019-12-05T10:14:00Z</dcterms:created>
  <dcterms:modified xsi:type="dcterms:W3CDTF">2021-12-12T15:58:00Z</dcterms:modified>
</cp:coreProperties>
</file>