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E1DEA" w14:textId="440B831F" w:rsidR="008337E2" w:rsidRPr="002B6567" w:rsidRDefault="002B6567" w:rsidP="002B65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567">
        <w:rPr>
          <w:rFonts w:ascii="Times New Roman" w:hAnsi="Times New Roman" w:cs="Times New Roman"/>
          <w:sz w:val="24"/>
          <w:szCs w:val="24"/>
        </w:rPr>
        <w:t>Upahi</w:t>
      </w:r>
      <w:proofErr w:type="spellEnd"/>
      <w:r w:rsidRPr="002B6567">
        <w:rPr>
          <w:rFonts w:ascii="Times New Roman" w:hAnsi="Times New Roman" w:cs="Times New Roman"/>
          <w:sz w:val="24"/>
          <w:szCs w:val="24"/>
        </w:rPr>
        <w:t xml:space="preserve">, J. E, &amp; </w:t>
      </w:r>
      <w:proofErr w:type="spellStart"/>
      <w:r w:rsidRPr="002B6567">
        <w:rPr>
          <w:rFonts w:ascii="Times New Roman" w:hAnsi="Times New Roman" w:cs="Times New Roman"/>
          <w:b/>
          <w:sz w:val="24"/>
          <w:szCs w:val="24"/>
        </w:rPr>
        <w:t>Oyelekan</w:t>
      </w:r>
      <w:proofErr w:type="spellEnd"/>
      <w:r w:rsidRPr="002B6567">
        <w:rPr>
          <w:rFonts w:ascii="Times New Roman" w:hAnsi="Times New Roman" w:cs="Times New Roman"/>
          <w:b/>
          <w:sz w:val="24"/>
          <w:szCs w:val="24"/>
        </w:rPr>
        <w:t>, O. S.</w:t>
      </w:r>
      <w:r w:rsidRPr="002B6567">
        <w:rPr>
          <w:rFonts w:ascii="Times New Roman" w:hAnsi="Times New Roman" w:cs="Times New Roman"/>
          <w:sz w:val="24"/>
          <w:szCs w:val="24"/>
        </w:rPr>
        <w:t xml:space="preserve"> (2020). The role of practical work in the teaching of Science in Nigerian schools. In. U. Ramnarain (Ed.). </w:t>
      </w:r>
      <w:r w:rsidRPr="002B6567">
        <w:rPr>
          <w:rFonts w:ascii="Times New Roman" w:hAnsi="Times New Roman" w:cs="Times New Roman"/>
          <w:i/>
          <w:sz w:val="24"/>
          <w:szCs w:val="24"/>
        </w:rPr>
        <w:t>School science practical work in Africa: Experiences and challenges (pp. 49-64)</w:t>
      </w:r>
      <w:r w:rsidRPr="002B6567">
        <w:rPr>
          <w:rFonts w:ascii="Times New Roman" w:hAnsi="Times New Roman" w:cs="Times New Roman"/>
          <w:sz w:val="24"/>
          <w:szCs w:val="24"/>
        </w:rPr>
        <w:t xml:space="preserve">.  London: Routledge.  Available online at </w:t>
      </w:r>
      <w:hyperlink r:id="rId4" w:history="1">
        <w:r w:rsidRPr="002B6567">
          <w:rPr>
            <w:rStyle w:val="Hyperlink"/>
            <w:rFonts w:ascii="Times New Roman" w:hAnsi="Times New Roman" w:cs="Times New Roman"/>
            <w:sz w:val="24"/>
            <w:szCs w:val="24"/>
          </w:rPr>
          <w:t>https://www.taylorfrancis.com/chapters/edit/10.4324/9780429260650-4/role-practical-work-teaching-science-nigerian-schools-johnson-enero-upahi-oloyede-solomon-oyelekan</w:t>
        </w:r>
      </w:hyperlink>
    </w:p>
    <w:sectPr w:rsidR="008337E2" w:rsidRPr="002B6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67"/>
    <w:rsid w:val="002B6567"/>
    <w:rsid w:val="0034486E"/>
    <w:rsid w:val="00695A19"/>
    <w:rsid w:val="007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5DC3"/>
  <w15:chartTrackingRefBased/>
  <w15:docId w15:val="{4978BF6A-0543-47DC-B8C0-A9BB0948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B65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aylorfrancis.com/chapters/edit/10.4324/9780429260650-4/role-practical-work-teaching-science-nigerian-schools-johnson-enero-upahi-oloyede-solomon-oyelek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2021-06-21T20:16:00Z</dcterms:created>
  <dcterms:modified xsi:type="dcterms:W3CDTF">2021-06-21T20:17:00Z</dcterms:modified>
</cp:coreProperties>
</file>