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0DC5" w:rsidRDefault="00840DC5" w:rsidP="00840DC5">
      <w:pPr>
        <w:jc w:val="both"/>
      </w:pPr>
      <w:bookmarkStart w:id="0" w:name="_GoBack"/>
      <w:r>
        <w:t>Abstract</w:t>
      </w:r>
    </w:p>
    <w:p w:rsidR="00840DC5" w:rsidRPr="00840DC5" w:rsidRDefault="00840DC5" w:rsidP="00840DC5">
      <w:pPr>
        <w:jc w:val="both"/>
      </w:pPr>
      <w:r>
        <w:t>The study empirically finds out incidences, causes and impacts of social deprivation among undergraduates in public and private Universities in Ilorin, Kwara State. From the population of undergraduates in the three randomly selected federal, state and private universities located in the state capital, random sampling technique was used to sample a total of 645 respondents out of which only 409 said they felt socially deprived. Data was collected using a questionnaire instrument which had four sections. The collected data was analyzed using percentages. Findings shows that 65.36% of undergraduates in federal universities, 81.81% of those in state university and 40.21% of private university of the three types of university said they had been deprived against in all areas of their lives. It was recommended that government should come up with policies that can eradicate social deprivations among tertiary students in Nigeria.</w:t>
      </w:r>
      <w:bookmarkEnd w:id="0"/>
    </w:p>
    <w:sectPr w:rsidR="00840DC5" w:rsidRPr="00840DC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0DC5"/>
    <w:rsid w:val="00840D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37137D-F520-4870-B891-B7C49A285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141</Words>
  <Characters>804</Characters>
  <Application>Microsoft Office Word</Application>
  <DocSecurity>0</DocSecurity>
  <Lines>6</Lines>
  <Paragraphs>1</Paragraphs>
  <ScaleCrop>false</ScaleCrop>
  <Company/>
  <LinksUpToDate>false</LinksUpToDate>
  <CharactersWithSpaces>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2019-10-21T15:06:00Z</dcterms:created>
  <dcterms:modified xsi:type="dcterms:W3CDTF">2019-10-21T15:07:00Z</dcterms:modified>
</cp:coreProperties>
</file>