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A27" w:rsidRPr="00172A27" w:rsidRDefault="00172A27" w:rsidP="00172A27">
      <w:pPr>
        <w:pStyle w:val="Heading1"/>
        <w:shd w:val="clear" w:color="auto" w:fill="FFFFFF"/>
        <w:tabs>
          <w:tab w:val="left" w:pos="2442"/>
        </w:tabs>
        <w:spacing w:before="0" w:beforeAutospacing="0"/>
        <w:ind w:left="360"/>
        <w:rPr>
          <w:b w:val="0"/>
          <w:color w:val="000000" w:themeColor="text1"/>
          <w:sz w:val="24"/>
          <w:szCs w:val="24"/>
        </w:rPr>
      </w:pPr>
      <w:bookmarkStart w:id="0" w:name="_GoBack"/>
      <w:bookmarkEnd w:id="0"/>
      <w:proofErr w:type="spellStart"/>
      <w:r w:rsidRPr="001F52B9">
        <w:rPr>
          <w:sz w:val="24"/>
          <w:szCs w:val="24"/>
        </w:rPr>
        <w:t>Jimoh</w:t>
      </w:r>
      <w:proofErr w:type="spellEnd"/>
      <w:r w:rsidRPr="001F52B9">
        <w:rPr>
          <w:sz w:val="24"/>
          <w:szCs w:val="24"/>
        </w:rPr>
        <w:t>, A.A. (2019);</w:t>
      </w:r>
      <w:r w:rsidRPr="001F52B9">
        <w:rPr>
          <w:b w:val="0"/>
          <w:sz w:val="24"/>
          <w:szCs w:val="24"/>
        </w:rPr>
        <w:t xml:space="preserve">  </w:t>
      </w:r>
      <w:r w:rsidRPr="001F52B9">
        <w:rPr>
          <w:b w:val="0"/>
          <w:color w:val="414141"/>
          <w:sz w:val="24"/>
          <w:szCs w:val="24"/>
        </w:rPr>
        <w:t xml:space="preserve">Design formula at ultimate stresses for </w:t>
      </w:r>
      <w:proofErr w:type="spellStart"/>
      <w:r w:rsidRPr="001F52B9">
        <w:rPr>
          <w:b w:val="0"/>
          <w:color w:val="414141"/>
          <w:sz w:val="24"/>
          <w:szCs w:val="24"/>
        </w:rPr>
        <w:t>Ekki</w:t>
      </w:r>
      <w:proofErr w:type="spellEnd"/>
      <w:r w:rsidRPr="001F52B9">
        <w:rPr>
          <w:b w:val="0"/>
          <w:color w:val="414141"/>
          <w:sz w:val="24"/>
          <w:szCs w:val="24"/>
        </w:rPr>
        <w:t xml:space="preserve"> (</w:t>
      </w:r>
      <w:proofErr w:type="spellStart"/>
      <w:r w:rsidRPr="00F52FBB">
        <w:rPr>
          <w:b w:val="0"/>
          <w:i/>
          <w:color w:val="414141"/>
          <w:sz w:val="24"/>
          <w:szCs w:val="24"/>
        </w:rPr>
        <w:t>Lophira</w:t>
      </w:r>
      <w:proofErr w:type="spellEnd"/>
      <w:r w:rsidRPr="00F52FBB">
        <w:rPr>
          <w:b w:val="0"/>
          <w:i/>
          <w:color w:val="414141"/>
          <w:sz w:val="24"/>
          <w:szCs w:val="24"/>
        </w:rPr>
        <w:t xml:space="preserve"> </w:t>
      </w:r>
      <w:proofErr w:type="spellStart"/>
      <w:r w:rsidRPr="00F52FBB">
        <w:rPr>
          <w:b w:val="0"/>
          <w:i/>
          <w:color w:val="414141"/>
          <w:sz w:val="24"/>
          <w:szCs w:val="24"/>
        </w:rPr>
        <w:t>alata</w:t>
      </w:r>
      <w:proofErr w:type="spellEnd"/>
      <w:r w:rsidRPr="001F52B9">
        <w:rPr>
          <w:b w:val="0"/>
          <w:color w:val="414141"/>
          <w:sz w:val="24"/>
          <w:szCs w:val="24"/>
        </w:rPr>
        <w:t xml:space="preserve">) timber beam, </w:t>
      </w:r>
      <w:r w:rsidRPr="001F52B9">
        <w:rPr>
          <w:i/>
          <w:color w:val="414141"/>
          <w:sz w:val="24"/>
          <w:szCs w:val="24"/>
        </w:rPr>
        <w:t>Journal of Computational Engineering and Physical Modeling</w:t>
      </w:r>
      <w:r w:rsidRPr="001F52B9">
        <w:rPr>
          <w:color w:val="414141"/>
          <w:sz w:val="24"/>
          <w:szCs w:val="24"/>
        </w:rPr>
        <w:t>,</w:t>
      </w:r>
      <w:r w:rsidRPr="001F52B9">
        <w:rPr>
          <w:b w:val="0"/>
          <w:color w:val="414141"/>
          <w:sz w:val="24"/>
          <w:szCs w:val="24"/>
        </w:rPr>
        <w:t xml:space="preserve">  Volum2, issue 2, Number 6.Page 26-37,  Published by </w:t>
      </w:r>
      <w:proofErr w:type="spellStart"/>
      <w:r w:rsidRPr="001F52B9">
        <w:rPr>
          <w:b w:val="0"/>
          <w:color w:val="414141"/>
          <w:sz w:val="24"/>
          <w:szCs w:val="24"/>
        </w:rPr>
        <w:t>Pouyan</w:t>
      </w:r>
      <w:proofErr w:type="spellEnd"/>
      <w:r w:rsidRPr="001F52B9">
        <w:rPr>
          <w:b w:val="0"/>
          <w:color w:val="414141"/>
          <w:sz w:val="24"/>
          <w:szCs w:val="24"/>
        </w:rPr>
        <w:t xml:space="preserve"> Press, Iran. </w:t>
      </w:r>
    </w:p>
    <w:p w:rsidR="00172A27" w:rsidRPr="001F52B9" w:rsidRDefault="00172A27" w:rsidP="00172A27">
      <w:pPr>
        <w:pStyle w:val="Heading1"/>
        <w:shd w:val="clear" w:color="auto" w:fill="FFFFFF"/>
        <w:tabs>
          <w:tab w:val="left" w:pos="2442"/>
        </w:tabs>
        <w:spacing w:before="0" w:beforeAutospacing="0"/>
        <w:ind w:left="360"/>
        <w:rPr>
          <w:b w:val="0"/>
          <w:color w:val="000000" w:themeColor="text1"/>
          <w:sz w:val="24"/>
          <w:szCs w:val="24"/>
        </w:rPr>
      </w:pPr>
      <w:r w:rsidRPr="001F52B9">
        <w:rPr>
          <w:b w:val="0"/>
          <w:color w:val="414141"/>
          <w:sz w:val="24"/>
          <w:szCs w:val="24"/>
        </w:rPr>
        <w:t>Available at:</w:t>
      </w:r>
      <w:r w:rsidRPr="001F52B9">
        <w:rPr>
          <w:b w:val="0"/>
          <w:color w:val="000000" w:themeColor="text1"/>
          <w:sz w:val="24"/>
          <w:szCs w:val="24"/>
        </w:rPr>
        <w:t xml:space="preserve"> </w:t>
      </w:r>
      <w:hyperlink r:id="rId6" w:history="1">
        <w:r w:rsidRPr="001F52B9">
          <w:rPr>
            <w:rStyle w:val="Hyperlink"/>
            <w:b w:val="0"/>
            <w:color w:val="000000" w:themeColor="text1"/>
            <w:sz w:val="24"/>
            <w:szCs w:val="24"/>
          </w:rPr>
          <w:t>http://www.jcepm.com/article_96018.html</w:t>
        </w:r>
      </w:hyperlink>
      <w:r w:rsidRPr="001F52B9">
        <w:rPr>
          <w:b w:val="0"/>
          <w:color w:val="000000" w:themeColor="text1"/>
          <w:sz w:val="24"/>
          <w:szCs w:val="24"/>
        </w:rPr>
        <w:tab/>
      </w:r>
    </w:p>
    <w:p w:rsidR="00172A27" w:rsidRPr="001F52B9" w:rsidRDefault="00172A27" w:rsidP="00172A27">
      <w:pPr>
        <w:pStyle w:val="Heading1"/>
        <w:shd w:val="clear" w:color="auto" w:fill="FFFFFF"/>
        <w:tabs>
          <w:tab w:val="left" w:pos="2442"/>
        </w:tabs>
        <w:spacing w:before="0" w:beforeAutospacing="0" w:after="0" w:afterAutospacing="0"/>
        <w:ind w:left="360"/>
        <w:rPr>
          <w:b w:val="0"/>
          <w:color w:val="000000" w:themeColor="text1"/>
          <w:sz w:val="24"/>
          <w:szCs w:val="24"/>
        </w:rPr>
      </w:pPr>
    </w:p>
    <w:p w:rsidR="00266749" w:rsidRDefault="00266749"/>
    <w:sectPr w:rsidR="002667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4E5012"/>
    <w:multiLevelType w:val="hybridMultilevel"/>
    <w:tmpl w:val="FD74EB78"/>
    <w:lvl w:ilvl="0" w:tplc="FF0E5D5A">
      <w:start w:val="1"/>
      <w:numFmt w:val="decimal"/>
      <w:lvlText w:val="(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72A27"/>
    <w:rsid w:val="00266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72A2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2A2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172A2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72A2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2A2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172A2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jcepm.com/article_96018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51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ABDULLAHI A. JIM</dc:creator>
  <cp:keywords/>
  <dc:description/>
  <cp:lastModifiedBy>DR. ABDULLAHI A. JIM</cp:lastModifiedBy>
  <cp:revision>1</cp:revision>
  <dcterms:created xsi:type="dcterms:W3CDTF">2020-01-24T10:58:00Z</dcterms:created>
  <dcterms:modified xsi:type="dcterms:W3CDTF">2020-01-24T11:02:00Z</dcterms:modified>
</cp:coreProperties>
</file>