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34C" w:rsidRPr="007A536E" w:rsidRDefault="00F131A7" w:rsidP="009924BB">
      <w:pPr>
        <w:jc w:val="both"/>
        <w:rPr>
          <w:rFonts w:ascii="Times New Roman" w:hAnsi="Times New Roman" w:cs="Times New Roman"/>
          <w:b/>
          <w:sz w:val="24"/>
          <w:szCs w:val="24"/>
          <w:shd w:val="clear" w:color="auto" w:fill="FFFFFF"/>
        </w:rPr>
      </w:pPr>
      <w:r w:rsidRPr="00F131A7">
        <w:rPr>
          <w:rFonts w:ascii="Times New Roman" w:hAnsi="Times New Roman" w:cs="Times New Roman"/>
          <w:b/>
          <w:sz w:val="24"/>
          <w:szCs w:val="24"/>
          <w:shd w:val="clear" w:color="auto" w:fill="FFFFFF"/>
        </w:rPr>
        <w:t>E</w:t>
      </w:r>
      <w:r w:rsidR="00801F2B">
        <w:rPr>
          <w:rFonts w:ascii="Times New Roman" w:hAnsi="Times New Roman" w:cs="Times New Roman"/>
          <w:b/>
          <w:sz w:val="24"/>
          <w:szCs w:val="24"/>
          <w:shd w:val="clear" w:color="auto" w:fill="FFFFFF"/>
        </w:rPr>
        <w:t xml:space="preserve">VALUATING </w:t>
      </w:r>
      <w:r w:rsidR="00FA44C0">
        <w:rPr>
          <w:rFonts w:ascii="Times New Roman" w:hAnsi="Times New Roman" w:cs="Times New Roman"/>
          <w:b/>
          <w:sz w:val="24"/>
          <w:szCs w:val="24"/>
          <w:shd w:val="clear" w:color="auto" w:fill="FFFFFF"/>
        </w:rPr>
        <w:t xml:space="preserve">THE INFLUENCE OF SOIL </w:t>
      </w:r>
      <w:r w:rsidRPr="00F131A7">
        <w:rPr>
          <w:rFonts w:ascii="Times New Roman" w:hAnsi="Times New Roman" w:cs="Times New Roman"/>
          <w:b/>
          <w:sz w:val="24"/>
          <w:szCs w:val="24"/>
          <w:shd w:val="clear" w:color="auto" w:fill="FFFFFF"/>
        </w:rPr>
        <w:t>MANAGEMENT PRACTICES ON FARMERS PRODUCTIVITY IN NIGER STATE:</w:t>
      </w:r>
      <w:r w:rsidR="007A536E">
        <w:rPr>
          <w:rFonts w:ascii="Times New Roman" w:hAnsi="Times New Roman" w:cs="Times New Roman"/>
          <w:b/>
          <w:sz w:val="24"/>
          <w:szCs w:val="24"/>
          <w:shd w:val="clear" w:color="auto" w:fill="FFFFFF"/>
        </w:rPr>
        <w:t xml:space="preserve"> </w:t>
      </w:r>
      <w:r w:rsidRPr="00F131A7">
        <w:rPr>
          <w:rFonts w:ascii="Times New Roman" w:hAnsi="Times New Roman" w:cs="Times New Roman"/>
          <w:b/>
          <w:sz w:val="24"/>
          <w:szCs w:val="24"/>
          <w:shd w:val="clear" w:color="auto" w:fill="FFFFFF"/>
        </w:rPr>
        <w:t xml:space="preserve">EXPLORING THE ROLE OF EXTENSION EDUCATION </w:t>
      </w:r>
    </w:p>
    <w:p w:rsidR="00B6234C" w:rsidRDefault="00B6234C" w:rsidP="00B708F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DD26B0" w:rsidRDefault="00DD26B0" w:rsidP="00812914">
      <w:pPr>
        <w:jc w:val="center"/>
        <w:rPr>
          <w:rFonts w:ascii="Times New Roman" w:hAnsi="Times New Roman" w:cs="Times New Roman"/>
          <w:sz w:val="24"/>
          <w:szCs w:val="24"/>
        </w:rPr>
      </w:pPr>
    </w:p>
    <w:p w:rsidR="00812914" w:rsidRPr="007E6585" w:rsidRDefault="00812914" w:rsidP="00812914">
      <w:pPr>
        <w:jc w:val="center"/>
        <w:rPr>
          <w:rFonts w:ascii="Times New Roman" w:hAnsi="Times New Roman" w:cs="Times New Roman"/>
          <w:sz w:val="24"/>
          <w:szCs w:val="24"/>
        </w:rPr>
      </w:pPr>
      <w:r w:rsidRPr="007E6585">
        <w:rPr>
          <w:rFonts w:ascii="Times New Roman" w:hAnsi="Times New Roman" w:cs="Times New Roman"/>
          <w:sz w:val="24"/>
          <w:szCs w:val="24"/>
        </w:rPr>
        <w:t>BY</w:t>
      </w:r>
    </w:p>
    <w:p w:rsidR="00812914" w:rsidRPr="007E6585" w:rsidRDefault="00812914" w:rsidP="00812914">
      <w:pPr>
        <w:rPr>
          <w:rFonts w:ascii="Times New Roman" w:hAnsi="Times New Roman" w:cs="Times New Roman"/>
          <w:sz w:val="24"/>
          <w:szCs w:val="24"/>
        </w:rPr>
      </w:pPr>
    </w:p>
    <w:p w:rsidR="00812914" w:rsidRDefault="00812914" w:rsidP="00812914">
      <w:pPr>
        <w:jc w:val="center"/>
        <w:rPr>
          <w:rFonts w:ascii="Times New Roman" w:hAnsi="Times New Roman" w:cs="Times New Roman"/>
          <w:sz w:val="24"/>
          <w:szCs w:val="24"/>
        </w:rPr>
      </w:pPr>
      <w:r>
        <w:rPr>
          <w:rFonts w:ascii="Times New Roman" w:hAnsi="Times New Roman" w:cs="Times New Roman"/>
          <w:sz w:val="24"/>
          <w:szCs w:val="24"/>
        </w:rPr>
        <w:t xml:space="preserve">Ramat Mope </w:t>
      </w:r>
      <w:proofErr w:type="spellStart"/>
      <w:r>
        <w:rPr>
          <w:rFonts w:ascii="Times New Roman" w:hAnsi="Times New Roman" w:cs="Times New Roman"/>
          <w:sz w:val="24"/>
          <w:szCs w:val="24"/>
        </w:rPr>
        <w:t>Opobiyi</w:t>
      </w:r>
      <w:proofErr w:type="spellEnd"/>
      <w:r>
        <w:rPr>
          <w:rFonts w:ascii="Times New Roman" w:hAnsi="Times New Roman" w:cs="Times New Roman"/>
          <w:sz w:val="24"/>
          <w:szCs w:val="24"/>
        </w:rPr>
        <w:t>- Mohammed</w:t>
      </w:r>
    </w:p>
    <w:p w:rsidR="00812914" w:rsidRDefault="00812914" w:rsidP="00812914">
      <w:pPr>
        <w:jc w:val="center"/>
        <w:rPr>
          <w:rFonts w:ascii="Times New Roman" w:hAnsi="Times New Roman" w:cs="Times New Roman"/>
          <w:sz w:val="24"/>
          <w:szCs w:val="24"/>
        </w:rPr>
      </w:pPr>
      <w:r>
        <w:rPr>
          <w:rFonts w:ascii="Times New Roman" w:hAnsi="Times New Roman" w:cs="Times New Roman"/>
          <w:sz w:val="24"/>
          <w:szCs w:val="24"/>
        </w:rPr>
        <w:t xml:space="preserve">Department of Adult and Primary </w:t>
      </w:r>
      <w:r w:rsidR="00B76C2E">
        <w:rPr>
          <w:rFonts w:ascii="Times New Roman" w:hAnsi="Times New Roman" w:cs="Times New Roman"/>
          <w:sz w:val="24"/>
          <w:szCs w:val="24"/>
        </w:rPr>
        <w:t>Education</w:t>
      </w:r>
      <w:r>
        <w:rPr>
          <w:rFonts w:ascii="Times New Roman" w:hAnsi="Times New Roman" w:cs="Times New Roman"/>
          <w:sz w:val="24"/>
          <w:szCs w:val="24"/>
        </w:rPr>
        <w:t>,</w:t>
      </w:r>
    </w:p>
    <w:p w:rsidR="00812914" w:rsidRDefault="00812914" w:rsidP="00812914">
      <w:pPr>
        <w:jc w:val="center"/>
        <w:rPr>
          <w:rFonts w:ascii="Times New Roman" w:hAnsi="Times New Roman" w:cs="Times New Roman"/>
          <w:sz w:val="24"/>
          <w:szCs w:val="24"/>
        </w:rPr>
      </w:pPr>
      <w:r>
        <w:rPr>
          <w:rFonts w:ascii="Times New Roman" w:hAnsi="Times New Roman" w:cs="Times New Roman"/>
          <w:sz w:val="24"/>
          <w:szCs w:val="24"/>
        </w:rPr>
        <w:t>University of Ilorin</w:t>
      </w:r>
    </w:p>
    <w:p w:rsidR="00812914" w:rsidRPr="007E6585" w:rsidRDefault="00812914" w:rsidP="00812914">
      <w:pPr>
        <w:jc w:val="center"/>
        <w:rPr>
          <w:rFonts w:ascii="Times New Roman" w:hAnsi="Times New Roman" w:cs="Times New Roman"/>
          <w:sz w:val="24"/>
          <w:szCs w:val="24"/>
        </w:rPr>
      </w:pPr>
      <w:r>
        <w:rPr>
          <w:rFonts w:ascii="Times New Roman" w:hAnsi="Times New Roman" w:cs="Times New Roman"/>
          <w:sz w:val="24"/>
          <w:szCs w:val="24"/>
        </w:rPr>
        <w:t>mohammed.rmo@unilorin.edu.ng</w:t>
      </w:r>
    </w:p>
    <w:p w:rsidR="00812914" w:rsidRPr="000E4A2A" w:rsidRDefault="00812914" w:rsidP="00812914">
      <w:pPr>
        <w:spacing w:line="480" w:lineRule="auto"/>
        <w:jc w:val="both"/>
        <w:rPr>
          <w:rFonts w:ascii="Times New Roman" w:hAnsi="Times New Roman" w:cs="Times New Roman"/>
          <w:sz w:val="24"/>
          <w:szCs w:val="24"/>
        </w:rPr>
      </w:pPr>
    </w:p>
    <w:p w:rsidR="00812914" w:rsidRPr="000E4A2A" w:rsidRDefault="00812914" w:rsidP="00812914">
      <w:pPr>
        <w:spacing w:line="480" w:lineRule="auto"/>
        <w:jc w:val="both"/>
        <w:rPr>
          <w:rFonts w:ascii="Times New Roman" w:hAnsi="Times New Roman" w:cs="Times New Roman"/>
          <w:sz w:val="24"/>
          <w:szCs w:val="24"/>
        </w:rPr>
      </w:pPr>
    </w:p>
    <w:p w:rsidR="00812914" w:rsidRPr="000E4A2A" w:rsidRDefault="00812914" w:rsidP="00812914">
      <w:pPr>
        <w:spacing w:line="480" w:lineRule="auto"/>
        <w:jc w:val="both"/>
        <w:rPr>
          <w:rFonts w:ascii="Times New Roman" w:hAnsi="Times New Roman" w:cs="Times New Roman"/>
          <w:sz w:val="24"/>
          <w:szCs w:val="24"/>
        </w:rPr>
      </w:pPr>
    </w:p>
    <w:p w:rsidR="005C28B8" w:rsidRPr="000E4A2A" w:rsidRDefault="00B6234C" w:rsidP="00B708F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rsidR="006E5E18" w:rsidRDefault="006E5E18" w:rsidP="00B708FB">
      <w:pPr>
        <w:spacing w:line="480" w:lineRule="auto"/>
        <w:jc w:val="both"/>
        <w:rPr>
          <w:rFonts w:ascii="Times New Roman" w:hAnsi="Times New Roman" w:cs="Times New Roman"/>
          <w:b/>
          <w:i/>
          <w:sz w:val="24"/>
          <w:szCs w:val="24"/>
        </w:rPr>
      </w:pPr>
    </w:p>
    <w:p w:rsidR="000C6821" w:rsidRDefault="000C6821" w:rsidP="00B708FB">
      <w:pPr>
        <w:spacing w:line="480" w:lineRule="auto"/>
        <w:jc w:val="both"/>
        <w:rPr>
          <w:rFonts w:ascii="Times New Roman" w:hAnsi="Times New Roman" w:cs="Times New Roman"/>
          <w:b/>
          <w:i/>
          <w:sz w:val="24"/>
          <w:szCs w:val="24"/>
        </w:rPr>
      </w:pPr>
    </w:p>
    <w:p w:rsidR="000C6821" w:rsidRDefault="000C6821" w:rsidP="00B708FB">
      <w:pPr>
        <w:spacing w:line="480" w:lineRule="auto"/>
        <w:jc w:val="both"/>
        <w:rPr>
          <w:rFonts w:ascii="Times New Roman" w:hAnsi="Times New Roman" w:cs="Times New Roman"/>
          <w:b/>
          <w:i/>
          <w:sz w:val="24"/>
          <w:szCs w:val="24"/>
        </w:rPr>
      </w:pPr>
    </w:p>
    <w:p w:rsidR="005C28B8" w:rsidRDefault="002F1AE3" w:rsidP="00B708FB">
      <w:pPr>
        <w:spacing w:line="480" w:lineRule="auto"/>
        <w:jc w:val="both"/>
        <w:rPr>
          <w:rFonts w:ascii="Times New Roman" w:hAnsi="Times New Roman" w:cs="Times New Roman"/>
          <w:b/>
          <w:i/>
          <w:sz w:val="24"/>
          <w:szCs w:val="24"/>
        </w:rPr>
      </w:pPr>
      <w:r w:rsidRPr="002F1AE3">
        <w:rPr>
          <w:rFonts w:ascii="Times New Roman" w:hAnsi="Times New Roman" w:cs="Times New Roman"/>
          <w:b/>
          <w:i/>
          <w:sz w:val="24"/>
          <w:szCs w:val="24"/>
        </w:rPr>
        <w:t>Abstract</w:t>
      </w:r>
    </w:p>
    <w:p w:rsidR="00D62D81" w:rsidRDefault="006E27FE" w:rsidP="00D62D81">
      <w:pPr>
        <w:shd w:val="clear" w:color="auto" w:fill="FFFFFF"/>
        <w:spacing w:after="0" w:line="480" w:lineRule="auto"/>
        <w:jc w:val="both"/>
        <w:rPr>
          <w:rFonts w:ascii="Times New Roman" w:eastAsia="Times New Roman" w:hAnsi="Times New Roman" w:cs="Times New Roman"/>
          <w:sz w:val="24"/>
          <w:szCs w:val="24"/>
        </w:rPr>
      </w:pPr>
      <w:r w:rsidRPr="004A2C0C">
        <w:rPr>
          <w:rFonts w:ascii="Times New Roman" w:hAnsi="Times New Roman" w:cs="Times New Roman"/>
          <w:i/>
          <w:sz w:val="24"/>
          <w:szCs w:val="24"/>
        </w:rPr>
        <w:t>T</w:t>
      </w:r>
      <w:r w:rsidR="00115937">
        <w:rPr>
          <w:rFonts w:ascii="Times New Roman" w:hAnsi="Times New Roman" w:cs="Times New Roman"/>
          <w:i/>
          <w:sz w:val="24"/>
          <w:szCs w:val="24"/>
        </w:rPr>
        <w:t xml:space="preserve">he </w:t>
      </w:r>
      <w:r w:rsidR="001E083F">
        <w:rPr>
          <w:rFonts w:ascii="Times New Roman" w:hAnsi="Times New Roman" w:cs="Times New Roman"/>
          <w:i/>
          <w:sz w:val="24"/>
          <w:szCs w:val="24"/>
        </w:rPr>
        <w:t>study glimpsed</w:t>
      </w:r>
      <w:r w:rsidR="00115937">
        <w:rPr>
          <w:rFonts w:ascii="Times New Roman" w:hAnsi="Times New Roman" w:cs="Times New Roman"/>
          <w:i/>
          <w:sz w:val="24"/>
          <w:szCs w:val="24"/>
        </w:rPr>
        <w:t xml:space="preserve"> at evaluating the influence</w:t>
      </w:r>
      <w:r w:rsidRPr="004A2C0C">
        <w:rPr>
          <w:rFonts w:ascii="Times New Roman" w:hAnsi="Times New Roman" w:cs="Times New Roman"/>
          <w:i/>
          <w:sz w:val="24"/>
          <w:szCs w:val="24"/>
        </w:rPr>
        <w:t xml:space="preserve"> of soil management on</w:t>
      </w:r>
      <w:r w:rsidR="0001339D" w:rsidRPr="004A2C0C">
        <w:rPr>
          <w:rFonts w:ascii="Times New Roman" w:hAnsi="Times New Roman" w:cs="Times New Roman"/>
          <w:i/>
          <w:sz w:val="24"/>
          <w:szCs w:val="24"/>
        </w:rPr>
        <w:t xml:space="preserve"> productivity among farmers in N</w:t>
      </w:r>
      <w:r w:rsidRPr="004A2C0C">
        <w:rPr>
          <w:rFonts w:ascii="Times New Roman" w:hAnsi="Times New Roman" w:cs="Times New Roman"/>
          <w:i/>
          <w:sz w:val="24"/>
          <w:szCs w:val="24"/>
        </w:rPr>
        <w:t>iger state</w:t>
      </w:r>
      <w:r w:rsidR="0071527B" w:rsidRPr="004A2C0C">
        <w:rPr>
          <w:rFonts w:ascii="Times New Roman" w:hAnsi="Times New Roman" w:cs="Times New Roman"/>
          <w:i/>
          <w:sz w:val="24"/>
          <w:szCs w:val="24"/>
        </w:rPr>
        <w:t xml:space="preserve">. It described the significant </w:t>
      </w:r>
      <w:r w:rsidR="00EC6A38" w:rsidRPr="004A2C0C">
        <w:rPr>
          <w:rFonts w:ascii="Times New Roman" w:hAnsi="Times New Roman" w:cs="Times New Roman"/>
          <w:i/>
          <w:sz w:val="24"/>
          <w:szCs w:val="24"/>
        </w:rPr>
        <w:t>relevance</w:t>
      </w:r>
      <w:r w:rsidR="0071527B" w:rsidRPr="004A2C0C">
        <w:rPr>
          <w:rFonts w:ascii="Times New Roman" w:hAnsi="Times New Roman" w:cs="Times New Roman"/>
          <w:i/>
          <w:sz w:val="24"/>
          <w:szCs w:val="24"/>
        </w:rPr>
        <w:t xml:space="preserve"> of the subject matter as </w:t>
      </w:r>
      <w:proofErr w:type="gramStart"/>
      <w:r w:rsidR="0071527B" w:rsidRPr="004A2C0C">
        <w:rPr>
          <w:rFonts w:ascii="Times New Roman" w:hAnsi="Times New Roman" w:cs="Times New Roman"/>
          <w:i/>
          <w:sz w:val="24"/>
          <w:szCs w:val="24"/>
        </w:rPr>
        <w:t>its</w:t>
      </w:r>
      <w:proofErr w:type="gramEnd"/>
      <w:r w:rsidR="0071527B" w:rsidRPr="004A2C0C">
        <w:rPr>
          <w:rFonts w:ascii="Times New Roman" w:hAnsi="Times New Roman" w:cs="Times New Roman"/>
          <w:i/>
          <w:sz w:val="24"/>
          <w:szCs w:val="24"/>
        </w:rPr>
        <w:t xml:space="preserve"> lumped to farmers growth and sustainability. </w:t>
      </w:r>
      <w:r w:rsidR="00EC6A38">
        <w:rPr>
          <w:rFonts w:ascii="Times New Roman" w:hAnsi="Times New Roman" w:cs="Times New Roman"/>
          <w:i/>
          <w:sz w:val="24"/>
          <w:szCs w:val="24"/>
        </w:rPr>
        <w:t>Paramount, the</w:t>
      </w:r>
      <w:r w:rsidR="00511AF2">
        <w:rPr>
          <w:rFonts w:ascii="Times New Roman" w:hAnsi="Times New Roman" w:cs="Times New Roman"/>
          <w:i/>
          <w:sz w:val="24"/>
          <w:szCs w:val="24"/>
        </w:rPr>
        <w:t xml:space="preserve"> </w:t>
      </w:r>
      <w:r w:rsidR="0071527B" w:rsidRPr="004A2C0C">
        <w:rPr>
          <w:rFonts w:ascii="Times New Roman" w:hAnsi="Times New Roman" w:cs="Times New Roman"/>
          <w:i/>
          <w:sz w:val="24"/>
          <w:szCs w:val="24"/>
        </w:rPr>
        <w:t xml:space="preserve">paper </w:t>
      </w:r>
      <w:r w:rsidR="00EC6A38" w:rsidRPr="004A2C0C">
        <w:rPr>
          <w:rFonts w:ascii="Times New Roman" w:hAnsi="Times New Roman" w:cs="Times New Roman"/>
          <w:i/>
          <w:sz w:val="24"/>
          <w:szCs w:val="24"/>
        </w:rPr>
        <w:t>explained</w:t>
      </w:r>
      <w:r w:rsidR="0071527B" w:rsidRPr="004A2C0C">
        <w:rPr>
          <w:rFonts w:ascii="Times New Roman" w:hAnsi="Times New Roman" w:cs="Times New Roman"/>
          <w:i/>
          <w:sz w:val="24"/>
          <w:szCs w:val="24"/>
        </w:rPr>
        <w:t xml:space="preserve"> soil </w:t>
      </w:r>
      <w:r w:rsidR="00EC6A38" w:rsidRPr="004A2C0C">
        <w:rPr>
          <w:rFonts w:ascii="Times New Roman" w:hAnsi="Times New Roman" w:cs="Times New Roman"/>
          <w:i/>
          <w:sz w:val="24"/>
          <w:szCs w:val="24"/>
        </w:rPr>
        <w:t>management</w:t>
      </w:r>
      <w:r w:rsidR="0071527B" w:rsidRPr="004A2C0C">
        <w:rPr>
          <w:rFonts w:ascii="Times New Roman" w:hAnsi="Times New Roman" w:cs="Times New Roman"/>
          <w:i/>
          <w:sz w:val="24"/>
          <w:szCs w:val="24"/>
        </w:rPr>
        <w:t xml:space="preserve"> </w:t>
      </w:r>
      <w:r w:rsidR="0071527B" w:rsidRPr="004A2C0C">
        <w:rPr>
          <w:rFonts w:ascii="Times New Roman" w:hAnsi="Times New Roman" w:cs="Times New Roman"/>
          <w:i/>
          <w:sz w:val="24"/>
          <w:szCs w:val="24"/>
        </w:rPr>
        <w:lastRenderedPageBreak/>
        <w:t>practices and techniques used to protect and improve the quality of soil for sustainable agricultural production</w:t>
      </w:r>
      <w:r w:rsidR="00BD2C0B" w:rsidRPr="004A2C0C">
        <w:rPr>
          <w:rFonts w:ascii="Times New Roman" w:hAnsi="Times New Roman" w:cs="Times New Roman"/>
          <w:i/>
          <w:sz w:val="24"/>
          <w:szCs w:val="24"/>
        </w:rPr>
        <w:t xml:space="preserve">. </w:t>
      </w:r>
      <w:proofErr w:type="gramStart"/>
      <w:r w:rsidR="00BD2C0B" w:rsidRPr="004A2C0C">
        <w:rPr>
          <w:rFonts w:ascii="Times New Roman" w:hAnsi="Times New Roman" w:cs="Times New Roman"/>
          <w:i/>
          <w:sz w:val="24"/>
          <w:szCs w:val="24"/>
        </w:rPr>
        <w:t>it</w:t>
      </w:r>
      <w:proofErr w:type="gramEnd"/>
      <w:r w:rsidR="0071527B" w:rsidRPr="004A2C0C">
        <w:rPr>
          <w:rFonts w:ascii="Times New Roman" w:hAnsi="Times New Roman" w:cs="Times New Roman"/>
          <w:i/>
          <w:sz w:val="24"/>
          <w:szCs w:val="24"/>
        </w:rPr>
        <w:t xml:space="preserve"> </w:t>
      </w:r>
      <w:r w:rsidRPr="004A2C0C">
        <w:rPr>
          <w:rFonts w:ascii="Times New Roman" w:hAnsi="Times New Roman" w:cs="Times New Roman"/>
          <w:i/>
          <w:sz w:val="24"/>
          <w:szCs w:val="24"/>
        </w:rPr>
        <w:t>adopted</w:t>
      </w:r>
      <w:r w:rsidRPr="004A2C0C">
        <w:rPr>
          <w:rFonts w:ascii="Times New Roman" w:hAnsi="Times New Roman" w:cs="Times New Roman"/>
          <w:b/>
          <w:i/>
          <w:sz w:val="24"/>
          <w:szCs w:val="24"/>
        </w:rPr>
        <w:t xml:space="preserve"> </w:t>
      </w:r>
      <w:r w:rsidRPr="004A2C0C">
        <w:rPr>
          <w:rFonts w:ascii="Times New Roman" w:hAnsi="Times New Roman" w:cs="Times New Roman"/>
          <w:i/>
          <w:sz w:val="24"/>
          <w:szCs w:val="24"/>
        </w:rPr>
        <w:t xml:space="preserve"> descriptive  survey research design</w:t>
      </w:r>
      <w:r w:rsidR="00B564B3" w:rsidRPr="004A2C0C">
        <w:rPr>
          <w:rFonts w:ascii="Times New Roman" w:hAnsi="Times New Roman" w:cs="Times New Roman"/>
          <w:i/>
          <w:sz w:val="24"/>
          <w:szCs w:val="24"/>
        </w:rPr>
        <w:t xml:space="preserve"> to elucidate information and opinion on the topic</w:t>
      </w:r>
      <w:r w:rsidRPr="004A2C0C">
        <w:rPr>
          <w:rFonts w:ascii="Times New Roman" w:hAnsi="Times New Roman" w:cs="Times New Roman"/>
          <w:i/>
          <w:sz w:val="24"/>
          <w:szCs w:val="24"/>
        </w:rPr>
        <w:t xml:space="preserve">. Purpose </w:t>
      </w:r>
      <w:r w:rsidR="00593155" w:rsidRPr="004A2C0C">
        <w:rPr>
          <w:rFonts w:ascii="Times New Roman" w:hAnsi="Times New Roman" w:cs="Times New Roman"/>
          <w:i/>
          <w:sz w:val="24"/>
          <w:szCs w:val="24"/>
        </w:rPr>
        <w:t>sampling</w:t>
      </w:r>
      <w:r w:rsidRPr="004A2C0C">
        <w:rPr>
          <w:rFonts w:ascii="Times New Roman" w:hAnsi="Times New Roman" w:cs="Times New Roman"/>
          <w:i/>
          <w:sz w:val="24"/>
          <w:szCs w:val="24"/>
        </w:rPr>
        <w:t xml:space="preserve"> technique was </w:t>
      </w:r>
      <w:r w:rsidR="00593155" w:rsidRPr="004A2C0C">
        <w:rPr>
          <w:rFonts w:ascii="Times New Roman" w:hAnsi="Times New Roman" w:cs="Times New Roman"/>
          <w:i/>
          <w:sz w:val="24"/>
          <w:szCs w:val="24"/>
        </w:rPr>
        <w:t>used</w:t>
      </w:r>
      <w:r w:rsidRPr="004A2C0C">
        <w:rPr>
          <w:rFonts w:ascii="Times New Roman" w:hAnsi="Times New Roman" w:cs="Times New Roman"/>
          <w:i/>
          <w:sz w:val="24"/>
          <w:szCs w:val="24"/>
        </w:rPr>
        <w:t xml:space="preserve"> to select the respondents (farmers</w:t>
      </w:r>
      <w:proofErr w:type="gramStart"/>
      <w:r w:rsidRPr="004A2C0C">
        <w:rPr>
          <w:rFonts w:ascii="Times New Roman" w:hAnsi="Times New Roman" w:cs="Times New Roman"/>
          <w:i/>
          <w:sz w:val="24"/>
          <w:szCs w:val="24"/>
        </w:rPr>
        <w:t>) .</w:t>
      </w:r>
      <w:proofErr w:type="gramEnd"/>
      <w:r w:rsidRPr="004A2C0C">
        <w:rPr>
          <w:rFonts w:ascii="Times New Roman" w:hAnsi="Times New Roman" w:cs="Times New Roman"/>
          <w:i/>
          <w:sz w:val="24"/>
          <w:szCs w:val="24"/>
        </w:rPr>
        <w:t xml:space="preserve"> The target population of the study was 84 farmers across the two local governments areas in </w:t>
      </w:r>
      <w:r w:rsidR="005E06CA" w:rsidRPr="004A2C0C">
        <w:rPr>
          <w:rFonts w:ascii="Times New Roman" w:hAnsi="Times New Roman" w:cs="Times New Roman"/>
          <w:i/>
          <w:sz w:val="24"/>
          <w:szCs w:val="24"/>
        </w:rPr>
        <w:t>Niger’s</w:t>
      </w:r>
      <w:r w:rsidRPr="004A2C0C">
        <w:rPr>
          <w:rFonts w:ascii="Times New Roman" w:hAnsi="Times New Roman" w:cs="Times New Roman"/>
          <w:i/>
          <w:sz w:val="24"/>
          <w:szCs w:val="24"/>
        </w:rPr>
        <w:t xml:space="preserve"> state including </w:t>
      </w:r>
      <w:proofErr w:type="spellStart"/>
      <w:proofErr w:type="gramStart"/>
      <w:r w:rsidRPr="004A2C0C">
        <w:rPr>
          <w:rFonts w:ascii="Times New Roman" w:hAnsi="Times New Roman" w:cs="Times New Roman"/>
          <w:i/>
          <w:sz w:val="24"/>
          <w:szCs w:val="24"/>
        </w:rPr>
        <w:t>lapai</w:t>
      </w:r>
      <w:proofErr w:type="spellEnd"/>
      <w:r w:rsidRPr="004A2C0C">
        <w:rPr>
          <w:rFonts w:ascii="Times New Roman" w:hAnsi="Times New Roman" w:cs="Times New Roman"/>
          <w:i/>
          <w:sz w:val="24"/>
          <w:szCs w:val="24"/>
        </w:rPr>
        <w:t xml:space="preserve">  (</w:t>
      </w:r>
      <w:proofErr w:type="gramEnd"/>
      <w:r w:rsidRPr="004A2C0C">
        <w:rPr>
          <w:rFonts w:ascii="Times New Roman" w:hAnsi="Times New Roman" w:cs="Times New Roman"/>
          <w:i/>
          <w:sz w:val="24"/>
          <w:szCs w:val="24"/>
        </w:rPr>
        <w:t xml:space="preserve"> 35) and </w:t>
      </w:r>
      <w:proofErr w:type="spellStart"/>
      <w:r w:rsidRPr="004A2C0C">
        <w:rPr>
          <w:rFonts w:ascii="Times New Roman" w:hAnsi="Times New Roman" w:cs="Times New Roman"/>
          <w:i/>
          <w:sz w:val="24"/>
          <w:szCs w:val="24"/>
        </w:rPr>
        <w:t>paikoro</w:t>
      </w:r>
      <w:proofErr w:type="spellEnd"/>
      <w:r w:rsidRPr="004A2C0C">
        <w:rPr>
          <w:rFonts w:ascii="Times New Roman" w:hAnsi="Times New Roman" w:cs="Times New Roman"/>
          <w:i/>
          <w:sz w:val="24"/>
          <w:szCs w:val="24"/>
        </w:rPr>
        <w:t xml:space="preserve"> (49) respectively. </w:t>
      </w:r>
      <w:r w:rsidR="00D62D81" w:rsidRPr="004A2C0C">
        <w:rPr>
          <w:rFonts w:ascii="Times New Roman" w:hAnsi="Times New Roman" w:cs="Times New Roman"/>
          <w:i/>
          <w:sz w:val="24"/>
          <w:szCs w:val="24"/>
        </w:rPr>
        <w:t xml:space="preserve">The </w:t>
      </w:r>
      <w:r w:rsidR="00E66ACC" w:rsidRPr="004A2C0C">
        <w:rPr>
          <w:rFonts w:ascii="Times New Roman" w:hAnsi="Times New Roman" w:cs="Times New Roman"/>
          <w:i/>
          <w:sz w:val="24"/>
          <w:szCs w:val="24"/>
        </w:rPr>
        <w:t>objectives of the paper were</w:t>
      </w:r>
      <w:r w:rsidR="00D62D81" w:rsidRPr="004A2C0C">
        <w:rPr>
          <w:rFonts w:ascii="Times New Roman" w:hAnsi="Times New Roman" w:cs="Times New Roman"/>
          <w:i/>
          <w:sz w:val="24"/>
          <w:szCs w:val="24"/>
        </w:rPr>
        <w:t xml:space="preserve"> to determine how extension </w:t>
      </w:r>
      <w:r w:rsidR="009A0ECF" w:rsidRPr="004A2C0C">
        <w:rPr>
          <w:rFonts w:ascii="Times New Roman" w:hAnsi="Times New Roman" w:cs="Times New Roman"/>
          <w:i/>
          <w:sz w:val="24"/>
          <w:szCs w:val="24"/>
        </w:rPr>
        <w:t>education influences</w:t>
      </w:r>
      <w:r w:rsidR="00D62D81" w:rsidRPr="004A2C0C">
        <w:rPr>
          <w:rFonts w:ascii="Times New Roman" w:hAnsi="Times New Roman" w:cs="Times New Roman"/>
          <w:i/>
          <w:sz w:val="24"/>
          <w:szCs w:val="24"/>
        </w:rPr>
        <w:t xml:space="preserve"> </w:t>
      </w:r>
      <w:r w:rsidR="00E8407F" w:rsidRPr="004A2C0C">
        <w:rPr>
          <w:rFonts w:ascii="Times New Roman" w:hAnsi="Times New Roman" w:cs="Times New Roman"/>
          <w:i/>
          <w:sz w:val="24"/>
          <w:szCs w:val="24"/>
        </w:rPr>
        <w:t>soil</w:t>
      </w:r>
      <w:r w:rsidR="00D62D81" w:rsidRPr="004A2C0C">
        <w:rPr>
          <w:rFonts w:ascii="Times New Roman" w:hAnsi="Times New Roman" w:cs="Times New Roman"/>
          <w:i/>
          <w:sz w:val="24"/>
          <w:szCs w:val="24"/>
        </w:rPr>
        <w:t xml:space="preserve"> management among farmers. The paper concludes that</w:t>
      </w:r>
      <w:r w:rsidR="00B616F2" w:rsidRPr="004A2C0C">
        <w:rPr>
          <w:rFonts w:ascii="Times New Roman" w:hAnsi="Times New Roman" w:cs="Times New Roman"/>
          <w:i/>
          <w:sz w:val="24"/>
          <w:szCs w:val="24"/>
        </w:rPr>
        <w:t>,</w:t>
      </w:r>
      <w:r w:rsidR="00D62D81" w:rsidRPr="004A2C0C">
        <w:rPr>
          <w:rFonts w:ascii="Times New Roman" w:hAnsi="Times New Roman" w:cs="Times New Roman"/>
          <w:i/>
          <w:sz w:val="24"/>
          <w:szCs w:val="24"/>
        </w:rPr>
        <w:t xml:space="preserve"> </w:t>
      </w:r>
      <w:r w:rsidR="00B616F2" w:rsidRPr="004A2C0C">
        <w:rPr>
          <w:rFonts w:ascii="Times New Roman" w:eastAsia="Times New Roman" w:hAnsi="Times New Roman" w:cs="Times New Roman"/>
          <w:i/>
          <w:sz w:val="24"/>
          <w:szCs w:val="24"/>
        </w:rPr>
        <w:t>it</w:t>
      </w:r>
      <w:r w:rsidR="00D62D81" w:rsidRPr="009105DF">
        <w:rPr>
          <w:rFonts w:ascii="Times New Roman" w:eastAsia="Times New Roman" w:hAnsi="Times New Roman" w:cs="Times New Roman"/>
          <w:i/>
          <w:sz w:val="24"/>
          <w:szCs w:val="24"/>
        </w:rPr>
        <w:t xml:space="preserve"> is essential that government agencies and agricultural extension services prioritize and invest in extension education programs to support farmers in Niger State in adopting sustainable soil management practices.</w:t>
      </w:r>
      <w:r w:rsidR="006550F2" w:rsidRPr="004A2C0C">
        <w:rPr>
          <w:rFonts w:ascii="Times New Roman" w:eastAsia="Times New Roman" w:hAnsi="Times New Roman" w:cs="Times New Roman"/>
          <w:i/>
          <w:sz w:val="24"/>
          <w:szCs w:val="24"/>
        </w:rPr>
        <w:t xml:space="preserve"> It </w:t>
      </w:r>
      <w:r w:rsidR="00E8407F" w:rsidRPr="004A2C0C">
        <w:rPr>
          <w:rFonts w:ascii="Times New Roman" w:eastAsia="Times New Roman" w:hAnsi="Times New Roman" w:cs="Times New Roman"/>
          <w:i/>
          <w:sz w:val="24"/>
          <w:szCs w:val="24"/>
        </w:rPr>
        <w:t>therefore</w:t>
      </w:r>
      <w:r w:rsidR="006550F2" w:rsidRPr="004A2C0C">
        <w:rPr>
          <w:rFonts w:ascii="Times New Roman" w:eastAsia="Times New Roman" w:hAnsi="Times New Roman" w:cs="Times New Roman"/>
          <w:i/>
          <w:sz w:val="24"/>
          <w:szCs w:val="24"/>
        </w:rPr>
        <w:t xml:space="preserve"> recommends that</w:t>
      </w:r>
      <w:r w:rsidR="006E101F" w:rsidRPr="004A2C0C">
        <w:rPr>
          <w:rFonts w:ascii="Times New Roman" w:eastAsia="Times New Roman" w:hAnsi="Times New Roman" w:cs="Times New Roman"/>
          <w:i/>
          <w:sz w:val="24"/>
          <w:szCs w:val="24"/>
        </w:rPr>
        <w:t xml:space="preserve"> proper integrat</w:t>
      </w:r>
      <w:r w:rsidR="006E101F">
        <w:rPr>
          <w:rFonts w:ascii="Times New Roman" w:eastAsia="Times New Roman" w:hAnsi="Times New Roman" w:cs="Times New Roman"/>
          <w:sz w:val="24"/>
          <w:szCs w:val="24"/>
        </w:rPr>
        <w:t xml:space="preserve">ion of </w:t>
      </w:r>
      <w:r w:rsidR="006E101F" w:rsidRPr="001C47DB">
        <w:rPr>
          <w:rFonts w:ascii="Times New Roman" w:eastAsia="Times New Roman" w:hAnsi="Times New Roman" w:cs="Times New Roman"/>
          <w:i/>
          <w:sz w:val="24"/>
          <w:szCs w:val="24"/>
        </w:rPr>
        <w:t xml:space="preserve">soil health practices should be </w:t>
      </w:r>
      <w:r w:rsidR="00E8407F" w:rsidRPr="001C47DB">
        <w:rPr>
          <w:rFonts w:ascii="Times New Roman" w:eastAsia="Times New Roman" w:hAnsi="Times New Roman" w:cs="Times New Roman"/>
          <w:i/>
          <w:sz w:val="24"/>
          <w:szCs w:val="24"/>
        </w:rPr>
        <w:t>embedded</w:t>
      </w:r>
      <w:r w:rsidR="006E101F" w:rsidRPr="001C47DB">
        <w:rPr>
          <w:rFonts w:ascii="Times New Roman" w:eastAsia="Times New Roman" w:hAnsi="Times New Roman" w:cs="Times New Roman"/>
          <w:i/>
          <w:sz w:val="24"/>
          <w:szCs w:val="24"/>
        </w:rPr>
        <w:t xml:space="preserve"> in ex</w:t>
      </w:r>
      <w:r w:rsidR="00C0638B" w:rsidRPr="001C47DB">
        <w:rPr>
          <w:rFonts w:ascii="Times New Roman" w:eastAsia="Times New Roman" w:hAnsi="Times New Roman" w:cs="Times New Roman"/>
          <w:i/>
          <w:sz w:val="24"/>
          <w:szCs w:val="24"/>
        </w:rPr>
        <w:t>tension education programme in N</w:t>
      </w:r>
      <w:r w:rsidR="006E101F" w:rsidRPr="001C47DB">
        <w:rPr>
          <w:rFonts w:ascii="Times New Roman" w:eastAsia="Times New Roman" w:hAnsi="Times New Roman" w:cs="Times New Roman"/>
          <w:i/>
          <w:sz w:val="24"/>
          <w:szCs w:val="24"/>
        </w:rPr>
        <w:t>igeria as a whole</w:t>
      </w:r>
      <w:r w:rsidR="006E101F">
        <w:rPr>
          <w:rFonts w:ascii="Times New Roman" w:eastAsia="Times New Roman" w:hAnsi="Times New Roman" w:cs="Times New Roman"/>
          <w:sz w:val="24"/>
          <w:szCs w:val="24"/>
        </w:rPr>
        <w:t xml:space="preserve"> </w:t>
      </w:r>
    </w:p>
    <w:p w:rsidR="00E96865" w:rsidRPr="0073325C" w:rsidRDefault="00E96865" w:rsidP="00D62D81">
      <w:pPr>
        <w:shd w:val="clear" w:color="auto" w:fill="FFFFFF"/>
        <w:spacing w:after="0" w:line="480" w:lineRule="auto"/>
        <w:jc w:val="both"/>
        <w:rPr>
          <w:rFonts w:ascii="Times New Roman" w:eastAsia="Times New Roman" w:hAnsi="Times New Roman" w:cs="Times New Roman"/>
          <w:sz w:val="24"/>
          <w:szCs w:val="24"/>
        </w:rPr>
      </w:pPr>
      <w:r w:rsidRPr="00E96865">
        <w:rPr>
          <w:rFonts w:ascii="Times New Roman" w:eastAsia="Times New Roman" w:hAnsi="Times New Roman" w:cs="Times New Roman"/>
          <w:b/>
          <w:sz w:val="24"/>
          <w:szCs w:val="24"/>
        </w:rPr>
        <w:t>Keywords</w:t>
      </w:r>
      <w:r w:rsidR="0073325C">
        <w:rPr>
          <w:rFonts w:ascii="Times New Roman" w:eastAsia="Times New Roman" w:hAnsi="Times New Roman" w:cs="Times New Roman"/>
          <w:b/>
          <w:sz w:val="24"/>
          <w:szCs w:val="24"/>
        </w:rPr>
        <w:t xml:space="preserve">: </w:t>
      </w:r>
      <w:r w:rsidR="00C8620E">
        <w:rPr>
          <w:rFonts w:ascii="Times New Roman" w:eastAsia="Times New Roman" w:hAnsi="Times New Roman" w:cs="Times New Roman"/>
          <w:sz w:val="24"/>
          <w:szCs w:val="24"/>
        </w:rPr>
        <w:t xml:space="preserve"> Evaluation</w:t>
      </w:r>
      <w:r w:rsidR="002E3284">
        <w:rPr>
          <w:rFonts w:ascii="Times New Roman" w:eastAsia="Times New Roman" w:hAnsi="Times New Roman" w:cs="Times New Roman"/>
          <w:sz w:val="24"/>
          <w:szCs w:val="24"/>
        </w:rPr>
        <w:t>, Influence</w:t>
      </w:r>
      <w:r w:rsidR="00380186">
        <w:rPr>
          <w:rFonts w:ascii="Times New Roman" w:eastAsia="Times New Roman" w:hAnsi="Times New Roman" w:cs="Times New Roman"/>
          <w:sz w:val="24"/>
          <w:szCs w:val="24"/>
        </w:rPr>
        <w:t>,</w:t>
      </w:r>
      <w:r w:rsidR="0072518F">
        <w:rPr>
          <w:rFonts w:ascii="Times New Roman" w:eastAsia="Times New Roman" w:hAnsi="Times New Roman" w:cs="Times New Roman"/>
          <w:sz w:val="24"/>
          <w:szCs w:val="24"/>
        </w:rPr>
        <w:t xml:space="preserve"> </w:t>
      </w:r>
      <w:r w:rsidR="0073325C">
        <w:rPr>
          <w:rFonts w:ascii="Times New Roman" w:eastAsia="Times New Roman" w:hAnsi="Times New Roman" w:cs="Times New Roman"/>
          <w:sz w:val="24"/>
          <w:szCs w:val="24"/>
        </w:rPr>
        <w:t>Soil Management, Productivity, Extension Education</w:t>
      </w:r>
    </w:p>
    <w:p w:rsidR="006E27FE" w:rsidRPr="001B7886" w:rsidRDefault="006E27FE" w:rsidP="006E27FE">
      <w:pPr>
        <w:spacing w:line="480" w:lineRule="auto"/>
        <w:jc w:val="both"/>
        <w:rPr>
          <w:rFonts w:ascii="Times New Roman" w:hAnsi="Times New Roman" w:cs="Times New Roman"/>
          <w:sz w:val="24"/>
          <w:szCs w:val="24"/>
        </w:rPr>
      </w:pPr>
    </w:p>
    <w:p w:rsidR="006E27FE" w:rsidRPr="002F1AE3" w:rsidRDefault="006E27FE" w:rsidP="00B708FB">
      <w:pPr>
        <w:spacing w:line="480" w:lineRule="auto"/>
        <w:jc w:val="both"/>
        <w:rPr>
          <w:rFonts w:ascii="Times New Roman" w:hAnsi="Times New Roman" w:cs="Times New Roman"/>
          <w:b/>
          <w:i/>
          <w:sz w:val="24"/>
          <w:szCs w:val="24"/>
        </w:rPr>
      </w:pPr>
    </w:p>
    <w:p w:rsidR="005C28B8" w:rsidRPr="000E4A2A" w:rsidRDefault="005C28B8" w:rsidP="00B708FB">
      <w:pPr>
        <w:spacing w:line="480" w:lineRule="auto"/>
        <w:jc w:val="both"/>
        <w:rPr>
          <w:rFonts w:ascii="Times New Roman" w:hAnsi="Times New Roman" w:cs="Times New Roman"/>
          <w:sz w:val="24"/>
          <w:szCs w:val="24"/>
        </w:rPr>
      </w:pPr>
    </w:p>
    <w:p w:rsidR="005C28B8" w:rsidRDefault="005C28B8" w:rsidP="00B708FB">
      <w:pPr>
        <w:spacing w:line="480" w:lineRule="auto"/>
        <w:jc w:val="both"/>
        <w:rPr>
          <w:rFonts w:ascii="Times New Roman" w:hAnsi="Times New Roman" w:cs="Times New Roman"/>
          <w:sz w:val="24"/>
          <w:szCs w:val="24"/>
        </w:rPr>
      </w:pPr>
    </w:p>
    <w:p w:rsidR="0081619E" w:rsidRPr="000E4A2A" w:rsidRDefault="0081619E" w:rsidP="00B708FB">
      <w:pPr>
        <w:spacing w:line="480" w:lineRule="auto"/>
        <w:jc w:val="both"/>
        <w:rPr>
          <w:rFonts w:ascii="Times New Roman" w:hAnsi="Times New Roman" w:cs="Times New Roman"/>
          <w:sz w:val="24"/>
          <w:szCs w:val="24"/>
        </w:rPr>
      </w:pPr>
    </w:p>
    <w:p w:rsidR="00F94341" w:rsidRDefault="00682C76" w:rsidP="00B708FB">
      <w:pPr>
        <w:shd w:val="clear" w:color="auto" w:fill="FFFFFF"/>
        <w:spacing w:after="0" w:line="480" w:lineRule="auto"/>
        <w:jc w:val="both"/>
        <w:rPr>
          <w:rFonts w:ascii="Times New Roman" w:eastAsia="Times New Roman" w:hAnsi="Times New Roman" w:cs="Times New Roman"/>
          <w:b/>
          <w:sz w:val="24"/>
          <w:szCs w:val="24"/>
        </w:rPr>
      </w:pPr>
      <w:r w:rsidRPr="000E4A2A">
        <w:rPr>
          <w:rFonts w:ascii="Times New Roman" w:eastAsia="Times New Roman" w:hAnsi="Times New Roman" w:cs="Times New Roman"/>
          <w:b/>
          <w:sz w:val="24"/>
          <w:szCs w:val="24"/>
        </w:rPr>
        <w:t>Introduction</w:t>
      </w:r>
    </w:p>
    <w:p w:rsidR="00610896" w:rsidRDefault="000666E3" w:rsidP="00610896">
      <w:pPr>
        <w:shd w:val="clear" w:color="auto" w:fill="FFFFFF"/>
        <w:spacing w:after="0" w:line="480" w:lineRule="auto"/>
        <w:jc w:val="both"/>
        <w:rPr>
          <w:rFonts w:ascii="Times New Roman" w:hAnsi="Times New Roman" w:cs="Times New Roman"/>
          <w:sz w:val="24"/>
          <w:szCs w:val="24"/>
        </w:rPr>
      </w:pPr>
      <w:r w:rsidRPr="000E4A2A">
        <w:rPr>
          <w:rFonts w:ascii="Times New Roman" w:hAnsi="Times New Roman" w:cs="Times New Roman"/>
          <w:sz w:val="24"/>
          <w:szCs w:val="24"/>
        </w:rPr>
        <w:t>Soil management refers to the practices and techniques used to protect and improve the quality of soil for sustainable agricultural production. It involves the application of strategies to maintain soil health, fertility, and structure, as well as to minimize the risks of soil degradation and erosion</w:t>
      </w:r>
      <w:r w:rsidR="00DB220D">
        <w:rPr>
          <w:rFonts w:ascii="Times New Roman" w:hAnsi="Times New Roman" w:cs="Times New Roman"/>
          <w:sz w:val="24"/>
          <w:szCs w:val="24"/>
        </w:rPr>
        <w:t xml:space="preserve"> (</w:t>
      </w:r>
      <w:proofErr w:type="spellStart"/>
      <w:r w:rsidR="00DB220D">
        <w:rPr>
          <w:rFonts w:ascii="Times New Roman" w:hAnsi="Times New Roman" w:cs="Times New Roman"/>
          <w:sz w:val="24"/>
          <w:szCs w:val="24"/>
        </w:rPr>
        <w:t>Mua</w:t>
      </w:r>
      <w:proofErr w:type="spellEnd"/>
      <w:r w:rsidR="00DB220D">
        <w:rPr>
          <w:rFonts w:ascii="Times New Roman" w:hAnsi="Times New Roman" w:cs="Times New Roman"/>
          <w:sz w:val="24"/>
          <w:szCs w:val="24"/>
        </w:rPr>
        <w:t xml:space="preserve"> </w:t>
      </w:r>
      <w:proofErr w:type="spellStart"/>
      <w:r w:rsidR="00DB220D">
        <w:rPr>
          <w:rFonts w:ascii="Times New Roman" w:hAnsi="Times New Roman" w:cs="Times New Roman"/>
          <w:sz w:val="24"/>
          <w:szCs w:val="24"/>
        </w:rPr>
        <w:t>eta’al</w:t>
      </w:r>
      <w:proofErr w:type="spellEnd"/>
      <w:r w:rsidR="00DB220D">
        <w:rPr>
          <w:rFonts w:ascii="Times New Roman" w:hAnsi="Times New Roman" w:cs="Times New Roman"/>
          <w:sz w:val="24"/>
          <w:szCs w:val="24"/>
        </w:rPr>
        <w:t xml:space="preserve"> 2024)</w:t>
      </w:r>
      <w:r w:rsidRPr="000E4A2A">
        <w:rPr>
          <w:rFonts w:ascii="Times New Roman" w:hAnsi="Times New Roman" w:cs="Times New Roman"/>
          <w:sz w:val="24"/>
          <w:szCs w:val="24"/>
        </w:rPr>
        <w:t xml:space="preserve">. This includes practices such as soil testing, crop rotation, cover </w:t>
      </w:r>
      <w:r w:rsidRPr="000E4A2A">
        <w:rPr>
          <w:rFonts w:ascii="Times New Roman" w:hAnsi="Times New Roman" w:cs="Times New Roman"/>
          <w:sz w:val="24"/>
          <w:szCs w:val="24"/>
        </w:rPr>
        <w:lastRenderedPageBreak/>
        <w:t>cropping, conservation tillage, and the use of organic amendments and fertilizers. Soil management is essential for ensuring the long-term productivity and sustainability of agricultural systems. The concept of soil management is based on the understanding that soil is a complex and dynamic ecosystem that supports plant growth and provides essential n</w:t>
      </w:r>
      <w:r w:rsidR="007A26BF">
        <w:rPr>
          <w:rFonts w:ascii="Times New Roman" w:hAnsi="Times New Roman" w:cs="Times New Roman"/>
          <w:sz w:val="24"/>
          <w:szCs w:val="24"/>
        </w:rPr>
        <w:t>utrients and water for crops.  (Mustapha</w:t>
      </w:r>
      <w:r w:rsidR="001B5ABD">
        <w:rPr>
          <w:rFonts w:ascii="Times New Roman" w:hAnsi="Times New Roman" w:cs="Times New Roman"/>
          <w:sz w:val="24"/>
          <w:szCs w:val="24"/>
        </w:rPr>
        <w:t>, Wang</w:t>
      </w:r>
      <w:r w:rsidR="007A26BF">
        <w:rPr>
          <w:rFonts w:ascii="Times New Roman" w:hAnsi="Times New Roman" w:cs="Times New Roman"/>
          <w:sz w:val="24"/>
          <w:szCs w:val="24"/>
        </w:rPr>
        <w:t xml:space="preserve"> and Xing</w:t>
      </w:r>
      <w:r w:rsidR="0071356D">
        <w:rPr>
          <w:rFonts w:ascii="Times New Roman" w:hAnsi="Times New Roman" w:cs="Times New Roman"/>
          <w:sz w:val="24"/>
          <w:szCs w:val="24"/>
        </w:rPr>
        <w:t>,</w:t>
      </w:r>
      <w:r w:rsidR="007A26BF">
        <w:rPr>
          <w:rFonts w:ascii="Times New Roman" w:hAnsi="Times New Roman" w:cs="Times New Roman"/>
          <w:sz w:val="24"/>
          <w:szCs w:val="24"/>
        </w:rPr>
        <w:t xml:space="preserve"> 2025)</w:t>
      </w:r>
      <w:r w:rsidRPr="000E4A2A">
        <w:rPr>
          <w:rFonts w:ascii="Times New Roman" w:hAnsi="Times New Roman" w:cs="Times New Roman"/>
          <w:sz w:val="24"/>
          <w:szCs w:val="24"/>
        </w:rPr>
        <w:t xml:space="preserve"> </w:t>
      </w:r>
      <w:r w:rsidR="007A26BF">
        <w:rPr>
          <w:rFonts w:ascii="Times New Roman" w:hAnsi="Times New Roman" w:cs="Times New Roman"/>
          <w:sz w:val="24"/>
          <w:szCs w:val="24"/>
        </w:rPr>
        <w:t xml:space="preserve">documented that </w:t>
      </w:r>
      <w:r w:rsidRPr="000E4A2A">
        <w:rPr>
          <w:rFonts w:ascii="Times New Roman" w:hAnsi="Times New Roman" w:cs="Times New Roman"/>
          <w:sz w:val="24"/>
          <w:szCs w:val="24"/>
        </w:rPr>
        <w:t xml:space="preserve">implementing proper soil management practices, farmers can enhance soil biodiversity, improve nutrient cycling, and promote soil structure and water retention. This can help to increase crop yields, reduce input costs, and minimize environmental impacts such as soil erosion, nutrient runoff, and greenhouse gas emissions. Recent research </w:t>
      </w:r>
      <w:proofErr w:type="gramStart"/>
      <w:r w:rsidR="00880F34">
        <w:rPr>
          <w:rFonts w:ascii="Times New Roman" w:hAnsi="Times New Roman" w:cs="Times New Roman"/>
          <w:sz w:val="24"/>
          <w:szCs w:val="24"/>
        </w:rPr>
        <w:t xml:space="preserve">by </w:t>
      </w:r>
      <w:r w:rsidR="001950B4">
        <w:rPr>
          <w:rFonts w:ascii="Times New Roman" w:hAnsi="Times New Roman" w:cs="Times New Roman"/>
          <w:sz w:val="24"/>
          <w:szCs w:val="24"/>
        </w:rPr>
        <w:t xml:space="preserve"> </w:t>
      </w:r>
      <w:r w:rsidR="00880F34">
        <w:rPr>
          <w:rFonts w:ascii="Times New Roman" w:hAnsi="Times New Roman" w:cs="Times New Roman"/>
          <w:sz w:val="24"/>
          <w:szCs w:val="24"/>
        </w:rPr>
        <w:t>(</w:t>
      </w:r>
      <w:proofErr w:type="spellStart"/>
      <w:proofErr w:type="gramEnd"/>
      <w:r w:rsidR="001950B4">
        <w:rPr>
          <w:rFonts w:ascii="Times New Roman" w:hAnsi="Times New Roman" w:cs="Times New Roman"/>
          <w:sz w:val="24"/>
          <w:szCs w:val="24"/>
        </w:rPr>
        <w:t>Toromade</w:t>
      </w:r>
      <w:proofErr w:type="spellEnd"/>
      <w:r w:rsidR="001950B4">
        <w:rPr>
          <w:rFonts w:ascii="Times New Roman" w:hAnsi="Times New Roman" w:cs="Times New Roman"/>
          <w:sz w:val="24"/>
          <w:szCs w:val="24"/>
        </w:rPr>
        <w:t xml:space="preserve">, </w:t>
      </w:r>
      <w:proofErr w:type="spellStart"/>
      <w:r w:rsidR="001950B4">
        <w:rPr>
          <w:rFonts w:ascii="Times New Roman" w:hAnsi="Times New Roman" w:cs="Times New Roman"/>
          <w:sz w:val="24"/>
          <w:szCs w:val="24"/>
        </w:rPr>
        <w:t>Soyombo</w:t>
      </w:r>
      <w:proofErr w:type="spellEnd"/>
      <w:r w:rsidR="001950B4">
        <w:rPr>
          <w:rFonts w:ascii="Times New Roman" w:hAnsi="Times New Roman" w:cs="Times New Roman"/>
          <w:sz w:val="24"/>
          <w:szCs w:val="24"/>
        </w:rPr>
        <w:t xml:space="preserve">, </w:t>
      </w:r>
      <w:proofErr w:type="spellStart"/>
      <w:r w:rsidR="001950B4">
        <w:rPr>
          <w:rFonts w:ascii="Times New Roman" w:hAnsi="Times New Roman" w:cs="Times New Roman"/>
          <w:sz w:val="24"/>
          <w:szCs w:val="24"/>
        </w:rPr>
        <w:t>Kupa</w:t>
      </w:r>
      <w:proofErr w:type="spellEnd"/>
      <w:r w:rsidR="001950B4">
        <w:rPr>
          <w:rFonts w:ascii="Times New Roman" w:hAnsi="Times New Roman" w:cs="Times New Roman"/>
          <w:sz w:val="24"/>
          <w:szCs w:val="24"/>
        </w:rPr>
        <w:t xml:space="preserve"> &amp;</w:t>
      </w:r>
      <w:r w:rsidR="00880F34">
        <w:rPr>
          <w:rFonts w:ascii="Times New Roman" w:hAnsi="Times New Roman" w:cs="Times New Roman"/>
          <w:sz w:val="24"/>
          <w:szCs w:val="24"/>
        </w:rPr>
        <w:t xml:space="preserve"> </w:t>
      </w:r>
      <w:proofErr w:type="spellStart"/>
      <w:r w:rsidR="00880F34">
        <w:rPr>
          <w:rFonts w:ascii="Times New Roman" w:hAnsi="Times New Roman" w:cs="Times New Roman"/>
          <w:sz w:val="24"/>
          <w:szCs w:val="24"/>
        </w:rPr>
        <w:t>Ijomah</w:t>
      </w:r>
      <w:proofErr w:type="spellEnd"/>
      <w:r w:rsidR="00880F34">
        <w:rPr>
          <w:rFonts w:ascii="Times New Roman" w:hAnsi="Times New Roman" w:cs="Times New Roman"/>
          <w:sz w:val="24"/>
          <w:szCs w:val="24"/>
        </w:rPr>
        <w:t>, 2024</w:t>
      </w:r>
      <w:r w:rsidR="001950B4">
        <w:rPr>
          <w:rFonts w:ascii="Times New Roman" w:hAnsi="Times New Roman" w:cs="Times New Roman"/>
          <w:sz w:val="24"/>
          <w:szCs w:val="24"/>
        </w:rPr>
        <w:t xml:space="preserve">) </w:t>
      </w:r>
      <w:r w:rsidRPr="000E4A2A">
        <w:rPr>
          <w:rFonts w:ascii="Times New Roman" w:hAnsi="Times New Roman" w:cs="Times New Roman"/>
          <w:sz w:val="24"/>
          <w:szCs w:val="24"/>
        </w:rPr>
        <w:t>has highlighted the importance of soil management in addressing global challenges such as food security, climate change, and sustainable agriculture. Studies have shown that sustainable soil management practices can improve soil health, increase crop resilience to climate change, and enhance carbon sequestration in so</w:t>
      </w:r>
      <w:r w:rsidR="00B97F26">
        <w:rPr>
          <w:rFonts w:ascii="Times New Roman" w:hAnsi="Times New Roman" w:cs="Times New Roman"/>
          <w:sz w:val="24"/>
          <w:szCs w:val="24"/>
        </w:rPr>
        <w:t xml:space="preserve">ils. For example, a study by </w:t>
      </w:r>
      <w:proofErr w:type="spellStart"/>
      <w:r w:rsidR="00B97F26">
        <w:rPr>
          <w:rFonts w:ascii="Times New Roman" w:hAnsi="Times New Roman" w:cs="Times New Roman"/>
          <w:sz w:val="24"/>
          <w:szCs w:val="24"/>
        </w:rPr>
        <w:t>Shakoor</w:t>
      </w:r>
      <w:proofErr w:type="spellEnd"/>
      <w:r w:rsidR="00B97F26">
        <w:rPr>
          <w:rFonts w:ascii="Times New Roman" w:hAnsi="Times New Roman" w:cs="Times New Roman"/>
          <w:sz w:val="24"/>
          <w:szCs w:val="24"/>
        </w:rPr>
        <w:t xml:space="preserve"> </w:t>
      </w:r>
      <w:proofErr w:type="spellStart"/>
      <w:r w:rsidR="00B97F26">
        <w:rPr>
          <w:rFonts w:ascii="Times New Roman" w:hAnsi="Times New Roman" w:cs="Times New Roman"/>
          <w:sz w:val="24"/>
          <w:szCs w:val="24"/>
        </w:rPr>
        <w:t>eta’l</w:t>
      </w:r>
      <w:proofErr w:type="spellEnd"/>
      <w:r w:rsidR="00B97F26">
        <w:rPr>
          <w:rFonts w:ascii="Times New Roman" w:hAnsi="Times New Roman" w:cs="Times New Roman"/>
          <w:sz w:val="24"/>
          <w:szCs w:val="24"/>
        </w:rPr>
        <w:t xml:space="preserve"> (2022</w:t>
      </w:r>
      <w:r w:rsidRPr="000E4A2A">
        <w:rPr>
          <w:rFonts w:ascii="Times New Roman" w:hAnsi="Times New Roman" w:cs="Times New Roman"/>
          <w:sz w:val="24"/>
          <w:szCs w:val="24"/>
        </w:rPr>
        <w:t xml:space="preserve">) demonstrated that adopting conservation agriculture practices can improve soil fertility, reduce greenhouse gas emissions, and enhance the overall sustainability of agricultural systems. Overall, soil management plays a crucial role in promoting sustainable agriculture and ensuring the long-term productivity and resilience of agricultural systems. By implementing effective soil management strategies, farmers can protect and enhance soil resources for current and future generations, while also contributing to environmental conservation and sustainable development </w:t>
      </w:r>
      <w:proofErr w:type="spellStart"/>
      <w:r w:rsidRPr="000E4A2A">
        <w:rPr>
          <w:rFonts w:ascii="Times New Roman" w:hAnsi="Times New Roman" w:cs="Times New Roman"/>
          <w:sz w:val="24"/>
          <w:szCs w:val="24"/>
        </w:rPr>
        <w:t>goals.ongoing</w:t>
      </w:r>
      <w:proofErr w:type="spellEnd"/>
      <w:r w:rsidRPr="000E4A2A">
        <w:rPr>
          <w:rFonts w:ascii="Times New Roman" w:hAnsi="Times New Roman" w:cs="Times New Roman"/>
          <w:sz w:val="24"/>
          <w:szCs w:val="24"/>
        </w:rPr>
        <w:t xml:space="preserve"> research and innovation in soil management will be essential for addressing the challenges of soil degradation, climate change, and food security in the coming years.</w:t>
      </w:r>
      <w:r w:rsidR="00F952BE" w:rsidRPr="000E4A2A">
        <w:rPr>
          <w:rFonts w:ascii="Times New Roman" w:hAnsi="Times New Roman" w:cs="Times New Roman"/>
          <w:sz w:val="24"/>
          <w:szCs w:val="24"/>
        </w:rPr>
        <w:t xml:space="preserve"> </w:t>
      </w:r>
      <w:r w:rsidR="002C65C7">
        <w:rPr>
          <w:rFonts w:ascii="Times New Roman" w:hAnsi="Times New Roman" w:cs="Times New Roman"/>
          <w:sz w:val="24"/>
          <w:szCs w:val="24"/>
        </w:rPr>
        <w:t xml:space="preserve"> According to the work of (</w:t>
      </w:r>
      <w:r w:rsidR="00EA4FC9">
        <w:rPr>
          <w:rFonts w:ascii="Times New Roman" w:hAnsi="Times New Roman" w:cs="Times New Roman"/>
          <w:sz w:val="24"/>
          <w:szCs w:val="24"/>
        </w:rPr>
        <w:t xml:space="preserve">Henry &amp; </w:t>
      </w:r>
      <w:proofErr w:type="spellStart"/>
      <w:r w:rsidR="00EA4FC9">
        <w:rPr>
          <w:rFonts w:ascii="Times New Roman" w:hAnsi="Times New Roman" w:cs="Times New Roman"/>
          <w:sz w:val="24"/>
          <w:szCs w:val="24"/>
        </w:rPr>
        <w:t>Rubinson</w:t>
      </w:r>
      <w:proofErr w:type="spellEnd"/>
      <w:r w:rsidR="00EA4FC9">
        <w:rPr>
          <w:rFonts w:ascii="Times New Roman" w:hAnsi="Times New Roman" w:cs="Times New Roman"/>
          <w:sz w:val="24"/>
          <w:szCs w:val="24"/>
        </w:rPr>
        <w:t xml:space="preserve"> 2024), </w:t>
      </w:r>
      <w:r w:rsidR="002C65C7">
        <w:rPr>
          <w:rFonts w:ascii="Times New Roman" w:hAnsi="Times New Roman" w:cs="Times New Roman"/>
          <w:sz w:val="24"/>
          <w:szCs w:val="24"/>
        </w:rPr>
        <w:t>t</w:t>
      </w:r>
      <w:r w:rsidR="00F952BE" w:rsidRPr="000E4A2A">
        <w:rPr>
          <w:rFonts w:ascii="Times New Roman" w:hAnsi="Times New Roman" w:cs="Times New Roman"/>
          <w:sz w:val="24"/>
          <w:szCs w:val="24"/>
        </w:rPr>
        <w:t xml:space="preserve">he goal of good soil management is to meet essential plant needs. Healthy plants need water, nutrients, oxygen, and a physical medium that allows seeds to </w:t>
      </w:r>
      <w:r w:rsidR="00F952BE" w:rsidRPr="000E4A2A">
        <w:rPr>
          <w:rFonts w:ascii="Times New Roman" w:hAnsi="Times New Roman" w:cs="Times New Roman"/>
          <w:sz w:val="24"/>
          <w:szCs w:val="24"/>
        </w:rPr>
        <w:lastRenderedPageBreak/>
        <w:t xml:space="preserve">germinate, shoots to emerge and grow up toward the sunlight, and roots to anchor the plant by growing strong and deep. </w:t>
      </w:r>
    </w:p>
    <w:p w:rsidR="00F952BE" w:rsidRPr="00610896" w:rsidRDefault="00FB7E61" w:rsidP="00610896">
      <w:pPr>
        <w:shd w:val="clear" w:color="auto" w:fill="FFFFFF"/>
        <w:spacing w:after="0" w:line="480" w:lineRule="auto"/>
        <w:jc w:val="both"/>
        <w:rPr>
          <w:rFonts w:ascii="Times New Roman" w:eastAsia="Times New Roman" w:hAnsi="Times New Roman" w:cs="Times New Roman"/>
          <w:b/>
          <w:sz w:val="24"/>
          <w:szCs w:val="24"/>
        </w:rPr>
      </w:pPr>
      <w:r>
        <w:t xml:space="preserve"> Many years of agricultural, </w:t>
      </w:r>
      <w:r w:rsidR="00F952BE" w:rsidRPr="000E4A2A">
        <w:t>research have s</w:t>
      </w:r>
      <w:r w:rsidR="00412F4A">
        <w:t>hown us</w:t>
      </w:r>
      <w:r w:rsidR="00C00E0F">
        <w:t xml:space="preserve"> that how do farmers use</w:t>
      </w:r>
      <w:r w:rsidR="00412F4A">
        <w:t xml:space="preserve"> the skills  to practice what would </w:t>
      </w:r>
      <w:r w:rsidR="00F952BE" w:rsidRPr="000E4A2A">
        <w:t xml:space="preserve"> makes a big </w:t>
      </w:r>
      <w:r w:rsidR="00B455FD">
        <w:t xml:space="preserve">difference to the quality of </w:t>
      </w:r>
      <w:r w:rsidR="00F952BE" w:rsidRPr="000E4A2A">
        <w:t xml:space="preserve"> soils</w:t>
      </w:r>
      <w:r w:rsidR="00C00E0F">
        <w:t xml:space="preserve"> for farming</w:t>
      </w:r>
      <w:r w:rsidR="00F952BE" w:rsidRPr="000E4A2A">
        <w:t xml:space="preserve">. </w:t>
      </w:r>
      <w:r w:rsidR="007526F0">
        <w:t xml:space="preserve"> Hence, using </w:t>
      </w:r>
      <w:proofErr w:type="gramStart"/>
      <w:r w:rsidR="007526F0">
        <w:t>the  training</w:t>
      </w:r>
      <w:proofErr w:type="gramEnd"/>
      <w:r w:rsidR="007526F0">
        <w:t xml:space="preserve"> and techniques  correctly,</w:t>
      </w:r>
      <w:r w:rsidR="00F952BE" w:rsidRPr="000E4A2A">
        <w:t xml:space="preserve"> can improve soil fertility, soil physical structure, and biological activity, and also protect soils from erosion. Soils that are properly managed for soil quality produce healthier, higher-yielding crops</w:t>
      </w:r>
      <w:r w:rsidR="00902992">
        <w:t xml:space="preserve"> (</w:t>
      </w:r>
      <w:proofErr w:type="spellStart"/>
      <w:r w:rsidR="00902992">
        <w:t>Nwaogu</w:t>
      </w:r>
      <w:proofErr w:type="spellEnd"/>
      <w:r w:rsidR="00902992">
        <w:t xml:space="preserve"> &amp; </w:t>
      </w:r>
      <w:proofErr w:type="spellStart"/>
      <w:r w:rsidR="00902992">
        <w:t>Cherubin</w:t>
      </w:r>
      <w:proofErr w:type="spellEnd"/>
      <w:r w:rsidR="00902992">
        <w:t>, 2024)</w:t>
      </w:r>
      <w:r w:rsidR="00F952BE" w:rsidRPr="000E4A2A">
        <w:t>.</w:t>
      </w:r>
    </w:p>
    <w:p w:rsidR="00F1614D" w:rsidRPr="00C74F64" w:rsidRDefault="00F952BE" w:rsidP="00491E26">
      <w:pPr>
        <w:pStyle w:val="NormalWeb"/>
        <w:shd w:val="clear" w:color="auto" w:fill="FFFFFF"/>
        <w:spacing w:before="0" w:beforeAutospacing="0" w:after="0" w:afterAutospacing="0" w:line="480" w:lineRule="auto"/>
        <w:jc w:val="both"/>
      </w:pPr>
      <w:r w:rsidRPr="000E4A2A">
        <w:t>Managing soil organic matter is extremely important because organic matter plays a role in almost all aspects of soil quality. Soil organic matter is composed of plant and animal residues, and substances produced by decomposition. Most agricultural soils contain only a small proportion of organic matter, usually less than 5%, but even that small amount strongly influences the vital functions of soil</w:t>
      </w:r>
      <w:r w:rsidR="00034D3E">
        <w:t xml:space="preserve"> </w:t>
      </w:r>
      <w:proofErr w:type="gramStart"/>
      <w:r w:rsidR="00034D3E">
        <w:t>( Lehmann</w:t>
      </w:r>
      <w:proofErr w:type="gramEnd"/>
      <w:r w:rsidR="00034D3E">
        <w:t xml:space="preserve">&amp; </w:t>
      </w:r>
      <w:proofErr w:type="spellStart"/>
      <w:r w:rsidR="00034D3E">
        <w:t>Kleber</w:t>
      </w:r>
      <w:proofErr w:type="spellEnd"/>
      <w:r w:rsidR="00034D3E">
        <w:t>, 2015)</w:t>
      </w:r>
      <w:r w:rsidRPr="000E4A2A">
        <w:t>. Soil organic matter releases plant nutrients as it decomposes, thus improving soil fertility. Soil organic matter improves the structure of soils by improving water holding capacity, promoting the aggregation of soil particles, and helping to keep the soil aerated so roots can grow easily. Organic matter feeds the microorganisms and other living organisms in the soil, promoting biological activity and helping to fight pests. Practices such as using cover crops, applying manure and compost, rotating crops, and controlling erosion for soil conservation, can maintain or increase soil organic matter. Other practices, especially plowing, tilling and cultivating, can decrease the amount of organic matter in the soil.</w:t>
      </w:r>
      <w:r w:rsidR="00B52B39">
        <w:t xml:space="preserve"> </w:t>
      </w:r>
      <w:r w:rsidR="002D3E62">
        <w:t xml:space="preserve">The </w:t>
      </w:r>
      <w:r w:rsidR="002D3E62" w:rsidRPr="000E4A2A">
        <w:t>management</w:t>
      </w:r>
      <w:r w:rsidR="00B52B39">
        <w:t xml:space="preserve"> of soil</w:t>
      </w:r>
      <w:r w:rsidRPr="000E4A2A">
        <w:t xml:space="preserve"> practices </w:t>
      </w:r>
      <w:r w:rsidR="00CC3EA1" w:rsidRPr="000E4A2A">
        <w:t>is</w:t>
      </w:r>
      <w:r w:rsidRPr="000E4A2A">
        <w:t xml:space="preserve"> used to improve crop production, but each can affect soil quality, as well. In this section we will examine common soil management practices and how they can improve or degrade soil fertility, soil structure, soil biological activity, and soil conservation. It is also useful to think about how each of these practices affects soil organic matter.</w:t>
      </w:r>
      <w:r w:rsidR="0085403A">
        <w:t xml:space="preserve">  </w:t>
      </w:r>
      <w:r w:rsidR="000C488D">
        <w:t>Many studies have shown that s</w:t>
      </w:r>
      <w:r w:rsidR="001A546E">
        <w:t>oil testing may</w:t>
      </w:r>
      <w:r w:rsidR="00D03915" w:rsidRPr="000E4A2A">
        <w:t xml:space="preserve"> include </w:t>
      </w:r>
      <w:r w:rsidR="00AA61AF" w:rsidRPr="000E4A2A">
        <w:rPr>
          <w:shd w:val="clear" w:color="auto" w:fill="FFFFFF"/>
        </w:rPr>
        <w:t>step</w:t>
      </w:r>
      <w:r w:rsidR="00D03915" w:rsidRPr="000E4A2A">
        <w:rPr>
          <w:shd w:val="clear" w:color="auto" w:fill="FFFFFF"/>
        </w:rPr>
        <w:t xml:space="preserve">s like </w:t>
      </w:r>
      <w:r w:rsidR="00AA61AF" w:rsidRPr="000E4A2A">
        <w:rPr>
          <w:shd w:val="clear" w:color="auto" w:fill="FFFFFF"/>
        </w:rPr>
        <w:t xml:space="preserve">phosphorus, potassium, </w:t>
      </w:r>
      <w:r w:rsidR="00AA61AF" w:rsidRPr="000E4A2A">
        <w:rPr>
          <w:shd w:val="clear" w:color="auto" w:fill="FFFFFF"/>
        </w:rPr>
        <w:lastRenderedPageBreak/>
        <w:t>calcium and magnesium as well as the pH (o</w:t>
      </w:r>
      <w:r w:rsidR="00FB0D4F">
        <w:rPr>
          <w:shd w:val="clear" w:color="auto" w:fill="FFFFFF"/>
        </w:rPr>
        <w:t xml:space="preserve">r acidity) </w:t>
      </w:r>
      <w:r w:rsidR="00855AFE">
        <w:rPr>
          <w:shd w:val="clear" w:color="auto" w:fill="FFFFFF"/>
        </w:rPr>
        <w:t>that</w:t>
      </w:r>
      <w:r w:rsidR="00FB0D4F">
        <w:rPr>
          <w:shd w:val="clear" w:color="auto" w:fill="FFFFFF"/>
        </w:rPr>
        <w:t xml:space="preserve"> do not exclude</w:t>
      </w:r>
      <w:r w:rsidR="00E5356E">
        <w:rPr>
          <w:shd w:val="clear" w:color="auto" w:fill="FFFFFF"/>
        </w:rPr>
        <w:t xml:space="preserve"> organic matter</w:t>
      </w:r>
      <w:r w:rsidR="00AA61AF" w:rsidRPr="000E4A2A">
        <w:rPr>
          <w:shd w:val="clear" w:color="auto" w:fill="FFFFFF"/>
        </w:rPr>
        <w:t xml:space="preserve"> </w:t>
      </w:r>
      <w:r w:rsidR="00E5356E">
        <w:rPr>
          <w:shd w:val="clear" w:color="auto" w:fill="FFFFFF"/>
        </w:rPr>
        <w:t>(</w:t>
      </w:r>
      <w:r w:rsidR="00AA61AF" w:rsidRPr="000E4A2A">
        <w:rPr>
          <w:shd w:val="clear" w:color="auto" w:fill="FFFFFF"/>
        </w:rPr>
        <w:t>Nitrogen</w:t>
      </w:r>
      <w:r w:rsidR="00E5356E">
        <w:rPr>
          <w:shd w:val="clear" w:color="auto" w:fill="FFFFFF"/>
        </w:rPr>
        <w:t>)</w:t>
      </w:r>
      <w:r w:rsidR="00AA61AF" w:rsidRPr="000E4A2A">
        <w:rPr>
          <w:shd w:val="clear" w:color="auto" w:fill="FFFFFF"/>
        </w:rPr>
        <w:t>, a very important nutrient and one that is frequently deficient, is not included directly in most soil tests. This is because nitrogen forms and amounts change in response to temperature, soil moisture, and biological activity, so a one-time test doesn't provide very useful information.</w:t>
      </w:r>
    </w:p>
    <w:p w:rsidR="001A72C3" w:rsidRPr="000E4A2A" w:rsidRDefault="001A72C3" w:rsidP="00491E26">
      <w:pPr>
        <w:pStyle w:val="NormalWeb"/>
        <w:shd w:val="clear" w:color="auto" w:fill="FFFFFF"/>
        <w:spacing w:before="0" w:beforeAutospacing="0" w:after="0" w:afterAutospacing="0" w:line="480" w:lineRule="auto"/>
        <w:jc w:val="both"/>
        <w:rPr>
          <w:b/>
          <w:shd w:val="clear" w:color="auto" w:fill="FFFFFF"/>
        </w:rPr>
      </w:pPr>
      <w:r w:rsidRPr="000E4A2A">
        <w:rPr>
          <w:b/>
          <w:shd w:val="clear" w:color="auto" w:fill="FFFFFF"/>
        </w:rPr>
        <w:t>Literature Review</w:t>
      </w:r>
    </w:p>
    <w:p w:rsidR="003776EE" w:rsidRPr="00CD12A2" w:rsidRDefault="00AC7C4A" w:rsidP="00491E26">
      <w:pPr>
        <w:pStyle w:val="NormalWeb"/>
        <w:shd w:val="clear" w:color="auto" w:fill="FFFFFF"/>
        <w:spacing w:before="0" w:beforeAutospacing="0" w:after="0" w:afterAutospacing="0" w:line="480" w:lineRule="auto"/>
        <w:jc w:val="both"/>
        <w:rPr>
          <w:shd w:val="clear" w:color="auto" w:fill="FFFFFF"/>
        </w:rPr>
      </w:pPr>
      <w:r w:rsidRPr="000E4A2A">
        <w:rPr>
          <w:shd w:val="clear" w:color="auto" w:fill="FFFFFF"/>
        </w:rPr>
        <w:t> Soil management is a multidisciplinary field that involves the sustainable use and conservation of soil resources for agricultural production. Proper soil management practices are essential for maintaining soil fertility, preventing soil erosion, and ensuring long-term productivity of agricultural lands. Many studies have shown that sustainable soil management practices, such as conservation tillage, crop rotation, and cover cropping, can improve soil health and increase crop yields while reducing the negative impacts of conventional tillage methods on soil</w:t>
      </w:r>
      <w:r w:rsidR="00E407AB">
        <w:rPr>
          <w:shd w:val="clear" w:color="auto" w:fill="FFFFFF"/>
        </w:rPr>
        <w:t xml:space="preserve"> structure and fertility (</w:t>
      </w:r>
      <w:proofErr w:type="spellStart"/>
      <w:r w:rsidR="00E407AB">
        <w:rPr>
          <w:shd w:val="clear" w:color="auto" w:fill="FFFFFF"/>
        </w:rPr>
        <w:t>Raheem</w:t>
      </w:r>
      <w:proofErr w:type="spellEnd"/>
      <w:r w:rsidRPr="000E4A2A">
        <w:rPr>
          <w:shd w:val="clear" w:color="auto" w:fill="FFFFFF"/>
        </w:rPr>
        <w:t xml:space="preserve"> et al., 2015). One of the key challenges in soil management is the depletion of soil organic matter, which is essential for maintaining soil fertility and supporting healthy plant growth. Sustainable soil management practices, such as the use of organic amendments, composting, and </w:t>
      </w:r>
      <w:proofErr w:type="spellStart"/>
      <w:r w:rsidRPr="000E4A2A">
        <w:rPr>
          <w:shd w:val="clear" w:color="auto" w:fill="FFFFFF"/>
        </w:rPr>
        <w:t>agroforestry</w:t>
      </w:r>
      <w:proofErr w:type="spellEnd"/>
      <w:r w:rsidRPr="000E4A2A">
        <w:rPr>
          <w:shd w:val="clear" w:color="auto" w:fill="FFFFFF"/>
        </w:rPr>
        <w:t xml:space="preserve">, can help to build soil organic matter and improve soil structure, nutrient cycling, and water </w:t>
      </w:r>
      <w:r w:rsidR="00A93FDE">
        <w:rPr>
          <w:shd w:val="clear" w:color="auto" w:fill="FFFFFF"/>
        </w:rPr>
        <w:t>holding capacity (Murphy, 2015</w:t>
      </w:r>
      <w:r w:rsidRPr="000E4A2A">
        <w:rPr>
          <w:shd w:val="clear" w:color="auto" w:fill="FFFFFF"/>
        </w:rPr>
        <w:t>). These practices also help to reduce soil erosion, nutrient runoff, and greenhouse gas emissions, contributing to the overall sustainability of agricultural systems. Another important aspect of soil management is the effective use of soil testing and nutrient management practices to optimize nutrient use efficiency and reduce the risk of nutrient leaching and runoff. Soil testing can help farmers to identify nutrient deficiencies and excesses in the soil, allowing them to make informed decisions about the appropriate use of fertilizers and amendments to meet crop nutrient requirements while minimizing envir</w:t>
      </w:r>
      <w:r w:rsidR="00827CE5">
        <w:rPr>
          <w:shd w:val="clear" w:color="auto" w:fill="FFFFFF"/>
        </w:rPr>
        <w:t>onmental impacts (</w:t>
      </w:r>
      <w:proofErr w:type="spellStart"/>
      <w:r w:rsidR="00827CE5">
        <w:rPr>
          <w:shd w:val="clear" w:color="auto" w:fill="FFFFFF"/>
        </w:rPr>
        <w:t>Ahemd</w:t>
      </w:r>
      <w:proofErr w:type="spellEnd"/>
      <w:r w:rsidR="00827CE5">
        <w:rPr>
          <w:shd w:val="clear" w:color="auto" w:fill="FFFFFF"/>
        </w:rPr>
        <w:t xml:space="preserve"> &amp; </w:t>
      </w:r>
      <w:proofErr w:type="spellStart"/>
      <w:r w:rsidR="00827CE5">
        <w:rPr>
          <w:shd w:val="clear" w:color="auto" w:fill="FFFFFF"/>
        </w:rPr>
        <w:t>Malik</w:t>
      </w:r>
      <w:proofErr w:type="spellEnd"/>
      <w:r w:rsidR="00827CE5">
        <w:rPr>
          <w:shd w:val="clear" w:color="auto" w:fill="FFFFFF"/>
        </w:rPr>
        <w:t>., 2022</w:t>
      </w:r>
      <w:r w:rsidRPr="000E4A2A">
        <w:rPr>
          <w:shd w:val="clear" w:color="auto" w:fill="FFFFFF"/>
        </w:rPr>
        <w:t xml:space="preserve">). Overall, sustainable soil </w:t>
      </w:r>
      <w:r w:rsidRPr="000E4A2A">
        <w:rPr>
          <w:shd w:val="clear" w:color="auto" w:fill="FFFFFF"/>
        </w:rPr>
        <w:lastRenderedPageBreak/>
        <w:t>management practices are essential for ensuring the long-term productivity and health of agricultural lands, as well as for promoting environmental sustainability and food security in the face of global challenges such as climate change and population growth.</w:t>
      </w:r>
      <w:r w:rsidR="00D34629" w:rsidRPr="000E4A2A">
        <w:rPr>
          <w:shd w:val="clear" w:color="auto" w:fill="FFFFFF"/>
        </w:rPr>
        <w:t xml:space="preserve"> Soil management is a crucial component of agriculture as it directly affects crop yield and quality. Various strategies and practices are employed to maintain soil health and productivity, including crop rotation, </w:t>
      </w:r>
      <w:r w:rsidR="00A513EB" w:rsidRPr="000E4A2A">
        <w:rPr>
          <w:shd w:val="clear" w:color="auto" w:fill="FFFFFF"/>
        </w:rPr>
        <w:t>covers</w:t>
      </w:r>
      <w:r w:rsidR="00D34629" w:rsidRPr="000E4A2A">
        <w:rPr>
          <w:shd w:val="clear" w:color="auto" w:fill="FFFFFF"/>
        </w:rPr>
        <w:t xml:space="preserve"> cropping, and organic amendments. Crop rotation involves alternating different crops on the same piece of land to reduce soil erosion, control pests and diseases, and improve soil fertility. Cover cropping involves planting specific crops during fallow periods to protect the soil from erosion, improve soil structure, and increase organic matter content. Organic amendments, such as compost and manure, are also commonly used to improve soil fertility a</w:t>
      </w:r>
      <w:r w:rsidR="007E4C23">
        <w:rPr>
          <w:shd w:val="clear" w:color="auto" w:fill="FFFFFF"/>
        </w:rPr>
        <w:t xml:space="preserve">nd structure. According to </w:t>
      </w:r>
      <w:proofErr w:type="spellStart"/>
      <w:r w:rsidR="007E4C23">
        <w:rPr>
          <w:shd w:val="clear" w:color="auto" w:fill="FFFFFF"/>
        </w:rPr>
        <w:t>Seifu</w:t>
      </w:r>
      <w:proofErr w:type="spellEnd"/>
      <w:r w:rsidR="007E4C23">
        <w:rPr>
          <w:shd w:val="clear" w:color="auto" w:fill="FFFFFF"/>
        </w:rPr>
        <w:t xml:space="preserve"> and Elias (2018</w:t>
      </w:r>
      <w:r w:rsidR="00D34629" w:rsidRPr="000E4A2A">
        <w:rPr>
          <w:shd w:val="clear" w:color="auto" w:fill="FFFFFF"/>
        </w:rPr>
        <w:t>), sustainable soil management practices are essential to ensure long-term agricultural productivity and environmental sustainability. They emphasize the importance of maintaining soil health by minimizing soil disturbance, reducing erosion, and promoting biological diversity in the soil. By adopting sustainable soil management practices, farmers can improve soil structure, enhance water infiltration and retention, and reduce the need for external inputs like fertilizers a</w:t>
      </w:r>
      <w:r w:rsidR="00190023">
        <w:rPr>
          <w:shd w:val="clear" w:color="auto" w:fill="FFFFFF"/>
        </w:rPr>
        <w:t xml:space="preserve">nd pesticides. Additionally, </w:t>
      </w:r>
      <w:r w:rsidR="00D34629" w:rsidRPr="000E4A2A">
        <w:rPr>
          <w:shd w:val="clear" w:color="auto" w:fill="FFFFFF"/>
        </w:rPr>
        <w:t>(</w:t>
      </w:r>
      <w:proofErr w:type="spellStart"/>
      <w:r w:rsidR="00190023">
        <w:rPr>
          <w:shd w:val="clear" w:color="auto" w:fill="FFFFFF"/>
        </w:rPr>
        <w:t>Adisa</w:t>
      </w:r>
      <w:proofErr w:type="spellEnd"/>
      <w:r w:rsidR="00190023">
        <w:rPr>
          <w:shd w:val="clear" w:color="auto" w:fill="FFFFFF"/>
        </w:rPr>
        <w:t xml:space="preserve">, </w:t>
      </w:r>
      <w:proofErr w:type="spellStart"/>
      <w:r w:rsidR="00190023">
        <w:rPr>
          <w:shd w:val="clear" w:color="auto" w:fill="FFFFFF"/>
        </w:rPr>
        <w:t>Adelekan</w:t>
      </w:r>
      <w:proofErr w:type="spellEnd"/>
      <w:r w:rsidR="00190023">
        <w:rPr>
          <w:shd w:val="clear" w:color="auto" w:fill="FFFFFF"/>
        </w:rPr>
        <w:t xml:space="preserve">, </w:t>
      </w:r>
      <w:proofErr w:type="spellStart"/>
      <w:r w:rsidR="00190023">
        <w:rPr>
          <w:shd w:val="clear" w:color="auto" w:fill="FFFFFF"/>
        </w:rPr>
        <w:t>Asuzu</w:t>
      </w:r>
      <w:proofErr w:type="spellEnd"/>
      <w:r w:rsidR="00190023">
        <w:rPr>
          <w:shd w:val="clear" w:color="auto" w:fill="FFFFFF"/>
        </w:rPr>
        <w:t xml:space="preserve"> &amp;</w:t>
      </w:r>
      <w:proofErr w:type="spellStart"/>
      <w:r w:rsidR="00190023">
        <w:rPr>
          <w:shd w:val="clear" w:color="auto" w:fill="FFFFFF"/>
        </w:rPr>
        <w:t>Ndubuisi</w:t>
      </w:r>
      <w:proofErr w:type="spellEnd"/>
      <w:r w:rsidR="00190023">
        <w:rPr>
          <w:shd w:val="clear" w:color="auto" w:fill="FFFFFF"/>
        </w:rPr>
        <w:t>, 2024</w:t>
      </w:r>
      <w:r w:rsidR="00D34629" w:rsidRPr="000E4A2A">
        <w:rPr>
          <w:shd w:val="clear" w:color="auto" w:fill="FFFFFF"/>
        </w:rPr>
        <w:t xml:space="preserve">) highlights the role of soil management in addressing global challenges such as food security, climate change, and environmental degradation. He emphasizes the importance of adopting conservation agriculture practices, such as minimum tillage and mulching, to improve soil health and resilience to climate variability. Recent studies have also shown the potential of novel soil management approaches, such as precision agriculture and </w:t>
      </w:r>
      <w:r w:rsidR="00F93C83" w:rsidRPr="000E4A2A">
        <w:rPr>
          <w:shd w:val="clear" w:color="auto" w:fill="FFFFFF"/>
        </w:rPr>
        <w:t>agro forestry</w:t>
      </w:r>
      <w:r w:rsidR="00D34629" w:rsidRPr="000E4A2A">
        <w:rPr>
          <w:shd w:val="clear" w:color="auto" w:fill="FFFFFF"/>
        </w:rPr>
        <w:t xml:space="preserve">, to enhance soil productivity and sustainability. Precision agriculture involves using advanced technologies, such as GPS and remote sensing, to monitor soil conditions and customize inputs for optimal </w:t>
      </w:r>
      <w:r w:rsidR="00D34629" w:rsidRPr="000E4A2A">
        <w:rPr>
          <w:shd w:val="clear" w:color="auto" w:fill="FFFFFF"/>
        </w:rPr>
        <w:lastRenderedPageBreak/>
        <w:t xml:space="preserve">crop production. </w:t>
      </w:r>
      <w:proofErr w:type="spellStart"/>
      <w:r w:rsidR="00D34629" w:rsidRPr="000E4A2A">
        <w:rPr>
          <w:shd w:val="clear" w:color="auto" w:fill="FFFFFF"/>
        </w:rPr>
        <w:t>Agroforestry</w:t>
      </w:r>
      <w:proofErr w:type="spellEnd"/>
      <w:r w:rsidR="00D34629" w:rsidRPr="000E4A2A">
        <w:rPr>
          <w:shd w:val="clear" w:color="auto" w:fill="FFFFFF"/>
        </w:rPr>
        <w:t xml:space="preserve"> integrates trees and shrubs into agricultural landscapes to improve soil fertility, enhance biodiversity, and provide additional sources of income for farmers. These innovative approaches offer promising opportunities to address current soil management challenges and improve the overall sustainability of agriculture</w:t>
      </w:r>
      <w:r w:rsidR="00791010">
        <w:rPr>
          <w:shd w:val="clear" w:color="auto" w:fill="FFFFFF"/>
        </w:rPr>
        <w:t xml:space="preserve"> (</w:t>
      </w:r>
      <w:proofErr w:type="spellStart"/>
      <w:r w:rsidR="00791010">
        <w:rPr>
          <w:shd w:val="clear" w:color="auto" w:fill="FFFFFF"/>
        </w:rPr>
        <w:t>Muhie</w:t>
      </w:r>
      <w:proofErr w:type="spellEnd"/>
      <w:r w:rsidR="00791010">
        <w:rPr>
          <w:shd w:val="clear" w:color="auto" w:fill="FFFFFF"/>
        </w:rPr>
        <w:t>, 2022</w:t>
      </w:r>
      <w:r w:rsidR="00782097">
        <w:rPr>
          <w:shd w:val="clear" w:color="auto" w:fill="FFFFFF"/>
        </w:rPr>
        <w:t>)</w:t>
      </w:r>
      <w:r w:rsidR="00D34629" w:rsidRPr="000E4A2A">
        <w:rPr>
          <w:shd w:val="clear" w:color="auto" w:fill="FFFFFF"/>
        </w:rPr>
        <w:t>.</w:t>
      </w:r>
    </w:p>
    <w:p w:rsidR="001F5137" w:rsidRDefault="001F5137" w:rsidP="00015F85">
      <w:pPr>
        <w:pStyle w:val="NormalWeb"/>
        <w:shd w:val="clear" w:color="auto" w:fill="FFFFFF"/>
        <w:spacing w:before="0" w:beforeAutospacing="0" w:after="0" w:afterAutospacing="0" w:line="480" w:lineRule="auto"/>
        <w:jc w:val="both"/>
        <w:rPr>
          <w:b/>
          <w:shd w:val="clear" w:color="auto" w:fill="FFFFFF"/>
        </w:rPr>
      </w:pPr>
      <w:r w:rsidRPr="001F5137">
        <w:rPr>
          <w:b/>
          <w:shd w:val="clear" w:color="auto" w:fill="FFFFFF"/>
        </w:rPr>
        <w:t>Statement of the problem</w:t>
      </w:r>
    </w:p>
    <w:p w:rsidR="009B1584" w:rsidRPr="00217251" w:rsidRDefault="00E66EBC" w:rsidP="00015F85">
      <w:pPr>
        <w:shd w:val="clear" w:color="auto" w:fill="FFFFFF"/>
        <w:spacing w:after="0" w:line="480" w:lineRule="auto"/>
        <w:jc w:val="both"/>
        <w:rPr>
          <w:rFonts w:ascii="Times New Roman" w:eastAsia="Times New Roman" w:hAnsi="Times New Roman" w:cs="Times New Roman"/>
          <w:sz w:val="24"/>
          <w:szCs w:val="24"/>
        </w:rPr>
      </w:pPr>
      <w:r w:rsidRPr="00E66EBC">
        <w:rPr>
          <w:rFonts w:ascii="Times New Roman" w:eastAsia="Times New Roman" w:hAnsi="Times New Roman" w:cs="Times New Roman"/>
          <w:sz w:val="24"/>
          <w:szCs w:val="24"/>
        </w:rPr>
        <w:t xml:space="preserve">Soil management practices play a crucial role in determining the productivity of farmers in Nigeria, particularly in Niger State. The impact of soil management on farmers' productivity is a critical issue that needs to be addressed in order to ensure sustainable agriculture and food security in the region. Inadequate soil management practices can lead to soil erosion, nutrient depletion, and reduced crop yields, ultimately affecting the livelihoods </w:t>
      </w:r>
      <w:r w:rsidR="005F14B7">
        <w:rPr>
          <w:rFonts w:ascii="Times New Roman" w:eastAsia="Times New Roman" w:hAnsi="Times New Roman" w:cs="Times New Roman"/>
          <w:sz w:val="24"/>
          <w:szCs w:val="24"/>
        </w:rPr>
        <w:t>of farmers in the area (</w:t>
      </w:r>
      <w:proofErr w:type="spellStart"/>
      <w:r w:rsidR="005F14B7">
        <w:rPr>
          <w:rFonts w:ascii="Times New Roman" w:eastAsia="Times New Roman" w:hAnsi="Times New Roman" w:cs="Times New Roman"/>
          <w:sz w:val="24"/>
          <w:szCs w:val="24"/>
        </w:rPr>
        <w:t>Abdulrahman</w:t>
      </w:r>
      <w:proofErr w:type="spellEnd"/>
      <w:r w:rsidR="005F14B7">
        <w:rPr>
          <w:rFonts w:ascii="Times New Roman" w:eastAsia="Times New Roman" w:hAnsi="Times New Roman" w:cs="Times New Roman"/>
          <w:sz w:val="24"/>
          <w:szCs w:val="24"/>
        </w:rPr>
        <w:t>, 2023</w:t>
      </w:r>
      <w:r w:rsidRPr="00E66EBC">
        <w:rPr>
          <w:rFonts w:ascii="Times New Roman" w:eastAsia="Times New Roman" w:hAnsi="Times New Roman" w:cs="Times New Roman"/>
          <w:sz w:val="24"/>
          <w:szCs w:val="24"/>
        </w:rPr>
        <w:t>). Therefore, it is essential to understand how different soil management techniques can be adopted to enhance farmers' productivity in Niger State. Extension education has been identified as a crucial mechanism for improving farmers' knowledge and skills in soil management practices. By educating farmers on the importance of soil health, sustainable soil management practices, and the use of fertilizers and other inputs, extension education can help farmers increase their productivity and improve their over</w:t>
      </w:r>
      <w:r w:rsidR="00EF5368">
        <w:rPr>
          <w:rFonts w:ascii="Times New Roman" w:eastAsia="Times New Roman" w:hAnsi="Times New Roman" w:cs="Times New Roman"/>
          <w:sz w:val="24"/>
          <w:szCs w:val="24"/>
        </w:rPr>
        <w:t>all agricultural practices (</w:t>
      </w:r>
      <w:proofErr w:type="spellStart"/>
      <w:r w:rsidR="00EF5368">
        <w:rPr>
          <w:rFonts w:ascii="Times New Roman" w:eastAsia="Times New Roman" w:hAnsi="Times New Roman" w:cs="Times New Roman"/>
          <w:sz w:val="24"/>
          <w:szCs w:val="24"/>
        </w:rPr>
        <w:t>Mamm-ur</w:t>
      </w:r>
      <w:proofErr w:type="spellEnd"/>
      <w:r w:rsidR="00EF5368">
        <w:rPr>
          <w:rFonts w:ascii="Times New Roman" w:eastAsia="Times New Roman" w:hAnsi="Times New Roman" w:cs="Times New Roman"/>
          <w:sz w:val="24"/>
          <w:szCs w:val="24"/>
        </w:rPr>
        <w:t xml:space="preserve"> </w:t>
      </w:r>
      <w:proofErr w:type="spellStart"/>
      <w:r w:rsidR="00EF5368">
        <w:rPr>
          <w:rFonts w:ascii="Times New Roman" w:eastAsia="Times New Roman" w:hAnsi="Times New Roman" w:cs="Times New Roman"/>
          <w:sz w:val="24"/>
          <w:szCs w:val="24"/>
        </w:rPr>
        <w:t>Raseed</w:t>
      </w:r>
      <w:proofErr w:type="spellEnd"/>
      <w:r w:rsidR="00F63312">
        <w:rPr>
          <w:rFonts w:ascii="Times New Roman" w:eastAsia="Times New Roman" w:hAnsi="Times New Roman" w:cs="Times New Roman"/>
          <w:sz w:val="24"/>
          <w:szCs w:val="24"/>
        </w:rPr>
        <w:t xml:space="preserve"> </w:t>
      </w:r>
      <w:proofErr w:type="spellStart"/>
      <w:proofErr w:type="gramStart"/>
      <w:r w:rsidR="00F63312">
        <w:rPr>
          <w:rFonts w:ascii="Times New Roman" w:eastAsia="Times New Roman" w:hAnsi="Times New Roman" w:cs="Times New Roman"/>
          <w:sz w:val="24"/>
          <w:szCs w:val="24"/>
        </w:rPr>
        <w:t>eta’l</w:t>
      </w:r>
      <w:proofErr w:type="spellEnd"/>
      <w:r w:rsidR="00F63312">
        <w:rPr>
          <w:rFonts w:ascii="Times New Roman" w:eastAsia="Times New Roman" w:hAnsi="Times New Roman" w:cs="Times New Roman"/>
          <w:sz w:val="24"/>
          <w:szCs w:val="24"/>
        </w:rPr>
        <w:t xml:space="preserve"> </w:t>
      </w:r>
      <w:r w:rsidR="00EF5368">
        <w:rPr>
          <w:rFonts w:ascii="Times New Roman" w:eastAsia="Times New Roman" w:hAnsi="Times New Roman" w:cs="Times New Roman"/>
          <w:sz w:val="24"/>
          <w:szCs w:val="24"/>
        </w:rPr>
        <w:t xml:space="preserve"> 2017</w:t>
      </w:r>
      <w:proofErr w:type="gramEnd"/>
      <w:r w:rsidRPr="00E66EBC">
        <w:rPr>
          <w:rFonts w:ascii="Times New Roman" w:eastAsia="Times New Roman" w:hAnsi="Times New Roman" w:cs="Times New Roman"/>
          <w:sz w:val="24"/>
          <w:szCs w:val="24"/>
        </w:rPr>
        <w:t xml:space="preserve">). However, there is a need to evaluate the effectiveness of extension education programs in Niger State and assess their impact on farmers' productivity. This can help identify any gaps in existing extension education efforts and provide recommendations for improving the delivery of extension services to farmers in the region. Furthermore, the challenges and constraints faced by farmers in adopting sustainable soil management practices must be addressed in order to enhance farmers' productivity in Niger State. Factors such as limited access to information, lack of awareness about the benefits of soil management, and </w:t>
      </w:r>
      <w:r w:rsidRPr="00E66EBC">
        <w:rPr>
          <w:rFonts w:ascii="Times New Roman" w:eastAsia="Times New Roman" w:hAnsi="Times New Roman" w:cs="Times New Roman"/>
          <w:sz w:val="24"/>
          <w:szCs w:val="24"/>
        </w:rPr>
        <w:lastRenderedPageBreak/>
        <w:t>financial constraints can hinder farmers from adopting sustainable soil ma</w:t>
      </w:r>
      <w:r w:rsidR="0016233B">
        <w:rPr>
          <w:rFonts w:ascii="Times New Roman" w:eastAsia="Times New Roman" w:hAnsi="Times New Roman" w:cs="Times New Roman"/>
          <w:sz w:val="24"/>
          <w:szCs w:val="24"/>
        </w:rPr>
        <w:t>nagement practices (</w:t>
      </w:r>
      <w:proofErr w:type="spellStart"/>
      <w:proofErr w:type="gramStart"/>
      <w:r w:rsidR="0016233B">
        <w:rPr>
          <w:rFonts w:ascii="Times New Roman" w:eastAsia="Times New Roman" w:hAnsi="Times New Roman" w:cs="Times New Roman"/>
          <w:sz w:val="24"/>
          <w:szCs w:val="24"/>
        </w:rPr>
        <w:t>Debie</w:t>
      </w:r>
      <w:proofErr w:type="spellEnd"/>
      <w:r w:rsidR="0016233B">
        <w:rPr>
          <w:rFonts w:ascii="Times New Roman" w:eastAsia="Times New Roman" w:hAnsi="Times New Roman" w:cs="Times New Roman"/>
          <w:sz w:val="24"/>
          <w:szCs w:val="24"/>
        </w:rPr>
        <w:t>.,</w:t>
      </w:r>
      <w:proofErr w:type="gramEnd"/>
      <w:r w:rsidR="0016233B">
        <w:rPr>
          <w:rFonts w:ascii="Times New Roman" w:eastAsia="Times New Roman" w:hAnsi="Times New Roman" w:cs="Times New Roman"/>
          <w:sz w:val="24"/>
          <w:szCs w:val="24"/>
        </w:rPr>
        <w:t xml:space="preserve"> 2024</w:t>
      </w:r>
      <w:r w:rsidRPr="00E66EBC">
        <w:rPr>
          <w:rFonts w:ascii="Times New Roman" w:eastAsia="Times New Roman" w:hAnsi="Times New Roman" w:cs="Times New Roman"/>
          <w:sz w:val="24"/>
          <w:szCs w:val="24"/>
        </w:rPr>
        <w:t xml:space="preserve">). Therefore, interventions and policies aimed at promoting sustainable soil management practices among farmers in Niger State need to take into account these challenges and provide support to farmers to overcome them. By addressing these issues, the impact of soil management on </w:t>
      </w:r>
      <w:r w:rsidRPr="002E3C08">
        <w:rPr>
          <w:rFonts w:ascii="Times New Roman" w:eastAsia="Times New Roman" w:hAnsi="Times New Roman" w:cs="Times New Roman"/>
          <w:color w:val="000000" w:themeColor="text1"/>
          <w:sz w:val="24"/>
          <w:szCs w:val="24"/>
        </w:rPr>
        <w:t>f</w:t>
      </w:r>
      <w:r w:rsidRPr="002E3C08">
        <w:rPr>
          <w:rFonts w:ascii="Arial" w:eastAsia="Times New Roman" w:hAnsi="Arial" w:cs="Arial"/>
          <w:color w:val="000000" w:themeColor="text1"/>
          <w:sz w:val="25"/>
          <w:szCs w:val="25"/>
        </w:rPr>
        <w:t>armers'</w:t>
      </w:r>
      <w:r w:rsidRPr="00E66EBC">
        <w:rPr>
          <w:rFonts w:ascii="Arial" w:eastAsia="Times New Roman" w:hAnsi="Arial" w:cs="Arial"/>
          <w:color w:val="67768E"/>
          <w:sz w:val="25"/>
          <w:szCs w:val="25"/>
        </w:rPr>
        <w:t xml:space="preserve"> </w:t>
      </w:r>
      <w:r w:rsidRPr="00E66EBC">
        <w:rPr>
          <w:rFonts w:ascii="Times New Roman" w:eastAsia="Times New Roman" w:hAnsi="Times New Roman" w:cs="Times New Roman"/>
          <w:sz w:val="24"/>
          <w:szCs w:val="24"/>
        </w:rPr>
        <w:t>productivity in Niger State can be significantly improved.</w:t>
      </w:r>
    </w:p>
    <w:p w:rsidR="00DD7FBE" w:rsidRDefault="00DD7FBE" w:rsidP="00B708FB">
      <w:pPr>
        <w:shd w:val="clear" w:color="auto" w:fill="FFFFFF"/>
        <w:spacing w:after="0" w:line="480" w:lineRule="auto"/>
        <w:jc w:val="both"/>
        <w:rPr>
          <w:rFonts w:ascii="Times New Roman" w:eastAsia="Times New Roman" w:hAnsi="Times New Roman" w:cs="Times New Roman"/>
          <w:b/>
          <w:sz w:val="24"/>
          <w:szCs w:val="24"/>
        </w:rPr>
      </w:pPr>
      <w:r w:rsidRPr="00DD7FBE">
        <w:rPr>
          <w:rFonts w:ascii="Times New Roman" w:eastAsia="Times New Roman" w:hAnsi="Times New Roman" w:cs="Times New Roman"/>
          <w:b/>
          <w:sz w:val="24"/>
          <w:szCs w:val="24"/>
        </w:rPr>
        <w:t>Research Objective</w:t>
      </w:r>
    </w:p>
    <w:p w:rsidR="00DD7FBE" w:rsidRDefault="00DD7FBE" w:rsidP="00B708FB">
      <w:pPr>
        <w:shd w:val="clear" w:color="auto" w:fill="FFFFFF"/>
        <w:spacing w:after="0" w:line="480" w:lineRule="auto"/>
        <w:jc w:val="both"/>
        <w:rPr>
          <w:rFonts w:ascii="Times New Roman" w:eastAsia="Times New Roman" w:hAnsi="Times New Roman" w:cs="Times New Roman"/>
          <w:sz w:val="24"/>
          <w:szCs w:val="24"/>
        </w:rPr>
      </w:pPr>
      <w:r w:rsidRPr="00DD7FBE">
        <w:rPr>
          <w:rFonts w:ascii="Times New Roman" w:eastAsia="Times New Roman" w:hAnsi="Times New Roman" w:cs="Times New Roman"/>
          <w:sz w:val="24"/>
          <w:szCs w:val="24"/>
        </w:rPr>
        <w:t>The study focused on</w:t>
      </w:r>
      <w:r>
        <w:rPr>
          <w:rFonts w:ascii="Times New Roman" w:eastAsia="Times New Roman" w:hAnsi="Times New Roman" w:cs="Times New Roman"/>
          <w:sz w:val="24"/>
          <w:szCs w:val="24"/>
        </w:rPr>
        <w:t>:</w:t>
      </w:r>
    </w:p>
    <w:p w:rsidR="005C28B8" w:rsidRPr="00217251" w:rsidRDefault="00DD7FBE" w:rsidP="00B708FB">
      <w:pPr>
        <w:pStyle w:val="ListParagraph"/>
        <w:numPr>
          <w:ilvl w:val="0"/>
          <w:numId w:val="1"/>
        </w:numPr>
        <w:shd w:val="clear" w:color="auto" w:fill="FFFFFF"/>
        <w:spacing w:after="0" w:line="480" w:lineRule="auto"/>
        <w:jc w:val="both"/>
        <w:rPr>
          <w:rFonts w:ascii="Times New Roman" w:eastAsia="Times New Roman" w:hAnsi="Times New Roman" w:cs="Times New Roman"/>
          <w:b/>
          <w:sz w:val="24"/>
          <w:szCs w:val="24"/>
        </w:rPr>
      </w:pPr>
      <w:r w:rsidRPr="00D94933">
        <w:rPr>
          <w:rFonts w:ascii="Times New Roman" w:eastAsia="Times New Roman" w:hAnsi="Times New Roman" w:cs="Times New Roman"/>
          <w:sz w:val="24"/>
          <w:szCs w:val="24"/>
        </w:rPr>
        <w:t xml:space="preserve">Determine how </w:t>
      </w:r>
      <w:r w:rsidRPr="00D94933">
        <w:rPr>
          <w:rFonts w:ascii="Times New Roman" w:hAnsi="Times New Roman" w:cs="Times New Roman"/>
          <w:sz w:val="24"/>
          <w:szCs w:val="24"/>
        </w:rPr>
        <w:t>extension education training influence soil management</w:t>
      </w:r>
      <w:r w:rsidR="00303C36">
        <w:rPr>
          <w:rFonts w:ascii="Times New Roman" w:hAnsi="Times New Roman" w:cs="Times New Roman"/>
          <w:sz w:val="24"/>
          <w:szCs w:val="24"/>
        </w:rPr>
        <w:t xml:space="preserve"> on productivity</w:t>
      </w:r>
      <w:r w:rsidRPr="00D94933">
        <w:rPr>
          <w:rFonts w:ascii="Times New Roman" w:hAnsi="Times New Roman" w:cs="Times New Roman"/>
          <w:sz w:val="24"/>
          <w:szCs w:val="24"/>
        </w:rPr>
        <w:t xml:space="preserve"> among farmers in Niger  State</w:t>
      </w:r>
      <w:r w:rsidR="0059282F" w:rsidRPr="00D94933">
        <w:rPr>
          <w:rFonts w:ascii="Times New Roman" w:hAnsi="Times New Roman" w:cs="Times New Roman"/>
          <w:sz w:val="24"/>
          <w:szCs w:val="24"/>
        </w:rPr>
        <w:tab/>
      </w:r>
    </w:p>
    <w:p w:rsidR="004D6D65" w:rsidRDefault="00267CFE" w:rsidP="004E13A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Re</w:t>
      </w:r>
      <w:r w:rsidR="005C28B8" w:rsidRPr="000E4A2A">
        <w:rPr>
          <w:rFonts w:ascii="Times New Roman" w:hAnsi="Times New Roman" w:cs="Times New Roman"/>
          <w:b/>
          <w:bCs/>
          <w:sz w:val="24"/>
          <w:szCs w:val="24"/>
        </w:rPr>
        <w:t xml:space="preserve">search </w:t>
      </w:r>
      <w:r w:rsidR="00493599" w:rsidRPr="000E4A2A">
        <w:rPr>
          <w:rFonts w:ascii="Times New Roman" w:hAnsi="Times New Roman" w:cs="Times New Roman"/>
          <w:b/>
          <w:bCs/>
          <w:sz w:val="24"/>
          <w:szCs w:val="24"/>
        </w:rPr>
        <w:t>Question:</w:t>
      </w:r>
      <w:r w:rsidR="005C28B8" w:rsidRPr="000E4A2A">
        <w:rPr>
          <w:rFonts w:ascii="Times New Roman" w:hAnsi="Times New Roman" w:cs="Times New Roman"/>
          <w:b/>
          <w:bCs/>
          <w:sz w:val="24"/>
          <w:szCs w:val="24"/>
        </w:rPr>
        <w:t xml:space="preserve"> </w:t>
      </w:r>
    </w:p>
    <w:p w:rsidR="00217251" w:rsidRPr="00B61E90" w:rsidRDefault="005C28B8" w:rsidP="004E13A5">
      <w:pPr>
        <w:pStyle w:val="ListParagraph"/>
        <w:numPr>
          <w:ilvl w:val="0"/>
          <w:numId w:val="2"/>
        </w:numPr>
        <w:spacing w:after="0" w:line="480" w:lineRule="auto"/>
        <w:jc w:val="both"/>
        <w:rPr>
          <w:rFonts w:ascii="Times New Roman" w:hAnsi="Times New Roman" w:cs="Times New Roman"/>
          <w:sz w:val="24"/>
          <w:szCs w:val="24"/>
        </w:rPr>
      </w:pPr>
      <w:r w:rsidRPr="008F1944">
        <w:rPr>
          <w:rFonts w:ascii="Times New Roman" w:hAnsi="Times New Roman" w:cs="Times New Roman"/>
          <w:bCs/>
          <w:sz w:val="24"/>
          <w:szCs w:val="24"/>
        </w:rPr>
        <w:t>To</w:t>
      </w:r>
      <w:r w:rsidRPr="008F1944">
        <w:rPr>
          <w:rFonts w:ascii="Times New Roman" w:hAnsi="Times New Roman" w:cs="Times New Roman"/>
          <w:b/>
          <w:bCs/>
          <w:sz w:val="24"/>
          <w:szCs w:val="24"/>
        </w:rPr>
        <w:t xml:space="preserve"> </w:t>
      </w:r>
      <w:r w:rsidRPr="008F1944">
        <w:rPr>
          <w:rFonts w:ascii="Times New Roman" w:hAnsi="Times New Roman" w:cs="Times New Roman"/>
          <w:sz w:val="24"/>
          <w:szCs w:val="24"/>
        </w:rPr>
        <w:t>what extent does the extension education training influence soil management among f</w:t>
      </w:r>
      <w:r w:rsidR="009D7E60" w:rsidRPr="008F1944">
        <w:rPr>
          <w:rFonts w:ascii="Times New Roman" w:hAnsi="Times New Roman" w:cs="Times New Roman"/>
          <w:sz w:val="24"/>
          <w:szCs w:val="24"/>
        </w:rPr>
        <w:t>armers</w:t>
      </w:r>
      <w:r w:rsidR="00004DB6">
        <w:rPr>
          <w:rFonts w:ascii="Times New Roman" w:hAnsi="Times New Roman" w:cs="Times New Roman"/>
          <w:sz w:val="24"/>
          <w:szCs w:val="24"/>
        </w:rPr>
        <w:t xml:space="preserve"> on</w:t>
      </w:r>
      <w:r w:rsidR="00606F09">
        <w:rPr>
          <w:rFonts w:ascii="Times New Roman" w:hAnsi="Times New Roman" w:cs="Times New Roman"/>
          <w:sz w:val="24"/>
          <w:szCs w:val="24"/>
        </w:rPr>
        <w:t xml:space="preserve"> productivity</w:t>
      </w:r>
      <w:r w:rsidR="009D7E60" w:rsidRPr="008F1944">
        <w:rPr>
          <w:rFonts w:ascii="Times New Roman" w:hAnsi="Times New Roman" w:cs="Times New Roman"/>
          <w:sz w:val="24"/>
          <w:szCs w:val="24"/>
        </w:rPr>
        <w:t xml:space="preserve"> in </w:t>
      </w:r>
      <w:r w:rsidR="007A53B5" w:rsidRPr="008F1944">
        <w:rPr>
          <w:rFonts w:ascii="Times New Roman" w:hAnsi="Times New Roman" w:cs="Times New Roman"/>
          <w:sz w:val="24"/>
          <w:szCs w:val="24"/>
        </w:rPr>
        <w:t>Niger State</w:t>
      </w:r>
      <w:r w:rsidRPr="008F1944">
        <w:rPr>
          <w:rFonts w:ascii="Times New Roman" w:hAnsi="Times New Roman" w:cs="Times New Roman"/>
          <w:sz w:val="24"/>
          <w:szCs w:val="24"/>
        </w:rPr>
        <w:t>?</w:t>
      </w:r>
    </w:p>
    <w:p w:rsidR="008F1944" w:rsidRPr="0066570C" w:rsidRDefault="008F1944" w:rsidP="000214A2">
      <w:pPr>
        <w:spacing w:after="0" w:line="480" w:lineRule="auto"/>
        <w:jc w:val="both"/>
        <w:rPr>
          <w:rFonts w:ascii="Times New Roman" w:hAnsi="Times New Roman" w:cs="Times New Roman"/>
          <w:sz w:val="24"/>
          <w:szCs w:val="24"/>
        </w:rPr>
      </w:pPr>
      <w:r w:rsidRPr="0066570C">
        <w:rPr>
          <w:rFonts w:ascii="Times New Roman" w:hAnsi="Times New Roman" w:cs="Times New Roman"/>
          <w:b/>
          <w:sz w:val="24"/>
          <w:szCs w:val="24"/>
        </w:rPr>
        <w:t>Method</w:t>
      </w:r>
      <w:r w:rsidR="00290FD5" w:rsidRPr="0066570C">
        <w:rPr>
          <w:rFonts w:ascii="Times New Roman" w:hAnsi="Times New Roman" w:cs="Times New Roman"/>
          <w:b/>
          <w:sz w:val="24"/>
          <w:szCs w:val="24"/>
        </w:rPr>
        <w:t>ology</w:t>
      </w:r>
    </w:p>
    <w:p w:rsidR="009B59D5" w:rsidRPr="002B4B3B" w:rsidRDefault="0066570C" w:rsidP="000214A2">
      <w:pPr>
        <w:spacing w:after="0" w:line="480" w:lineRule="auto"/>
        <w:jc w:val="both"/>
        <w:rPr>
          <w:rFonts w:ascii="Times New Roman" w:hAnsi="Times New Roman" w:cs="Times New Roman"/>
          <w:sz w:val="24"/>
          <w:szCs w:val="24"/>
        </w:rPr>
      </w:pPr>
      <w:r w:rsidRPr="00E96650">
        <w:rPr>
          <w:rFonts w:ascii="Times New Roman" w:hAnsi="Times New Roman" w:cs="Times New Roman"/>
          <w:sz w:val="24"/>
          <w:szCs w:val="24"/>
        </w:rPr>
        <w:t xml:space="preserve">The </w:t>
      </w:r>
      <w:r w:rsidR="001B7886" w:rsidRPr="00E96650">
        <w:rPr>
          <w:rFonts w:ascii="Times New Roman" w:hAnsi="Times New Roman" w:cs="Times New Roman"/>
          <w:sz w:val="24"/>
          <w:szCs w:val="24"/>
        </w:rPr>
        <w:t xml:space="preserve">study </w:t>
      </w:r>
      <w:r w:rsidR="00DE6455" w:rsidRPr="00E96650">
        <w:rPr>
          <w:rFonts w:ascii="Times New Roman" w:hAnsi="Times New Roman" w:cs="Times New Roman"/>
          <w:sz w:val="24"/>
          <w:szCs w:val="24"/>
        </w:rPr>
        <w:t>adopted</w:t>
      </w:r>
      <w:r w:rsidR="00DE6455">
        <w:rPr>
          <w:rFonts w:ascii="Times New Roman" w:hAnsi="Times New Roman" w:cs="Times New Roman"/>
          <w:b/>
          <w:sz w:val="24"/>
          <w:szCs w:val="24"/>
        </w:rPr>
        <w:t xml:space="preserve"> </w:t>
      </w:r>
      <w:r w:rsidR="00645970">
        <w:rPr>
          <w:rFonts w:ascii="Times New Roman" w:hAnsi="Times New Roman" w:cs="Times New Roman"/>
          <w:sz w:val="24"/>
          <w:szCs w:val="24"/>
        </w:rPr>
        <w:t>descriptive survey</w:t>
      </w:r>
      <w:r w:rsidR="001B7886">
        <w:rPr>
          <w:rFonts w:ascii="Times New Roman" w:hAnsi="Times New Roman" w:cs="Times New Roman"/>
          <w:sz w:val="24"/>
          <w:szCs w:val="24"/>
        </w:rPr>
        <w:t xml:space="preserve"> </w:t>
      </w:r>
      <w:r w:rsidR="000E5314">
        <w:rPr>
          <w:rFonts w:ascii="Times New Roman" w:hAnsi="Times New Roman" w:cs="Times New Roman"/>
          <w:sz w:val="24"/>
          <w:szCs w:val="24"/>
        </w:rPr>
        <w:t xml:space="preserve">research design. The </w:t>
      </w:r>
      <w:r w:rsidR="00674EB0">
        <w:rPr>
          <w:rFonts w:ascii="Times New Roman" w:hAnsi="Times New Roman" w:cs="Times New Roman"/>
          <w:sz w:val="24"/>
          <w:szCs w:val="24"/>
        </w:rPr>
        <w:t>rationale</w:t>
      </w:r>
      <w:r w:rsidR="000E5314">
        <w:rPr>
          <w:rFonts w:ascii="Times New Roman" w:hAnsi="Times New Roman" w:cs="Times New Roman"/>
          <w:sz w:val="24"/>
          <w:szCs w:val="24"/>
        </w:rPr>
        <w:t xml:space="preserve"> behind choosing the design was its wide scope in elucidating information through obtaining objective view and opinion of farmers about the impact of soil </w:t>
      </w:r>
      <w:r w:rsidR="00092B3B">
        <w:rPr>
          <w:rFonts w:ascii="Times New Roman" w:hAnsi="Times New Roman" w:cs="Times New Roman"/>
          <w:sz w:val="24"/>
          <w:szCs w:val="24"/>
        </w:rPr>
        <w:t>management</w:t>
      </w:r>
      <w:r w:rsidR="000E5314">
        <w:rPr>
          <w:rFonts w:ascii="Times New Roman" w:hAnsi="Times New Roman" w:cs="Times New Roman"/>
          <w:sz w:val="24"/>
          <w:szCs w:val="24"/>
        </w:rPr>
        <w:t xml:space="preserve"> on </w:t>
      </w:r>
      <w:r w:rsidR="00A95C50">
        <w:rPr>
          <w:rFonts w:ascii="Times New Roman" w:hAnsi="Times New Roman" w:cs="Times New Roman"/>
          <w:sz w:val="24"/>
          <w:szCs w:val="24"/>
        </w:rPr>
        <w:t>farmers’</w:t>
      </w:r>
      <w:r w:rsidR="000E5314">
        <w:rPr>
          <w:rFonts w:ascii="Times New Roman" w:hAnsi="Times New Roman" w:cs="Times New Roman"/>
          <w:sz w:val="24"/>
          <w:szCs w:val="24"/>
        </w:rPr>
        <w:t xml:space="preserve"> productivity of which extension education is a mechanism.</w:t>
      </w:r>
      <w:r w:rsidR="0052185B">
        <w:rPr>
          <w:rFonts w:ascii="Times New Roman" w:hAnsi="Times New Roman" w:cs="Times New Roman"/>
          <w:sz w:val="24"/>
          <w:szCs w:val="24"/>
        </w:rPr>
        <w:t xml:space="preserve"> </w:t>
      </w:r>
      <w:r w:rsidR="00C344E6">
        <w:rPr>
          <w:rFonts w:ascii="Times New Roman" w:hAnsi="Times New Roman" w:cs="Times New Roman"/>
          <w:sz w:val="24"/>
          <w:szCs w:val="24"/>
        </w:rPr>
        <w:t xml:space="preserve"> Purpose </w:t>
      </w:r>
      <w:r w:rsidR="00092B3B">
        <w:rPr>
          <w:rFonts w:ascii="Times New Roman" w:hAnsi="Times New Roman" w:cs="Times New Roman"/>
          <w:sz w:val="24"/>
          <w:szCs w:val="24"/>
        </w:rPr>
        <w:t>sampling</w:t>
      </w:r>
      <w:r w:rsidR="00C344E6">
        <w:rPr>
          <w:rFonts w:ascii="Times New Roman" w:hAnsi="Times New Roman" w:cs="Times New Roman"/>
          <w:sz w:val="24"/>
          <w:szCs w:val="24"/>
        </w:rPr>
        <w:t xml:space="preserve"> technique was </w:t>
      </w:r>
      <w:r w:rsidR="00092B3B">
        <w:rPr>
          <w:rFonts w:ascii="Times New Roman" w:hAnsi="Times New Roman" w:cs="Times New Roman"/>
          <w:sz w:val="24"/>
          <w:szCs w:val="24"/>
        </w:rPr>
        <w:t>used</w:t>
      </w:r>
      <w:r w:rsidR="00C344E6">
        <w:rPr>
          <w:rFonts w:ascii="Times New Roman" w:hAnsi="Times New Roman" w:cs="Times New Roman"/>
          <w:sz w:val="24"/>
          <w:szCs w:val="24"/>
        </w:rPr>
        <w:t xml:space="preserve"> to select the respondents (farmers</w:t>
      </w:r>
      <w:proofErr w:type="gramStart"/>
      <w:r w:rsidR="00C344E6">
        <w:rPr>
          <w:rFonts w:ascii="Times New Roman" w:hAnsi="Times New Roman" w:cs="Times New Roman"/>
          <w:sz w:val="24"/>
          <w:szCs w:val="24"/>
        </w:rPr>
        <w:t xml:space="preserve">) </w:t>
      </w:r>
      <w:r w:rsidR="00822D8B">
        <w:rPr>
          <w:rFonts w:ascii="Times New Roman" w:hAnsi="Times New Roman" w:cs="Times New Roman"/>
          <w:sz w:val="24"/>
          <w:szCs w:val="24"/>
        </w:rPr>
        <w:t>.</w:t>
      </w:r>
      <w:proofErr w:type="gramEnd"/>
      <w:r w:rsidR="00822D8B">
        <w:rPr>
          <w:rFonts w:ascii="Times New Roman" w:hAnsi="Times New Roman" w:cs="Times New Roman"/>
          <w:sz w:val="24"/>
          <w:szCs w:val="24"/>
        </w:rPr>
        <w:t xml:space="preserve"> </w:t>
      </w:r>
      <w:r w:rsidR="0052185B">
        <w:rPr>
          <w:rFonts w:ascii="Times New Roman" w:hAnsi="Times New Roman" w:cs="Times New Roman"/>
          <w:sz w:val="24"/>
          <w:szCs w:val="24"/>
        </w:rPr>
        <w:t xml:space="preserve">The target population of the study was 84 farmers across the two local governments areas </w:t>
      </w:r>
      <w:r w:rsidR="00FB4ABD">
        <w:rPr>
          <w:rFonts w:ascii="Times New Roman" w:hAnsi="Times New Roman" w:cs="Times New Roman"/>
          <w:sz w:val="24"/>
          <w:szCs w:val="24"/>
        </w:rPr>
        <w:t xml:space="preserve">in </w:t>
      </w:r>
      <w:r w:rsidR="00877731">
        <w:rPr>
          <w:rFonts w:ascii="Times New Roman" w:hAnsi="Times New Roman" w:cs="Times New Roman"/>
          <w:sz w:val="24"/>
          <w:szCs w:val="24"/>
        </w:rPr>
        <w:t>Niger’s</w:t>
      </w:r>
      <w:r w:rsidR="00FB4ABD">
        <w:rPr>
          <w:rFonts w:ascii="Times New Roman" w:hAnsi="Times New Roman" w:cs="Times New Roman"/>
          <w:sz w:val="24"/>
          <w:szCs w:val="24"/>
        </w:rPr>
        <w:t xml:space="preserve"> state including </w:t>
      </w:r>
      <w:proofErr w:type="spellStart"/>
      <w:proofErr w:type="gramStart"/>
      <w:r w:rsidR="00FB4ABD">
        <w:rPr>
          <w:rFonts w:ascii="Times New Roman" w:hAnsi="Times New Roman" w:cs="Times New Roman"/>
          <w:sz w:val="24"/>
          <w:szCs w:val="24"/>
        </w:rPr>
        <w:t>lapai</w:t>
      </w:r>
      <w:proofErr w:type="spellEnd"/>
      <w:r w:rsidR="00FB4ABD">
        <w:rPr>
          <w:rFonts w:ascii="Times New Roman" w:hAnsi="Times New Roman" w:cs="Times New Roman"/>
          <w:sz w:val="24"/>
          <w:szCs w:val="24"/>
        </w:rPr>
        <w:t xml:space="preserve"> </w:t>
      </w:r>
      <w:r w:rsidR="005E5E3A">
        <w:rPr>
          <w:rFonts w:ascii="Times New Roman" w:hAnsi="Times New Roman" w:cs="Times New Roman"/>
          <w:sz w:val="24"/>
          <w:szCs w:val="24"/>
        </w:rPr>
        <w:t xml:space="preserve"> (</w:t>
      </w:r>
      <w:proofErr w:type="gramEnd"/>
      <w:r w:rsidR="005E5E3A">
        <w:rPr>
          <w:rFonts w:ascii="Times New Roman" w:hAnsi="Times New Roman" w:cs="Times New Roman"/>
          <w:sz w:val="24"/>
          <w:szCs w:val="24"/>
        </w:rPr>
        <w:t xml:space="preserve"> 35) </w:t>
      </w:r>
      <w:r w:rsidR="00FB4ABD">
        <w:rPr>
          <w:rFonts w:ascii="Times New Roman" w:hAnsi="Times New Roman" w:cs="Times New Roman"/>
          <w:sz w:val="24"/>
          <w:szCs w:val="24"/>
        </w:rPr>
        <w:t xml:space="preserve">and </w:t>
      </w:r>
      <w:proofErr w:type="spellStart"/>
      <w:r w:rsidR="00FB4ABD">
        <w:rPr>
          <w:rFonts w:ascii="Times New Roman" w:hAnsi="Times New Roman" w:cs="Times New Roman"/>
          <w:sz w:val="24"/>
          <w:szCs w:val="24"/>
        </w:rPr>
        <w:t>paikoro</w:t>
      </w:r>
      <w:proofErr w:type="spellEnd"/>
      <w:r w:rsidR="005E5E3A">
        <w:rPr>
          <w:rFonts w:ascii="Times New Roman" w:hAnsi="Times New Roman" w:cs="Times New Roman"/>
          <w:sz w:val="24"/>
          <w:szCs w:val="24"/>
        </w:rPr>
        <w:t xml:space="preserve"> (49)</w:t>
      </w:r>
      <w:r w:rsidR="00FB4ABD">
        <w:rPr>
          <w:rFonts w:ascii="Times New Roman" w:hAnsi="Times New Roman" w:cs="Times New Roman"/>
          <w:sz w:val="24"/>
          <w:szCs w:val="24"/>
        </w:rPr>
        <w:t xml:space="preserve"> respectively.</w:t>
      </w:r>
      <w:r w:rsidR="00ED36F6">
        <w:rPr>
          <w:rFonts w:ascii="Times New Roman" w:hAnsi="Times New Roman" w:cs="Times New Roman"/>
          <w:sz w:val="24"/>
          <w:szCs w:val="24"/>
        </w:rPr>
        <w:t xml:space="preserve"> The researcher used a self-developed questionnaire as research instrument for data collection</w:t>
      </w:r>
      <w:r w:rsidR="009944FA">
        <w:rPr>
          <w:rFonts w:ascii="Times New Roman" w:hAnsi="Times New Roman" w:cs="Times New Roman"/>
          <w:sz w:val="24"/>
          <w:szCs w:val="24"/>
        </w:rPr>
        <w:t xml:space="preserve"> </w:t>
      </w:r>
      <w:r w:rsidR="00C618AB">
        <w:rPr>
          <w:rFonts w:ascii="Times New Roman" w:hAnsi="Times New Roman" w:cs="Times New Roman"/>
          <w:sz w:val="24"/>
          <w:szCs w:val="24"/>
        </w:rPr>
        <w:t xml:space="preserve"> tagged </w:t>
      </w:r>
      <w:r w:rsidR="007135D4">
        <w:rPr>
          <w:rFonts w:ascii="Times New Roman" w:hAnsi="Times New Roman" w:cs="Times New Roman"/>
          <w:sz w:val="24"/>
          <w:szCs w:val="24"/>
        </w:rPr>
        <w:t xml:space="preserve">soil management on productivity questionnaire </w:t>
      </w:r>
      <w:r w:rsidR="00C618AB">
        <w:rPr>
          <w:rFonts w:ascii="Times New Roman" w:hAnsi="Times New Roman" w:cs="Times New Roman"/>
          <w:sz w:val="24"/>
          <w:szCs w:val="24"/>
        </w:rPr>
        <w:t>(SMOPQ)</w:t>
      </w:r>
      <w:r w:rsidR="0067220C">
        <w:rPr>
          <w:rFonts w:ascii="Times New Roman" w:hAnsi="Times New Roman" w:cs="Times New Roman"/>
          <w:sz w:val="24"/>
          <w:szCs w:val="24"/>
        </w:rPr>
        <w:t xml:space="preserve"> containing eight items structured on four </w:t>
      </w:r>
      <w:proofErr w:type="spellStart"/>
      <w:r w:rsidR="0067220C">
        <w:rPr>
          <w:rFonts w:ascii="Times New Roman" w:hAnsi="Times New Roman" w:cs="Times New Roman"/>
          <w:sz w:val="24"/>
          <w:szCs w:val="24"/>
        </w:rPr>
        <w:t>likert</w:t>
      </w:r>
      <w:proofErr w:type="spellEnd"/>
      <w:r w:rsidR="0067220C">
        <w:rPr>
          <w:rFonts w:ascii="Times New Roman" w:hAnsi="Times New Roman" w:cs="Times New Roman"/>
          <w:sz w:val="24"/>
          <w:szCs w:val="24"/>
        </w:rPr>
        <w:t xml:space="preserve"> rating scale </w:t>
      </w:r>
      <w:r w:rsidR="0067220C" w:rsidRPr="00057529">
        <w:rPr>
          <w:rFonts w:ascii="Times New Roman" w:hAnsi="Times New Roman" w:cs="Times New Roman"/>
          <w:sz w:val="24"/>
          <w:szCs w:val="24"/>
        </w:rPr>
        <w:t>S</w:t>
      </w:r>
      <w:r w:rsidR="00057529" w:rsidRPr="00057529">
        <w:rPr>
          <w:rFonts w:ascii="Times New Roman" w:hAnsi="Times New Roman" w:cs="Times New Roman"/>
          <w:sz w:val="24"/>
          <w:szCs w:val="24"/>
        </w:rPr>
        <w:t xml:space="preserve">trongly </w:t>
      </w:r>
      <w:r w:rsidR="0067220C" w:rsidRPr="00057529">
        <w:rPr>
          <w:rFonts w:ascii="Times New Roman" w:hAnsi="Times New Roman" w:cs="Times New Roman"/>
          <w:sz w:val="24"/>
          <w:szCs w:val="24"/>
        </w:rPr>
        <w:t>A</w:t>
      </w:r>
      <w:r w:rsidR="00057529" w:rsidRPr="00057529">
        <w:rPr>
          <w:rFonts w:ascii="Times New Roman" w:hAnsi="Times New Roman" w:cs="Times New Roman"/>
          <w:sz w:val="24"/>
          <w:szCs w:val="24"/>
        </w:rPr>
        <w:t>gree</w:t>
      </w:r>
      <w:r w:rsidR="0067220C" w:rsidRPr="00057529">
        <w:rPr>
          <w:rFonts w:ascii="Times New Roman" w:hAnsi="Times New Roman" w:cs="Times New Roman"/>
          <w:sz w:val="24"/>
          <w:szCs w:val="24"/>
        </w:rPr>
        <w:t>, A</w:t>
      </w:r>
      <w:r w:rsidR="00057529" w:rsidRPr="00057529">
        <w:rPr>
          <w:rFonts w:ascii="Times New Roman" w:hAnsi="Times New Roman" w:cs="Times New Roman"/>
          <w:sz w:val="24"/>
          <w:szCs w:val="24"/>
        </w:rPr>
        <w:t>gree</w:t>
      </w:r>
      <w:r w:rsidR="008E0631" w:rsidRPr="00057529">
        <w:rPr>
          <w:rFonts w:ascii="Times New Roman" w:hAnsi="Times New Roman" w:cs="Times New Roman"/>
          <w:sz w:val="24"/>
          <w:szCs w:val="24"/>
        </w:rPr>
        <w:t>,</w:t>
      </w:r>
      <w:r w:rsidR="0067220C" w:rsidRPr="00057529">
        <w:rPr>
          <w:rFonts w:ascii="Times New Roman" w:hAnsi="Times New Roman" w:cs="Times New Roman"/>
          <w:sz w:val="24"/>
          <w:szCs w:val="24"/>
        </w:rPr>
        <w:t xml:space="preserve"> S</w:t>
      </w:r>
      <w:r w:rsidR="00057529" w:rsidRPr="00057529">
        <w:rPr>
          <w:rFonts w:ascii="Times New Roman" w:hAnsi="Times New Roman" w:cs="Times New Roman"/>
          <w:sz w:val="24"/>
          <w:szCs w:val="24"/>
        </w:rPr>
        <w:t xml:space="preserve">trongly </w:t>
      </w:r>
      <w:r w:rsidR="007B622E" w:rsidRPr="00057529">
        <w:rPr>
          <w:rFonts w:ascii="Times New Roman" w:hAnsi="Times New Roman" w:cs="Times New Roman"/>
          <w:sz w:val="24"/>
          <w:szCs w:val="24"/>
        </w:rPr>
        <w:t>Disagree</w:t>
      </w:r>
      <w:r w:rsidR="008E0631" w:rsidRPr="00057529">
        <w:rPr>
          <w:rFonts w:ascii="Times New Roman" w:hAnsi="Times New Roman" w:cs="Times New Roman"/>
          <w:sz w:val="24"/>
          <w:szCs w:val="24"/>
        </w:rPr>
        <w:t>,</w:t>
      </w:r>
      <w:r w:rsidR="0067220C" w:rsidRPr="00057529">
        <w:rPr>
          <w:rFonts w:ascii="Times New Roman" w:hAnsi="Times New Roman" w:cs="Times New Roman"/>
          <w:sz w:val="24"/>
          <w:szCs w:val="24"/>
        </w:rPr>
        <w:t xml:space="preserve"> D</w:t>
      </w:r>
      <w:r w:rsidR="00057529" w:rsidRPr="00057529">
        <w:rPr>
          <w:rFonts w:ascii="Times New Roman" w:hAnsi="Times New Roman" w:cs="Times New Roman"/>
          <w:sz w:val="24"/>
          <w:szCs w:val="24"/>
        </w:rPr>
        <w:t>isagree</w:t>
      </w:r>
      <w:r w:rsidR="0067220C" w:rsidRPr="009F4A32">
        <w:rPr>
          <w:rFonts w:ascii="Times New Roman" w:hAnsi="Times New Roman" w:cs="Times New Roman"/>
          <w:b/>
          <w:sz w:val="24"/>
          <w:szCs w:val="24"/>
        </w:rPr>
        <w:t xml:space="preserve"> </w:t>
      </w:r>
      <w:r w:rsidR="009944FA">
        <w:rPr>
          <w:rFonts w:ascii="Times New Roman" w:hAnsi="Times New Roman" w:cs="Times New Roman"/>
          <w:sz w:val="24"/>
          <w:szCs w:val="24"/>
        </w:rPr>
        <w:t xml:space="preserve">while result was </w:t>
      </w:r>
      <w:r w:rsidR="004E3AFB">
        <w:rPr>
          <w:rFonts w:ascii="Times New Roman" w:hAnsi="Times New Roman" w:cs="Times New Roman"/>
          <w:sz w:val="24"/>
          <w:szCs w:val="24"/>
        </w:rPr>
        <w:t>presented</w:t>
      </w:r>
      <w:r w:rsidR="009944FA">
        <w:rPr>
          <w:rFonts w:ascii="Times New Roman" w:hAnsi="Times New Roman" w:cs="Times New Roman"/>
          <w:sz w:val="24"/>
          <w:szCs w:val="24"/>
        </w:rPr>
        <w:t xml:space="preserve"> in table </w:t>
      </w:r>
      <w:r w:rsidR="009944FA">
        <w:rPr>
          <w:rFonts w:ascii="Times New Roman" w:hAnsi="Times New Roman" w:cs="Times New Roman"/>
          <w:sz w:val="24"/>
          <w:szCs w:val="24"/>
        </w:rPr>
        <w:lastRenderedPageBreak/>
        <w:t xml:space="preserve">using descriptive </w:t>
      </w:r>
      <w:r w:rsidR="004E3AFB">
        <w:rPr>
          <w:rFonts w:ascii="Times New Roman" w:hAnsi="Times New Roman" w:cs="Times New Roman"/>
          <w:sz w:val="24"/>
          <w:szCs w:val="24"/>
        </w:rPr>
        <w:t>statistics</w:t>
      </w:r>
      <w:r w:rsidR="009944FA">
        <w:rPr>
          <w:rFonts w:ascii="Times New Roman" w:hAnsi="Times New Roman" w:cs="Times New Roman"/>
          <w:sz w:val="24"/>
          <w:szCs w:val="24"/>
        </w:rPr>
        <w:t xml:space="preserve">. </w:t>
      </w:r>
      <w:r w:rsidR="00020A41">
        <w:rPr>
          <w:rFonts w:ascii="Times New Roman" w:hAnsi="Times New Roman" w:cs="Times New Roman"/>
          <w:sz w:val="24"/>
          <w:szCs w:val="24"/>
        </w:rPr>
        <w:t>The instrument was validated by the experts in test and measurement and adult education in the same vain.</w:t>
      </w:r>
      <w:r w:rsidR="00AB0543">
        <w:rPr>
          <w:rFonts w:ascii="Times New Roman" w:hAnsi="Times New Roman" w:cs="Times New Roman"/>
          <w:sz w:val="24"/>
          <w:szCs w:val="24"/>
        </w:rPr>
        <w:t xml:space="preserve"> The validity index of 0.87 was obtaine</w:t>
      </w:r>
      <w:r w:rsidR="00057529">
        <w:rPr>
          <w:rFonts w:ascii="Times New Roman" w:hAnsi="Times New Roman" w:cs="Times New Roman"/>
          <w:sz w:val="24"/>
          <w:szCs w:val="24"/>
        </w:rPr>
        <w:t>d.</w:t>
      </w:r>
      <w:r w:rsidR="00AB0543">
        <w:rPr>
          <w:rFonts w:ascii="Times New Roman" w:hAnsi="Times New Roman" w:cs="Times New Roman"/>
          <w:sz w:val="24"/>
          <w:szCs w:val="24"/>
        </w:rPr>
        <w:t xml:space="preserve"> </w:t>
      </w:r>
    </w:p>
    <w:p w:rsidR="005C28B8" w:rsidRPr="000E4A2A" w:rsidRDefault="005C28B8" w:rsidP="00987A9B">
      <w:pPr>
        <w:spacing w:after="0" w:line="480" w:lineRule="auto"/>
        <w:jc w:val="both"/>
        <w:rPr>
          <w:rFonts w:ascii="Times New Roman" w:hAnsi="Times New Roman" w:cs="Times New Roman"/>
          <w:sz w:val="24"/>
          <w:szCs w:val="24"/>
        </w:rPr>
      </w:pPr>
      <w:r w:rsidRPr="000E4A2A">
        <w:rPr>
          <w:rFonts w:ascii="Times New Roman" w:hAnsi="Times New Roman" w:cs="Times New Roman"/>
          <w:sz w:val="24"/>
          <w:szCs w:val="24"/>
        </w:rPr>
        <w:t xml:space="preserve">Farmers’ responses on the extent </w:t>
      </w:r>
      <w:r w:rsidR="002B4B3B">
        <w:rPr>
          <w:rFonts w:ascii="Times New Roman" w:hAnsi="Times New Roman" w:cs="Times New Roman"/>
          <w:sz w:val="24"/>
          <w:szCs w:val="24"/>
        </w:rPr>
        <w:t>to which extension education tra</w:t>
      </w:r>
      <w:r w:rsidRPr="000E4A2A">
        <w:rPr>
          <w:rFonts w:ascii="Times New Roman" w:hAnsi="Times New Roman" w:cs="Times New Roman"/>
          <w:sz w:val="24"/>
          <w:szCs w:val="24"/>
        </w:rPr>
        <w:t xml:space="preserve">ining influence soil management were subjected to item-by-item analysis of means which were further used to obtain the grand mean. Given that the questionnaire </w:t>
      </w:r>
      <w:r w:rsidR="001261DE" w:rsidRPr="000E4A2A">
        <w:rPr>
          <w:rFonts w:ascii="Times New Roman" w:hAnsi="Times New Roman" w:cs="Times New Roman"/>
          <w:sz w:val="24"/>
          <w:szCs w:val="24"/>
        </w:rPr>
        <w:t>items were</w:t>
      </w:r>
      <w:r w:rsidRPr="000E4A2A">
        <w:rPr>
          <w:rFonts w:ascii="Times New Roman" w:hAnsi="Times New Roman" w:cs="Times New Roman"/>
          <w:sz w:val="24"/>
          <w:szCs w:val="24"/>
        </w:rPr>
        <w:t xml:space="preserve"> structured in a four-response-type, a cut-off score closed to 4.0, 3.0, 2.0 and 1.0 signified high extent, moderate extent, low extent and very low extent respectively. This summary statistics is prese</w:t>
      </w:r>
      <w:r w:rsidR="004D0839" w:rsidRPr="000E4A2A">
        <w:rPr>
          <w:rFonts w:ascii="Times New Roman" w:hAnsi="Times New Roman" w:cs="Times New Roman"/>
          <w:sz w:val="24"/>
          <w:szCs w:val="24"/>
        </w:rPr>
        <w:t>nted in Table below</w:t>
      </w:r>
      <w:r w:rsidRPr="000E4A2A">
        <w:rPr>
          <w:rFonts w:ascii="Times New Roman" w:hAnsi="Times New Roman" w:cs="Times New Roman"/>
          <w:sz w:val="24"/>
          <w:szCs w:val="24"/>
        </w:rPr>
        <w:t>.</w:t>
      </w:r>
    </w:p>
    <w:p w:rsidR="00413649" w:rsidRDefault="00413649"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413649" w:rsidRDefault="00413649"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413649" w:rsidRDefault="00413649"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413649" w:rsidRDefault="00413649"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413649" w:rsidRDefault="00413649"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413649" w:rsidRDefault="00413649"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C63AA8" w:rsidRDefault="00C63AA8"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C63AA8" w:rsidRDefault="00C63AA8"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C63AA8" w:rsidRDefault="00C63AA8"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F57961" w:rsidRDefault="00F57961"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F57961" w:rsidRDefault="00F57961"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F57961" w:rsidRDefault="00F57961" w:rsidP="00B708FB">
      <w:pPr>
        <w:pBdr>
          <w:top w:val="nil"/>
          <w:left w:val="nil"/>
          <w:bottom w:val="nil"/>
          <w:right w:val="nil"/>
          <w:between w:val="nil"/>
        </w:pBdr>
        <w:spacing w:after="0" w:line="480" w:lineRule="auto"/>
        <w:ind w:left="851" w:hanging="851"/>
        <w:jc w:val="both"/>
        <w:rPr>
          <w:rFonts w:ascii="Times New Roman" w:eastAsia="Times New Roman" w:hAnsi="Times New Roman" w:cs="Times New Roman"/>
          <w:b/>
          <w:sz w:val="24"/>
          <w:szCs w:val="24"/>
        </w:rPr>
      </w:pPr>
    </w:p>
    <w:p w:rsidR="005C28B8" w:rsidRPr="000E4A2A" w:rsidRDefault="00F57961" w:rsidP="00B708FB">
      <w:pPr>
        <w:pBdr>
          <w:top w:val="nil"/>
          <w:left w:val="nil"/>
          <w:bottom w:val="nil"/>
          <w:right w:val="nil"/>
          <w:between w:val="nil"/>
        </w:pBdr>
        <w:spacing w:after="0" w:line="480" w:lineRule="auto"/>
        <w:ind w:left="851" w:hanging="851"/>
        <w:jc w:val="both"/>
        <w:rPr>
          <w:rFonts w:ascii="Times New Roman" w:hAnsi="Times New Roman" w:cs="Times New Roman"/>
          <w:sz w:val="24"/>
          <w:szCs w:val="24"/>
        </w:rPr>
      </w:pPr>
      <w:r w:rsidRPr="000E4A2A">
        <w:rPr>
          <w:rFonts w:ascii="Times New Roman" w:eastAsia="Times New Roman" w:hAnsi="Times New Roman" w:cs="Times New Roman"/>
          <w:b/>
          <w:sz w:val="24"/>
          <w:szCs w:val="24"/>
        </w:rPr>
        <w:t>Table: Extent</w:t>
      </w:r>
      <w:r w:rsidR="005C28B8" w:rsidRPr="000E4A2A">
        <w:rPr>
          <w:rFonts w:ascii="Times New Roman" w:hAnsi="Times New Roman" w:cs="Times New Roman"/>
          <w:sz w:val="24"/>
          <w:szCs w:val="24"/>
        </w:rPr>
        <w:t xml:space="preserve"> to which extension education training influence soil management among f</w:t>
      </w:r>
      <w:r w:rsidR="002C5BD0" w:rsidRPr="000E4A2A">
        <w:rPr>
          <w:rFonts w:ascii="Times New Roman" w:hAnsi="Times New Roman" w:cs="Times New Roman"/>
          <w:sz w:val="24"/>
          <w:szCs w:val="24"/>
        </w:rPr>
        <w:t xml:space="preserve">armers in </w:t>
      </w:r>
      <w:r w:rsidRPr="000E4A2A">
        <w:rPr>
          <w:rFonts w:ascii="Times New Roman" w:hAnsi="Times New Roman" w:cs="Times New Roman"/>
          <w:sz w:val="24"/>
          <w:szCs w:val="24"/>
        </w:rPr>
        <w:t>Niger State</w:t>
      </w:r>
    </w:p>
    <w:tbl>
      <w:tblPr>
        <w:tblStyle w:val="ListTable6Colorful"/>
        <w:tblW w:w="8930" w:type="dxa"/>
        <w:tblInd w:w="426" w:type="dxa"/>
        <w:tblLayout w:type="fixed"/>
        <w:tblLook w:val="04A0"/>
      </w:tblPr>
      <w:tblGrid>
        <w:gridCol w:w="283"/>
        <w:gridCol w:w="5103"/>
        <w:gridCol w:w="846"/>
        <w:gridCol w:w="850"/>
        <w:gridCol w:w="284"/>
        <w:gridCol w:w="713"/>
        <w:gridCol w:w="851"/>
      </w:tblGrid>
      <w:tr w:rsidR="005C28B8" w:rsidRPr="00821C9A" w:rsidTr="0018556C">
        <w:trPr>
          <w:cnfStyle w:val="100000000000"/>
        </w:trPr>
        <w:tc>
          <w:tcPr>
            <w:cnfStyle w:val="001000000000"/>
            <w:tcW w:w="283" w:type="dxa"/>
            <w:vMerge w:val="restart"/>
            <w:shd w:val="clear" w:color="auto" w:fill="auto"/>
          </w:tcPr>
          <w:p w:rsidR="005C28B8" w:rsidRPr="00821C9A" w:rsidRDefault="005C28B8" w:rsidP="00B708FB">
            <w:pPr>
              <w:spacing w:line="480" w:lineRule="auto"/>
              <w:jc w:val="both"/>
              <w:rPr>
                <w:rFonts w:ascii="Times New Roman" w:eastAsia="Times New Roman" w:hAnsi="Times New Roman" w:cs="Times New Roman"/>
                <w:color w:val="auto"/>
                <w:sz w:val="20"/>
                <w:szCs w:val="20"/>
              </w:rPr>
            </w:pPr>
          </w:p>
          <w:p w:rsidR="005C28B8" w:rsidRPr="00821C9A" w:rsidRDefault="005C28B8" w:rsidP="00B708FB">
            <w:pPr>
              <w:spacing w:line="480" w:lineRule="auto"/>
              <w:jc w:val="both"/>
              <w:rPr>
                <w:rFonts w:ascii="Times New Roman" w:eastAsia="Times New Roman" w:hAnsi="Times New Roman" w:cs="Times New Roman"/>
                <w:color w:val="auto"/>
                <w:sz w:val="20"/>
                <w:szCs w:val="20"/>
              </w:rPr>
            </w:pPr>
            <w:r w:rsidRPr="00821C9A">
              <w:rPr>
                <w:rFonts w:ascii="Times New Roman" w:eastAsia="Times New Roman" w:hAnsi="Times New Roman" w:cs="Times New Roman"/>
                <w:color w:val="auto"/>
                <w:sz w:val="20"/>
                <w:szCs w:val="20"/>
              </w:rPr>
              <w:t>N</w:t>
            </w:r>
          </w:p>
        </w:tc>
        <w:tc>
          <w:tcPr>
            <w:tcW w:w="5103" w:type="dxa"/>
            <w:vMerge w:val="restart"/>
            <w:shd w:val="clear" w:color="auto" w:fill="auto"/>
          </w:tcPr>
          <w:p w:rsidR="005C28B8" w:rsidRPr="00821C9A" w:rsidRDefault="005C28B8" w:rsidP="00B708FB">
            <w:pPr>
              <w:spacing w:line="480" w:lineRule="auto"/>
              <w:jc w:val="both"/>
              <w:cnfStyle w:val="100000000000"/>
              <w:rPr>
                <w:rFonts w:ascii="Times New Roman" w:hAnsi="Times New Roman" w:cs="Times New Roman"/>
                <w:b w:val="0"/>
                <w:bCs w:val="0"/>
                <w:color w:val="auto"/>
                <w:sz w:val="20"/>
                <w:szCs w:val="20"/>
              </w:rPr>
            </w:pPr>
          </w:p>
          <w:p w:rsidR="005C28B8" w:rsidRPr="00821C9A" w:rsidRDefault="005C28B8" w:rsidP="00B708FB">
            <w:pPr>
              <w:spacing w:line="480" w:lineRule="auto"/>
              <w:jc w:val="both"/>
              <w:cnfStyle w:val="1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Extension education on soil management</w:t>
            </w:r>
          </w:p>
        </w:tc>
        <w:tc>
          <w:tcPr>
            <w:tcW w:w="1696" w:type="dxa"/>
            <w:gridSpan w:val="2"/>
            <w:shd w:val="clear" w:color="auto" w:fill="auto"/>
          </w:tcPr>
          <w:p w:rsidR="005C28B8" w:rsidRPr="00821C9A" w:rsidRDefault="005C28B8" w:rsidP="00B708FB">
            <w:pPr>
              <w:spacing w:line="480" w:lineRule="auto"/>
              <w:jc w:val="both"/>
              <w:cnfStyle w:val="100000000000"/>
              <w:rPr>
                <w:rFonts w:ascii="Times New Roman" w:eastAsia="Times New Roman" w:hAnsi="Times New Roman" w:cs="Times New Roman"/>
                <w:color w:val="auto"/>
                <w:sz w:val="20"/>
                <w:szCs w:val="20"/>
              </w:rPr>
            </w:pPr>
          </w:p>
        </w:tc>
        <w:tc>
          <w:tcPr>
            <w:tcW w:w="284" w:type="dxa"/>
            <w:shd w:val="clear" w:color="auto" w:fill="auto"/>
          </w:tcPr>
          <w:p w:rsidR="005C28B8" w:rsidRPr="00821C9A" w:rsidRDefault="005C28B8" w:rsidP="00B708FB">
            <w:pPr>
              <w:spacing w:line="480" w:lineRule="auto"/>
              <w:jc w:val="both"/>
              <w:cnfStyle w:val="100000000000"/>
              <w:rPr>
                <w:rFonts w:ascii="Times New Roman" w:eastAsia="Times New Roman" w:hAnsi="Times New Roman" w:cs="Times New Roman"/>
                <w:color w:val="auto"/>
                <w:sz w:val="20"/>
                <w:szCs w:val="20"/>
              </w:rPr>
            </w:pPr>
          </w:p>
        </w:tc>
        <w:tc>
          <w:tcPr>
            <w:tcW w:w="1564" w:type="dxa"/>
            <w:gridSpan w:val="2"/>
            <w:shd w:val="clear" w:color="auto" w:fill="auto"/>
          </w:tcPr>
          <w:p w:rsidR="005C28B8" w:rsidRPr="00821C9A" w:rsidRDefault="005C28B8" w:rsidP="00B708FB">
            <w:pPr>
              <w:spacing w:line="480" w:lineRule="auto"/>
              <w:jc w:val="both"/>
              <w:cnfStyle w:val="100000000000"/>
              <w:rPr>
                <w:rFonts w:ascii="Times New Roman" w:eastAsia="Times New Roman" w:hAnsi="Times New Roman" w:cs="Times New Roman"/>
                <w:color w:val="auto"/>
                <w:sz w:val="20"/>
                <w:szCs w:val="20"/>
              </w:rPr>
            </w:pPr>
          </w:p>
        </w:tc>
      </w:tr>
      <w:tr w:rsidR="005C28B8" w:rsidRPr="00821C9A" w:rsidTr="0018556C">
        <w:trPr>
          <w:cnfStyle w:val="000000100000"/>
        </w:trPr>
        <w:tc>
          <w:tcPr>
            <w:cnfStyle w:val="001000000000"/>
            <w:tcW w:w="283" w:type="dxa"/>
            <w:vMerge/>
            <w:tcBorders>
              <w:bottom w:val="single" w:sz="4" w:space="0" w:color="auto"/>
            </w:tcBorders>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p>
        </w:tc>
        <w:tc>
          <w:tcPr>
            <w:tcW w:w="5103" w:type="dxa"/>
            <w:vMerge/>
            <w:tcBorders>
              <w:bottom w:val="single" w:sz="4" w:space="0" w:color="auto"/>
            </w:tcBorders>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b/>
                <w:bCs/>
                <w:color w:val="auto"/>
                <w:sz w:val="20"/>
                <w:szCs w:val="20"/>
              </w:rPr>
            </w:pPr>
          </w:p>
        </w:tc>
        <w:tc>
          <w:tcPr>
            <w:tcW w:w="846" w:type="dxa"/>
            <w:tcBorders>
              <w:bottom w:val="single" w:sz="4" w:space="0" w:color="auto"/>
            </w:tcBorders>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b/>
                <w:bCs/>
                <w:color w:val="auto"/>
                <w:sz w:val="20"/>
                <w:szCs w:val="20"/>
              </w:rPr>
            </w:pPr>
            <w:r w:rsidRPr="00821C9A">
              <w:rPr>
                <w:rFonts w:ascii="Times New Roman" w:eastAsia="Times New Roman" w:hAnsi="Times New Roman" w:cs="Times New Roman"/>
                <w:b/>
                <w:bCs/>
                <w:color w:val="auto"/>
                <w:sz w:val="20"/>
                <w:szCs w:val="20"/>
              </w:rPr>
              <w:t xml:space="preserve">Mean </w:t>
            </w:r>
          </w:p>
        </w:tc>
        <w:tc>
          <w:tcPr>
            <w:tcW w:w="850" w:type="dxa"/>
            <w:tcBorders>
              <w:bottom w:val="single" w:sz="4" w:space="0" w:color="auto"/>
            </w:tcBorders>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b/>
                <w:bCs/>
                <w:color w:val="auto"/>
                <w:sz w:val="20"/>
                <w:szCs w:val="20"/>
              </w:rPr>
            </w:pPr>
            <w:r w:rsidRPr="00821C9A">
              <w:rPr>
                <w:rFonts w:ascii="Times New Roman" w:eastAsia="Times New Roman" w:hAnsi="Times New Roman" w:cs="Times New Roman"/>
                <w:b/>
                <w:bCs/>
                <w:color w:val="auto"/>
                <w:sz w:val="20"/>
                <w:szCs w:val="20"/>
              </w:rPr>
              <w:t>S.D.</w:t>
            </w:r>
          </w:p>
        </w:tc>
        <w:tc>
          <w:tcPr>
            <w:tcW w:w="284" w:type="dxa"/>
            <w:tcBorders>
              <w:bottom w:val="single" w:sz="4" w:space="0" w:color="auto"/>
            </w:tcBorders>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b/>
                <w:bCs/>
                <w:color w:val="auto"/>
                <w:sz w:val="20"/>
                <w:szCs w:val="20"/>
              </w:rPr>
            </w:pPr>
          </w:p>
        </w:tc>
        <w:tc>
          <w:tcPr>
            <w:tcW w:w="713" w:type="dxa"/>
            <w:tcBorders>
              <w:bottom w:val="single" w:sz="4" w:space="0" w:color="auto"/>
            </w:tcBorders>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b/>
                <w:bCs/>
                <w:color w:val="auto"/>
                <w:sz w:val="20"/>
                <w:szCs w:val="20"/>
              </w:rPr>
            </w:pPr>
          </w:p>
        </w:tc>
        <w:tc>
          <w:tcPr>
            <w:tcW w:w="851" w:type="dxa"/>
            <w:tcBorders>
              <w:bottom w:val="single" w:sz="4" w:space="0" w:color="auto"/>
            </w:tcBorders>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b/>
                <w:bCs/>
                <w:color w:val="auto"/>
                <w:sz w:val="20"/>
                <w:szCs w:val="20"/>
              </w:rPr>
            </w:pPr>
          </w:p>
        </w:tc>
      </w:tr>
      <w:tr w:rsidR="005C28B8" w:rsidRPr="00821C9A" w:rsidTr="0018556C">
        <w:tc>
          <w:tcPr>
            <w:cnfStyle w:val="001000000000"/>
            <w:tcW w:w="283" w:type="dxa"/>
            <w:tcBorders>
              <w:top w:val="single" w:sz="4" w:space="0" w:color="auto"/>
            </w:tcBorders>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lastRenderedPageBreak/>
              <w:t>1</w:t>
            </w:r>
          </w:p>
        </w:tc>
        <w:tc>
          <w:tcPr>
            <w:tcW w:w="5103" w:type="dxa"/>
            <w:tcBorders>
              <w:top w:val="single" w:sz="4" w:space="0" w:color="auto"/>
            </w:tcBorders>
            <w:shd w:val="clear" w:color="auto" w:fill="auto"/>
          </w:tcPr>
          <w:p w:rsidR="005C28B8" w:rsidRPr="00821C9A" w:rsidRDefault="005C28B8" w:rsidP="00B708FB">
            <w:pPr>
              <w:spacing w:after="120"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 xml:space="preserve">The training provides me with the knowledge to analyse soil's nutrient levels </w:t>
            </w:r>
          </w:p>
        </w:tc>
        <w:tc>
          <w:tcPr>
            <w:tcW w:w="846" w:type="dxa"/>
            <w:tcBorders>
              <w:top w:val="single" w:sz="4" w:space="0" w:color="auto"/>
            </w:tcBorders>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3.22</w:t>
            </w:r>
          </w:p>
        </w:tc>
        <w:tc>
          <w:tcPr>
            <w:tcW w:w="850" w:type="dxa"/>
            <w:tcBorders>
              <w:top w:val="single" w:sz="4" w:space="0" w:color="auto"/>
            </w:tcBorders>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1.13</w:t>
            </w:r>
          </w:p>
        </w:tc>
        <w:tc>
          <w:tcPr>
            <w:tcW w:w="284" w:type="dxa"/>
            <w:tcBorders>
              <w:top w:val="single" w:sz="4" w:space="0" w:color="auto"/>
            </w:tcBorders>
            <w:shd w:val="clear" w:color="auto" w:fill="auto"/>
          </w:tcPr>
          <w:p w:rsidR="005C28B8" w:rsidRPr="00821C9A" w:rsidRDefault="005C28B8" w:rsidP="00B708FB">
            <w:pPr>
              <w:spacing w:line="480" w:lineRule="auto"/>
              <w:ind w:left="-106"/>
              <w:jc w:val="both"/>
              <w:cnfStyle w:val="000000000000"/>
              <w:rPr>
                <w:rFonts w:ascii="Times New Roman" w:eastAsia="Times New Roman" w:hAnsi="Times New Roman" w:cs="Times New Roman"/>
                <w:color w:val="auto"/>
                <w:sz w:val="20"/>
                <w:szCs w:val="20"/>
              </w:rPr>
            </w:pPr>
          </w:p>
        </w:tc>
        <w:tc>
          <w:tcPr>
            <w:tcW w:w="713" w:type="dxa"/>
            <w:tcBorders>
              <w:top w:val="single" w:sz="4" w:space="0" w:color="auto"/>
            </w:tcBorders>
            <w:shd w:val="clear" w:color="auto" w:fill="auto"/>
          </w:tcPr>
          <w:p w:rsidR="005C28B8" w:rsidRPr="00821C9A" w:rsidRDefault="005C28B8" w:rsidP="00B708FB">
            <w:pPr>
              <w:spacing w:line="480" w:lineRule="auto"/>
              <w:ind w:left="-106"/>
              <w:jc w:val="both"/>
              <w:cnfStyle w:val="000000000000"/>
              <w:rPr>
                <w:rFonts w:ascii="Times New Roman" w:eastAsia="Times New Roman" w:hAnsi="Times New Roman" w:cs="Times New Roman"/>
                <w:color w:val="auto"/>
                <w:sz w:val="20"/>
                <w:szCs w:val="20"/>
              </w:rPr>
            </w:pPr>
          </w:p>
        </w:tc>
        <w:tc>
          <w:tcPr>
            <w:tcW w:w="851" w:type="dxa"/>
            <w:tcBorders>
              <w:top w:val="single" w:sz="4" w:space="0" w:color="auto"/>
            </w:tcBorders>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p>
        </w:tc>
      </w:tr>
      <w:tr w:rsidR="005C28B8" w:rsidRPr="00821C9A" w:rsidTr="0018556C">
        <w:trPr>
          <w:cnfStyle w:val="000000100000"/>
        </w:trPr>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t>2</w:t>
            </w:r>
          </w:p>
        </w:tc>
        <w:tc>
          <w:tcPr>
            <w:tcW w:w="5103" w:type="dxa"/>
            <w:shd w:val="clear" w:color="auto" w:fill="auto"/>
          </w:tcPr>
          <w:p w:rsidR="005C28B8" w:rsidRPr="00821C9A" w:rsidRDefault="005C28B8" w:rsidP="00B708FB">
            <w:pPr>
              <w:spacing w:after="120"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 xml:space="preserve">Extension education training Set up demonstration farms where I can observe and learn about proper soil management practices </w:t>
            </w:r>
          </w:p>
        </w:tc>
        <w:tc>
          <w:tcPr>
            <w:tcW w:w="846"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3.19</w:t>
            </w:r>
          </w:p>
        </w:tc>
        <w:tc>
          <w:tcPr>
            <w:tcW w:w="850"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1.18</w:t>
            </w:r>
          </w:p>
        </w:tc>
        <w:tc>
          <w:tcPr>
            <w:tcW w:w="284" w:type="dxa"/>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p>
        </w:tc>
      </w:tr>
      <w:tr w:rsidR="005C28B8" w:rsidRPr="00821C9A" w:rsidTr="0018556C">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t>3</w:t>
            </w:r>
          </w:p>
        </w:tc>
        <w:tc>
          <w:tcPr>
            <w:tcW w:w="5103" w:type="dxa"/>
            <w:shd w:val="clear" w:color="auto" w:fill="auto"/>
          </w:tcPr>
          <w:p w:rsidR="005C28B8" w:rsidRPr="00821C9A" w:rsidRDefault="005C28B8" w:rsidP="00B708FB">
            <w:pPr>
              <w:spacing w:after="120"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 xml:space="preserve">Extension agents make provision for visiting farms and provides with guidance on soil </w:t>
            </w:r>
            <w:r w:rsidR="00D0087A" w:rsidRPr="00821C9A">
              <w:rPr>
                <w:rFonts w:ascii="Times New Roman" w:hAnsi="Times New Roman" w:cs="Times New Roman"/>
                <w:color w:val="auto"/>
                <w:sz w:val="20"/>
                <w:szCs w:val="20"/>
              </w:rPr>
              <w:t>acidity</w:t>
            </w:r>
          </w:p>
        </w:tc>
        <w:tc>
          <w:tcPr>
            <w:tcW w:w="846"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2.97</w:t>
            </w:r>
          </w:p>
        </w:tc>
        <w:tc>
          <w:tcPr>
            <w:tcW w:w="850"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1.26</w:t>
            </w:r>
          </w:p>
        </w:tc>
        <w:tc>
          <w:tcPr>
            <w:tcW w:w="284" w:type="dxa"/>
            <w:shd w:val="clear" w:color="auto" w:fill="auto"/>
          </w:tcPr>
          <w:p w:rsidR="005C28B8" w:rsidRPr="00821C9A" w:rsidRDefault="005C28B8" w:rsidP="00B708FB">
            <w:pPr>
              <w:spacing w:line="480" w:lineRule="auto"/>
              <w:ind w:left="-106"/>
              <w:jc w:val="both"/>
              <w:cnfStyle w:val="0000000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ind w:left="-106"/>
              <w:jc w:val="both"/>
              <w:cnfStyle w:val="000000000000"/>
              <w:rPr>
                <w:rFonts w:ascii="Times New Roman" w:eastAsia="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p>
        </w:tc>
      </w:tr>
      <w:tr w:rsidR="005C28B8" w:rsidRPr="00821C9A" w:rsidTr="0018556C">
        <w:trPr>
          <w:cnfStyle w:val="000000100000"/>
        </w:trPr>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t>4</w:t>
            </w:r>
          </w:p>
        </w:tc>
        <w:tc>
          <w:tcPr>
            <w:tcW w:w="5103" w:type="dxa"/>
            <w:shd w:val="clear" w:color="auto" w:fill="auto"/>
          </w:tcPr>
          <w:p w:rsidR="005C28B8" w:rsidRPr="00821C9A" w:rsidRDefault="00F14040" w:rsidP="00B708FB">
            <w:pPr>
              <w:spacing w:after="120" w:line="480" w:lineRule="auto"/>
              <w:jc w:val="both"/>
              <w:cnfStyle w:val="000000100000"/>
              <w:rPr>
                <w:rFonts w:ascii="Times New Roman" w:eastAsia="Times New Roman" w:hAnsi="Times New Roman" w:cs="Times New Roman"/>
                <w:color w:val="auto"/>
                <w:sz w:val="20"/>
                <w:szCs w:val="20"/>
              </w:rPr>
            </w:pPr>
            <w:r>
              <w:rPr>
                <w:rFonts w:ascii="Times New Roman" w:hAnsi="Times New Roman" w:cs="Times New Roman"/>
                <w:color w:val="auto"/>
                <w:sz w:val="20"/>
                <w:szCs w:val="20"/>
              </w:rPr>
              <w:t xml:space="preserve">Extension </w:t>
            </w:r>
            <w:r w:rsidR="005C28B8" w:rsidRPr="00821C9A">
              <w:rPr>
                <w:rFonts w:ascii="Times New Roman" w:hAnsi="Times New Roman" w:cs="Times New Roman"/>
                <w:color w:val="auto"/>
                <w:sz w:val="20"/>
                <w:szCs w:val="20"/>
              </w:rPr>
              <w:t>education agents establish farmer field schools where I can learn and practice improved soil management skills.</w:t>
            </w:r>
          </w:p>
        </w:tc>
        <w:tc>
          <w:tcPr>
            <w:tcW w:w="846"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3.39</w:t>
            </w:r>
          </w:p>
        </w:tc>
        <w:tc>
          <w:tcPr>
            <w:tcW w:w="850"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1.23</w:t>
            </w:r>
          </w:p>
        </w:tc>
        <w:tc>
          <w:tcPr>
            <w:tcW w:w="284" w:type="dxa"/>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p>
        </w:tc>
      </w:tr>
      <w:tr w:rsidR="005C28B8" w:rsidRPr="00821C9A" w:rsidTr="0018556C">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t>5</w:t>
            </w:r>
          </w:p>
        </w:tc>
        <w:tc>
          <w:tcPr>
            <w:tcW w:w="5103" w:type="dxa"/>
            <w:shd w:val="clear" w:color="auto" w:fill="auto"/>
          </w:tcPr>
          <w:p w:rsidR="005C28B8" w:rsidRPr="00821C9A" w:rsidRDefault="005C28B8" w:rsidP="00B708FB">
            <w:pPr>
              <w:spacing w:after="120"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The training gives me access to provision and distribution of brochures and organic farming methods.</w:t>
            </w:r>
          </w:p>
        </w:tc>
        <w:tc>
          <w:tcPr>
            <w:tcW w:w="846"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3.41</w:t>
            </w:r>
          </w:p>
        </w:tc>
        <w:tc>
          <w:tcPr>
            <w:tcW w:w="850"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r w:rsidRPr="00821C9A">
              <w:rPr>
                <w:rFonts w:ascii="Times New Roman" w:eastAsia="Times New Roman" w:hAnsi="Times New Roman" w:cs="Times New Roman"/>
                <w:color w:val="auto"/>
                <w:sz w:val="20"/>
                <w:szCs w:val="20"/>
              </w:rPr>
              <w:t>1.12</w:t>
            </w:r>
          </w:p>
        </w:tc>
        <w:tc>
          <w:tcPr>
            <w:tcW w:w="284" w:type="dxa"/>
            <w:shd w:val="clear" w:color="auto" w:fill="auto"/>
          </w:tcPr>
          <w:p w:rsidR="005C28B8" w:rsidRPr="00821C9A" w:rsidRDefault="005C28B8" w:rsidP="00B708FB">
            <w:pPr>
              <w:spacing w:line="480" w:lineRule="auto"/>
              <w:ind w:left="-106"/>
              <w:jc w:val="both"/>
              <w:cnfStyle w:val="0000000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ind w:left="-106"/>
              <w:jc w:val="both"/>
              <w:cnfStyle w:val="000000000000"/>
              <w:rPr>
                <w:rFonts w:ascii="Times New Roman" w:eastAsia="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p>
        </w:tc>
      </w:tr>
      <w:tr w:rsidR="005C28B8" w:rsidRPr="00821C9A" w:rsidTr="0018556C">
        <w:trPr>
          <w:cnfStyle w:val="000000100000"/>
        </w:trPr>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t>6</w:t>
            </w:r>
          </w:p>
        </w:tc>
        <w:tc>
          <w:tcPr>
            <w:tcW w:w="5103" w:type="dxa"/>
            <w:shd w:val="clear" w:color="auto" w:fill="auto"/>
          </w:tcPr>
          <w:p w:rsidR="005C28B8" w:rsidRPr="00821C9A" w:rsidRDefault="005C28B8" w:rsidP="00B708FB">
            <w:pPr>
              <w:spacing w:after="120"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 xml:space="preserve"> It helps me to know how to access mobile apps with information on soil health and farming practices</w:t>
            </w:r>
          </w:p>
        </w:tc>
        <w:tc>
          <w:tcPr>
            <w:tcW w:w="846"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r w:rsidRPr="00821C9A">
              <w:rPr>
                <w:rFonts w:ascii="Times New Roman" w:hAnsi="Times New Roman" w:cs="Times New Roman"/>
                <w:color w:val="auto"/>
                <w:sz w:val="20"/>
                <w:szCs w:val="20"/>
              </w:rPr>
              <w:t>2.97</w:t>
            </w:r>
          </w:p>
        </w:tc>
        <w:tc>
          <w:tcPr>
            <w:tcW w:w="850"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r w:rsidRPr="00821C9A">
              <w:rPr>
                <w:rFonts w:ascii="Times New Roman" w:eastAsia="Times New Roman" w:hAnsi="Times New Roman" w:cs="Times New Roman"/>
                <w:color w:val="auto"/>
                <w:sz w:val="20"/>
                <w:szCs w:val="20"/>
              </w:rPr>
              <w:t>1.19</w:t>
            </w:r>
          </w:p>
        </w:tc>
        <w:tc>
          <w:tcPr>
            <w:tcW w:w="284" w:type="dxa"/>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ind w:left="-106"/>
              <w:jc w:val="both"/>
              <w:cnfStyle w:val="000000100000"/>
              <w:rPr>
                <w:rFonts w:ascii="Times New Roman" w:eastAsia="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p>
        </w:tc>
      </w:tr>
      <w:tr w:rsidR="005C28B8" w:rsidRPr="00821C9A" w:rsidTr="0018556C">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color w:val="auto"/>
                <w:sz w:val="20"/>
                <w:szCs w:val="20"/>
              </w:rPr>
            </w:pPr>
            <w:r w:rsidRPr="00821C9A">
              <w:rPr>
                <w:rFonts w:ascii="Times New Roman" w:eastAsia="Times New Roman" w:hAnsi="Times New Roman" w:cs="Times New Roman"/>
                <w:color w:val="auto"/>
                <w:sz w:val="20"/>
                <w:szCs w:val="20"/>
              </w:rPr>
              <w:t>7</w:t>
            </w:r>
          </w:p>
        </w:tc>
        <w:tc>
          <w:tcPr>
            <w:tcW w:w="5103" w:type="dxa"/>
            <w:shd w:val="clear" w:color="auto" w:fill="auto"/>
          </w:tcPr>
          <w:p w:rsidR="005C28B8" w:rsidRPr="00821C9A" w:rsidRDefault="005C28B8" w:rsidP="00B708FB">
            <w:pPr>
              <w:spacing w:after="120" w:line="480" w:lineRule="auto"/>
              <w:jc w:val="both"/>
              <w:cnfStyle w:val="000000000000"/>
              <w:rPr>
                <w:rFonts w:ascii="Times New Roman" w:hAnsi="Times New Roman" w:cs="Times New Roman"/>
                <w:color w:val="auto"/>
                <w:sz w:val="20"/>
                <w:szCs w:val="20"/>
              </w:rPr>
            </w:pPr>
            <w:r w:rsidRPr="00821C9A">
              <w:rPr>
                <w:rFonts w:ascii="Times New Roman" w:hAnsi="Times New Roman" w:cs="Times New Roman"/>
                <w:color w:val="auto"/>
                <w:sz w:val="20"/>
                <w:szCs w:val="20"/>
              </w:rPr>
              <w:t>The training encourages me to be a member of farmer’s cooperatives society.</w:t>
            </w:r>
          </w:p>
        </w:tc>
        <w:tc>
          <w:tcPr>
            <w:tcW w:w="846" w:type="dxa"/>
            <w:shd w:val="clear" w:color="auto" w:fill="auto"/>
          </w:tcPr>
          <w:p w:rsidR="005C28B8" w:rsidRPr="00821C9A" w:rsidRDefault="005C28B8" w:rsidP="00B708FB">
            <w:pPr>
              <w:spacing w:line="480" w:lineRule="auto"/>
              <w:jc w:val="both"/>
              <w:cnfStyle w:val="000000000000"/>
              <w:rPr>
                <w:rFonts w:ascii="Times New Roman" w:hAnsi="Times New Roman" w:cs="Times New Roman"/>
                <w:color w:val="auto"/>
                <w:sz w:val="20"/>
                <w:szCs w:val="20"/>
              </w:rPr>
            </w:pPr>
            <w:r w:rsidRPr="00821C9A">
              <w:rPr>
                <w:rFonts w:ascii="Times New Roman" w:hAnsi="Times New Roman" w:cs="Times New Roman"/>
                <w:color w:val="auto"/>
                <w:sz w:val="20"/>
                <w:szCs w:val="20"/>
              </w:rPr>
              <w:t>3.07</w:t>
            </w:r>
          </w:p>
        </w:tc>
        <w:tc>
          <w:tcPr>
            <w:tcW w:w="850" w:type="dxa"/>
            <w:shd w:val="clear" w:color="auto" w:fill="auto"/>
          </w:tcPr>
          <w:p w:rsidR="005C28B8" w:rsidRPr="00821C9A" w:rsidRDefault="005C28B8" w:rsidP="00B708FB">
            <w:pPr>
              <w:spacing w:line="480" w:lineRule="auto"/>
              <w:jc w:val="both"/>
              <w:cnfStyle w:val="000000000000"/>
              <w:rPr>
                <w:rFonts w:ascii="Times New Roman" w:hAnsi="Times New Roman" w:cs="Times New Roman"/>
                <w:color w:val="auto"/>
                <w:sz w:val="20"/>
                <w:szCs w:val="20"/>
              </w:rPr>
            </w:pPr>
            <w:r w:rsidRPr="00821C9A">
              <w:rPr>
                <w:rFonts w:ascii="Times New Roman" w:hAnsi="Times New Roman" w:cs="Times New Roman"/>
                <w:color w:val="auto"/>
                <w:sz w:val="20"/>
                <w:szCs w:val="20"/>
              </w:rPr>
              <w:t>2.13</w:t>
            </w:r>
          </w:p>
        </w:tc>
        <w:tc>
          <w:tcPr>
            <w:tcW w:w="284"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jc w:val="both"/>
              <w:cnfStyle w:val="000000000000"/>
              <w:rPr>
                <w:rFonts w:ascii="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000000"/>
              <w:rPr>
                <w:rFonts w:ascii="Times New Roman" w:hAnsi="Times New Roman" w:cs="Times New Roman"/>
                <w:color w:val="auto"/>
                <w:sz w:val="20"/>
                <w:szCs w:val="20"/>
              </w:rPr>
            </w:pPr>
          </w:p>
        </w:tc>
      </w:tr>
      <w:tr w:rsidR="005C28B8" w:rsidRPr="00821C9A" w:rsidTr="0018556C">
        <w:trPr>
          <w:cnfStyle w:val="000000100000"/>
        </w:trPr>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r w:rsidRPr="00821C9A">
              <w:rPr>
                <w:rFonts w:ascii="Times New Roman" w:eastAsia="Times New Roman" w:hAnsi="Times New Roman" w:cs="Times New Roman"/>
                <w:b w:val="0"/>
                <w:bCs w:val="0"/>
                <w:color w:val="auto"/>
                <w:sz w:val="20"/>
                <w:szCs w:val="20"/>
              </w:rPr>
              <w:t>8</w:t>
            </w:r>
          </w:p>
        </w:tc>
        <w:tc>
          <w:tcPr>
            <w:tcW w:w="5103" w:type="dxa"/>
            <w:shd w:val="clear" w:color="auto" w:fill="auto"/>
          </w:tcPr>
          <w:p w:rsidR="005C28B8" w:rsidRPr="00821C9A" w:rsidRDefault="005C28B8" w:rsidP="00B708FB">
            <w:pPr>
              <w:spacing w:after="120" w:line="480" w:lineRule="auto"/>
              <w:jc w:val="both"/>
              <w:cnfStyle w:val="000000100000"/>
              <w:rPr>
                <w:rFonts w:ascii="Times New Roman" w:hAnsi="Times New Roman" w:cs="Times New Roman"/>
                <w:color w:val="auto"/>
                <w:sz w:val="20"/>
                <w:szCs w:val="20"/>
              </w:rPr>
            </w:pPr>
            <w:r w:rsidRPr="00821C9A">
              <w:rPr>
                <w:rFonts w:ascii="Times New Roman" w:hAnsi="Times New Roman" w:cs="Times New Roman"/>
                <w:color w:val="auto"/>
                <w:sz w:val="20"/>
                <w:szCs w:val="20"/>
              </w:rPr>
              <w:t xml:space="preserve"> I have adequate Support and fund for accessing information, training, and consultation services</w:t>
            </w:r>
          </w:p>
        </w:tc>
        <w:tc>
          <w:tcPr>
            <w:tcW w:w="846" w:type="dxa"/>
            <w:shd w:val="clear" w:color="auto" w:fill="auto"/>
          </w:tcPr>
          <w:p w:rsidR="005C28B8" w:rsidRPr="00821C9A" w:rsidRDefault="005C28B8" w:rsidP="00B708FB">
            <w:pPr>
              <w:spacing w:line="480" w:lineRule="auto"/>
              <w:jc w:val="both"/>
              <w:cnfStyle w:val="000000100000"/>
              <w:rPr>
                <w:rFonts w:ascii="Times New Roman" w:hAnsi="Times New Roman" w:cs="Times New Roman"/>
                <w:color w:val="auto"/>
                <w:sz w:val="20"/>
                <w:szCs w:val="20"/>
              </w:rPr>
            </w:pPr>
            <w:r w:rsidRPr="00821C9A">
              <w:rPr>
                <w:rFonts w:ascii="Times New Roman" w:hAnsi="Times New Roman" w:cs="Times New Roman"/>
                <w:color w:val="auto"/>
                <w:sz w:val="20"/>
                <w:szCs w:val="20"/>
              </w:rPr>
              <w:t>3.19</w:t>
            </w:r>
          </w:p>
        </w:tc>
        <w:tc>
          <w:tcPr>
            <w:tcW w:w="850" w:type="dxa"/>
            <w:shd w:val="clear" w:color="auto" w:fill="auto"/>
          </w:tcPr>
          <w:p w:rsidR="005C28B8" w:rsidRPr="00821C9A" w:rsidRDefault="005C28B8" w:rsidP="00B708FB">
            <w:pPr>
              <w:spacing w:line="480" w:lineRule="auto"/>
              <w:jc w:val="both"/>
              <w:cnfStyle w:val="000000100000"/>
              <w:rPr>
                <w:rFonts w:ascii="Times New Roman" w:hAnsi="Times New Roman" w:cs="Times New Roman"/>
                <w:color w:val="auto"/>
                <w:sz w:val="20"/>
                <w:szCs w:val="20"/>
              </w:rPr>
            </w:pPr>
            <w:r w:rsidRPr="00821C9A">
              <w:rPr>
                <w:rFonts w:ascii="Times New Roman" w:hAnsi="Times New Roman" w:cs="Times New Roman"/>
                <w:color w:val="auto"/>
                <w:sz w:val="20"/>
                <w:szCs w:val="20"/>
              </w:rPr>
              <w:t>1.19</w:t>
            </w:r>
          </w:p>
        </w:tc>
        <w:tc>
          <w:tcPr>
            <w:tcW w:w="284"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color w:val="auto"/>
                <w:sz w:val="20"/>
                <w:szCs w:val="20"/>
              </w:rPr>
            </w:pPr>
          </w:p>
        </w:tc>
        <w:tc>
          <w:tcPr>
            <w:tcW w:w="713" w:type="dxa"/>
            <w:shd w:val="clear" w:color="auto" w:fill="auto"/>
          </w:tcPr>
          <w:p w:rsidR="005C28B8" w:rsidRPr="00821C9A" w:rsidRDefault="005C28B8" w:rsidP="00B708FB">
            <w:pPr>
              <w:spacing w:line="480" w:lineRule="auto"/>
              <w:jc w:val="both"/>
              <w:cnfStyle w:val="000000100000"/>
              <w:rPr>
                <w:rFonts w:ascii="Times New Roman" w:hAnsi="Times New Roman" w:cs="Times New Roman"/>
                <w:color w:val="auto"/>
                <w:sz w:val="20"/>
                <w:szCs w:val="20"/>
              </w:rPr>
            </w:pPr>
          </w:p>
        </w:tc>
        <w:tc>
          <w:tcPr>
            <w:tcW w:w="851" w:type="dxa"/>
            <w:shd w:val="clear" w:color="auto" w:fill="auto"/>
          </w:tcPr>
          <w:p w:rsidR="005C28B8" w:rsidRPr="00821C9A" w:rsidRDefault="005C28B8" w:rsidP="00B708FB">
            <w:pPr>
              <w:spacing w:line="480" w:lineRule="auto"/>
              <w:jc w:val="both"/>
              <w:cnfStyle w:val="000000100000"/>
              <w:rPr>
                <w:rFonts w:ascii="Times New Roman" w:hAnsi="Times New Roman" w:cs="Times New Roman"/>
                <w:color w:val="auto"/>
                <w:sz w:val="20"/>
                <w:szCs w:val="20"/>
              </w:rPr>
            </w:pPr>
          </w:p>
        </w:tc>
      </w:tr>
      <w:tr w:rsidR="005C28B8" w:rsidRPr="00821C9A" w:rsidTr="0018556C">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p>
        </w:tc>
        <w:tc>
          <w:tcPr>
            <w:tcW w:w="5103" w:type="dxa"/>
            <w:shd w:val="clear" w:color="auto" w:fill="auto"/>
          </w:tcPr>
          <w:p w:rsidR="005C28B8" w:rsidRPr="00821C9A" w:rsidRDefault="005C28B8" w:rsidP="00B708FB">
            <w:pPr>
              <w:spacing w:line="480" w:lineRule="auto"/>
              <w:jc w:val="both"/>
              <w:cnfStyle w:val="000000000000"/>
              <w:rPr>
                <w:rFonts w:ascii="Times New Roman" w:hAnsi="Times New Roman" w:cs="Times New Roman"/>
                <w:b/>
                <w:bCs/>
                <w:i/>
                <w:iCs/>
                <w:color w:val="auto"/>
                <w:sz w:val="20"/>
                <w:szCs w:val="20"/>
              </w:rPr>
            </w:pPr>
            <w:r w:rsidRPr="00821C9A">
              <w:rPr>
                <w:rFonts w:ascii="Times New Roman" w:hAnsi="Times New Roman" w:cs="Times New Roman"/>
                <w:b/>
                <w:bCs/>
                <w:i/>
                <w:iCs/>
                <w:color w:val="auto"/>
                <w:sz w:val="20"/>
                <w:szCs w:val="20"/>
              </w:rPr>
              <w:t>Grand Mean</w:t>
            </w:r>
          </w:p>
        </w:tc>
        <w:tc>
          <w:tcPr>
            <w:tcW w:w="846" w:type="dxa"/>
            <w:shd w:val="clear" w:color="auto" w:fill="auto"/>
          </w:tcPr>
          <w:p w:rsidR="005C28B8" w:rsidRPr="00821C9A" w:rsidRDefault="005C28B8" w:rsidP="00B708FB">
            <w:pPr>
              <w:spacing w:line="480" w:lineRule="auto"/>
              <w:jc w:val="both"/>
              <w:cnfStyle w:val="000000000000"/>
              <w:rPr>
                <w:rFonts w:ascii="Times New Roman" w:hAnsi="Times New Roman" w:cs="Times New Roman"/>
                <w:b/>
                <w:bCs/>
                <w:i/>
                <w:iCs/>
                <w:color w:val="auto"/>
                <w:sz w:val="20"/>
                <w:szCs w:val="20"/>
              </w:rPr>
            </w:pPr>
            <w:r w:rsidRPr="00821C9A">
              <w:rPr>
                <w:rFonts w:ascii="Times New Roman" w:hAnsi="Times New Roman" w:cs="Times New Roman"/>
                <w:b/>
                <w:bCs/>
                <w:i/>
                <w:iCs/>
                <w:color w:val="auto"/>
                <w:sz w:val="20"/>
                <w:szCs w:val="20"/>
              </w:rPr>
              <w:t>3.17</w:t>
            </w:r>
          </w:p>
        </w:tc>
        <w:tc>
          <w:tcPr>
            <w:tcW w:w="850" w:type="dxa"/>
            <w:shd w:val="clear" w:color="auto" w:fill="auto"/>
          </w:tcPr>
          <w:p w:rsidR="005C28B8" w:rsidRPr="00821C9A" w:rsidRDefault="005C28B8" w:rsidP="00B708FB">
            <w:pPr>
              <w:spacing w:line="480" w:lineRule="auto"/>
              <w:jc w:val="both"/>
              <w:cnfStyle w:val="000000000000"/>
              <w:rPr>
                <w:rFonts w:ascii="Times New Roman" w:hAnsi="Times New Roman" w:cs="Times New Roman"/>
                <w:b/>
                <w:bCs/>
                <w:i/>
                <w:iCs/>
                <w:color w:val="auto"/>
                <w:sz w:val="20"/>
                <w:szCs w:val="20"/>
              </w:rPr>
            </w:pPr>
          </w:p>
        </w:tc>
        <w:tc>
          <w:tcPr>
            <w:tcW w:w="284" w:type="dxa"/>
            <w:shd w:val="clear" w:color="auto" w:fill="auto"/>
          </w:tcPr>
          <w:p w:rsidR="005C28B8" w:rsidRPr="00821C9A" w:rsidRDefault="005C28B8" w:rsidP="00B708FB">
            <w:pPr>
              <w:spacing w:line="480" w:lineRule="auto"/>
              <w:jc w:val="both"/>
              <w:cnfStyle w:val="000000000000"/>
              <w:rPr>
                <w:rFonts w:ascii="Times New Roman" w:eastAsia="Times New Roman" w:hAnsi="Times New Roman" w:cs="Times New Roman"/>
                <w:b/>
                <w:bCs/>
                <w:i/>
                <w:iCs/>
                <w:color w:val="auto"/>
                <w:sz w:val="20"/>
                <w:szCs w:val="20"/>
              </w:rPr>
            </w:pPr>
          </w:p>
        </w:tc>
        <w:tc>
          <w:tcPr>
            <w:tcW w:w="713" w:type="dxa"/>
            <w:shd w:val="clear" w:color="auto" w:fill="auto"/>
          </w:tcPr>
          <w:p w:rsidR="005C28B8" w:rsidRPr="00821C9A" w:rsidRDefault="005C28B8" w:rsidP="00B708FB">
            <w:pPr>
              <w:spacing w:line="480" w:lineRule="auto"/>
              <w:jc w:val="both"/>
              <w:cnfStyle w:val="000000000000"/>
              <w:rPr>
                <w:rFonts w:ascii="Times New Roman" w:hAnsi="Times New Roman" w:cs="Times New Roman"/>
                <w:b/>
                <w:bCs/>
                <w:i/>
                <w:iCs/>
                <w:color w:val="auto"/>
                <w:sz w:val="20"/>
                <w:szCs w:val="20"/>
              </w:rPr>
            </w:pPr>
          </w:p>
        </w:tc>
        <w:tc>
          <w:tcPr>
            <w:tcW w:w="851" w:type="dxa"/>
            <w:shd w:val="clear" w:color="auto" w:fill="auto"/>
          </w:tcPr>
          <w:p w:rsidR="005C28B8" w:rsidRPr="00821C9A" w:rsidRDefault="005C28B8" w:rsidP="00B708FB">
            <w:pPr>
              <w:spacing w:line="480" w:lineRule="auto"/>
              <w:jc w:val="both"/>
              <w:cnfStyle w:val="000000000000"/>
              <w:rPr>
                <w:rFonts w:ascii="Times New Roman" w:hAnsi="Times New Roman" w:cs="Times New Roman"/>
                <w:color w:val="auto"/>
                <w:sz w:val="20"/>
                <w:szCs w:val="20"/>
              </w:rPr>
            </w:pPr>
          </w:p>
        </w:tc>
      </w:tr>
      <w:tr w:rsidR="005C28B8" w:rsidRPr="00821C9A" w:rsidTr="0018556C">
        <w:trPr>
          <w:cnfStyle w:val="000000100000"/>
        </w:trPr>
        <w:tc>
          <w:tcPr>
            <w:cnfStyle w:val="001000000000"/>
            <w:tcW w:w="283" w:type="dxa"/>
            <w:shd w:val="clear" w:color="auto" w:fill="auto"/>
          </w:tcPr>
          <w:p w:rsidR="005C28B8" w:rsidRPr="00821C9A" w:rsidRDefault="005C28B8" w:rsidP="00B708FB">
            <w:pPr>
              <w:spacing w:line="480" w:lineRule="auto"/>
              <w:jc w:val="both"/>
              <w:rPr>
                <w:rFonts w:ascii="Times New Roman" w:eastAsia="Times New Roman" w:hAnsi="Times New Roman" w:cs="Times New Roman"/>
                <w:b w:val="0"/>
                <w:bCs w:val="0"/>
                <w:color w:val="auto"/>
                <w:sz w:val="20"/>
                <w:szCs w:val="20"/>
              </w:rPr>
            </w:pPr>
          </w:p>
        </w:tc>
        <w:tc>
          <w:tcPr>
            <w:tcW w:w="5103" w:type="dxa"/>
            <w:shd w:val="clear" w:color="auto" w:fill="auto"/>
          </w:tcPr>
          <w:p w:rsidR="005C28B8" w:rsidRPr="00821C9A" w:rsidRDefault="005C28B8" w:rsidP="00B708FB">
            <w:pPr>
              <w:spacing w:line="480" w:lineRule="auto"/>
              <w:jc w:val="both"/>
              <w:cnfStyle w:val="000000100000"/>
              <w:rPr>
                <w:rFonts w:ascii="Times New Roman" w:hAnsi="Times New Roman" w:cs="Times New Roman"/>
                <w:color w:val="auto"/>
                <w:sz w:val="20"/>
                <w:szCs w:val="20"/>
              </w:rPr>
            </w:pPr>
            <w:r w:rsidRPr="00821C9A">
              <w:rPr>
                <w:rFonts w:ascii="Times New Roman" w:hAnsi="Times New Roman" w:cs="Times New Roman"/>
                <w:b/>
                <w:bCs/>
                <w:color w:val="auto"/>
                <w:sz w:val="20"/>
                <w:szCs w:val="20"/>
              </w:rPr>
              <w:t>Remark</w:t>
            </w:r>
          </w:p>
        </w:tc>
        <w:tc>
          <w:tcPr>
            <w:tcW w:w="1696" w:type="dxa"/>
            <w:gridSpan w:val="2"/>
            <w:shd w:val="clear" w:color="auto" w:fill="auto"/>
          </w:tcPr>
          <w:p w:rsidR="005C28B8" w:rsidRPr="00821C9A" w:rsidRDefault="006770F3" w:rsidP="00B708FB">
            <w:pPr>
              <w:spacing w:line="480" w:lineRule="auto"/>
              <w:jc w:val="both"/>
              <w:cnfStyle w:val="000000100000"/>
              <w:rPr>
                <w:rFonts w:ascii="Times New Roman" w:hAnsi="Times New Roman" w:cs="Times New Roman"/>
                <w:b/>
                <w:bCs/>
                <w:i/>
                <w:iCs/>
                <w:color w:val="auto"/>
                <w:sz w:val="20"/>
                <w:szCs w:val="20"/>
              </w:rPr>
            </w:pPr>
            <w:r w:rsidRPr="00821C9A">
              <w:rPr>
                <w:rFonts w:ascii="Times New Roman" w:hAnsi="Times New Roman" w:cs="Times New Roman"/>
                <w:b/>
                <w:bCs/>
                <w:color w:val="auto"/>
                <w:sz w:val="20"/>
                <w:szCs w:val="20"/>
              </w:rPr>
              <w:t>Moderate</w:t>
            </w:r>
            <w:r w:rsidRPr="00821C9A">
              <w:rPr>
                <w:rFonts w:ascii="Times New Roman" w:hAnsi="Times New Roman" w:cs="Times New Roman"/>
                <w:b/>
                <w:bCs/>
                <w:i/>
                <w:iCs/>
                <w:color w:val="auto"/>
                <w:sz w:val="20"/>
                <w:szCs w:val="20"/>
              </w:rPr>
              <w:t xml:space="preserve"> Extent</w:t>
            </w:r>
          </w:p>
        </w:tc>
        <w:tc>
          <w:tcPr>
            <w:tcW w:w="284" w:type="dxa"/>
            <w:shd w:val="clear" w:color="auto" w:fill="auto"/>
          </w:tcPr>
          <w:p w:rsidR="005C28B8" w:rsidRPr="00821C9A" w:rsidRDefault="005C28B8" w:rsidP="00B708FB">
            <w:pPr>
              <w:spacing w:line="480" w:lineRule="auto"/>
              <w:jc w:val="both"/>
              <w:cnfStyle w:val="000000100000"/>
              <w:rPr>
                <w:rFonts w:ascii="Times New Roman" w:eastAsia="Times New Roman" w:hAnsi="Times New Roman" w:cs="Times New Roman"/>
                <w:b/>
                <w:bCs/>
                <w:i/>
                <w:iCs/>
                <w:color w:val="auto"/>
                <w:sz w:val="20"/>
                <w:szCs w:val="20"/>
              </w:rPr>
            </w:pPr>
          </w:p>
        </w:tc>
        <w:tc>
          <w:tcPr>
            <w:tcW w:w="1564" w:type="dxa"/>
            <w:gridSpan w:val="2"/>
            <w:shd w:val="clear" w:color="auto" w:fill="auto"/>
          </w:tcPr>
          <w:p w:rsidR="005C28B8" w:rsidRPr="00821C9A" w:rsidRDefault="005C28B8" w:rsidP="00B708FB">
            <w:pPr>
              <w:spacing w:line="480" w:lineRule="auto"/>
              <w:jc w:val="both"/>
              <w:cnfStyle w:val="000000100000"/>
              <w:rPr>
                <w:rFonts w:ascii="Times New Roman" w:hAnsi="Times New Roman" w:cs="Times New Roman"/>
                <w:b/>
                <w:bCs/>
                <w:i/>
                <w:iCs/>
                <w:color w:val="auto"/>
                <w:sz w:val="20"/>
                <w:szCs w:val="20"/>
              </w:rPr>
            </w:pPr>
          </w:p>
        </w:tc>
      </w:tr>
    </w:tbl>
    <w:p w:rsidR="005C28B8" w:rsidRPr="00821C9A" w:rsidRDefault="005C28B8" w:rsidP="00B708FB">
      <w:pPr>
        <w:spacing w:after="0" w:line="480" w:lineRule="auto"/>
        <w:ind w:left="1701" w:hanging="1701"/>
        <w:jc w:val="both"/>
        <w:rPr>
          <w:rFonts w:ascii="Times New Roman" w:hAnsi="Times New Roman" w:cs="Times New Roman"/>
          <w:b/>
          <w:bCs/>
          <w:sz w:val="20"/>
          <w:szCs w:val="20"/>
        </w:rPr>
      </w:pPr>
    </w:p>
    <w:p w:rsidR="00E66754" w:rsidRPr="009E6505" w:rsidRDefault="006E0D02" w:rsidP="00B708FB">
      <w:pPr>
        <w:spacing w:after="0" w:line="480" w:lineRule="auto"/>
        <w:jc w:val="both"/>
        <w:rPr>
          <w:rFonts w:ascii="Times New Roman" w:hAnsi="Times New Roman" w:cs="Times New Roman"/>
          <w:sz w:val="24"/>
          <w:szCs w:val="24"/>
        </w:rPr>
      </w:pPr>
      <w:r w:rsidRPr="000E4A2A">
        <w:rPr>
          <w:rFonts w:ascii="Times New Roman" w:hAnsi="Times New Roman" w:cs="Times New Roman"/>
          <w:sz w:val="24"/>
          <w:szCs w:val="24"/>
        </w:rPr>
        <w:t>As shown in Table above</w:t>
      </w:r>
      <w:r w:rsidR="005C28B8" w:rsidRPr="000E4A2A">
        <w:rPr>
          <w:rFonts w:ascii="Times New Roman" w:hAnsi="Times New Roman" w:cs="Times New Roman"/>
          <w:sz w:val="24"/>
          <w:szCs w:val="24"/>
        </w:rPr>
        <w:t xml:space="preserve">, </w:t>
      </w:r>
      <w:bookmarkStart w:id="0" w:name="_Hlk177019431"/>
      <w:r w:rsidR="005C28B8" w:rsidRPr="000E4A2A">
        <w:rPr>
          <w:rFonts w:ascii="Times New Roman" w:hAnsi="Times New Roman" w:cs="Times New Roman"/>
          <w:sz w:val="24"/>
          <w:szCs w:val="24"/>
        </w:rPr>
        <w:t>the extent to which extension education training influence soil management among f</w:t>
      </w:r>
      <w:r w:rsidR="00CD380F" w:rsidRPr="000E4A2A">
        <w:rPr>
          <w:rFonts w:ascii="Times New Roman" w:hAnsi="Times New Roman" w:cs="Times New Roman"/>
          <w:sz w:val="24"/>
          <w:szCs w:val="24"/>
        </w:rPr>
        <w:t>armers in Niger State</w:t>
      </w:r>
      <w:r w:rsidR="005C28B8" w:rsidRPr="000E4A2A">
        <w:rPr>
          <w:rFonts w:ascii="Times New Roman" w:hAnsi="Times New Roman" w:cs="Times New Roman"/>
          <w:sz w:val="24"/>
          <w:szCs w:val="24"/>
        </w:rPr>
        <w:t xml:space="preserve"> was moderate. This shows that extension education training provided them with the knowledge to analyze soil's nutrient levels; the training set up demonstration farms where farmers can observe and learn about proper soil management </w:t>
      </w:r>
      <w:bookmarkEnd w:id="0"/>
      <w:r w:rsidR="00F11697" w:rsidRPr="000E4A2A">
        <w:rPr>
          <w:rFonts w:ascii="Times New Roman" w:hAnsi="Times New Roman" w:cs="Times New Roman"/>
          <w:sz w:val="24"/>
          <w:szCs w:val="24"/>
        </w:rPr>
        <w:lastRenderedPageBreak/>
        <w:t>practices; extension</w:t>
      </w:r>
      <w:r w:rsidR="005C28B8" w:rsidRPr="000E4A2A">
        <w:rPr>
          <w:rFonts w:ascii="Times New Roman" w:hAnsi="Times New Roman" w:cs="Times New Roman"/>
          <w:sz w:val="24"/>
          <w:szCs w:val="24"/>
        </w:rPr>
        <w:t xml:space="preserve"> agents made provision for visiting farms and provided farmers with guidance on soil management; established farmer field schools where farmers can learn and practice improved soil management skills; </w:t>
      </w:r>
      <w:r w:rsidR="00F11697" w:rsidRPr="000E4A2A">
        <w:rPr>
          <w:rFonts w:ascii="Times New Roman" w:hAnsi="Times New Roman" w:cs="Times New Roman"/>
          <w:sz w:val="24"/>
          <w:szCs w:val="24"/>
        </w:rPr>
        <w:t>gave farmers</w:t>
      </w:r>
      <w:r w:rsidR="005C28B8" w:rsidRPr="000E4A2A">
        <w:rPr>
          <w:rFonts w:ascii="Times New Roman" w:hAnsi="Times New Roman" w:cs="Times New Roman"/>
          <w:sz w:val="24"/>
          <w:szCs w:val="24"/>
        </w:rPr>
        <w:t xml:space="preserve"> access to provision and distribution of brochures and organic farming methods; </w:t>
      </w:r>
      <w:r w:rsidR="00F11697" w:rsidRPr="000E4A2A">
        <w:rPr>
          <w:rFonts w:ascii="Times New Roman" w:hAnsi="Times New Roman" w:cs="Times New Roman"/>
          <w:sz w:val="24"/>
          <w:szCs w:val="24"/>
        </w:rPr>
        <w:t>helped farmers</w:t>
      </w:r>
      <w:r w:rsidR="005C28B8" w:rsidRPr="000E4A2A">
        <w:rPr>
          <w:rFonts w:ascii="Times New Roman" w:hAnsi="Times New Roman" w:cs="Times New Roman"/>
          <w:sz w:val="24"/>
          <w:szCs w:val="24"/>
        </w:rPr>
        <w:t xml:space="preserve"> to know how to access mobile apps with information on soil health and farming practices; </w:t>
      </w:r>
      <w:r w:rsidR="00F11697" w:rsidRPr="000E4A2A">
        <w:rPr>
          <w:rFonts w:ascii="Times New Roman" w:hAnsi="Times New Roman" w:cs="Times New Roman"/>
          <w:sz w:val="24"/>
          <w:szCs w:val="24"/>
        </w:rPr>
        <w:t>encouraged farmers</w:t>
      </w:r>
      <w:r w:rsidR="005C28B8" w:rsidRPr="000E4A2A">
        <w:rPr>
          <w:rFonts w:ascii="Times New Roman" w:hAnsi="Times New Roman" w:cs="Times New Roman"/>
          <w:sz w:val="24"/>
          <w:szCs w:val="24"/>
        </w:rPr>
        <w:t xml:space="preserve"> to be a member of farmer’s cooperatives society and farmers had adequate support and fund for  accessing  information, training, and consultation services</w:t>
      </w:r>
      <w:r w:rsidR="00944CCC" w:rsidRPr="000E4A2A">
        <w:rPr>
          <w:rFonts w:ascii="Times New Roman" w:hAnsi="Times New Roman" w:cs="Times New Roman"/>
          <w:sz w:val="24"/>
          <w:szCs w:val="24"/>
        </w:rPr>
        <w:t xml:space="preserve"> in Niger</w:t>
      </w:r>
      <w:r w:rsidR="005C28B8" w:rsidRPr="000E4A2A">
        <w:rPr>
          <w:rFonts w:ascii="Times New Roman" w:hAnsi="Times New Roman" w:cs="Times New Roman"/>
          <w:sz w:val="24"/>
          <w:szCs w:val="24"/>
        </w:rPr>
        <w:t xml:space="preserve"> sta</w:t>
      </w:r>
      <w:r w:rsidR="00944CCC" w:rsidRPr="000E4A2A">
        <w:rPr>
          <w:rFonts w:ascii="Times New Roman" w:hAnsi="Times New Roman" w:cs="Times New Roman"/>
          <w:sz w:val="24"/>
          <w:szCs w:val="24"/>
        </w:rPr>
        <w:t>te</w:t>
      </w:r>
      <w:r w:rsidR="005C28B8" w:rsidRPr="000E4A2A">
        <w:rPr>
          <w:rFonts w:ascii="Times New Roman" w:hAnsi="Times New Roman" w:cs="Times New Roman"/>
          <w:sz w:val="24"/>
          <w:szCs w:val="24"/>
        </w:rPr>
        <w:t>.</w:t>
      </w:r>
    </w:p>
    <w:p w:rsidR="00F060B9" w:rsidRPr="000E4A2A" w:rsidRDefault="00F060B9" w:rsidP="00B708FB">
      <w:pPr>
        <w:spacing w:after="0" w:line="480" w:lineRule="auto"/>
        <w:jc w:val="both"/>
        <w:rPr>
          <w:rFonts w:ascii="Times New Roman" w:hAnsi="Times New Roman" w:cs="Times New Roman"/>
          <w:b/>
          <w:sz w:val="24"/>
          <w:szCs w:val="24"/>
        </w:rPr>
      </w:pPr>
      <w:r w:rsidRPr="000E4A2A">
        <w:rPr>
          <w:rFonts w:ascii="Times New Roman" w:hAnsi="Times New Roman" w:cs="Times New Roman"/>
          <w:b/>
          <w:sz w:val="24"/>
          <w:szCs w:val="24"/>
        </w:rPr>
        <w:t>Discussion</w:t>
      </w:r>
    </w:p>
    <w:p w:rsidR="00E77CA0" w:rsidRPr="000E4A2A" w:rsidRDefault="00AE2CCA" w:rsidP="00B708FB">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Research findings</w:t>
      </w:r>
      <w:r w:rsidR="00E77CA0" w:rsidRPr="000E4A2A">
        <w:rPr>
          <w:rFonts w:ascii="Times New Roman" w:hAnsi="Times New Roman" w:cs="Times New Roman"/>
          <w:sz w:val="24"/>
          <w:szCs w:val="24"/>
        </w:rPr>
        <w:t xml:space="preserve"> revealed that </w:t>
      </w:r>
      <w:r w:rsidR="00E77CA0" w:rsidRPr="000E4A2A">
        <w:rPr>
          <w:rFonts w:ascii="Times New Roman" w:eastAsia="Times New Roman" w:hAnsi="Times New Roman" w:cs="Times New Roman"/>
          <w:sz w:val="24"/>
          <w:szCs w:val="24"/>
        </w:rPr>
        <w:t>Extension education training has played a moderately influential role in shaping soil management practices among f</w:t>
      </w:r>
      <w:r w:rsidR="00AD4C55" w:rsidRPr="000E4A2A">
        <w:rPr>
          <w:rFonts w:ascii="Times New Roman" w:eastAsia="Times New Roman" w:hAnsi="Times New Roman" w:cs="Times New Roman"/>
          <w:sz w:val="24"/>
          <w:szCs w:val="24"/>
        </w:rPr>
        <w:t>armers in Niger State</w:t>
      </w:r>
      <w:r w:rsidR="00E77CA0" w:rsidRPr="000E4A2A">
        <w:rPr>
          <w:rFonts w:ascii="Times New Roman" w:eastAsia="Times New Roman" w:hAnsi="Times New Roman" w:cs="Times New Roman"/>
          <w:sz w:val="24"/>
          <w:szCs w:val="24"/>
        </w:rPr>
        <w:t xml:space="preserve">. According to recent studies, these training programs have provided farmers with valuable knowledge to analyze soil nutrient levels, enabling them to make more informed decisions about fertilizer application and crop rotation (Adebayo et al., 2023). This improved understanding of soil composition has led to more efficient use of resources and potentially higher crop yields. It is in the same vein, </w:t>
      </w:r>
      <w:r w:rsidR="00BA0785" w:rsidRPr="000E4A2A">
        <w:rPr>
          <w:rFonts w:ascii="Times New Roman" w:eastAsia="Times New Roman" w:hAnsi="Times New Roman" w:cs="Times New Roman"/>
          <w:sz w:val="24"/>
          <w:szCs w:val="24"/>
        </w:rPr>
        <w:t>that</w:t>
      </w:r>
      <w:r w:rsidR="00E77CA0" w:rsidRPr="000E4A2A">
        <w:rPr>
          <w:rFonts w:ascii="Times New Roman" w:eastAsia="Times New Roman" w:hAnsi="Times New Roman" w:cs="Times New Roman"/>
          <w:sz w:val="24"/>
          <w:szCs w:val="24"/>
        </w:rPr>
        <w:t xml:space="preserve"> establishment of demonstration farms as part of extension education initiatives has proven to be particularly effective. These practical learning environments allow farmers to observe and learn about proper soil management t</w:t>
      </w:r>
      <w:r w:rsidR="00D825EF">
        <w:rPr>
          <w:rFonts w:ascii="Times New Roman" w:eastAsia="Times New Roman" w:hAnsi="Times New Roman" w:cs="Times New Roman"/>
          <w:sz w:val="24"/>
          <w:szCs w:val="24"/>
        </w:rPr>
        <w:t>echniques firsthand.</w:t>
      </w:r>
      <w:r w:rsidR="00E77CA0" w:rsidRPr="000E4A2A">
        <w:rPr>
          <w:rFonts w:ascii="Times New Roman" w:eastAsia="Times New Roman" w:hAnsi="Times New Roman" w:cs="Times New Roman"/>
          <w:sz w:val="24"/>
          <w:szCs w:val="24"/>
        </w:rPr>
        <w:t xml:space="preserve"> </w:t>
      </w:r>
      <w:r w:rsidR="006A415F">
        <w:rPr>
          <w:rFonts w:ascii="Times New Roman" w:eastAsia="Times New Roman" w:hAnsi="Times New Roman" w:cs="Times New Roman"/>
          <w:sz w:val="24"/>
          <w:szCs w:val="24"/>
        </w:rPr>
        <w:t>(Wilson, 2014</w:t>
      </w:r>
      <w:r w:rsidR="00E77CA0" w:rsidRPr="000E4A2A">
        <w:rPr>
          <w:rFonts w:ascii="Times New Roman" w:eastAsia="Times New Roman" w:hAnsi="Times New Roman" w:cs="Times New Roman"/>
          <w:sz w:val="24"/>
          <w:szCs w:val="24"/>
        </w:rPr>
        <w:t xml:space="preserve">) found that farmers who participated in these demonstration programs were more likely to adopt sustainable soil conservation practices, such as contour plowing and the use of cover crops. </w:t>
      </w:r>
    </w:p>
    <w:p w:rsidR="0060416F" w:rsidRPr="00F40807" w:rsidRDefault="00E77CA0" w:rsidP="00B708FB">
      <w:pPr>
        <w:spacing w:after="0" w:line="480" w:lineRule="auto"/>
        <w:jc w:val="both"/>
        <w:rPr>
          <w:rFonts w:ascii="Times New Roman" w:eastAsia="Times New Roman" w:hAnsi="Times New Roman" w:cs="Times New Roman"/>
          <w:sz w:val="24"/>
          <w:szCs w:val="24"/>
        </w:rPr>
      </w:pPr>
      <w:r w:rsidRPr="000E4A2A">
        <w:rPr>
          <w:rFonts w:ascii="Times New Roman" w:eastAsia="Times New Roman" w:hAnsi="Times New Roman" w:cs="Times New Roman"/>
          <w:sz w:val="24"/>
          <w:szCs w:val="24"/>
        </w:rPr>
        <w:t>The hands-on nature</w:t>
      </w:r>
      <w:r w:rsidR="006579CF" w:rsidRPr="000E4A2A">
        <w:rPr>
          <w:rFonts w:ascii="Times New Roman" w:eastAsia="Times New Roman" w:hAnsi="Times New Roman" w:cs="Times New Roman"/>
          <w:sz w:val="24"/>
          <w:szCs w:val="24"/>
        </w:rPr>
        <w:t xml:space="preserve"> of these demonstrations</w:t>
      </w:r>
      <w:r w:rsidR="00A92220" w:rsidRPr="000E4A2A">
        <w:rPr>
          <w:rFonts w:ascii="Times New Roman" w:eastAsia="Times New Roman" w:hAnsi="Times New Roman" w:cs="Times New Roman"/>
          <w:sz w:val="24"/>
          <w:szCs w:val="24"/>
        </w:rPr>
        <w:t>,</w:t>
      </w:r>
      <w:r w:rsidR="006579CF" w:rsidRPr="000E4A2A">
        <w:rPr>
          <w:rFonts w:ascii="Times New Roman" w:eastAsia="Times New Roman" w:hAnsi="Times New Roman" w:cs="Times New Roman"/>
          <w:sz w:val="24"/>
          <w:szCs w:val="24"/>
        </w:rPr>
        <w:t xml:space="preserve"> Niger State</w:t>
      </w:r>
      <w:r w:rsidRPr="000E4A2A">
        <w:rPr>
          <w:rFonts w:ascii="Times New Roman" w:eastAsia="Times New Roman" w:hAnsi="Times New Roman" w:cs="Times New Roman"/>
          <w:sz w:val="24"/>
          <w:szCs w:val="24"/>
        </w:rPr>
        <w:t xml:space="preserve"> remains moderate. Factors such as limited access to training programs in remote areas, financial constraints affecting the implementation of learned techniques, and deeply ingrained traditional farming methods have somewhat hindered the widespread adoption of improved soil management practices (Ibrahim et </w:t>
      </w:r>
      <w:r w:rsidRPr="000E4A2A">
        <w:rPr>
          <w:rFonts w:ascii="Times New Roman" w:eastAsia="Times New Roman" w:hAnsi="Times New Roman" w:cs="Times New Roman"/>
          <w:sz w:val="24"/>
          <w:szCs w:val="24"/>
        </w:rPr>
        <w:lastRenderedPageBreak/>
        <w:t xml:space="preserve">al., 2022). Despite these challenges, the positive influence of extension education is </w:t>
      </w:r>
      <w:r w:rsidR="00833DD8" w:rsidRPr="000E4A2A">
        <w:rPr>
          <w:rFonts w:ascii="Times New Roman" w:eastAsia="Times New Roman" w:hAnsi="Times New Roman" w:cs="Times New Roman"/>
          <w:sz w:val="24"/>
          <w:szCs w:val="24"/>
        </w:rPr>
        <w:t>evident;</w:t>
      </w:r>
      <w:r w:rsidRPr="000E4A2A">
        <w:rPr>
          <w:rFonts w:ascii="Times New Roman" w:eastAsia="Times New Roman" w:hAnsi="Times New Roman" w:cs="Times New Roman"/>
          <w:sz w:val="24"/>
          <w:szCs w:val="24"/>
        </w:rPr>
        <w:t xml:space="preserve"> suggesting that continued and expanded training efforts could lead to more significant improvements in soil management across these regions.</w:t>
      </w:r>
    </w:p>
    <w:p w:rsidR="009105DF" w:rsidRDefault="009105DF" w:rsidP="00B708FB">
      <w:pPr>
        <w:spacing w:after="0" w:line="480" w:lineRule="auto"/>
        <w:jc w:val="both"/>
        <w:rPr>
          <w:rFonts w:ascii="Times New Roman" w:eastAsia="Times New Roman" w:hAnsi="Times New Roman" w:cs="Times New Roman"/>
          <w:b/>
          <w:sz w:val="24"/>
          <w:szCs w:val="24"/>
        </w:rPr>
      </w:pPr>
      <w:r w:rsidRPr="009105DF">
        <w:rPr>
          <w:rFonts w:ascii="Times New Roman" w:eastAsia="Times New Roman" w:hAnsi="Times New Roman" w:cs="Times New Roman"/>
          <w:b/>
          <w:sz w:val="24"/>
          <w:szCs w:val="24"/>
        </w:rPr>
        <w:t>Conclusion</w:t>
      </w:r>
    </w:p>
    <w:p w:rsidR="00AB3550" w:rsidRPr="005357B3" w:rsidRDefault="009105DF" w:rsidP="009105DF">
      <w:pPr>
        <w:shd w:val="clear" w:color="auto" w:fill="FFFFFF"/>
        <w:spacing w:after="0" w:line="480" w:lineRule="auto"/>
        <w:jc w:val="both"/>
        <w:rPr>
          <w:rFonts w:ascii="Times New Roman" w:eastAsia="Times New Roman" w:hAnsi="Times New Roman" w:cs="Times New Roman"/>
          <w:sz w:val="24"/>
          <w:szCs w:val="24"/>
        </w:rPr>
      </w:pPr>
      <w:r w:rsidRPr="009105DF">
        <w:rPr>
          <w:rFonts w:ascii="Times New Roman" w:eastAsia="Times New Roman" w:hAnsi="Times New Roman" w:cs="Times New Roman"/>
          <w:sz w:val="24"/>
          <w:szCs w:val="24"/>
        </w:rPr>
        <w:t>In conclusion, the impact of soil management on farmers' productivity in Niger State can be significantly enhanced through the implementation of extension education as a mechanism. By providing farmers with the necessary knowledge and skills to improve their soil management practices, extension education can help increase yields, improve soil health, and ultimately, contribute to the overall success and sustainability of agricultural production in the region. It is essential that government agencies and agricultural extension services prioritize and invest in extension education programs to support farmers in Niger State in adopting sustainable soil management practices.</w:t>
      </w:r>
    </w:p>
    <w:p w:rsidR="00AD4F07" w:rsidRDefault="00AD4F07" w:rsidP="009105DF">
      <w:pPr>
        <w:shd w:val="clear" w:color="auto" w:fill="FFFFFF"/>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w:t>
      </w:r>
      <w:r w:rsidRPr="00AD4F07">
        <w:rPr>
          <w:rFonts w:ascii="Times New Roman" w:eastAsia="Times New Roman" w:hAnsi="Times New Roman" w:cs="Times New Roman"/>
          <w:b/>
          <w:sz w:val="24"/>
          <w:szCs w:val="24"/>
        </w:rPr>
        <w:t>ecommendation</w:t>
      </w:r>
    </w:p>
    <w:p w:rsidR="0014354B" w:rsidRPr="008018D1" w:rsidRDefault="00C25A2E" w:rsidP="008018D1">
      <w:pPr>
        <w:shd w:val="clear" w:color="auto" w:fill="FFFFFF"/>
        <w:spacing w:after="0" w:line="480" w:lineRule="auto"/>
        <w:jc w:val="both"/>
        <w:rPr>
          <w:rFonts w:ascii="Times New Roman" w:eastAsia="Times New Roman" w:hAnsi="Times New Roman" w:cs="Times New Roman"/>
          <w:sz w:val="24"/>
          <w:szCs w:val="24"/>
        </w:rPr>
      </w:pPr>
      <w:r w:rsidRPr="002525A4">
        <w:rPr>
          <w:rFonts w:ascii="Times New Roman" w:hAnsi="Times New Roman" w:cs="Times New Roman"/>
          <w:sz w:val="24"/>
          <w:szCs w:val="24"/>
          <w:shd w:val="clear" w:color="auto" w:fill="FFFFFF"/>
        </w:rPr>
        <w:t xml:space="preserve">Since it has been deduced that soil management is central to </w:t>
      </w:r>
      <w:r w:rsidR="009E523B" w:rsidRPr="002525A4">
        <w:rPr>
          <w:rFonts w:ascii="Times New Roman" w:hAnsi="Times New Roman" w:cs="Times New Roman"/>
          <w:sz w:val="24"/>
          <w:szCs w:val="24"/>
          <w:shd w:val="clear" w:color="auto" w:fill="FFFFFF"/>
        </w:rPr>
        <w:t>farmer’s</w:t>
      </w:r>
      <w:r w:rsidRPr="002525A4">
        <w:rPr>
          <w:rFonts w:ascii="Times New Roman" w:hAnsi="Times New Roman" w:cs="Times New Roman"/>
          <w:sz w:val="24"/>
          <w:szCs w:val="24"/>
          <w:shd w:val="clear" w:color="auto" w:fill="FFFFFF"/>
        </w:rPr>
        <w:t xml:space="preserve"> productivity hence, </w:t>
      </w:r>
      <w:r w:rsidR="00883213" w:rsidRPr="002525A4">
        <w:rPr>
          <w:rFonts w:ascii="Times New Roman" w:hAnsi="Times New Roman" w:cs="Times New Roman"/>
          <w:sz w:val="24"/>
          <w:szCs w:val="24"/>
          <w:shd w:val="clear" w:color="auto" w:fill="FFFFFF"/>
        </w:rPr>
        <w:t xml:space="preserve">integrating </w:t>
      </w:r>
      <w:r w:rsidR="00883213">
        <w:rPr>
          <w:rFonts w:ascii="Times New Roman" w:hAnsi="Times New Roman" w:cs="Times New Roman"/>
          <w:sz w:val="24"/>
          <w:szCs w:val="24"/>
          <w:shd w:val="clear" w:color="auto" w:fill="FFFFFF"/>
        </w:rPr>
        <w:t>proper</w:t>
      </w:r>
      <w:r w:rsidR="00AD4F07" w:rsidRPr="002525A4">
        <w:rPr>
          <w:rFonts w:ascii="Times New Roman" w:hAnsi="Times New Roman" w:cs="Times New Roman"/>
          <w:sz w:val="24"/>
          <w:szCs w:val="24"/>
          <w:shd w:val="clear" w:color="auto" w:fill="FFFFFF"/>
        </w:rPr>
        <w:t xml:space="preserve"> soil management practices int</w:t>
      </w:r>
      <w:r w:rsidRPr="002525A4">
        <w:rPr>
          <w:rFonts w:ascii="Times New Roman" w:hAnsi="Times New Roman" w:cs="Times New Roman"/>
          <w:sz w:val="24"/>
          <w:szCs w:val="24"/>
          <w:shd w:val="clear" w:color="auto" w:fill="FFFFFF"/>
        </w:rPr>
        <w:t>o extension education program</w:t>
      </w:r>
      <w:r w:rsidR="00491986">
        <w:rPr>
          <w:rFonts w:ascii="Times New Roman" w:hAnsi="Times New Roman" w:cs="Times New Roman"/>
          <w:sz w:val="24"/>
          <w:szCs w:val="24"/>
          <w:shd w:val="clear" w:color="auto" w:fill="FFFFFF"/>
        </w:rPr>
        <w:t>me</w:t>
      </w:r>
      <w:r w:rsidR="004B290F">
        <w:rPr>
          <w:rFonts w:ascii="Times New Roman" w:hAnsi="Times New Roman" w:cs="Times New Roman"/>
          <w:sz w:val="24"/>
          <w:szCs w:val="24"/>
          <w:shd w:val="clear" w:color="auto" w:fill="FFFFFF"/>
        </w:rPr>
        <w:t xml:space="preserve">s, </w:t>
      </w:r>
      <w:r w:rsidR="00810600">
        <w:rPr>
          <w:rFonts w:ascii="Times New Roman" w:hAnsi="Times New Roman" w:cs="Times New Roman"/>
          <w:sz w:val="24"/>
          <w:szCs w:val="24"/>
          <w:shd w:val="clear" w:color="auto" w:fill="FFFFFF"/>
        </w:rPr>
        <w:t>this</w:t>
      </w:r>
      <w:r w:rsidR="00810600" w:rsidRPr="002525A4">
        <w:rPr>
          <w:rFonts w:ascii="Times New Roman" w:hAnsi="Times New Roman" w:cs="Times New Roman"/>
          <w:sz w:val="24"/>
          <w:szCs w:val="24"/>
          <w:shd w:val="clear" w:color="auto" w:fill="FFFFFF"/>
        </w:rPr>
        <w:t xml:space="preserve"> will</w:t>
      </w:r>
      <w:r w:rsidRPr="002525A4">
        <w:rPr>
          <w:rFonts w:ascii="Times New Roman" w:hAnsi="Times New Roman" w:cs="Times New Roman"/>
          <w:sz w:val="24"/>
          <w:szCs w:val="24"/>
          <w:shd w:val="clear" w:color="auto" w:fill="FFFFFF"/>
        </w:rPr>
        <w:t xml:space="preserve"> </w:t>
      </w:r>
      <w:r w:rsidR="00883213" w:rsidRPr="002525A4">
        <w:rPr>
          <w:rFonts w:ascii="Times New Roman" w:hAnsi="Times New Roman" w:cs="Times New Roman"/>
          <w:sz w:val="24"/>
          <w:szCs w:val="24"/>
          <w:shd w:val="clear" w:color="auto" w:fill="FFFFFF"/>
        </w:rPr>
        <w:t>enable farmers</w:t>
      </w:r>
      <w:r w:rsidRPr="002525A4">
        <w:rPr>
          <w:rFonts w:ascii="Times New Roman" w:hAnsi="Times New Roman" w:cs="Times New Roman"/>
          <w:sz w:val="24"/>
          <w:szCs w:val="24"/>
          <w:shd w:val="clear" w:color="auto" w:fill="FFFFFF"/>
        </w:rPr>
        <w:t xml:space="preserve"> to</w:t>
      </w:r>
      <w:r w:rsidR="00AD4F07" w:rsidRPr="002525A4">
        <w:rPr>
          <w:rFonts w:ascii="Times New Roman" w:hAnsi="Times New Roman" w:cs="Times New Roman"/>
          <w:sz w:val="24"/>
          <w:szCs w:val="24"/>
          <w:shd w:val="clear" w:color="auto" w:fill="FFFFFF"/>
        </w:rPr>
        <w:t xml:space="preserve"> increase productivity and sustainability on their farms. </w:t>
      </w:r>
      <w:r w:rsidR="00633AB1" w:rsidRPr="002525A4">
        <w:rPr>
          <w:rFonts w:ascii="Times New Roman" w:hAnsi="Times New Roman" w:cs="Times New Roman"/>
          <w:sz w:val="24"/>
          <w:szCs w:val="24"/>
          <w:shd w:val="clear" w:color="auto" w:fill="FFFFFF"/>
        </w:rPr>
        <w:t xml:space="preserve"> Additionally, it will make them understand</w:t>
      </w:r>
      <w:r w:rsidR="00AD4F07" w:rsidRPr="002525A4">
        <w:rPr>
          <w:rFonts w:ascii="Times New Roman" w:hAnsi="Times New Roman" w:cs="Times New Roman"/>
          <w:sz w:val="24"/>
          <w:szCs w:val="24"/>
          <w:shd w:val="clear" w:color="auto" w:fill="FFFFFF"/>
        </w:rPr>
        <w:t xml:space="preserve"> the importance of soil health, nutrient balance, and erosion control</w:t>
      </w:r>
      <w:r w:rsidR="00633AB1" w:rsidRPr="002525A4">
        <w:rPr>
          <w:rFonts w:ascii="Times New Roman" w:hAnsi="Times New Roman" w:cs="Times New Roman"/>
          <w:sz w:val="24"/>
          <w:szCs w:val="24"/>
          <w:shd w:val="clear" w:color="auto" w:fill="FFFFFF"/>
        </w:rPr>
        <w:t>.</w:t>
      </w:r>
    </w:p>
    <w:p w:rsidR="00350DDA" w:rsidRDefault="00350DDA" w:rsidP="00B708FB">
      <w:pPr>
        <w:spacing w:after="0" w:line="480" w:lineRule="auto"/>
        <w:jc w:val="both"/>
        <w:rPr>
          <w:rFonts w:ascii="Times New Roman" w:hAnsi="Times New Roman" w:cs="Times New Roman"/>
          <w:b/>
          <w:sz w:val="24"/>
          <w:szCs w:val="24"/>
        </w:rPr>
      </w:pPr>
    </w:p>
    <w:p w:rsidR="00350DDA" w:rsidRDefault="00350DDA" w:rsidP="00B708FB">
      <w:pPr>
        <w:spacing w:after="0" w:line="480" w:lineRule="auto"/>
        <w:jc w:val="both"/>
        <w:rPr>
          <w:rFonts w:ascii="Times New Roman" w:hAnsi="Times New Roman" w:cs="Times New Roman"/>
          <w:b/>
          <w:sz w:val="24"/>
          <w:szCs w:val="24"/>
        </w:rPr>
      </w:pPr>
    </w:p>
    <w:p w:rsidR="003A5E4B" w:rsidRDefault="008018D1" w:rsidP="00B708F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C456BB" w:rsidRPr="00147406" w:rsidRDefault="00C456BB" w:rsidP="00C456BB">
      <w:pPr>
        <w:pStyle w:val="whitespace-pre-wrap"/>
      </w:pPr>
      <w:proofErr w:type="gramStart"/>
      <w:r w:rsidRPr="00147406">
        <w:t xml:space="preserve">Adebayo, S. A., &amp; </w:t>
      </w:r>
      <w:proofErr w:type="spellStart"/>
      <w:r w:rsidRPr="00147406">
        <w:t>Oladele</w:t>
      </w:r>
      <w:proofErr w:type="spellEnd"/>
      <w:r w:rsidRPr="00147406">
        <w:t>, O. I. (2023).</w:t>
      </w:r>
      <w:proofErr w:type="gramEnd"/>
      <w:r w:rsidRPr="00147406">
        <w:t xml:space="preserve"> Impact of extension education on pesticide use practices among smallholder farmers in Niger and Kwara States, Nigeria. Journal of Agricultural Extension and Rural Development, 15(2), 45-57.</w:t>
      </w:r>
    </w:p>
    <w:p w:rsidR="001A4C94" w:rsidRPr="00147406" w:rsidRDefault="008E077E" w:rsidP="00C456BB">
      <w:pPr>
        <w:pStyle w:val="whitespace-pre-wrap"/>
        <w:rPr>
          <w:color w:val="222222"/>
          <w:shd w:val="clear" w:color="auto" w:fill="FFFFFF"/>
        </w:rPr>
      </w:pPr>
      <w:proofErr w:type="spellStart"/>
      <w:r w:rsidRPr="00147406">
        <w:rPr>
          <w:color w:val="222222"/>
          <w:shd w:val="clear" w:color="auto" w:fill="FFFFFF"/>
        </w:rPr>
        <w:lastRenderedPageBreak/>
        <w:t>Abdu</w:t>
      </w:r>
      <w:r w:rsidR="001A4C94" w:rsidRPr="00147406">
        <w:rPr>
          <w:color w:val="222222"/>
          <w:shd w:val="clear" w:color="auto" w:fill="FFFFFF"/>
        </w:rPr>
        <w:t>lRahman</w:t>
      </w:r>
      <w:proofErr w:type="spellEnd"/>
      <w:r w:rsidR="001A4C94" w:rsidRPr="00147406">
        <w:rPr>
          <w:color w:val="222222"/>
          <w:shd w:val="clear" w:color="auto" w:fill="FFFFFF"/>
        </w:rPr>
        <w:t xml:space="preserve">, M. A. (2023). </w:t>
      </w:r>
      <w:proofErr w:type="gramStart"/>
      <w:r w:rsidR="001A4C94" w:rsidRPr="00147406">
        <w:rPr>
          <w:color w:val="222222"/>
          <w:shd w:val="clear" w:color="auto" w:fill="FFFFFF"/>
        </w:rPr>
        <w:t>An overview of land degradation, desertification and sustainable land management using GIS and remote sensing applications.</w:t>
      </w:r>
      <w:proofErr w:type="gramEnd"/>
      <w:r w:rsidR="001A4C94" w:rsidRPr="00147406">
        <w:rPr>
          <w:color w:val="222222"/>
          <w:shd w:val="clear" w:color="auto" w:fill="FFFFFF"/>
        </w:rPr>
        <w:t> </w:t>
      </w:r>
      <w:proofErr w:type="spellStart"/>
      <w:r w:rsidR="001A4C94" w:rsidRPr="00147406">
        <w:rPr>
          <w:i/>
          <w:iCs/>
          <w:color w:val="222222"/>
          <w:shd w:val="clear" w:color="auto" w:fill="FFFFFF"/>
        </w:rPr>
        <w:t>Rendiconti</w:t>
      </w:r>
      <w:proofErr w:type="spellEnd"/>
      <w:r w:rsidR="001A4C94" w:rsidRPr="00147406">
        <w:rPr>
          <w:i/>
          <w:iCs/>
          <w:color w:val="222222"/>
          <w:shd w:val="clear" w:color="auto" w:fill="FFFFFF"/>
        </w:rPr>
        <w:t xml:space="preserve"> </w:t>
      </w:r>
      <w:proofErr w:type="spellStart"/>
      <w:r w:rsidR="001A4C94" w:rsidRPr="00147406">
        <w:rPr>
          <w:i/>
          <w:iCs/>
          <w:color w:val="222222"/>
          <w:shd w:val="clear" w:color="auto" w:fill="FFFFFF"/>
        </w:rPr>
        <w:t>Lincei</w:t>
      </w:r>
      <w:proofErr w:type="spellEnd"/>
      <w:r w:rsidR="001A4C94" w:rsidRPr="00147406">
        <w:rPr>
          <w:i/>
          <w:iCs/>
          <w:color w:val="222222"/>
          <w:shd w:val="clear" w:color="auto" w:fill="FFFFFF"/>
        </w:rPr>
        <w:t xml:space="preserve">. </w:t>
      </w:r>
      <w:proofErr w:type="spellStart"/>
      <w:r w:rsidR="001A4C94" w:rsidRPr="00147406">
        <w:rPr>
          <w:i/>
          <w:iCs/>
          <w:color w:val="222222"/>
          <w:shd w:val="clear" w:color="auto" w:fill="FFFFFF"/>
        </w:rPr>
        <w:t>Scienze</w:t>
      </w:r>
      <w:proofErr w:type="spellEnd"/>
      <w:r w:rsidR="001A4C94" w:rsidRPr="00147406">
        <w:rPr>
          <w:i/>
          <w:iCs/>
          <w:color w:val="222222"/>
          <w:shd w:val="clear" w:color="auto" w:fill="FFFFFF"/>
        </w:rPr>
        <w:t xml:space="preserve"> </w:t>
      </w:r>
      <w:proofErr w:type="spellStart"/>
      <w:r w:rsidR="001A4C94" w:rsidRPr="00147406">
        <w:rPr>
          <w:i/>
          <w:iCs/>
          <w:color w:val="222222"/>
          <w:shd w:val="clear" w:color="auto" w:fill="FFFFFF"/>
        </w:rPr>
        <w:t>Fisiche</w:t>
      </w:r>
      <w:proofErr w:type="spellEnd"/>
      <w:r w:rsidR="001A4C94" w:rsidRPr="00147406">
        <w:rPr>
          <w:i/>
          <w:iCs/>
          <w:color w:val="222222"/>
          <w:shd w:val="clear" w:color="auto" w:fill="FFFFFF"/>
        </w:rPr>
        <w:t xml:space="preserve"> e </w:t>
      </w:r>
      <w:proofErr w:type="spellStart"/>
      <w:r w:rsidR="001A4C94" w:rsidRPr="00147406">
        <w:rPr>
          <w:i/>
          <w:iCs/>
          <w:color w:val="222222"/>
          <w:shd w:val="clear" w:color="auto" w:fill="FFFFFF"/>
        </w:rPr>
        <w:t>Naturali</w:t>
      </w:r>
      <w:proofErr w:type="spellEnd"/>
      <w:r w:rsidR="001A4C94" w:rsidRPr="00147406">
        <w:rPr>
          <w:color w:val="222222"/>
          <w:shd w:val="clear" w:color="auto" w:fill="FFFFFF"/>
        </w:rPr>
        <w:t>, </w:t>
      </w:r>
      <w:r w:rsidR="001A4C94" w:rsidRPr="00147406">
        <w:rPr>
          <w:i/>
          <w:iCs/>
          <w:color w:val="222222"/>
          <w:shd w:val="clear" w:color="auto" w:fill="FFFFFF"/>
        </w:rPr>
        <w:t>34</w:t>
      </w:r>
      <w:r w:rsidR="001A4C94" w:rsidRPr="00147406">
        <w:rPr>
          <w:color w:val="222222"/>
          <w:shd w:val="clear" w:color="auto" w:fill="FFFFFF"/>
        </w:rPr>
        <w:t>(3), 767-808.</w:t>
      </w:r>
    </w:p>
    <w:p w:rsidR="00EA457F" w:rsidRDefault="00EA457F" w:rsidP="00C456BB">
      <w:pPr>
        <w:pStyle w:val="whitespace-pre-wrap"/>
        <w:rPr>
          <w:color w:val="222222"/>
          <w:shd w:val="clear" w:color="auto" w:fill="FFFFFF"/>
        </w:rPr>
      </w:pPr>
      <w:proofErr w:type="spellStart"/>
      <w:r w:rsidRPr="00147406">
        <w:rPr>
          <w:color w:val="222222"/>
          <w:shd w:val="clear" w:color="auto" w:fill="FFFFFF"/>
        </w:rPr>
        <w:t>Debie</w:t>
      </w:r>
      <w:proofErr w:type="spellEnd"/>
      <w:r w:rsidRPr="00147406">
        <w:rPr>
          <w:color w:val="222222"/>
          <w:shd w:val="clear" w:color="auto" w:fill="FFFFFF"/>
        </w:rPr>
        <w:t xml:space="preserve">, E. (2024). </w:t>
      </w:r>
      <w:proofErr w:type="gramStart"/>
      <w:r w:rsidRPr="00147406">
        <w:rPr>
          <w:color w:val="222222"/>
          <w:shd w:val="clear" w:color="auto" w:fill="FFFFFF"/>
        </w:rPr>
        <w:t>Effectiveness of sustainable land management initiatives in the highlands of Ethiopia.</w:t>
      </w:r>
      <w:proofErr w:type="gramEnd"/>
      <w:r w:rsidRPr="00147406">
        <w:rPr>
          <w:color w:val="222222"/>
          <w:shd w:val="clear" w:color="auto" w:fill="FFFFFF"/>
        </w:rPr>
        <w:t> </w:t>
      </w:r>
      <w:proofErr w:type="gramStart"/>
      <w:r w:rsidRPr="00147406">
        <w:rPr>
          <w:i/>
          <w:iCs/>
          <w:color w:val="222222"/>
          <w:shd w:val="clear" w:color="auto" w:fill="FFFFFF"/>
        </w:rPr>
        <w:t>Regional Environmental Change</w:t>
      </w:r>
      <w:r w:rsidRPr="00147406">
        <w:rPr>
          <w:color w:val="222222"/>
          <w:shd w:val="clear" w:color="auto" w:fill="FFFFFF"/>
        </w:rPr>
        <w:t>, </w:t>
      </w:r>
      <w:r w:rsidRPr="00147406">
        <w:rPr>
          <w:i/>
          <w:iCs/>
          <w:color w:val="222222"/>
          <w:shd w:val="clear" w:color="auto" w:fill="FFFFFF"/>
        </w:rPr>
        <w:t>24</w:t>
      </w:r>
      <w:r w:rsidRPr="00147406">
        <w:rPr>
          <w:color w:val="222222"/>
          <w:shd w:val="clear" w:color="auto" w:fill="FFFFFF"/>
        </w:rPr>
        <w:t>(3), 106.</w:t>
      </w:r>
      <w:proofErr w:type="gramEnd"/>
    </w:p>
    <w:p w:rsidR="00A13A3B" w:rsidRDefault="00A13A3B" w:rsidP="00C456BB">
      <w:pPr>
        <w:pStyle w:val="whitespace-pre-wrap"/>
        <w:rPr>
          <w:color w:val="222222"/>
          <w:shd w:val="clear" w:color="auto" w:fill="FFFFFF"/>
        </w:rPr>
      </w:pPr>
      <w:proofErr w:type="gramStart"/>
      <w:r w:rsidRPr="00147406">
        <w:rPr>
          <w:color w:val="222222"/>
          <w:shd w:val="clear" w:color="auto" w:fill="FFFFFF"/>
        </w:rPr>
        <w:t xml:space="preserve">Henry, A. L., Robinson, R., </w:t>
      </w:r>
      <w:proofErr w:type="spellStart"/>
      <w:r w:rsidRPr="00147406">
        <w:rPr>
          <w:color w:val="222222"/>
          <w:shd w:val="clear" w:color="auto" w:fill="FFFFFF"/>
        </w:rPr>
        <w:t>Sinnott</w:t>
      </w:r>
      <w:proofErr w:type="spellEnd"/>
      <w:r w:rsidRPr="00147406">
        <w:rPr>
          <w:color w:val="222222"/>
          <w:shd w:val="clear" w:color="auto" w:fill="FFFFFF"/>
        </w:rPr>
        <w:t xml:space="preserve">, K., Brunson, M., Ernst, A., </w:t>
      </w:r>
      <w:proofErr w:type="spellStart"/>
      <w:r w:rsidRPr="00147406">
        <w:rPr>
          <w:color w:val="222222"/>
          <w:shd w:val="clear" w:color="auto" w:fill="FFFFFF"/>
        </w:rPr>
        <w:t>Tarsa</w:t>
      </w:r>
      <w:proofErr w:type="spellEnd"/>
      <w:r w:rsidRPr="00147406">
        <w:rPr>
          <w:color w:val="222222"/>
          <w:shd w:val="clear" w:color="auto" w:fill="FFFFFF"/>
        </w:rPr>
        <w:t xml:space="preserve">, E., &amp; </w:t>
      </w:r>
      <w:proofErr w:type="spellStart"/>
      <w:r w:rsidRPr="00147406">
        <w:rPr>
          <w:color w:val="222222"/>
          <w:shd w:val="clear" w:color="auto" w:fill="FFFFFF"/>
        </w:rPr>
        <w:t>Kettenring</w:t>
      </w:r>
      <w:proofErr w:type="spellEnd"/>
      <w:r w:rsidRPr="00147406">
        <w:rPr>
          <w:color w:val="222222"/>
          <w:shd w:val="clear" w:color="auto" w:fill="FFFFFF"/>
        </w:rPr>
        <w:t>, K. M. (2024).</w:t>
      </w:r>
      <w:proofErr w:type="gramEnd"/>
      <w:r w:rsidRPr="00147406">
        <w:rPr>
          <w:color w:val="222222"/>
          <w:shd w:val="clear" w:color="auto" w:fill="FFFFFF"/>
        </w:rPr>
        <w:t xml:space="preserve"> Got plants? Availability of and challenges to production of native plants for wetland</w:t>
      </w:r>
      <w:r w:rsidR="000A707E">
        <w:rPr>
          <w:color w:val="222222"/>
          <w:shd w:val="clear" w:color="auto" w:fill="FFFFFF"/>
        </w:rPr>
        <w:t>.</w:t>
      </w:r>
    </w:p>
    <w:p w:rsidR="000A707E" w:rsidRDefault="000A707E" w:rsidP="000A707E">
      <w:pPr>
        <w:spacing w:after="0" w:line="480" w:lineRule="auto"/>
        <w:jc w:val="both"/>
        <w:rPr>
          <w:rFonts w:ascii="Times New Roman" w:eastAsia="Times New Roman" w:hAnsi="Times New Roman" w:cs="Times New Roman"/>
          <w:sz w:val="24"/>
          <w:szCs w:val="24"/>
        </w:rPr>
      </w:pPr>
      <w:proofErr w:type="gramStart"/>
      <w:r w:rsidRPr="00147406">
        <w:rPr>
          <w:rFonts w:ascii="Times New Roman" w:eastAsia="Times New Roman" w:hAnsi="Times New Roman" w:cs="Times New Roman"/>
          <w:sz w:val="24"/>
          <w:szCs w:val="24"/>
        </w:rPr>
        <w:t xml:space="preserve">Ibrahim, M. K., Suleiman, R., &amp; </w:t>
      </w:r>
      <w:proofErr w:type="spellStart"/>
      <w:r w:rsidRPr="00147406">
        <w:rPr>
          <w:rFonts w:ascii="Times New Roman" w:eastAsia="Times New Roman" w:hAnsi="Times New Roman" w:cs="Times New Roman"/>
          <w:sz w:val="24"/>
          <w:szCs w:val="24"/>
        </w:rPr>
        <w:t>Abdullahi</w:t>
      </w:r>
      <w:proofErr w:type="spellEnd"/>
      <w:r w:rsidRPr="00147406">
        <w:rPr>
          <w:rFonts w:ascii="Times New Roman" w:eastAsia="Times New Roman" w:hAnsi="Times New Roman" w:cs="Times New Roman"/>
          <w:sz w:val="24"/>
          <w:szCs w:val="24"/>
        </w:rPr>
        <w:t>, A. (2022).</w:t>
      </w:r>
      <w:proofErr w:type="gramEnd"/>
      <w:r w:rsidRPr="00147406">
        <w:rPr>
          <w:rFonts w:ascii="Times New Roman" w:eastAsia="Times New Roman" w:hAnsi="Times New Roman" w:cs="Times New Roman"/>
          <w:sz w:val="24"/>
          <w:szCs w:val="24"/>
        </w:rPr>
        <w:t xml:space="preserve"> Barriers to adoption of improved soil management practices: A case study of farmers in Niger and Kwara States. African Journal of Agricultural Research, 17(3), 324-337.</w:t>
      </w:r>
    </w:p>
    <w:p w:rsidR="00D85708" w:rsidRDefault="00F81C0F" w:rsidP="00D85708">
      <w:pPr>
        <w:spacing w:after="0" w:line="480" w:lineRule="auto"/>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 xml:space="preserve">Lehmann, </w:t>
      </w:r>
      <w:r w:rsidR="00D85708" w:rsidRPr="00147406">
        <w:rPr>
          <w:rFonts w:ascii="Times New Roman" w:hAnsi="Times New Roman" w:cs="Times New Roman"/>
          <w:color w:val="222222"/>
          <w:sz w:val="24"/>
          <w:szCs w:val="24"/>
          <w:shd w:val="clear" w:color="auto" w:fill="FFFFFF"/>
        </w:rPr>
        <w:t xml:space="preserve">J., &amp; </w:t>
      </w:r>
      <w:proofErr w:type="spellStart"/>
      <w:r w:rsidR="00D85708" w:rsidRPr="00147406">
        <w:rPr>
          <w:rFonts w:ascii="Times New Roman" w:hAnsi="Times New Roman" w:cs="Times New Roman"/>
          <w:color w:val="222222"/>
          <w:sz w:val="24"/>
          <w:szCs w:val="24"/>
          <w:shd w:val="clear" w:color="auto" w:fill="FFFFFF"/>
        </w:rPr>
        <w:t>Kleber</w:t>
      </w:r>
      <w:proofErr w:type="spellEnd"/>
      <w:r w:rsidR="00D85708" w:rsidRPr="00147406">
        <w:rPr>
          <w:rFonts w:ascii="Times New Roman" w:hAnsi="Times New Roman" w:cs="Times New Roman"/>
          <w:color w:val="222222"/>
          <w:sz w:val="24"/>
          <w:szCs w:val="24"/>
          <w:shd w:val="clear" w:color="auto" w:fill="FFFFFF"/>
        </w:rPr>
        <w:t>, M. (2015).</w:t>
      </w:r>
      <w:proofErr w:type="gramEnd"/>
      <w:r w:rsidR="00D85708" w:rsidRPr="00147406">
        <w:rPr>
          <w:rFonts w:ascii="Times New Roman" w:hAnsi="Times New Roman" w:cs="Times New Roman"/>
          <w:color w:val="222222"/>
          <w:sz w:val="24"/>
          <w:szCs w:val="24"/>
          <w:shd w:val="clear" w:color="auto" w:fill="FFFFFF"/>
        </w:rPr>
        <w:t xml:space="preserve"> </w:t>
      </w:r>
      <w:proofErr w:type="gramStart"/>
      <w:r w:rsidR="00D85708" w:rsidRPr="00147406">
        <w:rPr>
          <w:rFonts w:ascii="Times New Roman" w:hAnsi="Times New Roman" w:cs="Times New Roman"/>
          <w:color w:val="222222"/>
          <w:sz w:val="24"/>
          <w:szCs w:val="24"/>
          <w:shd w:val="clear" w:color="auto" w:fill="FFFFFF"/>
        </w:rPr>
        <w:t>The contentious nature of soil organic matter.</w:t>
      </w:r>
      <w:proofErr w:type="gramEnd"/>
      <w:r w:rsidR="00D85708" w:rsidRPr="00147406">
        <w:rPr>
          <w:rFonts w:ascii="Times New Roman" w:hAnsi="Times New Roman" w:cs="Times New Roman"/>
          <w:color w:val="222222"/>
          <w:sz w:val="24"/>
          <w:szCs w:val="24"/>
          <w:shd w:val="clear" w:color="auto" w:fill="FFFFFF"/>
        </w:rPr>
        <w:t> </w:t>
      </w:r>
      <w:r w:rsidR="00D85708" w:rsidRPr="00147406">
        <w:rPr>
          <w:rFonts w:ascii="Times New Roman" w:hAnsi="Times New Roman" w:cs="Times New Roman"/>
          <w:i/>
          <w:iCs/>
          <w:color w:val="222222"/>
          <w:sz w:val="24"/>
          <w:szCs w:val="24"/>
          <w:shd w:val="clear" w:color="auto" w:fill="FFFFFF"/>
        </w:rPr>
        <w:t>Nature</w:t>
      </w:r>
      <w:r w:rsidR="00D85708" w:rsidRPr="00147406">
        <w:rPr>
          <w:rFonts w:ascii="Times New Roman" w:hAnsi="Times New Roman" w:cs="Times New Roman"/>
          <w:color w:val="222222"/>
          <w:sz w:val="24"/>
          <w:szCs w:val="24"/>
          <w:shd w:val="clear" w:color="auto" w:fill="FFFFFF"/>
        </w:rPr>
        <w:t>, </w:t>
      </w:r>
      <w:r w:rsidR="00D85708" w:rsidRPr="00147406">
        <w:rPr>
          <w:rFonts w:ascii="Times New Roman" w:hAnsi="Times New Roman" w:cs="Times New Roman"/>
          <w:i/>
          <w:iCs/>
          <w:color w:val="222222"/>
          <w:sz w:val="24"/>
          <w:szCs w:val="24"/>
          <w:shd w:val="clear" w:color="auto" w:fill="FFFFFF"/>
        </w:rPr>
        <w:t>528</w:t>
      </w:r>
      <w:r w:rsidR="00D85708" w:rsidRPr="00147406">
        <w:rPr>
          <w:rFonts w:ascii="Times New Roman" w:hAnsi="Times New Roman" w:cs="Times New Roman"/>
          <w:color w:val="222222"/>
          <w:sz w:val="24"/>
          <w:szCs w:val="24"/>
          <w:shd w:val="clear" w:color="auto" w:fill="FFFFFF"/>
        </w:rPr>
        <w:t>(7580), 60-68.</w:t>
      </w:r>
    </w:p>
    <w:p w:rsidR="000A2DAF" w:rsidRPr="00147406" w:rsidRDefault="000A2DAF" w:rsidP="000A2DAF">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147406">
        <w:rPr>
          <w:rFonts w:ascii="Times New Roman" w:hAnsi="Times New Roman" w:cs="Times New Roman"/>
          <w:color w:val="222222"/>
          <w:sz w:val="24"/>
          <w:szCs w:val="24"/>
          <w:shd w:val="clear" w:color="auto" w:fill="FFFFFF"/>
        </w:rPr>
        <w:t>Mamun</w:t>
      </w:r>
      <w:proofErr w:type="spellEnd"/>
      <w:r w:rsidRPr="00147406">
        <w:rPr>
          <w:rFonts w:ascii="Times New Roman" w:hAnsi="Times New Roman" w:cs="Times New Roman"/>
          <w:color w:val="222222"/>
          <w:sz w:val="24"/>
          <w:szCs w:val="24"/>
          <w:shd w:val="clear" w:color="auto" w:fill="FFFFFF"/>
        </w:rPr>
        <w:t xml:space="preserve">-Ur-Rashid, M., </w:t>
      </w:r>
      <w:proofErr w:type="spellStart"/>
      <w:r w:rsidRPr="00147406">
        <w:rPr>
          <w:rFonts w:ascii="Times New Roman" w:hAnsi="Times New Roman" w:cs="Times New Roman"/>
          <w:color w:val="222222"/>
          <w:sz w:val="24"/>
          <w:szCs w:val="24"/>
          <w:shd w:val="clear" w:color="auto" w:fill="FFFFFF"/>
        </w:rPr>
        <w:t>Kamruzzaman</w:t>
      </w:r>
      <w:proofErr w:type="spellEnd"/>
      <w:r w:rsidRPr="00147406">
        <w:rPr>
          <w:rFonts w:ascii="Times New Roman" w:hAnsi="Times New Roman" w:cs="Times New Roman"/>
          <w:color w:val="222222"/>
          <w:sz w:val="24"/>
          <w:szCs w:val="24"/>
          <w:shd w:val="clear" w:color="auto" w:fill="FFFFFF"/>
        </w:rPr>
        <w:t>, M., &amp; Mustafa, E. (2017).</w:t>
      </w:r>
      <w:proofErr w:type="gramEnd"/>
      <w:r w:rsidRPr="00147406">
        <w:rPr>
          <w:rFonts w:ascii="Times New Roman" w:hAnsi="Times New Roman" w:cs="Times New Roman"/>
          <w:color w:val="222222"/>
          <w:sz w:val="24"/>
          <w:szCs w:val="24"/>
          <w:shd w:val="clear" w:color="auto" w:fill="FFFFFF"/>
        </w:rPr>
        <w:t xml:space="preserve"> Women participation in agricultural extension services in Bangladesh: Current status, prospects and challenges. </w:t>
      </w:r>
      <w:proofErr w:type="gramStart"/>
      <w:r w:rsidRPr="00147406">
        <w:rPr>
          <w:rFonts w:ascii="Times New Roman" w:hAnsi="Times New Roman" w:cs="Times New Roman"/>
          <w:i/>
          <w:iCs/>
          <w:color w:val="222222"/>
          <w:sz w:val="24"/>
          <w:szCs w:val="24"/>
          <w:shd w:val="clear" w:color="auto" w:fill="FFFFFF"/>
        </w:rPr>
        <w:t>Bangladesh Journal of Extension Education ISSN</w:t>
      </w:r>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1011</w:t>
      </w:r>
      <w:r w:rsidRPr="00147406">
        <w:rPr>
          <w:rFonts w:ascii="Times New Roman" w:hAnsi="Times New Roman" w:cs="Times New Roman"/>
          <w:color w:val="222222"/>
          <w:sz w:val="24"/>
          <w:szCs w:val="24"/>
          <w:shd w:val="clear" w:color="auto" w:fill="FFFFFF"/>
        </w:rPr>
        <w:t>, 3916.</w:t>
      </w:r>
      <w:proofErr w:type="gramEnd"/>
    </w:p>
    <w:p w:rsidR="000A2DAF" w:rsidRPr="00147406" w:rsidRDefault="000A2DAF" w:rsidP="000A2DAF">
      <w:pPr>
        <w:spacing w:after="0" w:line="480" w:lineRule="auto"/>
        <w:jc w:val="both"/>
        <w:rPr>
          <w:rFonts w:ascii="Times New Roman" w:hAnsi="Times New Roman" w:cs="Times New Roman"/>
          <w:color w:val="222222"/>
          <w:sz w:val="24"/>
          <w:szCs w:val="24"/>
          <w:shd w:val="clear" w:color="auto" w:fill="FFFFFF"/>
        </w:rPr>
      </w:pPr>
      <w:r w:rsidRPr="00147406">
        <w:rPr>
          <w:rFonts w:ascii="Times New Roman" w:hAnsi="Times New Roman" w:cs="Times New Roman"/>
          <w:color w:val="222222"/>
          <w:sz w:val="24"/>
          <w:szCs w:val="24"/>
          <w:shd w:val="clear" w:color="auto" w:fill="FFFFFF"/>
        </w:rPr>
        <w:t xml:space="preserve">Murphy, B. W. (2015). </w:t>
      </w:r>
      <w:proofErr w:type="gramStart"/>
      <w:r w:rsidRPr="00147406">
        <w:rPr>
          <w:rFonts w:ascii="Times New Roman" w:hAnsi="Times New Roman" w:cs="Times New Roman"/>
          <w:color w:val="222222"/>
          <w:sz w:val="24"/>
          <w:szCs w:val="24"/>
          <w:shd w:val="clear" w:color="auto" w:fill="FFFFFF"/>
        </w:rPr>
        <w:t>Impact of soil organic matter on soil properties—a review with emphasis on Australian soils.</w:t>
      </w:r>
      <w:proofErr w:type="gramEnd"/>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Soil Research</w:t>
      </w:r>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53</w:t>
      </w:r>
      <w:r w:rsidRPr="00147406">
        <w:rPr>
          <w:rFonts w:ascii="Times New Roman" w:hAnsi="Times New Roman" w:cs="Times New Roman"/>
          <w:color w:val="222222"/>
          <w:sz w:val="24"/>
          <w:szCs w:val="24"/>
          <w:shd w:val="clear" w:color="auto" w:fill="FFFFFF"/>
        </w:rPr>
        <w:t>(6), 605-635.</w:t>
      </w:r>
    </w:p>
    <w:p w:rsidR="000A2DAF" w:rsidRPr="00147406" w:rsidRDefault="000A2DAF" w:rsidP="000A2DAF">
      <w:pPr>
        <w:spacing w:after="0" w:line="480" w:lineRule="auto"/>
        <w:jc w:val="both"/>
        <w:rPr>
          <w:rFonts w:ascii="Times New Roman" w:eastAsia="Times New Roman" w:hAnsi="Times New Roman" w:cs="Times New Roman"/>
          <w:sz w:val="24"/>
          <w:szCs w:val="24"/>
        </w:rPr>
      </w:pPr>
      <w:proofErr w:type="spellStart"/>
      <w:r w:rsidRPr="00147406">
        <w:rPr>
          <w:rFonts w:ascii="Times New Roman" w:hAnsi="Times New Roman" w:cs="Times New Roman"/>
          <w:color w:val="222222"/>
          <w:sz w:val="24"/>
          <w:szCs w:val="24"/>
          <w:shd w:val="clear" w:color="auto" w:fill="FFFFFF"/>
        </w:rPr>
        <w:t>Muhie</w:t>
      </w:r>
      <w:proofErr w:type="spellEnd"/>
      <w:r w:rsidRPr="00147406">
        <w:rPr>
          <w:rFonts w:ascii="Times New Roman" w:hAnsi="Times New Roman" w:cs="Times New Roman"/>
          <w:color w:val="222222"/>
          <w:sz w:val="24"/>
          <w:szCs w:val="24"/>
          <w:shd w:val="clear" w:color="auto" w:fill="FFFFFF"/>
        </w:rPr>
        <w:t>, S. H. (2022). Novel approaches and practices to sustainable agriculture. </w:t>
      </w:r>
      <w:proofErr w:type="gramStart"/>
      <w:r w:rsidRPr="00147406">
        <w:rPr>
          <w:rFonts w:ascii="Times New Roman" w:hAnsi="Times New Roman" w:cs="Times New Roman"/>
          <w:i/>
          <w:iCs/>
          <w:color w:val="222222"/>
          <w:sz w:val="24"/>
          <w:szCs w:val="24"/>
          <w:shd w:val="clear" w:color="auto" w:fill="FFFFFF"/>
        </w:rPr>
        <w:t>Journal of Agriculture and Food Research</w:t>
      </w:r>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10</w:t>
      </w:r>
      <w:r w:rsidRPr="00147406">
        <w:rPr>
          <w:rFonts w:ascii="Times New Roman" w:hAnsi="Times New Roman" w:cs="Times New Roman"/>
          <w:color w:val="222222"/>
          <w:sz w:val="24"/>
          <w:szCs w:val="24"/>
          <w:shd w:val="clear" w:color="auto" w:fill="FFFFFF"/>
        </w:rPr>
        <w:t>, 100446.</w:t>
      </w:r>
      <w:proofErr w:type="gramEnd"/>
    </w:p>
    <w:p w:rsidR="000A2DAF" w:rsidRPr="00147406" w:rsidRDefault="000A2DAF" w:rsidP="000A2DAF">
      <w:pPr>
        <w:spacing w:after="0" w:line="480" w:lineRule="auto"/>
        <w:jc w:val="both"/>
        <w:rPr>
          <w:rFonts w:ascii="Times New Roman" w:eastAsia="Times New Roman" w:hAnsi="Times New Roman" w:cs="Times New Roman"/>
          <w:sz w:val="24"/>
          <w:szCs w:val="24"/>
        </w:rPr>
      </w:pPr>
      <w:r w:rsidRPr="00147406">
        <w:rPr>
          <w:rFonts w:ascii="Times New Roman" w:hAnsi="Times New Roman" w:cs="Times New Roman"/>
          <w:color w:val="222222"/>
          <w:sz w:val="24"/>
          <w:szCs w:val="24"/>
          <w:shd w:val="clear" w:color="auto" w:fill="FFFFFF"/>
        </w:rPr>
        <w:t>Mustafa, A. Xing, Y.</w:t>
      </w:r>
      <w:proofErr w:type="gramStart"/>
      <w:r w:rsidRPr="00147406">
        <w:rPr>
          <w:rFonts w:ascii="Times New Roman" w:hAnsi="Times New Roman" w:cs="Times New Roman"/>
          <w:color w:val="222222"/>
          <w:sz w:val="24"/>
          <w:szCs w:val="24"/>
          <w:shd w:val="clear" w:color="auto" w:fill="FFFFFF"/>
        </w:rPr>
        <w:t>,  &amp;</w:t>
      </w:r>
      <w:proofErr w:type="gramEnd"/>
      <w:r w:rsidRPr="00147406">
        <w:rPr>
          <w:rFonts w:ascii="Times New Roman" w:hAnsi="Times New Roman" w:cs="Times New Roman"/>
          <w:color w:val="222222"/>
          <w:sz w:val="24"/>
          <w:szCs w:val="24"/>
          <w:shd w:val="clear" w:color="auto" w:fill="FFFFFF"/>
        </w:rPr>
        <w:t xml:space="preserve"> Wang, X., (2025). </w:t>
      </w:r>
      <w:proofErr w:type="gramStart"/>
      <w:r w:rsidRPr="00147406">
        <w:rPr>
          <w:rFonts w:ascii="Times New Roman" w:hAnsi="Times New Roman" w:cs="Times New Roman"/>
          <w:color w:val="222222"/>
          <w:sz w:val="24"/>
          <w:szCs w:val="24"/>
          <w:shd w:val="clear" w:color="auto" w:fill="FFFFFF"/>
        </w:rPr>
        <w:t>Exploring the link between soil health and crop productivity.</w:t>
      </w:r>
      <w:proofErr w:type="gramEnd"/>
      <w:r w:rsidRPr="00147406">
        <w:rPr>
          <w:rFonts w:ascii="Times New Roman" w:hAnsi="Times New Roman" w:cs="Times New Roman"/>
          <w:color w:val="222222"/>
          <w:sz w:val="24"/>
          <w:szCs w:val="24"/>
          <w:shd w:val="clear" w:color="auto" w:fill="FFFFFF"/>
        </w:rPr>
        <w:t> </w:t>
      </w:r>
      <w:proofErr w:type="spellStart"/>
      <w:proofErr w:type="gramStart"/>
      <w:r w:rsidRPr="00147406">
        <w:rPr>
          <w:rFonts w:ascii="Times New Roman" w:hAnsi="Times New Roman" w:cs="Times New Roman"/>
          <w:i/>
          <w:iCs/>
          <w:color w:val="222222"/>
          <w:sz w:val="24"/>
          <w:szCs w:val="24"/>
          <w:shd w:val="clear" w:color="auto" w:fill="FFFFFF"/>
        </w:rPr>
        <w:t>Ecotoxicology</w:t>
      </w:r>
      <w:proofErr w:type="spellEnd"/>
      <w:r w:rsidRPr="00147406">
        <w:rPr>
          <w:rFonts w:ascii="Times New Roman" w:hAnsi="Times New Roman" w:cs="Times New Roman"/>
          <w:i/>
          <w:iCs/>
          <w:color w:val="222222"/>
          <w:sz w:val="24"/>
          <w:szCs w:val="24"/>
          <w:shd w:val="clear" w:color="auto" w:fill="FFFFFF"/>
        </w:rPr>
        <w:t xml:space="preserve"> and Environmental Safety</w:t>
      </w:r>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289</w:t>
      </w:r>
      <w:r w:rsidRPr="00147406">
        <w:rPr>
          <w:rFonts w:ascii="Times New Roman" w:hAnsi="Times New Roman" w:cs="Times New Roman"/>
          <w:color w:val="222222"/>
          <w:sz w:val="24"/>
          <w:szCs w:val="24"/>
          <w:shd w:val="clear" w:color="auto" w:fill="FFFFFF"/>
        </w:rPr>
        <w:t>, 117703.</w:t>
      </w:r>
      <w:proofErr w:type="gramEnd"/>
    </w:p>
    <w:p w:rsidR="000A2DAF" w:rsidRDefault="000A2DAF" w:rsidP="000A2DAF">
      <w:pPr>
        <w:spacing w:after="0" w:line="480" w:lineRule="auto"/>
        <w:jc w:val="both"/>
        <w:rPr>
          <w:rFonts w:ascii="Times New Roman" w:hAnsi="Times New Roman" w:cs="Times New Roman"/>
          <w:color w:val="222222"/>
          <w:sz w:val="24"/>
          <w:szCs w:val="24"/>
          <w:shd w:val="clear" w:color="auto" w:fill="FFFFFF"/>
        </w:rPr>
      </w:pPr>
      <w:r w:rsidRPr="00147406">
        <w:rPr>
          <w:rFonts w:ascii="Times New Roman" w:hAnsi="Times New Roman" w:cs="Times New Roman"/>
          <w:color w:val="222222"/>
          <w:sz w:val="24"/>
          <w:szCs w:val="24"/>
          <w:shd w:val="clear" w:color="auto" w:fill="FFFFFF"/>
        </w:rPr>
        <w:t xml:space="preserve">Musa, I. O., Samuel, J. O., Adams, M., </w:t>
      </w:r>
      <w:proofErr w:type="spellStart"/>
      <w:r w:rsidRPr="00147406">
        <w:rPr>
          <w:rFonts w:ascii="Times New Roman" w:hAnsi="Times New Roman" w:cs="Times New Roman"/>
          <w:color w:val="222222"/>
          <w:sz w:val="24"/>
          <w:szCs w:val="24"/>
          <w:shd w:val="clear" w:color="auto" w:fill="FFFFFF"/>
        </w:rPr>
        <w:t>Abdulsalam</w:t>
      </w:r>
      <w:proofErr w:type="spellEnd"/>
      <w:r w:rsidRPr="00147406">
        <w:rPr>
          <w:rFonts w:ascii="Times New Roman" w:hAnsi="Times New Roman" w:cs="Times New Roman"/>
          <w:color w:val="222222"/>
          <w:sz w:val="24"/>
          <w:szCs w:val="24"/>
          <w:shd w:val="clear" w:color="auto" w:fill="FFFFFF"/>
        </w:rPr>
        <w:t>, M., Nathaniel, V., Maude, A. M</w:t>
      </w:r>
      <w:proofErr w:type="gramStart"/>
      <w:r w:rsidRPr="00147406">
        <w:rPr>
          <w:rFonts w:ascii="Times New Roman" w:hAnsi="Times New Roman" w:cs="Times New Roman"/>
          <w:color w:val="222222"/>
          <w:sz w:val="24"/>
          <w:szCs w:val="24"/>
          <w:shd w:val="clear" w:color="auto" w:fill="FFFFFF"/>
        </w:rPr>
        <w:t>., ...</w:t>
      </w:r>
      <w:proofErr w:type="gramEnd"/>
      <w:r w:rsidRPr="00147406">
        <w:rPr>
          <w:rFonts w:ascii="Times New Roman" w:hAnsi="Times New Roman" w:cs="Times New Roman"/>
          <w:color w:val="222222"/>
          <w:sz w:val="24"/>
          <w:szCs w:val="24"/>
          <w:shd w:val="clear" w:color="auto" w:fill="FFFFFF"/>
        </w:rPr>
        <w:t xml:space="preserve"> &amp; </w:t>
      </w:r>
      <w:proofErr w:type="spellStart"/>
      <w:r w:rsidRPr="00147406">
        <w:rPr>
          <w:rFonts w:ascii="Times New Roman" w:hAnsi="Times New Roman" w:cs="Times New Roman"/>
          <w:color w:val="222222"/>
          <w:sz w:val="24"/>
          <w:szCs w:val="24"/>
          <w:shd w:val="clear" w:color="auto" w:fill="FFFFFF"/>
        </w:rPr>
        <w:t>Tiamiyu</w:t>
      </w:r>
      <w:proofErr w:type="spellEnd"/>
      <w:r w:rsidRPr="00147406">
        <w:rPr>
          <w:rFonts w:ascii="Times New Roman" w:hAnsi="Times New Roman" w:cs="Times New Roman"/>
          <w:color w:val="222222"/>
          <w:sz w:val="24"/>
          <w:szCs w:val="24"/>
          <w:shd w:val="clear" w:color="auto" w:fill="FFFFFF"/>
        </w:rPr>
        <w:t xml:space="preserve">, A. G. T. (2024). </w:t>
      </w:r>
      <w:proofErr w:type="gramStart"/>
      <w:r w:rsidRPr="00147406">
        <w:rPr>
          <w:rFonts w:ascii="Times New Roman" w:hAnsi="Times New Roman" w:cs="Times New Roman"/>
          <w:color w:val="222222"/>
          <w:sz w:val="24"/>
          <w:szCs w:val="24"/>
          <w:shd w:val="clear" w:color="auto" w:fill="FFFFFF"/>
        </w:rPr>
        <w:t>Soil Erosion, Mineral Depletion and Regeneration.</w:t>
      </w:r>
      <w:proofErr w:type="gramEnd"/>
      <w:r w:rsidRPr="00147406">
        <w:rPr>
          <w:rFonts w:ascii="Times New Roman" w:hAnsi="Times New Roman" w:cs="Times New Roman"/>
          <w:color w:val="222222"/>
          <w:sz w:val="24"/>
          <w:szCs w:val="24"/>
          <w:shd w:val="clear" w:color="auto" w:fill="FFFFFF"/>
        </w:rPr>
        <w:t xml:space="preserve"> </w:t>
      </w:r>
      <w:proofErr w:type="gramStart"/>
      <w:r w:rsidRPr="00147406">
        <w:rPr>
          <w:rFonts w:ascii="Times New Roman" w:hAnsi="Times New Roman" w:cs="Times New Roman"/>
          <w:color w:val="222222"/>
          <w:sz w:val="24"/>
          <w:szCs w:val="24"/>
          <w:shd w:val="clear" w:color="auto" w:fill="FFFFFF"/>
        </w:rPr>
        <w:t>In </w:t>
      </w:r>
      <w:r w:rsidRPr="00147406">
        <w:rPr>
          <w:rFonts w:ascii="Times New Roman" w:hAnsi="Times New Roman" w:cs="Times New Roman"/>
          <w:i/>
          <w:iCs/>
          <w:color w:val="222222"/>
          <w:sz w:val="24"/>
          <w:szCs w:val="24"/>
          <w:shd w:val="clear" w:color="auto" w:fill="FFFFFF"/>
        </w:rPr>
        <w:t>Prospects for Soil Regeneration and Its Impact on Environmental Protection</w:t>
      </w:r>
      <w:r w:rsidRPr="00147406">
        <w:rPr>
          <w:rFonts w:ascii="Times New Roman" w:hAnsi="Times New Roman" w:cs="Times New Roman"/>
          <w:color w:val="222222"/>
          <w:sz w:val="24"/>
          <w:szCs w:val="24"/>
          <w:shd w:val="clear" w:color="auto" w:fill="FFFFFF"/>
        </w:rPr>
        <w:t> (pp. 159-172).</w:t>
      </w:r>
      <w:proofErr w:type="gramEnd"/>
      <w:r w:rsidRPr="00147406">
        <w:rPr>
          <w:rFonts w:ascii="Times New Roman" w:hAnsi="Times New Roman" w:cs="Times New Roman"/>
          <w:color w:val="222222"/>
          <w:sz w:val="24"/>
          <w:szCs w:val="24"/>
          <w:shd w:val="clear" w:color="auto" w:fill="FFFFFF"/>
        </w:rPr>
        <w:t xml:space="preserve"> Cham: Springer Nature Switzerland.</w:t>
      </w:r>
    </w:p>
    <w:p w:rsidR="00A25996" w:rsidRPr="00147406" w:rsidRDefault="00A25996" w:rsidP="00A25996">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147406">
        <w:rPr>
          <w:rFonts w:ascii="Times New Roman" w:hAnsi="Times New Roman" w:cs="Times New Roman"/>
          <w:color w:val="222222"/>
          <w:sz w:val="24"/>
          <w:szCs w:val="24"/>
          <w:shd w:val="clear" w:color="auto" w:fill="FFFFFF"/>
        </w:rPr>
        <w:lastRenderedPageBreak/>
        <w:t>Nwaogu</w:t>
      </w:r>
      <w:proofErr w:type="spellEnd"/>
      <w:r w:rsidRPr="00147406">
        <w:rPr>
          <w:rFonts w:ascii="Times New Roman" w:hAnsi="Times New Roman" w:cs="Times New Roman"/>
          <w:color w:val="222222"/>
          <w:sz w:val="24"/>
          <w:szCs w:val="24"/>
          <w:shd w:val="clear" w:color="auto" w:fill="FFFFFF"/>
        </w:rPr>
        <w:t xml:space="preserve">, C., &amp; </w:t>
      </w:r>
      <w:proofErr w:type="spellStart"/>
      <w:r w:rsidRPr="00147406">
        <w:rPr>
          <w:rFonts w:ascii="Times New Roman" w:hAnsi="Times New Roman" w:cs="Times New Roman"/>
          <w:color w:val="222222"/>
          <w:sz w:val="24"/>
          <w:szCs w:val="24"/>
          <w:shd w:val="clear" w:color="auto" w:fill="FFFFFF"/>
        </w:rPr>
        <w:t>Cherubin</w:t>
      </w:r>
      <w:proofErr w:type="spellEnd"/>
      <w:r w:rsidRPr="00147406">
        <w:rPr>
          <w:rFonts w:ascii="Times New Roman" w:hAnsi="Times New Roman" w:cs="Times New Roman"/>
          <w:color w:val="222222"/>
          <w:sz w:val="24"/>
          <w:szCs w:val="24"/>
          <w:shd w:val="clear" w:color="auto" w:fill="FFFFFF"/>
        </w:rPr>
        <w:t>, M. R. (2024).</w:t>
      </w:r>
      <w:proofErr w:type="gramEnd"/>
      <w:r w:rsidRPr="00147406">
        <w:rPr>
          <w:rFonts w:ascii="Times New Roman" w:hAnsi="Times New Roman" w:cs="Times New Roman"/>
          <w:color w:val="222222"/>
          <w:sz w:val="24"/>
          <w:szCs w:val="24"/>
          <w:shd w:val="clear" w:color="auto" w:fill="FFFFFF"/>
        </w:rPr>
        <w:t xml:space="preserve"> Integrated agricultural systems: The 21st century nature-based solution for resolving the global FEEES challenges. </w:t>
      </w:r>
      <w:r w:rsidRPr="00147406">
        <w:rPr>
          <w:rFonts w:ascii="Times New Roman" w:hAnsi="Times New Roman" w:cs="Times New Roman"/>
          <w:i/>
          <w:iCs/>
          <w:color w:val="222222"/>
          <w:sz w:val="24"/>
          <w:szCs w:val="24"/>
          <w:shd w:val="clear" w:color="auto" w:fill="FFFFFF"/>
        </w:rPr>
        <w:t>Advances in Agronomy</w:t>
      </w:r>
      <w:r w:rsidRPr="00147406">
        <w:rPr>
          <w:rFonts w:ascii="Times New Roman" w:hAnsi="Times New Roman" w:cs="Times New Roman"/>
          <w:color w:val="222222"/>
          <w:sz w:val="24"/>
          <w:szCs w:val="24"/>
          <w:shd w:val="clear" w:color="auto" w:fill="FFFFFF"/>
        </w:rPr>
        <w:t>, 1-73.</w:t>
      </w:r>
    </w:p>
    <w:p w:rsidR="00A25996" w:rsidRDefault="00A25996" w:rsidP="00217C2E">
      <w:pPr>
        <w:spacing w:after="0" w:line="480" w:lineRule="auto"/>
        <w:jc w:val="both"/>
        <w:rPr>
          <w:rFonts w:ascii="Times New Roman" w:hAnsi="Times New Roman" w:cs="Times New Roman"/>
          <w:color w:val="222222"/>
          <w:sz w:val="24"/>
          <w:szCs w:val="24"/>
          <w:shd w:val="clear" w:color="auto" w:fill="FFFFFF"/>
        </w:rPr>
      </w:pPr>
      <w:proofErr w:type="spellStart"/>
      <w:r w:rsidRPr="00147406">
        <w:rPr>
          <w:rFonts w:ascii="Times New Roman" w:hAnsi="Times New Roman" w:cs="Times New Roman"/>
          <w:color w:val="222222"/>
          <w:sz w:val="24"/>
          <w:szCs w:val="24"/>
          <w:shd w:val="clear" w:color="auto" w:fill="FFFFFF"/>
        </w:rPr>
        <w:t>Raheem</w:t>
      </w:r>
      <w:proofErr w:type="spellEnd"/>
      <w:r w:rsidRPr="00147406">
        <w:rPr>
          <w:rFonts w:ascii="Times New Roman" w:hAnsi="Times New Roman" w:cs="Times New Roman"/>
          <w:color w:val="222222"/>
          <w:sz w:val="24"/>
          <w:szCs w:val="24"/>
          <w:shd w:val="clear" w:color="auto" w:fill="FFFFFF"/>
        </w:rPr>
        <w:t xml:space="preserve">, A., </w:t>
      </w:r>
      <w:proofErr w:type="spellStart"/>
      <w:r w:rsidRPr="00147406">
        <w:rPr>
          <w:rFonts w:ascii="Times New Roman" w:hAnsi="Times New Roman" w:cs="Times New Roman"/>
          <w:color w:val="222222"/>
          <w:sz w:val="24"/>
          <w:szCs w:val="24"/>
          <w:shd w:val="clear" w:color="auto" w:fill="FFFFFF"/>
        </w:rPr>
        <w:t>Bankole</w:t>
      </w:r>
      <w:proofErr w:type="spellEnd"/>
      <w:r w:rsidRPr="00147406">
        <w:rPr>
          <w:rFonts w:ascii="Times New Roman" w:hAnsi="Times New Roman" w:cs="Times New Roman"/>
          <w:color w:val="222222"/>
          <w:sz w:val="24"/>
          <w:szCs w:val="24"/>
          <w:shd w:val="clear" w:color="auto" w:fill="FFFFFF"/>
        </w:rPr>
        <w:t xml:space="preserve">, O. O., </w:t>
      </w:r>
      <w:proofErr w:type="spellStart"/>
      <w:r w:rsidRPr="00147406">
        <w:rPr>
          <w:rFonts w:ascii="Times New Roman" w:hAnsi="Times New Roman" w:cs="Times New Roman"/>
          <w:color w:val="222222"/>
          <w:sz w:val="24"/>
          <w:szCs w:val="24"/>
          <w:shd w:val="clear" w:color="auto" w:fill="FFFFFF"/>
        </w:rPr>
        <w:t>Danso</w:t>
      </w:r>
      <w:proofErr w:type="spellEnd"/>
      <w:r w:rsidRPr="00147406">
        <w:rPr>
          <w:rFonts w:ascii="Times New Roman" w:hAnsi="Times New Roman" w:cs="Times New Roman"/>
          <w:color w:val="222222"/>
          <w:sz w:val="24"/>
          <w:szCs w:val="24"/>
          <w:shd w:val="clear" w:color="auto" w:fill="FFFFFF"/>
        </w:rPr>
        <w:t xml:space="preserve">, F., Musa, M. O., </w:t>
      </w:r>
      <w:proofErr w:type="spellStart"/>
      <w:r w:rsidRPr="00147406">
        <w:rPr>
          <w:rFonts w:ascii="Times New Roman" w:hAnsi="Times New Roman" w:cs="Times New Roman"/>
          <w:color w:val="222222"/>
          <w:sz w:val="24"/>
          <w:szCs w:val="24"/>
          <w:shd w:val="clear" w:color="auto" w:fill="FFFFFF"/>
        </w:rPr>
        <w:t>Adegbite</w:t>
      </w:r>
      <w:proofErr w:type="spellEnd"/>
      <w:r w:rsidRPr="00147406">
        <w:rPr>
          <w:rFonts w:ascii="Times New Roman" w:hAnsi="Times New Roman" w:cs="Times New Roman"/>
          <w:color w:val="222222"/>
          <w:sz w:val="24"/>
          <w:szCs w:val="24"/>
          <w:shd w:val="clear" w:color="auto" w:fill="FFFFFF"/>
        </w:rPr>
        <w:t xml:space="preserve">, T. A., &amp; Simpson, V. B. (2025). Physical Management Strategies for Enhancing Soil Resilience to Climate Change: Insights </w:t>
      </w:r>
      <w:proofErr w:type="gramStart"/>
      <w:r w:rsidRPr="00147406">
        <w:rPr>
          <w:rFonts w:ascii="Times New Roman" w:hAnsi="Times New Roman" w:cs="Times New Roman"/>
          <w:color w:val="222222"/>
          <w:sz w:val="24"/>
          <w:szCs w:val="24"/>
          <w:shd w:val="clear" w:color="auto" w:fill="FFFFFF"/>
        </w:rPr>
        <w:t>From</w:t>
      </w:r>
      <w:proofErr w:type="gramEnd"/>
      <w:r w:rsidRPr="00147406">
        <w:rPr>
          <w:rFonts w:ascii="Times New Roman" w:hAnsi="Times New Roman" w:cs="Times New Roman"/>
          <w:color w:val="222222"/>
          <w:sz w:val="24"/>
          <w:szCs w:val="24"/>
          <w:shd w:val="clear" w:color="auto" w:fill="FFFFFF"/>
        </w:rPr>
        <w:t xml:space="preserve"> Africa. </w:t>
      </w:r>
      <w:r w:rsidRPr="00147406">
        <w:rPr>
          <w:rFonts w:ascii="Times New Roman" w:hAnsi="Times New Roman" w:cs="Times New Roman"/>
          <w:i/>
          <w:iCs/>
          <w:color w:val="222222"/>
          <w:sz w:val="24"/>
          <w:szCs w:val="24"/>
          <w:shd w:val="clear" w:color="auto" w:fill="FFFFFF"/>
        </w:rPr>
        <w:t>European Journal of Soil Science</w:t>
      </w:r>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76</w:t>
      </w:r>
      <w:r w:rsidRPr="00147406">
        <w:rPr>
          <w:rFonts w:ascii="Times New Roman" w:hAnsi="Times New Roman" w:cs="Times New Roman"/>
          <w:color w:val="222222"/>
          <w:sz w:val="24"/>
          <w:szCs w:val="24"/>
          <w:shd w:val="clear" w:color="auto" w:fill="FFFFFF"/>
        </w:rPr>
        <w:t>(1), e70030.</w:t>
      </w:r>
    </w:p>
    <w:p w:rsidR="00E53140" w:rsidRPr="00147406" w:rsidRDefault="00E53140" w:rsidP="00217C2E">
      <w:pPr>
        <w:pStyle w:val="whitespace-pre-wrap"/>
        <w:spacing w:after="0" w:afterAutospacing="0"/>
      </w:pPr>
      <w:proofErr w:type="spellStart"/>
      <w:proofErr w:type="gramStart"/>
      <w:r w:rsidRPr="00147406">
        <w:rPr>
          <w:color w:val="222222"/>
          <w:shd w:val="clear" w:color="auto" w:fill="FFFFFF"/>
        </w:rPr>
        <w:t>Seifu</w:t>
      </w:r>
      <w:proofErr w:type="spellEnd"/>
      <w:r w:rsidRPr="00147406">
        <w:rPr>
          <w:color w:val="222222"/>
          <w:shd w:val="clear" w:color="auto" w:fill="FFFFFF"/>
        </w:rPr>
        <w:t>, W., &amp; Elias, E. (2018).</w:t>
      </w:r>
      <w:proofErr w:type="gramEnd"/>
      <w:r w:rsidRPr="00147406">
        <w:rPr>
          <w:color w:val="222222"/>
          <w:shd w:val="clear" w:color="auto" w:fill="FFFFFF"/>
        </w:rPr>
        <w:t xml:space="preserve"> Soil quality attributes and their role in sustainable agriculture: a review. </w:t>
      </w:r>
      <w:r w:rsidRPr="00147406">
        <w:rPr>
          <w:i/>
          <w:iCs/>
          <w:color w:val="222222"/>
          <w:shd w:val="clear" w:color="auto" w:fill="FFFFFF"/>
        </w:rPr>
        <w:t>International Journal of Plant &amp; Soil Science</w:t>
      </w:r>
      <w:r w:rsidRPr="00147406">
        <w:rPr>
          <w:color w:val="222222"/>
          <w:shd w:val="clear" w:color="auto" w:fill="FFFFFF"/>
        </w:rPr>
        <w:t>, </w:t>
      </w:r>
      <w:r w:rsidRPr="00147406">
        <w:rPr>
          <w:i/>
          <w:iCs/>
          <w:color w:val="222222"/>
          <w:shd w:val="clear" w:color="auto" w:fill="FFFFFF"/>
        </w:rPr>
        <w:t>26</w:t>
      </w:r>
      <w:r w:rsidRPr="00147406">
        <w:rPr>
          <w:color w:val="222222"/>
          <w:shd w:val="clear" w:color="auto" w:fill="FFFFFF"/>
        </w:rPr>
        <w:t>(3), 1-26.</w:t>
      </w:r>
    </w:p>
    <w:p w:rsidR="00E53140" w:rsidRPr="00147406" w:rsidRDefault="00E53140" w:rsidP="00E53140">
      <w:pPr>
        <w:spacing w:after="0" w:line="480" w:lineRule="auto"/>
        <w:jc w:val="both"/>
        <w:rPr>
          <w:rFonts w:ascii="Times New Roman" w:hAnsi="Times New Roman" w:cs="Times New Roman"/>
          <w:color w:val="222222"/>
          <w:sz w:val="24"/>
          <w:szCs w:val="24"/>
          <w:shd w:val="clear" w:color="auto" w:fill="FFFFFF"/>
        </w:rPr>
      </w:pPr>
      <w:r w:rsidRPr="00147406">
        <w:rPr>
          <w:rFonts w:ascii="Times New Roman" w:hAnsi="Times New Roman" w:cs="Times New Roman"/>
          <w:sz w:val="24"/>
          <w:szCs w:val="24"/>
        </w:rPr>
        <w:t xml:space="preserve">Wilson, P. (Ed.). (2014). </w:t>
      </w:r>
      <w:r w:rsidRPr="00147406">
        <w:rPr>
          <w:rFonts w:ascii="Times New Roman" w:hAnsi="Times New Roman" w:cs="Times New Roman"/>
          <w:i/>
          <w:sz w:val="24"/>
          <w:szCs w:val="24"/>
        </w:rPr>
        <w:t>Inclusive Extension Programs for People with Special Needs: Best Practices and Case Studies</w:t>
      </w:r>
      <w:r w:rsidRPr="00147406">
        <w:rPr>
          <w:rFonts w:ascii="Times New Roman" w:hAnsi="Times New Roman" w:cs="Times New Roman"/>
          <w:sz w:val="24"/>
          <w:szCs w:val="24"/>
        </w:rPr>
        <w:t xml:space="preserve">. </w:t>
      </w:r>
      <w:proofErr w:type="spellStart"/>
      <w:proofErr w:type="gramStart"/>
      <w:r w:rsidRPr="00147406">
        <w:rPr>
          <w:rFonts w:ascii="Times New Roman" w:hAnsi="Times New Roman" w:cs="Times New Roman"/>
          <w:sz w:val="24"/>
          <w:szCs w:val="24"/>
        </w:rPr>
        <w:t>Routledge</w:t>
      </w:r>
      <w:proofErr w:type="spellEnd"/>
      <w:r w:rsidRPr="00147406">
        <w:rPr>
          <w:rFonts w:ascii="Times New Roman" w:hAnsi="Times New Roman" w:cs="Times New Roman"/>
          <w:sz w:val="24"/>
          <w:szCs w:val="24"/>
        </w:rPr>
        <w:t>.</w:t>
      </w:r>
      <w:proofErr w:type="gramEnd"/>
      <w:r w:rsidRPr="00147406">
        <w:rPr>
          <w:rFonts w:ascii="Times New Roman" w:hAnsi="Times New Roman" w:cs="Times New Roman"/>
          <w:sz w:val="24"/>
          <w:szCs w:val="24"/>
        </w:rPr>
        <w:t xml:space="preserve"> ISBN: 978-0415741232.</w:t>
      </w:r>
      <w:r w:rsidRPr="00147406">
        <w:rPr>
          <w:rFonts w:ascii="Times New Roman" w:hAnsi="Times New Roman" w:cs="Times New Roman"/>
          <w:color w:val="222222"/>
          <w:sz w:val="24"/>
          <w:szCs w:val="24"/>
          <w:shd w:val="clear" w:color="auto" w:fill="FFFFFF"/>
        </w:rPr>
        <w:t>restoration. </w:t>
      </w:r>
      <w:r w:rsidRPr="00147406">
        <w:rPr>
          <w:rFonts w:ascii="Times New Roman" w:hAnsi="Times New Roman" w:cs="Times New Roman"/>
          <w:i/>
          <w:iCs/>
          <w:color w:val="222222"/>
          <w:sz w:val="24"/>
          <w:szCs w:val="24"/>
          <w:shd w:val="clear" w:color="auto" w:fill="FFFFFF"/>
        </w:rPr>
        <w:t>Restoration Ecology</w:t>
      </w:r>
      <w:r w:rsidRPr="00147406">
        <w:rPr>
          <w:rFonts w:ascii="Times New Roman" w:hAnsi="Times New Roman" w:cs="Times New Roman"/>
          <w:color w:val="222222"/>
          <w:sz w:val="24"/>
          <w:szCs w:val="24"/>
          <w:shd w:val="clear" w:color="auto" w:fill="FFFFFF"/>
        </w:rPr>
        <w:t>, </w:t>
      </w:r>
      <w:r w:rsidRPr="00147406">
        <w:rPr>
          <w:rFonts w:ascii="Times New Roman" w:hAnsi="Times New Roman" w:cs="Times New Roman"/>
          <w:i/>
          <w:iCs/>
          <w:color w:val="222222"/>
          <w:sz w:val="24"/>
          <w:szCs w:val="24"/>
          <w:shd w:val="clear" w:color="auto" w:fill="FFFFFF"/>
        </w:rPr>
        <w:t>32</w:t>
      </w:r>
      <w:r w:rsidRPr="00147406">
        <w:rPr>
          <w:rFonts w:ascii="Times New Roman" w:hAnsi="Times New Roman" w:cs="Times New Roman"/>
          <w:color w:val="222222"/>
          <w:sz w:val="24"/>
          <w:szCs w:val="24"/>
          <w:shd w:val="clear" w:color="auto" w:fill="FFFFFF"/>
        </w:rPr>
        <w:t>(4), e14120</w:t>
      </w:r>
    </w:p>
    <w:p w:rsidR="00A25996" w:rsidRPr="00147406" w:rsidRDefault="00A25996" w:rsidP="000A2DAF">
      <w:pPr>
        <w:spacing w:after="0" w:line="480" w:lineRule="auto"/>
        <w:jc w:val="both"/>
        <w:rPr>
          <w:rFonts w:ascii="Times New Roman" w:hAnsi="Times New Roman" w:cs="Times New Roman"/>
          <w:color w:val="222222"/>
          <w:sz w:val="24"/>
          <w:szCs w:val="24"/>
          <w:shd w:val="clear" w:color="auto" w:fill="FFFFFF"/>
        </w:rPr>
      </w:pPr>
    </w:p>
    <w:tbl>
      <w:tblPr>
        <w:tblW w:w="6065" w:type="dxa"/>
        <w:shd w:val="clear" w:color="auto" w:fill="FFFFFF"/>
        <w:tblCellMar>
          <w:left w:w="0" w:type="dxa"/>
          <w:right w:w="0" w:type="dxa"/>
        </w:tblCellMar>
        <w:tblLook w:val="04A0"/>
      </w:tblPr>
      <w:tblGrid>
        <w:gridCol w:w="5909"/>
        <w:gridCol w:w="156"/>
      </w:tblGrid>
      <w:tr w:rsidR="000A2DAF" w:rsidRPr="00147406" w:rsidTr="007F55C1">
        <w:trPr>
          <w:gridAfter w:val="1"/>
        </w:trPr>
        <w:tc>
          <w:tcPr>
            <w:tcW w:w="0" w:type="auto"/>
            <w:shd w:val="clear" w:color="auto" w:fill="FFFFFF"/>
            <w:vAlign w:val="center"/>
            <w:hideMark/>
          </w:tcPr>
          <w:p w:rsidR="000A2DAF" w:rsidRPr="00147406" w:rsidRDefault="000A2DAF" w:rsidP="007F55C1">
            <w:pPr>
              <w:spacing w:after="0" w:line="240" w:lineRule="auto"/>
              <w:rPr>
                <w:rFonts w:ascii="Times New Roman" w:eastAsia="Times New Roman" w:hAnsi="Times New Roman" w:cs="Times New Roman"/>
                <w:color w:val="222222"/>
                <w:sz w:val="24"/>
                <w:szCs w:val="24"/>
              </w:rPr>
            </w:pPr>
          </w:p>
        </w:tc>
      </w:tr>
      <w:tr w:rsidR="000A2DAF" w:rsidRPr="00263111" w:rsidTr="007F55C1">
        <w:trPr>
          <w:gridAfter w:val="1"/>
        </w:trPr>
        <w:tc>
          <w:tcPr>
            <w:tcW w:w="0" w:type="auto"/>
            <w:shd w:val="clear" w:color="auto" w:fill="FFFFFF"/>
            <w:vAlign w:val="center"/>
            <w:hideMark/>
          </w:tcPr>
          <w:p w:rsidR="000A2DAF" w:rsidRPr="00263111" w:rsidRDefault="000A2DAF" w:rsidP="007F55C1">
            <w:pPr>
              <w:spacing w:after="0" w:line="240" w:lineRule="auto"/>
              <w:rPr>
                <w:rFonts w:ascii="Arial" w:eastAsia="Times New Roman" w:hAnsi="Arial" w:cs="Arial"/>
                <w:color w:val="222222"/>
                <w:sz w:val="18"/>
                <w:szCs w:val="18"/>
              </w:rPr>
            </w:pPr>
          </w:p>
        </w:tc>
      </w:tr>
      <w:tr w:rsidR="000A2DAF" w:rsidRPr="00263111" w:rsidTr="007F55C1">
        <w:trPr>
          <w:gridAfter w:val="1"/>
        </w:trPr>
        <w:tc>
          <w:tcPr>
            <w:tcW w:w="0" w:type="auto"/>
            <w:shd w:val="clear" w:color="auto" w:fill="FFFFFF"/>
            <w:vAlign w:val="center"/>
            <w:hideMark/>
          </w:tcPr>
          <w:p w:rsidR="000A2DAF" w:rsidRPr="00263111" w:rsidRDefault="000A2DAF" w:rsidP="007F55C1">
            <w:pPr>
              <w:spacing w:after="0" w:line="240" w:lineRule="auto"/>
              <w:rPr>
                <w:rFonts w:ascii="Arial" w:eastAsia="Times New Roman" w:hAnsi="Arial" w:cs="Arial"/>
                <w:color w:val="222222"/>
                <w:sz w:val="18"/>
                <w:szCs w:val="18"/>
              </w:rPr>
            </w:pPr>
          </w:p>
        </w:tc>
      </w:tr>
      <w:tr w:rsidR="000A2DAF" w:rsidRPr="00263111" w:rsidTr="007F55C1">
        <w:tc>
          <w:tcPr>
            <w:tcW w:w="0" w:type="auto"/>
            <w:shd w:val="clear" w:color="auto" w:fill="FFFFFF"/>
            <w:noWrap/>
            <w:tcMar>
              <w:top w:w="111" w:type="dxa"/>
              <w:left w:w="0" w:type="dxa"/>
              <w:bottom w:w="111" w:type="dxa"/>
              <w:right w:w="222" w:type="dxa"/>
            </w:tcMar>
            <w:hideMark/>
          </w:tcPr>
          <w:p w:rsidR="000A2DAF" w:rsidRPr="00263111" w:rsidRDefault="000A2DAF" w:rsidP="007F55C1">
            <w:pPr>
              <w:spacing w:after="0" w:line="240" w:lineRule="auto"/>
              <w:jc w:val="right"/>
              <w:rPr>
                <w:rFonts w:ascii="Arial" w:eastAsia="Times New Roman" w:hAnsi="Arial" w:cs="Arial"/>
                <w:color w:val="777777"/>
                <w:sz w:val="18"/>
                <w:szCs w:val="18"/>
              </w:rPr>
            </w:pPr>
          </w:p>
        </w:tc>
        <w:tc>
          <w:tcPr>
            <w:tcW w:w="0" w:type="auto"/>
            <w:shd w:val="clear" w:color="auto" w:fill="FFFFFF"/>
            <w:tcMar>
              <w:top w:w="111" w:type="dxa"/>
              <w:left w:w="0" w:type="dxa"/>
              <w:bottom w:w="111" w:type="dxa"/>
              <w:right w:w="0" w:type="dxa"/>
            </w:tcMar>
            <w:hideMark/>
          </w:tcPr>
          <w:p w:rsidR="000A2DAF" w:rsidRPr="00263111" w:rsidRDefault="000A2DAF" w:rsidP="007F55C1">
            <w:pPr>
              <w:spacing w:after="0" w:line="240" w:lineRule="auto"/>
              <w:rPr>
                <w:rFonts w:ascii="Arial" w:eastAsia="Times New Roman" w:hAnsi="Arial" w:cs="Arial"/>
                <w:color w:val="222222"/>
                <w:sz w:val="18"/>
                <w:szCs w:val="18"/>
              </w:rPr>
            </w:pPr>
          </w:p>
        </w:tc>
      </w:tr>
      <w:tr w:rsidR="000A2DAF" w:rsidRPr="00202438" w:rsidTr="007F55C1">
        <w:trPr>
          <w:gridAfter w:val="1"/>
        </w:trPr>
        <w:tc>
          <w:tcPr>
            <w:tcW w:w="0" w:type="auto"/>
            <w:shd w:val="clear" w:color="auto" w:fill="FFFFFF"/>
            <w:vAlign w:val="center"/>
            <w:hideMark/>
          </w:tcPr>
          <w:p w:rsidR="000A2DAF" w:rsidRPr="00202438" w:rsidRDefault="000A2DAF" w:rsidP="007F55C1">
            <w:pPr>
              <w:spacing w:after="0" w:line="240" w:lineRule="auto"/>
              <w:rPr>
                <w:rFonts w:ascii="Arial" w:eastAsia="Times New Roman" w:hAnsi="Arial" w:cs="Arial"/>
                <w:color w:val="222222"/>
                <w:sz w:val="18"/>
                <w:szCs w:val="18"/>
              </w:rPr>
            </w:pPr>
          </w:p>
        </w:tc>
      </w:tr>
      <w:tr w:rsidR="000A2DAF" w:rsidRPr="00202438" w:rsidTr="007F55C1">
        <w:trPr>
          <w:gridAfter w:val="1"/>
        </w:trPr>
        <w:tc>
          <w:tcPr>
            <w:tcW w:w="0" w:type="auto"/>
            <w:shd w:val="clear" w:color="auto" w:fill="FFFFFF"/>
            <w:tcMar>
              <w:top w:w="111" w:type="dxa"/>
              <w:left w:w="0" w:type="dxa"/>
              <w:bottom w:w="111" w:type="dxa"/>
              <w:right w:w="0" w:type="dxa"/>
            </w:tcMar>
            <w:hideMark/>
          </w:tcPr>
          <w:p w:rsidR="000A2DAF" w:rsidRPr="00202438" w:rsidRDefault="000A2DAF" w:rsidP="007F55C1">
            <w:pPr>
              <w:spacing w:after="0" w:line="240" w:lineRule="auto"/>
              <w:rPr>
                <w:rFonts w:ascii="Arial" w:eastAsia="Times New Roman" w:hAnsi="Arial" w:cs="Arial"/>
                <w:color w:val="222222"/>
                <w:sz w:val="18"/>
                <w:szCs w:val="18"/>
              </w:rPr>
            </w:pPr>
          </w:p>
        </w:tc>
      </w:tr>
      <w:tr w:rsidR="000A2DAF" w:rsidRPr="00202438" w:rsidTr="007F55C1">
        <w:tc>
          <w:tcPr>
            <w:tcW w:w="0" w:type="auto"/>
            <w:shd w:val="clear" w:color="auto" w:fill="FFFFFF"/>
            <w:noWrap/>
            <w:tcMar>
              <w:top w:w="111" w:type="dxa"/>
              <w:left w:w="0" w:type="dxa"/>
              <w:bottom w:w="111" w:type="dxa"/>
              <w:right w:w="222" w:type="dxa"/>
            </w:tcMar>
            <w:hideMark/>
          </w:tcPr>
          <w:p w:rsidR="000A2DAF" w:rsidRPr="00202438" w:rsidRDefault="000A2DAF" w:rsidP="007F55C1">
            <w:pPr>
              <w:spacing w:after="0" w:line="240" w:lineRule="auto"/>
              <w:jc w:val="right"/>
              <w:rPr>
                <w:rFonts w:ascii="Arial" w:eastAsia="Times New Roman" w:hAnsi="Arial" w:cs="Arial"/>
                <w:color w:val="777777"/>
                <w:sz w:val="18"/>
                <w:szCs w:val="18"/>
              </w:rPr>
            </w:pPr>
          </w:p>
        </w:tc>
        <w:tc>
          <w:tcPr>
            <w:tcW w:w="0" w:type="auto"/>
            <w:shd w:val="clear" w:color="auto" w:fill="FFFFFF"/>
            <w:tcMar>
              <w:top w:w="111" w:type="dxa"/>
              <w:left w:w="0" w:type="dxa"/>
              <w:bottom w:w="111" w:type="dxa"/>
              <w:right w:w="0" w:type="dxa"/>
            </w:tcMar>
            <w:hideMark/>
          </w:tcPr>
          <w:p w:rsidR="000A2DAF" w:rsidRPr="00202438" w:rsidRDefault="000A2DAF" w:rsidP="007F55C1">
            <w:pPr>
              <w:spacing w:after="0" w:line="240" w:lineRule="auto"/>
              <w:rPr>
                <w:rFonts w:ascii="Arial" w:eastAsia="Times New Roman" w:hAnsi="Arial" w:cs="Arial"/>
                <w:color w:val="222222"/>
                <w:sz w:val="18"/>
                <w:szCs w:val="18"/>
              </w:rPr>
            </w:pPr>
          </w:p>
        </w:tc>
      </w:tr>
    </w:tbl>
    <w:p w:rsidR="000A2DAF" w:rsidRPr="000E4A2A" w:rsidRDefault="000A2DAF" w:rsidP="000A2DAF">
      <w:pPr>
        <w:spacing w:after="0" w:line="480" w:lineRule="auto"/>
        <w:jc w:val="both"/>
        <w:rPr>
          <w:rFonts w:ascii="Times New Roman" w:hAnsi="Times New Roman" w:cs="Times New Roman"/>
          <w:b/>
          <w:sz w:val="24"/>
          <w:szCs w:val="24"/>
        </w:rPr>
      </w:pPr>
    </w:p>
    <w:p w:rsidR="000A2DAF" w:rsidRPr="00147406" w:rsidRDefault="000A2DAF" w:rsidP="00D85708">
      <w:pPr>
        <w:spacing w:after="0" w:line="480" w:lineRule="auto"/>
        <w:jc w:val="both"/>
        <w:rPr>
          <w:rFonts w:ascii="Times New Roman" w:hAnsi="Times New Roman" w:cs="Times New Roman"/>
          <w:color w:val="222222"/>
          <w:sz w:val="24"/>
          <w:szCs w:val="24"/>
          <w:shd w:val="clear" w:color="auto" w:fill="FFFFFF"/>
        </w:rPr>
      </w:pPr>
    </w:p>
    <w:p w:rsidR="009471D8" w:rsidRPr="009D618B" w:rsidRDefault="009471D8" w:rsidP="009D618B">
      <w:pPr>
        <w:spacing w:line="240" w:lineRule="auto"/>
        <w:ind w:left="450" w:hanging="450"/>
        <w:jc w:val="both"/>
        <w:rPr>
          <w:rFonts w:ascii="Times New Roman" w:hAnsi="Times New Roman" w:cs="Times New Roman"/>
          <w:sz w:val="24"/>
          <w:szCs w:val="24"/>
        </w:rPr>
      </w:pPr>
      <w:r w:rsidRPr="00147406">
        <w:rPr>
          <w:rFonts w:ascii="Times New Roman" w:hAnsi="Times New Roman" w:cs="Times New Roman"/>
          <w:color w:val="222222"/>
          <w:sz w:val="24"/>
          <w:szCs w:val="24"/>
          <w:shd w:val="clear" w:color="auto" w:fill="FFFFFF"/>
        </w:rPr>
        <w:t>.</w:t>
      </w:r>
    </w:p>
    <w:p w:rsidR="001A2173" w:rsidRPr="00147406" w:rsidRDefault="001A2173" w:rsidP="00B708FB">
      <w:pPr>
        <w:spacing w:after="0" w:line="480" w:lineRule="auto"/>
        <w:jc w:val="both"/>
        <w:rPr>
          <w:rFonts w:ascii="Times New Roman" w:hAnsi="Times New Roman" w:cs="Times New Roman"/>
          <w:color w:val="222222"/>
          <w:sz w:val="24"/>
          <w:szCs w:val="24"/>
          <w:shd w:val="clear" w:color="auto" w:fill="FFFFFF"/>
        </w:rPr>
      </w:pPr>
    </w:p>
    <w:p w:rsidR="00202438" w:rsidRPr="000E4A2A" w:rsidRDefault="00202438" w:rsidP="00B708FB">
      <w:pPr>
        <w:spacing w:after="0" w:line="480" w:lineRule="auto"/>
        <w:jc w:val="both"/>
        <w:rPr>
          <w:rFonts w:ascii="Times New Roman" w:hAnsi="Times New Roman" w:cs="Times New Roman"/>
          <w:b/>
          <w:sz w:val="24"/>
          <w:szCs w:val="24"/>
        </w:rPr>
      </w:pPr>
    </w:p>
    <w:sectPr w:rsidR="00202438" w:rsidRPr="000E4A2A" w:rsidSect="003A2F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3C1896"/>
    <w:multiLevelType w:val="hybridMultilevel"/>
    <w:tmpl w:val="0836642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D052AE"/>
    <w:multiLevelType w:val="hybridMultilevel"/>
    <w:tmpl w:val="D46A72BE"/>
    <w:lvl w:ilvl="0" w:tplc="9A6E09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A03F05"/>
    <w:rsid w:val="00004DB6"/>
    <w:rsid w:val="0001339D"/>
    <w:rsid w:val="00015F85"/>
    <w:rsid w:val="0001611A"/>
    <w:rsid w:val="000173FA"/>
    <w:rsid w:val="00020A41"/>
    <w:rsid w:val="000214A2"/>
    <w:rsid w:val="000224E8"/>
    <w:rsid w:val="00034D3E"/>
    <w:rsid w:val="000548B2"/>
    <w:rsid w:val="00057529"/>
    <w:rsid w:val="000666E3"/>
    <w:rsid w:val="00083B0D"/>
    <w:rsid w:val="000865CB"/>
    <w:rsid w:val="00092B3B"/>
    <w:rsid w:val="00093BEB"/>
    <w:rsid w:val="000A2DAF"/>
    <w:rsid w:val="000A5826"/>
    <w:rsid w:val="000A707E"/>
    <w:rsid w:val="000C488D"/>
    <w:rsid w:val="000C6821"/>
    <w:rsid w:val="000E40F7"/>
    <w:rsid w:val="000E4A2A"/>
    <w:rsid w:val="000E5314"/>
    <w:rsid w:val="0010756F"/>
    <w:rsid w:val="00115937"/>
    <w:rsid w:val="001261DE"/>
    <w:rsid w:val="0014354B"/>
    <w:rsid w:val="00147406"/>
    <w:rsid w:val="00147A41"/>
    <w:rsid w:val="00150567"/>
    <w:rsid w:val="0016233B"/>
    <w:rsid w:val="0017788F"/>
    <w:rsid w:val="00190023"/>
    <w:rsid w:val="00193C62"/>
    <w:rsid w:val="001950B4"/>
    <w:rsid w:val="001A2173"/>
    <w:rsid w:val="001A4C94"/>
    <w:rsid w:val="001A546E"/>
    <w:rsid w:val="001A72C3"/>
    <w:rsid w:val="001B5ABD"/>
    <w:rsid w:val="001B7886"/>
    <w:rsid w:val="001C47DB"/>
    <w:rsid w:val="001E083F"/>
    <w:rsid w:val="001F5137"/>
    <w:rsid w:val="00202438"/>
    <w:rsid w:val="00217251"/>
    <w:rsid w:val="00217C2E"/>
    <w:rsid w:val="002525A4"/>
    <w:rsid w:val="00252E60"/>
    <w:rsid w:val="00261D58"/>
    <w:rsid w:val="00263111"/>
    <w:rsid w:val="002640FF"/>
    <w:rsid w:val="00267CFE"/>
    <w:rsid w:val="00290FD5"/>
    <w:rsid w:val="002966D4"/>
    <w:rsid w:val="002A2442"/>
    <w:rsid w:val="002B4B3B"/>
    <w:rsid w:val="002C5BD0"/>
    <w:rsid w:val="002C65C7"/>
    <w:rsid w:val="002D3E62"/>
    <w:rsid w:val="002D77B6"/>
    <w:rsid w:val="002E3284"/>
    <w:rsid w:val="002E3C08"/>
    <w:rsid w:val="002F1AE3"/>
    <w:rsid w:val="00303C36"/>
    <w:rsid w:val="00322753"/>
    <w:rsid w:val="003414F9"/>
    <w:rsid w:val="00350DDA"/>
    <w:rsid w:val="003541A3"/>
    <w:rsid w:val="003776EE"/>
    <w:rsid w:val="00380186"/>
    <w:rsid w:val="003919B3"/>
    <w:rsid w:val="003A2F93"/>
    <w:rsid w:val="003A5E4B"/>
    <w:rsid w:val="003D2185"/>
    <w:rsid w:val="003E3A0B"/>
    <w:rsid w:val="00412F4A"/>
    <w:rsid w:val="00413649"/>
    <w:rsid w:val="004172A9"/>
    <w:rsid w:val="00420FAB"/>
    <w:rsid w:val="004638C5"/>
    <w:rsid w:val="00470B21"/>
    <w:rsid w:val="00474545"/>
    <w:rsid w:val="00484ECA"/>
    <w:rsid w:val="00491986"/>
    <w:rsid w:val="00491E26"/>
    <w:rsid w:val="00493599"/>
    <w:rsid w:val="004A2C0C"/>
    <w:rsid w:val="004B290F"/>
    <w:rsid w:val="004D0839"/>
    <w:rsid w:val="004D6D65"/>
    <w:rsid w:val="004E13A5"/>
    <w:rsid w:val="004E3AFB"/>
    <w:rsid w:val="00511AF2"/>
    <w:rsid w:val="0052185B"/>
    <w:rsid w:val="005357B3"/>
    <w:rsid w:val="00580BE7"/>
    <w:rsid w:val="0059282F"/>
    <w:rsid w:val="00593155"/>
    <w:rsid w:val="005C28B8"/>
    <w:rsid w:val="005E06CA"/>
    <w:rsid w:val="005E5E3A"/>
    <w:rsid w:val="005F14B7"/>
    <w:rsid w:val="0060416F"/>
    <w:rsid w:val="00606F09"/>
    <w:rsid w:val="00610896"/>
    <w:rsid w:val="00612DF6"/>
    <w:rsid w:val="00633AB1"/>
    <w:rsid w:val="00645970"/>
    <w:rsid w:val="006550F2"/>
    <w:rsid w:val="006579CF"/>
    <w:rsid w:val="0066570C"/>
    <w:rsid w:val="0067220C"/>
    <w:rsid w:val="00674EB0"/>
    <w:rsid w:val="0067656B"/>
    <w:rsid w:val="006770F3"/>
    <w:rsid w:val="00682C76"/>
    <w:rsid w:val="006A415F"/>
    <w:rsid w:val="006B15F0"/>
    <w:rsid w:val="006E05B1"/>
    <w:rsid w:val="006E0D02"/>
    <w:rsid w:val="006E101F"/>
    <w:rsid w:val="006E27FE"/>
    <w:rsid w:val="006E5E18"/>
    <w:rsid w:val="00711662"/>
    <w:rsid w:val="0071356D"/>
    <w:rsid w:val="007135D4"/>
    <w:rsid w:val="0071527B"/>
    <w:rsid w:val="0072518F"/>
    <w:rsid w:val="0073325C"/>
    <w:rsid w:val="007526F0"/>
    <w:rsid w:val="00782097"/>
    <w:rsid w:val="00791010"/>
    <w:rsid w:val="007942E7"/>
    <w:rsid w:val="007A26BF"/>
    <w:rsid w:val="007A536E"/>
    <w:rsid w:val="007A53B5"/>
    <w:rsid w:val="007A7654"/>
    <w:rsid w:val="007B17D0"/>
    <w:rsid w:val="007B622E"/>
    <w:rsid w:val="007C27F3"/>
    <w:rsid w:val="007E4C23"/>
    <w:rsid w:val="007F27EF"/>
    <w:rsid w:val="008018D1"/>
    <w:rsid w:val="00801F2B"/>
    <w:rsid w:val="00810600"/>
    <w:rsid w:val="00812914"/>
    <w:rsid w:val="0081619E"/>
    <w:rsid w:val="00821C9A"/>
    <w:rsid w:val="00822D8B"/>
    <w:rsid w:val="00827CE5"/>
    <w:rsid w:val="00833DD8"/>
    <w:rsid w:val="00837E7B"/>
    <w:rsid w:val="0085403A"/>
    <w:rsid w:val="00855AFE"/>
    <w:rsid w:val="00856743"/>
    <w:rsid w:val="00863213"/>
    <w:rsid w:val="00863B40"/>
    <w:rsid w:val="00877731"/>
    <w:rsid w:val="00880F34"/>
    <w:rsid w:val="00883213"/>
    <w:rsid w:val="008D61B5"/>
    <w:rsid w:val="008E0631"/>
    <w:rsid w:val="008E077E"/>
    <w:rsid w:val="008E4F55"/>
    <w:rsid w:val="008F1944"/>
    <w:rsid w:val="00902992"/>
    <w:rsid w:val="009105DF"/>
    <w:rsid w:val="009265D0"/>
    <w:rsid w:val="00944CCC"/>
    <w:rsid w:val="009471D8"/>
    <w:rsid w:val="00987A9B"/>
    <w:rsid w:val="009924BB"/>
    <w:rsid w:val="009944FA"/>
    <w:rsid w:val="009A0ECF"/>
    <w:rsid w:val="009B1584"/>
    <w:rsid w:val="009B59D5"/>
    <w:rsid w:val="009D618B"/>
    <w:rsid w:val="009D7E60"/>
    <w:rsid w:val="009E2F15"/>
    <w:rsid w:val="009E523B"/>
    <w:rsid w:val="009E6505"/>
    <w:rsid w:val="009F4A32"/>
    <w:rsid w:val="009F4E2A"/>
    <w:rsid w:val="00A03F05"/>
    <w:rsid w:val="00A13A3B"/>
    <w:rsid w:val="00A25996"/>
    <w:rsid w:val="00A513EB"/>
    <w:rsid w:val="00A63D48"/>
    <w:rsid w:val="00A85FA9"/>
    <w:rsid w:val="00A91592"/>
    <w:rsid w:val="00A92220"/>
    <w:rsid w:val="00A93FDE"/>
    <w:rsid w:val="00A95C50"/>
    <w:rsid w:val="00AA61AF"/>
    <w:rsid w:val="00AA6F97"/>
    <w:rsid w:val="00AB0543"/>
    <w:rsid w:val="00AB3550"/>
    <w:rsid w:val="00AC7C4A"/>
    <w:rsid w:val="00AD4C55"/>
    <w:rsid w:val="00AD4F07"/>
    <w:rsid w:val="00AE2CCA"/>
    <w:rsid w:val="00AE6E1C"/>
    <w:rsid w:val="00B21E69"/>
    <w:rsid w:val="00B32C87"/>
    <w:rsid w:val="00B455FD"/>
    <w:rsid w:val="00B526C4"/>
    <w:rsid w:val="00B52B39"/>
    <w:rsid w:val="00B564B3"/>
    <w:rsid w:val="00B616F2"/>
    <w:rsid w:val="00B61E90"/>
    <w:rsid w:val="00B6234C"/>
    <w:rsid w:val="00B708FB"/>
    <w:rsid w:val="00B76C2E"/>
    <w:rsid w:val="00B845A8"/>
    <w:rsid w:val="00B9156D"/>
    <w:rsid w:val="00B967B0"/>
    <w:rsid w:val="00B97F26"/>
    <w:rsid w:val="00BA0785"/>
    <w:rsid w:val="00BD2C0B"/>
    <w:rsid w:val="00BD783C"/>
    <w:rsid w:val="00C00E0F"/>
    <w:rsid w:val="00C01116"/>
    <w:rsid w:val="00C032AD"/>
    <w:rsid w:val="00C0638B"/>
    <w:rsid w:val="00C2029B"/>
    <w:rsid w:val="00C25A2E"/>
    <w:rsid w:val="00C344E6"/>
    <w:rsid w:val="00C456BB"/>
    <w:rsid w:val="00C618AB"/>
    <w:rsid w:val="00C63AA8"/>
    <w:rsid w:val="00C74F64"/>
    <w:rsid w:val="00C8620E"/>
    <w:rsid w:val="00CA3027"/>
    <w:rsid w:val="00CC3EA1"/>
    <w:rsid w:val="00CD12A2"/>
    <w:rsid w:val="00CD380F"/>
    <w:rsid w:val="00CF7C80"/>
    <w:rsid w:val="00D0047F"/>
    <w:rsid w:val="00D0087A"/>
    <w:rsid w:val="00D03915"/>
    <w:rsid w:val="00D07646"/>
    <w:rsid w:val="00D15346"/>
    <w:rsid w:val="00D34629"/>
    <w:rsid w:val="00D62D81"/>
    <w:rsid w:val="00D70B65"/>
    <w:rsid w:val="00D802AA"/>
    <w:rsid w:val="00D825EF"/>
    <w:rsid w:val="00D85708"/>
    <w:rsid w:val="00D94933"/>
    <w:rsid w:val="00DB220D"/>
    <w:rsid w:val="00DC5897"/>
    <w:rsid w:val="00DD26B0"/>
    <w:rsid w:val="00DD7FBE"/>
    <w:rsid w:val="00DE6455"/>
    <w:rsid w:val="00E23469"/>
    <w:rsid w:val="00E407AB"/>
    <w:rsid w:val="00E53140"/>
    <w:rsid w:val="00E5356E"/>
    <w:rsid w:val="00E66754"/>
    <w:rsid w:val="00E66ACC"/>
    <w:rsid w:val="00E66EBC"/>
    <w:rsid w:val="00E7324C"/>
    <w:rsid w:val="00E77CA0"/>
    <w:rsid w:val="00E8407F"/>
    <w:rsid w:val="00E96650"/>
    <w:rsid w:val="00E96865"/>
    <w:rsid w:val="00EA457F"/>
    <w:rsid w:val="00EA4FC9"/>
    <w:rsid w:val="00EB3BD9"/>
    <w:rsid w:val="00EC361D"/>
    <w:rsid w:val="00EC6A38"/>
    <w:rsid w:val="00ED36F6"/>
    <w:rsid w:val="00EF5368"/>
    <w:rsid w:val="00F00906"/>
    <w:rsid w:val="00F060B9"/>
    <w:rsid w:val="00F0623C"/>
    <w:rsid w:val="00F11697"/>
    <w:rsid w:val="00F131A7"/>
    <w:rsid w:val="00F14040"/>
    <w:rsid w:val="00F15FA6"/>
    <w:rsid w:val="00F1614D"/>
    <w:rsid w:val="00F162CC"/>
    <w:rsid w:val="00F2565B"/>
    <w:rsid w:val="00F27551"/>
    <w:rsid w:val="00F40807"/>
    <w:rsid w:val="00F4409C"/>
    <w:rsid w:val="00F57961"/>
    <w:rsid w:val="00F63312"/>
    <w:rsid w:val="00F8117A"/>
    <w:rsid w:val="00F81C0F"/>
    <w:rsid w:val="00F93C83"/>
    <w:rsid w:val="00F94341"/>
    <w:rsid w:val="00F952BE"/>
    <w:rsid w:val="00FA1516"/>
    <w:rsid w:val="00FA44C0"/>
    <w:rsid w:val="00FB0D4F"/>
    <w:rsid w:val="00FB4ABD"/>
    <w:rsid w:val="00FB7E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F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6Colorful">
    <w:name w:val="List Table 6 Colorful"/>
    <w:basedOn w:val="TableNormal"/>
    <w:uiPriority w:val="51"/>
    <w:rsid w:val="005C28B8"/>
    <w:pPr>
      <w:spacing w:after="0" w:line="240" w:lineRule="auto"/>
    </w:pPr>
    <w:rPr>
      <w:rFonts w:ascii="Calibri" w:eastAsia="Calibri" w:hAnsi="Calibri" w:cs="Calibri"/>
      <w:color w:val="000000" w:themeColor="text1"/>
      <w:lang w:val="en-GB"/>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F952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52BE"/>
    <w:rPr>
      <w:i/>
      <w:iCs/>
    </w:rPr>
  </w:style>
  <w:style w:type="paragraph" w:styleId="ListParagraph">
    <w:name w:val="List Paragraph"/>
    <w:basedOn w:val="Normal"/>
    <w:uiPriority w:val="34"/>
    <w:qFormat/>
    <w:rsid w:val="00D94933"/>
    <w:pPr>
      <w:ind w:left="720"/>
      <w:contextualSpacing/>
    </w:pPr>
  </w:style>
  <w:style w:type="character" w:styleId="Hyperlink">
    <w:name w:val="Hyperlink"/>
    <w:basedOn w:val="DefaultParagraphFont"/>
    <w:uiPriority w:val="99"/>
    <w:unhideWhenUsed/>
    <w:rsid w:val="000865CB"/>
    <w:rPr>
      <w:color w:val="0000FF" w:themeColor="hyperlink"/>
      <w:u w:val="single"/>
    </w:rPr>
  </w:style>
  <w:style w:type="paragraph" w:customStyle="1" w:styleId="whitespace-pre-wrap">
    <w:name w:val="whitespace-pre-wrap"/>
    <w:basedOn w:val="Normal"/>
    <w:rsid w:val="00C456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3274105">
      <w:bodyDiv w:val="1"/>
      <w:marLeft w:val="0"/>
      <w:marRight w:val="0"/>
      <w:marTop w:val="0"/>
      <w:marBottom w:val="0"/>
      <w:divBdr>
        <w:top w:val="none" w:sz="0" w:space="0" w:color="auto"/>
        <w:left w:val="none" w:sz="0" w:space="0" w:color="auto"/>
        <w:bottom w:val="none" w:sz="0" w:space="0" w:color="auto"/>
        <w:right w:val="none" w:sz="0" w:space="0" w:color="auto"/>
      </w:divBdr>
      <w:divsChild>
        <w:div w:id="1864587507">
          <w:marLeft w:val="0"/>
          <w:marRight w:val="0"/>
          <w:marTop w:val="0"/>
          <w:marBottom w:val="0"/>
          <w:divBdr>
            <w:top w:val="none" w:sz="0" w:space="0" w:color="auto"/>
            <w:left w:val="none" w:sz="0" w:space="0" w:color="auto"/>
            <w:bottom w:val="none" w:sz="0" w:space="0" w:color="auto"/>
            <w:right w:val="none" w:sz="0" w:space="0" w:color="auto"/>
          </w:divBdr>
          <w:divsChild>
            <w:div w:id="2033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7751">
      <w:bodyDiv w:val="1"/>
      <w:marLeft w:val="0"/>
      <w:marRight w:val="0"/>
      <w:marTop w:val="0"/>
      <w:marBottom w:val="0"/>
      <w:divBdr>
        <w:top w:val="none" w:sz="0" w:space="0" w:color="auto"/>
        <w:left w:val="none" w:sz="0" w:space="0" w:color="auto"/>
        <w:bottom w:val="none" w:sz="0" w:space="0" w:color="auto"/>
        <w:right w:val="none" w:sz="0" w:space="0" w:color="auto"/>
      </w:divBdr>
      <w:divsChild>
        <w:div w:id="1575044241">
          <w:marLeft w:val="0"/>
          <w:marRight w:val="0"/>
          <w:marTop w:val="0"/>
          <w:marBottom w:val="0"/>
          <w:divBdr>
            <w:top w:val="none" w:sz="0" w:space="0" w:color="auto"/>
            <w:left w:val="none" w:sz="0" w:space="0" w:color="auto"/>
            <w:bottom w:val="none" w:sz="0" w:space="0" w:color="auto"/>
            <w:right w:val="none" w:sz="0" w:space="0" w:color="auto"/>
          </w:divBdr>
        </w:div>
      </w:divsChild>
    </w:div>
    <w:div w:id="444078584">
      <w:bodyDiv w:val="1"/>
      <w:marLeft w:val="0"/>
      <w:marRight w:val="0"/>
      <w:marTop w:val="0"/>
      <w:marBottom w:val="0"/>
      <w:divBdr>
        <w:top w:val="none" w:sz="0" w:space="0" w:color="auto"/>
        <w:left w:val="none" w:sz="0" w:space="0" w:color="auto"/>
        <w:bottom w:val="none" w:sz="0" w:space="0" w:color="auto"/>
        <w:right w:val="none" w:sz="0" w:space="0" w:color="auto"/>
      </w:divBdr>
      <w:divsChild>
        <w:div w:id="618874829">
          <w:marLeft w:val="0"/>
          <w:marRight w:val="0"/>
          <w:marTop w:val="0"/>
          <w:marBottom w:val="0"/>
          <w:divBdr>
            <w:top w:val="none" w:sz="0" w:space="0" w:color="auto"/>
            <w:left w:val="none" w:sz="0" w:space="0" w:color="auto"/>
            <w:bottom w:val="none" w:sz="0" w:space="0" w:color="auto"/>
            <w:right w:val="none" w:sz="0" w:space="0" w:color="auto"/>
          </w:divBdr>
        </w:div>
      </w:divsChild>
    </w:div>
    <w:div w:id="527253044">
      <w:bodyDiv w:val="1"/>
      <w:marLeft w:val="0"/>
      <w:marRight w:val="0"/>
      <w:marTop w:val="0"/>
      <w:marBottom w:val="0"/>
      <w:divBdr>
        <w:top w:val="none" w:sz="0" w:space="0" w:color="auto"/>
        <w:left w:val="none" w:sz="0" w:space="0" w:color="auto"/>
        <w:bottom w:val="none" w:sz="0" w:space="0" w:color="auto"/>
        <w:right w:val="none" w:sz="0" w:space="0" w:color="auto"/>
      </w:divBdr>
      <w:divsChild>
        <w:div w:id="1320383487">
          <w:marLeft w:val="0"/>
          <w:marRight w:val="0"/>
          <w:marTop w:val="0"/>
          <w:marBottom w:val="0"/>
          <w:divBdr>
            <w:top w:val="none" w:sz="0" w:space="0" w:color="auto"/>
            <w:left w:val="none" w:sz="0" w:space="0" w:color="auto"/>
            <w:bottom w:val="none" w:sz="0" w:space="0" w:color="auto"/>
            <w:right w:val="none" w:sz="0" w:space="0" w:color="auto"/>
          </w:divBdr>
        </w:div>
      </w:divsChild>
    </w:div>
    <w:div w:id="999695724">
      <w:bodyDiv w:val="1"/>
      <w:marLeft w:val="0"/>
      <w:marRight w:val="0"/>
      <w:marTop w:val="0"/>
      <w:marBottom w:val="0"/>
      <w:divBdr>
        <w:top w:val="none" w:sz="0" w:space="0" w:color="auto"/>
        <w:left w:val="none" w:sz="0" w:space="0" w:color="auto"/>
        <w:bottom w:val="none" w:sz="0" w:space="0" w:color="auto"/>
        <w:right w:val="none" w:sz="0" w:space="0" w:color="auto"/>
      </w:divBdr>
    </w:div>
    <w:div w:id="1802457097">
      <w:bodyDiv w:val="1"/>
      <w:marLeft w:val="0"/>
      <w:marRight w:val="0"/>
      <w:marTop w:val="0"/>
      <w:marBottom w:val="0"/>
      <w:divBdr>
        <w:top w:val="none" w:sz="0" w:space="0" w:color="auto"/>
        <w:left w:val="none" w:sz="0" w:space="0" w:color="auto"/>
        <w:bottom w:val="none" w:sz="0" w:space="0" w:color="auto"/>
        <w:right w:val="none" w:sz="0" w:space="0" w:color="auto"/>
      </w:divBdr>
      <w:divsChild>
        <w:div w:id="2140996414">
          <w:marLeft w:val="0"/>
          <w:marRight w:val="0"/>
          <w:marTop w:val="0"/>
          <w:marBottom w:val="0"/>
          <w:divBdr>
            <w:top w:val="none" w:sz="0" w:space="0" w:color="auto"/>
            <w:left w:val="none" w:sz="0" w:space="0" w:color="auto"/>
            <w:bottom w:val="none" w:sz="0" w:space="0" w:color="auto"/>
            <w:right w:val="none" w:sz="0" w:space="0" w:color="auto"/>
          </w:divBdr>
          <w:divsChild>
            <w:div w:id="6681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2600">
      <w:bodyDiv w:val="1"/>
      <w:marLeft w:val="0"/>
      <w:marRight w:val="0"/>
      <w:marTop w:val="0"/>
      <w:marBottom w:val="0"/>
      <w:divBdr>
        <w:top w:val="none" w:sz="0" w:space="0" w:color="auto"/>
        <w:left w:val="none" w:sz="0" w:space="0" w:color="auto"/>
        <w:bottom w:val="none" w:sz="0" w:space="0" w:color="auto"/>
        <w:right w:val="none" w:sz="0" w:space="0" w:color="auto"/>
      </w:divBdr>
      <w:divsChild>
        <w:div w:id="562065132">
          <w:marLeft w:val="0"/>
          <w:marRight w:val="0"/>
          <w:marTop w:val="0"/>
          <w:marBottom w:val="0"/>
          <w:divBdr>
            <w:top w:val="none" w:sz="0" w:space="0" w:color="auto"/>
            <w:left w:val="none" w:sz="0" w:space="0" w:color="auto"/>
            <w:bottom w:val="none" w:sz="0" w:space="0" w:color="auto"/>
            <w:right w:val="none" w:sz="0" w:space="0" w:color="auto"/>
          </w:divBdr>
          <w:divsChild>
            <w:div w:id="6530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14</Pages>
  <Words>3401</Words>
  <Characters>19392</Characters>
  <Application>Microsoft Office Word</Application>
  <DocSecurity>0</DocSecurity>
  <Lines>161</Lines>
  <Paragraphs>45</Paragraphs>
  <ScaleCrop>false</ScaleCrop>
  <Company/>
  <LinksUpToDate>false</LinksUpToDate>
  <CharactersWithSpaces>22748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299</cp:revision>
  <dcterms:created xsi:type="dcterms:W3CDTF">2025-01-21T08:24:00Z</dcterms:created>
  <dcterms:modified xsi:type="dcterms:W3CDTF">2026-02-26T15:06:00Z</dcterms:modified>
</cp:coreProperties>
</file>