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D35" w:rsidRPr="00430581" w:rsidRDefault="00587870" w:rsidP="00216457">
      <w:pPr>
        <w:tabs>
          <w:tab w:val="left" w:pos="690"/>
        </w:tabs>
        <w:spacing w:after="0" w:line="240" w:lineRule="auto"/>
        <w:jc w:val="center"/>
        <w:rPr>
          <w:rFonts w:ascii="Times New Roman" w:hAnsi="Times New Roman"/>
          <w:b/>
          <w:sz w:val="28"/>
          <w:szCs w:val="28"/>
        </w:rPr>
      </w:pPr>
      <w:r>
        <w:rPr>
          <w:rFonts w:ascii="Times New Roman" w:hAnsi="Times New Roman"/>
          <w:b/>
          <w:sz w:val="28"/>
          <w:szCs w:val="28"/>
        </w:rPr>
        <w:t xml:space="preserve">FACTORS INFLUENCING </w:t>
      </w:r>
      <w:r w:rsidR="003800F6">
        <w:rPr>
          <w:rFonts w:ascii="Times New Roman" w:hAnsi="Times New Roman"/>
          <w:b/>
          <w:sz w:val="28"/>
          <w:szCs w:val="28"/>
        </w:rPr>
        <w:t xml:space="preserve">WEEKEND JOURNEY OF PUBLIC </w:t>
      </w:r>
      <w:r w:rsidR="00901D35" w:rsidRPr="00430581">
        <w:rPr>
          <w:rFonts w:ascii="Times New Roman" w:hAnsi="Times New Roman"/>
          <w:b/>
          <w:sz w:val="28"/>
          <w:szCs w:val="28"/>
        </w:rPr>
        <w:t xml:space="preserve">TRANSPORT </w:t>
      </w:r>
      <w:r w:rsidR="003800F6">
        <w:rPr>
          <w:rFonts w:ascii="Times New Roman" w:hAnsi="Times New Roman"/>
          <w:b/>
          <w:sz w:val="28"/>
          <w:szCs w:val="28"/>
        </w:rPr>
        <w:t>P</w:t>
      </w:r>
      <w:r w:rsidR="00901D35" w:rsidRPr="00430581">
        <w:rPr>
          <w:rFonts w:ascii="Times New Roman" w:hAnsi="Times New Roman"/>
          <w:b/>
          <w:sz w:val="28"/>
          <w:szCs w:val="28"/>
        </w:rPr>
        <w:t xml:space="preserve">ASSENGERS ALONG LAGOS-ABEOKUTA </w:t>
      </w:r>
      <w:r w:rsidR="003800F6">
        <w:rPr>
          <w:rFonts w:ascii="Times New Roman" w:hAnsi="Times New Roman"/>
          <w:b/>
          <w:sz w:val="28"/>
          <w:szCs w:val="28"/>
        </w:rPr>
        <w:t>ROAD</w:t>
      </w:r>
      <w:r w:rsidR="00901D35" w:rsidRPr="00430581">
        <w:rPr>
          <w:rFonts w:ascii="Times New Roman" w:hAnsi="Times New Roman"/>
          <w:b/>
          <w:sz w:val="28"/>
          <w:szCs w:val="28"/>
        </w:rPr>
        <w:t>, NIGERIA</w:t>
      </w:r>
    </w:p>
    <w:p w:rsidR="00901D35" w:rsidRDefault="00901D35" w:rsidP="00216457">
      <w:pPr>
        <w:tabs>
          <w:tab w:val="left" w:pos="690"/>
        </w:tabs>
        <w:spacing w:after="0" w:line="240" w:lineRule="auto"/>
        <w:jc w:val="center"/>
        <w:rPr>
          <w:rFonts w:ascii="Times New Roman" w:hAnsi="Times New Roman"/>
          <w:sz w:val="24"/>
          <w:szCs w:val="24"/>
        </w:rPr>
      </w:pPr>
    </w:p>
    <w:p w:rsidR="00901D35" w:rsidRPr="00113FAC" w:rsidRDefault="00901D35" w:rsidP="00216457">
      <w:pPr>
        <w:spacing w:after="0" w:line="240" w:lineRule="auto"/>
        <w:jc w:val="center"/>
        <w:rPr>
          <w:rFonts w:ascii="Times New Roman" w:hAnsi="Times New Roman"/>
          <w:sz w:val="24"/>
          <w:szCs w:val="24"/>
        </w:rPr>
      </w:pPr>
      <w:r w:rsidRPr="00113FAC">
        <w:rPr>
          <w:rFonts w:ascii="Times New Roman" w:hAnsi="Times New Roman"/>
          <w:sz w:val="24"/>
          <w:szCs w:val="24"/>
        </w:rPr>
        <w:t>By</w:t>
      </w:r>
    </w:p>
    <w:p w:rsidR="00901D35" w:rsidRPr="00113FAC" w:rsidRDefault="00901D35" w:rsidP="00846E0E">
      <w:pPr>
        <w:spacing w:after="0" w:line="240" w:lineRule="auto"/>
        <w:ind w:left="2160" w:firstLine="720"/>
        <w:rPr>
          <w:rFonts w:ascii="Times New Roman" w:hAnsi="Times New Roman"/>
          <w:b/>
          <w:sz w:val="24"/>
          <w:szCs w:val="24"/>
        </w:rPr>
      </w:pPr>
      <w:r w:rsidRPr="00113FAC">
        <w:rPr>
          <w:rFonts w:ascii="Times New Roman" w:hAnsi="Times New Roman"/>
          <w:b/>
          <w:sz w:val="24"/>
          <w:szCs w:val="24"/>
        </w:rPr>
        <w:t>A. I. BAKO</w:t>
      </w:r>
      <w:r w:rsidR="00846E0E" w:rsidRPr="00846E0E">
        <w:rPr>
          <w:rFonts w:ascii="Times New Roman" w:hAnsi="Times New Roman"/>
          <w:b/>
          <w:sz w:val="24"/>
          <w:szCs w:val="24"/>
          <w:vertAlign w:val="superscript"/>
        </w:rPr>
        <w:t>1</w:t>
      </w:r>
      <w:r w:rsidR="00846E0E">
        <w:rPr>
          <w:rFonts w:ascii="Times New Roman" w:hAnsi="Times New Roman"/>
          <w:b/>
          <w:sz w:val="24"/>
          <w:szCs w:val="24"/>
        </w:rPr>
        <w:t xml:space="preserve"> </w:t>
      </w:r>
      <w:r w:rsidR="00846E0E">
        <w:rPr>
          <w:rFonts w:ascii="Times New Roman" w:hAnsi="Times New Roman"/>
          <w:b/>
          <w:sz w:val="24"/>
          <w:szCs w:val="24"/>
          <w:vertAlign w:val="superscript"/>
        </w:rPr>
        <w:t xml:space="preserve"> </w:t>
      </w:r>
      <w:r w:rsidR="00846E0E">
        <w:rPr>
          <w:rFonts w:ascii="Times New Roman" w:hAnsi="Times New Roman"/>
          <w:b/>
          <w:sz w:val="24"/>
          <w:szCs w:val="24"/>
        </w:rPr>
        <w:t xml:space="preserve">and </w:t>
      </w:r>
      <w:r w:rsidR="00846E0E" w:rsidRPr="00113FAC">
        <w:rPr>
          <w:rFonts w:ascii="Times New Roman" w:hAnsi="Times New Roman"/>
          <w:b/>
          <w:sz w:val="24"/>
          <w:szCs w:val="24"/>
        </w:rPr>
        <w:t>O. O.  AGUNLOYE</w:t>
      </w:r>
      <w:r w:rsidR="00846E0E" w:rsidRPr="00846E0E">
        <w:rPr>
          <w:rFonts w:ascii="Times New Roman" w:hAnsi="Times New Roman"/>
          <w:b/>
          <w:sz w:val="24"/>
          <w:szCs w:val="24"/>
          <w:vertAlign w:val="superscript"/>
        </w:rPr>
        <w:t>2</w:t>
      </w:r>
    </w:p>
    <w:p w:rsidR="00901D35" w:rsidRPr="00113FAC" w:rsidRDefault="00901D35" w:rsidP="00216457">
      <w:pPr>
        <w:spacing w:after="0" w:line="240" w:lineRule="auto"/>
        <w:jc w:val="center"/>
        <w:rPr>
          <w:rFonts w:ascii="Times New Roman" w:hAnsi="Times New Roman"/>
          <w:sz w:val="24"/>
          <w:szCs w:val="24"/>
        </w:rPr>
      </w:pPr>
      <w:r w:rsidRPr="00113FAC">
        <w:rPr>
          <w:rFonts w:ascii="Times New Roman" w:hAnsi="Times New Roman"/>
          <w:sz w:val="24"/>
          <w:szCs w:val="24"/>
          <w:vertAlign w:val="superscript"/>
        </w:rPr>
        <w:t>1</w:t>
      </w:r>
      <w:r w:rsidR="00846E0E">
        <w:rPr>
          <w:rFonts w:ascii="Times New Roman" w:hAnsi="Times New Roman"/>
          <w:sz w:val="24"/>
          <w:szCs w:val="24"/>
          <w:vertAlign w:val="superscript"/>
        </w:rPr>
        <w:t>*</w:t>
      </w:r>
      <w:r w:rsidRPr="00113FAC">
        <w:rPr>
          <w:rFonts w:ascii="Times New Roman" w:hAnsi="Times New Roman"/>
          <w:sz w:val="24"/>
          <w:szCs w:val="24"/>
        </w:rPr>
        <w:t>Department of Urban and Regional Planning</w:t>
      </w:r>
    </w:p>
    <w:p w:rsidR="00901D35" w:rsidRPr="00113FAC" w:rsidRDefault="0061280B" w:rsidP="00216457">
      <w:pPr>
        <w:spacing w:after="0" w:line="240" w:lineRule="auto"/>
        <w:jc w:val="center"/>
        <w:rPr>
          <w:rFonts w:ascii="Times New Roman" w:hAnsi="Times New Roman"/>
          <w:sz w:val="24"/>
          <w:szCs w:val="24"/>
        </w:rPr>
      </w:pPr>
      <w:r>
        <w:rPr>
          <w:rFonts w:ascii="Times New Roman" w:hAnsi="Times New Roman"/>
          <w:sz w:val="24"/>
          <w:szCs w:val="24"/>
        </w:rPr>
        <w:t>University of Ilorin</w:t>
      </w:r>
    </w:p>
    <w:p w:rsidR="00901D35" w:rsidRPr="00113FAC" w:rsidRDefault="00901D35" w:rsidP="00216457">
      <w:pPr>
        <w:spacing w:after="0" w:line="240" w:lineRule="auto"/>
        <w:jc w:val="center"/>
        <w:rPr>
          <w:rFonts w:ascii="Times New Roman" w:hAnsi="Times New Roman"/>
          <w:sz w:val="24"/>
          <w:szCs w:val="24"/>
        </w:rPr>
      </w:pPr>
      <w:r w:rsidRPr="00113FAC">
        <w:rPr>
          <w:rFonts w:ascii="Times New Roman" w:hAnsi="Times New Roman"/>
          <w:sz w:val="24"/>
          <w:szCs w:val="24"/>
          <w:vertAlign w:val="superscript"/>
        </w:rPr>
        <w:t>2</w:t>
      </w:r>
      <w:r w:rsidRPr="00113FAC">
        <w:rPr>
          <w:rFonts w:ascii="Times New Roman" w:hAnsi="Times New Roman"/>
          <w:sz w:val="24"/>
          <w:szCs w:val="24"/>
        </w:rPr>
        <w:t>Department of Urban and Regional Planning</w:t>
      </w:r>
    </w:p>
    <w:p w:rsidR="00901D35" w:rsidRPr="00113FAC" w:rsidRDefault="0061280B" w:rsidP="00216457">
      <w:pPr>
        <w:spacing w:after="0" w:line="240" w:lineRule="auto"/>
        <w:jc w:val="center"/>
        <w:rPr>
          <w:rFonts w:ascii="Times New Roman" w:hAnsi="Times New Roman"/>
          <w:sz w:val="24"/>
          <w:szCs w:val="24"/>
        </w:rPr>
      </w:pPr>
      <w:r>
        <w:rPr>
          <w:rFonts w:ascii="Times New Roman" w:hAnsi="Times New Roman"/>
          <w:sz w:val="24"/>
          <w:szCs w:val="24"/>
        </w:rPr>
        <w:t>University of Lagos</w:t>
      </w:r>
    </w:p>
    <w:p w:rsidR="00901D35" w:rsidRPr="00113FAC" w:rsidRDefault="00901D35" w:rsidP="00216457">
      <w:pPr>
        <w:spacing w:after="0" w:line="240" w:lineRule="auto"/>
        <w:jc w:val="center"/>
        <w:rPr>
          <w:rFonts w:ascii="Times New Roman" w:hAnsi="Times New Roman"/>
          <w:sz w:val="24"/>
          <w:szCs w:val="24"/>
        </w:rPr>
      </w:pPr>
      <w:r w:rsidRPr="00113FAC">
        <w:rPr>
          <w:rFonts w:ascii="Times New Roman" w:hAnsi="Times New Roman"/>
          <w:sz w:val="24"/>
          <w:szCs w:val="24"/>
        </w:rPr>
        <w:t xml:space="preserve">*Correspondence Author’s E-mail </w:t>
      </w:r>
      <w:hyperlink r:id="rId8" w:history="1">
        <w:r w:rsidRPr="00113FAC">
          <w:rPr>
            <w:rStyle w:val="Hyperlink"/>
            <w:rFonts w:ascii="Times New Roman" w:hAnsi="Times New Roman"/>
            <w:sz w:val="24"/>
            <w:szCs w:val="24"/>
          </w:rPr>
          <w:t>alibbako@yahoo.com</w:t>
        </w:r>
      </w:hyperlink>
    </w:p>
    <w:p w:rsidR="00901D35" w:rsidRPr="00113FAC" w:rsidRDefault="00901D35" w:rsidP="00216457">
      <w:pPr>
        <w:spacing w:after="0" w:line="360" w:lineRule="auto"/>
        <w:jc w:val="both"/>
        <w:rPr>
          <w:rFonts w:ascii="Times New Roman" w:hAnsi="Times New Roman"/>
          <w:b/>
          <w:sz w:val="24"/>
          <w:szCs w:val="24"/>
        </w:rPr>
      </w:pPr>
    </w:p>
    <w:p w:rsidR="00901D35" w:rsidRDefault="00901D35" w:rsidP="00216457">
      <w:pPr>
        <w:pStyle w:val="PlainText"/>
        <w:spacing w:line="360" w:lineRule="auto"/>
        <w:rPr>
          <w:rFonts w:ascii="Times New Roman" w:hAnsi="Times New Roman" w:cs="Times New Roman"/>
          <w:b/>
          <w:sz w:val="24"/>
          <w:szCs w:val="24"/>
        </w:rPr>
      </w:pPr>
    </w:p>
    <w:p w:rsidR="00901D35" w:rsidRPr="001C1860" w:rsidRDefault="00901D35" w:rsidP="00216457">
      <w:pPr>
        <w:pStyle w:val="PlainText"/>
        <w:spacing w:line="360" w:lineRule="auto"/>
        <w:rPr>
          <w:rFonts w:ascii="Times New Roman" w:hAnsi="Times New Roman" w:cs="Times New Roman"/>
          <w:b/>
          <w:sz w:val="24"/>
          <w:szCs w:val="24"/>
        </w:rPr>
      </w:pPr>
      <w:r w:rsidRPr="001C1860">
        <w:rPr>
          <w:rFonts w:ascii="Times New Roman" w:hAnsi="Times New Roman" w:cs="Times New Roman"/>
          <w:b/>
          <w:sz w:val="24"/>
          <w:szCs w:val="24"/>
        </w:rPr>
        <w:t xml:space="preserve">ABSTRACT </w:t>
      </w:r>
    </w:p>
    <w:p w:rsidR="00762EE3" w:rsidRDefault="00901D35" w:rsidP="00216457">
      <w:pPr>
        <w:pStyle w:val="PlainText"/>
        <w:spacing w:line="360" w:lineRule="auto"/>
        <w:jc w:val="both"/>
        <w:rPr>
          <w:rFonts w:ascii="Times New Roman" w:hAnsi="Times New Roman" w:cs="Times New Roman"/>
          <w:sz w:val="24"/>
          <w:szCs w:val="24"/>
        </w:rPr>
      </w:pPr>
      <w:r w:rsidRPr="001444D7">
        <w:rPr>
          <w:rFonts w:ascii="Times New Roman" w:hAnsi="Times New Roman" w:cs="Times New Roman"/>
          <w:sz w:val="24"/>
          <w:szCs w:val="24"/>
        </w:rPr>
        <w:t xml:space="preserve">This </w:t>
      </w:r>
      <w:r w:rsidR="00762EE3">
        <w:rPr>
          <w:rFonts w:ascii="Times New Roman" w:hAnsi="Times New Roman" w:cs="Times New Roman"/>
          <w:sz w:val="24"/>
          <w:szCs w:val="24"/>
        </w:rPr>
        <w:t xml:space="preserve">research </w:t>
      </w:r>
      <w:r w:rsidRPr="001444D7">
        <w:rPr>
          <w:rFonts w:ascii="Times New Roman" w:hAnsi="Times New Roman" w:cs="Times New Roman"/>
          <w:sz w:val="24"/>
          <w:szCs w:val="24"/>
        </w:rPr>
        <w:t>examined the</w:t>
      </w:r>
      <w:r w:rsidR="00490F86">
        <w:rPr>
          <w:rFonts w:ascii="Times New Roman" w:hAnsi="Times New Roman" w:cs="Times New Roman"/>
          <w:sz w:val="24"/>
          <w:szCs w:val="24"/>
        </w:rPr>
        <w:t xml:space="preserve"> nature of travel demands and factors influencing </w:t>
      </w:r>
      <w:r w:rsidRPr="001444D7">
        <w:rPr>
          <w:rFonts w:ascii="Times New Roman" w:hAnsi="Times New Roman" w:cs="Times New Roman"/>
          <w:sz w:val="24"/>
          <w:szCs w:val="24"/>
        </w:rPr>
        <w:t>public transport weekend passengers’ travel behaviour along</w:t>
      </w:r>
      <w:r>
        <w:rPr>
          <w:rFonts w:ascii="Times New Roman" w:hAnsi="Times New Roman" w:cs="Times New Roman"/>
          <w:sz w:val="24"/>
          <w:szCs w:val="24"/>
        </w:rPr>
        <w:t xml:space="preserve"> </w:t>
      </w:r>
      <w:r w:rsidRPr="001444D7">
        <w:rPr>
          <w:rFonts w:ascii="Times New Roman" w:hAnsi="Times New Roman" w:cs="Times New Roman"/>
          <w:sz w:val="24"/>
          <w:szCs w:val="24"/>
        </w:rPr>
        <w:t>the Lagos-Abeokuta corridor</w:t>
      </w:r>
      <w:r>
        <w:rPr>
          <w:rFonts w:ascii="Times New Roman" w:hAnsi="Times New Roman" w:cs="Times New Roman"/>
          <w:sz w:val="24"/>
          <w:szCs w:val="24"/>
        </w:rPr>
        <w:t xml:space="preserve"> in </w:t>
      </w:r>
      <w:r w:rsidR="00762EE3">
        <w:rPr>
          <w:rFonts w:ascii="Times New Roman" w:hAnsi="Times New Roman" w:cs="Times New Roman"/>
          <w:sz w:val="24"/>
          <w:szCs w:val="24"/>
        </w:rPr>
        <w:t xml:space="preserve">Southwest, </w:t>
      </w:r>
      <w:r>
        <w:rPr>
          <w:rFonts w:ascii="Times New Roman" w:hAnsi="Times New Roman" w:cs="Times New Roman"/>
          <w:sz w:val="24"/>
          <w:szCs w:val="24"/>
        </w:rPr>
        <w:t xml:space="preserve">Nigeria. </w:t>
      </w:r>
      <w:r w:rsidRPr="001444D7">
        <w:rPr>
          <w:rFonts w:ascii="Times New Roman" w:hAnsi="Times New Roman" w:cs="Times New Roman"/>
          <w:sz w:val="24"/>
          <w:szCs w:val="24"/>
        </w:rPr>
        <w:t>Sources of data include</w:t>
      </w:r>
      <w:r w:rsidR="00762EE3">
        <w:rPr>
          <w:rFonts w:ascii="Times New Roman" w:hAnsi="Times New Roman" w:cs="Times New Roman"/>
          <w:sz w:val="24"/>
          <w:szCs w:val="24"/>
        </w:rPr>
        <w:t>d</w:t>
      </w:r>
      <w:r w:rsidRPr="001444D7">
        <w:rPr>
          <w:rFonts w:ascii="Times New Roman" w:hAnsi="Times New Roman" w:cs="Times New Roman"/>
          <w:sz w:val="24"/>
          <w:szCs w:val="24"/>
        </w:rPr>
        <w:t xml:space="preserve"> primary and secondary. The sample frame for this study was 29, 454</w:t>
      </w:r>
      <w:r>
        <w:rPr>
          <w:rFonts w:ascii="Times New Roman" w:hAnsi="Times New Roman" w:cs="Times New Roman"/>
          <w:sz w:val="24"/>
          <w:szCs w:val="24"/>
        </w:rPr>
        <w:t xml:space="preserve"> passengers</w:t>
      </w:r>
      <w:r w:rsidRPr="001444D7">
        <w:rPr>
          <w:rFonts w:ascii="Times New Roman" w:hAnsi="Times New Roman" w:cs="Times New Roman"/>
          <w:sz w:val="24"/>
          <w:szCs w:val="24"/>
        </w:rPr>
        <w:t xml:space="preserve">. The sample size was 395. The sampling technique utilized was the purposive sampling technique. The method of data analysis included the use of frequency tables, charts and likert scale outputs through the Statistical Package for Social Sciences (SPSS). The study revealed that </w:t>
      </w:r>
      <w:r w:rsidR="00762EE3">
        <w:rPr>
          <w:rFonts w:ascii="Times New Roman" w:hAnsi="Times New Roman" w:cs="Times New Roman"/>
          <w:sz w:val="24"/>
          <w:szCs w:val="24"/>
        </w:rPr>
        <w:t>majority (60.3%) used mini bus as the major mode of transport as 39.0% made 2-3 trips during weekends. The study also found that the respondents last travel purpose was majorly (40.5%) for leisure as the average travel time was 75 minutes per trip. The travel distance of most respondents (40.8%) was above 200km while the average travel cost was &lt;N2</w:t>
      </w:r>
      <w:r w:rsidR="001851D7">
        <w:rPr>
          <w:rFonts w:ascii="Times New Roman" w:hAnsi="Times New Roman" w:cs="Times New Roman"/>
          <w:sz w:val="24"/>
          <w:szCs w:val="24"/>
        </w:rPr>
        <w:t>, 000</w:t>
      </w:r>
      <w:r w:rsidR="00762EE3">
        <w:rPr>
          <w:rFonts w:ascii="Times New Roman" w:hAnsi="Times New Roman" w:cs="Times New Roman"/>
          <w:sz w:val="24"/>
          <w:szCs w:val="24"/>
        </w:rPr>
        <w:t>. The likert scale results revealed that the major factors responsible for weekend travels of passengers are fast travel time, comfort at weekend, age of passengers and safety of road at weekend with passengers’ perception index (</w:t>
      </w:r>
      <w:r w:rsidR="00841E30">
        <w:rPr>
          <w:rFonts w:ascii="Times New Roman" w:hAnsi="Times New Roman" w:cs="Times New Roman"/>
          <w:sz w:val="24"/>
          <w:szCs w:val="24"/>
        </w:rPr>
        <w:t>P</w:t>
      </w:r>
      <w:r w:rsidR="00762EE3">
        <w:rPr>
          <w:rFonts w:ascii="Times New Roman" w:hAnsi="Times New Roman" w:cs="Times New Roman"/>
          <w:sz w:val="24"/>
          <w:szCs w:val="24"/>
        </w:rPr>
        <w:t>PI) of 3.19, 3.14, 2.99</w:t>
      </w:r>
      <w:r w:rsidR="001851D7">
        <w:rPr>
          <w:rFonts w:ascii="Times New Roman" w:hAnsi="Times New Roman" w:cs="Times New Roman"/>
          <w:sz w:val="24"/>
          <w:szCs w:val="24"/>
        </w:rPr>
        <w:t xml:space="preserve"> and 2.95 respectively. The study concluded with pragmatic strategies that can be introduced into the Lagos and Ogun transport policy framework with a view to enhancing the general transportation system of the study area. </w:t>
      </w:r>
      <w:r w:rsidR="00762EE3">
        <w:rPr>
          <w:rFonts w:ascii="Times New Roman" w:hAnsi="Times New Roman" w:cs="Times New Roman"/>
          <w:sz w:val="24"/>
          <w:szCs w:val="24"/>
        </w:rPr>
        <w:t xml:space="preserve"> </w:t>
      </w:r>
    </w:p>
    <w:p w:rsidR="00762EE3" w:rsidRDefault="00762EE3" w:rsidP="00216457">
      <w:pPr>
        <w:pStyle w:val="PlainText"/>
        <w:spacing w:line="360" w:lineRule="auto"/>
        <w:jc w:val="both"/>
        <w:rPr>
          <w:rFonts w:ascii="Times New Roman" w:hAnsi="Times New Roman" w:cs="Times New Roman"/>
          <w:sz w:val="24"/>
          <w:szCs w:val="24"/>
        </w:rPr>
      </w:pPr>
    </w:p>
    <w:p w:rsidR="00901D35" w:rsidRPr="00746564" w:rsidRDefault="00901D35" w:rsidP="00216457">
      <w:pPr>
        <w:pStyle w:val="PlainText"/>
        <w:spacing w:line="360" w:lineRule="auto"/>
        <w:jc w:val="both"/>
        <w:rPr>
          <w:rFonts w:ascii="Times New Roman" w:hAnsi="Times New Roman"/>
          <w:b/>
          <w:sz w:val="24"/>
          <w:szCs w:val="24"/>
        </w:rPr>
      </w:pPr>
      <w:r>
        <w:rPr>
          <w:rFonts w:ascii="Times New Roman" w:hAnsi="Times New Roman" w:cs="Times New Roman"/>
          <w:sz w:val="24"/>
          <w:szCs w:val="24"/>
        </w:rPr>
        <w:t xml:space="preserve">Keywords: </w:t>
      </w:r>
      <w:r w:rsidRPr="00746564">
        <w:rPr>
          <w:rFonts w:ascii="Times New Roman" w:hAnsi="Times New Roman"/>
          <w:b/>
          <w:sz w:val="24"/>
          <w:szCs w:val="24"/>
        </w:rPr>
        <w:t>Travel Behaviour</w:t>
      </w:r>
      <w:r>
        <w:rPr>
          <w:rFonts w:ascii="Times New Roman" w:hAnsi="Times New Roman"/>
          <w:b/>
          <w:sz w:val="24"/>
          <w:szCs w:val="24"/>
        </w:rPr>
        <w:t xml:space="preserve">, </w:t>
      </w:r>
      <w:r w:rsidRPr="00746564">
        <w:rPr>
          <w:rFonts w:ascii="Times New Roman" w:hAnsi="Times New Roman"/>
          <w:b/>
          <w:sz w:val="24"/>
          <w:szCs w:val="24"/>
        </w:rPr>
        <w:t>Public Transport</w:t>
      </w:r>
      <w:r>
        <w:rPr>
          <w:rFonts w:ascii="Times New Roman" w:hAnsi="Times New Roman"/>
          <w:b/>
          <w:sz w:val="24"/>
          <w:szCs w:val="24"/>
        </w:rPr>
        <w:t xml:space="preserve">, </w:t>
      </w:r>
      <w:r w:rsidRPr="00746564">
        <w:rPr>
          <w:rFonts w:ascii="Times New Roman" w:hAnsi="Times New Roman"/>
          <w:b/>
          <w:sz w:val="24"/>
          <w:szCs w:val="24"/>
        </w:rPr>
        <w:t>Weekend Passengers</w:t>
      </w:r>
    </w:p>
    <w:p w:rsidR="00901D35" w:rsidRDefault="00901D35" w:rsidP="00216457">
      <w:pPr>
        <w:pStyle w:val="ListParagraph"/>
        <w:tabs>
          <w:tab w:val="left" w:pos="142"/>
        </w:tabs>
        <w:spacing w:after="0" w:line="360" w:lineRule="auto"/>
        <w:ind w:left="0"/>
        <w:jc w:val="both"/>
        <w:rPr>
          <w:rFonts w:ascii="Times New Roman" w:hAnsi="Times New Roman"/>
          <w:b/>
          <w:sz w:val="28"/>
          <w:szCs w:val="28"/>
        </w:rPr>
      </w:pPr>
    </w:p>
    <w:p w:rsidR="001851D7" w:rsidRDefault="001851D7" w:rsidP="00216457">
      <w:pPr>
        <w:pStyle w:val="ListParagraph"/>
        <w:tabs>
          <w:tab w:val="left" w:pos="142"/>
        </w:tabs>
        <w:spacing w:after="0" w:line="360" w:lineRule="auto"/>
        <w:ind w:left="0"/>
        <w:jc w:val="both"/>
        <w:rPr>
          <w:rFonts w:ascii="Times New Roman" w:hAnsi="Times New Roman"/>
          <w:b/>
          <w:sz w:val="28"/>
          <w:szCs w:val="28"/>
        </w:rPr>
      </w:pPr>
    </w:p>
    <w:p w:rsidR="00901D35" w:rsidRDefault="00901D35" w:rsidP="00216457">
      <w:pPr>
        <w:pStyle w:val="ListParagraph"/>
        <w:tabs>
          <w:tab w:val="left" w:pos="142"/>
        </w:tabs>
        <w:spacing w:after="0" w:line="360" w:lineRule="auto"/>
        <w:ind w:left="0"/>
        <w:jc w:val="both"/>
        <w:rPr>
          <w:rFonts w:ascii="Times New Roman" w:hAnsi="Times New Roman"/>
          <w:b/>
          <w:sz w:val="28"/>
          <w:szCs w:val="28"/>
        </w:rPr>
      </w:pPr>
    </w:p>
    <w:p w:rsidR="0034419C" w:rsidRPr="0034419C" w:rsidRDefault="0034419C" w:rsidP="00216457">
      <w:pPr>
        <w:pStyle w:val="ListParagraph"/>
        <w:tabs>
          <w:tab w:val="left" w:pos="142"/>
        </w:tabs>
        <w:spacing w:after="0" w:line="360" w:lineRule="auto"/>
        <w:ind w:left="0"/>
        <w:jc w:val="both"/>
        <w:rPr>
          <w:rFonts w:ascii="Times New Roman" w:hAnsi="Times New Roman"/>
          <w:b/>
          <w:sz w:val="28"/>
          <w:szCs w:val="28"/>
        </w:rPr>
      </w:pPr>
      <w:r w:rsidRPr="0034419C">
        <w:rPr>
          <w:rFonts w:ascii="Times New Roman" w:hAnsi="Times New Roman"/>
          <w:b/>
          <w:sz w:val="28"/>
          <w:szCs w:val="28"/>
        </w:rPr>
        <w:lastRenderedPageBreak/>
        <w:t>1.0</w:t>
      </w:r>
      <w:r w:rsidRPr="0034419C">
        <w:rPr>
          <w:rFonts w:ascii="Times New Roman" w:hAnsi="Times New Roman"/>
          <w:b/>
          <w:sz w:val="28"/>
          <w:szCs w:val="28"/>
        </w:rPr>
        <w:tab/>
        <w:t>INTRODUCTION</w:t>
      </w:r>
    </w:p>
    <w:p w:rsidR="008C1EF3" w:rsidRPr="00A11323" w:rsidRDefault="008C1EF3" w:rsidP="00216457">
      <w:pPr>
        <w:pStyle w:val="ListParagraph"/>
        <w:tabs>
          <w:tab w:val="left" w:pos="142"/>
        </w:tabs>
        <w:spacing w:after="0" w:line="360" w:lineRule="auto"/>
        <w:ind w:left="0"/>
        <w:jc w:val="both"/>
        <w:rPr>
          <w:rFonts w:ascii="Times New Roman" w:hAnsi="Times New Roman"/>
          <w:sz w:val="24"/>
          <w:szCs w:val="24"/>
        </w:rPr>
      </w:pPr>
      <w:r w:rsidRPr="00A11323">
        <w:rPr>
          <w:rFonts w:ascii="Times New Roman" w:hAnsi="Times New Roman"/>
          <w:sz w:val="24"/>
          <w:szCs w:val="24"/>
        </w:rPr>
        <w:t xml:space="preserve">Several years of neglect of developing an integrated transport system for the Lagos metropolis that would provide a hitch free journey for the </w:t>
      </w:r>
      <w:r w:rsidR="001851D7">
        <w:rPr>
          <w:rFonts w:ascii="Times New Roman" w:hAnsi="Times New Roman"/>
          <w:sz w:val="24"/>
          <w:szCs w:val="24"/>
        </w:rPr>
        <w:t>commuters</w:t>
      </w:r>
      <w:r w:rsidRPr="00A11323">
        <w:rPr>
          <w:rFonts w:ascii="Times New Roman" w:hAnsi="Times New Roman"/>
          <w:sz w:val="24"/>
          <w:szCs w:val="24"/>
        </w:rPr>
        <w:t xml:space="preserve"> by the policy makers has led to the present chaotic, inadequate and inefficient transportation system in the </w:t>
      </w:r>
      <w:r w:rsidR="001851D7">
        <w:rPr>
          <w:rFonts w:ascii="Times New Roman" w:hAnsi="Times New Roman"/>
          <w:sz w:val="24"/>
          <w:szCs w:val="24"/>
        </w:rPr>
        <w:t>state</w:t>
      </w:r>
      <w:r w:rsidRPr="00A11323">
        <w:rPr>
          <w:rFonts w:ascii="Times New Roman" w:hAnsi="Times New Roman"/>
          <w:sz w:val="24"/>
          <w:szCs w:val="24"/>
        </w:rPr>
        <w:t xml:space="preserve">. The continuous population increase of the area and that of the metropolis at large has placed so much pressure on </w:t>
      </w:r>
      <w:r w:rsidR="001851D7">
        <w:rPr>
          <w:rFonts w:ascii="Times New Roman" w:hAnsi="Times New Roman"/>
          <w:sz w:val="24"/>
          <w:szCs w:val="24"/>
        </w:rPr>
        <w:t>Lagos - Abeokuta</w:t>
      </w:r>
      <w:r w:rsidR="001851D7" w:rsidRPr="00A11323">
        <w:rPr>
          <w:rFonts w:ascii="Times New Roman" w:hAnsi="Times New Roman"/>
          <w:sz w:val="24"/>
          <w:szCs w:val="24"/>
        </w:rPr>
        <w:t xml:space="preserve"> </w:t>
      </w:r>
      <w:r w:rsidRPr="00A11323">
        <w:rPr>
          <w:rFonts w:ascii="Times New Roman" w:hAnsi="Times New Roman"/>
          <w:sz w:val="24"/>
          <w:szCs w:val="24"/>
        </w:rPr>
        <w:t>corridor and much ha</w:t>
      </w:r>
      <w:r w:rsidR="001851D7">
        <w:rPr>
          <w:rFonts w:ascii="Times New Roman" w:hAnsi="Times New Roman"/>
          <w:sz w:val="24"/>
          <w:szCs w:val="24"/>
        </w:rPr>
        <w:t>ve</w:t>
      </w:r>
      <w:r w:rsidRPr="00A11323">
        <w:rPr>
          <w:rFonts w:ascii="Times New Roman" w:hAnsi="Times New Roman"/>
          <w:sz w:val="24"/>
          <w:szCs w:val="24"/>
        </w:rPr>
        <w:t xml:space="preserve"> surely not been done to arrest the consequences of this, which is the decade long weekend traffic bottleneck.</w:t>
      </w:r>
    </w:p>
    <w:p w:rsidR="008C1EF3" w:rsidRPr="00A11323" w:rsidRDefault="008C1EF3" w:rsidP="00216457">
      <w:pPr>
        <w:spacing w:after="0" w:line="360" w:lineRule="auto"/>
        <w:jc w:val="both"/>
        <w:rPr>
          <w:rFonts w:ascii="Times New Roman" w:hAnsi="Times New Roman"/>
          <w:sz w:val="24"/>
          <w:szCs w:val="24"/>
        </w:rPr>
      </w:pPr>
    </w:p>
    <w:p w:rsidR="008C1EF3" w:rsidRPr="00A11323" w:rsidRDefault="001851D7" w:rsidP="00216457">
      <w:pPr>
        <w:spacing w:after="0" w:line="360" w:lineRule="auto"/>
        <w:jc w:val="both"/>
        <w:rPr>
          <w:rFonts w:ascii="Times New Roman" w:hAnsi="Times New Roman"/>
          <w:sz w:val="24"/>
          <w:szCs w:val="24"/>
        </w:rPr>
      </w:pPr>
      <w:r>
        <w:rPr>
          <w:rFonts w:ascii="Times New Roman" w:hAnsi="Times New Roman"/>
          <w:sz w:val="24"/>
          <w:szCs w:val="24"/>
        </w:rPr>
        <w:t xml:space="preserve">This led to the investigations into the various relevant works on travel behaviour such as </w:t>
      </w:r>
      <w:r w:rsidR="008C1EF3" w:rsidRPr="00A11323">
        <w:rPr>
          <w:rFonts w:ascii="Times New Roman" w:hAnsi="Times New Roman"/>
          <w:sz w:val="24"/>
          <w:szCs w:val="24"/>
        </w:rPr>
        <w:t xml:space="preserve">Mokhtarian (1989) investigated the travel </w:t>
      </w:r>
      <w:r w:rsidR="008C1EF3">
        <w:rPr>
          <w:rFonts w:ascii="Times New Roman" w:hAnsi="Times New Roman"/>
          <w:sz w:val="24"/>
          <w:szCs w:val="24"/>
        </w:rPr>
        <w:t>behaviour</w:t>
      </w:r>
      <w:r w:rsidR="008C1EF3" w:rsidRPr="00A11323">
        <w:rPr>
          <w:rFonts w:ascii="Times New Roman" w:hAnsi="Times New Roman"/>
          <w:sz w:val="24"/>
          <w:szCs w:val="24"/>
        </w:rPr>
        <w:t xml:space="preserve"> of passengers in Texas and found that trip length increases as a result of the use of telecoms. Oyesiku (1990) studied the inter –urban  travel patterns of Ogun state Urban centers and found that there were statistical variations between the commercial , transition and residential zones of the study area in relations to telecommunications usages. Handy (2001) studied travel choices in Berkeley and found that the road mode of transportation was mostly used because of its travel frequency. Rosenbloom(1999), in his studies examined travel characteristics of elderly by residential location and noted that the elderly living in suburban or rural areas made more trips and travel longer distances than those living in urban areas and older people living outside urban core make more of their trips in a car than those who live in central cities.</w:t>
      </w:r>
    </w:p>
    <w:p w:rsidR="008C1EF3" w:rsidRPr="00A11323" w:rsidRDefault="008C1EF3" w:rsidP="00216457">
      <w:pPr>
        <w:spacing w:after="0" w:line="360" w:lineRule="auto"/>
        <w:jc w:val="both"/>
        <w:rPr>
          <w:rFonts w:ascii="Times New Roman" w:hAnsi="Times New Roman"/>
          <w:sz w:val="24"/>
          <w:szCs w:val="24"/>
        </w:rPr>
      </w:pPr>
    </w:p>
    <w:p w:rsidR="008C1EF3" w:rsidRPr="00A11323" w:rsidRDefault="008C1EF3"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Fadare and Salami (2004), empirically analyzed the impact of pre GSM fixed land line telephone uses and travel </w:t>
      </w:r>
      <w:r>
        <w:rPr>
          <w:rFonts w:ascii="Times New Roman" w:hAnsi="Times New Roman"/>
          <w:sz w:val="24"/>
          <w:szCs w:val="24"/>
        </w:rPr>
        <w:t>behaviour</w:t>
      </w:r>
      <w:r w:rsidRPr="00A11323">
        <w:rPr>
          <w:rFonts w:ascii="Times New Roman" w:hAnsi="Times New Roman"/>
          <w:sz w:val="24"/>
          <w:szCs w:val="24"/>
        </w:rPr>
        <w:t xml:space="preserve"> of residents in Oshogbo and found that, there were statistical positive significant relationship between trip purpose, distance of calls and travel outcomes. In the study of Fujiwara(2005), he examined the urban travel </w:t>
      </w:r>
      <w:r>
        <w:rPr>
          <w:rFonts w:ascii="Times New Roman" w:hAnsi="Times New Roman"/>
          <w:sz w:val="24"/>
          <w:szCs w:val="24"/>
        </w:rPr>
        <w:t>behaviour</w:t>
      </w:r>
      <w:r w:rsidRPr="00A11323">
        <w:rPr>
          <w:rFonts w:ascii="Times New Roman" w:hAnsi="Times New Roman"/>
          <w:sz w:val="24"/>
          <w:szCs w:val="24"/>
        </w:rPr>
        <w:t xml:space="preserve"> characteristics of 13 cities based on  household interview survey in East Asia and found statistical significant variations between and within the cities calls usage and call distances, travel time, travel frequency, number of inter-urban calls, distances, number of received calls and callers duration. </w:t>
      </w:r>
    </w:p>
    <w:p w:rsidR="008C1EF3" w:rsidRPr="00A11323" w:rsidRDefault="008C1EF3" w:rsidP="00216457">
      <w:pPr>
        <w:spacing w:after="0" w:line="360" w:lineRule="auto"/>
        <w:jc w:val="both"/>
        <w:rPr>
          <w:rFonts w:ascii="Times New Roman" w:hAnsi="Times New Roman"/>
          <w:sz w:val="24"/>
          <w:szCs w:val="24"/>
        </w:rPr>
      </w:pPr>
    </w:p>
    <w:p w:rsidR="008C1EF3" w:rsidRDefault="008C1EF3" w:rsidP="00CC1CE8">
      <w:pPr>
        <w:spacing w:after="0" w:line="360" w:lineRule="auto"/>
        <w:jc w:val="both"/>
        <w:rPr>
          <w:rFonts w:ascii="Times New Roman" w:hAnsi="Times New Roman"/>
          <w:sz w:val="24"/>
          <w:szCs w:val="24"/>
        </w:rPr>
      </w:pPr>
      <w:r w:rsidRPr="00A11323">
        <w:rPr>
          <w:rFonts w:ascii="Times New Roman" w:hAnsi="Times New Roman"/>
          <w:sz w:val="24"/>
          <w:szCs w:val="24"/>
        </w:rPr>
        <w:t xml:space="preserve">Agunloye (2012) investigated travel </w:t>
      </w:r>
      <w:r>
        <w:rPr>
          <w:rFonts w:ascii="Times New Roman" w:hAnsi="Times New Roman"/>
          <w:sz w:val="24"/>
          <w:szCs w:val="24"/>
        </w:rPr>
        <w:t>behaviour</w:t>
      </w:r>
      <w:r w:rsidRPr="00A11323">
        <w:rPr>
          <w:rFonts w:ascii="Times New Roman" w:hAnsi="Times New Roman"/>
          <w:sz w:val="24"/>
          <w:szCs w:val="24"/>
        </w:rPr>
        <w:t xml:space="preserve"> and mobile phones’ usage of inter-urban public transport passengers in Lagos, Nigeria with the aim to investigate the influence of mobile phones usage on travel demand of inter-urban public transport passengers. From the study of (Pucher </w:t>
      </w:r>
      <w:r w:rsidRPr="00A11323">
        <w:rPr>
          <w:rFonts w:ascii="Times New Roman" w:hAnsi="Times New Roman"/>
          <w:sz w:val="24"/>
          <w:szCs w:val="24"/>
        </w:rPr>
        <w:lastRenderedPageBreak/>
        <w:t>and Renne, 2003), it was established that socio-economic characteristics of households and individuals, level of economic activities and level of motorization, local culture and city structure, land use pattern, density of development and location of households among others affects household</w:t>
      </w:r>
      <w:r w:rsidR="001851D7">
        <w:rPr>
          <w:rFonts w:ascii="Times New Roman" w:hAnsi="Times New Roman"/>
          <w:sz w:val="24"/>
          <w:szCs w:val="24"/>
        </w:rPr>
        <w:t>s</w:t>
      </w:r>
      <w:r w:rsidRPr="00A11323">
        <w:rPr>
          <w:rFonts w:ascii="Times New Roman" w:hAnsi="Times New Roman"/>
          <w:sz w:val="24"/>
          <w:szCs w:val="24"/>
        </w:rPr>
        <w:t xml:space="preserve">’ travel </w:t>
      </w:r>
      <w:r>
        <w:rPr>
          <w:rFonts w:ascii="Times New Roman" w:hAnsi="Times New Roman"/>
          <w:sz w:val="24"/>
          <w:szCs w:val="24"/>
        </w:rPr>
        <w:t>behaviour</w:t>
      </w:r>
      <w:r w:rsidRPr="00A11323">
        <w:rPr>
          <w:rFonts w:ascii="Times New Roman" w:hAnsi="Times New Roman"/>
          <w:sz w:val="24"/>
          <w:szCs w:val="24"/>
        </w:rPr>
        <w:t>. Furthermore, Alade, Olaseni</w:t>
      </w:r>
      <w:r w:rsidR="001851D7">
        <w:rPr>
          <w:rFonts w:ascii="Times New Roman" w:hAnsi="Times New Roman"/>
          <w:sz w:val="24"/>
          <w:szCs w:val="24"/>
        </w:rPr>
        <w:t xml:space="preserve"> and </w:t>
      </w:r>
      <w:r w:rsidRPr="00A11323">
        <w:rPr>
          <w:rFonts w:ascii="Times New Roman" w:hAnsi="Times New Roman"/>
          <w:sz w:val="24"/>
          <w:szCs w:val="24"/>
        </w:rPr>
        <w:t>Kadiri (2013) provide</w:t>
      </w:r>
      <w:r w:rsidR="001851D7">
        <w:rPr>
          <w:rFonts w:ascii="Times New Roman" w:hAnsi="Times New Roman"/>
          <w:sz w:val="24"/>
          <w:szCs w:val="24"/>
        </w:rPr>
        <w:t>d</w:t>
      </w:r>
      <w:r w:rsidRPr="00A11323">
        <w:rPr>
          <w:rFonts w:ascii="Times New Roman" w:hAnsi="Times New Roman"/>
          <w:sz w:val="24"/>
          <w:szCs w:val="24"/>
        </w:rPr>
        <w:t xml:space="preserve"> a comparative study of travel </w:t>
      </w:r>
      <w:r>
        <w:rPr>
          <w:rFonts w:ascii="Times New Roman" w:hAnsi="Times New Roman"/>
          <w:sz w:val="24"/>
          <w:szCs w:val="24"/>
        </w:rPr>
        <w:t>behaviour</w:t>
      </w:r>
      <w:r w:rsidRPr="00A11323">
        <w:rPr>
          <w:rFonts w:ascii="Times New Roman" w:hAnsi="Times New Roman"/>
          <w:sz w:val="24"/>
          <w:szCs w:val="24"/>
        </w:rPr>
        <w:t xml:space="preserve"> of the elderly in planned and unplanned communities of Lagos state metropolis using Festac Town and Ketu communities as a case study. The study revealed that quality of neighborhood affects the travel pattern and quality of life of old people. Thus, from the above research, it is clear that there </w:t>
      </w:r>
      <w:r w:rsidR="00CC1CE8">
        <w:rPr>
          <w:rFonts w:ascii="Times New Roman" w:hAnsi="Times New Roman"/>
          <w:sz w:val="24"/>
          <w:szCs w:val="24"/>
        </w:rPr>
        <w:t xml:space="preserve">are </w:t>
      </w:r>
      <w:r w:rsidR="001851D7">
        <w:rPr>
          <w:rFonts w:ascii="Times New Roman" w:hAnsi="Times New Roman"/>
          <w:sz w:val="24"/>
          <w:szCs w:val="24"/>
        </w:rPr>
        <w:t>scanty published</w:t>
      </w:r>
      <w:r w:rsidR="00CC1CE8">
        <w:rPr>
          <w:rFonts w:ascii="Times New Roman" w:hAnsi="Times New Roman"/>
          <w:sz w:val="24"/>
          <w:szCs w:val="24"/>
        </w:rPr>
        <w:t xml:space="preserve"> researches </w:t>
      </w:r>
      <w:r w:rsidRPr="00A11323">
        <w:rPr>
          <w:rFonts w:ascii="Times New Roman" w:hAnsi="Times New Roman"/>
          <w:sz w:val="24"/>
          <w:szCs w:val="24"/>
        </w:rPr>
        <w:t xml:space="preserve">on traffic </w:t>
      </w:r>
      <w:r>
        <w:rPr>
          <w:rFonts w:ascii="Times New Roman" w:hAnsi="Times New Roman"/>
          <w:sz w:val="24"/>
          <w:szCs w:val="24"/>
        </w:rPr>
        <w:t>behaviour</w:t>
      </w:r>
      <w:r w:rsidRPr="00A11323">
        <w:rPr>
          <w:rFonts w:ascii="Times New Roman" w:hAnsi="Times New Roman"/>
          <w:sz w:val="24"/>
          <w:szCs w:val="24"/>
        </w:rPr>
        <w:t xml:space="preserve"> of </w:t>
      </w:r>
      <w:r w:rsidR="00CC1CE8">
        <w:rPr>
          <w:rFonts w:ascii="Times New Roman" w:hAnsi="Times New Roman"/>
          <w:sz w:val="24"/>
          <w:szCs w:val="24"/>
        </w:rPr>
        <w:t>‘‘</w:t>
      </w:r>
      <w:r w:rsidRPr="00A11323">
        <w:rPr>
          <w:rFonts w:ascii="Times New Roman" w:hAnsi="Times New Roman"/>
          <w:sz w:val="24"/>
          <w:szCs w:val="24"/>
        </w:rPr>
        <w:t>weekend passengers</w:t>
      </w:r>
      <w:r w:rsidR="00CC1CE8">
        <w:rPr>
          <w:rFonts w:ascii="Times New Roman" w:hAnsi="Times New Roman"/>
          <w:sz w:val="24"/>
          <w:szCs w:val="24"/>
        </w:rPr>
        <w:t>’’</w:t>
      </w:r>
      <w:r w:rsidRPr="00A11323">
        <w:rPr>
          <w:rFonts w:ascii="Times New Roman" w:hAnsi="Times New Roman"/>
          <w:sz w:val="24"/>
          <w:szCs w:val="24"/>
        </w:rPr>
        <w:t xml:space="preserve">. </w:t>
      </w:r>
      <w:r w:rsidR="00CC1CE8">
        <w:rPr>
          <w:rFonts w:ascii="Times New Roman" w:hAnsi="Times New Roman"/>
          <w:sz w:val="24"/>
          <w:szCs w:val="24"/>
        </w:rPr>
        <w:t>Hence, this becomes a gap that this study intends t</w:t>
      </w:r>
      <w:r w:rsidRPr="00A11323">
        <w:rPr>
          <w:rFonts w:ascii="Times New Roman" w:hAnsi="Times New Roman"/>
          <w:sz w:val="24"/>
          <w:szCs w:val="24"/>
        </w:rPr>
        <w:t xml:space="preserve">o </w:t>
      </w:r>
      <w:r w:rsidR="00CC1CE8">
        <w:rPr>
          <w:rFonts w:ascii="Times New Roman" w:hAnsi="Times New Roman"/>
          <w:sz w:val="24"/>
          <w:szCs w:val="24"/>
        </w:rPr>
        <w:t xml:space="preserve">fill. </w:t>
      </w:r>
      <w:r w:rsidRPr="00A11323">
        <w:rPr>
          <w:rFonts w:ascii="Times New Roman" w:hAnsi="Times New Roman"/>
          <w:sz w:val="24"/>
          <w:szCs w:val="24"/>
        </w:rPr>
        <w:t>Therefore</w:t>
      </w:r>
      <w:r w:rsidR="00CC1CE8">
        <w:rPr>
          <w:rFonts w:ascii="Times New Roman" w:hAnsi="Times New Roman"/>
          <w:sz w:val="24"/>
          <w:szCs w:val="24"/>
        </w:rPr>
        <w:t>,</w:t>
      </w:r>
      <w:r w:rsidRPr="00A11323">
        <w:rPr>
          <w:rFonts w:ascii="Times New Roman" w:hAnsi="Times New Roman"/>
          <w:sz w:val="24"/>
          <w:szCs w:val="24"/>
        </w:rPr>
        <w:t xml:space="preserve"> the statement of research problem is the “extent of public transport passengers’ weekend travel </w:t>
      </w:r>
      <w:r>
        <w:rPr>
          <w:rFonts w:ascii="Times New Roman" w:hAnsi="Times New Roman"/>
          <w:sz w:val="24"/>
          <w:szCs w:val="24"/>
        </w:rPr>
        <w:t>behaviour</w:t>
      </w:r>
      <w:r w:rsidR="00CC1CE8">
        <w:rPr>
          <w:rFonts w:ascii="Times New Roman" w:hAnsi="Times New Roman"/>
          <w:sz w:val="24"/>
          <w:szCs w:val="24"/>
        </w:rPr>
        <w:t xml:space="preserve"> and factors of influence</w:t>
      </w:r>
      <w:r w:rsidRPr="00A11323">
        <w:rPr>
          <w:rFonts w:ascii="Times New Roman" w:hAnsi="Times New Roman"/>
          <w:sz w:val="24"/>
          <w:szCs w:val="24"/>
        </w:rPr>
        <w:t>”. From the identified research gap, the following questions are raised:</w:t>
      </w:r>
      <w:r w:rsidR="00CC1CE8">
        <w:rPr>
          <w:rFonts w:ascii="Times New Roman" w:hAnsi="Times New Roman"/>
          <w:sz w:val="24"/>
          <w:szCs w:val="24"/>
        </w:rPr>
        <w:t xml:space="preserve"> i.</w:t>
      </w:r>
      <w:r w:rsidR="00CC1CE8">
        <w:rPr>
          <w:rFonts w:ascii="Times New Roman" w:hAnsi="Times New Roman"/>
          <w:sz w:val="24"/>
          <w:szCs w:val="24"/>
        </w:rPr>
        <w:tab/>
      </w:r>
      <w:r w:rsidR="001851D7" w:rsidRPr="00A11323">
        <w:rPr>
          <w:rFonts w:ascii="Times New Roman" w:hAnsi="Times New Roman"/>
          <w:sz w:val="24"/>
          <w:szCs w:val="24"/>
        </w:rPr>
        <w:t>what</w:t>
      </w:r>
      <w:r w:rsidRPr="00A11323">
        <w:rPr>
          <w:rFonts w:ascii="Times New Roman" w:hAnsi="Times New Roman"/>
          <w:sz w:val="24"/>
          <w:szCs w:val="24"/>
        </w:rPr>
        <w:t xml:space="preserve"> is the travel pattern of publ</w:t>
      </w:r>
      <w:r>
        <w:rPr>
          <w:rFonts w:ascii="Times New Roman" w:hAnsi="Times New Roman"/>
          <w:sz w:val="24"/>
          <w:szCs w:val="24"/>
        </w:rPr>
        <w:t>ic transport weekend passengers</w:t>
      </w:r>
      <w:r w:rsidRPr="00A11323">
        <w:rPr>
          <w:rFonts w:ascii="Times New Roman" w:hAnsi="Times New Roman"/>
          <w:sz w:val="24"/>
          <w:szCs w:val="24"/>
        </w:rPr>
        <w:t xml:space="preserve"> in the study area?</w:t>
      </w:r>
      <w:r w:rsidR="00CC1CE8">
        <w:rPr>
          <w:rFonts w:ascii="Times New Roman" w:hAnsi="Times New Roman"/>
          <w:sz w:val="24"/>
          <w:szCs w:val="24"/>
        </w:rPr>
        <w:t xml:space="preserve"> </w:t>
      </w:r>
      <w:r w:rsidR="00970BA2">
        <w:rPr>
          <w:rFonts w:ascii="Times New Roman" w:hAnsi="Times New Roman"/>
          <w:sz w:val="24"/>
          <w:szCs w:val="24"/>
        </w:rPr>
        <w:t xml:space="preserve"> and </w:t>
      </w:r>
      <w:r w:rsidR="00CC1CE8">
        <w:rPr>
          <w:rFonts w:ascii="Times New Roman" w:hAnsi="Times New Roman"/>
          <w:sz w:val="24"/>
          <w:szCs w:val="24"/>
        </w:rPr>
        <w:t>ii.</w:t>
      </w:r>
      <w:r w:rsidR="00CC1CE8">
        <w:rPr>
          <w:rFonts w:ascii="Times New Roman" w:hAnsi="Times New Roman"/>
          <w:sz w:val="24"/>
          <w:szCs w:val="24"/>
        </w:rPr>
        <w:tab/>
      </w:r>
      <w:r w:rsidRPr="00A11323">
        <w:rPr>
          <w:rFonts w:ascii="Times New Roman" w:hAnsi="Times New Roman"/>
          <w:sz w:val="24"/>
          <w:szCs w:val="24"/>
        </w:rPr>
        <w:t>What are the factors responsible for public transport passengers’ weekend travels?</w:t>
      </w:r>
    </w:p>
    <w:p w:rsidR="0034419C" w:rsidRDefault="0034419C" w:rsidP="00216457">
      <w:pPr>
        <w:tabs>
          <w:tab w:val="left" w:pos="426"/>
        </w:tabs>
        <w:spacing w:after="0" w:line="360" w:lineRule="auto"/>
        <w:jc w:val="both"/>
        <w:rPr>
          <w:rFonts w:ascii="Times New Roman" w:hAnsi="Times New Roman"/>
          <w:sz w:val="24"/>
          <w:szCs w:val="24"/>
        </w:rPr>
      </w:pPr>
    </w:p>
    <w:p w:rsidR="0034419C" w:rsidRDefault="0034419C" w:rsidP="00216457">
      <w:pPr>
        <w:spacing w:after="0" w:line="360" w:lineRule="auto"/>
        <w:rPr>
          <w:rFonts w:ascii="Times New Roman" w:hAnsi="Times New Roman"/>
          <w:b/>
          <w:sz w:val="28"/>
          <w:szCs w:val="28"/>
        </w:rPr>
      </w:pPr>
      <w:r w:rsidRPr="0034419C">
        <w:rPr>
          <w:rFonts w:ascii="Times New Roman" w:hAnsi="Times New Roman"/>
          <w:b/>
          <w:sz w:val="28"/>
          <w:szCs w:val="28"/>
        </w:rPr>
        <w:t>2.0</w:t>
      </w:r>
      <w:r w:rsidRPr="0034419C">
        <w:rPr>
          <w:rFonts w:ascii="Times New Roman" w:hAnsi="Times New Roman"/>
          <w:b/>
          <w:sz w:val="28"/>
          <w:szCs w:val="28"/>
        </w:rPr>
        <w:tab/>
        <w:t>LITERATURE REVIEW</w:t>
      </w:r>
    </w:p>
    <w:p w:rsidR="0034419C" w:rsidRPr="00A11323" w:rsidRDefault="0034419C" w:rsidP="00216457">
      <w:pPr>
        <w:spacing w:after="0" w:line="360" w:lineRule="auto"/>
        <w:jc w:val="both"/>
        <w:rPr>
          <w:rFonts w:ascii="Times New Roman" w:hAnsi="Times New Roman"/>
          <w:b/>
          <w:sz w:val="24"/>
          <w:szCs w:val="24"/>
        </w:rPr>
      </w:pPr>
      <w:r w:rsidRPr="00A11323">
        <w:rPr>
          <w:rFonts w:ascii="Times New Roman" w:hAnsi="Times New Roman"/>
          <w:sz w:val="24"/>
          <w:szCs w:val="24"/>
        </w:rPr>
        <w:t>Research</w:t>
      </w:r>
      <w:r w:rsidR="00970BA2">
        <w:rPr>
          <w:rFonts w:ascii="Times New Roman" w:hAnsi="Times New Roman"/>
          <w:sz w:val="24"/>
          <w:szCs w:val="24"/>
        </w:rPr>
        <w:t>es</w:t>
      </w:r>
      <w:r w:rsidRPr="00A11323">
        <w:rPr>
          <w:rFonts w:ascii="Times New Roman" w:hAnsi="Times New Roman"/>
          <w:sz w:val="24"/>
          <w:szCs w:val="24"/>
        </w:rPr>
        <w:t xml:space="preserve"> focus</w:t>
      </w:r>
      <w:r w:rsidR="00970BA2">
        <w:rPr>
          <w:rFonts w:ascii="Times New Roman" w:hAnsi="Times New Roman"/>
          <w:sz w:val="24"/>
          <w:szCs w:val="24"/>
        </w:rPr>
        <w:t>ed</w:t>
      </w:r>
      <w:r w:rsidRPr="00A11323">
        <w:rPr>
          <w:rFonts w:ascii="Times New Roman" w:hAnsi="Times New Roman"/>
          <w:sz w:val="24"/>
          <w:szCs w:val="24"/>
        </w:rPr>
        <w:t xml:space="preserve"> in transport by scholars in the past ha</w:t>
      </w:r>
      <w:r w:rsidR="00970BA2">
        <w:rPr>
          <w:rFonts w:ascii="Times New Roman" w:hAnsi="Times New Roman"/>
          <w:sz w:val="24"/>
          <w:szCs w:val="24"/>
        </w:rPr>
        <w:t>ve</w:t>
      </w:r>
      <w:r w:rsidRPr="00A11323">
        <w:rPr>
          <w:rFonts w:ascii="Times New Roman" w:hAnsi="Times New Roman"/>
          <w:sz w:val="24"/>
          <w:szCs w:val="24"/>
        </w:rPr>
        <w:t xml:space="preserve"> given scholarly evidence of overall relevance of transport in the development of the economic future of all nations. Filani (2001)</w:t>
      </w:r>
      <w:r w:rsidR="00970BA2">
        <w:rPr>
          <w:rFonts w:ascii="Times New Roman" w:hAnsi="Times New Roman"/>
          <w:sz w:val="24"/>
          <w:szCs w:val="24"/>
        </w:rPr>
        <w:t>;</w:t>
      </w:r>
      <w:r w:rsidRPr="00A11323">
        <w:rPr>
          <w:rFonts w:ascii="Times New Roman" w:hAnsi="Times New Roman"/>
          <w:sz w:val="24"/>
          <w:szCs w:val="24"/>
        </w:rPr>
        <w:t xml:space="preserve"> Owen (1968)</w:t>
      </w:r>
      <w:r w:rsidR="00970BA2">
        <w:rPr>
          <w:rFonts w:ascii="Times New Roman" w:hAnsi="Times New Roman"/>
          <w:sz w:val="24"/>
          <w:szCs w:val="24"/>
        </w:rPr>
        <w:t>; Adeniji (1993)</w:t>
      </w:r>
      <w:r w:rsidRPr="00A11323">
        <w:rPr>
          <w:rFonts w:ascii="Times New Roman" w:hAnsi="Times New Roman"/>
          <w:sz w:val="24"/>
          <w:szCs w:val="24"/>
        </w:rPr>
        <w:t xml:space="preserve"> and Onakomaiya (1988) amongst others have given credence to the contribution of transport in the economic development of countries across the world. The contribution of transport economic development according to Filani (2001)</w:t>
      </w:r>
      <w:r w:rsidR="00970BA2">
        <w:rPr>
          <w:rFonts w:ascii="Times New Roman" w:hAnsi="Times New Roman"/>
          <w:sz w:val="24"/>
          <w:szCs w:val="24"/>
        </w:rPr>
        <w:t xml:space="preserve"> x-rayed that if a country </w:t>
      </w:r>
      <w:r w:rsidRPr="00A11323">
        <w:rPr>
          <w:rFonts w:ascii="Times New Roman" w:hAnsi="Times New Roman"/>
          <w:sz w:val="24"/>
          <w:szCs w:val="24"/>
        </w:rPr>
        <w:t xml:space="preserve">is deficient in factors conducive to growth, </w:t>
      </w:r>
      <w:r w:rsidR="00970BA2">
        <w:rPr>
          <w:rFonts w:ascii="Times New Roman" w:hAnsi="Times New Roman"/>
          <w:sz w:val="24"/>
          <w:szCs w:val="24"/>
        </w:rPr>
        <w:t>it could be as a result of lack of inves</w:t>
      </w:r>
      <w:r w:rsidRPr="00A11323">
        <w:rPr>
          <w:rFonts w:ascii="Times New Roman" w:hAnsi="Times New Roman"/>
          <w:sz w:val="24"/>
          <w:szCs w:val="24"/>
        </w:rPr>
        <w:t>tment in the transport sector</w:t>
      </w:r>
      <w:r w:rsidR="00970BA2">
        <w:rPr>
          <w:rFonts w:ascii="Times New Roman" w:hAnsi="Times New Roman"/>
          <w:sz w:val="24"/>
          <w:szCs w:val="24"/>
        </w:rPr>
        <w:t xml:space="preserve">. </w:t>
      </w:r>
      <w:r w:rsidRPr="00A11323">
        <w:rPr>
          <w:rFonts w:ascii="Times New Roman" w:hAnsi="Times New Roman"/>
          <w:sz w:val="24"/>
          <w:szCs w:val="24"/>
        </w:rPr>
        <w:t>Human beings move for various reasons from one point to another. Movement of people from one area to another is an activity that dates back to the beginning of the existence of man. No</w:t>
      </w:r>
      <w:r>
        <w:rPr>
          <w:rFonts w:ascii="Times New Roman" w:hAnsi="Times New Roman"/>
          <w:sz w:val="24"/>
          <w:szCs w:val="24"/>
        </w:rPr>
        <w:t>m</w:t>
      </w:r>
      <w:r w:rsidRPr="00A11323">
        <w:rPr>
          <w:rFonts w:ascii="Times New Roman" w:hAnsi="Times New Roman"/>
          <w:sz w:val="24"/>
          <w:szCs w:val="24"/>
        </w:rPr>
        <w:t>adic people move from o</w:t>
      </w:r>
      <w:r>
        <w:rPr>
          <w:rFonts w:ascii="Times New Roman" w:hAnsi="Times New Roman"/>
          <w:sz w:val="24"/>
          <w:szCs w:val="24"/>
        </w:rPr>
        <w:t>ne place to another in search of</w:t>
      </w:r>
      <w:r w:rsidRPr="00A11323">
        <w:rPr>
          <w:rFonts w:ascii="Times New Roman" w:hAnsi="Times New Roman"/>
          <w:sz w:val="24"/>
          <w:szCs w:val="24"/>
        </w:rPr>
        <w:t xml:space="preserve"> food and shelter. In modern world, “It is a truism that people travel in order to have access to the varieties of other people, services and facilities that are not available in their homes or origin of travel” (Adeniji, 2004). The movement of people within the Metropolitan Lagos is certainly essential considering the location of different activities. People move from their place of residence to place of work, to point of recreation and other places within the metropolis depending on the purpose for the movement.</w:t>
      </w:r>
    </w:p>
    <w:p w:rsidR="0034419C" w:rsidRPr="00A11323" w:rsidRDefault="0034419C" w:rsidP="00216457">
      <w:pPr>
        <w:spacing w:after="0" w:line="360" w:lineRule="auto"/>
        <w:jc w:val="both"/>
        <w:rPr>
          <w:rFonts w:ascii="Times New Roman" w:hAnsi="Times New Roman"/>
          <w:sz w:val="24"/>
          <w:szCs w:val="24"/>
        </w:rPr>
      </w:pPr>
    </w:p>
    <w:p w:rsidR="0034419C" w:rsidRPr="00A11323" w:rsidRDefault="0034419C"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The most common means of transportation in Lagos is road transport; Adeniji (2004) reported that, “there is an ever increasing number of vehicles of all types on the road of Nigerian urban centers since the country became independent in </w:t>
      </w:r>
      <w:r>
        <w:rPr>
          <w:rFonts w:ascii="Times New Roman" w:hAnsi="Times New Roman"/>
          <w:sz w:val="24"/>
          <w:szCs w:val="24"/>
        </w:rPr>
        <w:t>1960”. Arguably, majority of the</w:t>
      </w:r>
      <w:r w:rsidRPr="00A11323">
        <w:rPr>
          <w:rFonts w:ascii="Times New Roman" w:hAnsi="Times New Roman"/>
          <w:sz w:val="24"/>
          <w:szCs w:val="24"/>
        </w:rPr>
        <w:t>s</w:t>
      </w:r>
      <w:r>
        <w:rPr>
          <w:rFonts w:ascii="Times New Roman" w:hAnsi="Times New Roman"/>
          <w:sz w:val="24"/>
          <w:szCs w:val="24"/>
        </w:rPr>
        <w:t>e</w:t>
      </w:r>
      <w:r w:rsidRPr="00A11323">
        <w:rPr>
          <w:rFonts w:ascii="Times New Roman" w:hAnsi="Times New Roman"/>
          <w:sz w:val="24"/>
          <w:szCs w:val="24"/>
        </w:rPr>
        <w:t xml:space="preserve"> vehicles are found in Lagos and so many are not road worthy. The unchecked increase in the population of Lagos Metropolis is also increasing the vehicular traffic and “the massive movement soon started taking heavy toll on the traffic in the highway” (Oni, 2007). Transportation has suffered its own share of the entire metropolitan problems which in turn result into unquantifiable loss of man-hour and subsequently taking its toll on the socio-economy of the Metropolis. The man-hour lost in urban traffic congestion cannot only be enormous but detrimental to economic productivity. “Time is money” is a common saying but situation where people spend endless time in traffic, at bus stops or even while-away the time to avoid traffic is a situation that should not be allowed to continue any further within Lagos Metropolis.</w:t>
      </w:r>
    </w:p>
    <w:p w:rsidR="0034419C" w:rsidRPr="00A11323" w:rsidRDefault="0034419C" w:rsidP="00216457">
      <w:pPr>
        <w:spacing w:after="0" w:line="360" w:lineRule="auto"/>
        <w:jc w:val="both"/>
        <w:rPr>
          <w:rFonts w:ascii="Times New Roman" w:hAnsi="Times New Roman"/>
          <w:sz w:val="24"/>
          <w:szCs w:val="24"/>
        </w:rPr>
      </w:pPr>
    </w:p>
    <w:p w:rsidR="0034419C" w:rsidRPr="00A11323" w:rsidRDefault="0034419C" w:rsidP="00216457">
      <w:pPr>
        <w:spacing w:after="0" w:line="360" w:lineRule="auto"/>
        <w:jc w:val="both"/>
        <w:rPr>
          <w:rFonts w:ascii="Times New Roman" w:hAnsi="Times New Roman"/>
          <w:sz w:val="24"/>
          <w:szCs w:val="24"/>
        </w:rPr>
      </w:pPr>
      <w:r w:rsidRPr="00A11323">
        <w:rPr>
          <w:rFonts w:ascii="Times New Roman" w:hAnsi="Times New Roman"/>
          <w:sz w:val="24"/>
          <w:szCs w:val="24"/>
        </w:rPr>
        <w:t>It must not be neglected that transportation is an integral part of land uses and in fact the intricate and deliberate imbalance that exists between the various component of transportation system and land use requires more scientific, dynamic, pragmatic and systematic approach. Adeniji (2004) also affirm that, “transportation is an essential part of land use planning” which also have tremendous impact on the socio-economic development of any metropolitan area”. For transportation to play its full role and have an effective impact on the integration of cities there is a need for physical integration of network, operational integration, user-service provider interface, convergence of policies, joint planning and development of transport facilities and system, and harmonization of standard. Adeniji (2004) refers to physical planning process as a continuing process because nothing stands still especially land uses which transportation is one. In other words, the whole process of solving transportation problems should be cyclic and continuous so as to be able to adequately address not only transportation problems but other related social, economic and physical challenges within the Metropolis.</w:t>
      </w:r>
    </w:p>
    <w:p w:rsidR="0034419C" w:rsidRPr="00A11323" w:rsidRDefault="0034419C" w:rsidP="00216457">
      <w:pPr>
        <w:spacing w:after="0" w:line="360" w:lineRule="auto"/>
        <w:jc w:val="both"/>
        <w:rPr>
          <w:rFonts w:ascii="Times New Roman" w:hAnsi="Times New Roman"/>
          <w:sz w:val="24"/>
          <w:szCs w:val="24"/>
        </w:rPr>
      </w:pPr>
    </w:p>
    <w:p w:rsidR="0034419C" w:rsidRPr="00A11323" w:rsidRDefault="0034419C"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Many Nigerian cities experience chaotic traffic situation, the absence of good transportation system in most urban centers like Kano, Ibadan and especially Lagos has a negative effect on the economic, social and physical development of the state. One of the most pressing and perhaps </w:t>
      </w:r>
      <w:r w:rsidRPr="00A11323">
        <w:rPr>
          <w:rFonts w:ascii="Times New Roman" w:hAnsi="Times New Roman"/>
          <w:sz w:val="24"/>
          <w:szCs w:val="24"/>
        </w:rPr>
        <w:lastRenderedPageBreak/>
        <w:t xml:space="preserve">most visible problem of cities/urbanization in Nigeria is that of transportation. Those who have witnessed series of problems militating against effective and efficient transportation system in Lagos will agree that there is need for a complete comprehensive transportation approach to the problem in the Metropolis. It is pertinent to note that amidst the need for movement of people and the problem facing transportation ranging from bad road, poor road network, illegal road utilization and poor condition of the roads; there must be a proper means of transportation for the Lagos Metropolitan inhabitant in order for people to meet up with their daily activities, thereby improving the standard of living of the people and the socio-economy of the state. The Lagos Metropolis in the present will be impossible without facilities for the extensive movement of people and goods. The chaotic traffic situation experienced on major roads within the metropolis is already causing night-mare for dwellers in the metropolis </w:t>
      </w:r>
      <w:r w:rsidR="00970BA2">
        <w:rPr>
          <w:rFonts w:ascii="Times New Roman" w:hAnsi="Times New Roman"/>
          <w:sz w:val="24"/>
          <w:szCs w:val="24"/>
        </w:rPr>
        <w:t>(</w:t>
      </w:r>
      <w:r w:rsidRPr="00A11323">
        <w:rPr>
          <w:rFonts w:ascii="Times New Roman" w:hAnsi="Times New Roman"/>
          <w:sz w:val="24"/>
          <w:szCs w:val="24"/>
        </w:rPr>
        <w:t>Akpabio</w:t>
      </w:r>
      <w:r w:rsidR="00970BA2">
        <w:rPr>
          <w:rFonts w:ascii="Times New Roman" w:hAnsi="Times New Roman"/>
          <w:sz w:val="24"/>
          <w:szCs w:val="24"/>
        </w:rPr>
        <w:t xml:space="preserve">, </w:t>
      </w:r>
      <w:r w:rsidRPr="00A11323">
        <w:rPr>
          <w:rFonts w:ascii="Times New Roman" w:hAnsi="Times New Roman"/>
          <w:sz w:val="24"/>
          <w:szCs w:val="24"/>
        </w:rPr>
        <w:t xml:space="preserve">2010). The research is to establish a lasting solution to the travel </w:t>
      </w:r>
      <w:r>
        <w:rPr>
          <w:rFonts w:ascii="Times New Roman" w:hAnsi="Times New Roman"/>
          <w:sz w:val="24"/>
          <w:szCs w:val="24"/>
        </w:rPr>
        <w:t>behaviour</w:t>
      </w:r>
      <w:r w:rsidRPr="00A11323">
        <w:rPr>
          <w:rFonts w:ascii="Times New Roman" w:hAnsi="Times New Roman"/>
          <w:sz w:val="24"/>
          <w:szCs w:val="24"/>
        </w:rPr>
        <w:t xml:space="preserve"> of public transport weekend pa</w:t>
      </w:r>
      <w:r>
        <w:rPr>
          <w:rFonts w:ascii="Times New Roman" w:hAnsi="Times New Roman"/>
          <w:sz w:val="24"/>
          <w:szCs w:val="24"/>
        </w:rPr>
        <w:t>ssengers passing through Lagos -</w:t>
      </w:r>
      <w:r w:rsidRPr="00A11323">
        <w:rPr>
          <w:rFonts w:ascii="Times New Roman" w:hAnsi="Times New Roman"/>
          <w:sz w:val="24"/>
          <w:szCs w:val="24"/>
        </w:rPr>
        <w:t xml:space="preserve"> Abeokuta Express Road. Any process to be adopted in solving transportation problems generally should be technologically balanced to meet the contemporary needs and aspiration of the inhabitants.</w:t>
      </w:r>
    </w:p>
    <w:p w:rsidR="0034419C" w:rsidRPr="00A11323" w:rsidRDefault="0034419C" w:rsidP="00216457">
      <w:pPr>
        <w:spacing w:after="0" w:line="360" w:lineRule="auto"/>
        <w:jc w:val="both"/>
        <w:rPr>
          <w:rFonts w:ascii="Times New Roman" w:hAnsi="Times New Roman"/>
          <w:sz w:val="24"/>
          <w:szCs w:val="24"/>
        </w:rPr>
      </w:pPr>
    </w:p>
    <w:p w:rsidR="0034419C" w:rsidRPr="00A11323" w:rsidRDefault="0034419C"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Worried by this perennial traffic bottleneck, the state government has planned to free highways of heavy vehicular movement, through the initiation of Bus Rapid Transits (BRT). According to LAMATA, “The BRT project was conceived to solve immediate transport need of Lagosians by providing high capacity buses on dedicated lanes with the aim of reducing transit time”.   Considering the technicality involved in the project, it is no doubt that it is a new initiative in the country compared to past efforts made at solving transportation problems. It is capital intensive and yet to be planned for the corridor of this study area. Series of attempts have been made to solve transportation problems by improving the urban infrastructures in almost all the major cities in Nigeria particularly in Lagos. In recent years, it is usual for government to see these problems as basically engineering, hence solutions like straightening of road, the construction of flyovers, road alignments etc. have been proposed. “Various attempt made to widen roads at certain points have often eased the situation in a specific area but brought about a higher degree of congestion in subsequent unimproved sections” (Adeniji 2004). </w:t>
      </w:r>
    </w:p>
    <w:p w:rsidR="0034419C" w:rsidRPr="00A11323" w:rsidRDefault="0034419C" w:rsidP="00216457">
      <w:pPr>
        <w:spacing w:after="0" w:line="360" w:lineRule="auto"/>
        <w:jc w:val="both"/>
        <w:rPr>
          <w:rFonts w:ascii="Times New Roman" w:hAnsi="Times New Roman"/>
          <w:sz w:val="24"/>
          <w:szCs w:val="24"/>
        </w:rPr>
      </w:pPr>
    </w:p>
    <w:p w:rsidR="0034419C" w:rsidRPr="00A11323" w:rsidRDefault="0034419C" w:rsidP="00216457">
      <w:pPr>
        <w:spacing w:after="0" w:line="360" w:lineRule="auto"/>
        <w:jc w:val="both"/>
        <w:rPr>
          <w:rFonts w:ascii="Times New Roman" w:hAnsi="Times New Roman"/>
          <w:sz w:val="24"/>
          <w:szCs w:val="24"/>
        </w:rPr>
      </w:pPr>
      <w:r w:rsidRPr="00A11323">
        <w:rPr>
          <w:rFonts w:ascii="Times New Roman" w:hAnsi="Times New Roman"/>
          <w:sz w:val="24"/>
          <w:szCs w:val="24"/>
        </w:rPr>
        <w:lastRenderedPageBreak/>
        <w:t>World Bank (1986) posited that, the overwhelming nature of urban transport problem has sometimes tempted government to solve it by spending vast amounts of money on subways and complex highway infrastructure. These capital-intensive projects, however, have not always been cost-effective”. Although all these solutions are useful in regulating certain aspect of urban traffic problems but have not been able to curb the problems. The problems still persist</w:t>
      </w:r>
      <w:r>
        <w:rPr>
          <w:rFonts w:ascii="Times New Roman" w:hAnsi="Times New Roman"/>
          <w:sz w:val="24"/>
          <w:szCs w:val="24"/>
        </w:rPr>
        <w:t>,</w:t>
      </w:r>
      <w:r w:rsidRPr="00A11323">
        <w:rPr>
          <w:rFonts w:ascii="Times New Roman" w:hAnsi="Times New Roman"/>
          <w:sz w:val="24"/>
          <w:szCs w:val="24"/>
        </w:rPr>
        <w:t xml:space="preserve"> however</w:t>
      </w:r>
      <w:r>
        <w:rPr>
          <w:rFonts w:ascii="Times New Roman" w:hAnsi="Times New Roman"/>
          <w:sz w:val="24"/>
          <w:szCs w:val="24"/>
        </w:rPr>
        <w:t>,</w:t>
      </w:r>
      <w:r w:rsidRPr="00A11323">
        <w:rPr>
          <w:rFonts w:ascii="Times New Roman" w:hAnsi="Times New Roman"/>
          <w:sz w:val="24"/>
          <w:szCs w:val="24"/>
        </w:rPr>
        <w:t xml:space="preserve"> urban transport problems ar</w:t>
      </w:r>
      <w:r>
        <w:rPr>
          <w:rFonts w:ascii="Times New Roman" w:hAnsi="Times New Roman"/>
          <w:sz w:val="24"/>
          <w:szCs w:val="24"/>
        </w:rPr>
        <w:t>e universal and tend to exhibit</w:t>
      </w:r>
      <w:r w:rsidRPr="00A11323">
        <w:rPr>
          <w:rFonts w:ascii="Times New Roman" w:hAnsi="Times New Roman"/>
          <w:sz w:val="24"/>
          <w:szCs w:val="24"/>
        </w:rPr>
        <w:t xml:space="preserve"> similar features. There may be local variation in terms of causes and aftermath, from place to place. Therefore, there is need for variety of strategies to be adopted in solving the problems based on peculiarities of the focused corridor.</w:t>
      </w:r>
    </w:p>
    <w:p w:rsidR="0034419C" w:rsidRPr="00A11323" w:rsidRDefault="0034419C" w:rsidP="00216457">
      <w:pPr>
        <w:pStyle w:val="ListParagraph"/>
        <w:spacing w:after="0" w:line="360" w:lineRule="auto"/>
        <w:ind w:left="0"/>
        <w:jc w:val="both"/>
        <w:rPr>
          <w:rFonts w:ascii="Times New Roman" w:eastAsia="LiberationSerif" w:hAnsi="Times New Roman"/>
          <w:sz w:val="24"/>
          <w:szCs w:val="24"/>
          <w:lang w:val="en-GB"/>
        </w:rPr>
      </w:pPr>
    </w:p>
    <w:p w:rsidR="0034419C" w:rsidRPr="00A11323" w:rsidRDefault="0034419C" w:rsidP="00216457">
      <w:pPr>
        <w:pStyle w:val="ListParagraph"/>
        <w:spacing w:after="0" w:line="360" w:lineRule="auto"/>
        <w:ind w:left="0"/>
        <w:jc w:val="both"/>
        <w:rPr>
          <w:rFonts w:ascii="Times New Roman" w:hAnsi="Times New Roman"/>
          <w:sz w:val="24"/>
          <w:szCs w:val="24"/>
        </w:rPr>
      </w:pPr>
      <w:r w:rsidRPr="00A11323">
        <w:rPr>
          <w:rFonts w:ascii="Times New Roman" w:eastAsia="LiberationSerif" w:hAnsi="Times New Roman"/>
          <w:sz w:val="24"/>
          <w:szCs w:val="24"/>
          <w:lang w:val="en-GB"/>
        </w:rPr>
        <w:t>Transportation and property are important in physical and economic development of towns and cities all over the world. Property and land values tend to increase in areas with expanding transportation networks, and increase less rapidly in areas without such improvements. Rapid and continued rise in housing and land prices are expected in cities with transportation improvements and rapid economic and population growth (Goldberg, 1970). Man, nations, regions and the world would be severely limited in development without transportation; this is a key factor for physical and economic growth (Oyesiku, 2002). According to Mokhtarian and Littlel (2008), transportation route is part of distinct development pattern or road network and mostly described by regular street patterns as an indispensable factor of human existence, development and civilization. The route network coupled with increased transport investment result in changed levels of accessibility reflected through Cost Benefit Analysis, savings in travel time, and other benefits. These benefits are noticeable in increased catchment areas for services and facilities like shops, schools, offices, banks, and leisure activities. Road networks are observed in terms of its components of accessibility, connectivity, and traffic density, level of service, compactness, and density of particular roads. Level of service is a measure by which the quality of service on transportation devices or infrastructure is determined, and it is a holistic approach considering sever</w:t>
      </w:r>
      <w:r>
        <w:rPr>
          <w:rFonts w:ascii="Times New Roman" w:eastAsia="LiberationSerif" w:hAnsi="Times New Roman"/>
          <w:sz w:val="24"/>
          <w:szCs w:val="24"/>
          <w:lang w:val="en-GB"/>
        </w:rPr>
        <w:t xml:space="preserve">al factors regarded as measures </w:t>
      </w:r>
      <w:r w:rsidRPr="00A11323">
        <w:rPr>
          <w:rFonts w:ascii="Times New Roman" w:eastAsia="LiberationSerif" w:hAnsi="Times New Roman"/>
          <w:sz w:val="24"/>
          <w:szCs w:val="24"/>
          <w:lang w:val="en-GB"/>
        </w:rPr>
        <w:t>of traffic density and congestion rather than overall speed of the journey (Mannering, Walter, and Scott, 2004). Thus, the focus of this research work will be centred on</w:t>
      </w:r>
      <w:r w:rsidRPr="00A11323">
        <w:rPr>
          <w:rFonts w:ascii="Times New Roman" w:hAnsi="Times New Roman"/>
          <w:sz w:val="24"/>
          <w:szCs w:val="24"/>
        </w:rPr>
        <w:t xml:space="preserve"> nature of public transport weekend passengers’ travel behavio</w:t>
      </w:r>
      <w:r>
        <w:rPr>
          <w:rFonts w:ascii="Times New Roman" w:hAnsi="Times New Roman"/>
          <w:sz w:val="24"/>
          <w:szCs w:val="24"/>
        </w:rPr>
        <w:t>u</w:t>
      </w:r>
      <w:r w:rsidRPr="00A11323">
        <w:rPr>
          <w:rFonts w:ascii="Times New Roman" w:hAnsi="Times New Roman"/>
          <w:sz w:val="24"/>
          <w:szCs w:val="24"/>
        </w:rPr>
        <w:t xml:space="preserve">r along the Lagos-Abeokuta corridor with a view to examine the existing traffic infrastructures along Lagos- Abeokuta road, access the socio-economic characteristics of the  </w:t>
      </w:r>
      <w:r w:rsidRPr="00A11323">
        <w:rPr>
          <w:rFonts w:ascii="Times New Roman" w:hAnsi="Times New Roman"/>
          <w:sz w:val="24"/>
          <w:szCs w:val="24"/>
        </w:rPr>
        <w:lastRenderedPageBreak/>
        <w:t xml:space="preserve">public transport weekend passengers’ along the corridor and the travel pattern of these passengers’. It will also focus on thorough examination of the factors responsible for public transport passengers’ weekend travel. </w:t>
      </w:r>
    </w:p>
    <w:p w:rsidR="0034419C" w:rsidRDefault="0034419C" w:rsidP="00216457">
      <w:pPr>
        <w:pStyle w:val="ListParagraph"/>
        <w:tabs>
          <w:tab w:val="left" w:pos="142"/>
        </w:tabs>
        <w:spacing w:after="0" w:line="360" w:lineRule="auto"/>
        <w:ind w:left="0"/>
        <w:jc w:val="both"/>
        <w:rPr>
          <w:rFonts w:ascii="Times New Roman" w:hAnsi="Times New Roman"/>
          <w:b/>
          <w:sz w:val="24"/>
          <w:szCs w:val="24"/>
        </w:rPr>
      </w:pPr>
    </w:p>
    <w:p w:rsidR="00225A62" w:rsidRDefault="0034419C" w:rsidP="00216457">
      <w:pPr>
        <w:tabs>
          <w:tab w:val="left" w:pos="825"/>
          <w:tab w:val="left" w:pos="1080"/>
        </w:tabs>
        <w:spacing w:after="0" w:line="360" w:lineRule="auto"/>
        <w:rPr>
          <w:rFonts w:ascii="Times New Roman" w:hAnsi="Times New Roman"/>
          <w:b/>
          <w:sz w:val="28"/>
          <w:szCs w:val="28"/>
        </w:rPr>
      </w:pPr>
      <w:r w:rsidRPr="0034419C">
        <w:rPr>
          <w:rFonts w:ascii="Times New Roman" w:hAnsi="Times New Roman"/>
          <w:b/>
          <w:sz w:val="28"/>
          <w:szCs w:val="28"/>
        </w:rPr>
        <w:t>3.0</w:t>
      </w:r>
      <w:r>
        <w:rPr>
          <w:rFonts w:ascii="Times New Roman" w:hAnsi="Times New Roman"/>
          <w:b/>
          <w:sz w:val="28"/>
          <w:szCs w:val="28"/>
        </w:rPr>
        <w:tab/>
        <w:t xml:space="preserve">STUDY AREA AND </w:t>
      </w:r>
      <w:r w:rsidRPr="0034419C">
        <w:rPr>
          <w:rFonts w:ascii="Times New Roman" w:hAnsi="Times New Roman"/>
          <w:b/>
          <w:sz w:val="28"/>
          <w:szCs w:val="28"/>
        </w:rPr>
        <w:t>METHODOLOGY</w:t>
      </w:r>
    </w:p>
    <w:p w:rsidR="0034419C" w:rsidRPr="00A11323" w:rsidRDefault="0034419C" w:rsidP="00216457">
      <w:pPr>
        <w:pStyle w:val="ListParagraph"/>
        <w:spacing w:after="0" w:line="360" w:lineRule="auto"/>
        <w:ind w:left="0"/>
        <w:jc w:val="both"/>
        <w:rPr>
          <w:rFonts w:ascii="Times New Roman" w:hAnsi="Times New Roman"/>
          <w:b/>
          <w:sz w:val="24"/>
          <w:szCs w:val="24"/>
        </w:rPr>
      </w:pPr>
      <w:r>
        <w:rPr>
          <w:rFonts w:ascii="Times New Roman" w:hAnsi="Times New Roman"/>
          <w:b/>
          <w:sz w:val="24"/>
          <w:szCs w:val="24"/>
        </w:rPr>
        <w:t>Study Area</w:t>
      </w:r>
    </w:p>
    <w:p w:rsidR="0034419C" w:rsidRDefault="0034419C" w:rsidP="00216457">
      <w:pPr>
        <w:pStyle w:val="ListParagraph"/>
        <w:spacing w:after="0" w:line="360" w:lineRule="auto"/>
        <w:ind w:left="0"/>
        <w:jc w:val="both"/>
        <w:rPr>
          <w:rFonts w:ascii="Times New Roman" w:hAnsi="Times New Roman"/>
          <w:sz w:val="24"/>
          <w:szCs w:val="24"/>
        </w:rPr>
      </w:pPr>
      <w:r w:rsidRPr="00A11323">
        <w:rPr>
          <w:rFonts w:ascii="Times New Roman" w:hAnsi="Times New Roman"/>
          <w:sz w:val="24"/>
          <w:szCs w:val="24"/>
        </w:rPr>
        <w:t>The Abeokuta-Lagos road, via Sango and Otta is a dual carriage road, but has become too narrow for the heavy traffic flow. Besides, the road is in a deplorable situation as craters, not just mere potholes, create traffic bottlenecks on many parts of it. Th</w:t>
      </w:r>
      <w:r w:rsidR="00216457">
        <w:rPr>
          <w:rFonts w:ascii="Times New Roman" w:hAnsi="Times New Roman"/>
          <w:sz w:val="24"/>
          <w:szCs w:val="24"/>
        </w:rPr>
        <w:t>e</w:t>
      </w:r>
      <w:r w:rsidRPr="00A11323">
        <w:rPr>
          <w:rFonts w:ascii="Times New Roman" w:hAnsi="Times New Roman"/>
          <w:sz w:val="24"/>
          <w:szCs w:val="24"/>
        </w:rPr>
        <w:t xml:space="preserve"> length of the road is 132km. it has a travel time of 1hour, 41minutes. The road originates from Badagry Express Road and cut across to the Ejinrin - Ijebu Ode Road, the road merges at the North with Shagamu - Benin Expressway, adjourning road</w:t>
      </w:r>
      <w:r>
        <w:rPr>
          <w:rFonts w:ascii="Times New Roman" w:hAnsi="Times New Roman"/>
          <w:sz w:val="24"/>
          <w:szCs w:val="24"/>
        </w:rPr>
        <w:t xml:space="preserve"> to Lagos - Abeokuta Express road</w:t>
      </w:r>
      <w:r w:rsidRPr="00A11323">
        <w:rPr>
          <w:rFonts w:ascii="Times New Roman" w:hAnsi="Times New Roman"/>
          <w:sz w:val="24"/>
          <w:szCs w:val="24"/>
        </w:rPr>
        <w:t xml:space="preserve"> is Ejirin-Ijebu ode Road.  Bus stops along the road include</w:t>
      </w:r>
      <w:r>
        <w:rPr>
          <w:rFonts w:ascii="Times New Roman" w:hAnsi="Times New Roman"/>
          <w:sz w:val="24"/>
          <w:szCs w:val="24"/>
        </w:rPr>
        <w:t>s</w:t>
      </w:r>
      <w:r w:rsidRPr="00A11323">
        <w:rPr>
          <w:rFonts w:ascii="Times New Roman" w:hAnsi="Times New Roman"/>
          <w:sz w:val="24"/>
          <w:szCs w:val="24"/>
        </w:rPr>
        <w:t xml:space="preserve">: Cement, Iyana-Dopemu, Adealu, Araromi, Iyana-Ipaja, Pleasure, </w:t>
      </w:r>
      <w:r>
        <w:rPr>
          <w:rFonts w:ascii="Times New Roman" w:hAnsi="Times New Roman"/>
          <w:sz w:val="24"/>
          <w:szCs w:val="24"/>
        </w:rPr>
        <w:t>Ile - Epo</w:t>
      </w:r>
      <w:r w:rsidRPr="00A11323">
        <w:rPr>
          <w:rFonts w:ascii="Times New Roman" w:hAnsi="Times New Roman"/>
          <w:sz w:val="24"/>
          <w:szCs w:val="24"/>
        </w:rPr>
        <w:t>, Super, Gatangowa, Oja-oba, Abule-Egba, General, Ahmadiya, Obadeyi, Ijaye, Iyano-Meiran, Salolo, Adura, Castle, Kola, Moshalashi, Ala</w:t>
      </w:r>
      <w:r>
        <w:rPr>
          <w:rFonts w:ascii="Times New Roman" w:hAnsi="Times New Roman"/>
          <w:sz w:val="24"/>
          <w:szCs w:val="24"/>
        </w:rPr>
        <w:t xml:space="preserve">kuko, </w:t>
      </w:r>
      <w:r w:rsidRPr="00A11323">
        <w:rPr>
          <w:rFonts w:ascii="Times New Roman" w:hAnsi="Times New Roman"/>
          <w:sz w:val="24"/>
          <w:szCs w:val="24"/>
        </w:rPr>
        <w:t>Amje</w:t>
      </w:r>
      <w:r>
        <w:rPr>
          <w:rFonts w:ascii="Times New Roman" w:hAnsi="Times New Roman"/>
          <w:sz w:val="24"/>
          <w:szCs w:val="24"/>
        </w:rPr>
        <w:t>, Toll gate, etc</w:t>
      </w:r>
      <w:r w:rsidRPr="00A11323">
        <w:rPr>
          <w:rFonts w:ascii="Times New Roman" w:hAnsi="Times New Roman"/>
          <w:sz w:val="24"/>
          <w:szCs w:val="24"/>
        </w:rPr>
        <w:t>.</w:t>
      </w:r>
    </w:p>
    <w:p w:rsidR="00216457" w:rsidRPr="00A11323" w:rsidRDefault="00216457" w:rsidP="00216457">
      <w:pPr>
        <w:pStyle w:val="ListParagraph"/>
        <w:spacing w:after="0" w:line="360" w:lineRule="auto"/>
        <w:ind w:left="0"/>
        <w:jc w:val="both"/>
        <w:rPr>
          <w:rFonts w:ascii="Times New Roman" w:hAnsi="Times New Roman"/>
          <w:sz w:val="24"/>
          <w:szCs w:val="24"/>
        </w:rPr>
      </w:pPr>
    </w:p>
    <w:p w:rsidR="0034419C" w:rsidRPr="00901D35" w:rsidRDefault="0034419C" w:rsidP="00216457">
      <w:pPr>
        <w:tabs>
          <w:tab w:val="left" w:pos="645"/>
          <w:tab w:val="left" w:pos="1080"/>
        </w:tabs>
        <w:spacing w:after="0" w:line="360" w:lineRule="auto"/>
        <w:rPr>
          <w:rFonts w:ascii="Times New Roman" w:hAnsi="Times New Roman"/>
          <w:b/>
          <w:sz w:val="24"/>
          <w:szCs w:val="24"/>
        </w:rPr>
      </w:pPr>
      <w:r w:rsidRPr="00901D35">
        <w:rPr>
          <w:rFonts w:ascii="Times New Roman" w:hAnsi="Times New Roman"/>
          <w:b/>
          <w:sz w:val="24"/>
          <w:szCs w:val="24"/>
        </w:rPr>
        <w:t>Methodology</w:t>
      </w:r>
    </w:p>
    <w:p w:rsidR="00901D35" w:rsidRPr="00A11323" w:rsidRDefault="00901D35" w:rsidP="00216457">
      <w:pPr>
        <w:spacing w:after="0" w:line="360" w:lineRule="auto"/>
        <w:jc w:val="both"/>
        <w:rPr>
          <w:rFonts w:ascii="Times New Roman" w:hAnsi="Times New Roman"/>
          <w:b/>
          <w:sz w:val="24"/>
          <w:szCs w:val="24"/>
        </w:rPr>
      </w:pPr>
      <w:r w:rsidRPr="00A11323">
        <w:rPr>
          <w:rFonts w:ascii="Times New Roman" w:hAnsi="Times New Roman"/>
          <w:sz w:val="24"/>
          <w:szCs w:val="24"/>
        </w:rPr>
        <w:t>The adopted research design for this research is the survey research. The survey research is a branch of social investigation that studies large and small population by selecting and studying samples chosen from the populations to discover the relative incidence (Kerlinger, 1964)</w:t>
      </w:r>
      <w:r w:rsidR="005F236A">
        <w:rPr>
          <w:rFonts w:ascii="Times New Roman" w:hAnsi="Times New Roman"/>
          <w:sz w:val="24"/>
          <w:szCs w:val="24"/>
        </w:rPr>
        <w:t xml:space="preserve">. The data types used for this study were data on </w:t>
      </w:r>
      <w:r w:rsidRPr="00A11323">
        <w:rPr>
          <w:rFonts w:ascii="Times New Roman" w:hAnsi="Times New Roman"/>
          <w:sz w:val="24"/>
          <w:szCs w:val="24"/>
        </w:rPr>
        <w:t>travel pattern of the public transport weekend passengers</w:t>
      </w:r>
      <w:r w:rsidR="00490F86">
        <w:rPr>
          <w:rFonts w:ascii="Times New Roman" w:hAnsi="Times New Roman"/>
          <w:sz w:val="24"/>
          <w:szCs w:val="24"/>
        </w:rPr>
        <w:t xml:space="preserve">, which included </w:t>
      </w:r>
      <w:r w:rsidRPr="00A11323">
        <w:rPr>
          <w:rFonts w:ascii="Times New Roman" w:hAnsi="Times New Roman"/>
          <w:sz w:val="24"/>
          <w:szCs w:val="24"/>
        </w:rPr>
        <w:t>duration of travel, purpose of trip, average travel time and mode of trip generation among others</w:t>
      </w:r>
      <w:r w:rsidR="00490F86">
        <w:rPr>
          <w:rFonts w:ascii="Times New Roman" w:hAnsi="Times New Roman"/>
          <w:sz w:val="24"/>
          <w:szCs w:val="24"/>
        </w:rPr>
        <w:t xml:space="preserve"> and data on </w:t>
      </w:r>
      <w:r w:rsidRPr="00A11323">
        <w:rPr>
          <w:rFonts w:ascii="Times New Roman" w:hAnsi="Times New Roman"/>
          <w:sz w:val="24"/>
          <w:szCs w:val="24"/>
        </w:rPr>
        <w:t>factors responsible for public transport weekend passengers’ travels,</w:t>
      </w:r>
      <w:r w:rsidR="00490F86">
        <w:rPr>
          <w:rFonts w:ascii="Times New Roman" w:hAnsi="Times New Roman"/>
          <w:sz w:val="24"/>
          <w:szCs w:val="24"/>
        </w:rPr>
        <w:t xml:space="preserve"> which </w:t>
      </w:r>
      <w:r w:rsidRPr="00A11323">
        <w:rPr>
          <w:rFonts w:ascii="Times New Roman" w:hAnsi="Times New Roman"/>
          <w:sz w:val="24"/>
          <w:szCs w:val="24"/>
        </w:rPr>
        <w:t>included reasons for making use of the route, travel cost, traffic flow and satisfaction with the level of traffic sign along the road amongst others.</w:t>
      </w:r>
      <w:r w:rsidR="00490F86">
        <w:rPr>
          <w:rFonts w:ascii="Times New Roman" w:hAnsi="Times New Roman"/>
          <w:sz w:val="24"/>
          <w:szCs w:val="24"/>
        </w:rPr>
        <w:t xml:space="preserve"> T</w:t>
      </w:r>
      <w:r w:rsidRPr="00A11323">
        <w:rPr>
          <w:rFonts w:ascii="Times New Roman" w:hAnsi="Times New Roman"/>
          <w:sz w:val="24"/>
          <w:szCs w:val="24"/>
        </w:rPr>
        <w:t xml:space="preserve">he sample frame for this research work </w:t>
      </w:r>
      <w:r w:rsidR="00970BA2">
        <w:rPr>
          <w:rFonts w:ascii="Times New Roman" w:hAnsi="Times New Roman"/>
          <w:sz w:val="24"/>
          <w:szCs w:val="24"/>
        </w:rPr>
        <w:t>evolved from the volume count of cars</w:t>
      </w:r>
      <w:r w:rsidRPr="00A11323">
        <w:rPr>
          <w:rFonts w:ascii="Times New Roman" w:hAnsi="Times New Roman"/>
          <w:sz w:val="24"/>
          <w:szCs w:val="24"/>
        </w:rPr>
        <w:t xml:space="preserve"> (per hour) that travel</w:t>
      </w:r>
      <w:r w:rsidR="00970BA2">
        <w:rPr>
          <w:rFonts w:ascii="Times New Roman" w:hAnsi="Times New Roman"/>
          <w:sz w:val="24"/>
          <w:szCs w:val="24"/>
        </w:rPr>
        <w:t>led</w:t>
      </w:r>
      <w:r w:rsidRPr="00A11323">
        <w:rPr>
          <w:rFonts w:ascii="Times New Roman" w:hAnsi="Times New Roman"/>
          <w:sz w:val="24"/>
          <w:szCs w:val="24"/>
        </w:rPr>
        <w:t xml:space="preserve"> along the corridor of the study area during the weekend. Based on the pilot survey and personal observation carried out, three major bus stops were purposively selected (cement bus stop, Dopemu and Iyana Ipaja bus stops). An estimat</w:t>
      </w:r>
      <w:r w:rsidR="00490F86">
        <w:rPr>
          <w:rFonts w:ascii="Times New Roman" w:hAnsi="Times New Roman"/>
          <w:sz w:val="24"/>
          <w:szCs w:val="24"/>
        </w:rPr>
        <w:t xml:space="preserve">e </w:t>
      </w:r>
      <w:r w:rsidRPr="00A11323">
        <w:rPr>
          <w:rFonts w:ascii="Times New Roman" w:hAnsi="Times New Roman"/>
          <w:sz w:val="24"/>
          <w:szCs w:val="24"/>
        </w:rPr>
        <w:t>of 1,890, 1,900 and</w:t>
      </w:r>
      <w:r>
        <w:rPr>
          <w:rFonts w:ascii="Times New Roman" w:hAnsi="Times New Roman"/>
          <w:sz w:val="24"/>
          <w:szCs w:val="24"/>
        </w:rPr>
        <w:t xml:space="preserve"> </w:t>
      </w:r>
      <w:r w:rsidRPr="00A11323">
        <w:rPr>
          <w:rFonts w:ascii="Times New Roman" w:hAnsi="Times New Roman"/>
          <w:sz w:val="24"/>
          <w:szCs w:val="24"/>
        </w:rPr>
        <w:t>1,119 of  passengers was established after the pilot study between 12pm</w:t>
      </w:r>
      <w:r>
        <w:rPr>
          <w:rFonts w:ascii="Times New Roman" w:hAnsi="Times New Roman"/>
          <w:sz w:val="24"/>
          <w:szCs w:val="24"/>
        </w:rPr>
        <w:t xml:space="preserve"> </w:t>
      </w:r>
      <w:r w:rsidRPr="00A11323">
        <w:rPr>
          <w:rFonts w:ascii="Times New Roman" w:hAnsi="Times New Roman"/>
          <w:sz w:val="24"/>
          <w:szCs w:val="24"/>
        </w:rPr>
        <w:t>-</w:t>
      </w:r>
      <w:r>
        <w:rPr>
          <w:rFonts w:ascii="Times New Roman" w:hAnsi="Times New Roman"/>
          <w:sz w:val="24"/>
          <w:szCs w:val="24"/>
        </w:rPr>
        <w:t xml:space="preserve"> </w:t>
      </w:r>
      <w:r w:rsidRPr="00A11323">
        <w:rPr>
          <w:rFonts w:ascii="Times New Roman" w:hAnsi="Times New Roman"/>
          <w:sz w:val="24"/>
          <w:szCs w:val="24"/>
        </w:rPr>
        <w:t xml:space="preserve">3pm being the peak period at Cement, Dopemu and Iyana Ipaja bus stops respectively and this amounts to a sample frame of twenty-nine </w:t>
      </w:r>
      <w:r w:rsidRPr="00A11323">
        <w:rPr>
          <w:rFonts w:ascii="Times New Roman" w:hAnsi="Times New Roman"/>
          <w:sz w:val="24"/>
          <w:szCs w:val="24"/>
        </w:rPr>
        <w:lastRenderedPageBreak/>
        <w:t xml:space="preserve">thousand, four hundred and fifty four (29,454) passengers. The sample size for this study was obtained through the sample size formula developed by Yamane (1973). It is given as </w:t>
      </w:r>
    </w:p>
    <w:p w:rsidR="00901D35" w:rsidRPr="00A11323" w:rsidRDefault="00901D35" w:rsidP="00216457">
      <w:pPr>
        <w:autoSpaceDE w:val="0"/>
        <w:autoSpaceDN w:val="0"/>
        <w:adjustRightInd w:val="0"/>
        <w:spacing w:after="0" w:line="360" w:lineRule="auto"/>
        <w:jc w:val="both"/>
        <w:rPr>
          <w:rFonts w:ascii="Times New Roman" w:eastAsiaTheme="minorEastAsia" w:hAnsi="Times New Roman"/>
          <w:b/>
          <w:sz w:val="24"/>
          <w:szCs w:val="24"/>
        </w:rPr>
      </w:pPr>
      <w:r w:rsidRPr="00A11323">
        <w:rPr>
          <w:rFonts w:ascii="Times New Roman" w:hAnsi="Times New Roman"/>
          <w:b/>
          <w:sz w:val="24"/>
          <w:szCs w:val="24"/>
        </w:rPr>
        <w:t>n</w:t>
      </w:r>
      <m:oMath>
        <m:r>
          <m:rPr>
            <m:sty m:val="bi"/>
          </m:rPr>
          <w:rPr>
            <w:rFonts w:ascii="Cambria Math" w:hAnsi="Cambria Math"/>
            <w:sz w:val="24"/>
            <w:szCs w:val="24"/>
          </w:rPr>
          <m:t xml:space="preserve"> =</m:t>
        </m:r>
        <m:f>
          <m:fPr>
            <m:ctrlPr>
              <w:rPr>
                <w:rFonts w:ascii="Cambria Math" w:hAnsi="Cambria Math"/>
                <w:b/>
                <w:sz w:val="24"/>
                <w:szCs w:val="24"/>
              </w:rPr>
            </m:ctrlPr>
          </m:fPr>
          <m:num>
            <m:r>
              <m:rPr>
                <m:sty m:val="bi"/>
              </m:rPr>
              <w:rPr>
                <w:rFonts w:ascii="Cambria Math" w:hAnsi="Cambria Math"/>
                <w:sz w:val="24"/>
                <w:szCs w:val="24"/>
              </w:rPr>
              <m:t>N</m:t>
            </m:r>
          </m:num>
          <m:den>
            <m:r>
              <m:rPr>
                <m:sty m:val="bi"/>
              </m:rPr>
              <w:rPr>
                <w:rFonts w:ascii="Cambria Math" w:hAnsi="Cambria Math"/>
                <w:sz w:val="24"/>
                <w:szCs w:val="24"/>
              </w:rPr>
              <m:t>1+N×(℮)²</m:t>
            </m:r>
          </m:den>
        </m:f>
      </m:oMath>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Thus, for the purpose of this researc</w:t>
      </w:r>
      <w:r>
        <w:rPr>
          <w:rFonts w:ascii="Times New Roman" w:hAnsi="Times New Roman"/>
          <w:sz w:val="24"/>
          <w:szCs w:val="24"/>
        </w:rPr>
        <w:t>h, after the computation, the sa</w:t>
      </w:r>
      <w:r w:rsidRPr="00A11323">
        <w:rPr>
          <w:rFonts w:ascii="Times New Roman" w:hAnsi="Times New Roman"/>
          <w:sz w:val="24"/>
          <w:szCs w:val="24"/>
        </w:rPr>
        <w:t>mple</w:t>
      </w:r>
      <w:r>
        <w:rPr>
          <w:rFonts w:ascii="Times New Roman" w:hAnsi="Times New Roman"/>
          <w:sz w:val="24"/>
          <w:szCs w:val="24"/>
        </w:rPr>
        <w:t xml:space="preserve"> population </w:t>
      </w:r>
      <w:r w:rsidRPr="00A11323">
        <w:rPr>
          <w:rFonts w:ascii="Times New Roman" w:hAnsi="Times New Roman"/>
          <w:sz w:val="24"/>
          <w:szCs w:val="24"/>
        </w:rPr>
        <w:t>size translated to 395 which amount to a sample ratio of 1.3%. The sample ratio was determined by dividing the sample size with the sample frame and multiplying it by 100%</w:t>
      </w:r>
      <w:r w:rsidR="00970BA2">
        <w:rPr>
          <w:rFonts w:ascii="Times New Roman" w:hAnsi="Times New Roman"/>
          <w:sz w:val="24"/>
          <w:szCs w:val="24"/>
        </w:rPr>
        <w:t xml:space="preserve">, which translates to the </w:t>
      </w:r>
      <w:r w:rsidRPr="00A11323">
        <w:rPr>
          <w:rFonts w:ascii="Times New Roman" w:hAnsi="Times New Roman"/>
          <w:sz w:val="24"/>
          <w:szCs w:val="24"/>
        </w:rPr>
        <w:t xml:space="preserve">sample size. In view of this, a total number of 395 </w:t>
      </w:r>
      <w:r w:rsidR="00490F86">
        <w:rPr>
          <w:rFonts w:ascii="Times New Roman" w:hAnsi="Times New Roman"/>
          <w:sz w:val="24"/>
          <w:szCs w:val="24"/>
        </w:rPr>
        <w:t>copies</w:t>
      </w:r>
      <w:r w:rsidRPr="00A11323">
        <w:rPr>
          <w:rFonts w:ascii="Times New Roman" w:hAnsi="Times New Roman"/>
          <w:sz w:val="24"/>
          <w:szCs w:val="24"/>
        </w:rPr>
        <w:t xml:space="preserve"> of questionnaire were administered at the three major bus stops. Thus, 152 </w:t>
      </w:r>
      <w:r w:rsidR="00970BA2">
        <w:rPr>
          <w:rFonts w:ascii="Times New Roman" w:hAnsi="Times New Roman"/>
          <w:sz w:val="24"/>
          <w:szCs w:val="24"/>
        </w:rPr>
        <w:t xml:space="preserve">copies </w:t>
      </w:r>
      <w:r w:rsidRPr="00A11323">
        <w:rPr>
          <w:rFonts w:ascii="Times New Roman" w:hAnsi="Times New Roman"/>
          <w:sz w:val="24"/>
          <w:szCs w:val="24"/>
        </w:rPr>
        <w:t>of questionnaire were administered at Cement Bus stop while 153 and 90 questionnaire was administered at Dopemu and Iyana-Ipaja Bus-stop respectively.</w:t>
      </w:r>
      <w:r w:rsidR="00216457">
        <w:rPr>
          <w:rFonts w:ascii="Times New Roman" w:hAnsi="Times New Roman"/>
          <w:sz w:val="24"/>
          <w:szCs w:val="24"/>
        </w:rPr>
        <w:t xml:space="preserve"> </w:t>
      </w:r>
      <w:r w:rsidRPr="00A11323">
        <w:rPr>
          <w:rFonts w:ascii="Times New Roman" w:hAnsi="Times New Roman"/>
          <w:sz w:val="24"/>
          <w:szCs w:val="24"/>
        </w:rPr>
        <w:t>The sampling technique used was purposive sampling technique. The sampling procedure encompassed the identification of the study area, identification of Bus stops and the conduct of interview using structured questionnaire with passengers.</w:t>
      </w:r>
      <w:r w:rsidR="00490F86">
        <w:rPr>
          <w:rFonts w:ascii="Times New Roman" w:hAnsi="Times New Roman"/>
          <w:sz w:val="24"/>
          <w:szCs w:val="24"/>
        </w:rPr>
        <w:t xml:space="preserve"> </w:t>
      </w:r>
      <w:r w:rsidRPr="00A11323">
        <w:rPr>
          <w:rFonts w:ascii="Times New Roman" w:hAnsi="Times New Roman"/>
          <w:sz w:val="24"/>
          <w:szCs w:val="24"/>
        </w:rPr>
        <w:t>The use of descriptive statistical methods was used for analy</w:t>
      </w:r>
      <w:r w:rsidR="00970BA2">
        <w:rPr>
          <w:rFonts w:ascii="Times New Roman" w:hAnsi="Times New Roman"/>
          <w:sz w:val="24"/>
          <w:szCs w:val="24"/>
        </w:rPr>
        <w:t xml:space="preserve">ses. This included the </w:t>
      </w:r>
      <w:r>
        <w:rPr>
          <w:rFonts w:ascii="Times New Roman" w:hAnsi="Times New Roman"/>
          <w:sz w:val="24"/>
          <w:szCs w:val="24"/>
        </w:rPr>
        <w:t>use of frequency table, charts,</w:t>
      </w:r>
      <w:r w:rsidRPr="00A11323">
        <w:rPr>
          <w:rFonts w:ascii="Times New Roman" w:hAnsi="Times New Roman"/>
          <w:sz w:val="24"/>
          <w:szCs w:val="24"/>
        </w:rPr>
        <w:t xml:space="preserve"> cross tabulation and Likert Scale Outputs. </w:t>
      </w:r>
    </w:p>
    <w:p w:rsidR="00901D35" w:rsidRPr="00A11323" w:rsidRDefault="00901D35" w:rsidP="00216457">
      <w:pPr>
        <w:spacing w:after="0" w:line="360" w:lineRule="auto"/>
        <w:jc w:val="both"/>
        <w:rPr>
          <w:rFonts w:ascii="Times New Roman" w:hAnsi="Times New Roman"/>
          <w:b/>
          <w:sz w:val="24"/>
          <w:szCs w:val="24"/>
        </w:rPr>
      </w:pPr>
    </w:p>
    <w:p w:rsidR="00901D35" w:rsidRDefault="0034419C" w:rsidP="00216457">
      <w:pPr>
        <w:tabs>
          <w:tab w:val="left" w:pos="1080"/>
        </w:tabs>
        <w:spacing w:after="0" w:line="360" w:lineRule="auto"/>
        <w:rPr>
          <w:rFonts w:ascii="Times New Roman" w:hAnsi="Times New Roman"/>
          <w:b/>
          <w:sz w:val="28"/>
          <w:szCs w:val="28"/>
        </w:rPr>
      </w:pPr>
      <w:r>
        <w:rPr>
          <w:rFonts w:ascii="Times New Roman" w:hAnsi="Times New Roman"/>
          <w:b/>
          <w:sz w:val="28"/>
          <w:szCs w:val="28"/>
        </w:rPr>
        <w:t>4.0</w:t>
      </w:r>
      <w:r>
        <w:rPr>
          <w:rFonts w:ascii="Times New Roman" w:hAnsi="Times New Roman"/>
          <w:b/>
          <w:sz w:val="28"/>
          <w:szCs w:val="28"/>
        </w:rPr>
        <w:tab/>
        <w:t>RESULTS AND DISCUSSION</w:t>
      </w:r>
    </w:p>
    <w:p w:rsidR="00901D35" w:rsidRPr="00A11323" w:rsidRDefault="00901D35" w:rsidP="00216457">
      <w:pPr>
        <w:spacing w:after="0" w:line="360" w:lineRule="auto"/>
        <w:jc w:val="both"/>
        <w:rPr>
          <w:rFonts w:ascii="Times New Roman" w:hAnsi="Times New Roman"/>
          <w:b/>
          <w:sz w:val="24"/>
          <w:szCs w:val="24"/>
        </w:rPr>
      </w:pPr>
      <w:r w:rsidRPr="00A11323">
        <w:rPr>
          <w:rFonts w:ascii="Times New Roman" w:hAnsi="Times New Roman"/>
          <w:b/>
          <w:sz w:val="24"/>
          <w:szCs w:val="24"/>
        </w:rPr>
        <w:t>Travel Pattern of Public Transport Weekend Passengers</w:t>
      </w:r>
    </w:p>
    <w:p w:rsidR="00901D35" w:rsidRPr="00A11323" w:rsidRDefault="00901D35" w:rsidP="00216457">
      <w:pPr>
        <w:tabs>
          <w:tab w:val="center" w:pos="3571"/>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Trip Mode of Weekend Passengers</w:t>
      </w:r>
    </w:p>
    <w:p w:rsidR="00901D35" w:rsidRDefault="00901D35" w:rsidP="00216457">
      <w:pPr>
        <w:tabs>
          <w:tab w:val="center" w:pos="3571"/>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Based on the questionnaire administered and personal interview conducted along the </w:t>
      </w:r>
      <w:r>
        <w:rPr>
          <w:rFonts w:ascii="Times New Roman" w:hAnsi="Times New Roman"/>
          <w:bCs/>
          <w:color w:val="000000"/>
          <w:sz w:val="24"/>
          <w:szCs w:val="24"/>
        </w:rPr>
        <w:t>Lagos - Abeokuta Express Road</w:t>
      </w:r>
      <w:r w:rsidRPr="00A11323">
        <w:rPr>
          <w:rFonts w:ascii="Times New Roman" w:hAnsi="Times New Roman"/>
          <w:bCs/>
          <w:color w:val="000000"/>
          <w:sz w:val="24"/>
          <w:szCs w:val="24"/>
        </w:rPr>
        <w:t>, it was deduced that there is variations in the trip mode of weekend passengers. The analysis revealed that 60.3% of the passengers’ means of transportation is the mini-bus, 30.1% of the passengers’ means of transportation is the coastal bus, 2.0% of the passengers ma</w:t>
      </w:r>
      <w:r w:rsidR="00970BA2">
        <w:rPr>
          <w:rFonts w:ascii="Times New Roman" w:hAnsi="Times New Roman"/>
          <w:bCs/>
          <w:color w:val="000000"/>
          <w:sz w:val="24"/>
          <w:szCs w:val="24"/>
        </w:rPr>
        <w:t>d</w:t>
      </w:r>
      <w:r w:rsidRPr="00A11323">
        <w:rPr>
          <w:rFonts w:ascii="Times New Roman" w:hAnsi="Times New Roman"/>
          <w:bCs/>
          <w:color w:val="000000"/>
          <w:sz w:val="24"/>
          <w:szCs w:val="24"/>
        </w:rPr>
        <w:t>e use of BRT and 1.3% ma</w:t>
      </w:r>
      <w:r w:rsidR="00970BA2">
        <w:rPr>
          <w:rFonts w:ascii="Times New Roman" w:hAnsi="Times New Roman"/>
          <w:bCs/>
          <w:color w:val="000000"/>
          <w:sz w:val="24"/>
          <w:szCs w:val="24"/>
        </w:rPr>
        <w:t>d</w:t>
      </w:r>
      <w:r w:rsidRPr="00A11323">
        <w:rPr>
          <w:rFonts w:ascii="Times New Roman" w:hAnsi="Times New Roman"/>
          <w:bCs/>
          <w:color w:val="000000"/>
          <w:sz w:val="24"/>
          <w:szCs w:val="24"/>
        </w:rPr>
        <w:t>e use of taxi/cab while 6.3% of the passengers’ make use of other mode of transportation such as private car etc. The reasons given by respondents in their various mode of trip is that the mini-bus is faster and get filled up with passengers in a short period of time while the BRT is slow in movement and passengers spent a long period of time on the queue before the trip. Also, the passengers give reasons that the coastal bus is also fast but more choking and slower than the mini buses</w:t>
      </w:r>
      <w:r w:rsidR="00490F86">
        <w:rPr>
          <w:rFonts w:ascii="Times New Roman" w:hAnsi="Times New Roman"/>
          <w:bCs/>
          <w:color w:val="000000"/>
          <w:sz w:val="24"/>
          <w:szCs w:val="24"/>
        </w:rPr>
        <w:t xml:space="preserve"> (See Table 1)</w:t>
      </w:r>
      <w:r w:rsidRPr="00A11323">
        <w:rPr>
          <w:rFonts w:ascii="Times New Roman" w:hAnsi="Times New Roman"/>
          <w:bCs/>
          <w:color w:val="000000"/>
          <w:sz w:val="24"/>
          <w:szCs w:val="24"/>
        </w:rPr>
        <w:t xml:space="preserve">. </w:t>
      </w:r>
    </w:p>
    <w:p w:rsidR="007B2FA9" w:rsidRDefault="007B2FA9" w:rsidP="00216457">
      <w:pPr>
        <w:tabs>
          <w:tab w:val="center" w:pos="3571"/>
        </w:tabs>
        <w:autoSpaceDE w:val="0"/>
        <w:autoSpaceDN w:val="0"/>
        <w:adjustRightInd w:val="0"/>
        <w:spacing w:after="0" w:line="360" w:lineRule="auto"/>
        <w:jc w:val="both"/>
        <w:rPr>
          <w:rFonts w:ascii="Times New Roman" w:hAnsi="Times New Roman"/>
          <w:bCs/>
          <w:color w:val="000000"/>
          <w:sz w:val="24"/>
          <w:szCs w:val="24"/>
        </w:rPr>
      </w:pPr>
    </w:p>
    <w:p w:rsidR="007B2FA9" w:rsidRDefault="007B2FA9" w:rsidP="00216457">
      <w:pPr>
        <w:tabs>
          <w:tab w:val="center" w:pos="3571"/>
        </w:tabs>
        <w:autoSpaceDE w:val="0"/>
        <w:autoSpaceDN w:val="0"/>
        <w:adjustRightInd w:val="0"/>
        <w:spacing w:after="0" w:line="360" w:lineRule="auto"/>
        <w:jc w:val="both"/>
        <w:rPr>
          <w:rFonts w:ascii="Times New Roman" w:hAnsi="Times New Roman"/>
          <w:bCs/>
          <w:color w:val="000000"/>
          <w:sz w:val="24"/>
          <w:szCs w:val="24"/>
        </w:rPr>
      </w:pPr>
    </w:p>
    <w:p w:rsidR="007B2FA9" w:rsidRPr="00A11323" w:rsidRDefault="007B2FA9" w:rsidP="00216457">
      <w:pPr>
        <w:tabs>
          <w:tab w:val="center" w:pos="3571"/>
        </w:tabs>
        <w:autoSpaceDE w:val="0"/>
        <w:autoSpaceDN w:val="0"/>
        <w:adjustRightInd w:val="0"/>
        <w:spacing w:after="0" w:line="360" w:lineRule="auto"/>
        <w:jc w:val="both"/>
        <w:rPr>
          <w:rFonts w:ascii="Times New Roman" w:hAnsi="Times New Roman"/>
          <w:bCs/>
          <w:color w:val="000000"/>
          <w:sz w:val="24"/>
          <w:szCs w:val="24"/>
        </w:rPr>
      </w:pPr>
    </w:p>
    <w:p w:rsidR="00901D35" w:rsidRPr="007B2FA9" w:rsidRDefault="00901D35" w:rsidP="00216457">
      <w:pPr>
        <w:tabs>
          <w:tab w:val="center" w:pos="3571"/>
        </w:tabs>
        <w:autoSpaceDE w:val="0"/>
        <w:autoSpaceDN w:val="0"/>
        <w:adjustRightInd w:val="0"/>
        <w:spacing w:after="0" w:line="360" w:lineRule="auto"/>
        <w:jc w:val="both"/>
        <w:rPr>
          <w:rFonts w:ascii="Times New Roman" w:hAnsi="Times New Roman"/>
          <w:b/>
          <w:bCs/>
          <w:color w:val="000000"/>
          <w:sz w:val="24"/>
          <w:szCs w:val="24"/>
        </w:rPr>
      </w:pPr>
      <w:r w:rsidRPr="007B2FA9">
        <w:rPr>
          <w:rFonts w:ascii="Times New Roman" w:hAnsi="Times New Roman"/>
          <w:b/>
          <w:bCs/>
          <w:color w:val="000000"/>
          <w:sz w:val="24"/>
          <w:szCs w:val="24"/>
        </w:rPr>
        <w:lastRenderedPageBreak/>
        <w:t xml:space="preserve">Table </w:t>
      </w:r>
      <w:r w:rsidR="00490F86" w:rsidRPr="007B2FA9">
        <w:rPr>
          <w:rFonts w:ascii="Times New Roman" w:hAnsi="Times New Roman"/>
          <w:b/>
          <w:bCs/>
          <w:color w:val="000000"/>
          <w:sz w:val="24"/>
          <w:szCs w:val="24"/>
        </w:rPr>
        <w:t>1</w:t>
      </w:r>
      <w:r w:rsidRPr="007B2FA9">
        <w:rPr>
          <w:rFonts w:ascii="Times New Roman" w:hAnsi="Times New Roman"/>
          <w:b/>
          <w:bCs/>
          <w:color w:val="000000"/>
          <w:sz w:val="24"/>
          <w:szCs w:val="24"/>
        </w:rPr>
        <w:t xml:space="preserve">: Passengers’ </w:t>
      </w:r>
      <w:r w:rsidR="007B2FA9" w:rsidRPr="007B2FA9">
        <w:rPr>
          <w:rFonts w:ascii="Times New Roman" w:hAnsi="Times New Roman"/>
          <w:b/>
          <w:bCs/>
          <w:color w:val="000000"/>
          <w:sz w:val="24"/>
          <w:szCs w:val="24"/>
        </w:rPr>
        <w:t xml:space="preserve">Trip Mode </w:t>
      </w:r>
      <w:r w:rsidRPr="007B2FA9">
        <w:rPr>
          <w:rFonts w:ascii="Times New Roman" w:hAnsi="Times New Roman"/>
          <w:b/>
          <w:bCs/>
          <w:color w:val="000000"/>
          <w:sz w:val="24"/>
          <w:szCs w:val="24"/>
        </w:rPr>
        <w:tab/>
      </w:r>
    </w:p>
    <w:tbl>
      <w:tblPr>
        <w:tblW w:w="4244" w:type="pct"/>
        <w:tblInd w:w="626" w:type="dxa"/>
        <w:tblCellMar>
          <w:left w:w="93" w:type="dxa"/>
          <w:right w:w="93" w:type="dxa"/>
        </w:tblCellMar>
        <w:tblLook w:val="0000"/>
      </w:tblPr>
      <w:tblGrid>
        <w:gridCol w:w="1415"/>
        <w:gridCol w:w="1716"/>
        <w:gridCol w:w="2533"/>
        <w:gridCol w:w="2439"/>
      </w:tblGrid>
      <w:tr w:rsidR="00901D35" w:rsidRPr="00A11323" w:rsidTr="00490F86">
        <w:trPr>
          <w:trHeight w:val="504"/>
        </w:trPr>
        <w:tc>
          <w:tcPr>
            <w:tcW w:w="1932" w:type="pct"/>
            <w:gridSpan w:val="2"/>
            <w:tcBorders>
              <w:top w:val="single" w:sz="4" w:space="0" w:color="auto"/>
              <w:left w:val="single" w:sz="12" w:space="0" w:color="000000"/>
              <w:bottom w:val="single" w:sz="12" w:space="0" w:color="000000"/>
              <w:right w:val="single" w:sz="1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b/>
                <w:color w:val="000000"/>
                <w:sz w:val="24"/>
                <w:szCs w:val="24"/>
              </w:rPr>
            </w:pPr>
            <w:r w:rsidRPr="00A11323">
              <w:rPr>
                <w:rFonts w:ascii="Times New Roman" w:hAnsi="Times New Roman"/>
                <w:b/>
                <w:color w:val="000000"/>
                <w:sz w:val="24"/>
                <w:szCs w:val="24"/>
              </w:rPr>
              <w:t xml:space="preserve">       Trip Mode</w:t>
            </w:r>
          </w:p>
        </w:tc>
        <w:tc>
          <w:tcPr>
            <w:tcW w:w="1563" w:type="pct"/>
            <w:tcBorders>
              <w:top w:val="single" w:sz="12" w:space="0" w:color="000000"/>
              <w:left w:val="single" w:sz="1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Frequency</w:t>
            </w:r>
          </w:p>
        </w:tc>
        <w:tc>
          <w:tcPr>
            <w:tcW w:w="1505" w:type="pct"/>
            <w:tcBorders>
              <w:top w:val="single" w:sz="12" w:space="0" w:color="000000"/>
              <w:left w:val="single" w:sz="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Percent (%)</w:t>
            </w:r>
          </w:p>
        </w:tc>
      </w:tr>
      <w:tr w:rsidR="00901D35" w:rsidRPr="00A11323" w:rsidTr="00490F86">
        <w:trPr>
          <w:trHeight w:val="273"/>
        </w:trPr>
        <w:tc>
          <w:tcPr>
            <w:tcW w:w="873" w:type="pct"/>
            <w:tcBorders>
              <w:top w:val="single" w:sz="12" w:space="0" w:color="000000"/>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059" w:type="pct"/>
            <w:tcBorders>
              <w:top w:val="single" w:sz="12" w:space="0" w:color="000000"/>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taxi/cab</w:t>
            </w:r>
          </w:p>
        </w:tc>
        <w:tc>
          <w:tcPr>
            <w:tcW w:w="1563" w:type="pct"/>
            <w:tcBorders>
              <w:top w:val="single" w:sz="12" w:space="0" w:color="000000"/>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w:t>
            </w:r>
          </w:p>
        </w:tc>
        <w:tc>
          <w:tcPr>
            <w:tcW w:w="1505" w:type="pct"/>
            <w:tcBorders>
              <w:top w:val="single" w:sz="12" w:space="0" w:color="000000"/>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1.3</w:t>
            </w:r>
          </w:p>
        </w:tc>
      </w:tr>
      <w:tr w:rsidR="00901D35" w:rsidRPr="00A11323" w:rsidTr="00490F86">
        <w:trPr>
          <w:trHeight w:val="273"/>
        </w:trPr>
        <w:tc>
          <w:tcPr>
            <w:tcW w:w="873"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tabs>
                <w:tab w:val="left" w:pos="1135"/>
              </w:tabs>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ab/>
            </w:r>
          </w:p>
        </w:tc>
        <w:tc>
          <w:tcPr>
            <w:tcW w:w="1059"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mini bus</w:t>
            </w:r>
          </w:p>
        </w:tc>
        <w:tc>
          <w:tcPr>
            <w:tcW w:w="1563"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238</w:t>
            </w:r>
          </w:p>
        </w:tc>
        <w:tc>
          <w:tcPr>
            <w:tcW w:w="1505"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60.3</w:t>
            </w:r>
          </w:p>
        </w:tc>
      </w:tr>
      <w:tr w:rsidR="00901D35" w:rsidRPr="00A11323" w:rsidTr="00490F86">
        <w:trPr>
          <w:trHeight w:val="273"/>
        </w:trPr>
        <w:tc>
          <w:tcPr>
            <w:tcW w:w="873"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059"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coastal bus</w:t>
            </w:r>
          </w:p>
        </w:tc>
        <w:tc>
          <w:tcPr>
            <w:tcW w:w="1563"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119</w:t>
            </w:r>
          </w:p>
        </w:tc>
        <w:tc>
          <w:tcPr>
            <w:tcW w:w="1505"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30.1</w:t>
            </w:r>
          </w:p>
        </w:tc>
      </w:tr>
      <w:tr w:rsidR="00901D35" w:rsidRPr="00A11323" w:rsidTr="00490F86">
        <w:trPr>
          <w:trHeight w:val="273"/>
        </w:trPr>
        <w:tc>
          <w:tcPr>
            <w:tcW w:w="873"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059"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BRT</w:t>
            </w:r>
          </w:p>
        </w:tc>
        <w:tc>
          <w:tcPr>
            <w:tcW w:w="1563"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8</w:t>
            </w:r>
          </w:p>
        </w:tc>
        <w:tc>
          <w:tcPr>
            <w:tcW w:w="1505"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2.0</w:t>
            </w:r>
          </w:p>
        </w:tc>
      </w:tr>
      <w:tr w:rsidR="00901D35" w:rsidRPr="00A11323" w:rsidTr="00490F86">
        <w:trPr>
          <w:trHeight w:val="273"/>
        </w:trPr>
        <w:tc>
          <w:tcPr>
            <w:tcW w:w="873"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059"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Others</w:t>
            </w:r>
          </w:p>
        </w:tc>
        <w:tc>
          <w:tcPr>
            <w:tcW w:w="1563"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25</w:t>
            </w:r>
          </w:p>
        </w:tc>
        <w:tc>
          <w:tcPr>
            <w:tcW w:w="1505"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6.3</w:t>
            </w:r>
          </w:p>
        </w:tc>
      </w:tr>
      <w:tr w:rsidR="00901D35" w:rsidRPr="00A11323" w:rsidTr="00490F86">
        <w:trPr>
          <w:trHeight w:val="273"/>
        </w:trPr>
        <w:tc>
          <w:tcPr>
            <w:tcW w:w="873" w:type="pct"/>
            <w:tcBorders>
              <w:top w:val="single" w:sz="4" w:space="0" w:color="auto"/>
              <w:left w:val="single" w:sz="12" w:space="0" w:color="000000"/>
              <w:bottom w:val="single" w:sz="12" w:space="0" w:color="000000"/>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059" w:type="pct"/>
            <w:tcBorders>
              <w:top w:val="single" w:sz="4" w:space="0" w:color="auto"/>
              <w:left w:val="nil"/>
              <w:bottom w:val="single" w:sz="12" w:space="0" w:color="000000"/>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Total</w:t>
            </w:r>
          </w:p>
        </w:tc>
        <w:tc>
          <w:tcPr>
            <w:tcW w:w="1563" w:type="pct"/>
            <w:tcBorders>
              <w:top w:val="single" w:sz="4" w:space="0" w:color="auto"/>
              <w:left w:val="single" w:sz="1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395</w:t>
            </w:r>
          </w:p>
        </w:tc>
        <w:tc>
          <w:tcPr>
            <w:tcW w:w="1505" w:type="pct"/>
            <w:tcBorders>
              <w:top w:val="single" w:sz="4" w:space="0" w:color="auto"/>
              <w:left w:val="single" w:sz="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100.0</w:t>
            </w:r>
          </w:p>
        </w:tc>
      </w:tr>
    </w:tbl>
    <w:p w:rsidR="00901D35" w:rsidRDefault="00901D35" w:rsidP="00216457">
      <w:pPr>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sz w:val="24"/>
          <w:szCs w:val="24"/>
        </w:rPr>
        <w:tab/>
      </w:r>
      <w:r w:rsidRPr="00A11323">
        <w:rPr>
          <w:rFonts w:ascii="Times New Roman" w:hAnsi="Times New Roman"/>
          <w:sz w:val="24"/>
          <w:szCs w:val="24"/>
        </w:rPr>
        <w:tab/>
      </w:r>
      <w:r w:rsidRPr="00A11323">
        <w:rPr>
          <w:rFonts w:ascii="Times New Roman" w:hAnsi="Times New Roman"/>
          <w:sz w:val="24"/>
          <w:szCs w:val="24"/>
        </w:rPr>
        <w:tab/>
      </w:r>
      <w:r w:rsidRPr="00A11323">
        <w:rPr>
          <w:rFonts w:ascii="Times New Roman" w:hAnsi="Times New Roman"/>
          <w:sz w:val="24"/>
          <w:szCs w:val="24"/>
        </w:rPr>
        <w:tab/>
      </w:r>
    </w:p>
    <w:p w:rsidR="00901D35" w:rsidRPr="00A11323" w:rsidRDefault="00901D35" w:rsidP="00216457">
      <w:pPr>
        <w:tabs>
          <w:tab w:val="center" w:pos="3830"/>
        </w:tabs>
        <w:autoSpaceDE w:val="0"/>
        <w:autoSpaceDN w:val="0"/>
        <w:adjustRightInd w:val="0"/>
        <w:spacing w:after="0" w:line="360" w:lineRule="auto"/>
        <w:jc w:val="both"/>
        <w:rPr>
          <w:rFonts w:ascii="Times New Roman" w:hAnsi="Times New Roman"/>
          <w:b/>
          <w:bCs/>
          <w:color w:val="000000"/>
          <w:sz w:val="24"/>
          <w:szCs w:val="24"/>
        </w:rPr>
      </w:pPr>
      <w:r>
        <w:rPr>
          <w:rFonts w:ascii="Times New Roman" w:hAnsi="Times New Roman"/>
          <w:bCs/>
          <w:color w:val="000000"/>
          <w:sz w:val="24"/>
          <w:szCs w:val="24"/>
        </w:rPr>
        <w:tab/>
      </w:r>
    </w:p>
    <w:p w:rsidR="00901D35" w:rsidRPr="00A11323" w:rsidRDefault="00901D35" w:rsidP="00216457">
      <w:pPr>
        <w:tabs>
          <w:tab w:val="center" w:pos="3830"/>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Passengers’ Frequency of Travel during the Weekend</w:t>
      </w:r>
    </w:p>
    <w:p w:rsidR="00901D35" w:rsidRPr="00A11323" w:rsidRDefault="00901D35" w:rsidP="00216457">
      <w:pPr>
        <w:tabs>
          <w:tab w:val="center" w:pos="383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It was deduced from the result of the analysis that 32.9% of the passengers travelled less than two times during the weekend, 39.0% travelled more two to three times during the weekend, 14.7% of the respondents travelled three to four times during the weekend and 5.1% travelled four to five times during the weekend. The respondents that travelled more than five times which amounts to 8.4% during the weekend based their reasons strictly on business while other frequency of travel is based on visitation to family members and leisure. Table </w:t>
      </w:r>
      <w:r w:rsidR="00490F86">
        <w:rPr>
          <w:rFonts w:ascii="Times New Roman" w:hAnsi="Times New Roman"/>
          <w:bCs/>
          <w:color w:val="000000"/>
          <w:sz w:val="24"/>
          <w:szCs w:val="24"/>
        </w:rPr>
        <w:t>2</w:t>
      </w:r>
      <w:r w:rsidRPr="00A11323">
        <w:rPr>
          <w:rFonts w:ascii="Times New Roman" w:hAnsi="Times New Roman"/>
          <w:bCs/>
          <w:color w:val="000000"/>
          <w:sz w:val="24"/>
          <w:szCs w:val="24"/>
        </w:rPr>
        <w:t xml:space="preserve"> gives details on the frequency of travel of the weekend passengers.</w:t>
      </w:r>
    </w:p>
    <w:p w:rsidR="00901D35" w:rsidRPr="00A11323" w:rsidRDefault="00901D35" w:rsidP="00216457">
      <w:pPr>
        <w:tabs>
          <w:tab w:val="center" w:pos="383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 </w:t>
      </w:r>
      <w:r w:rsidRPr="00A11323">
        <w:rPr>
          <w:rFonts w:ascii="Times New Roman" w:hAnsi="Times New Roman"/>
          <w:bCs/>
          <w:color w:val="000000"/>
          <w:sz w:val="24"/>
          <w:szCs w:val="24"/>
        </w:rPr>
        <w:tab/>
        <w:t xml:space="preserve">Table </w:t>
      </w:r>
      <w:r w:rsidR="00490F86">
        <w:rPr>
          <w:rFonts w:ascii="Times New Roman" w:hAnsi="Times New Roman"/>
          <w:bCs/>
          <w:color w:val="000000"/>
          <w:sz w:val="24"/>
          <w:szCs w:val="24"/>
        </w:rPr>
        <w:t>2</w:t>
      </w:r>
      <w:r w:rsidRPr="00A11323">
        <w:rPr>
          <w:rFonts w:ascii="Times New Roman" w:hAnsi="Times New Roman"/>
          <w:bCs/>
          <w:color w:val="000000"/>
          <w:sz w:val="24"/>
          <w:szCs w:val="24"/>
        </w:rPr>
        <w:t>: Passengers’ frequency of travel during the weekend</w:t>
      </w:r>
    </w:p>
    <w:tbl>
      <w:tblPr>
        <w:tblpPr w:leftFromText="180" w:rightFromText="180" w:vertAnchor="text" w:horzAnchor="margin" w:tblpXSpec="center" w:tblpY="91"/>
        <w:tblW w:w="4386" w:type="pct"/>
        <w:tblCellMar>
          <w:left w:w="93" w:type="dxa"/>
          <w:right w:w="93" w:type="dxa"/>
        </w:tblCellMar>
        <w:tblLook w:val="0000"/>
      </w:tblPr>
      <w:tblGrid>
        <w:gridCol w:w="1794"/>
        <w:gridCol w:w="1899"/>
        <w:gridCol w:w="2340"/>
        <w:gridCol w:w="2341"/>
      </w:tblGrid>
      <w:tr w:rsidR="00901D35" w:rsidRPr="00A11323" w:rsidTr="00490F86">
        <w:trPr>
          <w:trHeight w:val="504"/>
        </w:trPr>
        <w:tc>
          <w:tcPr>
            <w:tcW w:w="2205" w:type="pct"/>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r w:rsidRPr="00A11323">
              <w:rPr>
                <w:rFonts w:ascii="Times New Roman" w:hAnsi="Times New Roman"/>
                <w:b/>
                <w:bCs/>
                <w:color w:val="000000"/>
                <w:sz w:val="24"/>
                <w:szCs w:val="24"/>
              </w:rPr>
              <w:t xml:space="preserve"> Frequency of Travel</w:t>
            </w:r>
          </w:p>
        </w:tc>
        <w:tc>
          <w:tcPr>
            <w:tcW w:w="1397" w:type="pct"/>
            <w:tcBorders>
              <w:top w:val="single" w:sz="12" w:space="0" w:color="000000"/>
              <w:left w:val="single" w:sz="1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Frequency</w:t>
            </w:r>
          </w:p>
        </w:tc>
        <w:tc>
          <w:tcPr>
            <w:tcW w:w="1398" w:type="pct"/>
            <w:tcBorders>
              <w:top w:val="single" w:sz="12" w:space="0" w:color="000000"/>
              <w:left w:val="single" w:sz="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Percent (%)</w:t>
            </w:r>
          </w:p>
        </w:tc>
      </w:tr>
      <w:tr w:rsidR="00901D35" w:rsidRPr="00A11323" w:rsidTr="00490F86">
        <w:trPr>
          <w:trHeight w:val="273"/>
        </w:trPr>
        <w:tc>
          <w:tcPr>
            <w:tcW w:w="1071" w:type="pct"/>
            <w:tcBorders>
              <w:top w:val="single" w:sz="12" w:space="0" w:color="000000"/>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less than 2 times</w:t>
            </w:r>
          </w:p>
        </w:tc>
        <w:tc>
          <w:tcPr>
            <w:tcW w:w="1397" w:type="pct"/>
            <w:tcBorders>
              <w:top w:val="single" w:sz="12" w:space="0" w:color="000000"/>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130</w:t>
            </w:r>
          </w:p>
        </w:tc>
        <w:tc>
          <w:tcPr>
            <w:tcW w:w="1398" w:type="pct"/>
            <w:tcBorders>
              <w:top w:val="single" w:sz="12" w:space="0" w:color="000000"/>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32.9</w:t>
            </w:r>
          </w:p>
        </w:tc>
      </w:tr>
      <w:tr w:rsidR="00901D35" w:rsidRPr="00A11323" w:rsidTr="00490F86">
        <w:trPr>
          <w:trHeight w:val="273"/>
        </w:trPr>
        <w:tc>
          <w:tcPr>
            <w:tcW w:w="1071"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2-3 times</w:t>
            </w:r>
          </w:p>
        </w:tc>
        <w:tc>
          <w:tcPr>
            <w:tcW w:w="1397"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154</w:t>
            </w:r>
          </w:p>
        </w:tc>
        <w:tc>
          <w:tcPr>
            <w:tcW w:w="1398"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39.0</w:t>
            </w:r>
          </w:p>
        </w:tc>
      </w:tr>
      <w:tr w:rsidR="00901D35" w:rsidRPr="00A11323" w:rsidTr="00490F86">
        <w:trPr>
          <w:trHeight w:val="273"/>
        </w:trPr>
        <w:tc>
          <w:tcPr>
            <w:tcW w:w="1071"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3-4 times</w:t>
            </w:r>
          </w:p>
        </w:tc>
        <w:tc>
          <w:tcPr>
            <w:tcW w:w="1397"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58</w:t>
            </w:r>
          </w:p>
        </w:tc>
        <w:tc>
          <w:tcPr>
            <w:tcW w:w="1398"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14.7</w:t>
            </w:r>
          </w:p>
        </w:tc>
      </w:tr>
      <w:tr w:rsidR="00901D35" w:rsidRPr="00A11323" w:rsidTr="00490F86">
        <w:trPr>
          <w:trHeight w:val="273"/>
        </w:trPr>
        <w:tc>
          <w:tcPr>
            <w:tcW w:w="1071"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4-5 times</w:t>
            </w:r>
          </w:p>
        </w:tc>
        <w:tc>
          <w:tcPr>
            <w:tcW w:w="1397"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20</w:t>
            </w:r>
          </w:p>
        </w:tc>
        <w:tc>
          <w:tcPr>
            <w:tcW w:w="1398"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5.1</w:t>
            </w:r>
          </w:p>
        </w:tc>
      </w:tr>
      <w:tr w:rsidR="00901D35" w:rsidRPr="00A11323" w:rsidTr="00490F86">
        <w:trPr>
          <w:trHeight w:val="215"/>
        </w:trPr>
        <w:tc>
          <w:tcPr>
            <w:tcW w:w="1071"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more than 5 times</w:t>
            </w:r>
          </w:p>
        </w:tc>
        <w:tc>
          <w:tcPr>
            <w:tcW w:w="1397"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33</w:t>
            </w:r>
          </w:p>
        </w:tc>
        <w:tc>
          <w:tcPr>
            <w:tcW w:w="1398"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8.4</w:t>
            </w:r>
          </w:p>
        </w:tc>
      </w:tr>
      <w:tr w:rsidR="00901D35" w:rsidRPr="00A11323" w:rsidTr="00490F86">
        <w:trPr>
          <w:trHeight w:val="215"/>
        </w:trPr>
        <w:tc>
          <w:tcPr>
            <w:tcW w:w="1071"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134" w:type="pct"/>
            <w:tcBorders>
              <w:top w:val="single" w:sz="4" w:space="0" w:color="auto"/>
              <w:left w:val="nil"/>
              <w:bottom w:val="single" w:sz="4" w:space="0" w:color="auto"/>
              <w:right w:val="single" w:sz="1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Total</w:t>
            </w:r>
          </w:p>
        </w:tc>
        <w:tc>
          <w:tcPr>
            <w:tcW w:w="1397"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395</w:t>
            </w:r>
          </w:p>
        </w:tc>
        <w:tc>
          <w:tcPr>
            <w:tcW w:w="1398"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100.0</w:t>
            </w:r>
          </w:p>
        </w:tc>
      </w:tr>
    </w:tbl>
    <w:p w:rsidR="00901D35" w:rsidRDefault="00901D35" w:rsidP="00216457">
      <w:pPr>
        <w:tabs>
          <w:tab w:val="center" w:pos="3470"/>
        </w:tabs>
        <w:autoSpaceDE w:val="0"/>
        <w:autoSpaceDN w:val="0"/>
        <w:adjustRightInd w:val="0"/>
        <w:spacing w:after="0" w:line="360" w:lineRule="auto"/>
        <w:jc w:val="both"/>
        <w:rPr>
          <w:rFonts w:ascii="Times New Roman" w:hAnsi="Times New Roman"/>
          <w:b/>
          <w:bCs/>
          <w:color w:val="000000"/>
          <w:sz w:val="24"/>
          <w:szCs w:val="24"/>
        </w:rPr>
      </w:pPr>
    </w:p>
    <w:p w:rsidR="007B2FA9" w:rsidRDefault="007B2FA9" w:rsidP="00216457">
      <w:pPr>
        <w:tabs>
          <w:tab w:val="center" w:pos="3470"/>
        </w:tabs>
        <w:autoSpaceDE w:val="0"/>
        <w:autoSpaceDN w:val="0"/>
        <w:adjustRightInd w:val="0"/>
        <w:spacing w:after="0" w:line="360" w:lineRule="auto"/>
        <w:jc w:val="both"/>
        <w:rPr>
          <w:rFonts w:ascii="Times New Roman" w:hAnsi="Times New Roman"/>
          <w:b/>
          <w:bCs/>
          <w:color w:val="000000"/>
          <w:sz w:val="24"/>
          <w:szCs w:val="24"/>
        </w:rPr>
      </w:pPr>
    </w:p>
    <w:p w:rsidR="007B2FA9" w:rsidRPr="00A11323" w:rsidRDefault="007B2FA9" w:rsidP="00216457">
      <w:pPr>
        <w:tabs>
          <w:tab w:val="center" w:pos="3470"/>
        </w:tabs>
        <w:autoSpaceDE w:val="0"/>
        <w:autoSpaceDN w:val="0"/>
        <w:adjustRightInd w:val="0"/>
        <w:spacing w:after="0" w:line="360" w:lineRule="auto"/>
        <w:jc w:val="both"/>
        <w:rPr>
          <w:rFonts w:ascii="Times New Roman" w:hAnsi="Times New Roman"/>
          <w:b/>
          <w:bCs/>
          <w:color w:val="000000"/>
          <w:sz w:val="24"/>
          <w:szCs w:val="24"/>
        </w:rPr>
      </w:pPr>
    </w:p>
    <w:p w:rsidR="00901D35" w:rsidRDefault="00901D35" w:rsidP="00216457">
      <w:pPr>
        <w:tabs>
          <w:tab w:val="center" w:pos="347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
          <w:bCs/>
          <w:color w:val="000000"/>
          <w:sz w:val="24"/>
          <w:szCs w:val="24"/>
        </w:rPr>
        <w:lastRenderedPageBreak/>
        <w:t xml:space="preserve">Purpose of last travel </w:t>
      </w:r>
      <w:r w:rsidRPr="00A11323">
        <w:rPr>
          <w:rFonts w:ascii="Times New Roman" w:hAnsi="Times New Roman"/>
          <w:bCs/>
          <w:color w:val="000000"/>
          <w:sz w:val="24"/>
          <w:szCs w:val="24"/>
        </w:rPr>
        <w:tab/>
      </w:r>
    </w:p>
    <w:p w:rsidR="00901D35" w:rsidRPr="00A11323" w:rsidRDefault="008A01EA" w:rsidP="00216457">
      <w:pPr>
        <w:tabs>
          <w:tab w:val="center" w:pos="3470"/>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R</w:t>
      </w:r>
      <w:r w:rsidR="00901D35" w:rsidRPr="00A11323">
        <w:rPr>
          <w:rFonts w:ascii="Times New Roman" w:hAnsi="Times New Roman"/>
          <w:bCs/>
          <w:color w:val="000000"/>
          <w:sz w:val="24"/>
          <w:szCs w:val="24"/>
        </w:rPr>
        <w:t>esult</w:t>
      </w:r>
      <w:r>
        <w:rPr>
          <w:rFonts w:ascii="Times New Roman" w:hAnsi="Times New Roman"/>
          <w:bCs/>
          <w:color w:val="000000"/>
          <w:sz w:val="24"/>
          <w:szCs w:val="24"/>
        </w:rPr>
        <w:t xml:space="preserve">s revealed in Table 3 </w:t>
      </w:r>
      <w:r w:rsidR="00901D35" w:rsidRPr="00A11323">
        <w:rPr>
          <w:rFonts w:ascii="Times New Roman" w:hAnsi="Times New Roman"/>
          <w:bCs/>
          <w:color w:val="000000"/>
          <w:sz w:val="24"/>
          <w:szCs w:val="24"/>
        </w:rPr>
        <w:t xml:space="preserve">that 14.9%, 21.8%, 40.5% and 10.4% of the passengers travelled for business, official, leisure and school purposes respectively while 12.4% are for other reasons. </w:t>
      </w:r>
    </w:p>
    <w:p w:rsidR="00901D35" w:rsidRPr="00A11323" w:rsidRDefault="00901D35" w:rsidP="00216457">
      <w:pPr>
        <w:tabs>
          <w:tab w:val="center" w:pos="347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Table </w:t>
      </w:r>
      <w:r w:rsidR="008A01EA">
        <w:rPr>
          <w:rFonts w:ascii="Times New Roman" w:hAnsi="Times New Roman"/>
          <w:bCs/>
          <w:color w:val="000000"/>
          <w:sz w:val="24"/>
          <w:szCs w:val="24"/>
        </w:rPr>
        <w:t>3</w:t>
      </w:r>
      <w:r w:rsidRPr="00A11323">
        <w:rPr>
          <w:rFonts w:ascii="Times New Roman" w:hAnsi="Times New Roman"/>
          <w:bCs/>
          <w:color w:val="000000"/>
          <w:sz w:val="24"/>
          <w:szCs w:val="24"/>
        </w:rPr>
        <w:t>:</w:t>
      </w:r>
      <w:r w:rsidRPr="00A11323">
        <w:rPr>
          <w:rFonts w:ascii="Times New Roman" w:hAnsi="Times New Roman"/>
          <w:b/>
          <w:bCs/>
          <w:color w:val="000000"/>
          <w:sz w:val="24"/>
          <w:szCs w:val="24"/>
        </w:rPr>
        <w:t xml:space="preserve"> </w:t>
      </w:r>
      <w:r w:rsidRPr="00A11323">
        <w:rPr>
          <w:rFonts w:ascii="Times New Roman" w:hAnsi="Times New Roman"/>
          <w:bCs/>
          <w:color w:val="000000"/>
          <w:sz w:val="24"/>
          <w:szCs w:val="24"/>
        </w:rPr>
        <w:t xml:space="preserve">Purpose of last travel </w:t>
      </w:r>
    </w:p>
    <w:tbl>
      <w:tblPr>
        <w:tblW w:w="4290" w:type="pct"/>
        <w:tblInd w:w="723" w:type="dxa"/>
        <w:tblCellMar>
          <w:left w:w="93" w:type="dxa"/>
          <w:right w:w="93" w:type="dxa"/>
        </w:tblCellMar>
        <w:tblLook w:val="0000"/>
      </w:tblPr>
      <w:tblGrid>
        <w:gridCol w:w="1354"/>
        <w:gridCol w:w="2431"/>
        <w:gridCol w:w="2156"/>
        <w:gridCol w:w="2249"/>
      </w:tblGrid>
      <w:tr w:rsidR="00901D35" w:rsidRPr="00A11323" w:rsidTr="00490F86">
        <w:trPr>
          <w:trHeight w:val="504"/>
        </w:trPr>
        <w:tc>
          <w:tcPr>
            <w:tcW w:w="2311" w:type="pct"/>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01D35" w:rsidRPr="00A11323" w:rsidRDefault="00901D35" w:rsidP="00216457">
            <w:pPr>
              <w:autoSpaceDE w:val="0"/>
              <w:autoSpaceDN w:val="0"/>
              <w:adjustRightInd w:val="0"/>
              <w:spacing w:after="0" w:line="360" w:lineRule="auto"/>
              <w:ind w:hanging="720"/>
              <w:jc w:val="both"/>
              <w:rPr>
                <w:rFonts w:ascii="Times New Roman" w:hAnsi="Times New Roman"/>
                <w:b/>
                <w:color w:val="000000"/>
                <w:sz w:val="24"/>
                <w:szCs w:val="24"/>
              </w:rPr>
            </w:pPr>
            <w:r>
              <w:rPr>
                <w:rFonts w:ascii="Times New Roman" w:hAnsi="Times New Roman"/>
                <w:b/>
                <w:bCs/>
                <w:color w:val="000000"/>
                <w:sz w:val="24"/>
                <w:szCs w:val="24"/>
              </w:rPr>
              <w:t xml:space="preserve">                      </w:t>
            </w:r>
            <w:r w:rsidRPr="00A11323">
              <w:rPr>
                <w:rFonts w:ascii="Times New Roman" w:hAnsi="Times New Roman"/>
                <w:b/>
                <w:bCs/>
                <w:color w:val="000000"/>
                <w:sz w:val="24"/>
                <w:szCs w:val="24"/>
              </w:rPr>
              <w:t>Travel Purpose</w:t>
            </w:r>
          </w:p>
        </w:tc>
        <w:tc>
          <w:tcPr>
            <w:tcW w:w="1316" w:type="pct"/>
            <w:tcBorders>
              <w:top w:val="single" w:sz="12" w:space="0" w:color="000000"/>
              <w:left w:val="single" w:sz="1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Frequency</w:t>
            </w:r>
          </w:p>
        </w:tc>
        <w:tc>
          <w:tcPr>
            <w:tcW w:w="1373" w:type="pct"/>
            <w:tcBorders>
              <w:top w:val="single" w:sz="12" w:space="0" w:color="000000"/>
              <w:left w:val="single" w:sz="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Percent (%)</w:t>
            </w:r>
          </w:p>
        </w:tc>
      </w:tr>
      <w:tr w:rsidR="00901D35" w:rsidRPr="00A11323" w:rsidTr="00490F86">
        <w:trPr>
          <w:trHeight w:val="273"/>
        </w:trPr>
        <w:tc>
          <w:tcPr>
            <w:tcW w:w="827" w:type="pct"/>
            <w:tcBorders>
              <w:top w:val="single" w:sz="12" w:space="0" w:color="000000"/>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1484" w:type="pct"/>
            <w:tcBorders>
              <w:top w:val="single" w:sz="12" w:space="0" w:color="000000"/>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Business</w:t>
            </w:r>
          </w:p>
        </w:tc>
        <w:tc>
          <w:tcPr>
            <w:tcW w:w="1316" w:type="pct"/>
            <w:tcBorders>
              <w:top w:val="single" w:sz="12" w:space="0" w:color="000000"/>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59</w:t>
            </w:r>
          </w:p>
        </w:tc>
        <w:tc>
          <w:tcPr>
            <w:tcW w:w="1373" w:type="pct"/>
            <w:tcBorders>
              <w:top w:val="single" w:sz="12" w:space="0" w:color="000000"/>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14.9</w:t>
            </w:r>
          </w:p>
        </w:tc>
      </w:tr>
      <w:tr w:rsidR="00901D35" w:rsidRPr="00A11323" w:rsidTr="00490F86">
        <w:trPr>
          <w:trHeight w:val="273"/>
        </w:trPr>
        <w:tc>
          <w:tcPr>
            <w:tcW w:w="827"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p>
        </w:tc>
        <w:tc>
          <w:tcPr>
            <w:tcW w:w="148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Official</w:t>
            </w:r>
          </w:p>
        </w:tc>
        <w:tc>
          <w:tcPr>
            <w:tcW w:w="1316"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86</w:t>
            </w:r>
          </w:p>
        </w:tc>
        <w:tc>
          <w:tcPr>
            <w:tcW w:w="1373"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21.8</w:t>
            </w:r>
          </w:p>
        </w:tc>
      </w:tr>
      <w:tr w:rsidR="00901D35" w:rsidRPr="00A11323" w:rsidTr="00490F86">
        <w:trPr>
          <w:trHeight w:val="273"/>
        </w:trPr>
        <w:tc>
          <w:tcPr>
            <w:tcW w:w="827"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p>
        </w:tc>
        <w:tc>
          <w:tcPr>
            <w:tcW w:w="148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Leisure</w:t>
            </w:r>
          </w:p>
        </w:tc>
        <w:tc>
          <w:tcPr>
            <w:tcW w:w="1316"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160</w:t>
            </w:r>
          </w:p>
        </w:tc>
        <w:tc>
          <w:tcPr>
            <w:tcW w:w="1373"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40.5</w:t>
            </w:r>
          </w:p>
        </w:tc>
      </w:tr>
      <w:tr w:rsidR="00901D35" w:rsidRPr="00A11323" w:rsidTr="00490F86">
        <w:trPr>
          <w:trHeight w:val="273"/>
        </w:trPr>
        <w:tc>
          <w:tcPr>
            <w:tcW w:w="827"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p>
        </w:tc>
        <w:tc>
          <w:tcPr>
            <w:tcW w:w="148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School</w:t>
            </w:r>
          </w:p>
        </w:tc>
        <w:tc>
          <w:tcPr>
            <w:tcW w:w="1316"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41</w:t>
            </w:r>
          </w:p>
        </w:tc>
        <w:tc>
          <w:tcPr>
            <w:tcW w:w="1373"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10.4</w:t>
            </w:r>
          </w:p>
        </w:tc>
      </w:tr>
      <w:tr w:rsidR="00901D35" w:rsidRPr="00A11323" w:rsidTr="00490F86">
        <w:trPr>
          <w:trHeight w:val="273"/>
        </w:trPr>
        <w:tc>
          <w:tcPr>
            <w:tcW w:w="827"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p>
        </w:tc>
        <w:tc>
          <w:tcPr>
            <w:tcW w:w="1484"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Others</w:t>
            </w:r>
          </w:p>
        </w:tc>
        <w:tc>
          <w:tcPr>
            <w:tcW w:w="1316"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49</w:t>
            </w:r>
          </w:p>
        </w:tc>
        <w:tc>
          <w:tcPr>
            <w:tcW w:w="1373"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12.4</w:t>
            </w:r>
          </w:p>
        </w:tc>
      </w:tr>
      <w:tr w:rsidR="00901D35" w:rsidRPr="00A11323" w:rsidTr="00490F86">
        <w:trPr>
          <w:trHeight w:val="273"/>
        </w:trPr>
        <w:tc>
          <w:tcPr>
            <w:tcW w:w="827" w:type="pct"/>
            <w:tcBorders>
              <w:top w:val="single" w:sz="4" w:space="0" w:color="auto"/>
              <w:left w:val="single" w:sz="12" w:space="0" w:color="000000"/>
              <w:bottom w:val="single" w:sz="12" w:space="0" w:color="000000"/>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 xml:space="preserve"> </w:t>
            </w:r>
          </w:p>
        </w:tc>
        <w:tc>
          <w:tcPr>
            <w:tcW w:w="1484" w:type="pct"/>
            <w:tcBorders>
              <w:top w:val="single" w:sz="4" w:space="0" w:color="auto"/>
              <w:left w:val="nil"/>
              <w:bottom w:val="single" w:sz="12" w:space="0" w:color="000000"/>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Total</w:t>
            </w:r>
          </w:p>
        </w:tc>
        <w:tc>
          <w:tcPr>
            <w:tcW w:w="1316" w:type="pct"/>
            <w:tcBorders>
              <w:top w:val="single" w:sz="4" w:space="0" w:color="auto"/>
              <w:left w:val="single" w:sz="1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395</w:t>
            </w:r>
          </w:p>
        </w:tc>
        <w:tc>
          <w:tcPr>
            <w:tcW w:w="1373" w:type="pct"/>
            <w:tcBorders>
              <w:top w:val="single" w:sz="4" w:space="0" w:color="auto"/>
              <w:left w:val="single" w:sz="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100.0</w:t>
            </w:r>
          </w:p>
        </w:tc>
      </w:tr>
    </w:tbl>
    <w:p w:rsidR="00901D35" w:rsidRPr="00A11323" w:rsidRDefault="00901D35" w:rsidP="00216457">
      <w:pPr>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sz w:val="24"/>
          <w:szCs w:val="24"/>
        </w:rPr>
        <w:tab/>
      </w:r>
      <w:r w:rsidRPr="00A11323">
        <w:rPr>
          <w:rFonts w:ascii="Times New Roman" w:hAnsi="Times New Roman"/>
          <w:sz w:val="24"/>
          <w:szCs w:val="24"/>
        </w:rPr>
        <w:tab/>
      </w:r>
      <w:r w:rsidRPr="00A11323">
        <w:rPr>
          <w:rFonts w:ascii="Times New Roman" w:hAnsi="Times New Roman"/>
          <w:sz w:val="24"/>
          <w:szCs w:val="24"/>
        </w:rPr>
        <w:tab/>
      </w:r>
      <w:r w:rsidRPr="00A11323">
        <w:rPr>
          <w:rFonts w:ascii="Times New Roman" w:hAnsi="Times New Roman"/>
          <w:sz w:val="24"/>
          <w:szCs w:val="24"/>
        </w:rPr>
        <w:tab/>
      </w:r>
    </w:p>
    <w:p w:rsidR="00901D35" w:rsidRPr="00A11323" w:rsidRDefault="00901D35" w:rsidP="00216457">
      <w:pPr>
        <w:tabs>
          <w:tab w:val="center" w:pos="3960"/>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Average Travel Time of Passengers along the Road</w:t>
      </w:r>
    </w:p>
    <w:p w:rsidR="00901D35" w:rsidRDefault="00901D35" w:rsidP="00216457">
      <w:pPr>
        <w:tabs>
          <w:tab w:val="center" w:pos="396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The average travel time of the passengers along the </w:t>
      </w:r>
      <w:r>
        <w:rPr>
          <w:rFonts w:ascii="Times New Roman" w:hAnsi="Times New Roman"/>
          <w:bCs/>
          <w:color w:val="000000"/>
          <w:sz w:val="24"/>
          <w:szCs w:val="24"/>
        </w:rPr>
        <w:t>Lagos - Abeokuta Express Road</w:t>
      </w:r>
      <w:r w:rsidRPr="00A11323">
        <w:rPr>
          <w:rFonts w:ascii="Times New Roman" w:hAnsi="Times New Roman"/>
          <w:bCs/>
          <w:color w:val="000000"/>
          <w:sz w:val="24"/>
          <w:szCs w:val="24"/>
        </w:rPr>
        <w:t xml:space="preserve"> as given in Table 4 indicated that 12.7% of the passengers’ travel time is less than 30minutes, Also 20.3%, 54.4%, 3.5% and 9.1% of the passengers have a travel time of 30-60minutes, 60-90</w:t>
      </w:r>
      <w:r w:rsidR="008A01EA">
        <w:rPr>
          <w:rFonts w:ascii="Times New Roman" w:hAnsi="Times New Roman"/>
          <w:bCs/>
          <w:color w:val="000000"/>
          <w:sz w:val="24"/>
          <w:szCs w:val="24"/>
        </w:rPr>
        <w:t xml:space="preserve"> </w:t>
      </w:r>
      <w:r w:rsidRPr="00A11323">
        <w:rPr>
          <w:rFonts w:ascii="Times New Roman" w:hAnsi="Times New Roman"/>
          <w:bCs/>
          <w:color w:val="000000"/>
          <w:sz w:val="24"/>
          <w:szCs w:val="24"/>
        </w:rPr>
        <w:t xml:space="preserve">minutes, 90-120minutes and above 120minutes respectively. The reasons given by the passengers on the variation of the travel distance is due to traffic congestion along the road. It was discovered from the field feasibility study that there is major traffic around the Iyana-Ipaja, </w:t>
      </w:r>
      <w:r>
        <w:rPr>
          <w:rFonts w:ascii="Times New Roman" w:hAnsi="Times New Roman"/>
          <w:bCs/>
          <w:color w:val="000000"/>
          <w:sz w:val="24"/>
          <w:szCs w:val="24"/>
        </w:rPr>
        <w:t>Ile - Epo</w:t>
      </w:r>
      <w:r w:rsidRPr="00A11323">
        <w:rPr>
          <w:rFonts w:ascii="Times New Roman" w:hAnsi="Times New Roman"/>
          <w:bCs/>
          <w:color w:val="000000"/>
          <w:sz w:val="24"/>
          <w:szCs w:val="24"/>
        </w:rPr>
        <w:t xml:space="preserve"> and Abule Egba bus stops of the road. </w:t>
      </w:r>
    </w:p>
    <w:p w:rsidR="00901D35" w:rsidRPr="00A11323" w:rsidRDefault="00901D35" w:rsidP="00216457">
      <w:pPr>
        <w:tabs>
          <w:tab w:val="center" w:pos="396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ab/>
        <w:t>Table 4</w:t>
      </w:r>
      <w:r w:rsidR="008A01EA">
        <w:rPr>
          <w:rFonts w:ascii="Times New Roman" w:hAnsi="Times New Roman"/>
          <w:bCs/>
          <w:color w:val="000000"/>
          <w:sz w:val="24"/>
          <w:szCs w:val="24"/>
        </w:rPr>
        <w:t>:</w:t>
      </w:r>
      <w:r w:rsidRPr="00A11323">
        <w:rPr>
          <w:rFonts w:ascii="Times New Roman" w:hAnsi="Times New Roman"/>
          <w:bCs/>
          <w:color w:val="000000"/>
          <w:sz w:val="24"/>
          <w:szCs w:val="24"/>
        </w:rPr>
        <w:t xml:space="preserve"> Average Travel Time of Passengers along the Road</w:t>
      </w:r>
    </w:p>
    <w:tbl>
      <w:tblPr>
        <w:tblW w:w="4668" w:type="pct"/>
        <w:tblInd w:w="633" w:type="dxa"/>
        <w:tblCellMar>
          <w:left w:w="93" w:type="dxa"/>
          <w:right w:w="93" w:type="dxa"/>
        </w:tblCellMar>
        <w:tblLook w:val="0000"/>
      </w:tblPr>
      <w:tblGrid>
        <w:gridCol w:w="758"/>
        <w:gridCol w:w="3896"/>
        <w:gridCol w:w="2171"/>
        <w:gridCol w:w="2087"/>
      </w:tblGrid>
      <w:tr w:rsidR="00901D35" w:rsidRPr="00A11323" w:rsidTr="00490F86">
        <w:trPr>
          <w:trHeight w:val="504"/>
        </w:trPr>
        <w:tc>
          <w:tcPr>
            <w:tcW w:w="2611" w:type="pct"/>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b/>
                <w:color w:val="000000"/>
                <w:sz w:val="24"/>
                <w:szCs w:val="24"/>
              </w:rPr>
            </w:pPr>
            <w:r>
              <w:rPr>
                <w:rFonts w:ascii="Times New Roman" w:hAnsi="Times New Roman"/>
                <w:b/>
                <w:bCs/>
                <w:color w:val="000000"/>
                <w:sz w:val="24"/>
                <w:szCs w:val="24"/>
              </w:rPr>
              <w:t xml:space="preserve">            </w:t>
            </w:r>
            <w:r w:rsidRPr="00A11323">
              <w:rPr>
                <w:rFonts w:ascii="Times New Roman" w:hAnsi="Times New Roman"/>
                <w:b/>
                <w:bCs/>
                <w:color w:val="000000"/>
                <w:sz w:val="24"/>
                <w:szCs w:val="24"/>
              </w:rPr>
              <w:t>Average Travel Time</w:t>
            </w:r>
          </w:p>
        </w:tc>
        <w:tc>
          <w:tcPr>
            <w:tcW w:w="1218" w:type="pct"/>
            <w:tcBorders>
              <w:top w:val="single" w:sz="12" w:space="0" w:color="000000"/>
              <w:left w:val="single" w:sz="1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Frequency</w:t>
            </w:r>
          </w:p>
        </w:tc>
        <w:tc>
          <w:tcPr>
            <w:tcW w:w="1171" w:type="pct"/>
            <w:tcBorders>
              <w:top w:val="single" w:sz="12" w:space="0" w:color="000000"/>
              <w:left w:val="single" w:sz="2" w:space="0" w:color="000000"/>
              <w:bottom w:val="single" w:sz="12" w:space="0" w:color="000000"/>
              <w:right w:val="single" w:sz="2" w:space="0" w:color="000000"/>
            </w:tcBorders>
            <w:shd w:val="clear" w:color="000000" w:fill="FFFFFF"/>
            <w:vAlign w:val="bottom"/>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Percent (%)</w:t>
            </w:r>
          </w:p>
        </w:tc>
      </w:tr>
      <w:tr w:rsidR="00901D35" w:rsidRPr="00A11323" w:rsidTr="00490F86">
        <w:trPr>
          <w:trHeight w:val="273"/>
        </w:trPr>
        <w:tc>
          <w:tcPr>
            <w:tcW w:w="425" w:type="pct"/>
            <w:tcBorders>
              <w:top w:val="single" w:sz="12" w:space="0" w:color="000000"/>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12" w:space="0" w:color="000000"/>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less than 30 minutes</w:t>
            </w:r>
          </w:p>
        </w:tc>
        <w:tc>
          <w:tcPr>
            <w:tcW w:w="1218" w:type="pct"/>
            <w:tcBorders>
              <w:top w:val="single" w:sz="12" w:space="0" w:color="000000"/>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50</w:t>
            </w:r>
          </w:p>
        </w:tc>
        <w:tc>
          <w:tcPr>
            <w:tcW w:w="1171" w:type="pct"/>
            <w:tcBorders>
              <w:top w:val="single" w:sz="12" w:space="0" w:color="000000"/>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12.7</w:t>
            </w:r>
          </w:p>
        </w:tc>
      </w:tr>
      <w:tr w:rsidR="00901D35" w:rsidRPr="00A11323" w:rsidTr="00490F86">
        <w:trPr>
          <w:trHeight w:val="273"/>
        </w:trPr>
        <w:tc>
          <w:tcPr>
            <w:tcW w:w="425"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30-60 minutes</w:t>
            </w:r>
          </w:p>
        </w:tc>
        <w:tc>
          <w:tcPr>
            <w:tcW w:w="1218"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80</w:t>
            </w:r>
          </w:p>
        </w:tc>
        <w:tc>
          <w:tcPr>
            <w:tcW w:w="1171"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20.3</w:t>
            </w:r>
          </w:p>
        </w:tc>
      </w:tr>
      <w:tr w:rsidR="00901D35" w:rsidRPr="00A11323" w:rsidTr="00490F86">
        <w:trPr>
          <w:trHeight w:val="273"/>
        </w:trPr>
        <w:tc>
          <w:tcPr>
            <w:tcW w:w="425"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60-90minutes</w:t>
            </w:r>
          </w:p>
        </w:tc>
        <w:tc>
          <w:tcPr>
            <w:tcW w:w="1218"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215</w:t>
            </w:r>
          </w:p>
        </w:tc>
        <w:tc>
          <w:tcPr>
            <w:tcW w:w="1171"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54.4</w:t>
            </w:r>
          </w:p>
        </w:tc>
      </w:tr>
      <w:tr w:rsidR="00901D35" w:rsidRPr="00A11323" w:rsidTr="00490F86">
        <w:trPr>
          <w:trHeight w:val="273"/>
        </w:trPr>
        <w:tc>
          <w:tcPr>
            <w:tcW w:w="425"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90-120 minutes</w:t>
            </w:r>
          </w:p>
        </w:tc>
        <w:tc>
          <w:tcPr>
            <w:tcW w:w="1218"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14</w:t>
            </w:r>
          </w:p>
        </w:tc>
        <w:tc>
          <w:tcPr>
            <w:tcW w:w="1171"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3.5</w:t>
            </w:r>
          </w:p>
        </w:tc>
      </w:tr>
      <w:tr w:rsidR="00901D35" w:rsidRPr="00A11323" w:rsidTr="00490F86">
        <w:trPr>
          <w:trHeight w:val="273"/>
        </w:trPr>
        <w:tc>
          <w:tcPr>
            <w:tcW w:w="425" w:type="pct"/>
            <w:tcBorders>
              <w:top w:val="single" w:sz="4" w:space="0" w:color="auto"/>
              <w:left w:val="single" w:sz="12" w:space="0" w:color="000000"/>
              <w:bottom w:val="single" w:sz="4" w:space="0" w:color="auto"/>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4" w:space="0" w:color="auto"/>
              <w:left w:val="nil"/>
              <w:bottom w:val="single" w:sz="4" w:space="0" w:color="auto"/>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above 120 minutes</w:t>
            </w:r>
          </w:p>
        </w:tc>
        <w:tc>
          <w:tcPr>
            <w:tcW w:w="1218" w:type="pct"/>
            <w:tcBorders>
              <w:top w:val="single" w:sz="4" w:space="0" w:color="auto"/>
              <w:left w:val="single" w:sz="1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36</w:t>
            </w:r>
          </w:p>
        </w:tc>
        <w:tc>
          <w:tcPr>
            <w:tcW w:w="1171" w:type="pct"/>
            <w:tcBorders>
              <w:top w:val="single" w:sz="4" w:space="0" w:color="auto"/>
              <w:left w:val="single" w:sz="2" w:space="0" w:color="000000"/>
              <w:bottom w:val="single" w:sz="4" w:space="0" w:color="auto"/>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9.1</w:t>
            </w:r>
          </w:p>
        </w:tc>
      </w:tr>
      <w:tr w:rsidR="00901D35" w:rsidRPr="00A11323" w:rsidTr="00490F86">
        <w:trPr>
          <w:trHeight w:val="273"/>
        </w:trPr>
        <w:tc>
          <w:tcPr>
            <w:tcW w:w="425" w:type="pct"/>
            <w:tcBorders>
              <w:top w:val="single" w:sz="4" w:space="0" w:color="auto"/>
              <w:left w:val="single" w:sz="12" w:space="0" w:color="000000"/>
              <w:bottom w:val="single" w:sz="12" w:space="0" w:color="000000"/>
              <w:right w:val="nil"/>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p>
        </w:tc>
        <w:tc>
          <w:tcPr>
            <w:tcW w:w="2186" w:type="pct"/>
            <w:tcBorders>
              <w:top w:val="single" w:sz="4" w:space="0" w:color="auto"/>
              <w:left w:val="nil"/>
              <w:bottom w:val="single" w:sz="12" w:space="0" w:color="000000"/>
              <w:right w:val="single" w:sz="12" w:space="0" w:color="000000"/>
            </w:tcBorders>
            <w:shd w:val="clear" w:color="000000" w:fill="FFFFFF"/>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Total</w:t>
            </w:r>
          </w:p>
        </w:tc>
        <w:tc>
          <w:tcPr>
            <w:tcW w:w="1218" w:type="pct"/>
            <w:tcBorders>
              <w:top w:val="single" w:sz="4" w:space="0" w:color="auto"/>
              <w:left w:val="single" w:sz="1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395</w:t>
            </w:r>
          </w:p>
        </w:tc>
        <w:tc>
          <w:tcPr>
            <w:tcW w:w="1171" w:type="pct"/>
            <w:tcBorders>
              <w:top w:val="single" w:sz="4" w:space="0" w:color="auto"/>
              <w:left w:val="single" w:sz="2" w:space="0" w:color="000000"/>
              <w:bottom w:val="single" w:sz="12" w:space="0" w:color="000000"/>
              <w:right w:val="single" w:sz="2" w:space="0" w:color="000000"/>
            </w:tcBorders>
            <w:shd w:val="clear" w:color="000000" w:fill="FFFFFF"/>
            <w:vAlign w:val="center"/>
          </w:tcPr>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color w:val="000000"/>
                <w:sz w:val="24"/>
                <w:szCs w:val="24"/>
              </w:rPr>
              <w:t>100.0</w:t>
            </w:r>
          </w:p>
        </w:tc>
      </w:tr>
    </w:tbl>
    <w:p w:rsidR="00921181" w:rsidRDefault="00921181" w:rsidP="00216457">
      <w:pPr>
        <w:tabs>
          <w:tab w:val="left" w:pos="720"/>
          <w:tab w:val="left" w:pos="1440"/>
          <w:tab w:val="left" w:pos="2160"/>
          <w:tab w:val="left" w:pos="2880"/>
          <w:tab w:val="left" w:pos="3600"/>
          <w:tab w:val="left" w:pos="4320"/>
          <w:tab w:val="left" w:pos="5040"/>
          <w:tab w:val="left" w:pos="5985"/>
        </w:tabs>
        <w:autoSpaceDE w:val="0"/>
        <w:autoSpaceDN w:val="0"/>
        <w:adjustRightInd w:val="0"/>
        <w:spacing w:after="0" w:line="360" w:lineRule="auto"/>
        <w:jc w:val="both"/>
        <w:rPr>
          <w:rFonts w:ascii="Times New Roman" w:hAnsi="Times New Roman"/>
          <w:b/>
          <w:sz w:val="24"/>
          <w:szCs w:val="24"/>
        </w:rPr>
      </w:pPr>
    </w:p>
    <w:p w:rsidR="007B2FA9" w:rsidRDefault="007B2FA9" w:rsidP="00216457">
      <w:pPr>
        <w:tabs>
          <w:tab w:val="left" w:pos="720"/>
          <w:tab w:val="left" w:pos="1440"/>
          <w:tab w:val="left" w:pos="2160"/>
          <w:tab w:val="left" w:pos="2880"/>
          <w:tab w:val="left" w:pos="3600"/>
          <w:tab w:val="left" w:pos="4320"/>
          <w:tab w:val="left" w:pos="5040"/>
          <w:tab w:val="left" w:pos="5985"/>
        </w:tabs>
        <w:autoSpaceDE w:val="0"/>
        <w:autoSpaceDN w:val="0"/>
        <w:adjustRightInd w:val="0"/>
        <w:spacing w:after="0" w:line="360" w:lineRule="auto"/>
        <w:jc w:val="both"/>
        <w:rPr>
          <w:rFonts w:ascii="Times New Roman" w:hAnsi="Times New Roman"/>
          <w:b/>
          <w:sz w:val="24"/>
          <w:szCs w:val="24"/>
        </w:rPr>
      </w:pPr>
    </w:p>
    <w:p w:rsidR="00901D35" w:rsidRPr="00A11323" w:rsidRDefault="00901D35" w:rsidP="00216457">
      <w:pPr>
        <w:tabs>
          <w:tab w:val="left" w:pos="720"/>
          <w:tab w:val="left" w:pos="1440"/>
          <w:tab w:val="left" w:pos="2160"/>
          <w:tab w:val="left" w:pos="2880"/>
          <w:tab w:val="left" w:pos="3600"/>
          <w:tab w:val="left" w:pos="4320"/>
          <w:tab w:val="left" w:pos="5040"/>
          <w:tab w:val="left" w:pos="5985"/>
        </w:tabs>
        <w:autoSpaceDE w:val="0"/>
        <w:autoSpaceDN w:val="0"/>
        <w:adjustRightInd w:val="0"/>
        <w:spacing w:after="0" w:line="360" w:lineRule="auto"/>
        <w:jc w:val="both"/>
        <w:rPr>
          <w:rFonts w:ascii="Times New Roman" w:hAnsi="Times New Roman"/>
          <w:b/>
          <w:color w:val="000000"/>
          <w:sz w:val="24"/>
          <w:szCs w:val="24"/>
        </w:rPr>
      </w:pPr>
      <w:r w:rsidRPr="00A11323">
        <w:rPr>
          <w:rFonts w:ascii="Times New Roman" w:hAnsi="Times New Roman"/>
          <w:b/>
          <w:sz w:val="24"/>
          <w:szCs w:val="24"/>
        </w:rPr>
        <w:lastRenderedPageBreak/>
        <w:t>Last Travel Distance of Passengers along the Road</w:t>
      </w:r>
    </w:p>
    <w:p w:rsidR="00901D35" w:rsidRDefault="008A01EA" w:rsidP="00216457">
      <w:pPr>
        <w:tabs>
          <w:tab w:val="left" w:pos="720"/>
          <w:tab w:val="left" w:pos="1440"/>
          <w:tab w:val="left" w:pos="2160"/>
          <w:tab w:val="left" w:pos="2880"/>
          <w:tab w:val="left" w:pos="3600"/>
          <w:tab w:val="left" w:pos="4320"/>
          <w:tab w:val="left" w:pos="5040"/>
          <w:tab w:val="left" w:pos="5985"/>
        </w:tabs>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As shown in figure 1, </w:t>
      </w:r>
      <w:r w:rsidR="00901D35" w:rsidRPr="00A11323">
        <w:rPr>
          <w:rFonts w:ascii="Times New Roman" w:hAnsi="Times New Roman"/>
          <w:sz w:val="24"/>
          <w:szCs w:val="24"/>
        </w:rPr>
        <w:t>result</w:t>
      </w:r>
      <w:r>
        <w:rPr>
          <w:rFonts w:ascii="Times New Roman" w:hAnsi="Times New Roman"/>
          <w:sz w:val="24"/>
          <w:szCs w:val="24"/>
        </w:rPr>
        <w:t>s</w:t>
      </w:r>
      <w:r w:rsidR="00901D35" w:rsidRPr="00A11323">
        <w:rPr>
          <w:rFonts w:ascii="Times New Roman" w:hAnsi="Times New Roman"/>
          <w:sz w:val="24"/>
          <w:szCs w:val="24"/>
        </w:rPr>
        <w:t xml:space="preserve"> of analysis </w:t>
      </w:r>
      <w:r w:rsidR="00921181">
        <w:rPr>
          <w:rFonts w:ascii="Times New Roman" w:hAnsi="Times New Roman"/>
          <w:sz w:val="24"/>
          <w:szCs w:val="24"/>
        </w:rPr>
        <w:t>revealed t</w:t>
      </w:r>
      <w:r w:rsidR="00901D35" w:rsidRPr="00A11323">
        <w:rPr>
          <w:rFonts w:ascii="Times New Roman" w:hAnsi="Times New Roman"/>
          <w:sz w:val="24"/>
          <w:szCs w:val="24"/>
        </w:rPr>
        <w:t xml:space="preserve">he variation in the travel distance of the passengers along the road. Based on the interview conducted, it was </w:t>
      </w:r>
      <w:r w:rsidR="00921181">
        <w:rPr>
          <w:rFonts w:ascii="Times New Roman" w:hAnsi="Times New Roman"/>
          <w:sz w:val="24"/>
          <w:szCs w:val="24"/>
        </w:rPr>
        <w:t>found</w:t>
      </w:r>
      <w:r w:rsidR="00901D35" w:rsidRPr="00A11323">
        <w:rPr>
          <w:rFonts w:ascii="Times New Roman" w:hAnsi="Times New Roman"/>
          <w:sz w:val="24"/>
          <w:szCs w:val="24"/>
        </w:rPr>
        <w:t xml:space="preserve"> that travel distance varies with the trip destination of passengers. Passengers </w:t>
      </w:r>
      <w:r>
        <w:rPr>
          <w:rFonts w:ascii="Times New Roman" w:hAnsi="Times New Roman"/>
          <w:sz w:val="24"/>
          <w:szCs w:val="24"/>
        </w:rPr>
        <w:t xml:space="preserve">who </w:t>
      </w:r>
      <w:r w:rsidR="00901D35" w:rsidRPr="00A11323">
        <w:rPr>
          <w:rFonts w:ascii="Times New Roman" w:hAnsi="Times New Roman"/>
          <w:sz w:val="24"/>
          <w:szCs w:val="24"/>
        </w:rPr>
        <w:t xml:space="preserve">travelled far covered more distance than passengers going nearby. Thus, 29.1%, 3.3%, 40.8%, 20.8% and 6.1% of the passengers covered distance of less than 200km, 200km, 200-400km, 400-600km and above 600km respectively. </w:t>
      </w:r>
    </w:p>
    <w:p w:rsidR="00901D35" w:rsidRDefault="00901D35" w:rsidP="00216457">
      <w:pPr>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Figure </w:t>
      </w:r>
      <w:r w:rsidR="008A01EA">
        <w:rPr>
          <w:rFonts w:ascii="Times New Roman" w:hAnsi="Times New Roman"/>
          <w:bCs/>
          <w:color w:val="000000"/>
          <w:sz w:val="24"/>
          <w:szCs w:val="24"/>
        </w:rPr>
        <w:t>1</w:t>
      </w:r>
      <w:r w:rsidRPr="00A11323">
        <w:rPr>
          <w:rFonts w:ascii="Times New Roman" w:hAnsi="Times New Roman"/>
          <w:bCs/>
          <w:color w:val="000000"/>
          <w:sz w:val="24"/>
          <w:szCs w:val="24"/>
        </w:rPr>
        <w:t>: Last travel distance of passengers along the road</w:t>
      </w:r>
    </w:p>
    <w:p w:rsidR="008A01EA" w:rsidRDefault="00901D35" w:rsidP="00216457">
      <w:pPr>
        <w:tabs>
          <w:tab w:val="center" w:pos="3700"/>
        </w:tabs>
        <w:autoSpaceDE w:val="0"/>
        <w:autoSpaceDN w:val="0"/>
        <w:adjustRightInd w:val="0"/>
        <w:spacing w:after="0" w:line="360" w:lineRule="auto"/>
        <w:ind w:firstLine="993"/>
        <w:jc w:val="both"/>
        <w:rPr>
          <w:rFonts w:ascii="Times New Roman" w:hAnsi="Times New Roman"/>
          <w:b/>
          <w:bCs/>
          <w:color w:val="000000"/>
          <w:sz w:val="24"/>
          <w:szCs w:val="24"/>
        </w:rPr>
      </w:pPr>
      <w:r w:rsidRPr="00A11323">
        <w:rPr>
          <w:rFonts w:ascii="Times New Roman" w:hAnsi="Times New Roman"/>
          <w:b/>
          <w:bCs/>
          <w:noProof/>
          <w:color w:val="000000"/>
          <w:sz w:val="24"/>
          <w:szCs w:val="24"/>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4269105" cy="2566035"/>
            <wp:effectExtent l="19050" t="0" r="17145" b="5715"/>
            <wp:wrapSquare wrapText="bothSides"/>
            <wp:docPr id="31" name="Chart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rsidR="008A01EA" w:rsidRDefault="008A01EA" w:rsidP="00216457">
      <w:pPr>
        <w:tabs>
          <w:tab w:val="center" w:pos="3700"/>
        </w:tabs>
        <w:autoSpaceDE w:val="0"/>
        <w:autoSpaceDN w:val="0"/>
        <w:adjustRightInd w:val="0"/>
        <w:spacing w:after="0" w:line="360" w:lineRule="auto"/>
        <w:ind w:firstLine="993"/>
        <w:jc w:val="both"/>
        <w:rPr>
          <w:rFonts w:ascii="Times New Roman" w:hAnsi="Times New Roman"/>
          <w:b/>
          <w:bCs/>
          <w:color w:val="000000"/>
          <w:sz w:val="24"/>
          <w:szCs w:val="24"/>
        </w:rPr>
      </w:pPr>
    </w:p>
    <w:p w:rsidR="008A01EA" w:rsidRDefault="008A01EA" w:rsidP="00216457">
      <w:pPr>
        <w:tabs>
          <w:tab w:val="center" w:pos="3700"/>
        </w:tabs>
        <w:autoSpaceDE w:val="0"/>
        <w:autoSpaceDN w:val="0"/>
        <w:adjustRightInd w:val="0"/>
        <w:spacing w:after="0" w:line="360" w:lineRule="auto"/>
        <w:ind w:firstLine="993"/>
        <w:jc w:val="both"/>
        <w:rPr>
          <w:rFonts w:ascii="Times New Roman" w:hAnsi="Times New Roman"/>
          <w:b/>
          <w:bCs/>
          <w:color w:val="000000"/>
          <w:sz w:val="24"/>
          <w:szCs w:val="24"/>
        </w:rPr>
      </w:pPr>
    </w:p>
    <w:p w:rsidR="008A01EA" w:rsidRDefault="008A01EA" w:rsidP="00216457">
      <w:pPr>
        <w:tabs>
          <w:tab w:val="center" w:pos="3700"/>
        </w:tabs>
        <w:autoSpaceDE w:val="0"/>
        <w:autoSpaceDN w:val="0"/>
        <w:adjustRightInd w:val="0"/>
        <w:spacing w:after="0" w:line="360" w:lineRule="auto"/>
        <w:ind w:firstLine="993"/>
        <w:jc w:val="both"/>
        <w:rPr>
          <w:rFonts w:ascii="Times New Roman" w:hAnsi="Times New Roman"/>
          <w:b/>
          <w:bCs/>
          <w:color w:val="000000"/>
          <w:sz w:val="24"/>
          <w:szCs w:val="24"/>
        </w:rPr>
      </w:pPr>
    </w:p>
    <w:p w:rsidR="008A01EA" w:rsidRDefault="008A01EA" w:rsidP="00216457">
      <w:pPr>
        <w:tabs>
          <w:tab w:val="center" w:pos="3700"/>
        </w:tabs>
        <w:autoSpaceDE w:val="0"/>
        <w:autoSpaceDN w:val="0"/>
        <w:adjustRightInd w:val="0"/>
        <w:spacing w:after="0" w:line="360" w:lineRule="auto"/>
        <w:ind w:firstLine="993"/>
        <w:jc w:val="both"/>
        <w:rPr>
          <w:rFonts w:ascii="Times New Roman" w:hAnsi="Times New Roman"/>
          <w:b/>
          <w:bCs/>
          <w:color w:val="000000"/>
          <w:sz w:val="24"/>
          <w:szCs w:val="24"/>
        </w:rPr>
      </w:pPr>
    </w:p>
    <w:p w:rsidR="008A01EA" w:rsidRDefault="008A01EA"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p>
    <w:p w:rsidR="00921181" w:rsidRDefault="00921181"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p>
    <w:p w:rsidR="00921181" w:rsidRPr="00921181" w:rsidRDefault="00921181"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r w:rsidRPr="00921181">
        <w:rPr>
          <w:rFonts w:ascii="Times New Roman" w:hAnsi="Times New Roman"/>
          <w:b/>
          <w:bCs/>
          <w:color w:val="000000"/>
          <w:sz w:val="24"/>
          <w:szCs w:val="24"/>
        </w:rPr>
        <w:t>Travel Cost</w:t>
      </w:r>
    </w:p>
    <w:p w:rsidR="00216457" w:rsidRDefault="00901D35"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The travel cost of the passengers differs with the type of means of transportation they can afford. Passengers that ha</w:t>
      </w:r>
      <w:r w:rsidR="00921181">
        <w:rPr>
          <w:rFonts w:ascii="Times New Roman" w:hAnsi="Times New Roman"/>
          <w:bCs/>
          <w:color w:val="000000"/>
          <w:sz w:val="24"/>
          <w:szCs w:val="24"/>
        </w:rPr>
        <w:t>ve</w:t>
      </w:r>
      <w:r w:rsidRPr="00A11323">
        <w:rPr>
          <w:rFonts w:ascii="Times New Roman" w:hAnsi="Times New Roman"/>
          <w:bCs/>
          <w:color w:val="000000"/>
          <w:sz w:val="24"/>
          <w:szCs w:val="24"/>
        </w:rPr>
        <w:t xml:space="preserve"> high source spent high cost on travelling because of their ability to pay for better means of transportation while passengers with low source of income spent less cost on travel. They would rather pay for the BRT bus or the coastal-bus that is cheaper. </w:t>
      </w:r>
      <w:r w:rsidR="008A01EA">
        <w:rPr>
          <w:rFonts w:ascii="Times New Roman" w:hAnsi="Times New Roman"/>
          <w:bCs/>
          <w:color w:val="000000"/>
          <w:sz w:val="24"/>
          <w:szCs w:val="24"/>
        </w:rPr>
        <w:t>As shown in figure 2,</w:t>
      </w:r>
      <w:r w:rsidRPr="00A11323">
        <w:rPr>
          <w:rFonts w:ascii="Times New Roman" w:hAnsi="Times New Roman"/>
          <w:bCs/>
          <w:color w:val="000000"/>
          <w:sz w:val="24"/>
          <w:szCs w:val="24"/>
        </w:rPr>
        <w:t xml:space="preserve"> 46.1%, 31.4%, 20.0%, 1.8% and 0.8% of </w:t>
      </w:r>
      <w:r w:rsidR="008A01EA">
        <w:rPr>
          <w:rFonts w:ascii="Times New Roman" w:hAnsi="Times New Roman"/>
          <w:bCs/>
          <w:color w:val="000000"/>
          <w:sz w:val="24"/>
          <w:szCs w:val="24"/>
        </w:rPr>
        <w:t>respondents paid  fares less</w:t>
      </w:r>
      <w:r w:rsidRPr="00A11323">
        <w:rPr>
          <w:rFonts w:ascii="Times New Roman" w:hAnsi="Times New Roman"/>
          <w:bCs/>
          <w:color w:val="000000"/>
          <w:sz w:val="24"/>
          <w:szCs w:val="24"/>
        </w:rPr>
        <w:t xml:space="preserve"> than 2,000, 2,000-3,000, 4,000-5,000 and above 5,000 respectively on weekend trip.</w:t>
      </w:r>
    </w:p>
    <w:p w:rsidR="000B74EF" w:rsidRDefault="000B74EF"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0B74EF" w:rsidRDefault="000B74EF"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p>
    <w:p w:rsidR="00901D35" w:rsidRPr="00A11323" w:rsidRDefault="00901D35"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lastRenderedPageBreak/>
        <w:t xml:space="preserve">Figure: </w:t>
      </w:r>
      <w:r w:rsidR="008A01EA">
        <w:rPr>
          <w:rFonts w:ascii="Times New Roman" w:hAnsi="Times New Roman"/>
          <w:bCs/>
          <w:color w:val="000000"/>
          <w:sz w:val="24"/>
          <w:szCs w:val="24"/>
        </w:rPr>
        <w:t>2</w:t>
      </w:r>
      <w:r w:rsidRPr="00A11323">
        <w:rPr>
          <w:rFonts w:ascii="Times New Roman" w:hAnsi="Times New Roman"/>
          <w:bCs/>
          <w:color w:val="000000"/>
          <w:sz w:val="24"/>
          <w:szCs w:val="24"/>
        </w:rPr>
        <w:t>: last travel cost of passengers</w:t>
      </w:r>
    </w:p>
    <w:p w:rsidR="00901D35" w:rsidRDefault="00901D35" w:rsidP="00216457">
      <w:pPr>
        <w:tabs>
          <w:tab w:val="center" w:pos="3700"/>
        </w:tabs>
        <w:autoSpaceDE w:val="0"/>
        <w:autoSpaceDN w:val="0"/>
        <w:adjustRightInd w:val="0"/>
        <w:spacing w:after="0" w:line="360" w:lineRule="auto"/>
        <w:ind w:firstLine="1134"/>
        <w:jc w:val="both"/>
        <w:rPr>
          <w:rFonts w:ascii="Times New Roman" w:hAnsi="Times New Roman"/>
          <w:sz w:val="24"/>
          <w:szCs w:val="24"/>
        </w:rPr>
      </w:pPr>
      <w:r w:rsidRPr="00A11323">
        <w:rPr>
          <w:rFonts w:ascii="Times New Roman" w:hAnsi="Times New Roman"/>
          <w:b/>
          <w:bCs/>
          <w:noProof/>
          <w:color w:val="000000"/>
          <w:sz w:val="24"/>
          <w:szCs w:val="24"/>
        </w:rPr>
        <w:drawing>
          <wp:inline distT="0" distB="0" distL="0" distR="0">
            <wp:extent cx="4076700" cy="2571750"/>
            <wp:effectExtent l="19050" t="0" r="19050" b="0"/>
            <wp:docPr id="32" name="Chart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01D35" w:rsidRPr="00A11323" w:rsidRDefault="00901D35" w:rsidP="00216457">
      <w:pPr>
        <w:tabs>
          <w:tab w:val="center" w:pos="3700"/>
        </w:tabs>
        <w:autoSpaceDE w:val="0"/>
        <w:autoSpaceDN w:val="0"/>
        <w:adjustRightInd w:val="0"/>
        <w:spacing w:after="0" w:line="360" w:lineRule="auto"/>
        <w:jc w:val="both"/>
        <w:rPr>
          <w:rFonts w:ascii="Times New Roman" w:hAnsi="Times New Roman"/>
          <w:b/>
          <w:bCs/>
          <w:color w:val="000000"/>
          <w:sz w:val="24"/>
          <w:szCs w:val="24"/>
        </w:rPr>
      </w:pPr>
      <w:r>
        <w:rPr>
          <w:rFonts w:ascii="Times New Roman" w:hAnsi="Times New Roman"/>
          <w:sz w:val="24"/>
          <w:szCs w:val="24"/>
        </w:rPr>
        <w:t xml:space="preserve">                                              </w:t>
      </w:r>
    </w:p>
    <w:p w:rsidR="00901D35" w:rsidRPr="00A11323" w:rsidRDefault="00901D35"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
          <w:bCs/>
          <w:color w:val="000000"/>
          <w:sz w:val="24"/>
          <w:szCs w:val="24"/>
        </w:rPr>
        <w:t xml:space="preserve">Passengers’ Reasons for </w:t>
      </w:r>
      <w:r w:rsidR="00921181">
        <w:rPr>
          <w:rFonts w:ascii="Times New Roman" w:hAnsi="Times New Roman"/>
          <w:b/>
          <w:bCs/>
          <w:color w:val="000000"/>
          <w:sz w:val="24"/>
          <w:szCs w:val="24"/>
        </w:rPr>
        <w:t>travel modal choice</w:t>
      </w:r>
    </w:p>
    <w:p w:rsidR="00901D35" w:rsidRDefault="008A01EA"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R</w:t>
      </w:r>
      <w:r w:rsidR="00901D35" w:rsidRPr="00A11323">
        <w:rPr>
          <w:rFonts w:ascii="Times New Roman" w:hAnsi="Times New Roman"/>
          <w:bCs/>
          <w:color w:val="000000"/>
          <w:sz w:val="24"/>
          <w:szCs w:val="24"/>
        </w:rPr>
        <w:t>esult</w:t>
      </w:r>
      <w:r>
        <w:rPr>
          <w:rFonts w:ascii="Times New Roman" w:hAnsi="Times New Roman"/>
          <w:bCs/>
          <w:color w:val="000000"/>
          <w:sz w:val="24"/>
          <w:szCs w:val="24"/>
        </w:rPr>
        <w:t xml:space="preserve">s </w:t>
      </w:r>
      <w:r w:rsidR="00901D35" w:rsidRPr="00A11323">
        <w:rPr>
          <w:rFonts w:ascii="Times New Roman" w:hAnsi="Times New Roman"/>
          <w:bCs/>
          <w:color w:val="000000"/>
          <w:sz w:val="24"/>
          <w:szCs w:val="24"/>
        </w:rPr>
        <w:t xml:space="preserve">revealed the reasons passengers prefer travelling along the Lagos- Abeokuta </w:t>
      </w:r>
      <w:r w:rsidRPr="00A11323">
        <w:rPr>
          <w:rFonts w:ascii="Times New Roman" w:hAnsi="Times New Roman"/>
          <w:bCs/>
          <w:color w:val="000000"/>
          <w:sz w:val="24"/>
          <w:szCs w:val="24"/>
        </w:rPr>
        <w:t>R</w:t>
      </w:r>
      <w:r w:rsidR="00901D35" w:rsidRPr="00A11323">
        <w:rPr>
          <w:rFonts w:ascii="Times New Roman" w:hAnsi="Times New Roman"/>
          <w:bCs/>
          <w:color w:val="000000"/>
          <w:sz w:val="24"/>
          <w:szCs w:val="24"/>
        </w:rPr>
        <w:t>oad</w:t>
      </w:r>
      <w:r w:rsidRPr="008A01EA">
        <w:rPr>
          <w:rFonts w:ascii="Times New Roman" w:hAnsi="Times New Roman"/>
          <w:bCs/>
          <w:color w:val="000000"/>
          <w:sz w:val="24"/>
          <w:szCs w:val="24"/>
        </w:rPr>
        <w:t xml:space="preserve"> </w:t>
      </w:r>
      <w:r>
        <w:rPr>
          <w:rFonts w:ascii="Times New Roman" w:hAnsi="Times New Roman"/>
          <w:bCs/>
          <w:color w:val="000000"/>
          <w:sz w:val="24"/>
          <w:szCs w:val="24"/>
        </w:rPr>
        <w:t>in</w:t>
      </w:r>
      <w:r w:rsidR="00921181">
        <w:rPr>
          <w:rFonts w:ascii="Times New Roman" w:hAnsi="Times New Roman"/>
          <w:bCs/>
          <w:color w:val="000000"/>
          <w:sz w:val="24"/>
          <w:szCs w:val="24"/>
        </w:rPr>
        <w:t xml:space="preserve">cluded </w:t>
      </w:r>
      <w:r w:rsidR="00901D35" w:rsidRPr="00A11323">
        <w:rPr>
          <w:rFonts w:ascii="Times New Roman" w:hAnsi="Times New Roman"/>
          <w:bCs/>
          <w:color w:val="000000"/>
          <w:sz w:val="24"/>
          <w:szCs w:val="24"/>
        </w:rPr>
        <w:t xml:space="preserve">proximity of the road to place of work, and reduction in travel cost.  </w:t>
      </w:r>
      <w:r>
        <w:rPr>
          <w:rFonts w:ascii="Times New Roman" w:hAnsi="Times New Roman"/>
          <w:bCs/>
          <w:color w:val="000000"/>
          <w:sz w:val="24"/>
          <w:szCs w:val="24"/>
        </w:rPr>
        <w:t xml:space="preserve">As shown in figure 3, </w:t>
      </w:r>
      <w:r w:rsidR="00901D35" w:rsidRPr="00A11323">
        <w:rPr>
          <w:rFonts w:ascii="Times New Roman" w:hAnsi="Times New Roman"/>
          <w:bCs/>
          <w:color w:val="000000"/>
          <w:sz w:val="24"/>
          <w:szCs w:val="24"/>
        </w:rPr>
        <w:t xml:space="preserve">17.7%, 19.5%, and 25.3% of the </w:t>
      </w:r>
      <w:r>
        <w:rPr>
          <w:rFonts w:ascii="Times New Roman" w:hAnsi="Times New Roman"/>
          <w:bCs/>
          <w:color w:val="000000"/>
          <w:sz w:val="24"/>
          <w:szCs w:val="24"/>
        </w:rPr>
        <w:t xml:space="preserve">respondents </w:t>
      </w:r>
      <w:r w:rsidR="00901D35" w:rsidRPr="00A11323">
        <w:rPr>
          <w:rFonts w:ascii="Times New Roman" w:hAnsi="Times New Roman"/>
          <w:bCs/>
          <w:color w:val="000000"/>
          <w:sz w:val="24"/>
          <w:szCs w:val="24"/>
        </w:rPr>
        <w:t>revealed that the route is shorter, safer and faster respectively.</w:t>
      </w:r>
    </w:p>
    <w:p w:rsidR="00901D35" w:rsidRPr="00A11323" w:rsidRDefault="00901D35" w:rsidP="00216457">
      <w:pPr>
        <w:tabs>
          <w:tab w:val="center" w:pos="3700"/>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                                 </w:t>
      </w:r>
      <w:r w:rsidRPr="00A11323">
        <w:rPr>
          <w:rFonts w:ascii="Times New Roman" w:hAnsi="Times New Roman"/>
          <w:bCs/>
          <w:color w:val="000000"/>
          <w:sz w:val="24"/>
          <w:szCs w:val="24"/>
        </w:rPr>
        <w:t xml:space="preserve">Figure </w:t>
      </w:r>
      <w:r w:rsidR="00587870">
        <w:rPr>
          <w:rFonts w:ascii="Times New Roman" w:hAnsi="Times New Roman"/>
          <w:bCs/>
          <w:color w:val="000000"/>
          <w:sz w:val="24"/>
          <w:szCs w:val="24"/>
        </w:rPr>
        <w:t>3</w:t>
      </w:r>
      <w:r w:rsidRPr="00A11323">
        <w:rPr>
          <w:rFonts w:ascii="Times New Roman" w:hAnsi="Times New Roman"/>
          <w:bCs/>
          <w:color w:val="000000"/>
          <w:sz w:val="24"/>
          <w:szCs w:val="24"/>
        </w:rPr>
        <w:t>: Reasons for making use of the route</w:t>
      </w:r>
    </w:p>
    <w:p w:rsidR="00901D35" w:rsidRPr="00A11323" w:rsidRDefault="00901D35" w:rsidP="00216457">
      <w:pPr>
        <w:tabs>
          <w:tab w:val="center" w:pos="3772"/>
        </w:tabs>
        <w:autoSpaceDE w:val="0"/>
        <w:autoSpaceDN w:val="0"/>
        <w:adjustRightInd w:val="0"/>
        <w:spacing w:after="0" w:line="360" w:lineRule="auto"/>
        <w:ind w:firstLine="1701"/>
        <w:jc w:val="both"/>
        <w:rPr>
          <w:rFonts w:ascii="Times New Roman" w:hAnsi="Times New Roman"/>
          <w:b/>
          <w:bCs/>
          <w:color w:val="000000"/>
          <w:sz w:val="24"/>
          <w:szCs w:val="24"/>
        </w:rPr>
      </w:pPr>
      <w:r w:rsidRPr="00A11323">
        <w:rPr>
          <w:rFonts w:ascii="Times New Roman" w:hAnsi="Times New Roman"/>
          <w:b/>
          <w:bCs/>
          <w:noProof/>
          <w:color w:val="000000"/>
          <w:sz w:val="24"/>
          <w:szCs w:val="24"/>
        </w:rPr>
        <w:drawing>
          <wp:inline distT="0" distB="0" distL="0" distR="0">
            <wp:extent cx="3657600" cy="2914650"/>
            <wp:effectExtent l="19050" t="0" r="19050" b="0"/>
            <wp:docPr id="34"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01D35" w:rsidRDefault="00901D35" w:rsidP="00216457">
      <w:pPr>
        <w:tabs>
          <w:tab w:val="center" w:pos="3772"/>
        </w:tabs>
        <w:autoSpaceDE w:val="0"/>
        <w:autoSpaceDN w:val="0"/>
        <w:adjustRightInd w:val="0"/>
        <w:spacing w:after="0" w:line="360" w:lineRule="auto"/>
        <w:jc w:val="both"/>
        <w:rPr>
          <w:rFonts w:ascii="Times New Roman" w:hAnsi="Times New Roman"/>
          <w:b/>
          <w:bCs/>
          <w:color w:val="000000"/>
          <w:sz w:val="24"/>
          <w:szCs w:val="24"/>
        </w:rPr>
      </w:pPr>
    </w:p>
    <w:p w:rsidR="00901D35" w:rsidRPr="00A11323" w:rsidRDefault="00587870" w:rsidP="00216457">
      <w:pPr>
        <w:tabs>
          <w:tab w:val="center" w:pos="3772"/>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lastRenderedPageBreak/>
        <w:t>ASSESSMENT OF FACTORS RESPONSIBLE FOR PASSENGERS’ WEEKEND TRAVELS</w:t>
      </w:r>
    </w:p>
    <w:p w:rsidR="00901D35" w:rsidRPr="00A11323" w:rsidRDefault="00901D35" w:rsidP="00216457">
      <w:pPr>
        <w:tabs>
          <w:tab w:val="left" w:pos="3405"/>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Age as a factor responsible for weekend passengers</w:t>
      </w:r>
      <w:r w:rsidRPr="00A11323">
        <w:rPr>
          <w:rFonts w:ascii="Times New Roman" w:hAnsi="Times New Roman"/>
          <w:bCs/>
          <w:color w:val="000000"/>
          <w:sz w:val="24"/>
          <w:szCs w:val="24"/>
        </w:rPr>
        <w:tab/>
      </w:r>
    </w:p>
    <w:p w:rsidR="00901D35" w:rsidRPr="00A11323" w:rsidRDefault="00587870"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Results in Table 5 revealed that </w:t>
      </w:r>
      <w:r w:rsidR="00901D35" w:rsidRPr="00A11323">
        <w:rPr>
          <w:rFonts w:ascii="Times New Roman" w:hAnsi="Times New Roman"/>
          <w:bCs/>
          <w:color w:val="000000"/>
          <w:sz w:val="24"/>
          <w:szCs w:val="24"/>
        </w:rPr>
        <w:t xml:space="preserve">7.6%, 35.4%, 24.3%, 14.2% and 18.5% </w:t>
      </w:r>
      <w:r w:rsidR="00921181">
        <w:rPr>
          <w:rFonts w:ascii="Times New Roman" w:hAnsi="Times New Roman"/>
          <w:bCs/>
          <w:color w:val="000000"/>
          <w:sz w:val="24"/>
          <w:szCs w:val="24"/>
        </w:rPr>
        <w:t xml:space="preserve">of respondents </w:t>
      </w:r>
      <w:r w:rsidR="00901D35" w:rsidRPr="00A11323">
        <w:rPr>
          <w:rFonts w:ascii="Times New Roman" w:hAnsi="Times New Roman"/>
          <w:bCs/>
          <w:color w:val="000000"/>
          <w:sz w:val="24"/>
          <w:szCs w:val="24"/>
        </w:rPr>
        <w:t>strongly agree</w:t>
      </w:r>
      <w:r w:rsidR="00921181">
        <w:rPr>
          <w:rFonts w:ascii="Times New Roman" w:hAnsi="Times New Roman"/>
          <w:bCs/>
          <w:color w:val="000000"/>
          <w:sz w:val="24"/>
          <w:szCs w:val="24"/>
        </w:rPr>
        <w:t>d</w:t>
      </w:r>
      <w:r w:rsidR="00901D35" w:rsidRPr="00A11323">
        <w:rPr>
          <w:rFonts w:ascii="Times New Roman" w:hAnsi="Times New Roman"/>
          <w:bCs/>
          <w:color w:val="000000"/>
          <w:sz w:val="24"/>
          <w:szCs w:val="24"/>
        </w:rPr>
        <w:t>, agree</w:t>
      </w:r>
      <w:r w:rsidR="00921181">
        <w:rPr>
          <w:rFonts w:ascii="Times New Roman" w:hAnsi="Times New Roman"/>
          <w:bCs/>
          <w:color w:val="000000"/>
          <w:sz w:val="24"/>
          <w:szCs w:val="24"/>
        </w:rPr>
        <w:t>d</w:t>
      </w:r>
      <w:r w:rsidR="00901D35" w:rsidRPr="00A11323">
        <w:rPr>
          <w:rFonts w:ascii="Times New Roman" w:hAnsi="Times New Roman"/>
          <w:bCs/>
          <w:color w:val="000000"/>
          <w:sz w:val="24"/>
          <w:szCs w:val="24"/>
        </w:rPr>
        <w:t xml:space="preserve">, </w:t>
      </w:r>
      <w:r w:rsidR="00901D35" w:rsidRPr="00A11323">
        <w:rPr>
          <w:rFonts w:ascii="Times New Roman" w:hAnsi="Times New Roman"/>
          <w:color w:val="000000"/>
          <w:sz w:val="24"/>
          <w:szCs w:val="24"/>
        </w:rPr>
        <w:t>moderately agree</w:t>
      </w:r>
      <w:r w:rsidR="00921181">
        <w:rPr>
          <w:rFonts w:ascii="Times New Roman" w:hAnsi="Times New Roman"/>
          <w:color w:val="000000"/>
          <w:sz w:val="24"/>
          <w:szCs w:val="24"/>
        </w:rPr>
        <w:t>d</w:t>
      </w:r>
      <w:r w:rsidR="00901D35" w:rsidRPr="00A11323">
        <w:rPr>
          <w:rFonts w:ascii="Times New Roman" w:hAnsi="Times New Roman"/>
          <w:bCs/>
          <w:color w:val="000000"/>
          <w:sz w:val="24"/>
          <w:szCs w:val="24"/>
        </w:rPr>
        <w:t>, disagree</w:t>
      </w:r>
      <w:r w:rsidR="00921181">
        <w:rPr>
          <w:rFonts w:ascii="Times New Roman" w:hAnsi="Times New Roman"/>
          <w:bCs/>
          <w:color w:val="000000"/>
          <w:sz w:val="24"/>
          <w:szCs w:val="24"/>
        </w:rPr>
        <w:t>d</w:t>
      </w:r>
      <w:r w:rsidR="00901D35" w:rsidRPr="00A11323">
        <w:rPr>
          <w:rFonts w:ascii="Times New Roman" w:hAnsi="Times New Roman"/>
          <w:bCs/>
          <w:color w:val="000000"/>
          <w:sz w:val="24"/>
          <w:szCs w:val="24"/>
        </w:rPr>
        <w:t xml:space="preserve"> and strongly disagree</w:t>
      </w:r>
      <w:r w:rsidR="00921181">
        <w:rPr>
          <w:rFonts w:ascii="Times New Roman" w:hAnsi="Times New Roman"/>
          <w:bCs/>
          <w:color w:val="000000"/>
          <w:sz w:val="24"/>
          <w:szCs w:val="24"/>
        </w:rPr>
        <w:t>d that age is a factor responsible for passengers’ weekend travel</w:t>
      </w:r>
      <w:r w:rsidR="00901D35" w:rsidRPr="00A11323">
        <w:rPr>
          <w:rFonts w:ascii="Times New Roman" w:hAnsi="Times New Roman"/>
          <w:bCs/>
          <w:color w:val="000000"/>
          <w:sz w:val="24"/>
          <w:szCs w:val="24"/>
        </w:rPr>
        <w:t>. In the process of personal interview, it was discovered that Working class Adult between the age brackets of 30 t</w:t>
      </w:r>
      <w:r w:rsidR="00921181">
        <w:rPr>
          <w:rFonts w:ascii="Times New Roman" w:hAnsi="Times New Roman"/>
          <w:bCs/>
          <w:color w:val="000000"/>
          <w:sz w:val="24"/>
          <w:szCs w:val="24"/>
        </w:rPr>
        <w:t xml:space="preserve">o 45 years travelled more than </w:t>
      </w:r>
      <w:r w:rsidR="00901D35" w:rsidRPr="00A11323">
        <w:rPr>
          <w:rFonts w:ascii="Times New Roman" w:hAnsi="Times New Roman"/>
          <w:bCs/>
          <w:color w:val="000000"/>
          <w:sz w:val="24"/>
          <w:szCs w:val="24"/>
        </w:rPr>
        <w:t>children and non-working class people. They constitute the largest percentage of the respondents.</w:t>
      </w:r>
    </w:p>
    <w:p w:rsidR="00901D35" w:rsidRPr="00A11323"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 xml:space="preserve">High Income as a factor </w:t>
      </w:r>
    </w:p>
    <w:p w:rsidR="00901D35" w:rsidRPr="00A11323" w:rsidRDefault="00587870"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The study revealed in </w:t>
      </w:r>
      <w:r w:rsidR="00901D35" w:rsidRPr="00A11323">
        <w:rPr>
          <w:rFonts w:ascii="Times New Roman" w:hAnsi="Times New Roman"/>
          <w:bCs/>
          <w:color w:val="000000"/>
          <w:sz w:val="24"/>
          <w:szCs w:val="24"/>
        </w:rPr>
        <w:t xml:space="preserve">Table </w:t>
      </w:r>
      <w:r>
        <w:rPr>
          <w:rFonts w:ascii="Times New Roman" w:hAnsi="Times New Roman"/>
          <w:bCs/>
          <w:color w:val="000000"/>
          <w:sz w:val="24"/>
          <w:szCs w:val="24"/>
        </w:rPr>
        <w:t>5</w:t>
      </w:r>
      <w:r w:rsidR="00901D35" w:rsidRPr="00A11323">
        <w:rPr>
          <w:rFonts w:ascii="Times New Roman" w:hAnsi="Times New Roman"/>
          <w:bCs/>
          <w:color w:val="000000"/>
          <w:sz w:val="24"/>
          <w:szCs w:val="24"/>
        </w:rPr>
        <w:t xml:space="preserve"> </w:t>
      </w:r>
      <w:r>
        <w:rPr>
          <w:rFonts w:ascii="Times New Roman" w:hAnsi="Times New Roman"/>
          <w:bCs/>
          <w:color w:val="000000"/>
          <w:sz w:val="24"/>
          <w:szCs w:val="24"/>
        </w:rPr>
        <w:t>that</w:t>
      </w:r>
      <w:r w:rsidR="00921181">
        <w:rPr>
          <w:rFonts w:ascii="Times New Roman" w:hAnsi="Times New Roman"/>
          <w:bCs/>
          <w:color w:val="000000"/>
          <w:sz w:val="24"/>
          <w:szCs w:val="24"/>
        </w:rPr>
        <w:t xml:space="preserve"> </w:t>
      </w:r>
      <w:r w:rsidR="00901D35" w:rsidRPr="00A11323">
        <w:rPr>
          <w:rFonts w:ascii="Times New Roman" w:hAnsi="Times New Roman"/>
          <w:bCs/>
          <w:color w:val="000000"/>
          <w:sz w:val="24"/>
          <w:szCs w:val="24"/>
        </w:rPr>
        <w:t xml:space="preserve">8.1%, 23.3%, 38.2%, 23.5%, and 6.8% </w:t>
      </w:r>
      <w:r w:rsidR="00921181">
        <w:rPr>
          <w:rFonts w:ascii="Times New Roman" w:hAnsi="Times New Roman"/>
          <w:bCs/>
          <w:color w:val="000000"/>
          <w:sz w:val="24"/>
          <w:szCs w:val="24"/>
        </w:rPr>
        <w:t xml:space="preserve">of respondents </w:t>
      </w:r>
      <w:r w:rsidR="00921181" w:rsidRPr="00A11323">
        <w:rPr>
          <w:rFonts w:ascii="Times New Roman" w:hAnsi="Times New Roman"/>
          <w:bCs/>
          <w:color w:val="000000"/>
          <w:sz w:val="24"/>
          <w:szCs w:val="24"/>
        </w:rPr>
        <w:t>strongly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w:t>
      </w:r>
      <w:r w:rsidR="00921181" w:rsidRPr="00A11323">
        <w:rPr>
          <w:rFonts w:ascii="Times New Roman" w:hAnsi="Times New Roman"/>
          <w:color w:val="000000"/>
          <w:sz w:val="24"/>
          <w:szCs w:val="24"/>
        </w:rPr>
        <w:t>moderately agree</w:t>
      </w:r>
      <w:r w:rsidR="00921181">
        <w:rPr>
          <w:rFonts w:ascii="Times New Roman" w:hAnsi="Times New Roman"/>
          <w:color w:val="000000"/>
          <w:sz w:val="24"/>
          <w:szCs w:val="24"/>
        </w:rPr>
        <w:t>d</w:t>
      </w:r>
      <w:r w:rsidR="00921181" w:rsidRPr="00A11323">
        <w:rPr>
          <w:rFonts w:ascii="Times New Roman" w:hAnsi="Times New Roman"/>
          <w:bCs/>
          <w:color w:val="000000"/>
          <w:sz w:val="24"/>
          <w:szCs w:val="24"/>
        </w:rPr>
        <w:t>, disagree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and strongly disagree</w:t>
      </w:r>
      <w:r w:rsidR="00921181">
        <w:rPr>
          <w:rFonts w:ascii="Times New Roman" w:hAnsi="Times New Roman"/>
          <w:bCs/>
          <w:color w:val="000000"/>
          <w:sz w:val="24"/>
          <w:szCs w:val="24"/>
        </w:rPr>
        <w:t>d that high income is a factor responsible for passengers’ weekend travel.</w:t>
      </w:r>
      <w:r w:rsidR="00921181" w:rsidRPr="00A11323">
        <w:rPr>
          <w:rFonts w:ascii="Times New Roman" w:hAnsi="Times New Roman"/>
          <w:bCs/>
          <w:color w:val="000000"/>
          <w:sz w:val="24"/>
          <w:szCs w:val="24"/>
        </w:rPr>
        <w:t xml:space="preserve"> According</w:t>
      </w:r>
      <w:r w:rsidR="00901D35" w:rsidRPr="00A11323">
        <w:rPr>
          <w:rFonts w:ascii="Times New Roman" w:hAnsi="Times New Roman"/>
          <w:bCs/>
          <w:color w:val="000000"/>
          <w:sz w:val="24"/>
          <w:szCs w:val="24"/>
        </w:rPr>
        <w:t xml:space="preserve"> to the personal interview conducted, high income passengers embark more on trip than the low income passengers. This is due to the fact that they have ability </w:t>
      </w:r>
      <w:r w:rsidR="00921181">
        <w:rPr>
          <w:rFonts w:ascii="Times New Roman" w:hAnsi="Times New Roman"/>
          <w:bCs/>
          <w:color w:val="000000"/>
          <w:sz w:val="24"/>
          <w:szCs w:val="24"/>
        </w:rPr>
        <w:t>of affordability</w:t>
      </w:r>
      <w:r w:rsidR="00901D35" w:rsidRPr="00A11323">
        <w:rPr>
          <w:rFonts w:ascii="Times New Roman" w:hAnsi="Times New Roman"/>
          <w:bCs/>
          <w:color w:val="000000"/>
          <w:sz w:val="24"/>
          <w:szCs w:val="24"/>
        </w:rPr>
        <w:t xml:space="preserve">. Also, high income passengers prefer the fastest means of transport because they have ability to pay for it.  </w:t>
      </w:r>
      <w:r w:rsidR="00901D35" w:rsidRPr="00A11323">
        <w:rPr>
          <w:rFonts w:ascii="Times New Roman" w:hAnsi="Times New Roman"/>
          <w:bCs/>
          <w:color w:val="000000"/>
          <w:sz w:val="24"/>
          <w:szCs w:val="24"/>
        </w:rPr>
        <w:tab/>
      </w:r>
    </w:p>
    <w:p w:rsidR="00901D35" w:rsidRPr="00A11323" w:rsidRDefault="00901D35" w:rsidP="00216457">
      <w:pPr>
        <w:autoSpaceDE w:val="0"/>
        <w:autoSpaceDN w:val="0"/>
        <w:adjustRightInd w:val="0"/>
        <w:spacing w:after="0" w:line="360" w:lineRule="auto"/>
        <w:jc w:val="both"/>
        <w:rPr>
          <w:rFonts w:ascii="Times New Roman" w:hAnsi="Times New Roman"/>
          <w:color w:val="000000"/>
          <w:sz w:val="24"/>
          <w:szCs w:val="24"/>
        </w:rPr>
      </w:pPr>
      <w:r w:rsidRPr="00A11323">
        <w:rPr>
          <w:rFonts w:ascii="Times New Roman" w:hAnsi="Times New Roman"/>
          <w:b/>
          <w:bCs/>
          <w:color w:val="000000"/>
          <w:sz w:val="24"/>
          <w:szCs w:val="24"/>
        </w:rPr>
        <w:t xml:space="preserve">Household Size as a Factor </w:t>
      </w:r>
    </w:p>
    <w:p w:rsidR="00901D35" w:rsidRPr="00A11323" w:rsidRDefault="00901D35" w:rsidP="00216457">
      <w:pPr>
        <w:tabs>
          <w:tab w:val="center" w:pos="3772"/>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Household size has been a major factor responsible for the weekend passengers’ travel. Based on the personal interview conducted, the population of passengers’ travelling is higher with the family size. For example, family of seven embarking on a weekend trip will increase the passengers’ population than family of four. Table 4.22 gives the respondents opinions on how household size affects weekend travel. The result </w:t>
      </w:r>
      <w:r w:rsidR="00921181">
        <w:rPr>
          <w:rFonts w:ascii="Times New Roman" w:hAnsi="Times New Roman"/>
          <w:bCs/>
          <w:color w:val="000000"/>
          <w:sz w:val="24"/>
          <w:szCs w:val="24"/>
        </w:rPr>
        <w:t xml:space="preserve">revealed </w:t>
      </w:r>
      <w:r w:rsidRPr="00A11323">
        <w:rPr>
          <w:rFonts w:ascii="Times New Roman" w:hAnsi="Times New Roman"/>
          <w:bCs/>
          <w:color w:val="000000"/>
          <w:sz w:val="24"/>
          <w:szCs w:val="24"/>
        </w:rPr>
        <w:t xml:space="preserve">that 10.4%, 19.0%, 31.9%, 30.1%,  and 8.6% </w:t>
      </w:r>
      <w:r w:rsidR="00921181">
        <w:rPr>
          <w:rFonts w:ascii="Times New Roman" w:hAnsi="Times New Roman"/>
          <w:bCs/>
          <w:color w:val="000000"/>
          <w:sz w:val="24"/>
          <w:szCs w:val="24"/>
        </w:rPr>
        <w:t xml:space="preserve">of respondents </w:t>
      </w:r>
      <w:r w:rsidR="00921181" w:rsidRPr="00A11323">
        <w:rPr>
          <w:rFonts w:ascii="Times New Roman" w:hAnsi="Times New Roman"/>
          <w:bCs/>
          <w:color w:val="000000"/>
          <w:sz w:val="24"/>
          <w:szCs w:val="24"/>
        </w:rPr>
        <w:t>strongly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w:t>
      </w:r>
      <w:r w:rsidR="00921181" w:rsidRPr="00A11323">
        <w:rPr>
          <w:rFonts w:ascii="Times New Roman" w:hAnsi="Times New Roman"/>
          <w:color w:val="000000"/>
          <w:sz w:val="24"/>
          <w:szCs w:val="24"/>
        </w:rPr>
        <w:t>moderately agree</w:t>
      </w:r>
      <w:r w:rsidR="00921181">
        <w:rPr>
          <w:rFonts w:ascii="Times New Roman" w:hAnsi="Times New Roman"/>
          <w:color w:val="000000"/>
          <w:sz w:val="24"/>
          <w:szCs w:val="24"/>
        </w:rPr>
        <w:t>d</w:t>
      </w:r>
      <w:r w:rsidR="00921181" w:rsidRPr="00A11323">
        <w:rPr>
          <w:rFonts w:ascii="Times New Roman" w:hAnsi="Times New Roman"/>
          <w:bCs/>
          <w:color w:val="000000"/>
          <w:sz w:val="24"/>
          <w:szCs w:val="24"/>
        </w:rPr>
        <w:t>, disagree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and strongly disagree</w:t>
      </w:r>
      <w:r w:rsidR="00921181">
        <w:rPr>
          <w:rFonts w:ascii="Times New Roman" w:hAnsi="Times New Roman"/>
          <w:bCs/>
          <w:color w:val="000000"/>
          <w:sz w:val="24"/>
          <w:szCs w:val="24"/>
        </w:rPr>
        <w:t>d that household size is a factor responsible for passengers’ weekend travel</w:t>
      </w:r>
      <w:r w:rsidRPr="00A11323">
        <w:rPr>
          <w:rFonts w:ascii="Times New Roman" w:hAnsi="Times New Roman"/>
          <w:bCs/>
          <w:color w:val="000000"/>
          <w:sz w:val="24"/>
          <w:szCs w:val="24"/>
        </w:rPr>
        <w:t>.</w:t>
      </w:r>
    </w:p>
    <w:p w:rsidR="00901D35" w:rsidRPr="00A11323"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 xml:space="preserve">Number of Cars as </w:t>
      </w:r>
      <w:r w:rsidR="00921181">
        <w:rPr>
          <w:rFonts w:ascii="Times New Roman" w:hAnsi="Times New Roman"/>
          <w:b/>
          <w:bCs/>
          <w:color w:val="000000"/>
          <w:sz w:val="24"/>
          <w:szCs w:val="24"/>
        </w:rPr>
        <w:t xml:space="preserve">a </w:t>
      </w:r>
      <w:r w:rsidRPr="00A11323">
        <w:rPr>
          <w:rFonts w:ascii="Times New Roman" w:hAnsi="Times New Roman"/>
          <w:b/>
          <w:bCs/>
          <w:color w:val="000000"/>
          <w:sz w:val="24"/>
          <w:szCs w:val="24"/>
        </w:rPr>
        <w:t xml:space="preserve">Factor </w:t>
      </w:r>
    </w:p>
    <w:p w:rsidR="00216457"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Cs/>
          <w:color w:val="000000"/>
          <w:sz w:val="24"/>
          <w:szCs w:val="24"/>
        </w:rPr>
        <w:t xml:space="preserve">It was assumed that the more cars owned by passengers, the more trip they make during the weekend. A passenger interviewed explained that once in a while when travelling along the road with friends and families for a social function, three of his cars conveyed the people. Thus, the result of the analysis from table 4.23 shows that 8.6%, 14.4%, 42.0%, 28.4% and 6.6% </w:t>
      </w:r>
      <w:r w:rsidR="00921181">
        <w:rPr>
          <w:rFonts w:ascii="Times New Roman" w:hAnsi="Times New Roman"/>
          <w:bCs/>
          <w:color w:val="000000"/>
          <w:sz w:val="24"/>
          <w:szCs w:val="24"/>
        </w:rPr>
        <w:t xml:space="preserve">of respondents </w:t>
      </w:r>
      <w:r w:rsidR="00921181" w:rsidRPr="00A11323">
        <w:rPr>
          <w:rFonts w:ascii="Times New Roman" w:hAnsi="Times New Roman"/>
          <w:bCs/>
          <w:color w:val="000000"/>
          <w:sz w:val="24"/>
          <w:szCs w:val="24"/>
        </w:rPr>
        <w:t>strongly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w:t>
      </w:r>
      <w:r w:rsidR="00921181" w:rsidRPr="00A11323">
        <w:rPr>
          <w:rFonts w:ascii="Times New Roman" w:hAnsi="Times New Roman"/>
          <w:color w:val="000000"/>
          <w:sz w:val="24"/>
          <w:szCs w:val="24"/>
        </w:rPr>
        <w:t>moderately agree</w:t>
      </w:r>
      <w:r w:rsidR="00921181">
        <w:rPr>
          <w:rFonts w:ascii="Times New Roman" w:hAnsi="Times New Roman"/>
          <w:color w:val="000000"/>
          <w:sz w:val="24"/>
          <w:szCs w:val="24"/>
        </w:rPr>
        <w:t>d</w:t>
      </w:r>
      <w:r w:rsidR="00921181" w:rsidRPr="00A11323">
        <w:rPr>
          <w:rFonts w:ascii="Times New Roman" w:hAnsi="Times New Roman"/>
          <w:bCs/>
          <w:color w:val="000000"/>
          <w:sz w:val="24"/>
          <w:szCs w:val="24"/>
        </w:rPr>
        <w:t>, disagree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and strongly disagree</w:t>
      </w:r>
      <w:r w:rsidR="00921181">
        <w:rPr>
          <w:rFonts w:ascii="Times New Roman" w:hAnsi="Times New Roman"/>
          <w:bCs/>
          <w:color w:val="000000"/>
          <w:sz w:val="24"/>
          <w:szCs w:val="24"/>
        </w:rPr>
        <w:t>d that number of cars is a factor responsible for passengers’ weekend travel</w:t>
      </w:r>
    </w:p>
    <w:p w:rsidR="00901D35" w:rsidRPr="00A11323"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lastRenderedPageBreak/>
        <w:t>Reduced Travel Cost at the Weekend as a Factor</w:t>
      </w:r>
    </w:p>
    <w:p w:rsidR="00587870"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Cs/>
          <w:color w:val="000000"/>
          <w:sz w:val="24"/>
          <w:szCs w:val="24"/>
        </w:rPr>
        <w:t xml:space="preserve">The passengers’ assumption is that travel cost varies with trip generated. Low cost of travel generates more trips because the passengers can afford it while high travel cost generates fewer trips. According to some of the passengers interviewed, high cost of trip generation is experience when there is fuel scarcity or traffic congestion. Thus, 5.6%, 16.7%, 46.3%, 26.3% and 5.1% </w:t>
      </w:r>
      <w:r w:rsidR="00921181">
        <w:rPr>
          <w:rFonts w:ascii="Times New Roman" w:hAnsi="Times New Roman"/>
          <w:bCs/>
          <w:color w:val="000000"/>
          <w:sz w:val="24"/>
          <w:szCs w:val="24"/>
        </w:rPr>
        <w:t xml:space="preserve">of respondents </w:t>
      </w:r>
      <w:r w:rsidR="00921181" w:rsidRPr="00A11323">
        <w:rPr>
          <w:rFonts w:ascii="Times New Roman" w:hAnsi="Times New Roman"/>
          <w:bCs/>
          <w:color w:val="000000"/>
          <w:sz w:val="24"/>
          <w:szCs w:val="24"/>
        </w:rPr>
        <w:t>strongly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w:t>
      </w:r>
      <w:r w:rsidR="00921181" w:rsidRPr="00A11323">
        <w:rPr>
          <w:rFonts w:ascii="Times New Roman" w:hAnsi="Times New Roman"/>
          <w:color w:val="000000"/>
          <w:sz w:val="24"/>
          <w:szCs w:val="24"/>
        </w:rPr>
        <w:t>moderately agree</w:t>
      </w:r>
      <w:r w:rsidR="00921181">
        <w:rPr>
          <w:rFonts w:ascii="Times New Roman" w:hAnsi="Times New Roman"/>
          <w:color w:val="000000"/>
          <w:sz w:val="24"/>
          <w:szCs w:val="24"/>
        </w:rPr>
        <w:t>d</w:t>
      </w:r>
      <w:r w:rsidR="00921181" w:rsidRPr="00A11323">
        <w:rPr>
          <w:rFonts w:ascii="Times New Roman" w:hAnsi="Times New Roman"/>
          <w:bCs/>
          <w:color w:val="000000"/>
          <w:sz w:val="24"/>
          <w:szCs w:val="24"/>
        </w:rPr>
        <w:t>, disagree</w:t>
      </w:r>
      <w:r w:rsidR="00921181">
        <w:rPr>
          <w:rFonts w:ascii="Times New Roman" w:hAnsi="Times New Roman"/>
          <w:bCs/>
          <w:color w:val="000000"/>
          <w:sz w:val="24"/>
          <w:szCs w:val="24"/>
        </w:rPr>
        <w:t>d</w:t>
      </w:r>
      <w:r w:rsidR="00921181" w:rsidRPr="00A11323">
        <w:rPr>
          <w:rFonts w:ascii="Times New Roman" w:hAnsi="Times New Roman"/>
          <w:bCs/>
          <w:color w:val="000000"/>
          <w:sz w:val="24"/>
          <w:szCs w:val="24"/>
        </w:rPr>
        <w:t xml:space="preserve"> and strongly disagree</w:t>
      </w:r>
      <w:r w:rsidR="00921181">
        <w:rPr>
          <w:rFonts w:ascii="Times New Roman" w:hAnsi="Times New Roman"/>
          <w:bCs/>
          <w:color w:val="000000"/>
          <w:sz w:val="24"/>
          <w:szCs w:val="24"/>
        </w:rPr>
        <w:t>d that reduced travel cost at weekend is a factor responsible for passengers’ weekend travel</w:t>
      </w:r>
    </w:p>
    <w:p w:rsidR="00901D35" w:rsidRPr="00A11323" w:rsidRDefault="006D5B4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Pr>
          <w:rFonts w:ascii="Times New Roman" w:hAnsi="Times New Roman"/>
          <w:b/>
          <w:bCs/>
          <w:color w:val="000000"/>
          <w:sz w:val="24"/>
          <w:szCs w:val="24"/>
        </w:rPr>
        <w:t xml:space="preserve">Condition of </w:t>
      </w:r>
      <w:r w:rsidR="00901D35" w:rsidRPr="00A11323">
        <w:rPr>
          <w:rFonts w:ascii="Times New Roman" w:hAnsi="Times New Roman"/>
          <w:b/>
          <w:bCs/>
          <w:color w:val="000000"/>
          <w:sz w:val="24"/>
          <w:szCs w:val="24"/>
        </w:rPr>
        <w:t xml:space="preserve">Road Infrastructure as a Factor </w:t>
      </w:r>
    </w:p>
    <w:p w:rsidR="00901D35" w:rsidRDefault="00901D35" w:rsidP="006D5B45">
      <w:pPr>
        <w:tabs>
          <w:tab w:val="center" w:pos="3528"/>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The feasibility study carried out on the condition of road infrastructure along Lagos- Abeokuta </w:t>
      </w:r>
      <w:r w:rsidR="00921181" w:rsidRPr="00A11323">
        <w:rPr>
          <w:rFonts w:ascii="Times New Roman" w:hAnsi="Times New Roman"/>
          <w:bCs/>
          <w:color w:val="000000"/>
          <w:sz w:val="24"/>
          <w:szCs w:val="24"/>
        </w:rPr>
        <w:t xml:space="preserve">Express Road </w:t>
      </w:r>
      <w:r w:rsidRPr="00A11323">
        <w:rPr>
          <w:rFonts w:ascii="Times New Roman" w:hAnsi="Times New Roman"/>
          <w:bCs/>
          <w:color w:val="000000"/>
          <w:sz w:val="24"/>
          <w:szCs w:val="24"/>
        </w:rPr>
        <w:t xml:space="preserve">shows that infrastructure are inadequate. No Street light, two of the pedestrian bridge is under construction while the traffic lights are only available at the Abule-Egba junction. The result of </w:t>
      </w:r>
      <w:r w:rsidR="00921181">
        <w:rPr>
          <w:rFonts w:ascii="Times New Roman" w:hAnsi="Times New Roman"/>
          <w:bCs/>
          <w:color w:val="000000"/>
          <w:sz w:val="24"/>
          <w:szCs w:val="24"/>
        </w:rPr>
        <w:t>an</w:t>
      </w:r>
      <w:r w:rsidRPr="00A11323">
        <w:rPr>
          <w:rFonts w:ascii="Times New Roman" w:hAnsi="Times New Roman"/>
          <w:bCs/>
          <w:color w:val="000000"/>
          <w:sz w:val="24"/>
          <w:szCs w:val="24"/>
        </w:rPr>
        <w:t xml:space="preserve">alysis shows that 2.0%, </w:t>
      </w:r>
      <w:r w:rsidRPr="00A11323">
        <w:rPr>
          <w:rFonts w:ascii="Times New Roman" w:hAnsi="Times New Roman"/>
          <w:color w:val="000000"/>
          <w:sz w:val="24"/>
          <w:szCs w:val="24"/>
        </w:rPr>
        <w:t>39.2</w:t>
      </w:r>
      <w:r w:rsidRPr="00A11323">
        <w:rPr>
          <w:rFonts w:ascii="Times New Roman" w:hAnsi="Times New Roman"/>
          <w:bCs/>
          <w:color w:val="000000"/>
          <w:sz w:val="24"/>
          <w:szCs w:val="24"/>
        </w:rPr>
        <w:t xml:space="preserve">%, 25.3%, 30.4% and 3.0% </w:t>
      </w:r>
      <w:r w:rsidR="006D5B45">
        <w:rPr>
          <w:rFonts w:ascii="Times New Roman" w:hAnsi="Times New Roman"/>
          <w:bCs/>
          <w:color w:val="000000"/>
          <w:sz w:val="24"/>
          <w:szCs w:val="24"/>
        </w:rPr>
        <w:t xml:space="preserve">of respondents </w:t>
      </w:r>
      <w:r w:rsidR="006D5B45" w:rsidRPr="00A11323">
        <w:rPr>
          <w:rFonts w:ascii="Times New Roman" w:hAnsi="Times New Roman"/>
          <w:bCs/>
          <w:color w:val="000000"/>
          <w:sz w:val="24"/>
          <w:szCs w:val="24"/>
        </w:rPr>
        <w:t>strongly 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xml:space="preserve">, </w:t>
      </w:r>
      <w:r w:rsidR="006D5B45" w:rsidRPr="00A11323">
        <w:rPr>
          <w:rFonts w:ascii="Times New Roman" w:hAnsi="Times New Roman"/>
          <w:color w:val="000000"/>
          <w:sz w:val="24"/>
          <w:szCs w:val="24"/>
        </w:rPr>
        <w:t>moderately agree</w:t>
      </w:r>
      <w:r w:rsidR="006D5B45">
        <w:rPr>
          <w:rFonts w:ascii="Times New Roman" w:hAnsi="Times New Roman"/>
          <w:color w:val="000000"/>
          <w:sz w:val="24"/>
          <w:szCs w:val="24"/>
        </w:rPr>
        <w:t>d</w:t>
      </w:r>
      <w:r w:rsidR="006D5B45" w:rsidRPr="00A11323">
        <w:rPr>
          <w:rFonts w:ascii="Times New Roman" w:hAnsi="Times New Roman"/>
          <w:bCs/>
          <w:color w:val="000000"/>
          <w:sz w:val="24"/>
          <w:szCs w:val="24"/>
        </w:rPr>
        <w:t>, disagree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xml:space="preserve"> and strongly disagree</w:t>
      </w:r>
      <w:r w:rsidR="006D5B45">
        <w:rPr>
          <w:rFonts w:ascii="Times New Roman" w:hAnsi="Times New Roman"/>
          <w:bCs/>
          <w:color w:val="000000"/>
          <w:sz w:val="24"/>
          <w:szCs w:val="24"/>
        </w:rPr>
        <w:t>d that condition of road infrastructure is a factor responsible for passengers’ weekend travel.</w:t>
      </w:r>
    </w:p>
    <w:p w:rsidR="00901D35" w:rsidRPr="00A11323" w:rsidRDefault="00901D35" w:rsidP="00216457">
      <w:pPr>
        <w:autoSpaceDE w:val="0"/>
        <w:autoSpaceDN w:val="0"/>
        <w:adjustRightInd w:val="0"/>
        <w:spacing w:after="0" w:line="360" w:lineRule="auto"/>
        <w:jc w:val="both"/>
        <w:rPr>
          <w:rFonts w:ascii="Times New Roman" w:hAnsi="Times New Roman"/>
          <w:b/>
          <w:color w:val="000000"/>
          <w:sz w:val="24"/>
          <w:szCs w:val="24"/>
        </w:rPr>
      </w:pPr>
      <w:r w:rsidRPr="00A11323">
        <w:rPr>
          <w:rFonts w:ascii="Times New Roman" w:hAnsi="Times New Roman"/>
          <w:b/>
          <w:bCs/>
          <w:color w:val="000000"/>
          <w:sz w:val="24"/>
          <w:szCs w:val="24"/>
        </w:rPr>
        <w:t>Efficiency of Traffic Warden Officer as a Factor Responsible for Passengers’                   Weekend Travel</w:t>
      </w:r>
    </w:p>
    <w:p w:rsidR="00901D35" w:rsidRPr="006D5B45" w:rsidRDefault="006D5B45"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r>
        <w:rPr>
          <w:rFonts w:ascii="Times New Roman" w:hAnsi="Times New Roman"/>
          <w:bCs/>
          <w:color w:val="000000"/>
          <w:sz w:val="24"/>
          <w:szCs w:val="24"/>
        </w:rPr>
        <w:t xml:space="preserve">As shown in </w:t>
      </w:r>
      <w:r w:rsidR="00901D35" w:rsidRPr="00A11323">
        <w:rPr>
          <w:rFonts w:ascii="Times New Roman" w:hAnsi="Times New Roman"/>
          <w:bCs/>
          <w:color w:val="000000"/>
          <w:sz w:val="24"/>
          <w:szCs w:val="24"/>
        </w:rPr>
        <w:t>Table 4.26</w:t>
      </w:r>
      <w:r>
        <w:rPr>
          <w:rFonts w:ascii="Times New Roman" w:hAnsi="Times New Roman"/>
          <w:bCs/>
          <w:color w:val="000000"/>
          <w:sz w:val="24"/>
          <w:szCs w:val="24"/>
        </w:rPr>
        <w:t>,</w:t>
      </w:r>
      <w:r w:rsidR="00901D35" w:rsidRPr="00A11323">
        <w:rPr>
          <w:rFonts w:ascii="Times New Roman" w:hAnsi="Times New Roman"/>
          <w:bCs/>
          <w:color w:val="000000"/>
          <w:sz w:val="24"/>
          <w:szCs w:val="24"/>
        </w:rPr>
        <w:t xml:space="preserve"> activities of traffic warden along the </w:t>
      </w:r>
      <w:r>
        <w:rPr>
          <w:rFonts w:ascii="Times New Roman" w:hAnsi="Times New Roman"/>
          <w:bCs/>
          <w:color w:val="000000"/>
          <w:sz w:val="24"/>
          <w:szCs w:val="24"/>
        </w:rPr>
        <w:t xml:space="preserve">study area through </w:t>
      </w:r>
      <w:r w:rsidR="00901D35" w:rsidRPr="00A11323">
        <w:rPr>
          <w:rFonts w:ascii="Times New Roman" w:hAnsi="Times New Roman"/>
          <w:bCs/>
          <w:color w:val="000000"/>
          <w:sz w:val="24"/>
          <w:szCs w:val="24"/>
        </w:rPr>
        <w:t>interview</w:t>
      </w:r>
      <w:r>
        <w:rPr>
          <w:rFonts w:ascii="Times New Roman" w:hAnsi="Times New Roman"/>
          <w:bCs/>
          <w:color w:val="000000"/>
          <w:sz w:val="24"/>
          <w:szCs w:val="24"/>
        </w:rPr>
        <w:t xml:space="preserve"> revealed that </w:t>
      </w:r>
      <w:r w:rsidR="00901D35" w:rsidRPr="00A11323">
        <w:rPr>
          <w:rFonts w:ascii="Times New Roman" w:hAnsi="Times New Roman"/>
          <w:bCs/>
          <w:color w:val="000000"/>
          <w:sz w:val="24"/>
          <w:szCs w:val="24"/>
        </w:rPr>
        <w:t>works of the traffic wardens like Lagos State Transportation Authority (LASTMA) is disturbing and inadequate. It was lea</w:t>
      </w:r>
      <w:r>
        <w:rPr>
          <w:rFonts w:ascii="Times New Roman" w:hAnsi="Times New Roman"/>
          <w:bCs/>
          <w:color w:val="000000"/>
          <w:sz w:val="24"/>
          <w:szCs w:val="24"/>
        </w:rPr>
        <w:t>r</w:t>
      </w:r>
      <w:r w:rsidR="00901D35" w:rsidRPr="00A11323">
        <w:rPr>
          <w:rFonts w:ascii="Times New Roman" w:hAnsi="Times New Roman"/>
          <w:bCs/>
          <w:color w:val="000000"/>
          <w:sz w:val="24"/>
          <w:szCs w:val="24"/>
        </w:rPr>
        <w:t>nt from the passengers that LASTMA officials extort money from them unlawfully and make the route unbearable for them a</w:t>
      </w:r>
      <w:r>
        <w:rPr>
          <w:rFonts w:ascii="Times New Roman" w:hAnsi="Times New Roman"/>
          <w:bCs/>
          <w:color w:val="000000"/>
          <w:sz w:val="24"/>
          <w:szCs w:val="24"/>
        </w:rPr>
        <w:t>t</w:t>
      </w:r>
      <w:r w:rsidR="00901D35" w:rsidRPr="00A11323">
        <w:rPr>
          <w:rFonts w:ascii="Times New Roman" w:hAnsi="Times New Roman"/>
          <w:bCs/>
          <w:color w:val="000000"/>
          <w:sz w:val="24"/>
          <w:szCs w:val="24"/>
        </w:rPr>
        <w:t xml:space="preserve"> times. The result of the analysis </w:t>
      </w:r>
      <w:r>
        <w:rPr>
          <w:rFonts w:ascii="Times New Roman" w:hAnsi="Times New Roman"/>
          <w:bCs/>
          <w:color w:val="000000"/>
          <w:sz w:val="24"/>
          <w:szCs w:val="24"/>
        </w:rPr>
        <w:t>opined</w:t>
      </w:r>
      <w:r w:rsidR="00901D35" w:rsidRPr="00A11323">
        <w:rPr>
          <w:rFonts w:ascii="Times New Roman" w:hAnsi="Times New Roman"/>
          <w:bCs/>
          <w:color w:val="000000"/>
          <w:sz w:val="24"/>
          <w:szCs w:val="24"/>
        </w:rPr>
        <w:t xml:space="preserve"> that 1.8%, 10.4%, 52.4%, 32.7% and 2.8% </w:t>
      </w:r>
      <w:r>
        <w:rPr>
          <w:rFonts w:ascii="Times New Roman" w:hAnsi="Times New Roman"/>
          <w:bCs/>
          <w:color w:val="000000"/>
          <w:sz w:val="24"/>
          <w:szCs w:val="24"/>
        </w:rPr>
        <w:t xml:space="preserve">of respondents </w:t>
      </w:r>
      <w:r w:rsidRPr="00A11323">
        <w:rPr>
          <w:rFonts w:ascii="Times New Roman" w:hAnsi="Times New Roman"/>
          <w:bCs/>
          <w:color w:val="000000"/>
          <w:sz w:val="24"/>
          <w:szCs w:val="24"/>
        </w:rPr>
        <w:t>strongly agree</w:t>
      </w:r>
      <w:r>
        <w:rPr>
          <w:rFonts w:ascii="Times New Roman" w:hAnsi="Times New Roman"/>
          <w:bCs/>
          <w:color w:val="000000"/>
          <w:sz w:val="24"/>
          <w:szCs w:val="24"/>
        </w:rPr>
        <w:t>d</w:t>
      </w:r>
      <w:r w:rsidRPr="00A11323">
        <w:rPr>
          <w:rFonts w:ascii="Times New Roman" w:hAnsi="Times New Roman"/>
          <w:bCs/>
          <w:color w:val="000000"/>
          <w:sz w:val="24"/>
          <w:szCs w:val="24"/>
        </w:rPr>
        <w:t>, agree</w:t>
      </w:r>
      <w:r>
        <w:rPr>
          <w:rFonts w:ascii="Times New Roman" w:hAnsi="Times New Roman"/>
          <w:bCs/>
          <w:color w:val="000000"/>
          <w:sz w:val="24"/>
          <w:szCs w:val="24"/>
        </w:rPr>
        <w:t>d</w:t>
      </w:r>
      <w:r w:rsidRPr="00A11323">
        <w:rPr>
          <w:rFonts w:ascii="Times New Roman" w:hAnsi="Times New Roman"/>
          <w:bCs/>
          <w:color w:val="000000"/>
          <w:sz w:val="24"/>
          <w:szCs w:val="24"/>
        </w:rPr>
        <w:t xml:space="preserve">, </w:t>
      </w:r>
      <w:r w:rsidRPr="00A11323">
        <w:rPr>
          <w:rFonts w:ascii="Times New Roman" w:hAnsi="Times New Roman"/>
          <w:color w:val="000000"/>
          <w:sz w:val="24"/>
          <w:szCs w:val="24"/>
        </w:rPr>
        <w:t>moderately agree</w:t>
      </w:r>
      <w:r>
        <w:rPr>
          <w:rFonts w:ascii="Times New Roman" w:hAnsi="Times New Roman"/>
          <w:color w:val="000000"/>
          <w:sz w:val="24"/>
          <w:szCs w:val="24"/>
        </w:rPr>
        <w:t>d</w:t>
      </w:r>
      <w:r w:rsidRPr="00A11323">
        <w:rPr>
          <w:rFonts w:ascii="Times New Roman" w:hAnsi="Times New Roman"/>
          <w:bCs/>
          <w:color w:val="000000"/>
          <w:sz w:val="24"/>
          <w:szCs w:val="24"/>
        </w:rPr>
        <w:t>, disagree</w:t>
      </w:r>
      <w:r>
        <w:rPr>
          <w:rFonts w:ascii="Times New Roman" w:hAnsi="Times New Roman"/>
          <w:bCs/>
          <w:color w:val="000000"/>
          <w:sz w:val="24"/>
          <w:szCs w:val="24"/>
        </w:rPr>
        <w:t>d</w:t>
      </w:r>
      <w:r w:rsidRPr="00A11323">
        <w:rPr>
          <w:rFonts w:ascii="Times New Roman" w:hAnsi="Times New Roman"/>
          <w:bCs/>
          <w:color w:val="000000"/>
          <w:sz w:val="24"/>
          <w:szCs w:val="24"/>
        </w:rPr>
        <w:t xml:space="preserve"> and strongly disagree</w:t>
      </w:r>
      <w:r>
        <w:rPr>
          <w:rFonts w:ascii="Times New Roman" w:hAnsi="Times New Roman"/>
          <w:bCs/>
          <w:color w:val="000000"/>
          <w:sz w:val="24"/>
          <w:szCs w:val="24"/>
        </w:rPr>
        <w:t xml:space="preserve">d that </w:t>
      </w:r>
      <w:r w:rsidRPr="006D5B45">
        <w:rPr>
          <w:rFonts w:ascii="Times New Roman" w:hAnsi="Times New Roman"/>
          <w:bCs/>
          <w:color w:val="000000"/>
          <w:sz w:val="24"/>
          <w:szCs w:val="24"/>
        </w:rPr>
        <w:t xml:space="preserve">efficiency of traffic warden officer is </w:t>
      </w:r>
      <w:r>
        <w:rPr>
          <w:rFonts w:ascii="Times New Roman" w:hAnsi="Times New Roman"/>
          <w:bCs/>
          <w:color w:val="000000"/>
          <w:sz w:val="24"/>
          <w:szCs w:val="24"/>
        </w:rPr>
        <w:t xml:space="preserve">one of the </w:t>
      </w:r>
      <w:r w:rsidRPr="006D5B45">
        <w:rPr>
          <w:rFonts w:ascii="Times New Roman" w:hAnsi="Times New Roman"/>
          <w:bCs/>
          <w:color w:val="000000"/>
          <w:sz w:val="24"/>
          <w:szCs w:val="24"/>
        </w:rPr>
        <w:t>factor</w:t>
      </w:r>
      <w:r>
        <w:rPr>
          <w:rFonts w:ascii="Times New Roman" w:hAnsi="Times New Roman"/>
          <w:bCs/>
          <w:color w:val="000000"/>
          <w:sz w:val="24"/>
          <w:szCs w:val="24"/>
        </w:rPr>
        <w:t>s</w:t>
      </w:r>
      <w:r w:rsidRPr="006D5B45">
        <w:rPr>
          <w:rFonts w:ascii="Times New Roman" w:hAnsi="Times New Roman"/>
          <w:bCs/>
          <w:color w:val="000000"/>
          <w:sz w:val="24"/>
          <w:szCs w:val="24"/>
        </w:rPr>
        <w:t xml:space="preserve"> responsible for passengers’ weekend travel</w:t>
      </w:r>
      <w:r>
        <w:rPr>
          <w:rFonts w:ascii="Times New Roman" w:hAnsi="Times New Roman"/>
          <w:bCs/>
          <w:color w:val="000000"/>
          <w:sz w:val="24"/>
          <w:szCs w:val="24"/>
        </w:rPr>
        <w:t>.</w:t>
      </w:r>
    </w:p>
    <w:p w:rsidR="00901D35" w:rsidRPr="00A11323" w:rsidRDefault="00901D35" w:rsidP="00216457">
      <w:pPr>
        <w:tabs>
          <w:tab w:val="center" w:pos="3528"/>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Weather Condition as a Factor Responsible for Weekend Passengers’ Travel</w:t>
      </w:r>
    </w:p>
    <w:p w:rsidR="006D5B45" w:rsidRPr="006D5B45" w:rsidRDefault="00901D35" w:rsidP="006D5B45">
      <w:pPr>
        <w:tabs>
          <w:tab w:val="center" w:pos="3528"/>
        </w:tabs>
        <w:autoSpaceDE w:val="0"/>
        <w:autoSpaceDN w:val="0"/>
        <w:adjustRightInd w:val="0"/>
        <w:spacing w:after="0" w:line="360" w:lineRule="auto"/>
        <w:jc w:val="both"/>
        <w:rPr>
          <w:rFonts w:ascii="Times New Roman" w:hAnsi="Times New Roman"/>
          <w:bCs/>
          <w:color w:val="000000"/>
          <w:sz w:val="24"/>
          <w:szCs w:val="24"/>
        </w:rPr>
      </w:pPr>
      <w:r w:rsidRPr="00A11323">
        <w:rPr>
          <w:rFonts w:ascii="Times New Roman" w:hAnsi="Times New Roman"/>
          <w:bCs/>
          <w:color w:val="000000"/>
          <w:sz w:val="24"/>
          <w:szCs w:val="24"/>
        </w:rPr>
        <w:t xml:space="preserve">The interview conducted revealed that weather condition affects passengers’ trip. It was revealed that during the raining season, the flood caused by drainage blocked with solid waste do result into traffic congestion. Table 4.27 indicated that 6.8%, 23.3%, 32.4%, 12.9% and 24.6% </w:t>
      </w:r>
      <w:r w:rsidR="006D5B45">
        <w:rPr>
          <w:rFonts w:ascii="Times New Roman" w:hAnsi="Times New Roman"/>
          <w:bCs/>
          <w:color w:val="000000"/>
          <w:sz w:val="24"/>
          <w:szCs w:val="24"/>
        </w:rPr>
        <w:t xml:space="preserve">of respondents </w:t>
      </w:r>
      <w:r w:rsidR="006D5B45" w:rsidRPr="00A11323">
        <w:rPr>
          <w:rFonts w:ascii="Times New Roman" w:hAnsi="Times New Roman"/>
          <w:bCs/>
          <w:color w:val="000000"/>
          <w:sz w:val="24"/>
          <w:szCs w:val="24"/>
        </w:rPr>
        <w:t>strongly 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xml:space="preserve">, </w:t>
      </w:r>
      <w:r w:rsidR="006D5B45" w:rsidRPr="00A11323">
        <w:rPr>
          <w:rFonts w:ascii="Times New Roman" w:hAnsi="Times New Roman"/>
          <w:color w:val="000000"/>
          <w:sz w:val="24"/>
          <w:szCs w:val="24"/>
        </w:rPr>
        <w:t>moderately agree</w:t>
      </w:r>
      <w:r w:rsidR="006D5B45">
        <w:rPr>
          <w:rFonts w:ascii="Times New Roman" w:hAnsi="Times New Roman"/>
          <w:color w:val="000000"/>
          <w:sz w:val="24"/>
          <w:szCs w:val="24"/>
        </w:rPr>
        <w:t>d</w:t>
      </w:r>
      <w:r w:rsidR="006D5B45" w:rsidRPr="00A11323">
        <w:rPr>
          <w:rFonts w:ascii="Times New Roman" w:hAnsi="Times New Roman"/>
          <w:bCs/>
          <w:color w:val="000000"/>
          <w:sz w:val="24"/>
          <w:szCs w:val="24"/>
        </w:rPr>
        <w:t>, disagree</w:t>
      </w:r>
      <w:r w:rsidR="006D5B45">
        <w:rPr>
          <w:rFonts w:ascii="Times New Roman" w:hAnsi="Times New Roman"/>
          <w:bCs/>
          <w:color w:val="000000"/>
          <w:sz w:val="24"/>
          <w:szCs w:val="24"/>
        </w:rPr>
        <w:t>d</w:t>
      </w:r>
      <w:r w:rsidR="006D5B45" w:rsidRPr="00A11323">
        <w:rPr>
          <w:rFonts w:ascii="Times New Roman" w:hAnsi="Times New Roman"/>
          <w:bCs/>
          <w:color w:val="000000"/>
          <w:sz w:val="24"/>
          <w:szCs w:val="24"/>
        </w:rPr>
        <w:t xml:space="preserve"> and strongly disagree</w:t>
      </w:r>
      <w:r w:rsidR="006D5B45">
        <w:rPr>
          <w:rFonts w:ascii="Times New Roman" w:hAnsi="Times New Roman"/>
          <w:bCs/>
          <w:color w:val="000000"/>
          <w:sz w:val="24"/>
          <w:szCs w:val="24"/>
        </w:rPr>
        <w:t>d that weather condition</w:t>
      </w:r>
      <w:r w:rsidR="006D5B45" w:rsidRPr="006D5B45">
        <w:rPr>
          <w:rFonts w:ascii="Times New Roman" w:hAnsi="Times New Roman"/>
          <w:bCs/>
          <w:color w:val="000000"/>
          <w:sz w:val="24"/>
          <w:szCs w:val="24"/>
        </w:rPr>
        <w:t xml:space="preserve"> is </w:t>
      </w:r>
      <w:r w:rsidR="006D5B45">
        <w:rPr>
          <w:rFonts w:ascii="Times New Roman" w:hAnsi="Times New Roman"/>
          <w:bCs/>
          <w:color w:val="000000"/>
          <w:sz w:val="24"/>
          <w:szCs w:val="24"/>
        </w:rPr>
        <w:t xml:space="preserve">one of the </w:t>
      </w:r>
      <w:r w:rsidR="006D5B45" w:rsidRPr="006D5B45">
        <w:rPr>
          <w:rFonts w:ascii="Times New Roman" w:hAnsi="Times New Roman"/>
          <w:bCs/>
          <w:color w:val="000000"/>
          <w:sz w:val="24"/>
          <w:szCs w:val="24"/>
        </w:rPr>
        <w:t>factor</w:t>
      </w:r>
      <w:r w:rsidR="006D5B45">
        <w:rPr>
          <w:rFonts w:ascii="Times New Roman" w:hAnsi="Times New Roman"/>
          <w:bCs/>
          <w:color w:val="000000"/>
          <w:sz w:val="24"/>
          <w:szCs w:val="24"/>
        </w:rPr>
        <w:t>s</w:t>
      </w:r>
      <w:r w:rsidR="006D5B45" w:rsidRPr="006D5B45">
        <w:rPr>
          <w:rFonts w:ascii="Times New Roman" w:hAnsi="Times New Roman"/>
          <w:bCs/>
          <w:color w:val="000000"/>
          <w:sz w:val="24"/>
          <w:szCs w:val="24"/>
        </w:rPr>
        <w:t xml:space="preserve"> responsible for passengers’ weekend travel</w:t>
      </w:r>
      <w:r w:rsidR="006D5B45">
        <w:rPr>
          <w:rFonts w:ascii="Times New Roman" w:hAnsi="Times New Roman"/>
          <w:bCs/>
          <w:color w:val="000000"/>
          <w:sz w:val="24"/>
          <w:szCs w:val="24"/>
        </w:rPr>
        <w:t>.</w:t>
      </w:r>
    </w:p>
    <w:p w:rsidR="000B74EF" w:rsidRPr="00A11323" w:rsidRDefault="000B74EF"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DF6B0E" w:rsidRDefault="00DF6B0E"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DF6B0E" w:rsidRDefault="00DF6B0E"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DF6B0E" w:rsidRDefault="00DF6B0E"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DF6B0E" w:rsidRDefault="00DF6B0E"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DF6B0E" w:rsidRDefault="00DF6B0E" w:rsidP="00216457">
      <w:pPr>
        <w:tabs>
          <w:tab w:val="center" w:pos="3528"/>
        </w:tabs>
        <w:autoSpaceDE w:val="0"/>
        <w:autoSpaceDN w:val="0"/>
        <w:adjustRightInd w:val="0"/>
        <w:spacing w:after="0" w:line="360" w:lineRule="auto"/>
        <w:jc w:val="both"/>
        <w:rPr>
          <w:rFonts w:ascii="Times New Roman" w:hAnsi="Times New Roman"/>
          <w:bCs/>
          <w:color w:val="000000"/>
          <w:sz w:val="24"/>
          <w:szCs w:val="24"/>
        </w:rPr>
      </w:pPr>
    </w:p>
    <w:p w:rsidR="00901D35" w:rsidRDefault="00901D35" w:rsidP="00216457">
      <w:pPr>
        <w:tabs>
          <w:tab w:val="center" w:pos="3528"/>
        </w:tabs>
        <w:autoSpaceDE w:val="0"/>
        <w:autoSpaceDN w:val="0"/>
        <w:adjustRightInd w:val="0"/>
        <w:spacing w:after="0" w:line="360" w:lineRule="auto"/>
        <w:jc w:val="both"/>
        <w:rPr>
          <w:rFonts w:ascii="Times New Roman" w:hAnsi="Times New Roman"/>
          <w:sz w:val="16"/>
          <w:szCs w:val="16"/>
        </w:rPr>
      </w:pPr>
      <w:r w:rsidRPr="00A11323">
        <w:rPr>
          <w:rFonts w:ascii="Times New Roman" w:hAnsi="Times New Roman"/>
          <w:bCs/>
          <w:color w:val="000000"/>
          <w:sz w:val="24"/>
          <w:szCs w:val="24"/>
        </w:rPr>
        <w:tab/>
        <w:t xml:space="preserve">      </w:t>
      </w:r>
      <w:r>
        <w:rPr>
          <w:rFonts w:ascii="Times New Roman" w:hAnsi="Times New Roman"/>
          <w:bCs/>
          <w:color w:val="000000"/>
          <w:sz w:val="24"/>
          <w:szCs w:val="24"/>
        </w:rPr>
        <w:t xml:space="preserve">  </w:t>
      </w:r>
    </w:p>
    <w:p w:rsidR="00216457" w:rsidRPr="00216457" w:rsidRDefault="00216457" w:rsidP="00216457">
      <w:pPr>
        <w:tabs>
          <w:tab w:val="left" w:pos="629"/>
        </w:tabs>
        <w:autoSpaceDE w:val="0"/>
        <w:autoSpaceDN w:val="0"/>
        <w:adjustRightInd w:val="0"/>
        <w:spacing w:after="0" w:line="360" w:lineRule="auto"/>
        <w:jc w:val="both"/>
        <w:rPr>
          <w:rFonts w:ascii="Times New Roman" w:hAnsi="Times New Roman"/>
          <w:b/>
        </w:rPr>
      </w:pPr>
      <w:r w:rsidRPr="00216457">
        <w:rPr>
          <w:rFonts w:ascii="Times New Roman" w:hAnsi="Times New Roman"/>
          <w:b/>
        </w:rPr>
        <w:t>Table 5: Likert Scale outputs of Passengers’ perception of factors responsible for weekend travel</w:t>
      </w:r>
    </w:p>
    <w:p w:rsidR="00901D35" w:rsidRDefault="00901D35"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p w:rsidR="00216457" w:rsidRDefault="00216457" w:rsidP="00216457">
      <w:pPr>
        <w:tabs>
          <w:tab w:val="left" w:pos="629"/>
        </w:tabs>
        <w:autoSpaceDE w:val="0"/>
        <w:autoSpaceDN w:val="0"/>
        <w:adjustRightInd w:val="0"/>
        <w:spacing w:after="0" w:line="360" w:lineRule="auto"/>
        <w:jc w:val="both"/>
        <w:rPr>
          <w:rFonts w:ascii="Times New Roman" w:hAnsi="Times New Roman"/>
          <w:sz w:val="16"/>
          <w:szCs w:val="16"/>
        </w:rPr>
      </w:pPr>
    </w:p>
    <w:tbl>
      <w:tblPr>
        <w:tblStyle w:val="TableGrid"/>
        <w:tblpPr w:leftFromText="180" w:rightFromText="180" w:vertAnchor="page" w:horzAnchor="margin" w:tblpY="1831"/>
        <w:tblW w:w="4942" w:type="pct"/>
        <w:tblLayout w:type="fixed"/>
        <w:tblLook w:val="04A0"/>
      </w:tblPr>
      <w:tblGrid>
        <w:gridCol w:w="559"/>
        <w:gridCol w:w="1960"/>
        <w:gridCol w:w="742"/>
        <w:gridCol w:w="628"/>
        <w:gridCol w:w="823"/>
        <w:gridCol w:w="628"/>
        <w:gridCol w:w="750"/>
        <w:gridCol w:w="700"/>
        <w:gridCol w:w="710"/>
        <w:gridCol w:w="833"/>
        <w:gridCol w:w="1132"/>
      </w:tblGrid>
      <w:tr w:rsidR="00901D35" w:rsidRPr="00216457" w:rsidTr="00490F86">
        <w:trPr>
          <w:trHeight w:val="134"/>
        </w:trPr>
        <w:tc>
          <w:tcPr>
            <w:tcW w:w="295" w:type="pct"/>
          </w:tcPr>
          <w:p w:rsidR="00901D35" w:rsidRPr="00216457" w:rsidRDefault="00901D35" w:rsidP="00216457">
            <w:pPr>
              <w:spacing w:line="360" w:lineRule="auto"/>
              <w:jc w:val="both"/>
              <w:rPr>
                <w:rFonts w:ascii="Times New Roman" w:hAnsi="Times New Roman"/>
                <w:sz w:val="16"/>
                <w:szCs w:val="16"/>
              </w:rPr>
            </w:pPr>
          </w:p>
        </w:tc>
        <w:tc>
          <w:tcPr>
            <w:tcW w:w="1035"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Factors</w:t>
            </w:r>
          </w:p>
        </w:tc>
        <w:tc>
          <w:tcPr>
            <w:tcW w:w="392"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SA(5)</w:t>
            </w:r>
          </w:p>
        </w:tc>
        <w:tc>
          <w:tcPr>
            <w:tcW w:w="332"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A(4)</w:t>
            </w:r>
          </w:p>
        </w:tc>
        <w:tc>
          <w:tcPr>
            <w:tcW w:w="435"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MA(3)</w:t>
            </w:r>
          </w:p>
        </w:tc>
        <w:tc>
          <w:tcPr>
            <w:tcW w:w="332"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D(2)</w:t>
            </w:r>
          </w:p>
        </w:tc>
        <w:tc>
          <w:tcPr>
            <w:tcW w:w="396"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SD(1)</w:t>
            </w:r>
          </w:p>
        </w:tc>
        <w:tc>
          <w:tcPr>
            <w:tcW w:w="370"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SWV</w:t>
            </w:r>
          </w:p>
        </w:tc>
        <w:tc>
          <w:tcPr>
            <w:tcW w:w="375"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PI</w:t>
            </w:r>
          </w:p>
        </w:tc>
        <w:tc>
          <w:tcPr>
            <w:tcW w:w="440"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PI-PPIV</w:t>
            </w:r>
          </w:p>
        </w:tc>
        <w:tc>
          <w:tcPr>
            <w:tcW w:w="598" w:type="pct"/>
          </w:tcPr>
          <w:p w:rsidR="00901D35" w:rsidRPr="00216457" w:rsidRDefault="000613D1" w:rsidP="00216457">
            <w:pPr>
              <w:spacing w:line="360" w:lineRule="auto"/>
              <w:jc w:val="both"/>
              <w:rPr>
                <w:rFonts w:ascii="Times New Roman" w:hAnsi="Times New Roman"/>
                <w:b/>
                <w:i/>
                <w:sz w:val="16"/>
                <w:szCs w:val="16"/>
              </w:rPr>
            </w:pPr>
            <m:oMathPara>
              <m:oMath>
                <m:sSup>
                  <m:sSupPr>
                    <m:ctrlPr>
                      <w:rPr>
                        <w:rFonts w:ascii="Cambria Math" w:hAnsi="Times New Roman"/>
                        <w:b/>
                        <w:i/>
                        <w:sz w:val="16"/>
                        <w:szCs w:val="16"/>
                      </w:rPr>
                    </m:ctrlPr>
                  </m:sSupPr>
                  <m:e>
                    <m:d>
                      <m:dPr>
                        <m:ctrlPr>
                          <w:rPr>
                            <w:rFonts w:ascii="Cambria Math" w:hAnsi="Times New Roman"/>
                            <w:b/>
                            <w:i/>
                            <w:sz w:val="16"/>
                            <w:szCs w:val="16"/>
                          </w:rPr>
                        </m:ctrlPr>
                      </m:dPr>
                      <m:e>
                        <m:r>
                          <m:rPr>
                            <m:sty m:val="bi"/>
                          </m:rPr>
                          <w:rPr>
                            <w:rFonts w:ascii="Cambria Math" w:hAnsi="Cambria Math"/>
                            <w:sz w:val="16"/>
                            <w:szCs w:val="16"/>
                          </w:rPr>
                          <m:t>PI</m:t>
                        </m:r>
                        <m:r>
                          <m:rPr>
                            <m:sty m:val="bi"/>
                          </m:rPr>
                          <w:rPr>
                            <w:rFonts w:ascii="Times New Roman" w:hAnsi="Times New Roman"/>
                            <w:sz w:val="16"/>
                            <w:szCs w:val="16"/>
                          </w:rPr>
                          <m:t>-</m:t>
                        </m:r>
                        <m:r>
                          <m:rPr>
                            <m:sty m:val="bi"/>
                          </m:rPr>
                          <w:rPr>
                            <w:rFonts w:ascii="Cambria Math" w:hAnsi="Cambria Math"/>
                            <w:sz w:val="16"/>
                            <w:szCs w:val="16"/>
                          </w:rPr>
                          <m:t>PPIV</m:t>
                        </m:r>
                      </m:e>
                    </m:d>
                  </m:e>
                  <m:sup>
                    <m:r>
                      <m:rPr>
                        <m:sty m:val="bi"/>
                      </m:rPr>
                      <w:rPr>
                        <w:rFonts w:ascii="Cambria Math" w:hAnsi="Cambria Math"/>
                        <w:sz w:val="16"/>
                        <w:szCs w:val="16"/>
                      </w:rPr>
                      <m:t>2</m:t>
                    </m:r>
                  </m:sup>
                </m:sSup>
              </m:oMath>
            </m:oMathPara>
          </w:p>
        </w:tc>
      </w:tr>
      <w:tr w:rsidR="00901D35" w:rsidRPr="00216457" w:rsidTr="00490F86">
        <w:trPr>
          <w:trHeight w:val="410"/>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Weather condition</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97</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51</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128</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51</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97</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1272</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3.22</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0.28</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0.0784</w:t>
            </w:r>
          </w:p>
        </w:tc>
      </w:tr>
      <w:tr w:rsidR="00901D35" w:rsidRPr="00216457" w:rsidTr="00490F86">
        <w:trPr>
          <w:trHeight w:val="407"/>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Fast travel time</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60</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75</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156</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90</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14</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1262</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3.19</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0.25</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0.0625</w:t>
            </w:r>
          </w:p>
        </w:tc>
      </w:tr>
      <w:tr w:rsidR="00901D35" w:rsidRPr="00216457" w:rsidTr="00490F86">
        <w:trPr>
          <w:trHeight w:val="422"/>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Comfort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32</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92</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190</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61</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20</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1240</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3.14</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0.20</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0.0400</w:t>
            </w:r>
          </w:p>
        </w:tc>
      </w:tr>
      <w:tr w:rsidR="00901D35" w:rsidRPr="00216457" w:rsidTr="00490F86">
        <w:trPr>
          <w:trHeight w:val="90"/>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4</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Road infrastructure</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8</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155</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100</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120</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1212</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3.06</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0.12</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0.0144</w:t>
            </w:r>
          </w:p>
        </w:tc>
      </w:tr>
      <w:tr w:rsidR="00901D35" w:rsidRPr="00216457" w:rsidTr="00490F86">
        <w:trPr>
          <w:trHeight w:val="154"/>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Income</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32</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92</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151</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92</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27</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1194</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3.02</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0.08</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0.0064</w:t>
            </w:r>
          </w:p>
        </w:tc>
      </w:tr>
      <w:tr w:rsidR="00901D35" w:rsidRPr="00216457" w:rsidTr="00490F86">
        <w:trPr>
          <w:trHeight w:val="355"/>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6.</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Age</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30</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140</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96</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56</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73</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1183</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2.99</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0.05</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0.0025</w:t>
            </w:r>
          </w:p>
        </w:tc>
      </w:tr>
      <w:tr w:rsidR="00901D35" w:rsidRPr="00216457" w:rsidTr="00490F86">
        <w:trPr>
          <w:trHeight w:val="403"/>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Safety of road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109</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159</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115</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1167</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2.95</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0.01</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0.0001</w:t>
            </w:r>
          </w:p>
        </w:tc>
      </w:tr>
      <w:tr w:rsidR="00901D35" w:rsidRPr="00216457" w:rsidTr="00490F86">
        <w:trPr>
          <w:trHeight w:val="617"/>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8</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Vehicle interior at the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47</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43</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171</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119</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1173</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2.96</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0.02</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0.0004</w:t>
            </w:r>
          </w:p>
        </w:tc>
      </w:tr>
      <w:tr w:rsidR="00901D35" w:rsidRPr="00216457" w:rsidTr="00490F86">
        <w:trPr>
          <w:trHeight w:val="357"/>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9</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Household size</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41</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75</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126</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119</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34</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1155</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2.92</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-0.02</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0.0004</w:t>
            </w:r>
          </w:p>
        </w:tc>
      </w:tr>
      <w:tr w:rsidR="00901D35" w:rsidRPr="00216457" w:rsidTr="00490F86">
        <w:trPr>
          <w:trHeight w:val="631"/>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Transfer quality(Distance, waiting time, etc</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24</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86</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125</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153</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1152</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2.92</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-0.02</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0.0004</w:t>
            </w:r>
          </w:p>
        </w:tc>
      </w:tr>
      <w:tr w:rsidR="00901D35" w:rsidRPr="00216457" w:rsidTr="00490F86">
        <w:trPr>
          <w:trHeight w:val="167"/>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Reduced Travel cost at the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22</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66</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183</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104</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20</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1151</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2.91</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-0.03</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0.0009</w:t>
            </w:r>
          </w:p>
        </w:tc>
      </w:tr>
      <w:tr w:rsidR="00901D35" w:rsidRPr="00216457" w:rsidTr="00490F86">
        <w:trPr>
          <w:trHeight w:val="90"/>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Number of cars</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34</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57</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166</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112</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26</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1146</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2.90</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-0.04</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0.0016</w:t>
            </w:r>
          </w:p>
        </w:tc>
      </w:tr>
      <w:tr w:rsidR="00901D35" w:rsidRPr="00216457" w:rsidTr="00490F86">
        <w:trPr>
          <w:trHeight w:val="553"/>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13</w:t>
            </w:r>
          </w:p>
        </w:tc>
        <w:tc>
          <w:tcPr>
            <w:tcW w:w="1035" w:type="pct"/>
          </w:tcPr>
          <w:p w:rsidR="00901D35" w:rsidRPr="00216457" w:rsidRDefault="00901D35" w:rsidP="00216457">
            <w:pPr>
              <w:spacing w:line="360" w:lineRule="auto"/>
              <w:rPr>
                <w:rFonts w:ascii="Times New Roman" w:hAnsi="Times New Roman"/>
                <w:sz w:val="16"/>
                <w:szCs w:val="16"/>
              </w:rPr>
            </w:pPr>
            <w:r w:rsidRPr="00216457">
              <w:rPr>
                <w:rFonts w:ascii="Times New Roman" w:hAnsi="Times New Roman"/>
                <w:sz w:val="16"/>
                <w:szCs w:val="16"/>
              </w:rPr>
              <w:t>Vehicle status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29</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20</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216</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105</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25</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1108</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2.81</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-0.13</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0.0169</w:t>
            </w:r>
          </w:p>
        </w:tc>
      </w:tr>
      <w:tr w:rsidR="00901D35" w:rsidRPr="00216457" w:rsidTr="00490F86">
        <w:trPr>
          <w:trHeight w:val="116"/>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14</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Co-passengers’ attitude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83</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142</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164</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1096</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2.81</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-0.13</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0.0169</w:t>
            </w:r>
          </w:p>
        </w:tc>
      </w:tr>
      <w:tr w:rsidR="00901D35" w:rsidRPr="00216457" w:rsidTr="00490F86">
        <w:trPr>
          <w:trHeight w:val="115"/>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Service information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21</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61</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137</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158</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18</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1096</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2.77</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-0.17</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0.0289</w:t>
            </w:r>
          </w:p>
        </w:tc>
      </w:tr>
      <w:tr w:rsidR="00901D35" w:rsidRPr="00216457" w:rsidTr="00490F86">
        <w:trPr>
          <w:trHeight w:val="447"/>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16</w:t>
            </w:r>
          </w:p>
        </w:tc>
        <w:tc>
          <w:tcPr>
            <w:tcW w:w="1035" w:type="pct"/>
          </w:tcPr>
          <w:p w:rsidR="00901D35" w:rsidRPr="00216457" w:rsidRDefault="00901D35" w:rsidP="00216457">
            <w:pPr>
              <w:spacing w:line="360" w:lineRule="auto"/>
              <w:rPr>
                <w:rFonts w:ascii="Times New Roman" w:hAnsi="Times New Roman"/>
                <w:sz w:val="16"/>
                <w:szCs w:val="16"/>
              </w:rPr>
            </w:pPr>
            <w:r w:rsidRPr="00216457">
              <w:rPr>
                <w:rFonts w:ascii="Times New Roman" w:hAnsi="Times New Roman"/>
                <w:sz w:val="16"/>
                <w:szCs w:val="16"/>
              </w:rPr>
              <w:t>Traffic warden efficiency</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7</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41</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207</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129</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11</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1089</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2.75</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-0.19</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0.0361</w:t>
            </w:r>
          </w:p>
        </w:tc>
      </w:tr>
      <w:tr w:rsidR="00901D35" w:rsidRPr="00216457" w:rsidTr="00490F86">
        <w:trPr>
          <w:trHeight w:val="880"/>
        </w:trPr>
        <w:tc>
          <w:tcPr>
            <w:tcW w:w="29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17</w:t>
            </w:r>
          </w:p>
        </w:tc>
        <w:tc>
          <w:tcPr>
            <w:tcW w:w="10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Service provided(frequency and reliability) at weekend</w:t>
            </w:r>
          </w:p>
        </w:tc>
        <w:tc>
          <w:tcPr>
            <w:tcW w:w="39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52</w:t>
            </w:r>
          </w:p>
        </w:tc>
        <w:tc>
          <w:tcPr>
            <w:tcW w:w="43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169</w:t>
            </w:r>
          </w:p>
        </w:tc>
        <w:tc>
          <w:tcPr>
            <w:tcW w:w="332"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157</w:t>
            </w:r>
          </w:p>
        </w:tc>
        <w:tc>
          <w:tcPr>
            <w:tcW w:w="396"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12</w:t>
            </w:r>
          </w:p>
        </w:tc>
        <w:tc>
          <w:tcPr>
            <w:tcW w:w="37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1066</w:t>
            </w:r>
          </w:p>
        </w:tc>
        <w:tc>
          <w:tcPr>
            <w:tcW w:w="375"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2.69</w:t>
            </w:r>
          </w:p>
        </w:tc>
        <w:tc>
          <w:tcPr>
            <w:tcW w:w="440"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-0.25</w:t>
            </w:r>
          </w:p>
        </w:tc>
        <w:tc>
          <w:tcPr>
            <w:tcW w:w="598" w:type="pct"/>
          </w:tcPr>
          <w:p w:rsidR="00901D35" w:rsidRPr="00216457" w:rsidRDefault="00901D35" w:rsidP="00216457">
            <w:pPr>
              <w:spacing w:line="360" w:lineRule="auto"/>
              <w:jc w:val="both"/>
              <w:rPr>
                <w:rFonts w:ascii="Times New Roman" w:hAnsi="Times New Roman"/>
                <w:sz w:val="16"/>
                <w:szCs w:val="16"/>
              </w:rPr>
            </w:pPr>
            <w:r w:rsidRPr="00216457">
              <w:rPr>
                <w:rFonts w:ascii="Times New Roman" w:hAnsi="Times New Roman"/>
                <w:sz w:val="16"/>
                <w:szCs w:val="16"/>
              </w:rPr>
              <w:t>0.0625</w:t>
            </w:r>
          </w:p>
        </w:tc>
      </w:tr>
      <w:tr w:rsidR="00901D35" w:rsidRPr="00216457" w:rsidTr="00490F86">
        <w:tblPrEx>
          <w:tblLook w:val="0000"/>
        </w:tblPrEx>
        <w:trPr>
          <w:trHeight w:val="361"/>
        </w:trPr>
        <w:tc>
          <w:tcPr>
            <w:tcW w:w="295" w:type="pct"/>
          </w:tcPr>
          <w:p w:rsidR="00901D35" w:rsidRPr="00216457" w:rsidRDefault="00901D35" w:rsidP="00216457">
            <w:pPr>
              <w:spacing w:line="360" w:lineRule="auto"/>
              <w:jc w:val="both"/>
              <w:rPr>
                <w:rFonts w:ascii="Times New Roman" w:hAnsi="Times New Roman"/>
                <w:sz w:val="16"/>
                <w:szCs w:val="16"/>
              </w:rPr>
            </w:pPr>
          </w:p>
        </w:tc>
        <w:tc>
          <w:tcPr>
            <w:tcW w:w="1035"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Total</w:t>
            </w:r>
          </w:p>
        </w:tc>
        <w:tc>
          <w:tcPr>
            <w:tcW w:w="392" w:type="pct"/>
          </w:tcPr>
          <w:p w:rsidR="00901D35" w:rsidRPr="00216457" w:rsidRDefault="00901D35" w:rsidP="00216457">
            <w:pPr>
              <w:spacing w:line="360" w:lineRule="auto"/>
              <w:jc w:val="both"/>
              <w:rPr>
                <w:rFonts w:ascii="Times New Roman" w:hAnsi="Times New Roman"/>
                <w:sz w:val="16"/>
                <w:szCs w:val="16"/>
              </w:rPr>
            </w:pPr>
          </w:p>
        </w:tc>
        <w:tc>
          <w:tcPr>
            <w:tcW w:w="332" w:type="pct"/>
          </w:tcPr>
          <w:p w:rsidR="00901D35" w:rsidRPr="00216457" w:rsidRDefault="00901D35" w:rsidP="00216457">
            <w:pPr>
              <w:spacing w:line="360" w:lineRule="auto"/>
              <w:jc w:val="both"/>
              <w:rPr>
                <w:rFonts w:ascii="Times New Roman" w:hAnsi="Times New Roman"/>
                <w:sz w:val="16"/>
                <w:szCs w:val="16"/>
              </w:rPr>
            </w:pPr>
          </w:p>
        </w:tc>
        <w:tc>
          <w:tcPr>
            <w:tcW w:w="435" w:type="pct"/>
          </w:tcPr>
          <w:p w:rsidR="00901D35" w:rsidRPr="00216457" w:rsidRDefault="00901D35" w:rsidP="00216457">
            <w:pPr>
              <w:spacing w:line="360" w:lineRule="auto"/>
              <w:jc w:val="both"/>
              <w:rPr>
                <w:rFonts w:ascii="Times New Roman" w:hAnsi="Times New Roman"/>
                <w:sz w:val="16"/>
                <w:szCs w:val="16"/>
              </w:rPr>
            </w:pPr>
          </w:p>
        </w:tc>
        <w:tc>
          <w:tcPr>
            <w:tcW w:w="332" w:type="pct"/>
          </w:tcPr>
          <w:p w:rsidR="00901D35" w:rsidRPr="00216457" w:rsidRDefault="00901D35" w:rsidP="00216457">
            <w:pPr>
              <w:spacing w:line="360" w:lineRule="auto"/>
              <w:jc w:val="both"/>
              <w:rPr>
                <w:rFonts w:ascii="Times New Roman" w:hAnsi="Times New Roman"/>
                <w:sz w:val="16"/>
                <w:szCs w:val="16"/>
              </w:rPr>
            </w:pPr>
          </w:p>
        </w:tc>
        <w:tc>
          <w:tcPr>
            <w:tcW w:w="396" w:type="pct"/>
          </w:tcPr>
          <w:p w:rsidR="00901D35" w:rsidRPr="00216457" w:rsidRDefault="00901D35" w:rsidP="00216457">
            <w:pPr>
              <w:spacing w:line="360" w:lineRule="auto"/>
              <w:jc w:val="both"/>
              <w:rPr>
                <w:rFonts w:ascii="Times New Roman" w:hAnsi="Times New Roman"/>
                <w:sz w:val="16"/>
                <w:szCs w:val="16"/>
              </w:rPr>
            </w:pPr>
          </w:p>
        </w:tc>
        <w:tc>
          <w:tcPr>
            <w:tcW w:w="370" w:type="pct"/>
          </w:tcPr>
          <w:p w:rsidR="00901D35" w:rsidRPr="00216457" w:rsidRDefault="00901D35" w:rsidP="00216457">
            <w:pPr>
              <w:spacing w:line="360" w:lineRule="auto"/>
              <w:jc w:val="both"/>
              <w:rPr>
                <w:rFonts w:ascii="Times New Roman" w:hAnsi="Times New Roman"/>
                <w:sz w:val="16"/>
                <w:szCs w:val="16"/>
              </w:rPr>
            </w:pPr>
          </w:p>
        </w:tc>
        <w:tc>
          <w:tcPr>
            <w:tcW w:w="375"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50.0</w:t>
            </w:r>
          </w:p>
        </w:tc>
        <w:tc>
          <w:tcPr>
            <w:tcW w:w="440" w:type="pct"/>
          </w:tcPr>
          <w:p w:rsidR="00901D35" w:rsidRPr="00216457" w:rsidRDefault="00901D35" w:rsidP="00216457">
            <w:pPr>
              <w:spacing w:line="360" w:lineRule="auto"/>
              <w:jc w:val="both"/>
              <w:rPr>
                <w:rFonts w:ascii="Times New Roman" w:hAnsi="Times New Roman"/>
                <w:b/>
                <w:sz w:val="16"/>
                <w:szCs w:val="16"/>
              </w:rPr>
            </w:pPr>
          </w:p>
        </w:tc>
        <w:tc>
          <w:tcPr>
            <w:tcW w:w="598" w:type="pct"/>
          </w:tcPr>
          <w:p w:rsidR="00901D35" w:rsidRPr="00216457" w:rsidRDefault="00901D35" w:rsidP="00216457">
            <w:pPr>
              <w:spacing w:line="360" w:lineRule="auto"/>
              <w:jc w:val="both"/>
              <w:rPr>
                <w:rFonts w:ascii="Times New Roman" w:hAnsi="Times New Roman"/>
                <w:b/>
                <w:sz w:val="16"/>
                <w:szCs w:val="16"/>
              </w:rPr>
            </w:pPr>
            <w:r w:rsidRPr="00216457">
              <w:rPr>
                <w:rFonts w:ascii="Times New Roman" w:hAnsi="Times New Roman"/>
                <w:b/>
                <w:sz w:val="16"/>
                <w:szCs w:val="16"/>
              </w:rPr>
              <w:t>0.3524</w:t>
            </w:r>
          </w:p>
        </w:tc>
      </w:tr>
    </w:tbl>
    <w:p w:rsidR="00901D35" w:rsidRDefault="00901D35" w:rsidP="00216457">
      <w:pPr>
        <w:tabs>
          <w:tab w:val="left" w:pos="3579"/>
        </w:tabs>
        <w:autoSpaceDE w:val="0"/>
        <w:autoSpaceDN w:val="0"/>
        <w:adjustRightInd w:val="0"/>
        <w:spacing w:after="0" w:line="360" w:lineRule="auto"/>
        <w:jc w:val="both"/>
        <w:rPr>
          <w:rFonts w:ascii="Times New Roman" w:hAnsi="Times New Roman"/>
          <w:sz w:val="24"/>
          <w:szCs w:val="24"/>
        </w:rPr>
      </w:pPr>
    </w:p>
    <w:p w:rsidR="00587870" w:rsidRDefault="00587870" w:rsidP="00216457">
      <w:pPr>
        <w:tabs>
          <w:tab w:val="left" w:pos="3579"/>
        </w:tabs>
        <w:autoSpaceDE w:val="0"/>
        <w:autoSpaceDN w:val="0"/>
        <w:adjustRightInd w:val="0"/>
        <w:spacing w:after="0" w:line="360" w:lineRule="auto"/>
        <w:jc w:val="both"/>
        <w:rPr>
          <w:rFonts w:ascii="Times New Roman" w:hAnsi="Times New Roman"/>
          <w:sz w:val="24"/>
          <w:szCs w:val="24"/>
        </w:rPr>
      </w:pPr>
    </w:p>
    <w:p w:rsidR="00901D35" w:rsidRPr="00A11323" w:rsidRDefault="00901D35" w:rsidP="00216457">
      <w:pPr>
        <w:tabs>
          <w:tab w:val="left" w:pos="3579"/>
        </w:tabs>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Notations:</w:t>
      </w:r>
      <w:r w:rsidRPr="00A11323">
        <w:rPr>
          <w:rFonts w:ascii="Times New Roman" w:hAnsi="Times New Roman"/>
          <w:sz w:val="24"/>
          <w:szCs w:val="24"/>
        </w:rPr>
        <w:tab/>
      </w:r>
    </w:p>
    <w:p w:rsidR="00901D35" w:rsidRPr="00A11323" w:rsidRDefault="00901D35" w:rsidP="00216457">
      <w:pPr>
        <w:tabs>
          <w:tab w:val="center" w:pos="4680"/>
        </w:tabs>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SA- Strongly Agree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A-Agree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MA- Moderately Agree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D- Disagree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SD- Strongly Disagree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lastRenderedPageBreak/>
        <w:t>SWV-Summation of Weight Value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PI- Perception Index</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PPIV- Passengers perception Index Value</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PPIV = 50.01, ¯PPIV¯/ (N = 17) = 50.01 / 17 = 2.94</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The computation of the PI value in Table 4.27 is explained below.</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xml:space="preserve"> Column 1: represents the serial numbers </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xml:space="preserve"> Column 2: represents the factors responsible for public passengers’ weekend travels along the </w:t>
      </w:r>
      <w:r>
        <w:rPr>
          <w:rFonts w:ascii="Times New Roman" w:hAnsi="Times New Roman"/>
          <w:sz w:val="24"/>
          <w:szCs w:val="24"/>
        </w:rPr>
        <w:t>Lagos - Abeokuta Express Road</w:t>
      </w:r>
      <w:r w:rsidRPr="00A11323">
        <w:rPr>
          <w:rFonts w:ascii="Times New Roman" w:hAnsi="Times New Roman"/>
          <w:sz w:val="24"/>
          <w:szCs w:val="24"/>
        </w:rPr>
        <w:t xml:space="preserve">. </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xml:space="preserve">Column 3: represents the passengers that rated the factors as Strongly Agree (SA) </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Column 4: represent the passengers that represents the factors has Agree (A)</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xml:space="preserve">Column 5: indicate the passengers response on the factors as Moderately Agree (MA) </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Column 6: represents the passengers’ responses as Disagree (D)</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Column 7: represents the passengers’ responses as Strongly Disagree (SD)</w:t>
      </w:r>
    </w:p>
    <w:p w:rsidR="00901D35" w:rsidRPr="00A11323" w:rsidRDefault="00901D35" w:rsidP="00216457">
      <w:pPr>
        <w:autoSpaceDE w:val="0"/>
        <w:autoSpaceDN w:val="0"/>
        <w:adjustRightInd w:val="0"/>
        <w:spacing w:after="0" w:line="360" w:lineRule="auto"/>
        <w:jc w:val="both"/>
        <w:rPr>
          <w:rFonts w:ascii="Times New Roman" w:hAnsi="Times New Roman"/>
          <w:sz w:val="24"/>
          <w:szCs w:val="24"/>
        </w:rPr>
      </w:pPr>
      <w:r w:rsidRPr="00A11323">
        <w:rPr>
          <w:rFonts w:ascii="Times New Roman" w:hAnsi="Times New Roman"/>
          <w:sz w:val="24"/>
          <w:szCs w:val="24"/>
        </w:rPr>
        <w:t xml:space="preserve">Column 8: gives the addition of individual passengers rating of the identified factors and their respective weight values. For example, the weight value for co-passengers’ attitude at weekend was derived by the mathematical calculation of (1x5) + (83x4) + (142x3) + (164x2) + (5x1) =1096. </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Column 9: shows the passengers perception index (PPI) for factors responsible for passengers’ weekend travels. It was derived by the addition of individual response on factors responsible for the passengers’ travels. For instance, co-passengers’ attitude at weekend =1096/395=2.77.</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Column 10: equals to mean of perception index for all the 7 factors responsible for passengers travel subtracted from the passengers’ perception index value. Thus, PPIV = 50.01/17 =2.94</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Column 11: is square of the deviation (PI - PPIV)</w:t>
      </w:r>
    </w:p>
    <w:p w:rsidR="00901D35" w:rsidRPr="00A11323" w:rsidRDefault="00901D35" w:rsidP="00216457">
      <w:pPr>
        <w:spacing w:after="0" w:line="360" w:lineRule="auto"/>
        <w:jc w:val="both"/>
        <w:rPr>
          <w:rFonts w:ascii="Times New Roman" w:eastAsiaTheme="minorEastAsia" w:hAnsi="Times New Roman"/>
          <w:sz w:val="24"/>
          <w:szCs w:val="24"/>
        </w:rPr>
      </w:pPr>
      <w:r w:rsidRPr="00A11323">
        <w:rPr>
          <w:rFonts w:ascii="Times New Roman" w:hAnsi="Times New Roman"/>
          <w:sz w:val="24"/>
          <w:szCs w:val="24"/>
        </w:rPr>
        <w:t xml:space="preserve">Variance = </w:t>
      </w:r>
      <m:oMath>
        <m:r>
          <w:rPr>
            <w:rFonts w:ascii="Cambria Math" w:hAnsi="Cambria Math"/>
            <w:sz w:val="24"/>
            <w:szCs w:val="24"/>
          </w:rPr>
          <m:t>Ʃ</m:t>
        </m:r>
        <m:f>
          <m:fPr>
            <m:ctrlPr>
              <w:rPr>
                <w:rFonts w:ascii="Cambria Math" w:hAnsi="Cambria Math"/>
                <w:sz w:val="24"/>
                <w:szCs w:val="24"/>
              </w:rPr>
            </m:ctrlPr>
          </m:fPr>
          <m:num>
            <m:d>
              <m:dPr>
                <m:ctrlPr>
                  <w:rPr>
                    <w:rFonts w:ascii="Cambria Math" w:hAnsi="Cambria Math"/>
                    <w:sz w:val="24"/>
                    <w:szCs w:val="24"/>
                  </w:rPr>
                </m:ctrlPr>
              </m:dPr>
              <m:e>
                <m:r>
                  <m:rPr>
                    <m:sty m:val="p"/>
                  </m:rPr>
                  <w:rPr>
                    <w:rFonts w:ascii="Cambria Math" w:hAnsi="Cambria Math"/>
                    <w:sz w:val="24"/>
                    <w:szCs w:val="24"/>
                  </w:rPr>
                  <m:t>PI-PPIVP</m:t>
                </m:r>
              </m:e>
            </m:d>
            <m:r>
              <w:rPr>
                <w:rFonts w:ascii="Cambria Math" w:hAnsi="Cambria Math"/>
                <w:sz w:val="24"/>
                <w:szCs w:val="24"/>
              </w:rPr>
              <m:t>²</m:t>
            </m:r>
          </m:num>
          <m:den>
            <m:r>
              <w:rPr>
                <w:rFonts w:ascii="Cambria Math" w:hAnsi="Cambria Math"/>
                <w:sz w:val="24"/>
                <w:szCs w:val="24"/>
              </w:rPr>
              <m:t>N</m:t>
            </m:r>
          </m:den>
        </m:f>
      </m:oMath>
      <w:r w:rsidRPr="00A11323">
        <w:rPr>
          <w:rFonts w:ascii="Times New Roman" w:eastAsiaTheme="minorEastAsia" w:hAnsi="Times New Roman"/>
          <w:sz w:val="24"/>
          <w:szCs w:val="24"/>
        </w:rPr>
        <w:t>= 0.3524</w:t>
      </w:r>
    </w:p>
    <w:p w:rsidR="00901D35" w:rsidRPr="00A11323" w:rsidRDefault="00901D35" w:rsidP="00216457">
      <w:pPr>
        <w:spacing w:after="0" w:line="360" w:lineRule="auto"/>
        <w:jc w:val="both"/>
        <w:rPr>
          <w:rFonts w:ascii="Times New Roman" w:eastAsiaTheme="minorEastAsia" w:hAnsi="Times New Roman"/>
          <w:sz w:val="24"/>
          <w:szCs w:val="24"/>
        </w:rPr>
      </w:pPr>
      <w:r w:rsidRPr="00A11323">
        <w:rPr>
          <w:rFonts w:ascii="Times New Roman" w:eastAsiaTheme="minorEastAsia" w:hAnsi="Times New Roman"/>
          <w:sz w:val="24"/>
          <w:szCs w:val="24"/>
        </w:rPr>
        <w:t xml:space="preserve">Standard deviation (SD) </w:t>
      </w:r>
      <m:oMath>
        <m:rad>
          <m:radPr>
            <m:degHide m:val="on"/>
            <m:ctrlPr>
              <w:rPr>
                <w:rFonts w:ascii="Cambria Math" w:eastAsiaTheme="minorEastAsia" w:hAnsi="Cambria Math"/>
                <w:i/>
                <w:sz w:val="24"/>
                <w:szCs w:val="24"/>
              </w:rPr>
            </m:ctrlPr>
          </m:radPr>
          <m:deg/>
          <m:e>
            <m:r>
              <w:rPr>
                <w:rFonts w:ascii="Cambria Math" w:eastAsiaTheme="minorEastAsia" w:hAnsi="Cambria Math"/>
                <w:sz w:val="24"/>
                <w:szCs w:val="24"/>
              </w:rPr>
              <m:t xml:space="preserve">variance </m:t>
            </m:r>
          </m:e>
        </m:rad>
      </m:oMath>
      <w:r w:rsidRPr="00A11323">
        <w:rPr>
          <w:rFonts w:ascii="Times New Roman" w:eastAsiaTheme="minorEastAsia" w:hAnsi="Times New Roman"/>
          <w:sz w:val="24"/>
          <w:szCs w:val="24"/>
        </w:rPr>
        <w:t>=</w:t>
      </w:r>
      <m:oMath>
        <m:rad>
          <m:radPr>
            <m:degHide m:val="on"/>
            <m:ctrlPr>
              <w:rPr>
                <w:rFonts w:ascii="Cambria Math" w:eastAsiaTheme="minorEastAsia" w:hAnsi="Cambria Math"/>
                <w:i/>
                <w:sz w:val="24"/>
                <w:szCs w:val="24"/>
              </w:rPr>
            </m:ctrlPr>
          </m:radPr>
          <m:deg/>
          <m:e>
            <m:r>
              <m:rPr>
                <m:sty m:val="p"/>
              </m:rPr>
              <w:rPr>
                <w:rFonts w:ascii="Cambria Math" w:eastAsiaTheme="minorEastAsia" w:hAnsi="Cambria Math"/>
                <w:sz w:val="24"/>
                <w:szCs w:val="24"/>
              </w:rPr>
              <m:t>0.3524</m:t>
            </m:r>
            <m:r>
              <w:rPr>
                <w:rFonts w:ascii="Cambria Math" w:eastAsiaTheme="minorEastAsia" w:hAnsi="Cambria Math"/>
                <w:sz w:val="24"/>
                <w:szCs w:val="24"/>
              </w:rPr>
              <m:t xml:space="preserve"> </m:t>
            </m:r>
          </m:e>
        </m:rad>
      </m:oMath>
      <w:r w:rsidRPr="00A11323">
        <w:rPr>
          <w:rFonts w:ascii="Times New Roman" w:eastAsiaTheme="minorEastAsia" w:hAnsi="Times New Roman"/>
          <w:sz w:val="24"/>
          <w:szCs w:val="24"/>
        </w:rPr>
        <w:t>= 0.59</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eastAsiaTheme="minorEastAsia" w:hAnsi="Times New Roman"/>
          <w:sz w:val="24"/>
          <w:szCs w:val="24"/>
        </w:rPr>
        <w:t>Co-efficient of variation=</w:t>
      </w:r>
      <m:oMath>
        <m:r>
          <w:rPr>
            <w:rFonts w:ascii="Cambria Math" w:eastAsiaTheme="minorEastAsia" w:hAnsi="Cambria Math"/>
            <w:sz w:val="24"/>
            <w:szCs w:val="24"/>
          </w:rPr>
          <m:t>{</m:t>
        </m:r>
        <m:f>
          <m:fPr>
            <m:ctrlPr>
              <w:rPr>
                <w:rFonts w:ascii="Cambria Math" w:eastAsiaTheme="minorEastAsia" w:hAnsi="Cambria Math"/>
                <w:i/>
                <w:sz w:val="24"/>
                <w:szCs w:val="24"/>
              </w:rPr>
            </m:ctrlPr>
          </m:fPr>
          <m:num>
            <m:r>
              <w:rPr>
                <w:rFonts w:ascii="Cambria Math" w:eastAsiaTheme="minorEastAsia" w:hAnsi="Cambria Math"/>
                <w:sz w:val="24"/>
                <w:szCs w:val="24"/>
              </w:rPr>
              <m:t>SD</m:t>
            </m:r>
          </m:num>
          <m:den>
            <m:r>
              <w:rPr>
                <w:rFonts w:ascii="Cambria Math" w:eastAsiaTheme="minorEastAsia" w:hAnsi="Cambria Math"/>
                <w:sz w:val="24"/>
                <w:szCs w:val="24"/>
              </w:rPr>
              <m:t>[PPIVP]</m:t>
            </m:r>
          </m:den>
        </m:f>
        <m:r>
          <w:rPr>
            <w:rFonts w:ascii="Cambria Math" w:eastAsiaTheme="minorEastAsia" w:hAnsi="Cambria Math"/>
            <w:sz w:val="24"/>
            <w:szCs w:val="24"/>
          </w:rPr>
          <m:t xml:space="preserve">} </m:t>
        </m:r>
      </m:oMath>
      <w:r w:rsidRPr="00A11323">
        <w:rPr>
          <w:rFonts w:ascii="Times New Roman" w:eastAsiaTheme="minorEastAsia" w:hAnsi="Times New Roman"/>
          <w:sz w:val="24"/>
          <w:szCs w:val="24"/>
        </w:rPr>
        <w:t xml:space="preserve">x 100% = </w:t>
      </w:r>
      <m:oMath>
        <m:f>
          <m:fPr>
            <m:ctrlPr>
              <w:rPr>
                <w:rFonts w:ascii="Cambria Math" w:eastAsiaTheme="minorEastAsia" w:hAnsi="Cambria Math"/>
                <w:i/>
                <w:sz w:val="24"/>
                <w:szCs w:val="24"/>
              </w:rPr>
            </m:ctrlPr>
          </m:fPr>
          <m:num>
            <m:r>
              <w:rPr>
                <w:rFonts w:ascii="Cambria Math" w:eastAsiaTheme="minorEastAsia" w:hAnsi="Cambria Math"/>
                <w:sz w:val="24"/>
                <w:szCs w:val="24"/>
              </w:rPr>
              <m:t>0.59</m:t>
            </m:r>
          </m:num>
          <m:den>
            <m:r>
              <w:rPr>
                <w:rFonts w:ascii="Cambria Math" w:eastAsiaTheme="minorEastAsia" w:hAnsi="Cambria Math"/>
                <w:sz w:val="24"/>
                <w:szCs w:val="24"/>
              </w:rPr>
              <m:t>2.94</m:t>
            </m:r>
          </m:den>
        </m:f>
      </m:oMath>
      <w:r w:rsidRPr="00A11323">
        <w:rPr>
          <w:rFonts w:ascii="Times New Roman" w:eastAsiaTheme="minorEastAsia" w:hAnsi="Times New Roman"/>
          <w:sz w:val="24"/>
          <w:szCs w:val="24"/>
        </w:rPr>
        <w:t xml:space="preserve"> x 100= 20.07%</w:t>
      </w:r>
    </w:p>
    <w:p w:rsidR="00901D35" w:rsidRDefault="00901D35" w:rsidP="00216457">
      <w:pPr>
        <w:spacing w:after="0" w:line="360" w:lineRule="auto"/>
        <w:jc w:val="both"/>
        <w:rPr>
          <w:rFonts w:ascii="Times New Roman" w:hAnsi="Times New Roman"/>
          <w:b/>
          <w:sz w:val="24"/>
          <w:szCs w:val="24"/>
        </w:rPr>
      </w:pPr>
      <w:r w:rsidRPr="00A11323">
        <w:rPr>
          <w:rFonts w:ascii="Times New Roman" w:hAnsi="Times New Roman"/>
          <w:sz w:val="24"/>
          <w:szCs w:val="24"/>
        </w:rPr>
        <w:t xml:space="preserve">In conclusion, the highest perception index is 3.22 which indicate that the factors moderately affect the passengers travel </w:t>
      </w:r>
      <w:r>
        <w:rPr>
          <w:rFonts w:ascii="Times New Roman" w:hAnsi="Times New Roman"/>
          <w:sz w:val="24"/>
          <w:szCs w:val="24"/>
        </w:rPr>
        <w:t>behaviour</w:t>
      </w:r>
      <w:r w:rsidRPr="00A11323">
        <w:rPr>
          <w:rFonts w:ascii="Times New Roman" w:hAnsi="Times New Roman"/>
          <w:sz w:val="24"/>
          <w:szCs w:val="24"/>
        </w:rPr>
        <w:t xml:space="preserve"> along the Lagos – Abeokuta express road.</w:t>
      </w:r>
      <w:r w:rsidR="00587870">
        <w:rPr>
          <w:rFonts w:ascii="Times New Roman" w:hAnsi="Times New Roman"/>
          <w:b/>
          <w:sz w:val="24"/>
          <w:szCs w:val="24"/>
        </w:rPr>
        <w:t xml:space="preserve"> </w:t>
      </w:r>
    </w:p>
    <w:p w:rsidR="00587870" w:rsidRDefault="00587870" w:rsidP="00216457">
      <w:pPr>
        <w:spacing w:after="0" w:line="360" w:lineRule="auto"/>
        <w:jc w:val="both"/>
        <w:rPr>
          <w:rFonts w:ascii="Times New Roman" w:hAnsi="Times New Roman"/>
          <w:b/>
          <w:sz w:val="24"/>
          <w:szCs w:val="24"/>
        </w:rPr>
      </w:pPr>
    </w:p>
    <w:p w:rsidR="006D5B45" w:rsidRDefault="006D5B45" w:rsidP="00216457">
      <w:pPr>
        <w:spacing w:after="0" w:line="360" w:lineRule="auto"/>
        <w:jc w:val="both"/>
        <w:rPr>
          <w:rFonts w:ascii="Times New Roman" w:hAnsi="Times New Roman"/>
          <w:b/>
          <w:sz w:val="24"/>
          <w:szCs w:val="24"/>
        </w:rPr>
      </w:pPr>
    </w:p>
    <w:p w:rsidR="00901D35" w:rsidRPr="00A11323" w:rsidRDefault="00587870" w:rsidP="00216457">
      <w:pPr>
        <w:tabs>
          <w:tab w:val="left" w:pos="705"/>
          <w:tab w:val="left" w:pos="2644"/>
          <w:tab w:val="center" w:pos="4680"/>
        </w:tabs>
        <w:spacing w:after="0" w:line="360" w:lineRule="auto"/>
        <w:jc w:val="both"/>
        <w:rPr>
          <w:rFonts w:ascii="Times New Roman" w:hAnsi="Times New Roman"/>
          <w:b/>
          <w:sz w:val="24"/>
          <w:szCs w:val="24"/>
        </w:rPr>
      </w:pPr>
      <w:r>
        <w:rPr>
          <w:rFonts w:ascii="Times New Roman" w:hAnsi="Times New Roman"/>
          <w:b/>
          <w:sz w:val="24"/>
          <w:szCs w:val="24"/>
        </w:rPr>
        <w:lastRenderedPageBreak/>
        <w:t>5.0</w:t>
      </w:r>
      <w:r>
        <w:rPr>
          <w:rFonts w:ascii="Times New Roman" w:hAnsi="Times New Roman"/>
          <w:b/>
          <w:sz w:val="24"/>
          <w:szCs w:val="24"/>
        </w:rPr>
        <w:tab/>
      </w:r>
      <w:r w:rsidR="00901D35" w:rsidRPr="00A11323">
        <w:rPr>
          <w:rFonts w:ascii="Times New Roman" w:hAnsi="Times New Roman"/>
          <w:b/>
          <w:sz w:val="24"/>
          <w:szCs w:val="24"/>
        </w:rPr>
        <w:t>RECOMMENDATIONS AND CONCLUSION</w:t>
      </w:r>
    </w:p>
    <w:p w:rsidR="00901D35" w:rsidRPr="00A11323" w:rsidRDefault="00901D35" w:rsidP="00216457">
      <w:pPr>
        <w:tabs>
          <w:tab w:val="center" w:pos="3960"/>
        </w:tabs>
        <w:autoSpaceDE w:val="0"/>
        <w:autoSpaceDN w:val="0"/>
        <w:adjustRightInd w:val="0"/>
        <w:spacing w:after="0" w:line="360" w:lineRule="auto"/>
        <w:jc w:val="both"/>
        <w:rPr>
          <w:rFonts w:ascii="Times New Roman" w:hAnsi="Times New Roman"/>
          <w:b/>
          <w:bCs/>
          <w:color w:val="000000"/>
          <w:sz w:val="24"/>
          <w:szCs w:val="24"/>
        </w:rPr>
      </w:pPr>
      <w:r w:rsidRPr="00A11323">
        <w:rPr>
          <w:rFonts w:ascii="Times New Roman" w:hAnsi="Times New Roman"/>
          <w:b/>
          <w:bCs/>
          <w:color w:val="000000"/>
          <w:sz w:val="24"/>
          <w:szCs w:val="24"/>
        </w:rPr>
        <w:t>Recommendations</w:t>
      </w:r>
    </w:p>
    <w:p w:rsidR="00841E30" w:rsidRDefault="00901D35" w:rsidP="00841E30">
      <w:pPr>
        <w:pStyle w:val="ListParagraph"/>
        <w:tabs>
          <w:tab w:val="center" w:pos="3960"/>
        </w:tabs>
        <w:autoSpaceDE w:val="0"/>
        <w:autoSpaceDN w:val="0"/>
        <w:adjustRightInd w:val="0"/>
        <w:spacing w:after="0" w:line="360" w:lineRule="auto"/>
        <w:ind w:left="0"/>
        <w:jc w:val="both"/>
        <w:rPr>
          <w:rFonts w:ascii="Times New Roman" w:hAnsi="Times New Roman"/>
          <w:bCs/>
          <w:color w:val="000000"/>
          <w:sz w:val="24"/>
          <w:szCs w:val="24"/>
        </w:rPr>
      </w:pPr>
      <w:r w:rsidRPr="00A11323">
        <w:rPr>
          <w:rFonts w:ascii="Times New Roman" w:hAnsi="Times New Roman"/>
          <w:bCs/>
          <w:color w:val="000000"/>
          <w:sz w:val="24"/>
          <w:szCs w:val="24"/>
        </w:rPr>
        <w:t>The feasibility study revealed that some of the pedestrian bridges along the road are uncompleted. Thus, speedy completion of the pedestrian bridges are recommended Also fly over should be introduced and  constructed at the major junctions such as Ile- bus stop in order to reduce traffic congestion. Also, speedy completion of the road drainage system is recommended. Introduction of toilet facilities along the road is also recommended.</w:t>
      </w:r>
      <w:r w:rsidR="006D5B45">
        <w:rPr>
          <w:rFonts w:ascii="Times New Roman" w:hAnsi="Times New Roman"/>
          <w:bCs/>
          <w:color w:val="000000"/>
          <w:sz w:val="24"/>
          <w:szCs w:val="24"/>
        </w:rPr>
        <w:t xml:space="preserve"> </w:t>
      </w:r>
      <w:r w:rsidRPr="00A11323">
        <w:rPr>
          <w:rFonts w:ascii="Times New Roman" w:eastAsiaTheme="minorHAnsi" w:hAnsi="Times New Roman"/>
          <w:color w:val="000000"/>
          <w:sz w:val="24"/>
          <w:szCs w:val="24"/>
          <w:lang w:val="en-GB"/>
        </w:rPr>
        <w:t>The authorities of urban road transport in Lagos</w:t>
      </w:r>
      <w:r w:rsidR="006D5B45">
        <w:rPr>
          <w:rFonts w:ascii="Times New Roman" w:eastAsiaTheme="minorHAnsi" w:hAnsi="Times New Roman"/>
          <w:color w:val="000000"/>
          <w:sz w:val="24"/>
          <w:szCs w:val="24"/>
          <w:lang w:val="en-GB"/>
        </w:rPr>
        <w:t xml:space="preserve"> and Ogun State</w:t>
      </w:r>
      <w:r w:rsidRPr="00A11323">
        <w:rPr>
          <w:rFonts w:ascii="Times New Roman" w:eastAsiaTheme="minorHAnsi" w:hAnsi="Times New Roman"/>
          <w:color w:val="000000"/>
          <w:sz w:val="24"/>
          <w:szCs w:val="24"/>
          <w:lang w:val="en-GB"/>
        </w:rPr>
        <w:t xml:space="preserve"> should embark on regular education campaign to sensitise the road users on effective utilization of roads. It is also recommended that additional bus stops should be constructed along the road and expand those with narrow lay-byes to prevent packing and stopping at unapproved places. </w:t>
      </w:r>
      <w:r w:rsidR="006D5B45">
        <w:rPr>
          <w:rFonts w:ascii="Times New Roman" w:eastAsiaTheme="minorHAnsi" w:hAnsi="Times New Roman"/>
          <w:color w:val="000000"/>
          <w:sz w:val="24"/>
          <w:szCs w:val="24"/>
          <w:lang w:val="en-GB"/>
        </w:rPr>
        <w:t xml:space="preserve">There is a need to fix </w:t>
      </w:r>
      <w:r w:rsidRPr="00A11323">
        <w:rPr>
          <w:rFonts w:ascii="Times New Roman" w:eastAsiaTheme="minorHAnsi" w:hAnsi="Times New Roman"/>
          <w:color w:val="000000"/>
          <w:sz w:val="24"/>
          <w:szCs w:val="24"/>
          <w:lang w:val="en-GB"/>
        </w:rPr>
        <w:t>all dysfunctional road signals at various intersections and ensure regular maintenance to check effective traffic flows. Policy makers of the road transport management should initiate the provision of well-equipped quick traffic response unit to deal with frequent vehicle breakdowns on the road. Further studies into the mass transit system and how it can reduce traffic congestion is recommended.</w:t>
      </w:r>
      <w:r w:rsidR="00841E30">
        <w:rPr>
          <w:rFonts w:ascii="Times New Roman" w:eastAsiaTheme="minorHAnsi" w:hAnsi="Times New Roman"/>
          <w:color w:val="000000"/>
          <w:sz w:val="24"/>
          <w:szCs w:val="24"/>
          <w:lang w:val="en-GB"/>
        </w:rPr>
        <w:t xml:space="preserve"> </w:t>
      </w:r>
      <w:r w:rsidR="006D5B45">
        <w:rPr>
          <w:rFonts w:ascii="Times New Roman" w:hAnsi="Times New Roman"/>
          <w:bCs/>
          <w:color w:val="000000"/>
          <w:sz w:val="24"/>
          <w:szCs w:val="24"/>
        </w:rPr>
        <w:t>T</w:t>
      </w:r>
      <w:r w:rsidRPr="00A11323">
        <w:rPr>
          <w:rFonts w:ascii="Times New Roman" w:hAnsi="Times New Roman"/>
          <w:bCs/>
          <w:color w:val="000000"/>
          <w:sz w:val="24"/>
          <w:szCs w:val="24"/>
        </w:rPr>
        <w:t xml:space="preserve">his research </w:t>
      </w:r>
      <w:r w:rsidR="006D5B45">
        <w:rPr>
          <w:rFonts w:ascii="Times New Roman" w:hAnsi="Times New Roman"/>
          <w:bCs/>
          <w:color w:val="000000"/>
          <w:sz w:val="24"/>
          <w:szCs w:val="24"/>
        </w:rPr>
        <w:t>has addressed passengers’ weekend travel demands and factors influencing weekend tr</w:t>
      </w:r>
      <w:r w:rsidRPr="00A11323">
        <w:rPr>
          <w:rFonts w:ascii="Times New Roman" w:hAnsi="Times New Roman"/>
          <w:bCs/>
          <w:color w:val="000000"/>
          <w:sz w:val="24"/>
          <w:szCs w:val="24"/>
        </w:rPr>
        <w:t xml:space="preserve">avel </w:t>
      </w:r>
      <w:r>
        <w:rPr>
          <w:rFonts w:ascii="Times New Roman" w:hAnsi="Times New Roman"/>
          <w:bCs/>
          <w:color w:val="000000"/>
          <w:sz w:val="24"/>
          <w:szCs w:val="24"/>
        </w:rPr>
        <w:t>behaviour</w:t>
      </w:r>
      <w:r w:rsidRPr="00A11323">
        <w:rPr>
          <w:rFonts w:ascii="Times New Roman" w:hAnsi="Times New Roman"/>
          <w:bCs/>
          <w:color w:val="000000"/>
          <w:sz w:val="24"/>
          <w:szCs w:val="24"/>
        </w:rPr>
        <w:t xml:space="preserve"> of public transport weekend passengers along Lagos- Abeokuta corridor</w:t>
      </w:r>
      <w:r w:rsidR="006D5B45">
        <w:rPr>
          <w:rFonts w:ascii="Times New Roman" w:hAnsi="Times New Roman"/>
          <w:bCs/>
          <w:color w:val="000000"/>
          <w:sz w:val="24"/>
          <w:szCs w:val="24"/>
        </w:rPr>
        <w:t>, southwest</w:t>
      </w:r>
      <w:r w:rsidR="00841E30">
        <w:rPr>
          <w:rFonts w:ascii="Times New Roman" w:hAnsi="Times New Roman"/>
          <w:bCs/>
          <w:color w:val="000000"/>
          <w:sz w:val="24"/>
          <w:szCs w:val="24"/>
        </w:rPr>
        <w:t xml:space="preserve">, </w:t>
      </w:r>
      <w:r w:rsidRPr="00A11323">
        <w:rPr>
          <w:rFonts w:ascii="Times New Roman" w:hAnsi="Times New Roman"/>
          <w:bCs/>
          <w:color w:val="000000"/>
          <w:sz w:val="24"/>
          <w:szCs w:val="24"/>
        </w:rPr>
        <w:t xml:space="preserve">Nigeria. the </w:t>
      </w:r>
      <w:r w:rsidR="00841E30">
        <w:rPr>
          <w:rFonts w:ascii="Times New Roman" w:hAnsi="Times New Roman"/>
          <w:bCs/>
          <w:color w:val="000000"/>
          <w:sz w:val="24"/>
          <w:szCs w:val="24"/>
        </w:rPr>
        <w:t xml:space="preserve">study found that </w:t>
      </w:r>
      <w:r w:rsidR="00841E30">
        <w:rPr>
          <w:rFonts w:ascii="Times New Roman" w:hAnsi="Times New Roman"/>
          <w:sz w:val="24"/>
          <w:szCs w:val="24"/>
        </w:rPr>
        <w:t>the major factors responsible for weekend travels of passengers are fast travel time, comfort at weekend, age of passengers and safety of road at weekend with passengers’ perception index (PPI) of 3.19, 3.14, 2.99 and 2.95 respectively.</w:t>
      </w:r>
    </w:p>
    <w:p w:rsidR="00841E30" w:rsidRDefault="00841E30" w:rsidP="00216457">
      <w:pPr>
        <w:tabs>
          <w:tab w:val="center" w:pos="3960"/>
        </w:tabs>
        <w:autoSpaceDE w:val="0"/>
        <w:autoSpaceDN w:val="0"/>
        <w:adjustRightInd w:val="0"/>
        <w:spacing w:after="0" w:line="360" w:lineRule="auto"/>
        <w:jc w:val="both"/>
        <w:rPr>
          <w:rFonts w:ascii="Times New Roman" w:hAnsi="Times New Roman"/>
          <w:bCs/>
          <w:color w:val="000000"/>
          <w:sz w:val="24"/>
          <w:szCs w:val="24"/>
        </w:rPr>
      </w:pPr>
    </w:p>
    <w:p w:rsidR="00841E30" w:rsidRDefault="00841E30" w:rsidP="00216457">
      <w:pPr>
        <w:tabs>
          <w:tab w:val="center" w:pos="3960"/>
        </w:tabs>
        <w:autoSpaceDE w:val="0"/>
        <w:autoSpaceDN w:val="0"/>
        <w:adjustRightInd w:val="0"/>
        <w:spacing w:after="0" w:line="360" w:lineRule="auto"/>
        <w:jc w:val="both"/>
        <w:rPr>
          <w:rFonts w:ascii="Times New Roman" w:hAnsi="Times New Roman"/>
          <w:bCs/>
          <w:color w:val="000000"/>
          <w:sz w:val="24"/>
          <w:szCs w:val="24"/>
        </w:rPr>
      </w:pPr>
    </w:p>
    <w:p w:rsidR="00901D35" w:rsidRPr="00A11323" w:rsidRDefault="00901D35" w:rsidP="00216457">
      <w:pPr>
        <w:tabs>
          <w:tab w:val="left" w:pos="2644"/>
          <w:tab w:val="center" w:pos="4680"/>
        </w:tabs>
        <w:spacing w:after="0" w:line="360" w:lineRule="auto"/>
        <w:jc w:val="both"/>
        <w:rPr>
          <w:rFonts w:ascii="Times New Roman" w:hAnsi="Times New Roman"/>
          <w:sz w:val="24"/>
          <w:szCs w:val="24"/>
        </w:rPr>
      </w:pPr>
      <w:r w:rsidRPr="00A11323">
        <w:rPr>
          <w:rFonts w:ascii="Times New Roman" w:eastAsiaTheme="minorHAnsi" w:hAnsi="Times New Roman"/>
          <w:b/>
          <w:sz w:val="24"/>
          <w:szCs w:val="24"/>
          <w:lang w:val="en-GB"/>
        </w:rPr>
        <w:t>REFERENCES</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Adeniji, K. (1993). Transport Subsidies in Nigeria, NISER, Ibadan.</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Adeleke, E. (2012). Passengers travel decisions and delays on Lagos Badagry Road. An </w:t>
      </w:r>
      <w:r w:rsidRPr="00A11323">
        <w:rPr>
          <w:rFonts w:ascii="Times New Roman" w:hAnsi="Times New Roman"/>
          <w:sz w:val="24"/>
          <w:szCs w:val="24"/>
        </w:rPr>
        <w:tab/>
        <w:t xml:space="preserve">unpublished B.SC. Thesis. Department of Urban and Regional Planning, University of </w:t>
      </w:r>
      <w:r w:rsidRPr="00A11323">
        <w:rPr>
          <w:rFonts w:ascii="Times New Roman" w:hAnsi="Times New Roman"/>
          <w:sz w:val="24"/>
          <w:szCs w:val="24"/>
        </w:rPr>
        <w:tab/>
        <w:t>Lagos.</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Agunloye, O.O. (2012). Travel </w:t>
      </w:r>
      <w:r>
        <w:rPr>
          <w:rFonts w:ascii="Times New Roman" w:hAnsi="Times New Roman"/>
          <w:sz w:val="24"/>
          <w:szCs w:val="24"/>
        </w:rPr>
        <w:t>behaviour</w:t>
      </w:r>
      <w:r w:rsidRPr="00A11323">
        <w:rPr>
          <w:rFonts w:ascii="Times New Roman" w:hAnsi="Times New Roman"/>
          <w:sz w:val="24"/>
          <w:szCs w:val="24"/>
        </w:rPr>
        <w:t xml:space="preserve"> and mobile phones’ </w:t>
      </w:r>
      <w:r w:rsidR="00613152">
        <w:rPr>
          <w:rFonts w:ascii="Times New Roman" w:hAnsi="Times New Roman"/>
          <w:sz w:val="24"/>
          <w:szCs w:val="24"/>
        </w:rPr>
        <w:t>usage of inter- urban transport</w:t>
      </w:r>
      <w:r w:rsidR="00613152">
        <w:rPr>
          <w:rFonts w:ascii="Times New Roman" w:hAnsi="Times New Roman"/>
          <w:sz w:val="24"/>
          <w:szCs w:val="24"/>
        </w:rPr>
        <w:tab/>
      </w:r>
      <w:r w:rsidRPr="00A11323">
        <w:rPr>
          <w:rFonts w:ascii="Times New Roman" w:hAnsi="Times New Roman"/>
          <w:sz w:val="24"/>
          <w:szCs w:val="24"/>
        </w:rPr>
        <w:t>passengers in Lagos State. Nigeria.</w:t>
      </w:r>
    </w:p>
    <w:p w:rsidR="00901D35" w:rsidRPr="00A11323" w:rsidRDefault="00901D35" w:rsidP="00216457">
      <w:pPr>
        <w:spacing w:after="0" w:line="360" w:lineRule="auto"/>
        <w:jc w:val="both"/>
        <w:rPr>
          <w:rFonts w:ascii="Times New Roman" w:hAnsi="Times New Roman"/>
          <w:sz w:val="24"/>
          <w:szCs w:val="24"/>
        </w:rPr>
      </w:pP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lastRenderedPageBreak/>
        <w:t xml:space="preserve">Agunloye, O.O. (2011). Analysis of the travels of public transport passenger (road) in Ikorodu, </w:t>
      </w:r>
      <w:r w:rsidRPr="00A11323">
        <w:rPr>
          <w:rFonts w:ascii="Times New Roman" w:hAnsi="Times New Roman"/>
          <w:sz w:val="24"/>
          <w:szCs w:val="24"/>
        </w:rPr>
        <w:tab/>
        <w:t xml:space="preserve">Lagos, Nigeria. </w:t>
      </w:r>
      <w:r w:rsidRPr="00A11323">
        <w:rPr>
          <w:rFonts w:ascii="Times New Roman" w:hAnsi="Times New Roman"/>
          <w:i/>
          <w:sz w:val="24"/>
          <w:szCs w:val="24"/>
        </w:rPr>
        <w:t>Journal of Geography and Regional Planning. Volume 4(7), pp 443-448.</w:t>
      </w:r>
    </w:p>
    <w:p w:rsidR="00901D35" w:rsidRPr="00A11323" w:rsidRDefault="00901D35" w:rsidP="00216457">
      <w:pPr>
        <w:spacing w:after="0" w:line="360" w:lineRule="auto"/>
        <w:jc w:val="both"/>
        <w:rPr>
          <w:rFonts w:ascii="Times New Roman" w:hAnsi="Times New Roman"/>
          <w:i/>
          <w:sz w:val="24"/>
          <w:szCs w:val="24"/>
        </w:rPr>
      </w:pPr>
      <w:r w:rsidRPr="00A11323">
        <w:rPr>
          <w:rFonts w:ascii="Times New Roman" w:hAnsi="Times New Roman"/>
          <w:sz w:val="24"/>
          <w:szCs w:val="24"/>
        </w:rPr>
        <w:t xml:space="preserve">Agunloye, </w:t>
      </w:r>
      <w:r w:rsidR="007F1E2B">
        <w:rPr>
          <w:rFonts w:ascii="Times New Roman" w:hAnsi="Times New Roman"/>
          <w:sz w:val="24"/>
          <w:szCs w:val="24"/>
        </w:rPr>
        <w:t>O. O.</w:t>
      </w:r>
      <w:r w:rsidR="007F1E2B" w:rsidRPr="00A11323">
        <w:rPr>
          <w:rFonts w:ascii="Times New Roman" w:hAnsi="Times New Roman"/>
          <w:sz w:val="24"/>
          <w:szCs w:val="24"/>
        </w:rPr>
        <w:t xml:space="preserve"> </w:t>
      </w:r>
      <w:r w:rsidRPr="00A11323">
        <w:rPr>
          <w:rFonts w:ascii="Times New Roman" w:hAnsi="Times New Roman"/>
          <w:sz w:val="24"/>
          <w:szCs w:val="24"/>
        </w:rPr>
        <w:t>and V.U. Ilechukwu (2011). Travels Pattern and</w:t>
      </w:r>
      <w:r w:rsidR="00613152">
        <w:rPr>
          <w:rFonts w:ascii="Times New Roman" w:hAnsi="Times New Roman"/>
          <w:sz w:val="24"/>
          <w:szCs w:val="24"/>
        </w:rPr>
        <w:t xml:space="preserve"> socio-economic characteristics</w:t>
      </w:r>
      <w:r w:rsidR="00613152">
        <w:rPr>
          <w:rFonts w:ascii="Times New Roman" w:hAnsi="Times New Roman"/>
          <w:sz w:val="24"/>
          <w:szCs w:val="24"/>
        </w:rPr>
        <w:tab/>
      </w:r>
      <w:r w:rsidRPr="00A11323">
        <w:rPr>
          <w:rFonts w:ascii="Times New Roman" w:hAnsi="Times New Roman"/>
          <w:sz w:val="24"/>
          <w:szCs w:val="24"/>
        </w:rPr>
        <w:t xml:space="preserve">of </w:t>
      </w:r>
      <w:r w:rsidRPr="00A11323">
        <w:rPr>
          <w:rFonts w:ascii="Times New Roman" w:hAnsi="Times New Roman"/>
          <w:sz w:val="24"/>
          <w:szCs w:val="24"/>
        </w:rPr>
        <w:tab/>
        <w:t xml:space="preserve">rail Transport Passengers in Lagos metropolis, Nigeria. </w:t>
      </w:r>
      <w:r w:rsidRPr="00A11323">
        <w:rPr>
          <w:rFonts w:ascii="Times New Roman" w:hAnsi="Times New Roman"/>
          <w:i/>
          <w:sz w:val="24"/>
          <w:szCs w:val="24"/>
        </w:rPr>
        <w:t xml:space="preserve">International Journal of </w:t>
      </w:r>
      <w:r w:rsidRPr="00A11323">
        <w:rPr>
          <w:rFonts w:ascii="Times New Roman" w:hAnsi="Times New Roman"/>
          <w:i/>
          <w:sz w:val="24"/>
          <w:szCs w:val="24"/>
        </w:rPr>
        <w:tab/>
        <w:t>economic development research and investment. Volume2 (1). Pp 115-126.</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Akinbamijo, O.B. (2008). Access in cities and sustainable urban transport: a challenge for third </w:t>
      </w:r>
      <w:r w:rsidRPr="00A11323">
        <w:rPr>
          <w:rFonts w:ascii="Times New Roman" w:hAnsi="Times New Roman"/>
          <w:sz w:val="24"/>
          <w:szCs w:val="24"/>
        </w:rPr>
        <w:tab/>
        <w:t>world city planning Practices. Pakistan Journal of social sciences.</w:t>
      </w:r>
    </w:p>
    <w:p w:rsidR="00901D35" w:rsidRPr="00A11323" w:rsidRDefault="00901D35" w:rsidP="00216457">
      <w:pPr>
        <w:spacing w:after="0" w:line="360" w:lineRule="auto"/>
        <w:jc w:val="both"/>
        <w:rPr>
          <w:rFonts w:ascii="Times New Roman" w:hAnsi="Times New Roman"/>
          <w:i/>
          <w:sz w:val="24"/>
          <w:szCs w:val="24"/>
        </w:rPr>
      </w:pPr>
      <w:r w:rsidRPr="00A11323">
        <w:rPr>
          <w:rFonts w:ascii="Times New Roman" w:hAnsi="Times New Roman"/>
          <w:sz w:val="24"/>
          <w:szCs w:val="24"/>
        </w:rPr>
        <w:t xml:space="preserve">Alade, A., Olaseni, M and Kadiri, W. (2013). Aging, Travel </w:t>
      </w:r>
      <w:r>
        <w:rPr>
          <w:rFonts w:ascii="Times New Roman" w:hAnsi="Times New Roman"/>
          <w:sz w:val="24"/>
          <w:szCs w:val="24"/>
        </w:rPr>
        <w:t>Behaviour</w:t>
      </w:r>
      <w:r w:rsidRPr="00A11323">
        <w:rPr>
          <w:rFonts w:ascii="Times New Roman" w:hAnsi="Times New Roman"/>
          <w:sz w:val="24"/>
          <w:szCs w:val="24"/>
        </w:rPr>
        <w:t xml:space="preserve"> and Quality of Life in </w:t>
      </w:r>
      <w:r w:rsidRPr="00A11323">
        <w:rPr>
          <w:rFonts w:ascii="Times New Roman" w:hAnsi="Times New Roman"/>
          <w:sz w:val="24"/>
          <w:szCs w:val="24"/>
        </w:rPr>
        <w:tab/>
        <w:t xml:space="preserve">Planned and unplanned communities of Lagos state metropolis, Department of urban and </w:t>
      </w:r>
      <w:r w:rsidRPr="00A11323">
        <w:rPr>
          <w:rFonts w:ascii="Times New Roman" w:hAnsi="Times New Roman"/>
          <w:sz w:val="24"/>
          <w:szCs w:val="24"/>
        </w:rPr>
        <w:tab/>
        <w:t xml:space="preserve">regional planning, University of Lagos, Nigeria. </w:t>
      </w:r>
      <w:r w:rsidRPr="00A11323">
        <w:rPr>
          <w:rFonts w:ascii="Times New Roman" w:hAnsi="Times New Roman"/>
          <w:i/>
          <w:sz w:val="24"/>
          <w:szCs w:val="24"/>
        </w:rPr>
        <w:t xml:space="preserve">The social science, Medwell Journals, </w:t>
      </w:r>
      <w:r w:rsidRPr="00A11323">
        <w:rPr>
          <w:rFonts w:ascii="Times New Roman" w:hAnsi="Times New Roman"/>
          <w:i/>
          <w:sz w:val="24"/>
          <w:szCs w:val="24"/>
        </w:rPr>
        <w:tab/>
        <w:t>Volume 8, pp306-314.</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Badejo, B.A. (1997). The concept of traffic Management and Control in Apapa Port complex. </w:t>
      </w:r>
      <w:r w:rsidRPr="00A11323">
        <w:rPr>
          <w:rFonts w:ascii="Times New Roman" w:hAnsi="Times New Roman"/>
          <w:sz w:val="24"/>
          <w:szCs w:val="24"/>
        </w:rPr>
        <w:tab/>
        <w:t xml:space="preserve">An unpublished Masters in Urban and regional planning Dissertation, University of </w:t>
      </w:r>
      <w:r w:rsidRPr="00A11323">
        <w:rPr>
          <w:rFonts w:ascii="Times New Roman" w:hAnsi="Times New Roman"/>
          <w:sz w:val="24"/>
          <w:szCs w:val="24"/>
        </w:rPr>
        <w:tab/>
        <w:t>Ibadan, Ibadan.</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Barke, M. (1986). Transport and Trade Longman Group limited Hong Kong.</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Banister, D. (2008). The Sustainable Mobility Paradigm. Transport Policy, no. 15, pp. 73–80</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Beson, D and Whitehea, H. (1975). Transport and Distribution (made simple). Made simple </w:t>
      </w:r>
      <w:r w:rsidRPr="00A11323">
        <w:rPr>
          <w:rFonts w:ascii="Times New Roman" w:hAnsi="Times New Roman"/>
          <w:sz w:val="24"/>
          <w:szCs w:val="24"/>
        </w:rPr>
        <w:tab/>
        <w:t>Books, WH Allen London.</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Filani, M.O. (2001). Transport and Nigeria’s Development in Abumere S.</w:t>
      </w:r>
      <w:r w:rsidR="00613152">
        <w:rPr>
          <w:rFonts w:ascii="Times New Roman" w:hAnsi="Times New Roman"/>
          <w:sz w:val="24"/>
          <w:szCs w:val="24"/>
        </w:rPr>
        <w:t xml:space="preserve"> </w:t>
      </w:r>
      <w:r w:rsidRPr="00A11323">
        <w:rPr>
          <w:rFonts w:ascii="Times New Roman" w:hAnsi="Times New Roman"/>
          <w:sz w:val="24"/>
          <w:szCs w:val="24"/>
        </w:rPr>
        <w:t>I</w:t>
      </w:r>
      <w:r w:rsidR="00613152">
        <w:rPr>
          <w:rFonts w:ascii="Times New Roman" w:hAnsi="Times New Roman"/>
          <w:sz w:val="24"/>
          <w:szCs w:val="24"/>
        </w:rPr>
        <w:t>.</w:t>
      </w:r>
      <w:r w:rsidRPr="00A11323">
        <w:rPr>
          <w:rFonts w:ascii="Times New Roman" w:hAnsi="Times New Roman"/>
          <w:sz w:val="24"/>
          <w:szCs w:val="24"/>
        </w:rPr>
        <w:t xml:space="preserve"> and Adedoyin </w:t>
      </w:r>
      <w:r w:rsidRPr="00A11323">
        <w:rPr>
          <w:rFonts w:ascii="Times New Roman" w:hAnsi="Times New Roman"/>
          <w:sz w:val="24"/>
          <w:szCs w:val="24"/>
        </w:rPr>
        <w:tab/>
        <w:t>Soyinbo (</w:t>
      </w:r>
      <w:r w:rsidR="00613152">
        <w:rPr>
          <w:rFonts w:ascii="Times New Roman" w:hAnsi="Times New Roman"/>
          <w:sz w:val="24"/>
          <w:szCs w:val="24"/>
        </w:rPr>
        <w:t>E</w:t>
      </w:r>
      <w:r w:rsidRPr="00A11323">
        <w:rPr>
          <w:rFonts w:ascii="Times New Roman" w:hAnsi="Times New Roman"/>
          <w:sz w:val="24"/>
          <w:szCs w:val="24"/>
        </w:rPr>
        <w:t>ds</w:t>
      </w:r>
      <w:r w:rsidR="00613152">
        <w:rPr>
          <w:rFonts w:ascii="Times New Roman" w:hAnsi="Times New Roman"/>
          <w:sz w:val="24"/>
          <w:szCs w:val="24"/>
        </w:rPr>
        <w:t>.</w:t>
      </w:r>
      <w:r w:rsidRPr="00A11323">
        <w:rPr>
          <w:rFonts w:ascii="Times New Roman" w:hAnsi="Times New Roman"/>
          <w:sz w:val="24"/>
          <w:szCs w:val="24"/>
        </w:rPr>
        <w:t xml:space="preserve">) Development policy and Analysis (Development Policy and Centre </w:t>
      </w:r>
      <w:r w:rsidRPr="00A11323">
        <w:rPr>
          <w:rFonts w:ascii="Times New Roman" w:hAnsi="Times New Roman"/>
          <w:sz w:val="24"/>
          <w:szCs w:val="24"/>
        </w:rPr>
        <w:tab/>
        <w:t>Ibadan, Nigeria) pp. 9-25</w:t>
      </w:r>
    </w:p>
    <w:p w:rsidR="00901D35" w:rsidRPr="00A11323" w:rsidRDefault="00901D35" w:rsidP="00216457">
      <w:pPr>
        <w:spacing w:after="0" w:line="360" w:lineRule="auto"/>
        <w:jc w:val="both"/>
        <w:rPr>
          <w:rFonts w:ascii="Times New Roman" w:hAnsi="Times New Roman"/>
          <w:i/>
          <w:sz w:val="24"/>
          <w:szCs w:val="24"/>
        </w:rPr>
      </w:pPr>
      <w:r w:rsidRPr="00A11323">
        <w:rPr>
          <w:rFonts w:ascii="Times New Roman" w:hAnsi="Times New Roman"/>
          <w:sz w:val="24"/>
          <w:szCs w:val="24"/>
        </w:rPr>
        <w:t xml:space="preserve">Fujiwara, (2005). Urban Travel </w:t>
      </w:r>
      <w:r>
        <w:rPr>
          <w:rFonts w:ascii="Times New Roman" w:hAnsi="Times New Roman"/>
          <w:sz w:val="24"/>
          <w:szCs w:val="24"/>
        </w:rPr>
        <w:t>Behaviour</w:t>
      </w:r>
      <w:r w:rsidRPr="00A11323">
        <w:rPr>
          <w:rFonts w:ascii="Times New Roman" w:hAnsi="Times New Roman"/>
          <w:sz w:val="24"/>
          <w:szCs w:val="24"/>
        </w:rPr>
        <w:t xml:space="preserve"> Characteristics of 13 cities Based on household </w:t>
      </w:r>
      <w:r w:rsidRPr="00A11323">
        <w:rPr>
          <w:rFonts w:ascii="Times New Roman" w:hAnsi="Times New Roman"/>
          <w:sz w:val="24"/>
          <w:szCs w:val="24"/>
        </w:rPr>
        <w:tab/>
        <w:t xml:space="preserve">interview survey data. </w:t>
      </w:r>
      <w:r w:rsidRPr="00A11323">
        <w:rPr>
          <w:rFonts w:ascii="Times New Roman" w:hAnsi="Times New Roman"/>
          <w:i/>
          <w:sz w:val="24"/>
          <w:szCs w:val="24"/>
        </w:rPr>
        <w:t xml:space="preserve">Journal of East Asia society for transportation studies. Volume 6, </w:t>
      </w:r>
      <w:r w:rsidRPr="00A11323">
        <w:rPr>
          <w:rFonts w:ascii="Times New Roman" w:hAnsi="Times New Roman"/>
          <w:i/>
          <w:sz w:val="24"/>
          <w:szCs w:val="24"/>
        </w:rPr>
        <w:tab/>
        <w:t>pp 23.</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Fujii, S.; Gärling, T.; Kitamura, R. (2001). Changes in Drivers’ Perceptions and Use of Public</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ab/>
        <w:t>Transport during a Freeway Closure. Environment and Behaviour, vol. 33, no. 6,</w:t>
      </w:r>
    </w:p>
    <w:p w:rsidR="00901D35" w:rsidRPr="00A11323" w:rsidRDefault="00901D35" w:rsidP="00216457">
      <w:pPr>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ab/>
        <w:t>pp. 796–808.</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Gärling, T.; Axhausen, K. W. (2003). Introduction: Habitual travel choice. Transportation,</w:t>
      </w:r>
    </w:p>
    <w:p w:rsidR="00901D35" w:rsidRPr="00A11323" w:rsidRDefault="00901D35" w:rsidP="00216457">
      <w:pPr>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ab/>
        <w:t>No. 30 (special issue on habitual travel choice), pp. 1–11.</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Geurs K.T.; van Wee, B. (2004). Accessibility Evaluation of Land-use and Transport Strategies:</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i/>
          <w:sz w:val="24"/>
          <w:szCs w:val="24"/>
          <w:lang w:val="en-GB"/>
        </w:rPr>
      </w:pPr>
      <w:r w:rsidRPr="00A11323">
        <w:rPr>
          <w:rFonts w:ascii="Times New Roman" w:eastAsiaTheme="minorHAnsi" w:hAnsi="Times New Roman"/>
          <w:sz w:val="24"/>
          <w:szCs w:val="24"/>
          <w:lang w:val="en-GB"/>
        </w:rPr>
        <w:tab/>
        <w:t xml:space="preserve">Review and Research Directions. </w:t>
      </w:r>
      <w:r w:rsidRPr="00A11323">
        <w:rPr>
          <w:rFonts w:ascii="Times New Roman" w:eastAsiaTheme="minorHAnsi" w:hAnsi="Times New Roman"/>
          <w:i/>
          <w:sz w:val="24"/>
          <w:szCs w:val="24"/>
          <w:lang w:val="en-GB"/>
        </w:rPr>
        <w:t>Journal of Transport Geography, no. 12, pp. 127– 140.</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lastRenderedPageBreak/>
        <w:t xml:space="preserve">Hägerstrand, T. (1970) What about People in Regional Science? Regional Science </w:t>
      </w:r>
      <w:r w:rsidRPr="00A11323">
        <w:rPr>
          <w:rFonts w:ascii="Times New Roman" w:eastAsiaTheme="minorHAnsi" w:hAnsi="Times New Roman"/>
          <w:sz w:val="24"/>
          <w:szCs w:val="24"/>
          <w:lang w:val="en-GB"/>
        </w:rPr>
        <w:tab/>
        <w:t>Association Papers, no. 24, pp. 7–21.</w:t>
      </w:r>
    </w:p>
    <w:p w:rsidR="00901D35" w:rsidRPr="00A11323" w:rsidRDefault="00901D35" w:rsidP="00216457">
      <w:pPr>
        <w:spacing w:after="0" w:line="360" w:lineRule="auto"/>
        <w:jc w:val="both"/>
        <w:rPr>
          <w:rFonts w:ascii="Times New Roman" w:eastAsiaTheme="minorHAnsi" w:hAnsi="Times New Roman"/>
          <w:sz w:val="24"/>
          <w:szCs w:val="24"/>
          <w:lang w:val="en-GB"/>
        </w:rPr>
      </w:pPr>
      <w:r w:rsidRPr="00A11323">
        <w:rPr>
          <w:rFonts w:ascii="Times New Roman" w:hAnsi="Times New Roman"/>
          <w:sz w:val="24"/>
          <w:szCs w:val="24"/>
        </w:rPr>
        <w:t xml:space="preserve">Gbadamosi, K.T (1993).Passenger Traffic in an Airline: The case study of Lagos domestic </w:t>
      </w:r>
      <w:r w:rsidRPr="00A11323">
        <w:rPr>
          <w:rFonts w:ascii="Times New Roman" w:hAnsi="Times New Roman"/>
          <w:sz w:val="24"/>
          <w:szCs w:val="24"/>
        </w:rPr>
        <w:tab/>
        <w:t xml:space="preserve">airport. An unpublished M.Sc Thesis, Centre for transport studies, Ogun state University, </w:t>
      </w:r>
      <w:r w:rsidRPr="00A11323">
        <w:rPr>
          <w:rFonts w:ascii="Times New Roman" w:hAnsi="Times New Roman"/>
          <w:sz w:val="24"/>
          <w:szCs w:val="24"/>
        </w:rPr>
        <w:tab/>
        <w:t>Ago Iwoye, Ogun state.</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Handy, S. (1993). A cycle of dependence: automobiles, accessibility and the evolution of the </w:t>
      </w:r>
      <w:r w:rsidRPr="00A11323">
        <w:rPr>
          <w:rFonts w:ascii="Times New Roman" w:hAnsi="Times New Roman"/>
          <w:sz w:val="24"/>
          <w:szCs w:val="24"/>
        </w:rPr>
        <w:tab/>
        <w:t xml:space="preserve">transportation and retail hierarchies, </w:t>
      </w:r>
      <w:r w:rsidRPr="00A11323">
        <w:rPr>
          <w:rFonts w:ascii="Times New Roman" w:hAnsi="Times New Roman"/>
          <w:i/>
          <w:sz w:val="24"/>
          <w:szCs w:val="24"/>
        </w:rPr>
        <w:t>Berkeley planning journal, volume 8(1), pp 21-43.</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 xml:space="preserve">Lanzendorf, M.; Scheiner, J. (2004). Verkehrsgenese als Herausforderung für </w:t>
      </w:r>
      <w:r w:rsidRPr="00A11323">
        <w:rPr>
          <w:rFonts w:ascii="Times New Roman" w:eastAsiaTheme="minorHAnsi" w:hAnsi="Times New Roman"/>
          <w:sz w:val="24"/>
          <w:szCs w:val="24"/>
          <w:lang w:val="en-GB"/>
        </w:rPr>
        <w:tab/>
        <w:t xml:space="preserve">Transdisziplinarität. Stand und Perspektiven (Travel Genesis as a Challenge for </w:t>
      </w:r>
      <w:r w:rsidRPr="00A11323">
        <w:rPr>
          <w:rFonts w:ascii="Times New Roman" w:eastAsiaTheme="minorHAnsi" w:hAnsi="Times New Roman"/>
          <w:sz w:val="24"/>
          <w:szCs w:val="24"/>
          <w:lang w:val="en-GB"/>
        </w:rPr>
        <w:tab/>
        <w:t xml:space="preserve">Transdisciplinarity. State of the Art and Prospects. Studien zur Mobilitäts- und </w:t>
      </w:r>
      <w:r w:rsidRPr="00A11323">
        <w:rPr>
          <w:rFonts w:ascii="Times New Roman" w:eastAsiaTheme="minorHAnsi" w:hAnsi="Times New Roman"/>
          <w:sz w:val="24"/>
          <w:szCs w:val="24"/>
          <w:lang w:val="en-GB"/>
        </w:rPr>
        <w:tab/>
        <w:t xml:space="preserve">Verkehrsforschung (Studies of Mobility and Transportation Research) no. 5, MetaGIS, </w:t>
      </w:r>
      <w:r w:rsidRPr="00A11323">
        <w:rPr>
          <w:rFonts w:ascii="Times New Roman" w:eastAsiaTheme="minorHAnsi" w:hAnsi="Times New Roman"/>
          <w:sz w:val="24"/>
          <w:szCs w:val="24"/>
          <w:lang w:val="en-GB"/>
        </w:rPr>
        <w:tab/>
        <w:t>Mannheim, pp. 11–38.</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Mokhtarian, P.L, and I.  Salomon (1997). Emerging Travel Pattern: Do Telecommunications </w:t>
      </w:r>
      <w:r w:rsidRPr="00A11323">
        <w:rPr>
          <w:rFonts w:ascii="Times New Roman" w:hAnsi="Times New Roman"/>
          <w:sz w:val="24"/>
          <w:szCs w:val="24"/>
        </w:rPr>
        <w:tab/>
        <w:t xml:space="preserve">make a difference? </w:t>
      </w:r>
      <w:r w:rsidRPr="00A11323">
        <w:rPr>
          <w:rFonts w:ascii="Times New Roman" w:hAnsi="Times New Roman"/>
          <w:i/>
          <w:sz w:val="24"/>
          <w:szCs w:val="24"/>
        </w:rPr>
        <w:t>Resources paper presented at the 18</w:t>
      </w:r>
      <w:r w:rsidRPr="00A11323">
        <w:rPr>
          <w:rFonts w:ascii="Times New Roman" w:hAnsi="Times New Roman"/>
          <w:i/>
          <w:sz w:val="24"/>
          <w:szCs w:val="24"/>
          <w:vertAlign w:val="superscript"/>
        </w:rPr>
        <w:t>th</w:t>
      </w:r>
      <w:r w:rsidRPr="00A11323">
        <w:rPr>
          <w:rFonts w:ascii="Times New Roman" w:hAnsi="Times New Roman"/>
          <w:i/>
          <w:sz w:val="24"/>
          <w:szCs w:val="24"/>
        </w:rPr>
        <w:t xml:space="preserve"> meeting of the international </w:t>
      </w:r>
      <w:r w:rsidRPr="00A11323">
        <w:rPr>
          <w:rFonts w:ascii="Times New Roman" w:hAnsi="Times New Roman"/>
          <w:i/>
          <w:sz w:val="24"/>
          <w:szCs w:val="24"/>
        </w:rPr>
        <w:tab/>
        <w:t xml:space="preserve">Association for Travel </w:t>
      </w:r>
      <w:r>
        <w:rPr>
          <w:rFonts w:ascii="Times New Roman" w:hAnsi="Times New Roman"/>
          <w:i/>
          <w:sz w:val="24"/>
          <w:szCs w:val="24"/>
        </w:rPr>
        <w:t>Behaviour</w:t>
      </w:r>
      <w:r w:rsidRPr="00A11323">
        <w:rPr>
          <w:rFonts w:ascii="Times New Roman" w:hAnsi="Times New Roman"/>
          <w:i/>
          <w:sz w:val="24"/>
          <w:szCs w:val="24"/>
        </w:rPr>
        <w:t xml:space="preserve"> Research, Austin, Texas, and September. 21-25.</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Mokhtarian, P.L, and Meenakshirsundaran, R. (2002). The Pattern of Telecommunicating and </w:t>
      </w:r>
      <w:r w:rsidRPr="00A11323">
        <w:rPr>
          <w:rFonts w:ascii="Times New Roman" w:hAnsi="Times New Roman"/>
          <w:sz w:val="24"/>
          <w:szCs w:val="24"/>
        </w:rPr>
        <w:tab/>
        <w:t xml:space="preserve">Travel </w:t>
      </w:r>
      <w:r>
        <w:rPr>
          <w:rFonts w:ascii="Times New Roman" w:hAnsi="Times New Roman"/>
          <w:sz w:val="24"/>
          <w:szCs w:val="24"/>
        </w:rPr>
        <w:t>Behaviour</w:t>
      </w:r>
      <w:r w:rsidRPr="00A11323">
        <w:rPr>
          <w:rFonts w:ascii="Times New Roman" w:hAnsi="Times New Roman"/>
          <w:sz w:val="24"/>
          <w:szCs w:val="24"/>
        </w:rPr>
        <w:t xml:space="preserve"> University of California, Davis, AICO8.</w:t>
      </w:r>
    </w:p>
    <w:p w:rsidR="00901D35" w:rsidRPr="00A11323" w:rsidRDefault="00901D35" w:rsidP="00216457">
      <w:pPr>
        <w:autoSpaceDE w:val="0"/>
        <w:autoSpaceDN w:val="0"/>
        <w:adjustRightInd w:val="0"/>
        <w:spacing w:after="0" w:line="360" w:lineRule="auto"/>
        <w:jc w:val="both"/>
        <w:rPr>
          <w:rFonts w:ascii="Times New Roman" w:eastAsiaTheme="minorHAnsi" w:hAnsi="Times New Roman"/>
          <w:sz w:val="24"/>
          <w:szCs w:val="24"/>
          <w:lang w:val="en-GB"/>
        </w:rPr>
      </w:pPr>
      <w:r w:rsidRPr="00A11323">
        <w:rPr>
          <w:rFonts w:ascii="Times New Roman" w:eastAsiaTheme="minorHAnsi" w:hAnsi="Times New Roman"/>
          <w:sz w:val="24"/>
          <w:szCs w:val="24"/>
          <w:lang w:val="en-GB"/>
        </w:rPr>
        <w:t>Moller, B. (2002). Travel Mode Choice as Habitual Behaviour: A Review of Literature. Working</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eastAsiaTheme="minorHAnsi" w:hAnsi="Times New Roman"/>
          <w:sz w:val="24"/>
          <w:szCs w:val="24"/>
          <w:lang w:val="en-GB"/>
        </w:rPr>
        <w:tab/>
        <w:t>Paper 02-1, Aarhus School of Business.</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Oyesiku, O.K. (1990). Inter- urban travel patterns in Nigeria: a case study of Ogun state. Ph.D. </w:t>
      </w:r>
      <w:r w:rsidRPr="00A11323">
        <w:rPr>
          <w:rFonts w:ascii="Times New Roman" w:hAnsi="Times New Roman"/>
          <w:sz w:val="24"/>
          <w:szCs w:val="24"/>
        </w:rPr>
        <w:tab/>
        <w:t>Thesis. Department of Geography and regional planning. University of Benin, Benin city.</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Onakomaiya, S.O and D. Ekanem (1981). Nigeria Transportation: An overview, in Onakomaiya </w:t>
      </w:r>
      <w:r w:rsidRPr="00A11323">
        <w:rPr>
          <w:rFonts w:ascii="Times New Roman" w:hAnsi="Times New Roman"/>
          <w:sz w:val="24"/>
          <w:szCs w:val="24"/>
        </w:rPr>
        <w:tab/>
        <w:t xml:space="preserve">et.al. Transportation in Nigeria National Development (Proceeding of a National </w:t>
      </w:r>
      <w:r w:rsidRPr="00A11323">
        <w:rPr>
          <w:rFonts w:ascii="Times New Roman" w:hAnsi="Times New Roman"/>
          <w:sz w:val="24"/>
          <w:szCs w:val="24"/>
        </w:rPr>
        <w:tab/>
        <w:t>Conference by NISER Ibadan)</w:t>
      </w:r>
    </w:p>
    <w:p w:rsidR="00901D35" w:rsidRPr="00A11323" w:rsidRDefault="00901D35" w:rsidP="00216457">
      <w:pPr>
        <w:spacing w:after="0" w:line="360" w:lineRule="auto"/>
        <w:jc w:val="both"/>
        <w:rPr>
          <w:rFonts w:ascii="Times New Roman" w:hAnsi="Times New Roman"/>
          <w:i/>
          <w:sz w:val="24"/>
          <w:szCs w:val="24"/>
        </w:rPr>
      </w:pPr>
      <w:r w:rsidRPr="00A11323">
        <w:rPr>
          <w:rFonts w:ascii="Times New Roman" w:hAnsi="Times New Roman"/>
          <w:sz w:val="24"/>
          <w:szCs w:val="24"/>
        </w:rPr>
        <w:t>Onakomaiya, S.</w:t>
      </w:r>
      <w:r w:rsidR="00613152">
        <w:rPr>
          <w:rFonts w:ascii="Times New Roman" w:hAnsi="Times New Roman"/>
          <w:sz w:val="24"/>
          <w:szCs w:val="24"/>
        </w:rPr>
        <w:t xml:space="preserve"> </w:t>
      </w:r>
      <w:r w:rsidRPr="00A11323">
        <w:rPr>
          <w:rFonts w:ascii="Times New Roman" w:hAnsi="Times New Roman"/>
          <w:sz w:val="24"/>
          <w:szCs w:val="24"/>
        </w:rPr>
        <w:t>O</w:t>
      </w:r>
      <w:r w:rsidR="00613152">
        <w:rPr>
          <w:rFonts w:ascii="Times New Roman" w:hAnsi="Times New Roman"/>
          <w:sz w:val="24"/>
          <w:szCs w:val="24"/>
        </w:rPr>
        <w:t>.</w:t>
      </w:r>
      <w:r w:rsidRPr="00A11323">
        <w:rPr>
          <w:rFonts w:ascii="Times New Roman" w:hAnsi="Times New Roman"/>
          <w:sz w:val="24"/>
          <w:szCs w:val="24"/>
        </w:rPr>
        <w:t xml:space="preserve"> (1985). Transportation in Nigeria. </w:t>
      </w:r>
      <w:r w:rsidRPr="00A11323">
        <w:rPr>
          <w:rFonts w:ascii="Times New Roman" w:hAnsi="Times New Roman"/>
          <w:i/>
          <w:sz w:val="24"/>
          <w:szCs w:val="24"/>
        </w:rPr>
        <w:t xml:space="preserve">Proceedings of a National Conference </w:t>
      </w:r>
      <w:r w:rsidRPr="00A11323">
        <w:rPr>
          <w:rFonts w:ascii="Times New Roman" w:hAnsi="Times New Roman"/>
          <w:i/>
          <w:sz w:val="24"/>
          <w:szCs w:val="24"/>
        </w:rPr>
        <w:tab/>
        <w:t>Published by the Institute of Social and Economic Research (NISER)</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Owen, W. (1978). Transportation and Society. In transportation Planning Handbook. Institute of </w:t>
      </w:r>
      <w:r w:rsidRPr="00A11323">
        <w:rPr>
          <w:rFonts w:ascii="Times New Roman" w:hAnsi="Times New Roman"/>
          <w:sz w:val="24"/>
          <w:szCs w:val="24"/>
        </w:rPr>
        <w:tab/>
        <w:t>Transportation Engineers (eds) J.D. year Edward.</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Owen, W. (1968). Strategic for Mobility Washington Brooking Institution.</w:t>
      </w:r>
    </w:p>
    <w:p w:rsidR="00901D35" w:rsidRPr="00A11323" w:rsidRDefault="00901D35" w:rsidP="00216457">
      <w:pPr>
        <w:autoSpaceDE w:val="0"/>
        <w:autoSpaceDN w:val="0"/>
        <w:adjustRightInd w:val="0"/>
        <w:spacing w:after="0" w:line="360" w:lineRule="auto"/>
        <w:jc w:val="both"/>
        <w:rPr>
          <w:rFonts w:ascii="Times New Roman" w:eastAsia="Times New Roman" w:hAnsi="Times New Roman"/>
          <w:sz w:val="24"/>
          <w:szCs w:val="24"/>
        </w:rPr>
      </w:pPr>
    </w:p>
    <w:p w:rsidR="00901D35" w:rsidRPr="00A11323" w:rsidRDefault="00901D35" w:rsidP="00216457">
      <w:pPr>
        <w:autoSpaceDE w:val="0"/>
        <w:autoSpaceDN w:val="0"/>
        <w:adjustRightInd w:val="0"/>
        <w:spacing w:after="0" w:line="360" w:lineRule="auto"/>
        <w:jc w:val="both"/>
        <w:rPr>
          <w:rFonts w:ascii="Times New Roman" w:eastAsia="Times New Roman" w:hAnsi="Times New Roman"/>
          <w:sz w:val="24"/>
          <w:szCs w:val="24"/>
        </w:rPr>
      </w:pPr>
      <w:r w:rsidRPr="00A11323">
        <w:rPr>
          <w:rFonts w:ascii="Times New Roman" w:eastAsia="Times New Roman" w:hAnsi="Times New Roman"/>
          <w:sz w:val="24"/>
          <w:szCs w:val="24"/>
        </w:rPr>
        <w:lastRenderedPageBreak/>
        <w:t xml:space="preserve">Rosenbloom, S. (1999). The Mobility of the Elderly. There good news and bad news. </w:t>
      </w:r>
      <w:r w:rsidRPr="00A11323">
        <w:rPr>
          <w:rFonts w:ascii="Times New Roman" w:eastAsia="Times New Roman" w:hAnsi="Times New Roman"/>
          <w:sz w:val="24"/>
          <w:szCs w:val="24"/>
        </w:rPr>
        <w:tab/>
      </w:r>
      <w:r w:rsidRPr="00A11323">
        <w:rPr>
          <w:rFonts w:ascii="Times New Roman" w:eastAsia="Times New Roman" w:hAnsi="Times New Roman"/>
          <w:i/>
          <w:sz w:val="24"/>
          <w:szCs w:val="24"/>
        </w:rPr>
        <w:t>Proceedings of the 27</w:t>
      </w:r>
      <w:r w:rsidRPr="00A11323">
        <w:rPr>
          <w:rFonts w:ascii="Times New Roman" w:eastAsia="Times New Roman" w:hAnsi="Times New Roman"/>
          <w:i/>
          <w:sz w:val="24"/>
          <w:szCs w:val="24"/>
          <w:vertAlign w:val="superscript"/>
        </w:rPr>
        <w:t>th</w:t>
      </w:r>
      <w:r w:rsidRPr="00A11323">
        <w:rPr>
          <w:rFonts w:ascii="Times New Roman" w:eastAsia="Times New Roman" w:hAnsi="Times New Roman"/>
          <w:i/>
          <w:sz w:val="24"/>
          <w:szCs w:val="24"/>
        </w:rPr>
        <w:t xml:space="preserve"> Annual Conference on Transportation in an Aging society.</w:t>
      </w:r>
      <w:r w:rsidRPr="00A11323">
        <w:rPr>
          <w:rFonts w:ascii="Times New Roman" w:eastAsia="Times New Roman" w:hAnsi="Times New Roman"/>
          <w:sz w:val="24"/>
          <w:szCs w:val="24"/>
        </w:rPr>
        <w:t xml:space="preserve"> A </w:t>
      </w:r>
      <w:r w:rsidRPr="00A11323">
        <w:rPr>
          <w:rFonts w:ascii="Times New Roman" w:eastAsia="Times New Roman" w:hAnsi="Times New Roman"/>
          <w:sz w:val="24"/>
          <w:szCs w:val="24"/>
        </w:rPr>
        <w:tab/>
        <w:t>Decade of Experience, November 7-9, 1999. Bethesda, Maryland pp 3-21</w:t>
      </w:r>
    </w:p>
    <w:p w:rsidR="00901D35" w:rsidRPr="00A11323" w:rsidRDefault="00901D35" w:rsidP="00216457">
      <w:pPr>
        <w:spacing w:after="0" w:line="360" w:lineRule="auto"/>
        <w:jc w:val="both"/>
        <w:rPr>
          <w:rFonts w:ascii="Times New Roman" w:hAnsi="Times New Roman"/>
          <w:sz w:val="24"/>
          <w:szCs w:val="24"/>
        </w:rPr>
      </w:pPr>
      <w:r w:rsidRPr="00A11323">
        <w:rPr>
          <w:rFonts w:ascii="Times New Roman" w:hAnsi="Times New Roman"/>
          <w:sz w:val="24"/>
          <w:szCs w:val="24"/>
        </w:rPr>
        <w:t xml:space="preserve">Scotts, N. (2004). New research findings point to high rates of phones use in no or low services </w:t>
      </w:r>
      <w:r w:rsidRPr="00A11323">
        <w:rPr>
          <w:rFonts w:ascii="Times New Roman" w:hAnsi="Times New Roman"/>
          <w:sz w:val="24"/>
          <w:szCs w:val="24"/>
        </w:rPr>
        <w:tab/>
        <w:t xml:space="preserve">areas. Retrieved May 12, 2006, from </w:t>
      </w:r>
      <w:hyperlink r:id="rId12" w:history="1">
        <w:r w:rsidRPr="00A11323">
          <w:rPr>
            <w:rStyle w:val="Hyperlink"/>
            <w:rFonts w:ascii="Times New Roman" w:hAnsi="Times New Roman"/>
            <w:color w:val="000000" w:themeColor="text1"/>
            <w:sz w:val="24"/>
            <w:szCs w:val="24"/>
          </w:rPr>
          <w:t>http://www</w:t>
        </w:r>
      </w:hyperlink>
      <w:r w:rsidRPr="00A11323">
        <w:rPr>
          <w:rFonts w:ascii="Times New Roman" w:hAnsi="Times New Roman"/>
          <w:sz w:val="24"/>
          <w:szCs w:val="24"/>
        </w:rPr>
        <w:t xml:space="preserve">. Balancing act </w:t>
      </w:r>
      <w:r w:rsidRPr="00A11323">
        <w:rPr>
          <w:rFonts w:ascii="Times New Roman" w:hAnsi="Times New Roman"/>
          <w:sz w:val="24"/>
          <w:szCs w:val="24"/>
        </w:rPr>
        <w:tab/>
        <w:t>africa.com/news/back/balancing –</w:t>
      </w:r>
      <w:r w:rsidR="00613152">
        <w:rPr>
          <w:rFonts w:ascii="Times New Roman" w:hAnsi="Times New Roman"/>
          <w:sz w:val="24"/>
          <w:szCs w:val="24"/>
        </w:rPr>
        <w:t xml:space="preserve"> </w:t>
      </w:r>
      <w:r w:rsidRPr="00A11323">
        <w:rPr>
          <w:rFonts w:ascii="Times New Roman" w:hAnsi="Times New Roman"/>
          <w:sz w:val="24"/>
          <w:szCs w:val="24"/>
        </w:rPr>
        <w:t>act_203.html</w:t>
      </w:r>
    </w:p>
    <w:p w:rsidR="00901D35" w:rsidRPr="00A11323" w:rsidRDefault="00901D35" w:rsidP="00216457">
      <w:pPr>
        <w:spacing w:after="0" w:line="360" w:lineRule="auto"/>
        <w:jc w:val="both"/>
        <w:rPr>
          <w:rFonts w:ascii="Times New Roman" w:hAnsi="Times New Roman"/>
          <w:i/>
          <w:sz w:val="24"/>
          <w:szCs w:val="24"/>
        </w:rPr>
      </w:pPr>
      <w:r w:rsidRPr="00A11323">
        <w:rPr>
          <w:rFonts w:ascii="Times New Roman" w:hAnsi="Times New Roman"/>
          <w:sz w:val="24"/>
          <w:szCs w:val="24"/>
        </w:rPr>
        <w:t xml:space="preserve">Verplanken, B, Aarts, H and knippenberg, A. V. (1997). Information acquisition and the process </w:t>
      </w:r>
      <w:r w:rsidRPr="00A11323">
        <w:rPr>
          <w:rFonts w:ascii="Times New Roman" w:hAnsi="Times New Roman"/>
          <w:sz w:val="24"/>
          <w:szCs w:val="24"/>
        </w:rPr>
        <w:tab/>
      </w:r>
      <w:r w:rsidRPr="00A11323">
        <w:rPr>
          <w:rFonts w:ascii="Times New Roman" w:hAnsi="Times New Roman"/>
          <w:sz w:val="24"/>
          <w:szCs w:val="24"/>
        </w:rPr>
        <w:tab/>
        <w:t xml:space="preserve">of making travel model choices. </w:t>
      </w:r>
      <w:r w:rsidRPr="00A11323">
        <w:rPr>
          <w:rFonts w:ascii="Times New Roman" w:hAnsi="Times New Roman"/>
          <w:i/>
          <w:sz w:val="24"/>
          <w:szCs w:val="24"/>
        </w:rPr>
        <w:t xml:space="preserve">European journal of social psychology. Volume 27(5), </w:t>
      </w:r>
      <w:r w:rsidRPr="00A11323">
        <w:rPr>
          <w:rFonts w:ascii="Times New Roman" w:hAnsi="Times New Roman"/>
          <w:i/>
          <w:sz w:val="24"/>
          <w:szCs w:val="24"/>
        </w:rPr>
        <w:tab/>
        <w:t>539-560.</w:t>
      </w:r>
    </w:p>
    <w:p w:rsidR="00901D35" w:rsidRPr="00A11323" w:rsidRDefault="00901D35" w:rsidP="00216457">
      <w:pPr>
        <w:spacing w:after="0" w:line="360" w:lineRule="auto"/>
        <w:jc w:val="both"/>
        <w:rPr>
          <w:rFonts w:ascii="Times New Roman" w:hAnsi="Times New Roman"/>
          <w:sz w:val="24"/>
          <w:szCs w:val="24"/>
        </w:rPr>
      </w:pPr>
    </w:p>
    <w:p w:rsidR="00901D35" w:rsidRPr="00A11323" w:rsidRDefault="00901D35" w:rsidP="00216457">
      <w:pPr>
        <w:tabs>
          <w:tab w:val="left" w:pos="2644"/>
          <w:tab w:val="center" w:pos="4680"/>
        </w:tabs>
        <w:spacing w:after="0" w:line="360" w:lineRule="auto"/>
        <w:jc w:val="both"/>
        <w:rPr>
          <w:rFonts w:ascii="Times New Roman" w:hAnsi="Times New Roman"/>
          <w:b/>
          <w:sz w:val="24"/>
          <w:szCs w:val="24"/>
        </w:rPr>
      </w:pPr>
    </w:p>
    <w:p w:rsidR="00901D35" w:rsidRPr="00A11323" w:rsidRDefault="00901D35" w:rsidP="00216457">
      <w:pPr>
        <w:tabs>
          <w:tab w:val="left" w:pos="2644"/>
          <w:tab w:val="center" w:pos="4680"/>
        </w:tabs>
        <w:spacing w:after="0" w:line="360" w:lineRule="auto"/>
        <w:jc w:val="both"/>
        <w:rPr>
          <w:rFonts w:ascii="Times New Roman" w:hAnsi="Times New Roman"/>
          <w:b/>
          <w:sz w:val="24"/>
          <w:szCs w:val="24"/>
        </w:rPr>
      </w:pPr>
    </w:p>
    <w:p w:rsidR="00901D35" w:rsidRDefault="00901D35" w:rsidP="00216457">
      <w:pPr>
        <w:tabs>
          <w:tab w:val="left" w:pos="2644"/>
          <w:tab w:val="center" w:pos="4680"/>
        </w:tabs>
        <w:spacing w:after="0" w:line="360" w:lineRule="auto"/>
        <w:jc w:val="both"/>
        <w:rPr>
          <w:rFonts w:ascii="Times New Roman" w:hAnsi="Times New Roman"/>
          <w:b/>
          <w:sz w:val="24"/>
          <w:szCs w:val="24"/>
        </w:rPr>
      </w:pPr>
    </w:p>
    <w:p w:rsidR="0034419C" w:rsidRPr="00901D35" w:rsidRDefault="0034419C" w:rsidP="00216457">
      <w:pPr>
        <w:spacing w:after="0" w:line="360" w:lineRule="auto"/>
        <w:rPr>
          <w:rFonts w:ascii="Times New Roman" w:hAnsi="Times New Roman"/>
          <w:sz w:val="28"/>
          <w:szCs w:val="28"/>
        </w:rPr>
      </w:pPr>
    </w:p>
    <w:sectPr w:rsidR="0034419C" w:rsidRPr="00901D35" w:rsidSect="00225A62">
      <w:footerReference w:type="default" r:id="rId13"/>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3803" w:rsidRDefault="00E13803" w:rsidP="00AA09DE">
      <w:pPr>
        <w:spacing w:after="0" w:line="240" w:lineRule="auto"/>
      </w:pPr>
      <w:r>
        <w:separator/>
      </w:r>
    </w:p>
  </w:endnote>
  <w:endnote w:type="continuationSeparator" w:id="1">
    <w:p w:rsidR="00E13803" w:rsidRDefault="00E13803" w:rsidP="00AA09D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BDHKE+TimesNewRoman,Bold">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LiberationSerif">
    <w:altName w:val="MS Mincho"/>
    <w:panose1 w:val="00000000000000000000"/>
    <w:charset w:val="00"/>
    <w:family w:val="auto"/>
    <w:notTrueType/>
    <w:pitch w:val="default"/>
    <w:sig w:usb0="00000001"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33969"/>
      <w:docPartObj>
        <w:docPartGallery w:val="Page Numbers (Bottom of Page)"/>
        <w:docPartUnique/>
      </w:docPartObj>
    </w:sdtPr>
    <w:sdtContent>
      <w:p w:rsidR="0061280B" w:rsidRDefault="000613D1">
        <w:pPr>
          <w:pStyle w:val="Footer"/>
          <w:jc w:val="right"/>
        </w:pPr>
        <w:fldSimple w:instr=" PAGE   \* MERGEFORMAT ">
          <w:r w:rsidR="003800F6">
            <w:rPr>
              <w:noProof/>
            </w:rPr>
            <w:t>1</w:t>
          </w:r>
        </w:fldSimple>
      </w:p>
    </w:sdtContent>
  </w:sdt>
  <w:p w:rsidR="0061280B" w:rsidRDefault="0061280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3803" w:rsidRDefault="00E13803" w:rsidP="00AA09DE">
      <w:pPr>
        <w:spacing w:after="0" w:line="240" w:lineRule="auto"/>
      </w:pPr>
      <w:r>
        <w:separator/>
      </w:r>
    </w:p>
  </w:footnote>
  <w:footnote w:type="continuationSeparator" w:id="1">
    <w:p w:rsidR="00E13803" w:rsidRDefault="00E13803" w:rsidP="00AA09DE">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7240F"/>
    <w:multiLevelType w:val="hybridMultilevel"/>
    <w:tmpl w:val="15A4B460"/>
    <w:lvl w:ilvl="0" w:tplc="0409000F">
      <w:start w:val="1"/>
      <w:numFmt w:val="decimal"/>
      <w:lvlText w:val="%1."/>
      <w:lvlJc w:val="lef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1">
    <w:nsid w:val="07EC1494"/>
    <w:multiLevelType w:val="hybridMultilevel"/>
    <w:tmpl w:val="5784B90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4C4F88"/>
    <w:multiLevelType w:val="hybridMultilevel"/>
    <w:tmpl w:val="61963320"/>
    <w:lvl w:ilvl="0" w:tplc="DED40FCA">
      <w:start w:val="1"/>
      <w:numFmt w:val="lowerRoman"/>
      <w:lvlText w:val="%1."/>
      <w:lvlJc w:val="right"/>
      <w:pPr>
        <w:ind w:left="1146" w:hanging="360"/>
      </w:pPr>
      <w:rPr>
        <w:b/>
      </w:r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start w:val="1"/>
      <w:numFmt w:val="decimal"/>
      <w:lvlText w:val="%4."/>
      <w:lvlJc w:val="left"/>
      <w:pPr>
        <w:ind w:left="3306" w:hanging="360"/>
      </w:pPr>
    </w:lvl>
    <w:lvl w:ilvl="4" w:tplc="04090019">
      <w:start w:val="1"/>
      <w:numFmt w:val="lowerLetter"/>
      <w:lvlText w:val="%5."/>
      <w:lvlJc w:val="left"/>
      <w:pPr>
        <w:ind w:left="4026" w:hanging="360"/>
      </w:pPr>
    </w:lvl>
    <w:lvl w:ilvl="5" w:tplc="0409001B">
      <w:start w:val="1"/>
      <w:numFmt w:val="lowerRoman"/>
      <w:lvlText w:val="%6."/>
      <w:lvlJc w:val="right"/>
      <w:pPr>
        <w:ind w:left="4746" w:hanging="180"/>
      </w:pPr>
    </w:lvl>
    <w:lvl w:ilvl="6" w:tplc="0409000F">
      <w:start w:val="1"/>
      <w:numFmt w:val="decimal"/>
      <w:lvlText w:val="%7."/>
      <w:lvlJc w:val="left"/>
      <w:pPr>
        <w:ind w:left="5466" w:hanging="360"/>
      </w:pPr>
    </w:lvl>
    <w:lvl w:ilvl="7" w:tplc="04090019">
      <w:start w:val="1"/>
      <w:numFmt w:val="lowerLetter"/>
      <w:lvlText w:val="%8."/>
      <w:lvlJc w:val="left"/>
      <w:pPr>
        <w:ind w:left="6186" w:hanging="360"/>
      </w:pPr>
    </w:lvl>
    <w:lvl w:ilvl="8" w:tplc="0409001B">
      <w:start w:val="1"/>
      <w:numFmt w:val="lowerRoman"/>
      <w:lvlText w:val="%9."/>
      <w:lvlJc w:val="right"/>
      <w:pPr>
        <w:ind w:left="6906" w:hanging="180"/>
      </w:pPr>
    </w:lvl>
  </w:abstractNum>
  <w:abstractNum w:abstractNumId="3">
    <w:nsid w:val="0DEC5B6B"/>
    <w:multiLevelType w:val="hybridMultilevel"/>
    <w:tmpl w:val="D584C4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0F3F1C57"/>
    <w:multiLevelType w:val="multilevel"/>
    <w:tmpl w:val="B846E418"/>
    <w:lvl w:ilvl="0">
      <w:start w:val="1"/>
      <w:numFmt w:val="decimal"/>
      <w:lvlText w:val="%1"/>
      <w:lvlJc w:val="left"/>
      <w:pPr>
        <w:ind w:left="360" w:hanging="360"/>
      </w:pPr>
      <w:rPr>
        <w:rFonts w:hint="default"/>
        <w:b/>
      </w:rPr>
    </w:lvl>
    <w:lvl w:ilvl="1">
      <w:start w:val="9"/>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5">
    <w:nsid w:val="147C15AD"/>
    <w:multiLevelType w:val="hybridMultilevel"/>
    <w:tmpl w:val="81B6C306"/>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6">
    <w:nsid w:val="15A33AEB"/>
    <w:multiLevelType w:val="multilevel"/>
    <w:tmpl w:val="0D70EB54"/>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
    <w:nsid w:val="1F0001B2"/>
    <w:multiLevelType w:val="hybridMultilevel"/>
    <w:tmpl w:val="8F1A3C52"/>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213063DC"/>
    <w:multiLevelType w:val="hybridMultilevel"/>
    <w:tmpl w:val="1FB49EB8"/>
    <w:lvl w:ilvl="0" w:tplc="04090001">
      <w:start w:val="1"/>
      <w:numFmt w:val="bullet"/>
      <w:lvlText w:val=""/>
      <w:lvlJc w:val="left"/>
      <w:pPr>
        <w:ind w:left="1001" w:hanging="360"/>
      </w:pPr>
      <w:rPr>
        <w:rFonts w:ascii="Symbol" w:hAnsi="Symbol" w:hint="default"/>
      </w:rPr>
    </w:lvl>
    <w:lvl w:ilvl="1" w:tplc="04090003" w:tentative="1">
      <w:start w:val="1"/>
      <w:numFmt w:val="bullet"/>
      <w:lvlText w:val="o"/>
      <w:lvlJc w:val="left"/>
      <w:pPr>
        <w:ind w:left="1721" w:hanging="360"/>
      </w:pPr>
      <w:rPr>
        <w:rFonts w:ascii="Courier New" w:hAnsi="Courier New" w:cs="Courier New" w:hint="default"/>
      </w:rPr>
    </w:lvl>
    <w:lvl w:ilvl="2" w:tplc="04090005" w:tentative="1">
      <w:start w:val="1"/>
      <w:numFmt w:val="bullet"/>
      <w:lvlText w:val=""/>
      <w:lvlJc w:val="left"/>
      <w:pPr>
        <w:ind w:left="2441" w:hanging="360"/>
      </w:pPr>
      <w:rPr>
        <w:rFonts w:ascii="Wingdings" w:hAnsi="Wingdings" w:hint="default"/>
      </w:rPr>
    </w:lvl>
    <w:lvl w:ilvl="3" w:tplc="04090001" w:tentative="1">
      <w:start w:val="1"/>
      <w:numFmt w:val="bullet"/>
      <w:lvlText w:val=""/>
      <w:lvlJc w:val="left"/>
      <w:pPr>
        <w:ind w:left="3161" w:hanging="360"/>
      </w:pPr>
      <w:rPr>
        <w:rFonts w:ascii="Symbol" w:hAnsi="Symbol" w:hint="default"/>
      </w:rPr>
    </w:lvl>
    <w:lvl w:ilvl="4" w:tplc="04090003" w:tentative="1">
      <w:start w:val="1"/>
      <w:numFmt w:val="bullet"/>
      <w:lvlText w:val="o"/>
      <w:lvlJc w:val="left"/>
      <w:pPr>
        <w:ind w:left="3881" w:hanging="360"/>
      </w:pPr>
      <w:rPr>
        <w:rFonts w:ascii="Courier New" w:hAnsi="Courier New" w:cs="Courier New" w:hint="default"/>
      </w:rPr>
    </w:lvl>
    <w:lvl w:ilvl="5" w:tplc="04090005" w:tentative="1">
      <w:start w:val="1"/>
      <w:numFmt w:val="bullet"/>
      <w:lvlText w:val=""/>
      <w:lvlJc w:val="left"/>
      <w:pPr>
        <w:ind w:left="4601" w:hanging="360"/>
      </w:pPr>
      <w:rPr>
        <w:rFonts w:ascii="Wingdings" w:hAnsi="Wingdings" w:hint="default"/>
      </w:rPr>
    </w:lvl>
    <w:lvl w:ilvl="6" w:tplc="04090001" w:tentative="1">
      <w:start w:val="1"/>
      <w:numFmt w:val="bullet"/>
      <w:lvlText w:val=""/>
      <w:lvlJc w:val="left"/>
      <w:pPr>
        <w:ind w:left="5321" w:hanging="360"/>
      </w:pPr>
      <w:rPr>
        <w:rFonts w:ascii="Symbol" w:hAnsi="Symbol" w:hint="default"/>
      </w:rPr>
    </w:lvl>
    <w:lvl w:ilvl="7" w:tplc="04090003" w:tentative="1">
      <w:start w:val="1"/>
      <w:numFmt w:val="bullet"/>
      <w:lvlText w:val="o"/>
      <w:lvlJc w:val="left"/>
      <w:pPr>
        <w:ind w:left="6041" w:hanging="360"/>
      </w:pPr>
      <w:rPr>
        <w:rFonts w:ascii="Courier New" w:hAnsi="Courier New" w:cs="Courier New" w:hint="default"/>
      </w:rPr>
    </w:lvl>
    <w:lvl w:ilvl="8" w:tplc="04090005" w:tentative="1">
      <w:start w:val="1"/>
      <w:numFmt w:val="bullet"/>
      <w:lvlText w:val=""/>
      <w:lvlJc w:val="left"/>
      <w:pPr>
        <w:ind w:left="6761" w:hanging="360"/>
      </w:pPr>
      <w:rPr>
        <w:rFonts w:ascii="Wingdings" w:hAnsi="Wingdings" w:hint="default"/>
      </w:rPr>
    </w:lvl>
  </w:abstractNum>
  <w:abstractNum w:abstractNumId="9">
    <w:nsid w:val="299E51D9"/>
    <w:multiLevelType w:val="hybridMultilevel"/>
    <w:tmpl w:val="90D600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B71582E"/>
    <w:multiLevelType w:val="multilevel"/>
    <w:tmpl w:val="250A5D76"/>
    <w:lvl w:ilvl="0">
      <w:start w:val="1"/>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D817B1D"/>
    <w:multiLevelType w:val="hybridMultilevel"/>
    <w:tmpl w:val="D46E0C52"/>
    <w:lvl w:ilvl="0" w:tplc="0409001B">
      <w:start w:val="1"/>
      <w:numFmt w:val="lowerRoman"/>
      <w:lvlText w:val="%1."/>
      <w:lvlJc w:val="right"/>
      <w:pPr>
        <w:ind w:left="777" w:hanging="360"/>
      </w:pPr>
    </w:lvl>
    <w:lvl w:ilvl="1" w:tplc="04090019" w:tentative="1">
      <w:start w:val="1"/>
      <w:numFmt w:val="lowerLetter"/>
      <w:lvlText w:val="%2."/>
      <w:lvlJc w:val="left"/>
      <w:pPr>
        <w:ind w:left="1497" w:hanging="360"/>
      </w:pPr>
    </w:lvl>
    <w:lvl w:ilvl="2" w:tplc="0409001B" w:tentative="1">
      <w:start w:val="1"/>
      <w:numFmt w:val="lowerRoman"/>
      <w:lvlText w:val="%3."/>
      <w:lvlJc w:val="right"/>
      <w:pPr>
        <w:ind w:left="2217" w:hanging="180"/>
      </w:pPr>
    </w:lvl>
    <w:lvl w:ilvl="3" w:tplc="0409000F" w:tentative="1">
      <w:start w:val="1"/>
      <w:numFmt w:val="decimal"/>
      <w:lvlText w:val="%4."/>
      <w:lvlJc w:val="left"/>
      <w:pPr>
        <w:ind w:left="2937" w:hanging="360"/>
      </w:pPr>
    </w:lvl>
    <w:lvl w:ilvl="4" w:tplc="04090019" w:tentative="1">
      <w:start w:val="1"/>
      <w:numFmt w:val="lowerLetter"/>
      <w:lvlText w:val="%5."/>
      <w:lvlJc w:val="left"/>
      <w:pPr>
        <w:ind w:left="3657" w:hanging="360"/>
      </w:pPr>
    </w:lvl>
    <w:lvl w:ilvl="5" w:tplc="0409001B" w:tentative="1">
      <w:start w:val="1"/>
      <w:numFmt w:val="lowerRoman"/>
      <w:lvlText w:val="%6."/>
      <w:lvlJc w:val="right"/>
      <w:pPr>
        <w:ind w:left="4377" w:hanging="180"/>
      </w:pPr>
    </w:lvl>
    <w:lvl w:ilvl="6" w:tplc="0409000F" w:tentative="1">
      <w:start w:val="1"/>
      <w:numFmt w:val="decimal"/>
      <w:lvlText w:val="%7."/>
      <w:lvlJc w:val="left"/>
      <w:pPr>
        <w:ind w:left="5097" w:hanging="360"/>
      </w:pPr>
    </w:lvl>
    <w:lvl w:ilvl="7" w:tplc="04090019" w:tentative="1">
      <w:start w:val="1"/>
      <w:numFmt w:val="lowerLetter"/>
      <w:lvlText w:val="%8."/>
      <w:lvlJc w:val="left"/>
      <w:pPr>
        <w:ind w:left="5817" w:hanging="360"/>
      </w:pPr>
    </w:lvl>
    <w:lvl w:ilvl="8" w:tplc="0409001B" w:tentative="1">
      <w:start w:val="1"/>
      <w:numFmt w:val="lowerRoman"/>
      <w:lvlText w:val="%9."/>
      <w:lvlJc w:val="right"/>
      <w:pPr>
        <w:ind w:left="6537" w:hanging="180"/>
      </w:pPr>
    </w:lvl>
  </w:abstractNum>
  <w:abstractNum w:abstractNumId="12">
    <w:nsid w:val="34A6757F"/>
    <w:multiLevelType w:val="hybridMultilevel"/>
    <w:tmpl w:val="90CA11D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3">
    <w:nsid w:val="35B5273D"/>
    <w:multiLevelType w:val="hybridMultilevel"/>
    <w:tmpl w:val="0DF01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3838085B"/>
    <w:multiLevelType w:val="multilevel"/>
    <w:tmpl w:val="6B84192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B823810"/>
    <w:multiLevelType w:val="multilevel"/>
    <w:tmpl w:val="137258D6"/>
    <w:lvl w:ilvl="0">
      <w:start w:val="1"/>
      <w:numFmt w:val="decimal"/>
      <w:lvlText w:val="%1"/>
      <w:lvlJc w:val="left"/>
      <w:pPr>
        <w:ind w:left="480" w:hanging="480"/>
      </w:pPr>
      <w:rPr>
        <w:rFonts w:hint="default"/>
        <w:b/>
      </w:rPr>
    </w:lvl>
    <w:lvl w:ilvl="1">
      <w:start w:val="3"/>
      <w:numFmt w:val="decimal"/>
      <w:lvlText w:val="%1.%2"/>
      <w:lvlJc w:val="left"/>
      <w:pPr>
        <w:ind w:left="660" w:hanging="480"/>
      </w:pPr>
      <w:rPr>
        <w:rFonts w:hint="default"/>
        <w:b/>
      </w:rPr>
    </w:lvl>
    <w:lvl w:ilvl="2">
      <w:start w:val="1"/>
      <w:numFmt w:val="decimal"/>
      <w:lvlText w:val="%1.%2.%3"/>
      <w:lvlJc w:val="left"/>
      <w:pPr>
        <w:ind w:left="1080" w:hanging="720"/>
      </w:pPr>
      <w:rPr>
        <w:rFonts w:hint="default"/>
        <w:b/>
      </w:rPr>
    </w:lvl>
    <w:lvl w:ilvl="3">
      <w:start w:val="1"/>
      <w:numFmt w:val="decimal"/>
      <w:lvlText w:val="%1.%2.%3.%4"/>
      <w:lvlJc w:val="left"/>
      <w:pPr>
        <w:ind w:left="1260" w:hanging="720"/>
      </w:pPr>
      <w:rPr>
        <w:rFonts w:hint="default"/>
        <w:b/>
      </w:rPr>
    </w:lvl>
    <w:lvl w:ilvl="4">
      <w:start w:val="1"/>
      <w:numFmt w:val="decimal"/>
      <w:lvlText w:val="%1.%2.%3.%4.%5"/>
      <w:lvlJc w:val="left"/>
      <w:pPr>
        <w:ind w:left="1800" w:hanging="1080"/>
      </w:pPr>
      <w:rPr>
        <w:rFonts w:hint="default"/>
        <w:b/>
      </w:rPr>
    </w:lvl>
    <w:lvl w:ilvl="5">
      <w:start w:val="1"/>
      <w:numFmt w:val="decimal"/>
      <w:lvlText w:val="%1.%2.%3.%4.%5.%6"/>
      <w:lvlJc w:val="left"/>
      <w:pPr>
        <w:ind w:left="1980" w:hanging="1080"/>
      </w:pPr>
      <w:rPr>
        <w:rFonts w:hint="default"/>
        <w:b/>
      </w:rPr>
    </w:lvl>
    <w:lvl w:ilvl="6">
      <w:start w:val="1"/>
      <w:numFmt w:val="decimal"/>
      <w:lvlText w:val="%1.%2.%3.%4.%5.%6.%7"/>
      <w:lvlJc w:val="left"/>
      <w:pPr>
        <w:ind w:left="2520" w:hanging="1440"/>
      </w:pPr>
      <w:rPr>
        <w:rFonts w:hint="default"/>
        <w:b/>
      </w:rPr>
    </w:lvl>
    <w:lvl w:ilvl="7">
      <w:start w:val="1"/>
      <w:numFmt w:val="decimal"/>
      <w:lvlText w:val="%1.%2.%3.%4.%5.%6.%7.%8"/>
      <w:lvlJc w:val="left"/>
      <w:pPr>
        <w:ind w:left="2700" w:hanging="1440"/>
      </w:pPr>
      <w:rPr>
        <w:rFonts w:hint="default"/>
        <w:b/>
      </w:rPr>
    </w:lvl>
    <w:lvl w:ilvl="8">
      <w:start w:val="1"/>
      <w:numFmt w:val="decimal"/>
      <w:lvlText w:val="%1.%2.%3.%4.%5.%6.%7.%8.%9"/>
      <w:lvlJc w:val="left"/>
      <w:pPr>
        <w:ind w:left="3240" w:hanging="1800"/>
      </w:pPr>
      <w:rPr>
        <w:rFonts w:hint="default"/>
        <w:b/>
      </w:rPr>
    </w:lvl>
  </w:abstractNum>
  <w:abstractNum w:abstractNumId="16">
    <w:nsid w:val="3C7F0CC2"/>
    <w:multiLevelType w:val="multilevel"/>
    <w:tmpl w:val="50C8906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7">
    <w:nsid w:val="473802E0"/>
    <w:multiLevelType w:val="multilevel"/>
    <w:tmpl w:val="F648B5AC"/>
    <w:lvl w:ilvl="0">
      <w:start w:val="1"/>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nsid w:val="490C0AA7"/>
    <w:multiLevelType w:val="multilevel"/>
    <w:tmpl w:val="D6AC27E0"/>
    <w:lvl w:ilvl="0">
      <w:start w:val="1"/>
      <w:numFmt w:val="decimal"/>
      <w:lvlText w:val="%1"/>
      <w:lvlJc w:val="left"/>
      <w:pPr>
        <w:ind w:left="360" w:hanging="360"/>
      </w:pPr>
      <w:rPr>
        <w:rFonts w:hint="default"/>
      </w:rPr>
    </w:lvl>
    <w:lvl w:ilvl="1">
      <w:start w:val="6"/>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9">
    <w:nsid w:val="4DD948A9"/>
    <w:multiLevelType w:val="hybridMultilevel"/>
    <w:tmpl w:val="24449A8C"/>
    <w:lvl w:ilvl="0" w:tplc="04C8E5B0">
      <w:start w:val="5"/>
      <w:numFmt w:val="lowerRoman"/>
      <w:lvlText w:val="(%1)"/>
      <w:lvlJc w:val="left"/>
      <w:pPr>
        <w:ind w:left="1571" w:hanging="72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0">
    <w:nsid w:val="54A17E97"/>
    <w:multiLevelType w:val="hybridMultilevel"/>
    <w:tmpl w:val="637CF5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5BBC0FB5"/>
    <w:multiLevelType w:val="hybridMultilevel"/>
    <w:tmpl w:val="039821A2"/>
    <w:lvl w:ilvl="0" w:tplc="CD246D7E">
      <w:start w:val="1"/>
      <w:numFmt w:val="lowerLetter"/>
      <w:lvlText w:val="(%1)"/>
      <w:lvlJc w:val="left"/>
      <w:pPr>
        <w:ind w:left="1361" w:hanging="360"/>
      </w:pPr>
      <w:rPr>
        <w:rFonts w:hint="default"/>
      </w:rPr>
    </w:lvl>
    <w:lvl w:ilvl="1" w:tplc="08090019" w:tentative="1">
      <w:start w:val="1"/>
      <w:numFmt w:val="lowerLetter"/>
      <w:lvlText w:val="%2."/>
      <w:lvlJc w:val="left"/>
      <w:pPr>
        <w:ind w:left="2081" w:hanging="360"/>
      </w:pPr>
    </w:lvl>
    <w:lvl w:ilvl="2" w:tplc="0809001B" w:tentative="1">
      <w:start w:val="1"/>
      <w:numFmt w:val="lowerRoman"/>
      <w:lvlText w:val="%3."/>
      <w:lvlJc w:val="right"/>
      <w:pPr>
        <w:ind w:left="2801" w:hanging="180"/>
      </w:pPr>
    </w:lvl>
    <w:lvl w:ilvl="3" w:tplc="0809000F" w:tentative="1">
      <w:start w:val="1"/>
      <w:numFmt w:val="decimal"/>
      <w:lvlText w:val="%4."/>
      <w:lvlJc w:val="left"/>
      <w:pPr>
        <w:ind w:left="3521" w:hanging="360"/>
      </w:pPr>
    </w:lvl>
    <w:lvl w:ilvl="4" w:tplc="08090019" w:tentative="1">
      <w:start w:val="1"/>
      <w:numFmt w:val="lowerLetter"/>
      <w:lvlText w:val="%5."/>
      <w:lvlJc w:val="left"/>
      <w:pPr>
        <w:ind w:left="4241" w:hanging="360"/>
      </w:pPr>
    </w:lvl>
    <w:lvl w:ilvl="5" w:tplc="0809001B" w:tentative="1">
      <w:start w:val="1"/>
      <w:numFmt w:val="lowerRoman"/>
      <w:lvlText w:val="%6."/>
      <w:lvlJc w:val="right"/>
      <w:pPr>
        <w:ind w:left="4961" w:hanging="180"/>
      </w:pPr>
    </w:lvl>
    <w:lvl w:ilvl="6" w:tplc="0809000F" w:tentative="1">
      <w:start w:val="1"/>
      <w:numFmt w:val="decimal"/>
      <w:lvlText w:val="%7."/>
      <w:lvlJc w:val="left"/>
      <w:pPr>
        <w:ind w:left="5681" w:hanging="360"/>
      </w:pPr>
    </w:lvl>
    <w:lvl w:ilvl="7" w:tplc="08090019" w:tentative="1">
      <w:start w:val="1"/>
      <w:numFmt w:val="lowerLetter"/>
      <w:lvlText w:val="%8."/>
      <w:lvlJc w:val="left"/>
      <w:pPr>
        <w:ind w:left="6401" w:hanging="360"/>
      </w:pPr>
    </w:lvl>
    <w:lvl w:ilvl="8" w:tplc="0809001B" w:tentative="1">
      <w:start w:val="1"/>
      <w:numFmt w:val="lowerRoman"/>
      <w:lvlText w:val="%9."/>
      <w:lvlJc w:val="right"/>
      <w:pPr>
        <w:ind w:left="7121" w:hanging="180"/>
      </w:pPr>
    </w:lvl>
  </w:abstractNum>
  <w:abstractNum w:abstractNumId="22">
    <w:nsid w:val="5C8F30E5"/>
    <w:multiLevelType w:val="hybridMultilevel"/>
    <w:tmpl w:val="1F2665E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nsid w:val="603463CE"/>
    <w:multiLevelType w:val="multilevel"/>
    <w:tmpl w:val="2A88F5A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4">
    <w:nsid w:val="60B555BE"/>
    <w:multiLevelType w:val="hybridMultilevel"/>
    <w:tmpl w:val="3E083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1E318A4"/>
    <w:multiLevelType w:val="multilevel"/>
    <w:tmpl w:val="8A16FDD2"/>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b/>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6">
    <w:nsid w:val="65216122"/>
    <w:multiLevelType w:val="multilevel"/>
    <w:tmpl w:val="08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27">
    <w:nsid w:val="672A05CF"/>
    <w:multiLevelType w:val="hybridMultilevel"/>
    <w:tmpl w:val="25766698"/>
    <w:lvl w:ilvl="0" w:tplc="760AEE6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nsid w:val="67CD6A0B"/>
    <w:multiLevelType w:val="hybridMultilevel"/>
    <w:tmpl w:val="CF928E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nsid w:val="6B683DDC"/>
    <w:multiLevelType w:val="hybridMultilevel"/>
    <w:tmpl w:val="B0C40658"/>
    <w:lvl w:ilvl="0" w:tplc="68785ECC">
      <w:start w:val="1"/>
      <w:numFmt w:val="lowerRoman"/>
      <w:lvlText w:val="%1."/>
      <w:lvlJc w:val="right"/>
      <w:pPr>
        <w:ind w:left="778" w:hanging="360"/>
      </w:pPr>
      <w:rPr>
        <w:b/>
      </w:r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30">
    <w:nsid w:val="6BAA35C2"/>
    <w:multiLevelType w:val="multilevel"/>
    <w:tmpl w:val="3BBAC81E"/>
    <w:lvl w:ilvl="0">
      <w:start w:val="1"/>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1">
    <w:nsid w:val="6DA35C33"/>
    <w:multiLevelType w:val="hybridMultilevel"/>
    <w:tmpl w:val="ACB66922"/>
    <w:lvl w:ilvl="0" w:tplc="68785ECC">
      <w:start w:val="1"/>
      <w:numFmt w:val="lowerRoman"/>
      <w:lvlText w:val="%1."/>
      <w:lvlJc w:val="righ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0EC58F0"/>
    <w:multiLevelType w:val="hybridMultilevel"/>
    <w:tmpl w:val="AE685FA2"/>
    <w:lvl w:ilvl="0" w:tplc="68785ECC">
      <w:start w:val="1"/>
      <w:numFmt w:val="lowerRoman"/>
      <w:lvlText w:val="%1."/>
      <w:lvlJc w:val="right"/>
      <w:pPr>
        <w:ind w:left="990" w:hanging="360"/>
      </w:pPr>
      <w:rPr>
        <w:b/>
      </w:rPr>
    </w:lvl>
    <w:lvl w:ilvl="1" w:tplc="04090019">
      <w:start w:val="1"/>
      <w:numFmt w:val="lowerLetter"/>
      <w:lvlText w:val="%2."/>
      <w:lvlJc w:val="left"/>
      <w:pPr>
        <w:ind w:left="1710" w:hanging="360"/>
      </w:pPr>
    </w:lvl>
    <w:lvl w:ilvl="2" w:tplc="0409001B">
      <w:start w:val="1"/>
      <w:numFmt w:val="lowerRoman"/>
      <w:lvlText w:val="%3."/>
      <w:lvlJc w:val="right"/>
      <w:pPr>
        <w:ind w:left="2430" w:hanging="180"/>
      </w:pPr>
    </w:lvl>
    <w:lvl w:ilvl="3" w:tplc="0409000F">
      <w:start w:val="1"/>
      <w:numFmt w:val="decimal"/>
      <w:lvlText w:val="%4."/>
      <w:lvlJc w:val="left"/>
      <w:pPr>
        <w:ind w:left="3150" w:hanging="360"/>
      </w:pPr>
    </w:lvl>
    <w:lvl w:ilvl="4" w:tplc="04090019">
      <w:start w:val="1"/>
      <w:numFmt w:val="lowerLetter"/>
      <w:lvlText w:val="%5."/>
      <w:lvlJc w:val="left"/>
      <w:pPr>
        <w:ind w:left="3870" w:hanging="360"/>
      </w:pPr>
    </w:lvl>
    <w:lvl w:ilvl="5" w:tplc="0409001B">
      <w:start w:val="1"/>
      <w:numFmt w:val="lowerRoman"/>
      <w:lvlText w:val="%6."/>
      <w:lvlJc w:val="right"/>
      <w:pPr>
        <w:ind w:left="4590" w:hanging="180"/>
      </w:pPr>
    </w:lvl>
    <w:lvl w:ilvl="6" w:tplc="0409000F">
      <w:start w:val="1"/>
      <w:numFmt w:val="decimal"/>
      <w:lvlText w:val="%7."/>
      <w:lvlJc w:val="left"/>
      <w:pPr>
        <w:ind w:left="5310" w:hanging="360"/>
      </w:pPr>
    </w:lvl>
    <w:lvl w:ilvl="7" w:tplc="04090019">
      <w:start w:val="1"/>
      <w:numFmt w:val="lowerLetter"/>
      <w:lvlText w:val="%8."/>
      <w:lvlJc w:val="left"/>
      <w:pPr>
        <w:ind w:left="6030" w:hanging="360"/>
      </w:pPr>
    </w:lvl>
    <w:lvl w:ilvl="8" w:tplc="0409001B">
      <w:start w:val="1"/>
      <w:numFmt w:val="lowerRoman"/>
      <w:lvlText w:val="%9."/>
      <w:lvlJc w:val="right"/>
      <w:pPr>
        <w:ind w:left="6750" w:hanging="180"/>
      </w:pPr>
    </w:lvl>
  </w:abstractNum>
  <w:abstractNum w:abstractNumId="33">
    <w:nsid w:val="76380508"/>
    <w:multiLevelType w:val="hybridMultilevel"/>
    <w:tmpl w:val="8A820A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nsid w:val="7844187B"/>
    <w:multiLevelType w:val="multilevel"/>
    <w:tmpl w:val="C4F8FFF6"/>
    <w:lvl w:ilvl="0">
      <w:start w:val="1"/>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3"/>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5">
    <w:nsid w:val="7A7D6A48"/>
    <w:multiLevelType w:val="hybridMultilevel"/>
    <w:tmpl w:val="56103CEA"/>
    <w:lvl w:ilvl="0" w:tplc="0409000B">
      <w:start w:val="1"/>
      <w:numFmt w:val="bullet"/>
      <w:lvlText w:val=""/>
      <w:lvlJc w:val="left"/>
      <w:pPr>
        <w:ind w:left="777" w:hanging="360"/>
      </w:pPr>
      <w:rPr>
        <w:rFonts w:ascii="Wingdings" w:hAnsi="Wingdings" w:hint="default"/>
      </w:rPr>
    </w:lvl>
    <w:lvl w:ilvl="1" w:tplc="04090003" w:tentative="1">
      <w:start w:val="1"/>
      <w:numFmt w:val="bullet"/>
      <w:lvlText w:val="o"/>
      <w:lvlJc w:val="left"/>
      <w:pPr>
        <w:ind w:left="1497" w:hanging="360"/>
      </w:pPr>
      <w:rPr>
        <w:rFonts w:ascii="Courier New" w:hAnsi="Courier New" w:cs="Courier New" w:hint="default"/>
      </w:rPr>
    </w:lvl>
    <w:lvl w:ilvl="2" w:tplc="04090005" w:tentative="1">
      <w:start w:val="1"/>
      <w:numFmt w:val="bullet"/>
      <w:lvlText w:val=""/>
      <w:lvlJc w:val="left"/>
      <w:pPr>
        <w:ind w:left="2217" w:hanging="360"/>
      </w:pPr>
      <w:rPr>
        <w:rFonts w:ascii="Wingdings" w:hAnsi="Wingdings" w:hint="default"/>
      </w:rPr>
    </w:lvl>
    <w:lvl w:ilvl="3" w:tplc="04090001" w:tentative="1">
      <w:start w:val="1"/>
      <w:numFmt w:val="bullet"/>
      <w:lvlText w:val=""/>
      <w:lvlJc w:val="left"/>
      <w:pPr>
        <w:ind w:left="2937" w:hanging="360"/>
      </w:pPr>
      <w:rPr>
        <w:rFonts w:ascii="Symbol" w:hAnsi="Symbol" w:hint="default"/>
      </w:rPr>
    </w:lvl>
    <w:lvl w:ilvl="4" w:tplc="04090003" w:tentative="1">
      <w:start w:val="1"/>
      <w:numFmt w:val="bullet"/>
      <w:lvlText w:val="o"/>
      <w:lvlJc w:val="left"/>
      <w:pPr>
        <w:ind w:left="3657" w:hanging="360"/>
      </w:pPr>
      <w:rPr>
        <w:rFonts w:ascii="Courier New" w:hAnsi="Courier New" w:cs="Courier New" w:hint="default"/>
      </w:rPr>
    </w:lvl>
    <w:lvl w:ilvl="5" w:tplc="04090005" w:tentative="1">
      <w:start w:val="1"/>
      <w:numFmt w:val="bullet"/>
      <w:lvlText w:val=""/>
      <w:lvlJc w:val="left"/>
      <w:pPr>
        <w:ind w:left="4377" w:hanging="360"/>
      </w:pPr>
      <w:rPr>
        <w:rFonts w:ascii="Wingdings" w:hAnsi="Wingdings" w:hint="default"/>
      </w:rPr>
    </w:lvl>
    <w:lvl w:ilvl="6" w:tplc="04090001" w:tentative="1">
      <w:start w:val="1"/>
      <w:numFmt w:val="bullet"/>
      <w:lvlText w:val=""/>
      <w:lvlJc w:val="left"/>
      <w:pPr>
        <w:ind w:left="5097" w:hanging="360"/>
      </w:pPr>
      <w:rPr>
        <w:rFonts w:ascii="Symbol" w:hAnsi="Symbol" w:hint="default"/>
      </w:rPr>
    </w:lvl>
    <w:lvl w:ilvl="7" w:tplc="04090003" w:tentative="1">
      <w:start w:val="1"/>
      <w:numFmt w:val="bullet"/>
      <w:lvlText w:val="o"/>
      <w:lvlJc w:val="left"/>
      <w:pPr>
        <w:ind w:left="5817" w:hanging="360"/>
      </w:pPr>
      <w:rPr>
        <w:rFonts w:ascii="Courier New" w:hAnsi="Courier New" w:cs="Courier New" w:hint="default"/>
      </w:rPr>
    </w:lvl>
    <w:lvl w:ilvl="8" w:tplc="04090005" w:tentative="1">
      <w:start w:val="1"/>
      <w:numFmt w:val="bullet"/>
      <w:lvlText w:val=""/>
      <w:lvlJc w:val="left"/>
      <w:pPr>
        <w:ind w:left="6537" w:hanging="360"/>
      </w:pPr>
      <w:rPr>
        <w:rFonts w:ascii="Wingdings" w:hAnsi="Wingdings" w:hint="default"/>
      </w:rPr>
    </w:lvl>
  </w:abstractNum>
  <w:abstractNum w:abstractNumId="36">
    <w:nsid w:val="7F4C5755"/>
    <w:multiLevelType w:val="hybridMultilevel"/>
    <w:tmpl w:val="1C0A1954"/>
    <w:lvl w:ilvl="0" w:tplc="EABCE8BA">
      <w:start w:val="2"/>
      <w:numFmt w:val="lowerRoman"/>
      <w:lvlText w:val="(%1)"/>
      <w:lvlJc w:val="left"/>
      <w:pPr>
        <w:ind w:left="2280" w:hanging="720"/>
      </w:pPr>
      <w:rPr>
        <w:rFonts w:hint="default"/>
        <w:b w:val="0"/>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num w:numId="1">
    <w:abstractNumId w:val="32"/>
  </w:num>
  <w:num w:numId="2">
    <w:abstractNumId w:val="30"/>
  </w:num>
  <w:num w:numId="3">
    <w:abstractNumId w:val="16"/>
  </w:num>
  <w:num w:numId="4">
    <w:abstractNumId w:val="8"/>
  </w:num>
  <w:num w:numId="5">
    <w:abstractNumId w:val="24"/>
  </w:num>
  <w:num w:numId="6">
    <w:abstractNumId w:val="10"/>
  </w:num>
  <w:num w:numId="7">
    <w:abstractNumId w:val="18"/>
  </w:num>
  <w:num w:numId="8">
    <w:abstractNumId w:val="25"/>
  </w:num>
  <w:num w:numId="9">
    <w:abstractNumId w:val="7"/>
  </w:num>
  <w:num w:numId="10">
    <w:abstractNumId w:val="21"/>
  </w:num>
  <w:num w:numId="11">
    <w:abstractNumId w:val="27"/>
  </w:num>
  <w:num w:numId="12">
    <w:abstractNumId w:val="28"/>
  </w:num>
  <w:num w:numId="13">
    <w:abstractNumId w:val="20"/>
  </w:num>
  <w:num w:numId="14">
    <w:abstractNumId w:val="12"/>
  </w:num>
  <w:num w:numId="15">
    <w:abstractNumId w:val="22"/>
  </w:num>
  <w:num w:numId="16">
    <w:abstractNumId w:val="3"/>
  </w:num>
  <w:num w:numId="17">
    <w:abstractNumId w:val="26"/>
  </w:num>
  <w:num w:numId="18">
    <w:abstractNumId w:val="36"/>
  </w:num>
  <w:num w:numId="19">
    <w:abstractNumId w:val="19"/>
  </w:num>
  <w:num w:numId="20">
    <w:abstractNumId w:val="0"/>
  </w:num>
  <w:num w:numId="21">
    <w:abstractNumId w:val="11"/>
  </w:num>
  <w:num w:numId="22">
    <w:abstractNumId w:val="9"/>
  </w:num>
  <w:num w:numId="23">
    <w:abstractNumId w:val="4"/>
  </w:num>
  <w:num w:numId="24">
    <w:abstractNumId w:val="1"/>
  </w:num>
  <w:num w:numId="25">
    <w:abstractNumId w:val="35"/>
  </w:num>
  <w:num w:numId="26">
    <w:abstractNumId w:val="14"/>
  </w:num>
  <w:num w:numId="2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num>
  <w:num w:numId="30">
    <w:abstractNumId w:val="5"/>
  </w:num>
  <w:num w:numId="31">
    <w:abstractNumId w:val="29"/>
  </w:num>
  <w:num w:numId="32">
    <w:abstractNumId w:val="15"/>
  </w:num>
  <w:num w:numId="33">
    <w:abstractNumId w:val="34"/>
  </w:num>
  <w:num w:numId="34">
    <w:abstractNumId w:val="17"/>
  </w:num>
  <w:num w:numId="35">
    <w:abstractNumId w:val="31"/>
  </w:num>
  <w:num w:numId="36">
    <w:abstractNumId w:val="23"/>
  </w:num>
  <w:num w:numId="37">
    <w:abstractNumId w:val="33"/>
  </w:num>
  <w:num w:numId="3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8C1EF3"/>
    <w:rsid w:val="00023DCD"/>
    <w:rsid w:val="000613D1"/>
    <w:rsid w:val="000B74EF"/>
    <w:rsid w:val="0014636E"/>
    <w:rsid w:val="001851D7"/>
    <w:rsid w:val="00216457"/>
    <w:rsid w:val="00225A62"/>
    <w:rsid w:val="0034419C"/>
    <w:rsid w:val="003800F6"/>
    <w:rsid w:val="00490F86"/>
    <w:rsid w:val="00587870"/>
    <w:rsid w:val="005F236A"/>
    <w:rsid w:val="0061280B"/>
    <w:rsid w:val="00613152"/>
    <w:rsid w:val="006D5B45"/>
    <w:rsid w:val="006E0ACF"/>
    <w:rsid w:val="00762EE3"/>
    <w:rsid w:val="007B2FA9"/>
    <w:rsid w:val="007F1E2B"/>
    <w:rsid w:val="00841E30"/>
    <w:rsid w:val="00846E0E"/>
    <w:rsid w:val="008A01EA"/>
    <w:rsid w:val="008C1EF3"/>
    <w:rsid w:val="00901D35"/>
    <w:rsid w:val="00921181"/>
    <w:rsid w:val="00970BA2"/>
    <w:rsid w:val="00A2465B"/>
    <w:rsid w:val="00AA09DE"/>
    <w:rsid w:val="00AE5D14"/>
    <w:rsid w:val="00B330F5"/>
    <w:rsid w:val="00CA390B"/>
    <w:rsid w:val="00CC1CE8"/>
    <w:rsid w:val="00D31202"/>
    <w:rsid w:val="00DA405B"/>
    <w:rsid w:val="00DF6B0E"/>
    <w:rsid w:val="00E13803"/>
    <w:rsid w:val="00E53833"/>
    <w:rsid w:val="00FF07D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1EF3"/>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C1EF3"/>
    <w:pPr>
      <w:ind w:left="720"/>
      <w:contextualSpacing/>
    </w:pPr>
  </w:style>
  <w:style w:type="paragraph" w:customStyle="1" w:styleId="Default">
    <w:name w:val="Default"/>
    <w:rsid w:val="00901D35"/>
    <w:pPr>
      <w:autoSpaceDE w:val="0"/>
      <w:autoSpaceDN w:val="0"/>
      <w:adjustRightInd w:val="0"/>
      <w:spacing w:after="0" w:line="240" w:lineRule="auto"/>
    </w:pPr>
    <w:rPr>
      <w:rFonts w:ascii="Arial" w:hAnsi="Arial" w:cs="Arial"/>
      <w:color w:val="000000"/>
      <w:sz w:val="24"/>
      <w:szCs w:val="24"/>
      <w:lang w:val="en-GB"/>
    </w:rPr>
  </w:style>
  <w:style w:type="paragraph" w:customStyle="1" w:styleId="BOOKPARAGRAPH">
    <w:name w:val="BOOK PARAGRAPH"/>
    <w:basedOn w:val="Default"/>
    <w:next w:val="Default"/>
    <w:uiPriority w:val="99"/>
    <w:rsid w:val="00901D35"/>
    <w:rPr>
      <w:rFonts w:ascii="FBDHKE+TimesNewRoman,Bold" w:eastAsia="Calibri" w:hAnsi="FBDHKE+TimesNewRoman,Bold" w:cs="Times New Roman"/>
      <w:color w:val="auto"/>
      <w:lang w:val="en-US"/>
    </w:rPr>
  </w:style>
  <w:style w:type="table" w:styleId="TableGrid">
    <w:name w:val="Table Grid"/>
    <w:basedOn w:val="TableNormal"/>
    <w:uiPriority w:val="39"/>
    <w:rsid w:val="00901D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901D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01D35"/>
    <w:rPr>
      <w:rFonts w:ascii="Tahoma" w:eastAsia="Calibri" w:hAnsi="Tahoma" w:cs="Tahoma"/>
      <w:sz w:val="16"/>
      <w:szCs w:val="16"/>
    </w:rPr>
  </w:style>
  <w:style w:type="paragraph" w:styleId="PlainText">
    <w:name w:val="Plain Text"/>
    <w:basedOn w:val="Normal"/>
    <w:link w:val="PlainTextChar"/>
    <w:uiPriority w:val="99"/>
    <w:unhideWhenUsed/>
    <w:rsid w:val="00901D35"/>
    <w:pPr>
      <w:spacing w:after="0" w:line="240" w:lineRule="auto"/>
    </w:pPr>
    <w:rPr>
      <w:rFonts w:ascii="Consolas" w:eastAsiaTheme="minorHAnsi" w:hAnsi="Consolas" w:cs="Consolas"/>
      <w:sz w:val="21"/>
      <w:szCs w:val="21"/>
      <w:lang w:val="en-GB"/>
    </w:rPr>
  </w:style>
  <w:style w:type="character" w:customStyle="1" w:styleId="PlainTextChar">
    <w:name w:val="Plain Text Char"/>
    <w:basedOn w:val="DefaultParagraphFont"/>
    <w:link w:val="PlainText"/>
    <w:uiPriority w:val="99"/>
    <w:rsid w:val="00901D35"/>
    <w:rPr>
      <w:rFonts w:ascii="Consolas" w:hAnsi="Consolas" w:cs="Consolas"/>
      <w:sz w:val="21"/>
      <w:szCs w:val="21"/>
      <w:lang w:val="en-GB"/>
    </w:rPr>
  </w:style>
  <w:style w:type="character" w:styleId="Hyperlink">
    <w:name w:val="Hyperlink"/>
    <w:basedOn w:val="DefaultParagraphFont"/>
    <w:uiPriority w:val="99"/>
    <w:unhideWhenUsed/>
    <w:rsid w:val="00901D35"/>
    <w:rPr>
      <w:color w:val="0000FF" w:themeColor="hyperlink"/>
      <w:u w:val="single"/>
    </w:rPr>
  </w:style>
  <w:style w:type="paragraph" w:styleId="Header">
    <w:name w:val="header"/>
    <w:basedOn w:val="Normal"/>
    <w:link w:val="HeaderChar"/>
    <w:uiPriority w:val="99"/>
    <w:unhideWhenUsed/>
    <w:rsid w:val="00901D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01D35"/>
    <w:rPr>
      <w:rFonts w:ascii="Calibri" w:eastAsia="Calibri" w:hAnsi="Calibri" w:cs="Times New Roman"/>
    </w:rPr>
  </w:style>
  <w:style w:type="paragraph" w:styleId="Footer">
    <w:name w:val="footer"/>
    <w:basedOn w:val="Normal"/>
    <w:link w:val="FooterChar"/>
    <w:uiPriority w:val="99"/>
    <w:unhideWhenUsed/>
    <w:rsid w:val="00901D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01D35"/>
    <w:rPr>
      <w:rFonts w:ascii="Calibri" w:eastAsia="Calibri" w:hAnsi="Calibri" w:cs="Times New Roman"/>
    </w:rPr>
  </w:style>
  <w:style w:type="paragraph" w:styleId="NoSpacing">
    <w:name w:val="No Spacing"/>
    <w:uiPriority w:val="1"/>
    <w:qFormat/>
    <w:rsid w:val="00901D35"/>
    <w:pPr>
      <w:spacing w:after="0" w:line="240" w:lineRule="auto"/>
    </w:pPr>
    <w:rPr>
      <w:rFonts w:ascii="Calibri" w:eastAsia="Calibri" w:hAnsi="Calibri" w:cs="Times New Roman"/>
    </w:rPr>
  </w:style>
  <w:style w:type="character" w:customStyle="1" w:styleId="pron">
    <w:name w:val="pron"/>
    <w:basedOn w:val="DefaultParagraphFont"/>
    <w:rsid w:val="00901D35"/>
  </w:style>
  <w:style w:type="character" w:customStyle="1" w:styleId="hvr">
    <w:name w:val="hvr"/>
    <w:basedOn w:val="DefaultParagraphFont"/>
    <w:rsid w:val="00901D35"/>
  </w:style>
  <w:style w:type="character" w:customStyle="1" w:styleId="hw1">
    <w:name w:val="hw1"/>
    <w:basedOn w:val="DefaultParagraphFont"/>
    <w:rsid w:val="00901D35"/>
    <w:rPr>
      <w:b/>
      <w:bCs/>
      <w:sz w:val="29"/>
      <w:szCs w:val="29"/>
    </w:rPr>
  </w:style>
  <w:style w:type="character" w:styleId="SubtleEmphasis">
    <w:name w:val="Subtle Emphasis"/>
    <w:basedOn w:val="DefaultParagraphFont"/>
    <w:uiPriority w:val="19"/>
    <w:qFormat/>
    <w:rsid w:val="00901D35"/>
    <w:rPr>
      <w:i/>
      <w:iCs/>
      <w:color w:val="808080" w:themeColor="text1" w:themeTint="7F"/>
    </w:rPr>
  </w:style>
  <w:style w:type="character" w:styleId="PlaceholderText">
    <w:name w:val="Placeholder Text"/>
    <w:basedOn w:val="DefaultParagraphFont"/>
    <w:uiPriority w:val="99"/>
    <w:semiHidden/>
    <w:rsid w:val="00901D35"/>
    <w:rPr>
      <w:color w:val="808080"/>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bbako@yahoo.co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tx>
            <c:strRef>
              <c:f>Sheet1!$B$1</c:f>
              <c:strCache>
                <c:ptCount val="1"/>
                <c:pt idx="0">
                  <c:v>less than 20km</c:v>
                </c:pt>
              </c:strCache>
            </c:strRef>
          </c:tx>
          <c:cat>
            <c:strRef>
              <c:f>Sheet1!$A$2:$A$6</c:f>
              <c:strCache>
                <c:ptCount val="5"/>
                <c:pt idx="0">
                  <c:v>less than 20km</c:v>
                </c:pt>
                <c:pt idx="1">
                  <c:v>20km</c:v>
                </c:pt>
                <c:pt idx="2">
                  <c:v>20-40km</c:v>
                </c:pt>
                <c:pt idx="3">
                  <c:v>40-60km</c:v>
                </c:pt>
                <c:pt idx="4">
                  <c:v>60km and above</c:v>
                </c:pt>
              </c:strCache>
            </c:strRef>
          </c:cat>
          <c:val>
            <c:numRef>
              <c:f>Sheet1!$B$2:$B$6</c:f>
              <c:numCache>
                <c:formatCode>General</c:formatCode>
                <c:ptCount val="5"/>
                <c:pt idx="0">
                  <c:v>115</c:v>
                </c:pt>
              </c:numCache>
            </c:numRef>
          </c:val>
        </c:ser>
        <c:ser>
          <c:idx val="1"/>
          <c:order val="1"/>
          <c:tx>
            <c:strRef>
              <c:f>Sheet1!$C$1</c:f>
              <c:strCache>
                <c:ptCount val="1"/>
                <c:pt idx="0">
                  <c:v>20km</c:v>
                </c:pt>
              </c:strCache>
            </c:strRef>
          </c:tx>
          <c:cat>
            <c:strRef>
              <c:f>Sheet1!$A$2:$A$6</c:f>
              <c:strCache>
                <c:ptCount val="5"/>
                <c:pt idx="0">
                  <c:v>less than 20km</c:v>
                </c:pt>
                <c:pt idx="1">
                  <c:v>20km</c:v>
                </c:pt>
                <c:pt idx="2">
                  <c:v>20-40km</c:v>
                </c:pt>
                <c:pt idx="3">
                  <c:v>40-60km</c:v>
                </c:pt>
                <c:pt idx="4">
                  <c:v>60km and above</c:v>
                </c:pt>
              </c:strCache>
            </c:strRef>
          </c:cat>
          <c:val>
            <c:numRef>
              <c:f>Sheet1!$C$2:$C$6</c:f>
              <c:numCache>
                <c:formatCode>General</c:formatCode>
                <c:ptCount val="5"/>
                <c:pt idx="1">
                  <c:v>13</c:v>
                </c:pt>
              </c:numCache>
            </c:numRef>
          </c:val>
        </c:ser>
        <c:ser>
          <c:idx val="2"/>
          <c:order val="2"/>
          <c:tx>
            <c:strRef>
              <c:f>Sheet1!$D$1</c:f>
              <c:strCache>
                <c:ptCount val="1"/>
                <c:pt idx="0">
                  <c:v>20-40km</c:v>
                </c:pt>
              </c:strCache>
            </c:strRef>
          </c:tx>
          <c:cat>
            <c:strRef>
              <c:f>Sheet1!$A$2:$A$6</c:f>
              <c:strCache>
                <c:ptCount val="5"/>
                <c:pt idx="0">
                  <c:v>less than 20km</c:v>
                </c:pt>
                <c:pt idx="1">
                  <c:v>20km</c:v>
                </c:pt>
                <c:pt idx="2">
                  <c:v>20-40km</c:v>
                </c:pt>
                <c:pt idx="3">
                  <c:v>40-60km</c:v>
                </c:pt>
                <c:pt idx="4">
                  <c:v>60km and above</c:v>
                </c:pt>
              </c:strCache>
            </c:strRef>
          </c:cat>
          <c:val>
            <c:numRef>
              <c:f>Sheet1!$D$2:$D$6</c:f>
              <c:numCache>
                <c:formatCode>General</c:formatCode>
                <c:ptCount val="5"/>
                <c:pt idx="2">
                  <c:v>161</c:v>
                </c:pt>
              </c:numCache>
            </c:numRef>
          </c:val>
        </c:ser>
        <c:ser>
          <c:idx val="3"/>
          <c:order val="3"/>
          <c:tx>
            <c:strRef>
              <c:f>Sheet1!$E$1</c:f>
              <c:strCache>
                <c:ptCount val="1"/>
                <c:pt idx="0">
                  <c:v>40-60km</c:v>
                </c:pt>
              </c:strCache>
            </c:strRef>
          </c:tx>
          <c:cat>
            <c:strRef>
              <c:f>Sheet1!$A$2:$A$6</c:f>
              <c:strCache>
                <c:ptCount val="5"/>
                <c:pt idx="0">
                  <c:v>less than 20km</c:v>
                </c:pt>
                <c:pt idx="1">
                  <c:v>20km</c:v>
                </c:pt>
                <c:pt idx="2">
                  <c:v>20-40km</c:v>
                </c:pt>
                <c:pt idx="3">
                  <c:v>40-60km</c:v>
                </c:pt>
                <c:pt idx="4">
                  <c:v>60km and above</c:v>
                </c:pt>
              </c:strCache>
            </c:strRef>
          </c:cat>
          <c:val>
            <c:numRef>
              <c:f>Sheet1!$E$2:$E$6</c:f>
              <c:numCache>
                <c:formatCode>General</c:formatCode>
                <c:ptCount val="5"/>
                <c:pt idx="3">
                  <c:v>82</c:v>
                </c:pt>
              </c:numCache>
            </c:numRef>
          </c:val>
        </c:ser>
        <c:ser>
          <c:idx val="4"/>
          <c:order val="4"/>
          <c:tx>
            <c:strRef>
              <c:f>Sheet1!$F$1</c:f>
              <c:strCache>
                <c:ptCount val="1"/>
                <c:pt idx="0">
                  <c:v>60km and above</c:v>
                </c:pt>
              </c:strCache>
            </c:strRef>
          </c:tx>
          <c:cat>
            <c:strRef>
              <c:f>Sheet1!$A$2:$A$6</c:f>
              <c:strCache>
                <c:ptCount val="5"/>
                <c:pt idx="0">
                  <c:v>less than 20km</c:v>
                </c:pt>
                <c:pt idx="1">
                  <c:v>20km</c:v>
                </c:pt>
                <c:pt idx="2">
                  <c:v>20-40km</c:v>
                </c:pt>
                <c:pt idx="3">
                  <c:v>40-60km</c:v>
                </c:pt>
                <c:pt idx="4">
                  <c:v>60km and above</c:v>
                </c:pt>
              </c:strCache>
            </c:strRef>
          </c:cat>
          <c:val>
            <c:numRef>
              <c:f>Sheet1!$F$2:$F$6</c:f>
              <c:numCache>
                <c:formatCode>General</c:formatCode>
                <c:ptCount val="5"/>
                <c:pt idx="4">
                  <c:v>24</c:v>
                </c:pt>
              </c:numCache>
            </c:numRef>
          </c:val>
        </c:ser>
        <c:shape val="cylinder"/>
        <c:axId val="62078336"/>
        <c:axId val="70845568"/>
        <c:axId val="0"/>
      </c:bar3DChart>
      <c:catAx>
        <c:axId val="62078336"/>
        <c:scaling>
          <c:orientation val="minMax"/>
        </c:scaling>
        <c:axPos val="b"/>
        <c:numFmt formatCode="General" sourceLinked="0"/>
        <c:tickLblPos val="nextTo"/>
        <c:txPr>
          <a:bodyPr/>
          <a:lstStyle/>
          <a:p>
            <a:pPr>
              <a:defRPr lang="en-GB"/>
            </a:pPr>
            <a:endParaRPr lang="en-US"/>
          </a:p>
        </c:txPr>
        <c:crossAx val="70845568"/>
        <c:crosses val="autoZero"/>
        <c:auto val="1"/>
        <c:lblAlgn val="ctr"/>
        <c:lblOffset val="100"/>
      </c:catAx>
      <c:valAx>
        <c:axId val="70845568"/>
        <c:scaling>
          <c:orientation val="minMax"/>
        </c:scaling>
        <c:axPos val="l"/>
        <c:majorGridlines/>
        <c:numFmt formatCode="General" sourceLinked="1"/>
        <c:tickLblPos val="nextTo"/>
        <c:txPr>
          <a:bodyPr/>
          <a:lstStyle/>
          <a:p>
            <a:pPr>
              <a:defRPr lang="en-GB"/>
            </a:pPr>
            <a:endParaRPr lang="en-US"/>
          </a:p>
        </c:txPr>
        <c:crossAx val="62078336"/>
        <c:crosses val="autoZero"/>
        <c:crossBetween val="between"/>
      </c:valAx>
    </c:plotArea>
    <c:legend>
      <c:legendPos val="r"/>
      <c:txPr>
        <a:bodyPr/>
        <a:lstStyle/>
        <a:p>
          <a:pPr>
            <a:defRPr lang="en-GB"/>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stacked"/>
        <c:ser>
          <c:idx val="0"/>
          <c:order val="0"/>
          <c:tx>
            <c:strRef>
              <c:f>Sheet1!$B$1</c:f>
              <c:strCache>
                <c:ptCount val="1"/>
                <c:pt idx="0">
                  <c:v>less than 2,000</c:v>
                </c:pt>
              </c:strCache>
            </c:strRef>
          </c:tx>
          <c:cat>
            <c:strRef>
              <c:f>Sheet1!$A$2:$A$6</c:f>
              <c:strCache>
                <c:ptCount val="5"/>
                <c:pt idx="0">
                  <c:v>less than 2,000</c:v>
                </c:pt>
                <c:pt idx="1">
                  <c:v>2,000-3,000</c:v>
                </c:pt>
                <c:pt idx="2">
                  <c:v>3,000-4,000</c:v>
                </c:pt>
                <c:pt idx="3">
                  <c:v>4,000-5,000</c:v>
                </c:pt>
                <c:pt idx="4">
                  <c:v>above 5,000</c:v>
                </c:pt>
              </c:strCache>
            </c:strRef>
          </c:cat>
          <c:val>
            <c:numRef>
              <c:f>Sheet1!$B$2:$B$6</c:f>
              <c:numCache>
                <c:formatCode>General</c:formatCode>
                <c:ptCount val="5"/>
                <c:pt idx="0">
                  <c:v>182</c:v>
                </c:pt>
              </c:numCache>
            </c:numRef>
          </c:val>
        </c:ser>
        <c:ser>
          <c:idx val="1"/>
          <c:order val="1"/>
          <c:tx>
            <c:strRef>
              <c:f>Sheet1!$C$1</c:f>
              <c:strCache>
                <c:ptCount val="1"/>
                <c:pt idx="0">
                  <c:v>2,000-3,000</c:v>
                </c:pt>
              </c:strCache>
            </c:strRef>
          </c:tx>
          <c:cat>
            <c:strRef>
              <c:f>Sheet1!$A$2:$A$6</c:f>
              <c:strCache>
                <c:ptCount val="5"/>
                <c:pt idx="0">
                  <c:v>less than 2,000</c:v>
                </c:pt>
                <c:pt idx="1">
                  <c:v>2,000-3,000</c:v>
                </c:pt>
                <c:pt idx="2">
                  <c:v>3,000-4,000</c:v>
                </c:pt>
                <c:pt idx="3">
                  <c:v>4,000-5,000</c:v>
                </c:pt>
                <c:pt idx="4">
                  <c:v>above 5,000</c:v>
                </c:pt>
              </c:strCache>
            </c:strRef>
          </c:cat>
          <c:val>
            <c:numRef>
              <c:f>Sheet1!$C$2:$C$6</c:f>
              <c:numCache>
                <c:formatCode>General</c:formatCode>
                <c:ptCount val="5"/>
                <c:pt idx="1">
                  <c:v>124</c:v>
                </c:pt>
              </c:numCache>
            </c:numRef>
          </c:val>
        </c:ser>
        <c:ser>
          <c:idx val="2"/>
          <c:order val="2"/>
          <c:tx>
            <c:strRef>
              <c:f>Sheet1!$D$1</c:f>
              <c:strCache>
                <c:ptCount val="1"/>
                <c:pt idx="0">
                  <c:v>3,000-4,000</c:v>
                </c:pt>
              </c:strCache>
            </c:strRef>
          </c:tx>
          <c:cat>
            <c:strRef>
              <c:f>Sheet1!$A$2:$A$6</c:f>
              <c:strCache>
                <c:ptCount val="5"/>
                <c:pt idx="0">
                  <c:v>less than 2,000</c:v>
                </c:pt>
                <c:pt idx="1">
                  <c:v>2,000-3,000</c:v>
                </c:pt>
                <c:pt idx="2">
                  <c:v>3,000-4,000</c:v>
                </c:pt>
                <c:pt idx="3">
                  <c:v>4,000-5,000</c:v>
                </c:pt>
                <c:pt idx="4">
                  <c:v>above 5,000</c:v>
                </c:pt>
              </c:strCache>
            </c:strRef>
          </c:cat>
          <c:val>
            <c:numRef>
              <c:f>Sheet1!$D$2:$D$6</c:f>
              <c:numCache>
                <c:formatCode>General</c:formatCode>
                <c:ptCount val="5"/>
                <c:pt idx="2">
                  <c:v>79</c:v>
                </c:pt>
              </c:numCache>
            </c:numRef>
          </c:val>
        </c:ser>
        <c:ser>
          <c:idx val="3"/>
          <c:order val="3"/>
          <c:tx>
            <c:strRef>
              <c:f>Sheet1!$E$1</c:f>
              <c:strCache>
                <c:ptCount val="1"/>
                <c:pt idx="0">
                  <c:v>4,000-5,000</c:v>
                </c:pt>
              </c:strCache>
            </c:strRef>
          </c:tx>
          <c:cat>
            <c:strRef>
              <c:f>Sheet1!$A$2:$A$6</c:f>
              <c:strCache>
                <c:ptCount val="5"/>
                <c:pt idx="0">
                  <c:v>less than 2,000</c:v>
                </c:pt>
                <c:pt idx="1">
                  <c:v>2,000-3,000</c:v>
                </c:pt>
                <c:pt idx="2">
                  <c:v>3,000-4,000</c:v>
                </c:pt>
                <c:pt idx="3">
                  <c:v>4,000-5,000</c:v>
                </c:pt>
                <c:pt idx="4">
                  <c:v>above 5,000</c:v>
                </c:pt>
              </c:strCache>
            </c:strRef>
          </c:cat>
          <c:val>
            <c:numRef>
              <c:f>Sheet1!$E$2:$E$6</c:f>
              <c:numCache>
                <c:formatCode>General</c:formatCode>
                <c:ptCount val="5"/>
                <c:pt idx="3">
                  <c:v>7</c:v>
                </c:pt>
              </c:numCache>
            </c:numRef>
          </c:val>
        </c:ser>
        <c:ser>
          <c:idx val="4"/>
          <c:order val="4"/>
          <c:tx>
            <c:strRef>
              <c:f>Sheet1!$F$1</c:f>
              <c:strCache>
                <c:ptCount val="1"/>
                <c:pt idx="0">
                  <c:v>above 5,000</c:v>
                </c:pt>
              </c:strCache>
            </c:strRef>
          </c:tx>
          <c:cat>
            <c:strRef>
              <c:f>Sheet1!$A$2:$A$6</c:f>
              <c:strCache>
                <c:ptCount val="5"/>
                <c:pt idx="0">
                  <c:v>less than 2,000</c:v>
                </c:pt>
                <c:pt idx="1">
                  <c:v>2,000-3,000</c:v>
                </c:pt>
                <c:pt idx="2">
                  <c:v>3,000-4,000</c:v>
                </c:pt>
                <c:pt idx="3">
                  <c:v>4,000-5,000</c:v>
                </c:pt>
                <c:pt idx="4">
                  <c:v>above 5,000</c:v>
                </c:pt>
              </c:strCache>
            </c:strRef>
          </c:cat>
          <c:val>
            <c:numRef>
              <c:f>Sheet1!$F$2:$F$6</c:f>
              <c:numCache>
                <c:formatCode>General</c:formatCode>
                <c:ptCount val="5"/>
                <c:pt idx="4">
                  <c:v>3</c:v>
                </c:pt>
              </c:numCache>
            </c:numRef>
          </c:val>
        </c:ser>
        <c:overlap val="100"/>
        <c:axId val="70880640"/>
        <c:axId val="73147520"/>
      </c:barChart>
      <c:catAx>
        <c:axId val="70880640"/>
        <c:scaling>
          <c:orientation val="minMax"/>
        </c:scaling>
        <c:axPos val="b"/>
        <c:numFmt formatCode="General" sourceLinked="0"/>
        <c:tickLblPos val="nextTo"/>
        <c:txPr>
          <a:bodyPr/>
          <a:lstStyle/>
          <a:p>
            <a:pPr>
              <a:defRPr lang="en-GB"/>
            </a:pPr>
            <a:endParaRPr lang="en-US"/>
          </a:p>
        </c:txPr>
        <c:crossAx val="73147520"/>
        <c:crosses val="autoZero"/>
        <c:auto val="1"/>
        <c:lblAlgn val="ctr"/>
        <c:lblOffset val="100"/>
      </c:catAx>
      <c:valAx>
        <c:axId val="73147520"/>
        <c:scaling>
          <c:orientation val="minMax"/>
        </c:scaling>
        <c:axPos val="l"/>
        <c:majorGridlines/>
        <c:numFmt formatCode="General" sourceLinked="1"/>
        <c:tickLblPos val="nextTo"/>
        <c:txPr>
          <a:bodyPr/>
          <a:lstStyle/>
          <a:p>
            <a:pPr>
              <a:defRPr lang="en-GB"/>
            </a:pPr>
            <a:endParaRPr lang="en-US"/>
          </a:p>
        </c:txPr>
        <c:crossAx val="70880640"/>
        <c:crosses val="autoZero"/>
        <c:crossBetween val="between"/>
      </c:valAx>
    </c:plotArea>
    <c:legend>
      <c:legendPos val="r"/>
      <c:txPr>
        <a:bodyPr/>
        <a:lstStyle/>
        <a:p>
          <a:pPr>
            <a:defRPr lang="en-GB"/>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stacked"/>
        <c:ser>
          <c:idx val="0"/>
          <c:order val="0"/>
          <c:tx>
            <c:strRef>
              <c:f>Sheet1!$B$1</c:f>
              <c:strCache>
                <c:ptCount val="1"/>
                <c:pt idx="0">
                  <c:v>it is shorter</c:v>
                </c:pt>
              </c:strCache>
            </c:strRef>
          </c:tx>
          <c:cat>
            <c:strRef>
              <c:f>Sheet1!$A$2:$A$6</c:f>
              <c:strCache>
                <c:ptCount val="5"/>
                <c:pt idx="0">
                  <c:v>it is shorter</c:v>
                </c:pt>
                <c:pt idx="1">
                  <c:v>it is safer</c:v>
                </c:pt>
                <c:pt idx="2">
                  <c:v>it is faster</c:v>
                </c:pt>
                <c:pt idx="3">
                  <c:v>all of the above</c:v>
                </c:pt>
                <c:pt idx="4">
                  <c:v>no alternative</c:v>
                </c:pt>
              </c:strCache>
            </c:strRef>
          </c:cat>
          <c:val>
            <c:numRef>
              <c:f>Sheet1!$B$2:$B$6</c:f>
              <c:numCache>
                <c:formatCode>General</c:formatCode>
                <c:ptCount val="5"/>
                <c:pt idx="0">
                  <c:v>70</c:v>
                </c:pt>
              </c:numCache>
            </c:numRef>
          </c:val>
        </c:ser>
        <c:ser>
          <c:idx val="1"/>
          <c:order val="1"/>
          <c:tx>
            <c:strRef>
              <c:f>Sheet1!$C$1</c:f>
              <c:strCache>
                <c:ptCount val="1"/>
                <c:pt idx="0">
                  <c:v>it is safer</c:v>
                </c:pt>
              </c:strCache>
            </c:strRef>
          </c:tx>
          <c:cat>
            <c:strRef>
              <c:f>Sheet1!$A$2:$A$6</c:f>
              <c:strCache>
                <c:ptCount val="5"/>
                <c:pt idx="0">
                  <c:v>it is shorter</c:v>
                </c:pt>
                <c:pt idx="1">
                  <c:v>it is safer</c:v>
                </c:pt>
                <c:pt idx="2">
                  <c:v>it is faster</c:v>
                </c:pt>
                <c:pt idx="3">
                  <c:v>all of the above</c:v>
                </c:pt>
                <c:pt idx="4">
                  <c:v>no alternative</c:v>
                </c:pt>
              </c:strCache>
            </c:strRef>
          </c:cat>
          <c:val>
            <c:numRef>
              <c:f>Sheet1!$C$2:$C$6</c:f>
              <c:numCache>
                <c:formatCode>General</c:formatCode>
                <c:ptCount val="5"/>
                <c:pt idx="1">
                  <c:v>77</c:v>
                </c:pt>
              </c:numCache>
            </c:numRef>
          </c:val>
        </c:ser>
        <c:ser>
          <c:idx val="2"/>
          <c:order val="2"/>
          <c:tx>
            <c:strRef>
              <c:f>Sheet1!$D$1</c:f>
              <c:strCache>
                <c:ptCount val="1"/>
                <c:pt idx="0">
                  <c:v>it is faster</c:v>
                </c:pt>
              </c:strCache>
            </c:strRef>
          </c:tx>
          <c:cat>
            <c:strRef>
              <c:f>Sheet1!$A$2:$A$6</c:f>
              <c:strCache>
                <c:ptCount val="5"/>
                <c:pt idx="0">
                  <c:v>it is shorter</c:v>
                </c:pt>
                <c:pt idx="1">
                  <c:v>it is safer</c:v>
                </c:pt>
                <c:pt idx="2">
                  <c:v>it is faster</c:v>
                </c:pt>
                <c:pt idx="3">
                  <c:v>all of the above</c:v>
                </c:pt>
                <c:pt idx="4">
                  <c:v>no alternative</c:v>
                </c:pt>
              </c:strCache>
            </c:strRef>
          </c:cat>
          <c:val>
            <c:numRef>
              <c:f>Sheet1!$D$2:$D$6</c:f>
              <c:numCache>
                <c:formatCode>General</c:formatCode>
                <c:ptCount val="5"/>
                <c:pt idx="2">
                  <c:v>100</c:v>
                </c:pt>
              </c:numCache>
            </c:numRef>
          </c:val>
        </c:ser>
        <c:ser>
          <c:idx val="3"/>
          <c:order val="3"/>
          <c:tx>
            <c:strRef>
              <c:f>Sheet1!$E$1</c:f>
              <c:strCache>
                <c:ptCount val="1"/>
                <c:pt idx="0">
                  <c:v>all of the above</c:v>
                </c:pt>
              </c:strCache>
            </c:strRef>
          </c:tx>
          <c:cat>
            <c:strRef>
              <c:f>Sheet1!$A$2:$A$6</c:f>
              <c:strCache>
                <c:ptCount val="5"/>
                <c:pt idx="0">
                  <c:v>it is shorter</c:v>
                </c:pt>
                <c:pt idx="1">
                  <c:v>it is safer</c:v>
                </c:pt>
                <c:pt idx="2">
                  <c:v>it is faster</c:v>
                </c:pt>
                <c:pt idx="3">
                  <c:v>all of the above</c:v>
                </c:pt>
                <c:pt idx="4">
                  <c:v>no alternative</c:v>
                </c:pt>
              </c:strCache>
            </c:strRef>
          </c:cat>
          <c:val>
            <c:numRef>
              <c:f>Sheet1!$E$2:$E$6</c:f>
              <c:numCache>
                <c:formatCode>General</c:formatCode>
                <c:ptCount val="5"/>
                <c:pt idx="3">
                  <c:v>54</c:v>
                </c:pt>
              </c:numCache>
            </c:numRef>
          </c:val>
        </c:ser>
        <c:ser>
          <c:idx val="4"/>
          <c:order val="4"/>
          <c:tx>
            <c:strRef>
              <c:f>Sheet1!$F$1</c:f>
              <c:strCache>
                <c:ptCount val="1"/>
                <c:pt idx="0">
                  <c:v>no alternative</c:v>
                </c:pt>
              </c:strCache>
            </c:strRef>
          </c:tx>
          <c:cat>
            <c:strRef>
              <c:f>Sheet1!$A$2:$A$6</c:f>
              <c:strCache>
                <c:ptCount val="5"/>
                <c:pt idx="0">
                  <c:v>it is shorter</c:v>
                </c:pt>
                <c:pt idx="1">
                  <c:v>it is safer</c:v>
                </c:pt>
                <c:pt idx="2">
                  <c:v>it is faster</c:v>
                </c:pt>
                <c:pt idx="3">
                  <c:v>all of the above</c:v>
                </c:pt>
                <c:pt idx="4">
                  <c:v>no alternative</c:v>
                </c:pt>
              </c:strCache>
            </c:strRef>
          </c:cat>
          <c:val>
            <c:numRef>
              <c:f>Sheet1!$F$2:$F$6</c:f>
              <c:numCache>
                <c:formatCode>General</c:formatCode>
                <c:ptCount val="5"/>
                <c:pt idx="4">
                  <c:v>94</c:v>
                </c:pt>
              </c:numCache>
            </c:numRef>
          </c:val>
        </c:ser>
        <c:shape val="cylinder"/>
        <c:axId val="73166848"/>
        <c:axId val="73168384"/>
        <c:axId val="0"/>
      </c:bar3DChart>
      <c:catAx>
        <c:axId val="73166848"/>
        <c:scaling>
          <c:orientation val="minMax"/>
        </c:scaling>
        <c:axPos val="b"/>
        <c:numFmt formatCode="General" sourceLinked="0"/>
        <c:tickLblPos val="nextTo"/>
        <c:txPr>
          <a:bodyPr/>
          <a:lstStyle/>
          <a:p>
            <a:pPr>
              <a:defRPr lang="en-GB"/>
            </a:pPr>
            <a:endParaRPr lang="en-US"/>
          </a:p>
        </c:txPr>
        <c:crossAx val="73168384"/>
        <c:crosses val="autoZero"/>
        <c:auto val="1"/>
        <c:lblAlgn val="ctr"/>
        <c:lblOffset val="100"/>
      </c:catAx>
      <c:valAx>
        <c:axId val="73168384"/>
        <c:scaling>
          <c:orientation val="minMax"/>
        </c:scaling>
        <c:axPos val="l"/>
        <c:majorGridlines/>
        <c:numFmt formatCode="General" sourceLinked="1"/>
        <c:tickLblPos val="nextTo"/>
        <c:txPr>
          <a:bodyPr/>
          <a:lstStyle/>
          <a:p>
            <a:pPr>
              <a:defRPr lang="en-GB"/>
            </a:pPr>
            <a:endParaRPr lang="en-US"/>
          </a:p>
        </c:txPr>
        <c:crossAx val="73166848"/>
        <c:crosses val="autoZero"/>
        <c:crossBetween val="between"/>
      </c:valAx>
    </c:plotArea>
    <c:legend>
      <c:legendPos val="r"/>
      <c:txPr>
        <a:bodyPr/>
        <a:lstStyle/>
        <a:p>
          <a:pPr>
            <a:defRPr lang="en-GB"/>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58B873-C078-400F-BC0C-204B04BB4B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21</Pages>
  <Words>5826</Words>
  <Characters>33210</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Agunloye</dc:creator>
  <cp:lastModifiedBy>DR. BAKO</cp:lastModifiedBy>
  <cp:revision>14</cp:revision>
  <dcterms:created xsi:type="dcterms:W3CDTF">2016-02-26T16:08:00Z</dcterms:created>
  <dcterms:modified xsi:type="dcterms:W3CDTF">2019-06-18T16:12:00Z</dcterms:modified>
</cp:coreProperties>
</file>