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
        <w:ind w:left="28" w:right="0" w:firstLine="0"/>
        <w:jc w:val="left"/>
        <w:rPr>
          <w:rFonts w:ascii="Arial MT"/>
          <w:sz w:val="17"/>
        </w:rPr>
      </w:pPr>
      <w:r>
        <w:rPr>
          <w:rFonts w:ascii="Arial MT"/>
          <w:w w:val="85"/>
          <w:sz w:val="17"/>
        </w:rPr>
        <w:t>https://doi.org/10.1007/s00210-025-03873-</w:t>
      </w:r>
      <w:r>
        <w:rPr>
          <w:rFonts w:ascii="Arial MT"/>
          <w:spacing w:val="-10"/>
          <w:w w:val="85"/>
          <w:sz w:val="17"/>
        </w:rPr>
        <w:t>x</w:t>
      </w:r>
    </w:p>
    <w:p>
      <w:pPr>
        <w:pStyle w:val="BodyText"/>
        <w:spacing w:before="3"/>
        <w:rPr>
          <w:rFonts w:ascii="Arial MT"/>
          <w:sz w:val="10"/>
        </w:rPr>
      </w:pPr>
      <w:r>
        <w:rPr>
          <w:rFonts w:ascii="Arial MT"/>
          <w:sz w:val="10"/>
        </w:rPr>
        <mc:AlternateContent>
          <mc:Choice Requires="wps">
            <w:drawing>
              <wp:anchor distT="0" distB="0" distL="0" distR="0" allowOverlap="1" layoutInCell="1" locked="0" behindDoc="1" simplePos="0" relativeHeight="487587840">
                <wp:simplePos x="0" y="0"/>
                <wp:positionH relativeFrom="page">
                  <wp:posOffset>647999</wp:posOffset>
                </wp:positionH>
                <wp:positionV relativeFrom="paragraph">
                  <wp:posOffset>90337</wp:posOffset>
                </wp:positionV>
                <wp:extent cx="6264275" cy="1270"/>
                <wp:effectExtent l="0" t="0" r="0" b="0"/>
                <wp:wrapTopAndBottom/>
                <wp:docPr id="6" name="Graphic 6"/>
                <wp:cNvGraphicFramePr>
                  <a:graphicFrameLocks/>
                </wp:cNvGraphicFramePr>
                <a:graphic>
                  <a:graphicData uri="http://schemas.microsoft.com/office/word/2010/wordprocessingShape">
                    <wps:wsp>
                      <wps:cNvPr id="6" name="Graphic 6"/>
                      <wps:cNvSpPr/>
                      <wps:spPr>
                        <a:xfrm>
                          <a:off x="0" y="0"/>
                          <a:ext cx="6264275" cy="1270"/>
                        </a:xfrm>
                        <a:custGeom>
                          <a:avLst/>
                          <a:gdLst/>
                          <a:ahLst/>
                          <a:cxnLst/>
                          <a:rect l="l" t="t" r="r" b="b"/>
                          <a:pathLst>
                            <a:path w="6264275" h="0">
                              <a:moveTo>
                                <a:pt x="0" y="0"/>
                              </a:moveTo>
                              <a:lnTo>
                                <a:pt x="6263995" y="0"/>
                              </a:lnTo>
                            </a:path>
                          </a:pathLst>
                        </a:custGeom>
                        <a:ln w="12598">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51.023602pt;margin-top:7.113172pt;width:493.25pt;height:.1pt;mso-position-horizontal-relative:page;mso-position-vertical-relative:paragraph;z-index:-15728640;mso-wrap-distance-left:0;mso-wrap-distance-right:0" id="docshape3" coordorigin="1020,142" coordsize="9865,0" path="m1020,142l10885,142e" filled="false" stroked="true" strokeweight=".992pt" strokecolor="#000000">
                <v:path arrowok="t"/>
                <v:stroke dashstyle="solid"/>
                <w10:wrap type="topAndBottom"/>
              </v:shape>
            </w:pict>
          </mc:Fallback>
        </mc:AlternateContent>
      </w:r>
    </w:p>
    <w:p>
      <w:pPr>
        <w:tabs>
          <w:tab w:pos="9321" w:val="left" w:leader="none"/>
        </w:tabs>
        <w:spacing w:line="240" w:lineRule="auto"/>
        <w:ind w:left="28" w:right="-15" w:firstLine="0"/>
        <w:rPr>
          <w:rFonts w:ascii="Arial MT"/>
          <w:sz w:val="20"/>
        </w:rPr>
      </w:pPr>
      <w:r>
        <w:rPr>
          <w:rFonts w:ascii="Arial MT"/>
          <w:position w:val="31"/>
          <w:sz w:val="20"/>
        </w:rPr>
        <mc:AlternateContent>
          <mc:Choice Requires="wps">
            <w:drawing>
              <wp:inline distT="0" distB="0" distL="0" distR="0">
                <wp:extent cx="3024505" cy="239395"/>
                <wp:effectExtent l="0" t="0" r="0" b="0"/>
                <wp:docPr id="7" name="Textbox 7"/>
                <wp:cNvGraphicFramePr>
                  <a:graphicFrameLocks/>
                </wp:cNvGraphicFramePr>
                <a:graphic>
                  <a:graphicData uri="http://schemas.microsoft.com/office/word/2010/wordprocessingShape">
                    <wps:wsp>
                      <wps:cNvPr id="7" name="Textbox 7"/>
                      <wps:cNvSpPr txBox="1"/>
                      <wps:spPr>
                        <a:xfrm>
                          <a:off x="0" y="0"/>
                          <a:ext cx="3024505" cy="239395"/>
                        </a:xfrm>
                        <a:prstGeom prst="rect">
                          <a:avLst/>
                        </a:prstGeom>
                        <a:solidFill>
                          <a:srgbClr val="C5C5C6"/>
                        </a:solidFill>
                      </wps:spPr>
                      <wps:txbx>
                        <w:txbxContent>
                          <w:p>
                            <w:pPr>
                              <w:spacing w:before="68"/>
                              <w:ind w:left="115" w:right="0" w:firstLine="0"/>
                              <w:jc w:val="left"/>
                              <w:rPr>
                                <w:rFonts w:ascii="Tahoma"/>
                                <w:b/>
                                <w:color w:val="000000"/>
                                <w:sz w:val="19"/>
                              </w:rPr>
                            </w:pPr>
                            <w:r>
                              <w:rPr>
                                <w:rFonts w:ascii="Tahoma"/>
                                <w:b/>
                                <w:color w:val="000000"/>
                                <w:spacing w:val="9"/>
                                <w:sz w:val="19"/>
                              </w:rPr>
                              <w:t>RESEARCH</w:t>
                            </w:r>
                          </w:p>
                        </w:txbxContent>
                      </wps:txbx>
                      <wps:bodyPr wrap="square" lIns="0" tIns="0" rIns="0" bIns="0" rtlCol="0">
                        <a:noAutofit/>
                      </wps:bodyPr>
                    </wps:wsp>
                  </a:graphicData>
                </a:graphic>
              </wp:inline>
            </w:drawing>
          </mc:Choice>
          <mc:Fallback>
            <w:pict>
              <v:shape style="width:238.15pt;height:18.850pt;mso-position-horizontal-relative:char;mso-position-vertical-relative:line" type="#_x0000_t202" id="docshape4" filled="true" fillcolor="#c5c5c6" stroked="false">
                <w10:anchorlock/>
                <v:textbox inset="0,0,0,0">
                  <w:txbxContent>
                    <w:p>
                      <w:pPr>
                        <w:spacing w:before="68"/>
                        <w:ind w:left="115" w:right="0" w:firstLine="0"/>
                        <w:jc w:val="left"/>
                        <w:rPr>
                          <w:rFonts w:ascii="Tahoma"/>
                          <w:b/>
                          <w:color w:val="000000"/>
                          <w:sz w:val="19"/>
                        </w:rPr>
                      </w:pPr>
                      <w:r>
                        <w:rPr>
                          <w:rFonts w:ascii="Tahoma"/>
                          <w:b/>
                          <w:color w:val="000000"/>
                          <w:spacing w:val="9"/>
                          <w:sz w:val="19"/>
                        </w:rPr>
                        <w:t>RESEARCH</w:t>
                      </w:r>
                    </w:p>
                  </w:txbxContent>
                </v:textbox>
                <v:fill type="solid"/>
              </v:shape>
            </w:pict>
          </mc:Fallback>
        </mc:AlternateContent>
      </w:r>
      <w:r>
        <w:rPr>
          <w:rFonts w:ascii="Arial MT"/>
          <w:position w:val="31"/>
          <w:sz w:val="20"/>
        </w:rPr>
      </w:r>
      <w:r>
        <w:rPr>
          <w:rFonts w:ascii="Arial MT"/>
          <w:position w:val="31"/>
          <w:sz w:val="20"/>
        </w:rPr>
        <w:tab/>
      </w:r>
      <w:r>
        <w:rPr>
          <w:rFonts w:ascii="Arial MT"/>
          <w:sz w:val="20"/>
        </w:rPr>
        <w:drawing>
          <wp:inline distT="0" distB="0" distL="0" distR="0">
            <wp:extent cx="361734" cy="361950"/>
            <wp:effectExtent l="0" t="0" r="0" b="0"/>
            <wp:docPr id="8" name="Image 8">
              <a:hlinkClick r:id="rId9"/>
            </wp:docPr>
            <wp:cNvGraphicFramePr>
              <a:graphicFrameLocks/>
            </wp:cNvGraphicFramePr>
            <a:graphic>
              <a:graphicData uri="http://schemas.openxmlformats.org/drawingml/2006/picture">
                <pic:pic>
                  <pic:nvPicPr>
                    <pic:cNvPr id="8" name="Image 8">
                      <a:hlinkClick r:id="rId9"/>
                    </pic:cNvPr>
                    <pic:cNvPicPr/>
                  </pic:nvPicPr>
                  <pic:blipFill>
                    <a:blip r:embed="rId10" cstate="print"/>
                    <a:stretch>
                      <a:fillRect/>
                    </a:stretch>
                  </pic:blipFill>
                  <pic:spPr>
                    <a:xfrm>
                      <a:off x="0" y="0"/>
                      <a:ext cx="361734" cy="361950"/>
                    </a:xfrm>
                    <a:prstGeom prst="rect">
                      <a:avLst/>
                    </a:prstGeom>
                  </pic:spPr>
                </pic:pic>
              </a:graphicData>
            </a:graphic>
          </wp:inline>
        </w:drawing>
      </w:r>
      <w:r>
        <w:rPr>
          <w:rFonts w:ascii="Arial MT"/>
          <w:sz w:val="20"/>
        </w:rPr>
      </w:r>
    </w:p>
    <w:p>
      <w:pPr>
        <w:pStyle w:val="Title"/>
        <w:spacing w:line="223" w:lineRule="auto"/>
      </w:pPr>
      <w:bookmarkStart w:name="The neurotoxic effects of lead acetate a" w:id="1"/>
      <w:bookmarkEnd w:id="1"/>
      <w:r>
        <w:rPr>
          <w:b w:val="0"/>
        </w:rPr>
      </w:r>
      <w:r>
        <w:rPr>
          <w:w w:val="80"/>
        </w:rPr>
        <w:t>The neurotoxic effects of lead acetate and the abrogating actions of 6‑gingerol‑rich extract of ginger via modulation of antioxidant defence</w:t>
      </w:r>
      <w:r>
        <w:rPr>
          <w:spacing w:val="-15"/>
          <w:w w:val="80"/>
        </w:rPr>
        <w:t> </w:t>
      </w:r>
      <w:r>
        <w:rPr>
          <w:w w:val="80"/>
        </w:rPr>
        <w:t>system,</w:t>
      </w:r>
      <w:r>
        <w:rPr>
          <w:spacing w:val="-14"/>
          <w:w w:val="80"/>
        </w:rPr>
        <w:t> </w:t>
      </w:r>
      <w:r>
        <w:rPr>
          <w:w w:val="80"/>
        </w:rPr>
        <w:t>pro‑inflammatory</w:t>
      </w:r>
      <w:r>
        <w:rPr>
          <w:spacing w:val="-14"/>
          <w:w w:val="80"/>
        </w:rPr>
        <w:t> </w:t>
      </w:r>
      <w:r>
        <w:rPr>
          <w:w w:val="80"/>
        </w:rPr>
        <w:t>markers,</w:t>
      </w:r>
      <w:r>
        <w:rPr>
          <w:spacing w:val="-14"/>
          <w:w w:val="80"/>
        </w:rPr>
        <w:t> </w:t>
      </w:r>
      <w:r>
        <w:rPr>
          <w:w w:val="80"/>
        </w:rPr>
        <w:t>and</w:t>
      </w:r>
      <w:r>
        <w:rPr>
          <w:spacing w:val="-15"/>
          <w:w w:val="80"/>
        </w:rPr>
        <w:t> </w:t>
      </w:r>
      <w:r>
        <w:rPr>
          <w:w w:val="80"/>
        </w:rPr>
        <w:t>apoptotic</w:t>
      </w:r>
      <w:r>
        <w:rPr>
          <w:spacing w:val="-14"/>
          <w:w w:val="80"/>
        </w:rPr>
        <w:t> </w:t>
      </w:r>
      <w:r>
        <w:rPr>
          <w:w w:val="80"/>
        </w:rPr>
        <w:t>cascade</w:t>
      </w:r>
    </w:p>
    <w:p>
      <w:pPr>
        <w:spacing w:before="336"/>
        <w:ind w:left="28" w:right="0" w:firstLine="0"/>
        <w:jc w:val="left"/>
        <w:rPr>
          <w:rFonts w:ascii="Tahoma" w:hAnsi="Tahoma"/>
          <w:b/>
          <w:sz w:val="20"/>
        </w:rPr>
      </w:pPr>
      <w:r>
        <w:rPr>
          <w:rFonts w:ascii="Tahoma" w:hAnsi="Tahoma"/>
          <w:b/>
          <w:w w:val="85"/>
          <w:sz w:val="20"/>
        </w:rPr>
        <w:t>Maryam</w:t>
      </w:r>
      <w:r>
        <w:rPr>
          <w:rFonts w:ascii="Tahoma" w:hAnsi="Tahoma"/>
          <w:b/>
          <w:spacing w:val="-10"/>
          <w:w w:val="85"/>
          <w:sz w:val="20"/>
        </w:rPr>
        <w:t> </w:t>
      </w:r>
      <w:r>
        <w:rPr>
          <w:rFonts w:ascii="Tahoma" w:hAnsi="Tahoma"/>
          <w:b/>
          <w:w w:val="85"/>
          <w:sz w:val="20"/>
        </w:rPr>
        <w:t>Tayo</w:t>
      </w:r>
      <w:r>
        <w:rPr>
          <w:rFonts w:ascii="Tahoma" w:hAnsi="Tahoma"/>
          <w:b/>
          <w:spacing w:val="-9"/>
          <w:sz w:val="20"/>
        </w:rPr>
        <w:t> </w:t>
      </w:r>
      <w:r>
        <w:rPr>
          <w:rFonts w:ascii="Tahoma" w:hAnsi="Tahoma"/>
          <w:b/>
          <w:w w:val="85"/>
          <w:sz w:val="20"/>
        </w:rPr>
        <w:t>Ayinla</w:t>
      </w:r>
      <w:r>
        <w:rPr>
          <w:rFonts w:ascii="Tahoma" w:hAnsi="Tahoma"/>
          <w:b/>
          <w:w w:val="85"/>
          <w:sz w:val="20"/>
          <w:vertAlign w:val="superscript"/>
        </w:rPr>
        <w:t>1</w:t>
      </w:r>
      <w:r>
        <w:rPr>
          <w:rFonts w:ascii="Tahoma" w:hAnsi="Tahoma"/>
          <w:b/>
          <w:spacing w:val="8"/>
          <w:sz w:val="20"/>
          <w:vertAlign w:val="baseline"/>
        </w:rPr>
        <w:drawing>
          <wp:inline distT="0" distB="0" distL="0" distR="0">
            <wp:extent cx="105854" cy="105841"/>
            <wp:effectExtent l="0" t="0" r="0" b="0"/>
            <wp:docPr id="9" name="Image 9">
              <a:hlinkClick r:id="rId11"/>
            </wp:docPr>
            <wp:cNvGraphicFramePr>
              <a:graphicFrameLocks/>
            </wp:cNvGraphicFramePr>
            <a:graphic>
              <a:graphicData uri="http://schemas.openxmlformats.org/drawingml/2006/picture">
                <pic:pic>
                  <pic:nvPicPr>
                    <pic:cNvPr id="9" name="Image 9">
                      <a:hlinkClick r:id="rId11"/>
                    </pic:cNvPr>
                    <pic:cNvPicPr/>
                  </pic:nvPicPr>
                  <pic:blipFill>
                    <a:blip r:embed="rId12" cstate="print"/>
                    <a:stretch>
                      <a:fillRect/>
                    </a:stretch>
                  </pic:blipFill>
                  <pic:spPr>
                    <a:xfrm>
                      <a:off x="0" y="0"/>
                      <a:ext cx="105854" cy="105841"/>
                    </a:xfrm>
                    <a:prstGeom prst="rect">
                      <a:avLst/>
                    </a:prstGeom>
                  </pic:spPr>
                </pic:pic>
              </a:graphicData>
            </a:graphic>
          </wp:inline>
        </w:drawing>
      </w:r>
      <w:r>
        <w:rPr>
          <w:rFonts w:ascii="Tahoma" w:hAnsi="Tahoma"/>
          <w:b/>
          <w:spacing w:val="8"/>
          <w:sz w:val="20"/>
          <w:vertAlign w:val="baseline"/>
        </w:rPr>
      </w:r>
      <w:r>
        <w:rPr>
          <w:spacing w:val="-9"/>
          <w:sz w:val="20"/>
          <w:vertAlign w:val="baseline"/>
        </w:rPr>
        <w:t> </w:t>
      </w:r>
      <w:r>
        <w:rPr>
          <w:rFonts w:ascii="Tahoma" w:hAnsi="Tahoma"/>
          <w:b/>
          <w:w w:val="85"/>
          <w:sz w:val="20"/>
          <w:vertAlign w:val="baseline"/>
        </w:rPr>
        <w:t>·</w:t>
      </w:r>
      <w:r>
        <w:rPr>
          <w:rFonts w:ascii="Tahoma" w:hAnsi="Tahoma"/>
          <w:b/>
          <w:spacing w:val="-9"/>
          <w:sz w:val="20"/>
          <w:vertAlign w:val="baseline"/>
        </w:rPr>
        <w:t> </w:t>
      </w:r>
      <w:r>
        <w:rPr>
          <w:rFonts w:ascii="Tahoma" w:hAnsi="Tahoma"/>
          <w:b/>
          <w:w w:val="85"/>
          <w:sz w:val="20"/>
          <w:vertAlign w:val="baseline"/>
        </w:rPr>
        <w:t>Abraham</w:t>
      </w:r>
      <w:r>
        <w:rPr>
          <w:rFonts w:ascii="Tahoma" w:hAnsi="Tahoma"/>
          <w:b/>
          <w:spacing w:val="-9"/>
          <w:sz w:val="20"/>
          <w:vertAlign w:val="baseline"/>
        </w:rPr>
        <w:t> </w:t>
      </w:r>
      <w:r>
        <w:rPr>
          <w:rFonts w:ascii="Tahoma" w:hAnsi="Tahoma"/>
          <w:b/>
          <w:w w:val="85"/>
          <w:sz w:val="20"/>
          <w:vertAlign w:val="baseline"/>
        </w:rPr>
        <w:t>Olufemi</w:t>
      </w:r>
      <w:r>
        <w:rPr>
          <w:rFonts w:ascii="Tahoma" w:hAnsi="Tahoma"/>
          <w:b/>
          <w:spacing w:val="-8"/>
          <w:sz w:val="20"/>
          <w:vertAlign w:val="baseline"/>
        </w:rPr>
        <w:t> </w:t>
      </w:r>
      <w:r>
        <w:rPr>
          <w:rFonts w:ascii="Tahoma" w:hAnsi="Tahoma"/>
          <w:b/>
          <w:spacing w:val="-2"/>
          <w:w w:val="85"/>
          <w:sz w:val="20"/>
          <w:vertAlign w:val="baseline"/>
        </w:rPr>
        <w:t>Asuku</w:t>
      </w:r>
      <w:r>
        <w:rPr>
          <w:rFonts w:ascii="Tahoma" w:hAnsi="Tahoma"/>
          <w:b/>
          <w:spacing w:val="-2"/>
          <w:w w:val="85"/>
          <w:sz w:val="20"/>
          <w:vertAlign w:val="superscript"/>
        </w:rPr>
        <w:t>1,2</w:t>
      </w:r>
      <w:r>
        <w:rPr>
          <w:rFonts w:ascii="Tahoma" w:hAnsi="Tahoma"/>
          <w:b/>
          <w:spacing w:val="8"/>
          <w:sz w:val="20"/>
          <w:vertAlign w:val="baseline"/>
        </w:rPr>
        <w:drawing>
          <wp:inline distT="0" distB="0" distL="0" distR="0">
            <wp:extent cx="105854" cy="105841"/>
            <wp:effectExtent l="0" t="0" r="0" b="0"/>
            <wp:docPr id="10" name="Image 10">
              <a:hlinkClick r:id="rId13"/>
            </wp:docPr>
            <wp:cNvGraphicFramePr>
              <a:graphicFrameLocks/>
            </wp:cNvGraphicFramePr>
            <a:graphic>
              <a:graphicData uri="http://schemas.openxmlformats.org/drawingml/2006/picture">
                <pic:pic>
                  <pic:nvPicPr>
                    <pic:cNvPr id="10" name="Image 10">
                      <a:hlinkClick r:id="rId13"/>
                    </pic:cNvPr>
                    <pic:cNvPicPr/>
                  </pic:nvPicPr>
                  <pic:blipFill>
                    <a:blip r:embed="rId14" cstate="print"/>
                    <a:stretch>
                      <a:fillRect/>
                    </a:stretch>
                  </pic:blipFill>
                  <pic:spPr>
                    <a:xfrm>
                      <a:off x="0" y="0"/>
                      <a:ext cx="105854" cy="105841"/>
                    </a:xfrm>
                    <a:prstGeom prst="rect">
                      <a:avLst/>
                    </a:prstGeom>
                  </pic:spPr>
                </pic:pic>
              </a:graphicData>
            </a:graphic>
          </wp:inline>
        </w:drawing>
      </w:r>
      <w:r>
        <w:rPr>
          <w:rFonts w:ascii="Tahoma" w:hAnsi="Tahoma"/>
          <w:b/>
          <w:spacing w:val="8"/>
          <w:sz w:val="20"/>
          <w:vertAlign w:val="baseline"/>
        </w:rPr>
      </w:r>
    </w:p>
    <w:p>
      <w:pPr>
        <w:pStyle w:val="BodyText"/>
        <w:spacing w:before="162"/>
        <w:rPr>
          <w:rFonts w:ascii="Tahoma"/>
          <w:b/>
          <w:sz w:val="17"/>
        </w:rPr>
      </w:pPr>
    </w:p>
    <w:p>
      <w:pPr>
        <w:spacing w:before="0"/>
        <w:ind w:left="28" w:right="0" w:firstLine="0"/>
        <w:jc w:val="left"/>
        <w:rPr>
          <w:rFonts w:ascii="Arial MT"/>
          <w:sz w:val="17"/>
        </w:rPr>
      </w:pPr>
      <w:r>
        <w:rPr>
          <w:rFonts w:ascii="Arial MT"/>
          <w:spacing w:val="-2"/>
          <w:w w:val="85"/>
          <w:sz w:val="17"/>
        </w:rPr>
        <w:t>Received:</w:t>
      </w:r>
      <w:r>
        <w:rPr>
          <w:rFonts w:ascii="Arial MT"/>
          <w:spacing w:val="-6"/>
          <w:sz w:val="17"/>
        </w:rPr>
        <w:t> </w:t>
      </w:r>
      <w:r>
        <w:rPr>
          <w:rFonts w:ascii="Arial MT"/>
          <w:spacing w:val="-2"/>
          <w:w w:val="85"/>
          <w:sz w:val="17"/>
        </w:rPr>
        <w:t>30</w:t>
      </w:r>
      <w:r>
        <w:rPr>
          <w:rFonts w:ascii="Arial MT"/>
          <w:spacing w:val="-5"/>
          <w:sz w:val="17"/>
        </w:rPr>
        <w:t> </w:t>
      </w:r>
      <w:r>
        <w:rPr>
          <w:rFonts w:ascii="Arial MT"/>
          <w:spacing w:val="-2"/>
          <w:w w:val="85"/>
          <w:sz w:val="17"/>
        </w:rPr>
        <w:t>August</w:t>
      </w:r>
      <w:r>
        <w:rPr>
          <w:rFonts w:ascii="Arial MT"/>
          <w:spacing w:val="-5"/>
          <w:sz w:val="17"/>
        </w:rPr>
        <w:t> </w:t>
      </w:r>
      <w:r>
        <w:rPr>
          <w:rFonts w:ascii="Arial MT"/>
          <w:spacing w:val="-2"/>
          <w:w w:val="85"/>
          <w:sz w:val="17"/>
        </w:rPr>
        <w:t>2024</w:t>
      </w:r>
      <w:r>
        <w:rPr>
          <w:rFonts w:ascii="Arial MT"/>
          <w:spacing w:val="-6"/>
          <w:sz w:val="17"/>
        </w:rPr>
        <w:t> </w:t>
      </w:r>
      <w:r>
        <w:rPr>
          <w:rFonts w:ascii="Arial MT"/>
          <w:spacing w:val="-2"/>
          <w:w w:val="85"/>
          <w:sz w:val="17"/>
        </w:rPr>
        <w:t>/</w:t>
      </w:r>
      <w:r>
        <w:rPr>
          <w:rFonts w:ascii="Arial MT"/>
          <w:spacing w:val="-5"/>
          <w:sz w:val="17"/>
        </w:rPr>
        <w:t> </w:t>
      </w:r>
      <w:r>
        <w:rPr>
          <w:rFonts w:ascii="Arial MT"/>
          <w:spacing w:val="-2"/>
          <w:w w:val="85"/>
          <w:sz w:val="17"/>
        </w:rPr>
        <w:t>Accepted:</w:t>
      </w:r>
      <w:r>
        <w:rPr>
          <w:rFonts w:ascii="Arial MT"/>
          <w:spacing w:val="-5"/>
          <w:sz w:val="17"/>
        </w:rPr>
        <w:t> </w:t>
      </w:r>
      <w:r>
        <w:rPr>
          <w:rFonts w:ascii="Arial MT"/>
          <w:spacing w:val="-2"/>
          <w:w w:val="85"/>
          <w:sz w:val="17"/>
        </w:rPr>
        <w:t>1</w:t>
      </w:r>
      <w:r>
        <w:rPr>
          <w:rFonts w:ascii="Arial MT"/>
          <w:spacing w:val="-6"/>
          <w:sz w:val="17"/>
        </w:rPr>
        <w:t> </w:t>
      </w:r>
      <w:r>
        <w:rPr>
          <w:rFonts w:ascii="Arial MT"/>
          <w:spacing w:val="-2"/>
          <w:w w:val="85"/>
          <w:sz w:val="17"/>
        </w:rPr>
        <w:t>February</w:t>
      </w:r>
      <w:r>
        <w:rPr>
          <w:rFonts w:ascii="Arial MT"/>
          <w:spacing w:val="-5"/>
          <w:sz w:val="17"/>
        </w:rPr>
        <w:t> </w:t>
      </w:r>
      <w:r>
        <w:rPr>
          <w:rFonts w:ascii="Arial MT"/>
          <w:spacing w:val="-4"/>
          <w:w w:val="85"/>
          <w:sz w:val="17"/>
        </w:rPr>
        <w:t>2025</w:t>
      </w:r>
    </w:p>
    <w:p>
      <w:pPr>
        <w:spacing w:before="5"/>
        <w:ind w:left="28" w:right="0" w:firstLine="0"/>
        <w:jc w:val="left"/>
        <w:rPr>
          <w:rFonts w:ascii="Arial MT" w:hAnsi="Arial MT"/>
          <w:sz w:val="17"/>
        </w:rPr>
      </w:pPr>
      <w:r>
        <w:rPr>
          <w:rFonts w:ascii="Arial MT" w:hAnsi="Arial MT"/>
          <w:w w:val="85"/>
          <w:sz w:val="17"/>
        </w:rPr>
        <w:t>©</w:t>
      </w:r>
      <w:r>
        <w:rPr>
          <w:rFonts w:ascii="Arial MT" w:hAnsi="Arial MT"/>
          <w:spacing w:val="-12"/>
          <w:w w:val="85"/>
          <w:sz w:val="17"/>
        </w:rPr>
        <w:t> </w:t>
      </w:r>
      <w:r>
        <w:rPr>
          <w:rFonts w:ascii="Arial MT" w:hAnsi="Arial MT"/>
          <w:w w:val="85"/>
          <w:sz w:val="17"/>
        </w:rPr>
        <w:t>The</w:t>
      </w:r>
      <w:r>
        <w:rPr>
          <w:rFonts w:ascii="Arial MT" w:hAnsi="Arial MT"/>
          <w:spacing w:val="-3"/>
          <w:w w:val="85"/>
          <w:sz w:val="17"/>
        </w:rPr>
        <w:t> </w:t>
      </w:r>
      <w:r>
        <w:rPr>
          <w:rFonts w:ascii="Arial MT" w:hAnsi="Arial MT"/>
          <w:w w:val="85"/>
          <w:sz w:val="17"/>
        </w:rPr>
        <w:t>Author(s),</w:t>
      </w:r>
      <w:r>
        <w:rPr>
          <w:rFonts w:ascii="Arial MT" w:hAnsi="Arial MT"/>
          <w:spacing w:val="-3"/>
          <w:w w:val="85"/>
          <w:sz w:val="17"/>
        </w:rPr>
        <w:t> </w:t>
      </w:r>
      <w:r>
        <w:rPr>
          <w:rFonts w:ascii="Arial MT" w:hAnsi="Arial MT"/>
          <w:w w:val="85"/>
          <w:sz w:val="17"/>
        </w:rPr>
        <w:t>under</w:t>
      </w:r>
      <w:r>
        <w:rPr>
          <w:rFonts w:ascii="Arial MT" w:hAnsi="Arial MT"/>
          <w:spacing w:val="-4"/>
          <w:w w:val="85"/>
          <w:sz w:val="17"/>
        </w:rPr>
        <w:t> </w:t>
      </w:r>
      <w:r>
        <w:rPr>
          <w:rFonts w:ascii="Arial MT" w:hAnsi="Arial MT"/>
          <w:w w:val="85"/>
          <w:sz w:val="17"/>
        </w:rPr>
        <w:t>exclusive</w:t>
      </w:r>
      <w:r>
        <w:rPr>
          <w:rFonts w:ascii="Arial MT" w:hAnsi="Arial MT"/>
          <w:spacing w:val="-3"/>
          <w:w w:val="85"/>
          <w:sz w:val="17"/>
        </w:rPr>
        <w:t> </w:t>
      </w:r>
      <w:r>
        <w:rPr>
          <w:rFonts w:ascii="Arial MT" w:hAnsi="Arial MT"/>
          <w:w w:val="85"/>
          <w:sz w:val="17"/>
        </w:rPr>
        <w:t>licence</w:t>
      </w:r>
      <w:r>
        <w:rPr>
          <w:rFonts w:ascii="Arial MT" w:hAnsi="Arial MT"/>
          <w:spacing w:val="-3"/>
          <w:w w:val="85"/>
          <w:sz w:val="17"/>
        </w:rPr>
        <w:t> </w:t>
      </w:r>
      <w:r>
        <w:rPr>
          <w:rFonts w:ascii="Arial MT" w:hAnsi="Arial MT"/>
          <w:w w:val="85"/>
          <w:sz w:val="17"/>
        </w:rPr>
        <w:t>to</w:t>
      </w:r>
      <w:r>
        <w:rPr>
          <w:rFonts w:ascii="Arial MT" w:hAnsi="Arial MT"/>
          <w:spacing w:val="-4"/>
          <w:w w:val="85"/>
          <w:sz w:val="17"/>
        </w:rPr>
        <w:t> </w:t>
      </w:r>
      <w:r>
        <w:rPr>
          <w:rFonts w:ascii="Arial MT" w:hAnsi="Arial MT"/>
          <w:w w:val="85"/>
          <w:sz w:val="17"/>
        </w:rPr>
        <w:t>Springer-Verlag</w:t>
      </w:r>
      <w:r>
        <w:rPr>
          <w:rFonts w:ascii="Arial MT" w:hAnsi="Arial MT"/>
          <w:spacing w:val="-3"/>
          <w:w w:val="85"/>
          <w:sz w:val="17"/>
        </w:rPr>
        <w:t> </w:t>
      </w:r>
      <w:r>
        <w:rPr>
          <w:rFonts w:ascii="Arial MT" w:hAnsi="Arial MT"/>
          <w:w w:val="85"/>
          <w:sz w:val="17"/>
        </w:rPr>
        <w:t>GmbH</w:t>
      </w:r>
      <w:r>
        <w:rPr>
          <w:rFonts w:ascii="Arial MT" w:hAnsi="Arial MT"/>
          <w:spacing w:val="-3"/>
          <w:w w:val="85"/>
          <w:sz w:val="17"/>
        </w:rPr>
        <w:t> </w:t>
      </w:r>
      <w:r>
        <w:rPr>
          <w:rFonts w:ascii="Arial MT" w:hAnsi="Arial MT"/>
          <w:w w:val="85"/>
          <w:sz w:val="17"/>
        </w:rPr>
        <w:t>Germany,</w:t>
      </w:r>
      <w:r>
        <w:rPr>
          <w:rFonts w:ascii="Arial MT" w:hAnsi="Arial MT"/>
          <w:spacing w:val="-4"/>
          <w:w w:val="85"/>
          <w:sz w:val="17"/>
        </w:rPr>
        <w:t> </w:t>
      </w:r>
      <w:r>
        <w:rPr>
          <w:rFonts w:ascii="Arial MT" w:hAnsi="Arial MT"/>
          <w:w w:val="85"/>
          <w:sz w:val="17"/>
        </w:rPr>
        <w:t>part</w:t>
      </w:r>
      <w:r>
        <w:rPr>
          <w:rFonts w:ascii="Arial MT" w:hAnsi="Arial MT"/>
          <w:spacing w:val="-3"/>
          <w:w w:val="85"/>
          <w:sz w:val="17"/>
        </w:rPr>
        <w:t> </w:t>
      </w:r>
      <w:r>
        <w:rPr>
          <w:rFonts w:ascii="Arial MT" w:hAnsi="Arial MT"/>
          <w:w w:val="85"/>
          <w:sz w:val="17"/>
        </w:rPr>
        <w:t>of</w:t>
      </w:r>
      <w:r>
        <w:rPr>
          <w:rFonts w:ascii="Arial MT" w:hAnsi="Arial MT"/>
          <w:spacing w:val="-3"/>
          <w:w w:val="85"/>
          <w:sz w:val="17"/>
        </w:rPr>
        <w:t> </w:t>
      </w:r>
      <w:r>
        <w:rPr>
          <w:rFonts w:ascii="Arial MT" w:hAnsi="Arial MT"/>
          <w:w w:val="85"/>
          <w:sz w:val="17"/>
        </w:rPr>
        <w:t>Springer</w:t>
      </w:r>
      <w:r>
        <w:rPr>
          <w:rFonts w:ascii="Arial MT" w:hAnsi="Arial MT"/>
          <w:spacing w:val="-4"/>
          <w:w w:val="85"/>
          <w:sz w:val="17"/>
        </w:rPr>
        <w:t> </w:t>
      </w:r>
      <w:r>
        <w:rPr>
          <w:rFonts w:ascii="Arial MT" w:hAnsi="Arial MT"/>
          <w:w w:val="85"/>
          <w:sz w:val="17"/>
        </w:rPr>
        <w:t>Nature</w:t>
      </w:r>
      <w:r>
        <w:rPr>
          <w:rFonts w:ascii="Arial MT" w:hAnsi="Arial MT"/>
          <w:spacing w:val="-3"/>
          <w:w w:val="85"/>
          <w:sz w:val="17"/>
        </w:rPr>
        <w:t> </w:t>
      </w:r>
      <w:r>
        <w:rPr>
          <w:rFonts w:ascii="Arial MT" w:hAnsi="Arial MT"/>
          <w:spacing w:val="-4"/>
          <w:w w:val="85"/>
          <w:sz w:val="17"/>
        </w:rPr>
        <w:t>2025</w:t>
      </w:r>
    </w:p>
    <w:p>
      <w:pPr>
        <w:pStyle w:val="BodyText"/>
        <w:spacing w:before="157"/>
        <w:rPr>
          <w:rFonts w:ascii="Arial MT"/>
          <w:sz w:val="17"/>
        </w:rPr>
      </w:pPr>
    </w:p>
    <w:p>
      <w:pPr>
        <w:spacing w:before="0"/>
        <w:ind w:left="28" w:right="0" w:firstLine="0"/>
        <w:jc w:val="left"/>
        <w:rPr>
          <w:rFonts w:ascii="Tahoma"/>
          <w:b/>
          <w:sz w:val="20"/>
        </w:rPr>
      </w:pPr>
      <w:bookmarkStart w:name="Abstract" w:id="2"/>
      <w:bookmarkEnd w:id="2"/>
      <w:r>
        <w:rPr/>
      </w:r>
      <w:r>
        <w:rPr>
          <w:rFonts w:ascii="Tahoma"/>
          <w:b/>
          <w:spacing w:val="-2"/>
          <w:sz w:val="20"/>
        </w:rPr>
        <w:t>Abstract</w:t>
      </w:r>
    </w:p>
    <w:p>
      <w:pPr>
        <w:pStyle w:val="BodyText"/>
        <w:spacing w:line="261" w:lineRule="auto" w:before="22"/>
        <w:ind w:left="28" w:right="17"/>
        <w:jc w:val="both"/>
      </w:pPr>
      <w:r>
        <w:rPr/>
        <w:t>Lead</w:t>
      </w:r>
      <w:r>
        <w:rPr>
          <w:spacing w:val="-5"/>
        </w:rPr>
        <w:t> </w:t>
      </w:r>
      <w:r>
        <w:rPr/>
        <w:t>exposure</w:t>
      </w:r>
      <w:r>
        <w:rPr>
          <w:spacing w:val="-5"/>
        </w:rPr>
        <w:t> </w:t>
      </w:r>
      <w:r>
        <w:rPr/>
        <w:t>is</w:t>
      </w:r>
      <w:r>
        <w:rPr>
          <w:spacing w:val="-5"/>
        </w:rPr>
        <w:t> </w:t>
      </w:r>
      <w:r>
        <w:rPr/>
        <w:t>a</w:t>
      </w:r>
      <w:r>
        <w:rPr>
          <w:spacing w:val="-5"/>
        </w:rPr>
        <w:t> </w:t>
      </w:r>
      <w:r>
        <w:rPr/>
        <w:t>public</w:t>
      </w:r>
      <w:r>
        <w:rPr>
          <w:spacing w:val="-5"/>
        </w:rPr>
        <w:t> </w:t>
      </w:r>
      <w:r>
        <w:rPr/>
        <w:t>health</w:t>
      </w:r>
      <w:r>
        <w:rPr>
          <w:spacing w:val="-5"/>
        </w:rPr>
        <w:t> </w:t>
      </w:r>
      <w:r>
        <w:rPr/>
        <w:t>concern</w:t>
      </w:r>
      <w:r>
        <w:rPr>
          <w:spacing w:val="-5"/>
        </w:rPr>
        <w:t> </w:t>
      </w:r>
      <w:r>
        <w:rPr/>
        <w:t>and</w:t>
      </w:r>
      <w:r>
        <w:rPr>
          <w:spacing w:val="-5"/>
        </w:rPr>
        <w:t> </w:t>
      </w:r>
      <w:r>
        <w:rPr/>
        <w:t>it</w:t>
      </w:r>
      <w:r>
        <w:rPr>
          <w:spacing w:val="-5"/>
        </w:rPr>
        <w:t> </w:t>
      </w:r>
      <w:r>
        <w:rPr/>
        <w:t>has</w:t>
      </w:r>
      <w:r>
        <w:rPr>
          <w:spacing w:val="-5"/>
        </w:rPr>
        <w:t> </w:t>
      </w:r>
      <w:r>
        <w:rPr/>
        <w:t>been</w:t>
      </w:r>
      <w:r>
        <w:rPr>
          <w:spacing w:val="-5"/>
        </w:rPr>
        <w:t> </w:t>
      </w:r>
      <w:r>
        <w:rPr/>
        <w:t>linked</w:t>
      </w:r>
      <w:r>
        <w:rPr>
          <w:spacing w:val="-5"/>
        </w:rPr>
        <w:t> </w:t>
      </w:r>
      <w:r>
        <w:rPr/>
        <w:t>to</w:t>
      </w:r>
      <w:r>
        <w:rPr>
          <w:spacing w:val="-5"/>
        </w:rPr>
        <w:t> </w:t>
      </w:r>
      <w:r>
        <w:rPr/>
        <w:t>cognitive</w:t>
      </w:r>
      <w:r>
        <w:rPr>
          <w:spacing w:val="-5"/>
        </w:rPr>
        <w:t> </w:t>
      </w:r>
      <w:r>
        <w:rPr/>
        <w:t>deficit,</w:t>
      </w:r>
      <w:r>
        <w:rPr>
          <w:spacing w:val="-5"/>
        </w:rPr>
        <w:t> </w:t>
      </w:r>
      <w:r>
        <w:rPr/>
        <w:t>memory</w:t>
      </w:r>
      <w:r>
        <w:rPr>
          <w:spacing w:val="-5"/>
        </w:rPr>
        <w:t> </w:t>
      </w:r>
      <w:r>
        <w:rPr/>
        <w:t>impairment,</w:t>
      </w:r>
      <w:r>
        <w:rPr>
          <w:spacing w:val="-5"/>
        </w:rPr>
        <w:t> </w:t>
      </w:r>
      <w:r>
        <w:rPr/>
        <w:t>and</w:t>
      </w:r>
      <w:r>
        <w:rPr>
          <w:spacing w:val="-5"/>
        </w:rPr>
        <w:t> </w:t>
      </w:r>
      <w:r>
        <w:rPr/>
        <w:t>neurotoxicity. This</w:t>
      </w:r>
      <w:r>
        <w:rPr>
          <w:spacing w:val="-1"/>
        </w:rPr>
        <w:t> </w:t>
      </w:r>
      <w:r>
        <w:rPr/>
        <w:t>study</w:t>
      </w:r>
      <w:r>
        <w:rPr>
          <w:spacing w:val="-1"/>
        </w:rPr>
        <w:t> </w:t>
      </w:r>
      <w:r>
        <w:rPr/>
        <w:t>was</w:t>
      </w:r>
      <w:r>
        <w:rPr>
          <w:spacing w:val="-2"/>
        </w:rPr>
        <w:t> </w:t>
      </w:r>
      <w:r>
        <w:rPr/>
        <w:t>designed</w:t>
      </w:r>
      <w:r>
        <w:rPr>
          <w:spacing w:val="-2"/>
        </w:rPr>
        <w:t> </w:t>
      </w:r>
      <w:r>
        <w:rPr/>
        <w:t>to</w:t>
      </w:r>
      <w:r>
        <w:rPr>
          <w:spacing w:val="-1"/>
        </w:rPr>
        <w:t> </w:t>
      </w:r>
      <w:r>
        <w:rPr/>
        <w:t>investigate</w:t>
      </w:r>
      <w:r>
        <w:rPr>
          <w:spacing w:val="-1"/>
        </w:rPr>
        <w:t> </w:t>
      </w:r>
      <w:r>
        <w:rPr/>
        <w:t>the</w:t>
      </w:r>
      <w:r>
        <w:rPr>
          <w:spacing w:val="-1"/>
        </w:rPr>
        <w:t> </w:t>
      </w:r>
      <w:r>
        <w:rPr/>
        <w:t>effect</w:t>
      </w:r>
      <w:r>
        <w:rPr>
          <w:spacing w:val="-1"/>
        </w:rPr>
        <w:t> </w:t>
      </w:r>
      <w:r>
        <w:rPr/>
        <w:t>of</w:t>
      </w:r>
      <w:r>
        <w:rPr>
          <w:spacing w:val="-1"/>
        </w:rPr>
        <w:t> </w:t>
      </w:r>
      <w:r>
        <w:rPr/>
        <w:t>6-gingerol-rich</w:t>
      </w:r>
      <w:r>
        <w:rPr>
          <w:spacing w:val="-1"/>
        </w:rPr>
        <w:t> </w:t>
      </w:r>
      <w:r>
        <w:rPr/>
        <w:t>extract</w:t>
      </w:r>
      <w:r>
        <w:rPr>
          <w:spacing w:val="-1"/>
        </w:rPr>
        <w:t> </w:t>
      </w:r>
      <w:r>
        <w:rPr/>
        <w:t>of</w:t>
      </w:r>
      <w:r>
        <w:rPr>
          <w:spacing w:val="-1"/>
        </w:rPr>
        <w:t> </w:t>
      </w:r>
      <w:r>
        <w:rPr/>
        <w:t>ginger</w:t>
      </w:r>
      <w:r>
        <w:rPr>
          <w:spacing w:val="-1"/>
        </w:rPr>
        <w:t> </w:t>
      </w:r>
      <w:r>
        <w:rPr/>
        <w:t>(6-GREG)</w:t>
      </w:r>
      <w:r>
        <w:rPr>
          <w:spacing w:val="-1"/>
        </w:rPr>
        <w:t> </w:t>
      </w:r>
      <w:r>
        <w:rPr/>
        <w:t>on</w:t>
      </w:r>
      <w:r>
        <w:rPr>
          <w:spacing w:val="-1"/>
        </w:rPr>
        <w:t> </w:t>
      </w:r>
      <w:r>
        <w:rPr/>
        <w:t>oxidative</w:t>
      </w:r>
      <w:r>
        <w:rPr>
          <w:spacing w:val="-1"/>
        </w:rPr>
        <w:t> </w:t>
      </w:r>
      <w:r>
        <w:rPr/>
        <w:t>stress,</w:t>
      </w:r>
      <w:r>
        <w:rPr>
          <w:spacing w:val="-1"/>
        </w:rPr>
        <w:t> </w:t>
      </w:r>
      <w:r>
        <w:rPr/>
        <w:t>inflam- mation,</w:t>
      </w:r>
      <w:r>
        <w:rPr>
          <w:spacing w:val="-9"/>
        </w:rPr>
        <w:t> </w:t>
      </w:r>
      <w:r>
        <w:rPr/>
        <w:t>and</w:t>
      </w:r>
      <w:r>
        <w:rPr>
          <w:spacing w:val="-9"/>
        </w:rPr>
        <w:t> </w:t>
      </w:r>
      <w:r>
        <w:rPr/>
        <w:t>apoptosis</w:t>
      </w:r>
      <w:r>
        <w:rPr>
          <w:spacing w:val="-9"/>
        </w:rPr>
        <w:t> </w:t>
      </w:r>
      <w:r>
        <w:rPr/>
        <w:t>in</w:t>
      </w:r>
      <w:r>
        <w:rPr>
          <w:spacing w:val="-9"/>
        </w:rPr>
        <w:t> </w:t>
      </w:r>
      <w:r>
        <w:rPr/>
        <w:t>lead</w:t>
      </w:r>
      <w:r>
        <w:rPr>
          <w:spacing w:val="-9"/>
        </w:rPr>
        <w:t> </w:t>
      </w:r>
      <w:r>
        <w:rPr/>
        <w:t>acetate</w:t>
      </w:r>
      <w:r>
        <w:rPr>
          <w:spacing w:val="-9"/>
        </w:rPr>
        <w:t> </w:t>
      </w:r>
      <w:r>
        <w:rPr/>
        <w:t>(PbAc)-induced</w:t>
      </w:r>
      <w:r>
        <w:rPr>
          <w:spacing w:val="-9"/>
        </w:rPr>
        <w:t> </w:t>
      </w:r>
      <w:r>
        <w:rPr/>
        <w:t>neurotoxicity</w:t>
      </w:r>
      <w:r>
        <w:rPr>
          <w:spacing w:val="-9"/>
        </w:rPr>
        <w:t> </w:t>
      </w:r>
      <w:r>
        <w:rPr/>
        <w:t>in</w:t>
      </w:r>
      <w:r>
        <w:rPr>
          <w:spacing w:val="-9"/>
        </w:rPr>
        <w:t> </w:t>
      </w:r>
      <w:r>
        <w:rPr/>
        <w:t>male</w:t>
      </w:r>
      <w:r>
        <w:rPr>
          <w:spacing w:val="-9"/>
        </w:rPr>
        <w:t> </w:t>
      </w:r>
      <w:r>
        <w:rPr/>
        <w:t>Wistar</w:t>
      </w:r>
      <w:r>
        <w:rPr>
          <w:spacing w:val="-9"/>
        </w:rPr>
        <w:t> </w:t>
      </w:r>
      <w:r>
        <w:rPr/>
        <w:t>rats.</w:t>
      </w:r>
      <w:r>
        <w:rPr>
          <w:spacing w:val="-9"/>
        </w:rPr>
        <w:t> </w:t>
      </w:r>
      <w:r>
        <w:rPr/>
        <w:t>Twenty-five</w:t>
      </w:r>
      <w:r>
        <w:rPr>
          <w:spacing w:val="-9"/>
        </w:rPr>
        <w:t> </w:t>
      </w:r>
      <w:r>
        <w:rPr/>
        <w:t>(25)</w:t>
      </w:r>
      <w:r>
        <w:rPr>
          <w:spacing w:val="-9"/>
        </w:rPr>
        <w:t> </w:t>
      </w:r>
      <w:r>
        <w:rPr/>
        <w:t>male</w:t>
      </w:r>
      <w:r>
        <w:rPr>
          <w:spacing w:val="-9"/>
        </w:rPr>
        <w:t> </w:t>
      </w:r>
      <w:r>
        <w:rPr/>
        <w:t>Wistar</w:t>
      </w:r>
      <w:r>
        <w:rPr>
          <w:spacing w:val="-9"/>
        </w:rPr>
        <w:t> </w:t>
      </w:r>
      <w:r>
        <w:rPr/>
        <w:t>rats</w:t>
      </w:r>
      <w:r>
        <w:rPr>
          <w:spacing w:val="-9"/>
        </w:rPr>
        <w:t> </w:t>
      </w:r>
      <w:r>
        <w:rPr/>
        <w:t>in total</w:t>
      </w:r>
      <w:r>
        <w:rPr>
          <w:spacing w:val="-13"/>
        </w:rPr>
        <w:t> </w:t>
      </w:r>
      <w:r>
        <w:rPr/>
        <w:t>were</w:t>
      </w:r>
      <w:r>
        <w:rPr>
          <w:spacing w:val="-1"/>
        </w:rPr>
        <w:t> </w:t>
      </w:r>
      <w:r>
        <w:rPr/>
        <w:t>divided into five groups at random (</w:t>
      </w:r>
      <w:r>
        <w:rPr>
          <w:i/>
        </w:rPr>
        <w:t>n</w:t>
      </w:r>
      <w:r>
        <w:rPr>
          <w:i/>
          <w:spacing w:val="-13"/>
        </w:rPr>
        <w:t> </w:t>
      </w:r>
      <w:r>
        <w:rPr/>
        <w:t>=</w:t>
      </w:r>
      <w:r>
        <w:rPr>
          <w:spacing w:val="-12"/>
        </w:rPr>
        <w:t> </w:t>
      </w:r>
      <w:r>
        <w:rPr/>
        <w:t>5). The control group received 0.5 ml of normal saline, the PbAc-treated group received 7.5 mg/kg of PbAc, the vitamin C, 6-GREG (100), and 6-GREG (200) groups received 7.5 mg/kg of PbAc followed</w:t>
      </w:r>
      <w:r>
        <w:rPr>
          <w:spacing w:val="13"/>
        </w:rPr>
        <w:t> </w:t>
      </w:r>
      <w:r>
        <w:rPr/>
        <w:t>by</w:t>
      </w:r>
      <w:r>
        <w:rPr>
          <w:spacing w:val="13"/>
        </w:rPr>
        <w:t> </w:t>
      </w:r>
      <w:r>
        <w:rPr/>
        <w:t>administration</w:t>
      </w:r>
      <w:r>
        <w:rPr>
          <w:spacing w:val="13"/>
        </w:rPr>
        <w:t> </w:t>
      </w:r>
      <w:r>
        <w:rPr/>
        <w:t>of</w:t>
      </w:r>
      <w:r>
        <w:rPr>
          <w:spacing w:val="13"/>
        </w:rPr>
        <w:t> </w:t>
      </w:r>
      <w:r>
        <w:rPr/>
        <w:t>vitamin</w:t>
      </w:r>
      <w:r>
        <w:rPr>
          <w:spacing w:val="13"/>
        </w:rPr>
        <w:t> </w:t>
      </w:r>
      <w:r>
        <w:rPr/>
        <w:t>C</w:t>
      </w:r>
      <w:r>
        <w:rPr>
          <w:spacing w:val="13"/>
        </w:rPr>
        <w:t> </w:t>
      </w:r>
      <w:r>
        <w:rPr/>
        <w:t>(100</w:t>
      </w:r>
      <w:r>
        <w:rPr>
          <w:spacing w:val="13"/>
        </w:rPr>
        <w:t> </w:t>
      </w:r>
      <w:r>
        <w:rPr/>
        <w:t>mg/kg),</w:t>
      </w:r>
      <w:r>
        <w:rPr>
          <w:spacing w:val="13"/>
        </w:rPr>
        <w:t> </w:t>
      </w:r>
      <w:r>
        <w:rPr/>
        <w:t>6-GREG</w:t>
      </w:r>
      <w:r>
        <w:rPr>
          <w:spacing w:val="13"/>
        </w:rPr>
        <w:t> </w:t>
      </w:r>
      <w:r>
        <w:rPr/>
        <w:t>(100</w:t>
      </w:r>
      <w:r>
        <w:rPr>
          <w:spacing w:val="13"/>
        </w:rPr>
        <w:t> </w:t>
      </w:r>
      <w:r>
        <w:rPr/>
        <w:t>mg/kg),</w:t>
      </w:r>
      <w:r>
        <w:rPr>
          <w:spacing w:val="13"/>
        </w:rPr>
        <w:t> </w:t>
      </w:r>
      <w:r>
        <w:rPr/>
        <w:t>and</w:t>
      </w:r>
      <w:r>
        <w:rPr>
          <w:spacing w:val="13"/>
        </w:rPr>
        <w:t> </w:t>
      </w:r>
      <w:r>
        <w:rPr/>
        <w:t>6-GREG</w:t>
      </w:r>
      <w:r>
        <w:rPr>
          <w:spacing w:val="13"/>
        </w:rPr>
        <w:t> </w:t>
      </w:r>
      <w:r>
        <w:rPr/>
        <w:t>(200</w:t>
      </w:r>
      <w:r>
        <w:rPr>
          <w:spacing w:val="13"/>
        </w:rPr>
        <w:t> </w:t>
      </w:r>
      <w:r>
        <w:rPr/>
        <w:t>mg/kg)</w:t>
      </w:r>
      <w:r>
        <w:rPr>
          <w:spacing w:val="13"/>
        </w:rPr>
        <w:t> </w:t>
      </w:r>
      <w:r>
        <w:rPr/>
        <w:t>respectively</w:t>
      </w:r>
      <w:r>
        <w:rPr>
          <w:spacing w:val="13"/>
        </w:rPr>
        <w:t> </w:t>
      </w:r>
      <w:r>
        <w:rPr/>
        <w:t>for 2 weeks. Following behavioral tests, the rats were euthanized, and their brain tissues were homogenized for biochemical analysis.</w:t>
      </w:r>
      <w:r>
        <w:rPr>
          <w:spacing w:val="-5"/>
        </w:rPr>
        <w:t> </w:t>
      </w:r>
      <w:r>
        <w:rPr/>
        <w:t>When</w:t>
      </w:r>
      <w:r>
        <w:rPr>
          <w:spacing w:val="-5"/>
        </w:rPr>
        <w:t> </w:t>
      </w:r>
      <w:r>
        <w:rPr/>
        <w:t>compared</w:t>
      </w:r>
      <w:r>
        <w:rPr>
          <w:spacing w:val="-5"/>
        </w:rPr>
        <w:t> </w:t>
      </w:r>
      <w:r>
        <w:rPr/>
        <w:t>to</w:t>
      </w:r>
      <w:r>
        <w:rPr>
          <w:spacing w:val="-5"/>
        </w:rPr>
        <w:t> </w:t>
      </w:r>
      <w:r>
        <w:rPr/>
        <w:t>the</w:t>
      </w:r>
      <w:r>
        <w:rPr>
          <w:spacing w:val="-5"/>
        </w:rPr>
        <w:t> </w:t>
      </w:r>
      <w:r>
        <w:rPr/>
        <w:t>control</w:t>
      </w:r>
      <w:r>
        <w:rPr>
          <w:spacing w:val="-5"/>
        </w:rPr>
        <w:t> </w:t>
      </w:r>
      <w:r>
        <w:rPr/>
        <w:t>group,</w:t>
      </w:r>
      <w:r>
        <w:rPr>
          <w:spacing w:val="-5"/>
        </w:rPr>
        <w:t> </w:t>
      </w:r>
      <w:r>
        <w:rPr/>
        <w:t>the</w:t>
      </w:r>
      <w:r>
        <w:rPr>
          <w:spacing w:val="-5"/>
        </w:rPr>
        <w:t> </w:t>
      </w:r>
      <w:r>
        <w:rPr/>
        <w:t>administration</w:t>
      </w:r>
      <w:r>
        <w:rPr>
          <w:spacing w:val="-5"/>
        </w:rPr>
        <w:t> </w:t>
      </w:r>
      <w:r>
        <w:rPr/>
        <w:t>of</w:t>
      </w:r>
      <w:r>
        <w:rPr>
          <w:spacing w:val="-5"/>
        </w:rPr>
        <w:t> </w:t>
      </w:r>
      <w:r>
        <w:rPr/>
        <w:t>PbAc</w:t>
      </w:r>
      <w:r>
        <w:rPr>
          <w:spacing w:val="-5"/>
        </w:rPr>
        <w:t> </w:t>
      </w:r>
      <w:r>
        <w:rPr/>
        <w:t>caused</w:t>
      </w:r>
      <w:r>
        <w:rPr>
          <w:spacing w:val="-5"/>
        </w:rPr>
        <w:t> </w:t>
      </w:r>
      <w:r>
        <w:rPr/>
        <w:t>behavioral</w:t>
      </w:r>
      <w:r>
        <w:rPr>
          <w:spacing w:val="-5"/>
        </w:rPr>
        <w:t> </w:t>
      </w:r>
      <w:r>
        <w:rPr/>
        <w:t>alterations</w:t>
      </w:r>
      <w:r>
        <w:rPr>
          <w:spacing w:val="-5"/>
        </w:rPr>
        <w:t> </w:t>
      </w:r>
      <w:r>
        <w:rPr/>
        <w:t>as</w:t>
      </w:r>
      <w:r>
        <w:rPr>
          <w:spacing w:val="-5"/>
        </w:rPr>
        <w:t> </w:t>
      </w:r>
      <w:r>
        <w:rPr/>
        <w:t>well</w:t>
      </w:r>
      <w:r>
        <w:rPr>
          <w:spacing w:val="-5"/>
        </w:rPr>
        <w:t> </w:t>
      </w:r>
      <w:r>
        <w:rPr/>
        <w:t>as</w:t>
      </w:r>
      <w:r>
        <w:rPr>
          <w:spacing w:val="-5"/>
        </w:rPr>
        <w:t> </w:t>
      </w:r>
      <w:r>
        <w:rPr/>
        <w:t>a</w:t>
      </w:r>
      <w:r>
        <w:rPr>
          <w:spacing w:val="-5"/>
        </w:rPr>
        <w:t> </w:t>
      </w:r>
      <w:r>
        <w:rPr/>
        <w:t>signifi- cant</w:t>
      </w:r>
      <w:r>
        <w:rPr>
          <w:spacing w:val="-13"/>
        </w:rPr>
        <w:t> </w:t>
      </w:r>
      <w:r>
        <w:rPr/>
        <w:t>(</w:t>
      </w:r>
      <w:r>
        <w:rPr>
          <w:i/>
        </w:rPr>
        <w:t>p</w:t>
      </w:r>
      <w:r>
        <w:rPr>
          <w:i/>
          <w:spacing w:val="-12"/>
        </w:rPr>
        <w:t> </w:t>
      </w:r>
      <w:r>
        <w:rPr/>
        <w:t>&lt;</w:t>
      </w:r>
      <w:r>
        <w:rPr>
          <w:spacing w:val="-13"/>
        </w:rPr>
        <w:t> </w:t>
      </w:r>
      <w:r>
        <w:rPr/>
        <w:t>0.05)</w:t>
      </w:r>
      <w:r>
        <w:rPr>
          <w:spacing w:val="-4"/>
        </w:rPr>
        <w:t> </w:t>
      </w:r>
      <w:r>
        <w:rPr/>
        <w:t>decrease in the activities of catalase, glutathione peroxidase, as well as reduced glutathione and Bcl-2 levels in the PbAc-treated group. Furthermore, the PbAc-treated group showed a statistically significant rise (</w:t>
      </w:r>
      <w:r>
        <w:rPr>
          <w:i/>
        </w:rPr>
        <w:t>p</w:t>
      </w:r>
      <w:r>
        <w:rPr>
          <w:i/>
          <w:spacing w:val="-13"/>
        </w:rPr>
        <w:t> </w:t>
      </w:r>
      <w:r>
        <w:rPr/>
        <w:t>&lt;</w:t>
      </w:r>
      <w:r>
        <w:rPr>
          <w:spacing w:val="-12"/>
        </w:rPr>
        <w:t> </w:t>
      </w:r>
      <w:r>
        <w:rPr/>
        <w:t>0.05) in brain acetylcholinesterase,</w:t>
      </w:r>
      <w:r>
        <w:rPr>
          <w:spacing w:val="-13"/>
        </w:rPr>
        <w:t> </w:t>
      </w:r>
      <w:r>
        <w:rPr/>
        <w:t>malondialdehyde,</w:t>
      </w:r>
      <w:r>
        <w:rPr>
          <w:spacing w:val="-12"/>
        </w:rPr>
        <w:t> </w:t>
      </w:r>
      <w:r>
        <w:rPr/>
        <w:t>nitric</w:t>
      </w:r>
      <w:r>
        <w:rPr>
          <w:spacing w:val="-13"/>
        </w:rPr>
        <w:t> </w:t>
      </w:r>
      <w:r>
        <w:rPr/>
        <w:t>oxide,</w:t>
      </w:r>
      <w:r>
        <w:rPr>
          <w:spacing w:val="-12"/>
        </w:rPr>
        <w:t> </w:t>
      </w:r>
      <w:r>
        <w:rPr/>
        <w:t>interleukin-1-beta,</w:t>
      </w:r>
      <w:r>
        <w:rPr>
          <w:spacing w:val="-13"/>
        </w:rPr>
        <w:t> </w:t>
      </w:r>
      <w:r>
        <w:rPr/>
        <w:t>tumor</w:t>
      </w:r>
      <w:r>
        <w:rPr>
          <w:spacing w:val="-12"/>
        </w:rPr>
        <w:t> </w:t>
      </w:r>
      <w:r>
        <w:rPr/>
        <w:t>necrosis</w:t>
      </w:r>
      <w:r>
        <w:rPr>
          <w:spacing w:val="-13"/>
        </w:rPr>
        <w:t> </w:t>
      </w:r>
      <w:r>
        <w:rPr/>
        <w:t>factor-α,</w:t>
      </w:r>
      <w:r>
        <w:rPr>
          <w:spacing w:val="-12"/>
        </w:rPr>
        <w:t> </w:t>
      </w:r>
      <w:r>
        <w:rPr/>
        <w:t>and</w:t>
      </w:r>
      <w:r>
        <w:rPr>
          <w:spacing w:val="-13"/>
        </w:rPr>
        <w:t> </w:t>
      </w:r>
      <w:r>
        <w:rPr/>
        <w:t>caspase-9</w:t>
      </w:r>
      <w:r>
        <w:rPr>
          <w:spacing w:val="-12"/>
        </w:rPr>
        <w:t> </w:t>
      </w:r>
      <w:r>
        <w:rPr/>
        <w:t>levels</w:t>
      </w:r>
      <w:r>
        <w:rPr>
          <w:spacing w:val="-13"/>
        </w:rPr>
        <w:t> </w:t>
      </w:r>
      <w:r>
        <w:rPr/>
        <w:t>in</w:t>
      </w:r>
      <w:r>
        <w:rPr>
          <w:spacing w:val="-12"/>
        </w:rPr>
        <w:t> </w:t>
      </w:r>
      <w:r>
        <w:rPr/>
        <w:t>com- parison to the control. Administration of both 100 mg/kg and 200 mg/kg of 6-GREG effectively reversed these behavioral and biochemical changes in 6-GREG (100)- and 6-GREG (200)-treated groups respectively compared to the PbAc-treated group. Consequently, the study reveals the role of 6-GREG in attenuating PbAc-induced neurotoxicity and brain damage via antioxidative, anti-inflammatory, and anti-apoptotic mechanisms.</w:t>
      </w:r>
    </w:p>
    <w:p>
      <w:pPr>
        <w:pStyle w:val="BodyText"/>
        <w:spacing w:before="226"/>
        <w:ind w:left="28"/>
        <w:jc w:val="both"/>
      </w:pPr>
      <w:r>
        <w:rPr>
          <w:rFonts w:ascii="Tahoma" w:hAnsi="Tahoma"/>
          <w:b/>
          <w:spacing w:val="-4"/>
        </w:rPr>
        <w:t>Keywords</w:t>
      </w:r>
      <w:r>
        <w:rPr>
          <w:rFonts w:ascii="Tahoma" w:hAnsi="Tahoma"/>
          <w:b/>
          <w:spacing w:val="36"/>
        </w:rPr>
        <w:t> </w:t>
      </w:r>
      <w:r>
        <w:rPr>
          <w:spacing w:val="-4"/>
        </w:rPr>
        <w:t>Lead</w:t>
      </w:r>
      <w:r>
        <w:rPr>
          <w:spacing w:val="-1"/>
        </w:rPr>
        <w:t> </w:t>
      </w:r>
      <w:r>
        <w:rPr>
          <w:spacing w:val="-4"/>
        </w:rPr>
        <w:t>acetate</w:t>
      </w:r>
      <w:r>
        <w:rPr>
          <w:spacing w:val="-2"/>
        </w:rPr>
        <w:t> </w:t>
      </w:r>
      <w:r>
        <w:rPr>
          <w:spacing w:val="-4"/>
        </w:rPr>
        <w:t>·</w:t>
      </w:r>
      <w:r>
        <w:rPr>
          <w:spacing w:val="-1"/>
        </w:rPr>
        <w:t> </w:t>
      </w:r>
      <w:r>
        <w:rPr>
          <w:spacing w:val="-4"/>
        </w:rPr>
        <w:t>Antioxidant</w:t>
      </w:r>
      <w:r>
        <w:rPr>
          <w:spacing w:val="-2"/>
        </w:rPr>
        <w:t> </w:t>
      </w:r>
      <w:r>
        <w:rPr>
          <w:spacing w:val="-4"/>
        </w:rPr>
        <w:t>·</w:t>
      </w:r>
      <w:r>
        <w:rPr>
          <w:spacing w:val="-1"/>
        </w:rPr>
        <w:t> </w:t>
      </w:r>
      <w:r>
        <w:rPr>
          <w:spacing w:val="-4"/>
        </w:rPr>
        <w:t>Ginger</w:t>
      </w:r>
      <w:r>
        <w:rPr>
          <w:spacing w:val="-2"/>
        </w:rPr>
        <w:t> </w:t>
      </w:r>
      <w:r>
        <w:rPr>
          <w:spacing w:val="-4"/>
        </w:rPr>
        <w:t>·</w:t>
      </w:r>
      <w:r>
        <w:rPr>
          <w:spacing w:val="-1"/>
        </w:rPr>
        <w:t> </w:t>
      </w:r>
      <w:r>
        <w:rPr>
          <w:spacing w:val="-4"/>
        </w:rPr>
        <w:t>6-Gingerol-rich</w:t>
      </w:r>
      <w:r>
        <w:rPr>
          <w:spacing w:val="-2"/>
        </w:rPr>
        <w:t> </w:t>
      </w:r>
      <w:r>
        <w:rPr>
          <w:spacing w:val="-4"/>
        </w:rPr>
        <w:t>extract</w:t>
      </w:r>
      <w:r>
        <w:rPr>
          <w:spacing w:val="-1"/>
        </w:rPr>
        <w:t> </w:t>
      </w:r>
      <w:r>
        <w:rPr>
          <w:spacing w:val="-4"/>
        </w:rPr>
        <w:t>of</w:t>
      </w:r>
      <w:r>
        <w:rPr>
          <w:spacing w:val="-2"/>
        </w:rPr>
        <w:t> </w:t>
      </w:r>
      <w:r>
        <w:rPr>
          <w:spacing w:val="-4"/>
        </w:rPr>
        <w:t>ginger</w:t>
      </w:r>
      <w:r>
        <w:rPr>
          <w:spacing w:val="-1"/>
        </w:rPr>
        <w:t> </w:t>
      </w:r>
      <w:r>
        <w:rPr>
          <w:spacing w:val="-4"/>
        </w:rPr>
        <w:t>·</w:t>
      </w:r>
      <w:r>
        <w:rPr>
          <w:spacing w:val="-2"/>
        </w:rPr>
        <w:t> </w:t>
      </w:r>
      <w:r>
        <w:rPr>
          <w:spacing w:val="-4"/>
        </w:rPr>
        <w:t>Neurotoxicity</w:t>
      </w:r>
    </w:p>
    <w:p>
      <w:pPr>
        <w:pStyle w:val="BodyText"/>
        <w:spacing w:before="10"/>
        <w:rPr>
          <w:sz w:val="13"/>
        </w:rPr>
      </w:pPr>
    </w:p>
    <w:p>
      <w:pPr>
        <w:pStyle w:val="BodyText"/>
        <w:spacing w:after="0"/>
        <w:rPr>
          <w:sz w:val="13"/>
        </w:rPr>
        <w:sectPr>
          <w:headerReference w:type="default" r:id="rId5"/>
          <w:headerReference w:type="even" r:id="rId6"/>
          <w:footerReference w:type="default" r:id="rId7"/>
          <w:footerReference w:type="even" r:id="rId8"/>
          <w:type w:val="continuous"/>
          <w:pgSz w:w="11910" w:h="15820"/>
          <w:pgMar w:header="639" w:footer="893" w:top="820" w:bottom="1080" w:left="992" w:right="992"/>
          <w:pgNumType w:start="1"/>
        </w:sectPr>
      </w:pPr>
    </w:p>
    <w:p>
      <w:pPr>
        <w:spacing w:before="98"/>
        <w:ind w:left="28" w:right="0" w:firstLine="0"/>
        <w:jc w:val="left"/>
        <w:rPr>
          <w:rFonts w:ascii="Tahoma"/>
          <w:b/>
          <w:sz w:val="20"/>
        </w:rPr>
      </w:pPr>
      <w:r>
        <w:rPr>
          <w:rFonts w:ascii="Tahoma"/>
          <w:b/>
          <w:sz w:val="20"/>
        </w:rPr>
        <w:drawing>
          <wp:anchor distT="0" distB="0" distL="0" distR="0" allowOverlap="1" layoutInCell="1" locked="0" behindDoc="0" simplePos="0" relativeHeight="15730176">
            <wp:simplePos x="0" y="0"/>
            <wp:positionH relativeFrom="page">
              <wp:posOffset>649528</wp:posOffset>
            </wp:positionH>
            <wp:positionV relativeFrom="page">
              <wp:posOffset>9385919</wp:posOffset>
            </wp:positionV>
            <wp:extent cx="1543648" cy="99048"/>
            <wp:effectExtent l="0" t="0" r="0" b="0"/>
            <wp:wrapNone/>
            <wp:docPr id="11" name="Image 11"/>
            <wp:cNvGraphicFramePr>
              <a:graphicFrameLocks/>
            </wp:cNvGraphicFramePr>
            <a:graphic>
              <a:graphicData uri="http://schemas.openxmlformats.org/drawingml/2006/picture">
                <pic:pic>
                  <pic:nvPicPr>
                    <pic:cNvPr id="11" name="Image 11"/>
                    <pic:cNvPicPr/>
                  </pic:nvPicPr>
                  <pic:blipFill>
                    <a:blip r:embed="rId15" cstate="print"/>
                    <a:stretch>
                      <a:fillRect/>
                    </a:stretch>
                  </pic:blipFill>
                  <pic:spPr>
                    <a:xfrm>
                      <a:off x="0" y="0"/>
                      <a:ext cx="1543648" cy="99048"/>
                    </a:xfrm>
                    <a:prstGeom prst="rect">
                      <a:avLst/>
                    </a:prstGeom>
                  </pic:spPr>
                </pic:pic>
              </a:graphicData>
            </a:graphic>
          </wp:anchor>
        </w:drawing>
      </w:r>
      <w:r>
        <w:rPr>
          <w:rFonts w:ascii="Tahoma"/>
          <w:b/>
          <w:spacing w:val="-2"/>
          <w:sz w:val="20"/>
        </w:rPr>
        <w:t>Abbreviations</w:t>
      </w:r>
    </w:p>
    <w:p>
      <w:pPr>
        <w:pStyle w:val="BodyText"/>
        <w:tabs>
          <w:tab w:pos="1126" w:val="left" w:leader="none"/>
        </w:tabs>
        <w:spacing w:before="22"/>
        <w:ind w:left="28"/>
      </w:pPr>
      <w:r>
        <w:rPr>
          <w:spacing w:val="-4"/>
        </w:rPr>
        <w:t>PbAc</w:t>
      </w:r>
      <w:r>
        <w:rPr/>
        <w:tab/>
        <w:t>Lead</w:t>
      </w:r>
      <w:r>
        <w:rPr>
          <w:spacing w:val="2"/>
        </w:rPr>
        <w:t> </w:t>
      </w:r>
      <w:r>
        <w:rPr>
          <w:spacing w:val="-2"/>
        </w:rPr>
        <w:t>acetate</w:t>
      </w:r>
    </w:p>
    <w:p>
      <w:pPr>
        <w:pStyle w:val="BodyText"/>
        <w:tabs>
          <w:tab w:pos="1126" w:val="left" w:leader="none"/>
        </w:tabs>
        <w:spacing w:line="261" w:lineRule="auto" w:before="20"/>
        <w:ind w:left="28" w:right="735"/>
      </w:pPr>
      <w:r>
        <w:rPr>
          <w:spacing w:val="-2"/>
        </w:rPr>
        <w:t>6-GREG</w:t>
      </w:r>
      <w:r>
        <w:rPr/>
        <w:tab/>
        <w:t>6-Gingerol-rich</w:t>
      </w:r>
      <w:r>
        <w:rPr>
          <w:spacing w:val="-8"/>
        </w:rPr>
        <w:t> </w:t>
      </w:r>
      <w:r>
        <w:rPr/>
        <w:t>extract</w:t>
      </w:r>
      <w:r>
        <w:rPr>
          <w:spacing w:val="-8"/>
        </w:rPr>
        <w:t> </w:t>
      </w:r>
      <w:r>
        <w:rPr/>
        <w:t>of</w:t>
      </w:r>
      <w:r>
        <w:rPr>
          <w:spacing w:val="-8"/>
        </w:rPr>
        <w:t> </w:t>
      </w:r>
      <w:r>
        <w:rPr/>
        <w:t>ginge</w:t>
      </w:r>
      <w:r>
        <w:rPr/>
        <w:t>r</w:t>
      </w:r>
      <w:r>
        <w:rPr/>
        <w:t> </w:t>
      </w:r>
      <w:r>
        <w:rPr>
          <w:spacing w:val="-4"/>
        </w:rPr>
        <w:t>CNS</w:t>
      </w:r>
      <w:r>
        <w:rPr/>
        <w:tab/>
        <w:t>Central nervous system</w:t>
      </w:r>
    </w:p>
    <w:p>
      <w:pPr>
        <w:pStyle w:val="BodyText"/>
        <w:tabs>
          <w:tab w:pos="1126" w:val="left" w:leader="none"/>
        </w:tabs>
        <w:spacing w:line="261" w:lineRule="auto"/>
        <w:ind w:left="28" w:right="1064"/>
      </w:pPr>
      <w:r>
        <w:rPr>
          <w:spacing w:val="-2"/>
        </w:rPr>
        <w:t>Pb-NMDA</w:t>
      </w:r>
      <w:r>
        <w:rPr/>
        <w:tab/>
      </w:r>
      <w:r>
        <w:rPr>
          <w:spacing w:val="-2"/>
        </w:rPr>
        <w:t>Lead–N-methyl–D-</w:t>
      </w:r>
      <w:r>
        <w:rPr>
          <w:spacing w:val="-2"/>
        </w:rPr>
        <w:t>aspartate </w:t>
      </w:r>
      <w:r>
        <w:rPr>
          <w:spacing w:val="-4"/>
        </w:rPr>
        <w:t>NMDA</w:t>
      </w:r>
      <w:r>
        <w:rPr/>
        <w:tab/>
      </w:r>
      <w:r>
        <w:rPr>
          <w:spacing w:val="-2"/>
        </w:rPr>
        <w:t>N-methyl-D-aspartate</w:t>
      </w:r>
    </w:p>
    <w:p>
      <w:pPr>
        <w:pStyle w:val="BodyText"/>
        <w:tabs>
          <w:tab w:pos="1126" w:val="left" w:leader="none"/>
        </w:tabs>
        <w:spacing w:line="261" w:lineRule="auto"/>
        <w:ind w:left="28" w:right="1167"/>
      </w:pPr>
      <w:r>
        <w:rPr>
          <w:spacing w:val="-4"/>
        </w:rPr>
        <w:t>ChAT</w:t>
      </w:r>
      <w:r>
        <w:rPr/>
        <w:tab/>
        <w:t>Choline acetyl-transferase </w:t>
      </w:r>
      <w:r>
        <w:rPr>
          <w:spacing w:val="-4"/>
        </w:rPr>
        <w:t>TLC</w:t>
      </w:r>
      <w:r>
        <w:rPr/>
        <w:tab/>
        <w:t>Thin-layer</w:t>
      </w:r>
      <w:r>
        <w:rPr>
          <w:spacing w:val="-13"/>
        </w:rPr>
        <w:t> </w:t>
      </w:r>
      <w:r>
        <w:rPr/>
        <w:t>chromatography</w:t>
      </w:r>
    </w:p>
    <w:p>
      <w:pPr>
        <w:pStyle w:val="BodyText"/>
        <w:tabs>
          <w:tab w:pos="1126" w:val="left" w:leader="none"/>
        </w:tabs>
        <w:spacing w:line="261" w:lineRule="auto"/>
        <w:ind w:left="28"/>
      </w:pPr>
      <w:r>
        <w:rPr>
          <w:spacing w:val="-4"/>
        </w:rPr>
        <w:t>HPLC</w:t>
      </w:r>
      <w:r>
        <w:rPr/>
        <w:tab/>
        <w:t>High-performance</w:t>
      </w:r>
      <w:r>
        <w:rPr>
          <w:spacing w:val="-8"/>
        </w:rPr>
        <w:t> </w:t>
      </w:r>
      <w:r>
        <w:rPr/>
        <w:t>liquid</w:t>
      </w:r>
      <w:r>
        <w:rPr>
          <w:spacing w:val="-8"/>
        </w:rPr>
        <w:t> </w:t>
      </w:r>
      <w:r>
        <w:rPr/>
        <w:t>chromatography </w:t>
      </w:r>
      <w:r>
        <w:rPr>
          <w:spacing w:val="-4"/>
        </w:rPr>
        <w:t>DAD</w:t>
      </w:r>
      <w:r>
        <w:rPr/>
        <w:tab/>
        <w:t>Diode array detector</w:t>
      </w:r>
    </w:p>
    <w:p>
      <w:pPr>
        <w:pStyle w:val="BodyText"/>
        <w:spacing w:before="20" w:after="1"/>
      </w:pPr>
    </w:p>
    <w:p>
      <w:pPr>
        <w:pStyle w:val="BodyText"/>
        <w:spacing w:line="20" w:lineRule="exact"/>
        <w:ind w:left="28" w:right="-346"/>
        <w:rPr>
          <w:sz w:val="2"/>
        </w:rPr>
      </w:pPr>
      <w:r>
        <w:rPr>
          <w:sz w:val="2"/>
        </w:rPr>
        <mc:AlternateContent>
          <mc:Choice Requires="wps">
            <w:drawing>
              <wp:inline distT="0" distB="0" distL="0" distR="0">
                <wp:extent cx="3024505" cy="7620"/>
                <wp:effectExtent l="9525" t="0" r="0" b="1905"/>
                <wp:docPr id="12" name="Group 12"/>
                <wp:cNvGraphicFramePr>
                  <a:graphicFrameLocks/>
                </wp:cNvGraphicFramePr>
                <a:graphic>
                  <a:graphicData uri="http://schemas.microsoft.com/office/word/2010/wordprocessingGroup">
                    <wpg:wgp>
                      <wpg:cNvPr id="12" name="Group 12"/>
                      <wpg:cNvGrpSpPr/>
                      <wpg:grpSpPr>
                        <a:xfrm>
                          <a:off x="0" y="0"/>
                          <a:ext cx="3024505" cy="7620"/>
                          <a:chExt cx="3024505" cy="7620"/>
                        </a:xfrm>
                      </wpg:grpSpPr>
                      <wps:wsp>
                        <wps:cNvPr id="13" name="Graphic 13"/>
                        <wps:cNvSpPr/>
                        <wps:spPr>
                          <a:xfrm>
                            <a:off x="0" y="3600"/>
                            <a:ext cx="3024505" cy="1270"/>
                          </a:xfrm>
                          <a:custGeom>
                            <a:avLst/>
                            <a:gdLst/>
                            <a:ahLst/>
                            <a:cxnLst/>
                            <a:rect l="l" t="t" r="r" b="b"/>
                            <a:pathLst>
                              <a:path w="3024505" h="0">
                                <a:moveTo>
                                  <a:pt x="0" y="0"/>
                                </a:moveTo>
                                <a:lnTo>
                                  <a:pt x="3023997" y="0"/>
                                </a:lnTo>
                              </a:path>
                            </a:pathLst>
                          </a:custGeom>
                          <a:ln w="72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238.15pt;height:.6pt;mso-position-horizontal-relative:char;mso-position-vertical-relative:line" id="docshapegroup5" coordorigin="0,0" coordsize="4763,12">
                <v:line style="position:absolute" from="0,6" to="4762,6" stroked="true" strokeweight=".567pt" strokecolor="#000000">
                  <v:stroke dashstyle="solid"/>
                </v:line>
              </v:group>
            </w:pict>
          </mc:Fallback>
        </mc:AlternateContent>
      </w:r>
      <w:r>
        <w:rPr>
          <w:sz w:val="2"/>
        </w:rPr>
      </w:r>
    </w:p>
    <w:p>
      <w:pPr>
        <w:spacing w:line="244" w:lineRule="auto" w:before="66"/>
        <w:ind w:left="311" w:right="1064" w:hanging="297"/>
        <w:jc w:val="left"/>
        <w:rPr>
          <w:sz w:val="17"/>
        </w:rPr>
      </w:pPr>
      <w:r>
        <w:rPr>
          <w:rFonts w:ascii="Wingdings" w:hAnsi="Wingdings"/>
          <w:sz w:val="17"/>
        </w:rPr>
        <w:t></w:t>
      </w:r>
      <w:r>
        <w:rPr>
          <w:spacing w:val="38"/>
          <w:sz w:val="17"/>
        </w:rPr>
        <w:t> </w:t>
      </w:r>
      <w:r>
        <w:rPr>
          <w:sz w:val="17"/>
        </w:rPr>
        <w:t>Abraham</w:t>
      </w:r>
      <w:r>
        <w:rPr>
          <w:spacing w:val="-10"/>
          <w:sz w:val="17"/>
        </w:rPr>
        <w:t> </w:t>
      </w:r>
      <w:r>
        <w:rPr>
          <w:sz w:val="17"/>
        </w:rPr>
        <w:t>Olufemi</w:t>
      </w:r>
      <w:r>
        <w:rPr>
          <w:spacing w:val="-10"/>
          <w:sz w:val="17"/>
        </w:rPr>
        <w:t> </w:t>
      </w:r>
      <w:r>
        <w:rPr>
          <w:sz w:val="17"/>
        </w:rPr>
        <w:t>Asuku </w:t>
      </w:r>
      <w:hyperlink r:id="rId16">
        <w:r>
          <w:rPr>
            <w:spacing w:val="-2"/>
            <w:sz w:val="17"/>
          </w:rPr>
          <w:t>asufem2017@gmail.com</w:t>
        </w:r>
      </w:hyperlink>
    </w:p>
    <w:p>
      <w:pPr>
        <w:pStyle w:val="BodyText"/>
        <w:spacing w:before="7"/>
        <w:rPr>
          <w:sz w:val="17"/>
        </w:rPr>
      </w:pPr>
    </w:p>
    <w:p>
      <w:pPr>
        <w:tabs>
          <w:tab w:pos="311" w:val="left" w:leader="none"/>
        </w:tabs>
        <w:spacing w:line="244" w:lineRule="auto" w:before="0"/>
        <w:ind w:left="311" w:right="186" w:hanging="284"/>
        <w:jc w:val="left"/>
        <w:rPr>
          <w:sz w:val="17"/>
        </w:rPr>
      </w:pPr>
      <w:r>
        <w:rPr>
          <w:spacing w:val="-10"/>
          <w:sz w:val="17"/>
          <w:vertAlign w:val="superscript"/>
        </w:rPr>
        <w:t>1</w:t>
      </w:r>
      <w:r>
        <w:rPr>
          <w:sz w:val="17"/>
          <w:vertAlign w:val="baseline"/>
        </w:rPr>
        <w:tab/>
        <w:t>Department of Physiology, Faculty of Basic Medical Sciences,</w:t>
      </w:r>
      <w:r>
        <w:rPr>
          <w:spacing w:val="-1"/>
          <w:sz w:val="17"/>
          <w:vertAlign w:val="baseline"/>
        </w:rPr>
        <w:t> </w:t>
      </w:r>
      <w:r>
        <w:rPr>
          <w:sz w:val="17"/>
          <w:vertAlign w:val="baseline"/>
        </w:rPr>
        <w:t>College</w:t>
      </w:r>
      <w:r>
        <w:rPr>
          <w:spacing w:val="-1"/>
          <w:sz w:val="17"/>
          <w:vertAlign w:val="baseline"/>
        </w:rPr>
        <w:t> </w:t>
      </w:r>
      <w:r>
        <w:rPr>
          <w:sz w:val="17"/>
          <w:vertAlign w:val="baseline"/>
        </w:rPr>
        <w:t>of</w:t>
      </w:r>
      <w:r>
        <w:rPr>
          <w:spacing w:val="-1"/>
          <w:sz w:val="17"/>
          <w:vertAlign w:val="baseline"/>
        </w:rPr>
        <w:t> </w:t>
      </w:r>
      <w:r>
        <w:rPr>
          <w:sz w:val="17"/>
          <w:vertAlign w:val="baseline"/>
        </w:rPr>
        <w:t>Health</w:t>
      </w:r>
      <w:r>
        <w:rPr>
          <w:spacing w:val="-1"/>
          <w:sz w:val="17"/>
          <w:vertAlign w:val="baseline"/>
        </w:rPr>
        <w:t> </w:t>
      </w:r>
      <w:r>
        <w:rPr>
          <w:sz w:val="17"/>
          <w:vertAlign w:val="baseline"/>
        </w:rPr>
        <w:t>Sciences,</w:t>
      </w:r>
      <w:r>
        <w:rPr>
          <w:spacing w:val="-1"/>
          <w:sz w:val="17"/>
          <w:vertAlign w:val="baseline"/>
        </w:rPr>
        <w:t> </w:t>
      </w:r>
      <w:r>
        <w:rPr>
          <w:sz w:val="17"/>
          <w:vertAlign w:val="baseline"/>
        </w:rPr>
        <w:t>University</w:t>
      </w:r>
      <w:r>
        <w:rPr>
          <w:spacing w:val="-1"/>
          <w:sz w:val="17"/>
          <w:vertAlign w:val="baseline"/>
        </w:rPr>
        <w:t> </w:t>
      </w:r>
      <w:r>
        <w:rPr>
          <w:sz w:val="17"/>
          <w:vertAlign w:val="baseline"/>
        </w:rPr>
        <w:t>of</w:t>
      </w:r>
      <w:r>
        <w:rPr>
          <w:spacing w:val="-1"/>
          <w:sz w:val="17"/>
          <w:vertAlign w:val="baseline"/>
        </w:rPr>
        <w:t> </w:t>
      </w:r>
      <w:r>
        <w:rPr>
          <w:sz w:val="17"/>
          <w:vertAlign w:val="baseline"/>
        </w:rPr>
        <w:t>Ilorin, Ilorin, Ilorin, Nigeria</w:t>
      </w:r>
    </w:p>
    <w:p>
      <w:pPr>
        <w:spacing w:line="244" w:lineRule="auto" w:before="103"/>
        <w:ind w:left="311" w:right="150" w:hanging="284"/>
        <w:jc w:val="both"/>
        <w:rPr>
          <w:sz w:val="17"/>
        </w:rPr>
      </w:pPr>
      <w:r>
        <w:rPr>
          <w:sz w:val="17"/>
          <w:vertAlign w:val="superscript"/>
        </w:rPr>
        <w:t>2</w:t>
      </w:r>
      <w:r>
        <w:rPr>
          <w:spacing w:val="80"/>
          <w:sz w:val="17"/>
          <w:vertAlign w:val="baseline"/>
        </w:rPr>
        <w:t> </w:t>
      </w:r>
      <w:r>
        <w:rPr>
          <w:sz w:val="17"/>
          <w:vertAlign w:val="baseline"/>
        </w:rPr>
        <w:t>Bioresources</w:t>
      </w:r>
      <w:r>
        <w:rPr>
          <w:spacing w:val="-5"/>
          <w:sz w:val="17"/>
          <w:vertAlign w:val="baseline"/>
        </w:rPr>
        <w:t> </w:t>
      </w:r>
      <w:r>
        <w:rPr>
          <w:sz w:val="17"/>
          <w:vertAlign w:val="baseline"/>
        </w:rPr>
        <w:t>Development</w:t>
      </w:r>
      <w:r>
        <w:rPr>
          <w:spacing w:val="-5"/>
          <w:sz w:val="17"/>
          <w:vertAlign w:val="baseline"/>
        </w:rPr>
        <w:t> </w:t>
      </w:r>
      <w:r>
        <w:rPr>
          <w:sz w:val="17"/>
          <w:vertAlign w:val="baseline"/>
        </w:rPr>
        <w:t>Centre,</w:t>
      </w:r>
      <w:r>
        <w:rPr>
          <w:spacing w:val="-5"/>
          <w:sz w:val="17"/>
          <w:vertAlign w:val="baseline"/>
        </w:rPr>
        <w:t> </w:t>
      </w:r>
      <w:r>
        <w:rPr>
          <w:sz w:val="17"/>
          <w:vertAlign w:val="baseline"/>
        </w:rPr>
        <w:t>National</w:t>
      </w:r>
      <w:r>
        <w:rPr>
          <w:spacing w:val="-5"/>
          <w:sz w:val="17"/>
          <w:vertAlign w:val="baseline"/>
        </w:rPr>
        <w:t> </w:t>
      </w:r>
      <w:r>
        <w:rPr>
          <w:sz w:val="17"/>
          <w:vertAlign w:val="baseline"/>
        </w:rPr>
        <w:t>Biotechnology Research</w:t>
      </w:r>
      <w:r>
        <w:rPr>
          <w:spacing w:val="-11"/>
          <w:sz w:val="17"/>
          <w:vertAlign w:val="baseline"/>
        </w:rPr>
        <w:t> </w:t>
      </w:r>
      <w:r>
        <w:rPr>
          <w:sz w:val="17"/>
          <w:vertAlign w:val="baseline"/>
        </w:rPr>
        <w:t>and</w:t>
      </w:r>
      <w:r>
        <w:rPr>
          <w:spacing w:val="-11"/>
          <w:sz w:val="17"/>
          <w:vertAlign w:val="baseline"/>
        </w:rPr>
        <w:t> </w:t>
      </w:r>
      <w:r>
        <w:rPr>
          <w:sz w:val="17"/>
          <w:vertAlign w:val="baseline"/>
        </w:rPr>
        <w:t>Development</w:t>
      </w:r>
      <w:r>
        <w:rPr>
          <w:spacing w:val="-10"/>
          <w:sz w:val="17"/>
          <w:vertAlign w:val="baseline"/>
        </w:rPr>
        <w:t> </w:t>
      </w:r>
      <w:r>
        <w:rPr>
          <w:sz w:val="17"/>
          <w:vertAlign w:val="baseline"/>
        </w:rPr>
        <w:t>Agency</w:t>
      </w:r>
      <w:r>
        <w:rPr>
          <w:spacing w:val="-11"/>
          <w:sz w:val="17"/>
          <w:vertAlign w:val="baseline"/>
        </w:rPr>
        <w:t> </w:t>
      </w:r>
      <w:r>
        <w:rPr>
          <w:sz w:val="17"/>
          <w:vertAlign w:val="baseline"/>
        </w:rPr>
        <w:t>(NBRDA),</w:t>
      </w:r>
      <w:r>
        <w:rPr>
          <w:spacing w:val="-11"/>
          <w:sz w:val="17"/>
          <w:vertAlign w:val="baseline"/>
        </w:rPr>
        <w:t> </w:t>
      </w:r>
      <w:r>
        <w:rPr>
          <w:sz w:val="17"/>
          <w:vertAlign w:val="baseline"/>
        </w:rPr>
        <w:t>Ogbomoso, </w:t>
      </w:r>
      <w:r>
        <w:rPr>
          <w:spacing w:val="-2"/>
          <w:sz w:val="17"/>
          <w:vertAlign w:val="baseline"/>
        </w:rPr>
        <w:t>Nigeria</w:t>
      </w:r>
    </w:p>
    <w:p>
      <w:pPr>
        <w:pStyle w:val="BodyText"/>
        <w:tabs>
          <w:tab w:pos="1113" w:val="left" w:leader="none"/>
        </w:tabs>
        <w:spacing w:before="111"/>
        <w:ind w:left="15"/>
      </w:pPr>
      <w:r>
        <w:rPr/>
        <w:br w:type="column"/>
      </w:r>
      <w:r>
        <w:rPr>
          <w:spacing w:val="-2"/>
        </w:rPr>
        <w:t>Vit.C</w:t>
      </w:r>
      <w:r>
        <w:rPr/>
        <w:tab/>
        <w:t>Vitamin</w:t>
      </w:r>
      <w:r>
        <w:rPr>
          <w:spacing w:val="1"/>
        </w:rPr>
        <w:t> </w:t>
      </w:r>
      <w:r>
        <w:rPr>
          <w:spacing w:val="-10"/>
        </w:rPr>
        <w:t>C</w:t>
      </w:r>
    </w:p>
    <w:p>
      <w:pPr>
        <w:pStyle w:val="BodyText"/>
        <w:tabs>
          <w:tab w:pos="1113" w:val="left" w:leader="none"/>
        </w:tabs>
        <w:spacing w:line="261" w:lineRule="auto" w:before="20"/>
        <w:ind w:left="15" w:right="1367"/>
      </w:pPr>
      <w:r>
        <w:rPr>
          <w:spacing w:val="-4"/>
        </w:rPr>
        <w:t>MWMT</w:t>
      </w:r>
      <w:r>
        <w:rPr/>
        <w:tab/>
        <w:t>Morris water maze test </w:t>
      </w:r>
      <w:r>
        <w:rPr>
          <w:spacing w:val="-4"/>
        </w:rPr>
        <w:t>LDBT</w:t>
      </w:r>
      <w:r>
        <w:rPr/>
        <w:tab/>
        <w:t>Light and dark box test </w:t>
      </w:r>
      <w:r>
        <w:rPr>
          <w:spacing w:val="-4"/>
        </w:rPr>
        <w:t>NORT</w:t>
      </w:r>
      <w:r>
        <w:rPr/>
        <w:tab/>
        <w:t>Novel</w:t>
      </w:r>
      <w:r>
        <w:rPr>
          <w:spacing w:val="-9"/>
        </w:rPr>
        <w:t> </w:t>
      </w:r>
      <w:r>
        <w:rPr/>
        <w:t>object</w:t>
      </w:r>
      <w:r>
        <w:rPr>
          <w:spacing w:val="-9"/>
        </w:rPr>
        <w:t> </w:t>
      </w:r>
      <w:r>
        <w:rPr/>
        <w:t>recognition</w:t>
      </w:r>
      <w:r>
        <w:rPr>
          <w:spacing w:val="-9"/>
        </w:rPr>
        <w:t> </w:t>
      </w:r>
      <w:r>
        <w:rPr/>
        <w:t>test </w:t>
      </w:r>
      <w:r>
        <w:rPr>
          <w:spacing w:val="-4"/>
        </w:rPr>
        <w:t>BWBT</w:t>
      </w:r>
      <w:r>
        <w:rPr/>
        <w:tab/>
        <w:t>Beam walking balance test </w:t>
      </w:r>
      <w:r>
        <w:rPr>
          <w:spacing w:val="-4"/>
        </w:rPr>
        <w:t>FGST</w:t>
      </w:r>
      <w:r>
        <w:rPr/>
        <w:tab/>
        <w:t>Forelimb grip strength test </w:t>
      </w:r>
      <w:r>
        <w:rPr>
          <w:spacing w:val="-6"/>
        </w:rPr>
        <w:t>RR</w:t>
      </w:r>
      <w:r>
        <w:rPr/>
        <w:tab/>
        <w:t>Recognition ratio</w:t>
      </w:r>
    </w:p>
    <w:p>
      <w:pPr>
        <w:pStyle w:val="BodyText"/>
        <w:tabs>
          <w:tab w:pos="1113" w:val="left" w:leader="none"/>
        </w:tabs>
        <w:spacing w:line="226" w:lineRule="exact"/>
        <w:ind w:left="15"/>
      </w:pPr>
      <w:r>
        <w:rPr>
          <w:spacing w:val="-5"/>
        </w:rPr>
        <w:t>BWA</w:t>
      </w:r>
      <w:r>
        <w:rPr/>
        <w:tab/>
        <w:t>Beam</w:t>
      </w:r>
      <w:r>
        <w:rPr>
          <w:spacing w:val="-1"/>
        </w:rPr>
        <w:t> </w:t>
      </w:r>
      <w:r>
        <w:rPr/>
        <w:t>walking </w:t>
      </w:r>
      <w:r>
        <w:rPr>
          <w:spacing w:val="-2"/>
        </w:rPr>
        <w:t>apparatus</w:t>
      </w:r>
    </w:p>
    <w:p>
      <w:pPr>
        <w:pStyle w:val="BodyText"/>
        <w:tabs>
          <w:tab w:pos="1113" w:val="left" w:leader="none"/>
        </w:tabs>
        <w:spacing w:before="20"/>
        <w:ind w:left="15"/>
      </w:pPr>
      <w:r>
        <w:rPr>
          <w:spacing w:val="-5"/>
        </w:rPr>
        <w:t>PBS</w:t>
      </w:r>
      <w:r>
        <w:rPr/>
        <w:tab/>
        <w:t>Phosphate</w:t>
      </w:r>
      <w:r>
        <w:rPr>
          <w:spacing w:val="-2"/>
        </w:rPr>
        <w:t> </w:t>
      </w:r>
      <w:r>
        <w:rPr/>
        <w:t>buffer</w:t>
      </w:r>
      <w:r>
        <w:rPr>
          <w:spacing w:val="-2"/>
        </w:rPr>
        <w:t> solution</w:t>
      </w:r>
    </w:p>
    <w:p>
      <w:pPr>
        <w:pStyle w:val="BodyText"/>
        <w:tabs>
          <w:tab w:pos="1113" w:val="left" w:leader="none"/>
        </w:tabs>
        <w:spacing w:before="20"/>
        <w:ind w:left="15"/>
      </w:pPr>
      <w:r>
        <w:rPr>
          <w:spacing w:val="-5"/>
        </w:rPr>
        <w:t>MDA</w:t>
      </w:r>
      <w:r>
        <w:rPr/>
        <w:tab/>
      </w:r>
      <w:r>
        <w:rPr>
          <w:spacing w:val="-2"/>
        </w:rPr>
        <w:t>Malondialdehyde</w:t>
      </w:r>
    </w:p>
    <w:p>
      <w:pPr>
        <w:pStyle w:val="BodyText"/>
        <w:tabs>
          <w:tab w:pos="1113" w:val="left" w:leader="none"/>
        </w:tabs>
        <w:spacing w:before="20"/>
        <w:ind w:left="15"/>
      </w:pPr>
      <w:r>
        <w:rPr>
          <w:spacing w:val="-5"/>
        </w:rPr>
        <w:t>GSH</w:t>
      </w:r>
      <w:r>
        <w:rPr/>
        <w:tab/>
        <w:t>Reduced</w:t>
      </w:r>
      <w:r>
        <w:rPr>
          <w:spacing w:val="2"/>
        </w:rPr>
        <w:t> </w:t>
      </w:r>
      <w:r>
        <w:rPr>
          <w:spacing w:val="-2"/>
        </w:rPr>
        <w:t>glutathione</w:t>
      </w:r>
    </w:p>
    <w:p>
      <w:pPr>
        <w:pStyle w:val="BodyText"/>
        <w:tabs>
          <w:tab w:pos="1113" w:val="left" w:leader="none"/>
        </w:tabs>
        <w:spacing w:line="261" w:lineRule="auto" w:before="20"/>
        <w:ind w:left="15" w:right="1340"/>
      </w:pPr>
      <w:r>
        <w:rPr>
          <w:spacing w:val="-4"/>
        </w:rPr>
        <w:t>AchE</w:t>
      </w:r>
      <w:r>
        <w:rPr/>
        <w:tab/>
        <w:t>Acetylcholinesterase</w:t>
      </w:r>
      <w:r>
        <w:rPr>
          <w:spacing w:val="-13"/>
        </w:rPr>
        <w:t> </w:t>
      </w:r>
      <w:r>
        <w:rPr/>
        <w:t>enzyme </w:t>
      </w:r>
      <w:r>
        <w:rPr>
          <w:spacing w:val="-4"/>
        </w:rPr>
        <w:t>GPx</w:t>
      </w:r>
      <w:r>
        <w:rPr/>
        <w:tab/>
        <w:t>Glutathione peroxidase</w:t>
      </w:r>
    </w:p>
    <w:p>
      <w:pPr>
        <w:pStyle w:val="BodyText"/>
        <w:tabs>
          <w:tab w:pos="1113" w:val="left" w:leader="none"/>
        </w:tabs>
        <w:spacing w:line="261" w:lineRule="auto"/>
        <w:ind w:left="15" w:right="660"/>
      </w:pPr>
      <w:r>
        <w:rPr>
          <w:spacing w:val="-2"/>
        </w:rPr>
        <w:t>ELISA</w:t>
      </w:r>
      <w:r>
        <w:rPr/>
        <w:tab/>
        <w:t>Enzyme-linked</w:t>
      </w:r>
      <w:r>
        <w:rPr>
          <w:spacing w:val="-7"/>
        </w:rPr>
        <w:t> </w:t>
      </w:r>
      <w:r>
        <w:rPr/>
        <w:t>immunosorbent</w:t>
      </w:r>
      <w:r>
        <w:rPr>
          <w:spacing w:val="-7"/>
        </w:rPr>
        <w:t> </w:t>
      </w:r>
      <w:r>
        <w:rPr/>
        <w:t>assay </w:t>
      </w:r>
      <w:r>
        <w:rPr>
          <w:spacing w:val="-4"/>
        </w:rPr>
        <w:t>ROS</w:t>
      </w:r>
      <w:r>
        <w:rPr/>
        <w:tab/>
        <w:t>Reactive oxygen species</w:t>
      </w:r>
    </w:p>
    <w:p>
      <w:pPr>
        <w:pStyle w:val="BodyText"/>
        <w:tabs>
          <w:tab w:pos="1113" w:val="left" w:leader="none"/>
        </w:tabs>
        <w:spacing w:line="261" w:lineRule="auto"/>
        <w:ind w:left="15" w:right="974"/>
      </w:pPr>
      <w:r>
        <w:rPr>
          <w:spacing w:val="-4"/>
        </w:rPr>
        <w:t>BDNF</w:t>
      </w:r>
      <w:r>
        <w:rPr/>
        <w:tab/>
        <w:t>Brain-derived</w:t>
      </w:r>
      <w:r>
        <w:rPr>
          <w:spacing w:val="-9"/>
        </w:rPr>
        <w:t> </w:t>
      </w:r>
      <w:r>
        <w:rPr/>
        <w:t>neurotrophic</w:t>
      </w:r>
      <w:r>
        <w:rPr>
          <w:spacing w:val="-9"/>
        </w:rPr>
        <w:t> </w:t>
      </w:r>
      <w:r>
        <w:rPr/>
        <w:t>factor </w:t>
      </w:r>
      <w:r>
        <w:rPr>
          <w:spacing w:val="-2"/>
        </w:rPr>
        <w:t>IL-1β</w:t>
      </w:r>
      <w:r>
        <w:rPr/>
        <w:tab/>
        <w:t>Interleukin 1-beta</w:t>
      </w:r>
    </w:p>
    <w:p>
      <w:pPr>
        <w:pStyle w:val="BodyText"/>
        <w:tabs>
          <w:tab w:pos="1113" w:val="left" w:leader="none"/>
        </w:tabs>
        <w:spacing w:line="261" w:lineRule="auto"/>
        <w:ind w:left="15" w:right="1422"/>
      </w:pPr>
      <w:r>
        <w:rPr>
          <w:spacing w:val="-2"/>
        </w:rPr>
        <w:t>TNF-α</w:t>
      </w:r>
      <w:r>
        <w:rPr/>
        <w:tab/>
        <w:t>Tumor</w:t>
      </w:r>
      <w:r>
        <w:rPr>
          <w:spacing w:val="-13"/>
        </w:rPr>
        <w:t> </w:t>
      </w:r>
      <w:r>
        <w:rPr/>
        <w:t>necrosis</w:t>
      </w:r>
      <w:r>
        <w:rPr>
          <w:spacing w:val="-12"/>
        </w:rPr>
        <w:t> </w:t>
      </w:r>
      <w:r>
        <w:rPr/>
        <w:t>factor-</w:t>
      </w:r>
      <w:r>
        <w:rPr/>
        <w:t>alpha </w:t>
      </w:r>
      <w:r>
        <w:rPr>
          <w:spacing w:val="-4"/>
        </w:rPr>
        <w:t>SEM</w:t>
      </w:r>
      <w:r>
        <w:rPr/>
        <w:tab/>
        <w:t>Standard error of mean</w:t>
      </w:r>
    </w:p>
    <w:p>
      <w:pPr>
        <w:pStyle w:val="BodyText"/>
        <w:spacing w:after="0" w:line="261" w:lineRule="auto"/>
        <w:sectPr>
          <w:type w:val="continuous"/>
          <w:pgSz w:w="11910" w:h="15820"/>
          <w:pgMar w:header="639" w:footer="893" w:top="820" w:bottom="1080" w:left="992" w:right="992"/>
          <w:cols w:num="2" w:equalWidth="0">
            <w:col w:w="4506" w:space="610"/>
            <w:col w:w="4810"/>
          </w:cols>
        </w:sectPr>
      </w:pPr>
    </w:p>
    <w:p>
      <w:pPr>
        <w:pStyle w:val="BodyText"/>
        <w:rPr>
          <w:sz w:val="12"/>
        </w:rPr>
      </w:pPr>
    </w:p>
    <w:p>
      <w:pPr>
        <w:pStyle w:val="BodyText"/>
        <w:spacing w:after="0"/>
        <w:rPr>
          <w:sz w:val="12"/>
        </w:rPr>
        <w:sectPr>
          <w:pgSz w:w="11910" w:h="15820"/>
          <w:pgMar w:header="635" w:footer="898" w:top="900" w:bottom="1080" w:left="992" w:right="992"/>
        </w:sectPr>
      </w:pPr>
    </w:p>
    <w:p>
      <w:pPr>
        <w:pStyle w:val="BodyText"/>
        <w:tabs>
          <w:tab w:pos="1126" w:val="left" w:leader="none"/>
        </w:tabs>
        <w:spacing w:line="261" w:lineRule="auto" w:before="69"/>
        <w:ind w:left="28" w:right="2017"/>
      </w:pPr>
      <w:r>
        <w:rPr>
          <w:spacing w:val="-2"/>
        </w:rPr>
        <w:t>ANOVA</w:t>
      </w:r>
      <w:r>
        <w:rPr/>
        <w:tab/>
        <w:t>Analysis</w:t>
      </w:r>
      <w:r>
        <w:rPr>
          <w:spacing w:val="-13"/>
        </w:rPr>
        <w:t> </w:t>
      </w:r>
      <w:r>
        <w:rPr/>
        <w:t>of</w:t>
      </w:r>
      <w:r>
        <w:rPr>
          <w:spacing w:val="-12"/>
        </w:rPr>
        <w:t> </w:t>
      </w:r>
      <w:r>
        <w:rPr/>
        <w:t>variance </w:t>
      </w:r>
      <w:r>
        <w:rPr>
          <w:spacing w:val="-4"/>
        </w:rPr>
        <w:t>SAR</w:t>
      </w:r>
      <w:r>
        <w:rPr/>
        <w:tab/>
        <w:t>Same arm return</w:t>
      </w:r>
    </w:p>
    <w:p>
      <w:pPr>
        <w:pStyle w:val="BodyText"/>
        <w:tabs>
          <w:tab w:pos="1126" w:val="left" w:leader="none"/>
        </w:tabs>
        <w:spacing w:line="261" w:lineRule="auto"/>
        <w:ind w:left="28" w:right="643"/>
      </w:pPr>
      <w:r>
        <w:rPr>
          <w:spacing w:val="-4"/>
        </w:rPr>
        <w:t>SAP</w:t>
      </w:r>
      <w:r>
        <w:rPr/>
        <w:tab/>
        <w:t>Spontaneous alternation </w:t>
      </w:r>
      <w:r>
        <w:rPr/>
        <w:t>performance </w:t>
      </w:r>
      <w:r>
        <w:rPr>
          <w:spacing w:val="-6"/>
        </w:rPr>
        <w:t>NO</w:t>
      </w:r>
      <w:r>
        <w:rPr/>
        <w:tab/>
        <w:t>Nitric oxide</w:t>
      </w:r>
    </w:p>
    <w:p>
      <w:pPr>
        <w:pStyle w:val="BodyText"/>
        <w:tabs>
          <w:tab w:pos="1126" w:val="left" w:leader="none"/>
        </w:tabs>
        <w:spacing w:line="229" w:lineRule="exact"/>
        <w:ind w:left="28"/>
      </w:pPr>
      <w:r>
        <w:rPr>
          <w:spacing w:val="-5"/>
        </w:rPr>
        <w:t>IQ</w:t>
      </w:r>
      <w:r>
        <w:rPr/>
        <w:tab/>
        <w:t>Intelligent</w:t>
      </w:r>
      <w:r>
        <w:rPr>
          <w:spacing w:val="6"/>
        </w:rPr>
        <w:t> </w:t>
      </w:r>
      <w:r>
        <w:rPr>
          <w:spacing w:val="-2"/>
        </w:rPr>
        <w:t>quotient</w:t>
      </w:r>
    </w:p>
    <w:p>
      <w:pPr>
        <w:pStyle w:val="BodyText"/>
        <w:tabs>
          <w:tab w:pos="1126" w:val="left" w:leader="none"/>
        </w:tabs>
        <w:spacing w:before="18"/>
        <w:ind w:left="28"/>
      </w:pPr>
      <w:r>
        <w:rPr>
          <w:spacing w:val="-2"/>
        </w:rPr>
        <w:t>HgCl</w:t>
      </w:r>
      <w:r>
        <w:rPr>
          <w:spacing w:val="-2"/>
          <w:vertAlign w:val="subscript"/>
        </w:rPr>
        <w:t>2</w:t>
      </w:r>
      <w:r>
        <w:rPr>
          <w:vertAlign w:val="baseline"/>
        </w:rPr>
        <w:tab/>
        <w:t>Mercury</w:t>
      </w:r>
      <w:r>
        <w:rPr>
          <w:spacing w:val="8"/>
          <w:vertAlign w:val="baseline"/>
        </w:rPr>
        <w:t> </w:t>
      </w:r>
      <w:r>
        <w:rPr>
          <w:spacing w:val="-2"/>
          <w:vertAlign w:val="baseline"/>
        </w:rPr>
        <w:t>chloride</w:t>
      </w:r>
    </w:p>
    <w:p>
      <w:pPr>
        <w:pStyle w:val="BodyText"/>
        <w:tabs>
          <w:tab w:pos="1126" w:val="left" w:leader="none"/>
        </w:tabs>
        <w:spacing w:before="20"/>
        <w:ind w:left="28"/>
      </w:pPr>
      <w:r>
        <w:rPr>
          <w:spacing w:val="-5"/>
        </w:rPr>
        <w:t>LTP</w:t>
      </w:r>
      <w:r>
        <w:rPr/>
        <w:tab/>
        <w:t>Long-term</w:t>
      </w:r>
      <w:r>
        <w:rPr>
          <w:spacing w:val="8"/>
        </w:rPr>
        <w:t> </w:t>
      </w:r>
      <w:r>
        <w:rPr>
          <w:spacing w:val="-2"/>
        </w:rPr>
        <w:t>potentiation</w:t>
      </w:r>
    </w:p>
    <w:p>
      <w:pPr>
        <w:pStyle w:val="BodyText"/>
        <w:tabs>
          <w:tab w:pos="1126" w:val="left" w:leader="none"/>
        </w:tabs>
        <w:spacing w:before="20"/>
        <w:ind w:left="28"/>
      </w:pPr>
      <w:r>
        <w:rPr>
          <w:spacing w:val="-5"/>
        </w:rPr>
        <w:t>LPO</w:t>
      </w:r>
      <w:r>
        <w:rPr/>
        <w:tab/>
        <w:t>Lipid</w:t>
      </w:r>
      <w:r>
        <w:rPr>
          <w:spacing w:val="3"/>
        </w:rPr>
        <w:t> </w:t>
      </w:r>
      <w:r>
        <w:rPr>
          <w:spacing w:val="-2"/>
        </w:rPr>
        <w:t>peroxidation</w:t>
      </w:r>
    </w:p>
    <w:p>
      <w:pPr>
        <w:pStyle w:val="BodyText"/>
      </w:pPr>
    </w:p>
    <w:p>
      <w:pPr>
        <w:pStyle w:val="BodyText"/>
        <w:spacing w:before="7"/>
      </w:pPr>
    </w:p>
    <w:p>
      <w:pPr>
        <w:pStyle w:val="Heading1"/>
      </w:pPr>
      <w:bookmarkStart w:name="Introduction" w:id="3"/>
      <w:bookmarkEnd w:id="3"/>
      <w:r>
        <w:rPr>
          <w:b w:val="0"/>
        </w:rPr>
      </w:r>
      <w:r>
        <w:rPr>
          <w:spacing w:val="-2"/>
        </w:rPr>
        <w:t>Introduction</w:t>
      </w:r>
    </w:p>
    <w:p>
      <w:pPr>
        <w:pStyle w:val="BodyText"/>
        <w:spacing w:line="261" w:lineRule="auto" w:before="264"/>
        <w:ind w:left="28"/>
        <w:jc w:val="both"/>
      </w:pPr>
      <w:r>
        <w:rPr/>
        <w:t>Neurotoxicity occurs as a result of exposure to either natu- rally</w:t>
      </w:r>
      <w:r>
        <w:rPr>
          <w:spacing w:val="-6"/>
        </w:rPr>
        <w:t> </w:t>
      </w:r>
      <w:r>
        <w:rPr/>
        <w:t>or</w:t>
      </w:r>
      <w:r>
        <w:rPr>
          <w:spacing w:val="-6"/>
        </w:rPr>
        <w:t> </w:t>
      </w:r>
      <w:r>
        <w:rPr/>
        <w:t>artificially</w:t>
      </w:r>
      <w:r>
        <w:rPr>
          <w:spacing w:val="-6"/>
        </w:rPr>
        <w:t> </w:t>
      </w:r>
      <w:r>
        <w:rPr/>
        <w:t>produced</w:t>
      </w:r>
      <w:r>
        <w:rPr>
          <w:spacing w:val="-6"/>
        </w:rPr>
        <w:t> </w:t>
      </w:r>
      <w:r>
        <w:rPr/>
        <w:t>harmful</w:t>
      </w:r>
      <w:r>
        <w:rPr>
          <w:spacing w:val="-6"/>
        </w:rPr>
        <w:t> </w:t>
      </w:r>
      <w:r>
        <w:rPr/>
        <w:t>compounds</w:t>
      </w:r>
      <w:r>
        <w:rPr>
          <w:spacing w:val="-7"/>
        </w:rPr>
        <w:t> </w:t>
      </w:r>
      <w:r>
        <w:rPr/>
        <w:t>that</w:t>
      </w:r>
      <w:r>
        <w:rPr>
          <w:spacing w:val="-6"/>
        </w:rPr>
        <w:t> </w:t>
      </w:r>
      <w:r>
        <w:rPr/>
        <w:t>affect the nervous system’s ability to operate normally (Bilge </w:t>
      </w:r>
      <w:hyperlink w:history="true" w:anchor="_bookmark32">
        <w:r>
          <w:rPr>
            <w:color w:val="0000FF"/>
          </w:rPr>
          <w:t>2022</w:t>
        </w:r>
      </w:hyperlink>
      <w:r>
        <w:rPr/>
        <w:t>). Millions of lives are at risk due to environmental poisoning by heavy metals, which is a major global public health risk (Yousuf et al. </w:t>
      </w:r>
      <w:hyperlink w:history="true" w:anchor="_bookmark82">
        <w:r>
          <w:rPr>
            <w:color w:val="0000FF"/>
          </w:rPr>
          <w:t>2023</w:t>
        </w:r>
      </w:hyperlink>
      <w:r>
        <w:rPr/>
        <w:t>). Neurotoxicity can cause mild, temporary changes or severe, irreversible damage</w:t>
      </w:r>
      <w:r>
        <w:rPr>
          <w:spacing w:val="40"/>
        </w:rPr>
        <w:t> </w:t>
      </w:r>
      <w:r>
        <w:rPr/>
        <w:t>that can result in a variety of neurological illnesses as well as cognitive, sensory, or motor deficits. Despite efforts to reduce its prevalence through laws, lead exposure is still a major</w:t>
      </w:r>
      <w:r>
        <w:rPr>
          <w:spacing w:val="-3"/>
        </w:rPr>
        <w:t> </w:t>
      </w:r>
      <w:r>
        <w:rPr/>
        <w:t>global</w:t>
      </w:r>
      <w:r>
        <w:rPr>
          <w:spacing w:val="-3"/>
        </w:rPr>
        <w:t> </w:t>
      </w:r>
      <w:r>
        <w:rPr/>
        <w:t>public</w:t>
      </w:r>
      <w:r>
        <w:rPr>
          <w:spacing w:val="-3"/>
        </w:rPr>
        <w:t> </w:t>
      </w:r>
      <w:r>
        <w:rPr/>
        <w:t>health</w:t>
      </w:r>
      <w:r>
        <w:rPr>
          <w:spacing w:val="-3"/>
        </w:rPr>
        <w:t> </w:t>
      </w:r>
      <w:r>
        <w:rPr/>
        <w:t>concern.</w:t>
      </w:r>
      <w:r>
        <w:rPr>
          <w:spacing w:val="-3"/>
        </w:rPr>
        <w:t> </w:t>
      </w:r>
      <w:r>
        <w:rPr/>
        <w:t>Lead</w:t>
      </w:r>
      <w:r>
        <w:rPr>
          <w:spacing w:val="-3"/>
        </w:rPr>
        <w:t> </w:t>
      </w:r>
      <w:r>
        <w:rPr/>
        <w:t>is</w:t>
      </w:r>
      <w:r>
        <w:rPr>
          <w:spacing w:val="-3"/>
        </w:rPr>
        <w:t> </w:t>
      </w:r>
      <w:r>
        <w:rPr/>
        <w:t>one</w:t>
      </w:r>
      <w:r>
        <w:rPr>
          <w:spacing w:val="-3"/>
        </w:rPr>
        <w:t> </w:t>
      </w:r>
      <w:r>
        <w:rPr/>
        <w:t>of</w:t>
      </w:r>
      <w:r>
        <w:rPr>
          <w:spacing w:val="-3"/>
        </w:rPr>
        <w:t> </w:t>
      </w:r>
      <w:r>
        <w:rPr/>
        <w:t>the</w:t>
      </w:r>
      <w:r>
        <w:rPr>
          <w:spacing w:val="-3"/>
        </w:rPr>
        <w:t> </w:t>
      </w:r>
      <w:r>
        <w:rPr/>
        <w:t>most ubiquitous heavy metals. Currently, the Centre for Disease Control</w:t>
      </w:r>
      <w:r>
        <w:rPr>
          <w:spacing w:val="-12"/>
        </w:rPr>
        <w:t> </w:t>
      </w:r>
      <w:r>
        <w:rPr/>
        <w:t>and</w:t>
      </w:r>
      <w:r>
        <w:rPr>
          <w:spacing w:val="-12"/>
        </w:rPr>
        <w:t> </w:t>
      </w:r>
      <w:r>
        <w:rPr/>
        <w:t>Prevention</w:t>
      </w:r>
      <w:r>
        <w:rPr>
          <w:spacing w:val="-12"/>
        </w:rPr>
        <w:t> </w:t>
      </w:r>
      <w:r>
        <w:rPr/>
        <w:t>has</w:t>
      </w:r>
      <w:r>
        <w:rPr>
          <w:spacing w:val="-12"/>
        </w:rPr>
        <w:t> </w:t>
      </w:r>
      <w:r>
        <w:rPr/>
        <w:t>established</w:t>
      </w:r>
      <w:r>
        <w:rPr>
          <w:spacing w:val="-12"/>
        </w:rPr>
        <w:t> </w:t>
      </w:r>
      <w:r>
        <w:rPr/>
        <w:t>greater</w:t>
      </w:r>
      <w:r>
        <w:rPr>
          <w:spacing w:val="-12"/>
        </w:rPr>
        <w:t> </w:t>
      </w:r>
      <w:r>
        <w:rPr/>
        <w:t>than</w:t>
      </w:r>
      <w:r>
        <w:rPr>
          <w:spacing w:val="-12"/>
        </w:rPr>
        <w:t> </w:t>
      </w:r>
      <w:r>
        <w:rPr/>
        <w:t>or</w:t>
      </w:r>
      <w:r>
        <w:rPr>
          <w:spacing w:val="-12"/>
        </w:rPr>
        <w:t> </w:t>
      </w:r>
      <w:r>
        <w:rPr/>
        <w:t>equal to 5 ug/dL as blood reference value; however, there are no measurable</w:t>
      </w:r>
      <w:r>
        <w:rPr>
          <w:spacing w:val="-3"/>
        </w:rPr>
        <w:t> </w:t>
      </w:r>
      <w:r>
        <w:rPr/>
        <w:t>blood</w:t>
      </w:r>
      <w:r>
        <w:rPr>
          <w:spacing w:val="-3"/>
        </w:rPr>
        <w:t> </w:t>
      </w:r>
      <w:r>
        <w:rPr/>
        <w:t>levels</w:t>
      </w:r>
      <w:r>
        <w:rPr>
          <w:spacing w:val="-3"/>
        </w:rPr>
        <w:t> </w:t>
      </w:r>
      <w:r>
        <w:rPr/>
        <w:t>of</w:t>
      </w:r>
      <w:r>
        <w:rPr>
          <w:spacing w:val="-3"/>
        </w:rPr>
        <w:t> </w:t>
      </w:r>
      <w:r>
        <w:rPr/>
        <w:t>lead</w:t>
      </w:r>
      <w:r>
        <w:rPr>
          <w:spacing w:val="-3"/>
        </w:rPr>
        <w:t> </w:t>
      </w:r>
      <w:r>
        <w:rPr/>
        <w:t>found</w:t>
      </w:r>
      <w:r>
        <w:rPr>
          <w:spacing w:val="-3"/>
        </w:rPr>
        <w:t> </w:t>
      </w:r>
      <w:r>
        <w:rPr/>
        <w:t>to</w:t>
      </w:r>
      <w:r>
        <w:rPr>
          <w:spacing w:val="-3"/>
        </w:rPr>
        <w:t> </w:t>
      </w:r>
      <w:r>
        <w:rPr/>
        <w:t>be</w:t>
      </w:r>
      <w:r>
        <w:rPr>
          <w:spacing w:val="-3"/>
        </w:rPr>
        <w:t> </w:t>
      </w:r>
      <w:r>
        <w:rPr/>
        <w:t>safe</w:t>
      </w:r>
      <w:r>
        <w:rPr>
          <w:spacing w:val="-3"/>
        </w:rPr>
        <w:t> </w:t>
      </w:r>
      <w:r>
        <w:rPr/>
        <w:t>since</w:t>
      </w:r>
      <w:r>
        <w:rPr>
          <w:spacing w:val="-3"/>
        </w:rPr>
        <w:t> </w:t>
      </w:r>
      <w:r>
        <w:rPr/>
        <w:t>even low</w:t>
      </w:r>
      <w:r>
        <w:rPr>
          <w:spacing w:val="-8"/>
        </w:rPr>
        <w:t> </w:t>
      </w:r>
      <w:r>
        <w:rPr/>
        <w:t>levels</w:t>
      </w:r>
      <w:r>
        <w:rPr>
          <w:spacing w:val="-8"/>
        </w:rPr>
        <w:t> </w:t>
      </w:r>
      <w:r>
        <w:rPr/>
        <w:t>of</w:t>
      </w:r>
      <w:r>
        <w:rPr>
          <w:spacing w:val="-8"/>
        </w:rPr>
        <w:t> </w:t>
      </w:r>
      <w:r>
        <w:rPr/>
        <w:t>lead</w:t>
      </w:r>
      <w:r>
        <w:rPr>
          <w:spacing w:val="-8"/>
        </w:rPr>
        <w:t> </w:t>
      </w:r>
      <w:r>
        <w:rPr/>
        <w:t>produce</w:t>
      </w:r>
      <w:r>
        <w:rPr>
          <w:spacing w:val="-8"/>
        </w:rPr>
        <w:t> </w:t>
      </w:r>
      <w:r>
        <w:rPr/>
        <w:t>toxic</w:t>
      </w:r>
      <w:r>
        <w:rPr>
          <w:spacing w:val="-8"/>
        </w:rPr>
        <w:t> </w:t>
      </w:r>
      <w:r>
        <w:rPr/>
        <w:t>effects</w:t>
      </w:r>
      <w:r>
        <w:rPr>
          <w:spacing w:val="-8"/>
        </w:rPr>
        <w:t> </w:t>
      </w:r>
      <w:r>
        <w:rPr/>
        <w:t>(Ortega</w:t>
      </w:r>
      <w:r>
        <w:rPr>
          <w:spacing w:val="-8"/>
        </w:rPr>
        <w:t> </w:t>
      </w:r>
      <w:r>
        <w:rPr/>
        <w:t>et</w:t>
      </w:r>
      <w:r>
        <w:rPr>
          <w:spacing w:val="-8"/>
        </w:rPr>
        <w:t> </w:t>
      </w:r>
      <w:r>
        <w:rPr/>
        <w:t>al.</w:t>
      </w:r>
      <w:r>
        <w:rPr>
          <w:spacing w:val="-8"/>
        </w:rPr>
        <w:t> </w:t>
      </w:r>
      <w:hyperlink w:history="true" w:anchor="_bookmark64">
        <w:r>
          <w:rPr>
            <w:color w:val="0000FF"/>
          </w:rPr>
          <w:t>2021</w:t>
        </w:r>
      </w:hyperlink>
      <w:r>
        <w:rPr/>
        <w:t>). The result of the analysis of samples of drinking of water, taking from different sources in the Southeastern Nigeria, revealed that the concentrations of lead in all the water sources tested were far beyond the recommended standard of the US Environmental Protection Agency (0.015 mg/L) (Ignatius</w:t>
      </w:r>
      <w:r>
        <w:rPr>
          <w:spacing w:val="-13"/>
        </w:rPr>
        <w:t> </w:t>
      </w:r>
      <w:r>
        <w:rPr/>
        <w:t>et</w:t>
      </w:r>
      <w:r>
        <w:rPr>
          <w:spacing w:val="-12"/>
        </w:rPr>
        <w:t> </w:t>
      </w:r>
      <w:r>
        <w:rPr/>
        <w:t>al.</w:t>
      </w:r>
      <w:r>
        <w:rPr>
          <w:spacing w:val="-13"/>
        </w:rPr>
        <w:t> </w:t>
      </w:r>
      <w:hyperlink w:history="true" w:anchor="_bookmark49">
        <w:r>
          <w:rPr>
            <w:color w:val="0000FF"/>
          </w:rPr>
          <w:t>2012</w:t>
        </w:r>
      </w:hyperlink>
      <w:r>
        <w:rPr/>
        <w:t>).</w:t>
      </w:r>
      <w:r>
        <w:rPr>
          <w:spacing w:val="-12"/>
        </w:rPr>
        <w:t> </w:t>
      </w:r>
      <w:r>
        <w:rPr/>
        <w:t>Kaufman</w:t>
      </w:r>
      <w:r>
        <w:rPr>
          <w:spacing w:val="-13"/>
        </w:rPr>
        <w:t> </w:t>
      </w:r>
      <w:r>
        <w:rPr/>
        <w:t>et</w:t>
      </w:r>
      <w:r>
        <w:rPr>
          <w:spacing w:val="-12"/>
        </w:rPr>
        <w:t> </w:t>
      </w:r>
      <w:r>
        <w:rPr/>
        <w:t>al.</w:t>
      </w:r>
      <w:r>
        <w:rPr>
          <w:spacing w:val="-13"/>
        </w:rPr>
        <w:t> </w:t>
      </w:r>
      <w:r>
        <w:rPr/>
        <w:t>(</w:t>
      </w:r>
      <w:hyperlink w:history="true" w:anchor="_bookmark52">
        <w:r>
          <w:rPr>
            <w:color w:val="0000FF"/>
          </w:rPr>
          <w:t>2016</w:t>
        </w:r>
      </w:hyperlink>
      <w:r>
        <w:rPr/>
        <w:t>)</w:t>
      </w:r>
      <w:r>
        <w:rPr>
          <w:spacing w:val="-12"/>
        </w:rPr>
        <w:t> </w:t>
      </w:r>
      <w:r>
        <w:rPr/>
        <w:t>reported</w:t>
      </w:r>
      <w:r>
        <w:rPr>
          <w:spacing w:val="-13"/>
        </w:rPr>
        <w:t> </w:t>
      </w:r>
      <w:r>
        <w:rPr/>
        <w:t>an</w:t>
      </w:r>
      <w:r>
        <w:rPr>
          <w:spacing w:val="-12"/>
        </w:rPr>
        <w:t> </w:t>
      </w:r>
      <w:r>
        <w:rPr/>
        <w:t>out- break of acute lead poisoning from the gold ore processing in the Northern part of Nigeria which killed more than 400 children less than 5 years of age in the year 2010, and left more than 2000 people with permanent disabilities. Cogni- tive deficits are linked to even low levels of lead exposure, especially in youngsters who are more susceptible to the neurotoxic effects of lead. Lead exposure can cause cog- nitive deficits such as lower intelligent quotient (IQ), con- centration issues, and memory impairments. These deficits might</w:t>
      </w:r>
      <w:r>
        <w:rPr>
          <w:spacing w:val="-3"/>
        </w:rPr>
        <w:t> </w:t>
      </w:r>
      <w:r>
        <w:rPr/>
        <w:t>have</w:t>
      </w:r>
      <w:r>
        <w:rPr>
          <w:spacing w:val="-3"/>
        </w:rPr>
        <w:t> </w:t>
      </w:r>
      <w:r>
        <w:rPr/>
        <w:t>long-term</w:t>
      </w:r>
      <w:r>
        <w:rPr>
          <w:spacing w:val="-3"/>
        </w:rPr>
        <w:t> </w:t>
      </w:r>
      <w:r>
        <w:rPr/>
        <w:t>effects</w:t>
      </w:r>
      <w:r>
        <w:rPr>
          <w:spacing w:val="-3"/>
        </w:rPr>
        <w:t> </w:t>
      </w:r>
      <w:r>
        <w:rPr/>
        <w:t>on</w:t>
      </w:r>
      <w:r>
        <w:rPr>
          <w:spacing w:val="-3"/>
        </w:rPr>
        <w:t> </w:t>
      </w:r>
      <w:r>
        <w:rPr/>
        <w:t>social</w:t>
      </w:r>
      <w:r>
        <w:rPr>
          <w:spacing w:val="-3"/>
        </w:rPr>
        <w:t> </w:t>
      </w:r>
      <w:r>
        <w:rPr/>
        <w:t>behavior</w:t>
      </w:r>
      <w:r>
        <w:rPr>
          <w:spacing w:val="-3"/>
        </w:rPr>
        <w:t> </w:t>
      </w:r>
      <w:r>
        <w:rPr/>
        <w:t>and</w:t>
      </w:r>
      <w:r>
        <w:rPr>
          <w:spacing w:val="-3"/>
        </w:rPr>
        <w:t> </w:t>
      </w:r>
      <w:r>
        <w:rPr/>
        <w:t>educa- tional success (Lanphear et al. </w:t>
      </w:r>
      <w:hyperlink w:history="true" w:anchor="_bookmark58">
        <w:r>
          <w:rPr>
            <w:color w:val="0000FF"/>
          </w:rPr>
          <w:t>2018</w:t>
        </w:r>
      </w:hyperlink>
      <w:r>
        <w:rPr/>
        <w:t>). There is compelling evidence</w:t>
      </w:r>
      <w:r>
        <w:rPr>
          <w:spacing w:val="-10"/>
        </w:rPr>
        <w:t> </w:t>
      </w:r>
      <w:r>
        <w:rPr/>
        <w:t>that</w:t>
      </w:r>
      <w:r>
        <w:rPr>
          <w:spacing w:val="-10"/>
        </w:rPr>
        <w:t> </w:t>
      </w:r>
      <w:r>
        <w:rPr/>
        <w:t>environmental</w:t>
      </w:r>
      <w:r>
        <w:rPr>
          <w:spacing w:val="-10"/>
        </w:rPr>
        <w:t> </w:t>
      </w:r>
      <w:r>
        <w:rPr/>
        <w:t>factors</w:t>
      </w:r>
      <w:r>
        <w:rPr>
          <w:spacing w:val="-10"/>
        </w:rPr>
        <w:t> </w:t>
      </w:r>
      <w:r>
        <w:rPr/>
        <w:t>increase</w:t>
      </w:r>
      <w:r>
        <w:rPr>
          <w:spacing w:val="-10"/>
        </w:rPr>
        <w:t> </w:t>
      </w:r>
      <w:r>
        <w:rPr/>
        <w:t>the</w:t>
      </w:r>
      <w:r>
        <w:rPr>
          <w:spacing w:val="-10"/>
        </w:rPr>
        <w:t> </w:t>
      </w:r>
      <w:r>
        <w:rPr/>
        <w:t>vulnerabil- ity to lead exposure and that lead exposures during infancy can</w:t>
      </w:r>
      <w:r>
        <w:rPr>
          <w:spacing w:val="-3"/>
        </w:rPr>
        <w:t> </w:t>
      </w:r>
      <w:r>
        <w:rPr/>
        <w:t>cause</w:t>
      </w:r>
      <w:r>
        <w:rPr>
          <w:spacing w:val="-3"/>
        </w:rPr>
        <w:t> </w:t>
      </w:r>
      <w:r>
        <w:rPr/>
        <w:t>neurodegeneration</w:t>
      </w:r>
      <w:r>
        <w:rPr>
          <w:spacing w:val="-3"/>
        </w:rPr>
        <w:t> </w:t>
      </w:r>
      <w:r>
        <w:rPr/>
        <w:t>in</w:t>
      </w:r>
      <w:r>
        <w:rPr>
          <w:spacing w:val="-3"/>
        </w:rPr>
        <w:t> </w:t>
      </w:r>
      <w:r>
        <w:rPr/>
        <w:t>later</w:t>
      </w:r>
      <w:r>
        <w:rPr>
          <w:spacing w:val="-3"/>
        </w:rPr>
        <w:t> </w:t>
      </w:r>
      <w:r>
        <w:rPr/>
        <w:t>life,</w:t>
      </w:r>
      <w:r>
        <w:rPr>
          <w:spacing w:val="-3"/>
        </w:rPr>
        <w:t> </w:t>
      </w:r>
      <w:r>
        <w:rPr/>
        <w:t>as</w:t>
      </w:r>
      <w:r>
        <w:rPr>
          <w:spacing w:val="-3"/>
        </w:rPr>
        <w:t> </w:t>
      </w:r>
      <w:r>
        <w:rPr/>
        <w:t>well</w:t>
      </w:r>
      <w:r>
        <w:rPr>
          <w:spacing w:val="-3"/>
        </w:rPr>
        <w:t> </w:t>
      </w:r>
      <w:r>
        <w:rPr/>
        <w:t>as</w:t>
      </w:r>
      <w:r>
        <w:rPr>
          <w:spacing w:val="-3"/>
        </w:rPr>
        <w:t> </w:t>
      </w:r>
      <w:r>
        <w:rPr/>
        <w:t>impair- ing</w:t>
      </w:r>
      <w:r>
        <w:rPr>
          <w:spacing w:val="-1"/>
        </w:rPr>
        <w:t> </w:t>
      </w:r>
      <w:r>
        <w:rPr/>
        <w:t>the</w:t>
      </w:r>
      <w:r>
        <w:rPr>
          <w:spacing w:val="-1"/>
        </w:rPr>
        <w:t> </w:t>
      </w:r>
      <w:r>
        <w:rPr/>
        <w:t>central</w:t>
      </w:r>
      <w:r>
        <w:rPr>
          <w:spacing w:val="-1"/>
        </w:rPr>
        <w:t> </w:t>
      </w:r>
      <w:r>
        <w:rPr/>
        <w:t>nervous</w:t>
      </w:r>
      <w:r>
        <w:rPr>
          <w:spacing w:val="-1"/>
        </w:rPr>
        <w:t> </w:t>
      </w:r>
      <w:r>
        <w:rPr/>
        <w:t>system</w:t>
      </w:r>
      <w:r>
        <w:rPr>
          <w:spacing w:val="-1"/>
        </w:rPr>
        <w:t> </w:t>
      </w:r>
      <w:r>
        <w:rPr/>
        <w:t>(CNS)</w:t>
      </w:r>
      <w:r>
        <w:rPr>
          <w:spacing w:val="-1"/>
        </w:rPr>
        <w:t> </w:t>
      </w:r>
      <w:r>
        <w:rPr/>
        <w:t>(Asuku</w:t>
      </w:r>
      <w:r>
        <w:rPr>
          <w:spacing w:val="-1"/>
        </w:rPr>
        <w:t> </w:t>
      </w:r>
      <w:r>
        <w:rPr/>
        <w:t>et</w:t>
      </w:r>
      <w:r>
        <w:rPr>
          <w:spacing w:val="-1"/>
        </w:rPr>
        <w:t> </w:t>
      </w:r>
      <w:r>
        <w:rPr/>
        <w:t>al.</w:t>
      </w:r>
      <w:r>
        <w:rPr>
          <w:spacing w:val="-1"/>
        </w:rPr>
        <w:t> </w:t>
      </w:r>
      <w:hyperlink w:history="true" w:anchor="_bookmark26">
        <w:r>
          <w:rPr>
            <w:color w:val="0000FF"/>
          </w:rPr>
          <w:t>2024a</w:t>
        </w:r>
      </w:hyperlink>
      <w:r>
        <w:rPr/>
        <w:t>). Lead comes in a variety of metallic and chemical forms. Lead</w:t>
      </w:r>
      <w:r>
        <w:rPr>
          <w:spacing w:val="-5"/>
        </w:rPr>
        <w:t> </w:t>
      </w:r>
      <w:r>
        <w:rPr/>
        <w:t>is</w:t>
      </w:r>
      <w:r>
        <w:rPr>
          <w:spacing w:val="-5"/>
        </w:rPr>
        <w:t> </w:t>
      </w:r>
      <w:r>
        <w:rPr/>
        <w:t>utilized</w:t>
      </w:r>
      <w:r>
        <w:rPr>
          <w:spacing w:val="-5"/>
        </w:rPr>
        <w:t> </w:t>
      </w:r>
      <w:r>
        <w:rPr/>
        <w:t>in</w:t>
      </w:r>
      <w:r>
        <w:rPr>
          <w:spacing w:val="-5"/>
        </w:rPr>
        <w:t> </w:t>
      </w:r>
      <w:r>
        <w:rPr/>
        <w:t>paint</w:t>
      </w:r>
      <w:r>
        <w:rPr>
          <w:spacing w:val="-5"/>
        </w:rPr>
        <w:t> </w:t>
      </w:r>
      <w:r>
        <w:rPr/>
        <w:t>pigment,</w:t>
      </w:r>
      <w:r>
        <w:rPr>
          <w:spacing w:val="-5"/>
        </w:rPr>
        <w:t> </w:t>
      </w:r>
      <w:r>
        <w:rPr/>
        <w:t>building</w:t>
      </w:r>
      <w:r>
        <w:rPr>
          <w:spacing w:val="-5"/>
        </w:rPr>
        <w:t> </w:t>
      </w:r>
      <w:r>
        <w:rPr/>
        <w:t>materials,</w:t>
      </w:r>
      <w:r>
        <w:rPr>
          <w:spacing w:val="-5"/>
        </w:rPr>
        <w:t> </w:t>
      </w:r>
      <w:r>
        <w:rPr/>
        <w:t>batter- ies, radiation shielding, glassblowing, ceramics, lead-acid batteries, matches, and explosives manufacturing.</w:t>
      </w:r>
    </w:p>
    <w:p>
      <w:pPr>
        <w:pStyle w:val="BodyText"/>
        <w:spacing w:line="261" w:lineRule="auto" w:before="69"/>
        <w:ind w:left="28" w:right="21" w:firstLine="226"/>
        <w:jc w:val="both"/>
      </w:pPr>
      <w:r>
        <w:rPr/>
        <w:br w:type="column"/>
      </w:r>
      <w:r>
        <w:rPr/>
        <w:t>The chemical substance, lead acetate, has the formula Pb(C₂H₃O₂)₂. It is utilized in several industries for various purposes, such as hair coloring and as a sweetener in some conventional winemaking techniques. Lead acetate (PbAc) is extremely hazardous, especially because of its effects on </w:t>
      </w:r>
      <w:r>
        <w:rPr>
          <w:spacing w:val="-2"/>
        </w:rPr>
        <w:t>the</w:t>
      </w:r>
      <w:r>
        <w:rPr>
          <w:spacing w:val="-5"/>
        </w:rPr>
        <w:t> </w:t>
      </w:r>
      <w:r>
        <w:rPr>
          <w:spacing w:val="-2"/>
        </w:rPr>
        <w:t>nervous</w:t>
      </w:r>
      <w:r>
        <w:rPr>
          <w:spacing w:val="-5"/>
        </w:rPr>
        <w:t> </w:t>
      </w:r>
      <w:r>
        <w:rPr>
          <w:spacing w:val="-2"/>
        </w:rPr>
        <w:t>system.</w:t>
      </w:r>
      <w:r>
        <w:rPr>
          <w:spacing w:val="-5"/>
        </w:rPr>
        <w:t> </w:t>
      </w:r>
      <w:r>
        <w:rPr>
          <w:spacing w:val="-2"/>
        </w:rPr>
        <w:t>Lead</w:t>
      </w:r>
      <w:r>
        <w:rPr>
          <w:spacing w:val="-5"/>
        </w:rPr>
        <w:t> </w:t>
      </w:r>
      <w:r>
        <w:rPr>
          <w:spacing w:val="-2"/>
        </w:rPr>
        <w:t>poisoning</w:t>
      </w:r>
      <w:r>
        <w:rPr>
          <w:spacing w:val="-5"/>
        </w:rPr>
        <w:t> </w:t>
      </w:r>
      <w:r>
        <w:rPr>
          <w:spacing w:val="-2"/>
        </w:rPr>
        <w:t>can</w:t>
      </w:r>
      <w:r>
        <w:rPr>
          <w:spacing w:val="-5"/>
        </w:rPr>
        <w:t> </w:t>
      </w:r>
      <w:r>
        <w:rPr>
          <w:spacing w:val="-2"/>
        </w:rPr>
        <w:t>result</w:t>
      </w:r>
      <w:r>
        <w:rPr>
          <w:spacing w:val="-5"/>
        </w:rPr>
        <w:t> </w:t>
      </w:r>
      <w:r>
        <w:rPr>
          <w:spacing w:val="-2"/>
        </w:rPr>
        <w:t>from</w:t>
      </w:r>
      <w:r>
        <w:rPr>
          <w:spacing w:val="-5"/>
        </w:rPr>
        <w:t> </w:t>
      </w:r>
      <w:r>
        <w:rPr>
          <w:spacing w:val="-2"/>
        </w:rPr>
        <w:t>consum- </w:t>
      </w:r>
      <w:r>
        <w:rPr/>
        <w:t>ing or absorbing it via the skin, which damages the central nervous system. Encephalopathy, behavioral abnormali- ties, and cognitive deficiencies are examples of neurotoxic consequences.</w:t>
      </w:r>
      <w:r>
        <w:rPr>
          <w:spacing w:val="-8"/>
        </w:rPr>
        <w:t> </w:t>
      </w:r>
      <w:r>
        <w:rPr/>
        <w:t>According</w:t>
      </w:r>
      <w:r>
        <w:rPr>
          <w:spacing w:val="-8"/>
        </w:rPr>
        <w:t> </w:t>
      </w:r>
      <w:r>
        <w:rPr/>
        <w:t>to</w:t>
      </w:r>
      <w:r>
        <w:rPr>
          <w:spacing w:val="-8"/>
        </w:rPr>
        <w:t> </w:t>
      </w:r>
      <w:r>
        <w:rPr/>
        <w:t>the</w:t>
      </w:r>
      <w:r>
        <w:rPr>
          <w:spacing w:val="-8"/>
        </w:rPr>
        <w:t> </w:t>
      </w:r>
      <w:r>
        <w:rPr/>
        <w:t>World</w:t>
      </w:r>
      <w:r>
        <w:rPr>
          <w:spacing w:val="-8"/>
        </w:rPr>
        <w:t> </w:t>
      </w:r>
      <w:r>
        <w:rPr/>
        <w:t>Health</w:t>
      </w:r>
      <w:r>
        <w:rPr>
          <w:spacing w:val="-8"/>
        </w:rPr>
        <w:t> </w:t>
      </w:r>
      <w:r>
        <w:rPr/>
        <w:t>Organization (</w:t>
      </w:r>
      <w:hyperlink w:history="true" w:anchor="_bookmark81">
        <w:r>
          <w:rPr>
            <w:color w:val="0000FF"/>
          </w:rPr>
          <w:t>2024</w:t>
        </w:r>
      </w:hyperlink>
      <w:r>
        <w:rPr/>
        <w:t>), prolonged exposure can cause serious neurological damage, developmental issues in children, and other sys- temic health problems. According to Flora et al. (</w:t>
      </w:r>
      <w:hyperlink w:history="true" w:anchor="_bookmark46">
        <w:r>
          <w:rPr>
            <w:color w:val="0000FF"/>
          </w:rPr>
          <w:t>2012</w:t>
        </w:r>
      </w:hyperlink>
      <w:r>
        <w:rPr/>
        <w:t>), exposure</w:t>
      </w:r>
      <w:r>
        <w:rPr>
          <w:spacing w:val="-4"/>
        </w:rPr>
        <w:t> </w:t>
      </w:r>
      <w:r>
        <w:rPr/>
        <w:t>to</w:t>
      </w:r>
      <w:r>
        <w:rPr>
          <w:spacing w:val="-4"/>
        </w:rPr>
        <w:t> </w:t>
      </w:r>
      <w:r>
        <w:rPr/>
        <w:t>lead</w:t>
      </w:r>
      <w:r>
        <w:rPr>
          <w:spacing w:val="-4"/>
        </w:rPr>
        <w:t> </w:t>
      </w:r>
      <w:r>
        <w:rPr/>
        <w:t>acetate</w:t>
      </w:r>
      <w:r>
        <w:rPr>
          <w:spacing w:val="-4"/>
        </w:rPr>
        <w:t> </w:t>
      </w:r>
      <w:r>
        <w:rPr/>
        <w:t>can</w:t>
      </w:r>
      <w:r>
        <w:rPr>
          <w:spacing w:val="-4"/>
        </w:rPr>
        <w:t> </w:t>
      </w:r>
      <w:r>
        <w:rPr/>
        <w:t>cause</w:t>
      </w:r>
      <w:r>
        <w:rPr>
          <w:spacing w:val="-4"/>
        </w:rPr>
        <w:t> </w:t>
      </w:r>
      <w:r>
        <w:rPr/>
        <w:t>inflammation</w:t>
      </w:r>
      <w:r>
        <w:rPr>
          <w:spacing w:val="-4"/>
        </w:rPr>
        <w:t> </w:t>
      </w:r>
      <w:r>
        <w:rPr/>
        <w:t>and</w:t>
      </w:r>
      <w:r>
        <w:rPr>
          <w:spacing w:val="-4"/>
        </w:rPr>
        <w:t> </w:t>
      </w:r>
      <w:r>
        <w:rPr/>
        <w:t>oxida- tive</w:t>
      </w:r>
      <w:r>
        <w:rPr>
          <w:spacing w:val="-2"/>
        </w:rPr>
        <w:t> </w:t>
      </w:r>
      <w:r>
        <w:rPr/>
        <w:t>damage</w:t>
      </w:r>
      <w:r>
        <w:rPr>
          <w:spacing w:val="-2"/>
        </w:rPr>
        <w:t> </w:t>
      </w:r>
      <w:r>
        <w:rPr/>
        <w:t>in</w:t>
      </w:r>
      <w:r>
        <w:rPr>
          <w:spacing w:val="-2"/>
        </w:rPr>
        <w:t> </w:t>
      </w:r>
      <w:r>
        <w:rPr/>
        <w:t>the</w:t>
      </w:r>
      <w:r>
        <w:rPr>
          <w:spacing w:val="-2"/>
        </w:rPr>
        <w:t> </w:t>
      </w:r>
      <w:r>
        <w:rPr/>
        <w:t>brain,</w:t>
      </w:r>
      <w:r>
        <w:rPr>
          <w:spacing w:val="-2"/>
        </w:rPr>
        <w:t> </w:t>
      </w:r>
      <w:r>
        <w:rPr/>
        <w:t>which</w:t>
      </w:r>
      <w:r>
        <w:rPr>
          <w:spacing w:val="-2"/>
        </w:rPr>
        <w:t> </w:t>
      </w:r>
      <w:r>
        <w:rPr/>
        <w:t>may</w:t>
      </w:r>
      <w:r>
        <w:rPr>
          <w:spacing w:val="-2"/>
        </w:rPr>
        <w:t> </w:t>
      </w:r>
      <w:r>
        <w:rPr/>
        <w:t>accelerate</w:t>
      </w:r>
      <w:r>
        <w:rPr>
          <w:spacing w:val="-2"/>
        </w:rPr>
        <w:t> </w:t>
      </w:r>
      <w:r>
        <w:rPr/>
        <w:t>the</w:t>
      </w:r>
      <w:r>
        <w:rPr>
          <w:spacing w:val="-2"/>
        </w:rPr>
        <w:t> </w:t>
      </w:r>
      <w:r>
        <w:rPr/>
        <w:t>onset</w:t>
      </w:r>
      <w:r>
        <w:rPr>
          <w:spacing w:val="-2"/>
        </w:rPr>
        <w:t> </w:t>
      </w:r>
      <w:r>
        <w:rPr/>
        <w:t>of neurodegenerative processes. Lead has the ability to pro- duce lead–N-methyl–D-aspartate (Pb-NMDA) complexes, which can change the postsynaptic neuron’s intracellular Ca</w:t>
      </w:r>
      <w:r>
        <w:rPr>
          <w:vertAlign w:val="superscript"/>
        </w:rPr>
        <w:t>2+</w:t>
      </w:r>
      <w:r>
        <w:rPr>
          <w:vertAlign w:val="baseline"/>
        </w:rPr>
        <w:t> levels. Long-term potentiation dysfunction is a result of</w:t>
      </w:r>
      <w:r>
        <w:rPr>
          <w:spacing w:val="-1"/>
          <w:vertAlign w:val="baseline"/>
        </w:rPr>
        <w:t> </w:t>
      </w:r>
      <w:r>
        <w:rPr>
          <w:vertAlign w:val="baseline"/>
        </w:rPr>
        <w:t>kynurenic acid production in astrocytes and its elevation by PbAc. According to Ramirez et al. (</w:t>
      </w:r>
      <w:hyperlink w:history="true" w:anchor="_bookmark69">
        <w:r>
          <w:rPr>
            <w:color w:val="0000FF"/>
            <w:vertAlign w:val="baseline"/>
          </w:rPr>
          <w:t>2021</w:t>
        </w:r>
      </w:hyperlink>
      <w:r>
        <w:rPr>
          <w:vertAlign w:val="baseline"/>
        </w:rPr>
        <w:t>), PbAc has an effect on the redox state, thereby encouraging an oxidant environment and cell death.</w:t>
      </w:r>
    </w:p>
    <w:p>
      <w:pPr>
        <w:pStyle w:val="BodyText"/>
        <w:spacing w:line="214" w:lineRule="exact"/>
        <w:ind w:left="255"/>
        <w:jc w:val="both"/>
      </w:pPr>
      <w:r>
        <w:rPr>
          <w:spacing w:val="-2"/>
        </w:rPr>
        <w:t>Neurotransmitters</w:t>
      </w:r>
      <w:r>
        <w:rPr/>
        <w:t> </w:t>
      </w:r>
      <w:r>
        <w:rPr>
          <w:spacing w:val="-2"/>
        </w:rPr>
        <w:t>essential</w:t>
      </w:r>
      <w:r>
        <w:rPr/>
        <w:t> </w:t>
      </w:r>
      <w:r>
        <w:rPr>
          <w:spacing w:val="-2"/>
        </w:rPr>
        <w:t>for</w:t>
      </w:r>
      <w:r>
        <w:rPr>
          <w:spacing w:val="1"/>
        </w:rPr>
        <w:t> </w:t>
      </w:r>
      <w:r>
        <w:rPr>
          <w:spacing w:val="-2"/>
        </w:rPr>
        <w:t>learning</w:t>
      </w:r>
      <w:r>
        <w:rPr/>
        <w:t> </w:t>
      </w:r>
      <w:r>
        <w:rPr>
          <w:spacing w:val="-2"/>
        </w:rPr>
        <w:t>and</w:t>
      </w:r>
      <w:r>
        <w:rPr>
          <w:spacing w:val="1"/>
        </w:rPr>
        <w:t> </w:t>
      </w:r>
      <w:r>
        <w:rPr>
          <w:spacing w:val="-2"/>
        </w:rPr>
        <w:t>memory</w:t>
      </w:r>
      <w:r>
        <w:rPr/>
        <w:t> </w:t>
      </w:r>
      <w:r>
        <w:rPr>
          <w:spacing w:val="-4"/>
        </w:rPr>
        <w:t>pro-</w:t>
      </w:r>
    </w:p>
    <w:p>
      <w:pPr>
        <w:pStyle w:val="BodyText"/>
        <w:spacing w:line="261" w:lineRule="auto" w:before="20"/>
        <w:ind w:left="28" w:right="17"/>
        <w:jc w:val="both"/>
      </w:pPr>
      <w:r>
        <w:rPr/>
        <w:t>cesses, such as glutamate and acetylcholine, are disrupted by</w:t>
      </w:r>
      <w:r>
        <w:rPr>
          <w:spacing w:val="25"/>
        </w:rPr>
        <w:t> </w:t>
      </w:r>
      <w:r>
        <w:rPr/>
        <w:t>PbAc</w:t>
      </w:r>
      <w:r>
        <w:rPr>
          <w:spacing w:val="25"/>
        </w:rPr>
        <w:t> </w:t>
      </w:r>
      <w:r>
        <w:rPr/>
        <w:t>(Bihaqi</w:t>
      </w:r>
      <w:r>
        <w:rPr>
          <w:spacing w:val="25"/>
        </w:rPr>
        <w:t> </w:t>
      </w:r>
      <w:r>
        <w:rPr/>
        <w:t>et</w:t>
      </w:r>
      <w:r>
        <w:rPr>
          <w:spacing w:val="25"/>
        </w:rPr>
        <w:t> </w:t>
      </w:r>
      <w:r>
        <w:rPr/>
        <w:t>al.</w:t>
      </w:r>
      <w:r>
        <w:rPr>
          <w:spacing w:val="25"/>
        </w:rPr>
        <w:t> </w:t>
      </w:r>
      <w:hyperlink w:history="true" w:anchor="_bookmark33">
        <w:r>
          <w:rPr>
            <w:color w:val="0000FF"/>
          </w:rPr>
          <w:t>2022</w:t>
        </w:r>
      </w:hyperlink>
      <w:r>
        <w:rPr/>
        <w:t>).</w:t>
      </w:r>
      <w:r>
        <w:rPr>
          <w:spacing w:val="25"/>
        </w:rPr>
        <w:t> </w:t>
      </w:r>
      <w:r>
        <w:rPr/>
        <w:t>It</w:t>
      </w:r>
      <w:r>
        <w:rPr>
          <w:spacing w:val="25"/>
        </w:rPr>
        <w:t> </w:t>
      </w:r>
      <w:r>
        <w:rPr/>
        <w:t>also</w:t>
      </w:r>
      <w:r>
        <w:rPr>
          <w:spacing w:val="25"/>
        </w:rPr>
        <w:t> </w:t>
      </w:r>
      <w:r>
        <w:rPr/>
        <w:t>impairs</w:t>
      </w:r>
      <w:r>
        <w:rPr>
          <w:spacing w:val="25"/>
        </w:rPr>
        <w:t> </w:t>
      </w:r>
      <w:r>
        <w:rPr/>
        <w:t>the</w:t>
      </w:r>
      <w:r>
        <w:rPr>
          <w:spacing w:val="25"/>
        </w:rPr>
        <w:t> </w:t>
      </w:r>
      <w:r>
        <w:rPr/>
        <w:t>activity of N-methyl-D-aspartate (NMDA)</w:t>
      </w:r>
      <w:r>
        <w:rPr/>
        <w:t> receptors, which are involved in synaptic plasticity and memory formation (Kumawat</w:t>
      </w:r>
      <w:r>
        <w:rPr>
          <w:spacing w:val="-13"/>
        </w:rPr>
        <w:t> </w:t>
      </w:r>
      <w:r>
        <w:rPr/>
        <w:t>et</w:t>
      </w:r>
      <w:r>
        <w:rPr>
          <w:spacing w:val="-12"/>
        </w:rPr>
        <w:t> </w:t>
      </w:r>
      <w:r>
        <w:rPr/>
        <w:t>al.</w:t>
      </w:r>
      <w:r>
        <w:rPr>
          <w:spacing w:val="-13"/>
        </w:rPr>
        <w:t> </w:t>
      </w:r>
      <w:hyperlink w:history="true" w:anchor="_bookmark57">
        <w:r>
          <w:rPr>
            <w:color w:val="0000FF"/>
          </w:rPr>
          <w:t>2021</w:t>
        </w:r>
      </w:hyperlink>
      <w:r>
        <w:rPr/>
        <w:t>).</w:t>
      </w:r>
      <w:r>
        <w:rPr>
          <w:spacing w:val="-12"/>
        </w:rPr>
        <w:t> </w:t>
      </w:r>
      <w:r>
        <w:rPr/>
        <w:t>Cholinergic</w:t>
      </w:r>
      <w:r>
        <w:rPr>
          <w:spacing w:val="-13"/>
        </w:rPr>
        <w:t> </w:t>
      </w:r>
      <w:r>
        <w:rPr/>
        <w:t>dysfunction</w:t>
      </w:r>
      <w:r>
        <w:rPr>
          <w:spacing w:val="-12"/>
        </w:rPr>
        <w:t> </w:t>
      </w:r>
      <w:r>
        <w:rPr/>
        <w:t>is</w:t>
      </w:r>
      <w:r>
        <w:rPr>
          <w:spacing w:val="-13"/>
        </w:rPr>
        <w:t> </w:t>
      </w:r>
      <w:r>
        <w:rPr/>
        <w:t>caused</w:t>
      </w:r>
      <w:r>
        <w:rPr>
          <w:spacing w:val="-12"/>
        </w:rPr>
        <w:t> </w:t>
      </w:r>
      <w:r>
        <w:rPr/>
        <w:t>by a decrease in the expression and activity of choline acetyl- transferase</w:t>
      </w:r>
      <w:r>
        <w:rPr>
          <w:spacing w:val="-1"/>
        </w:rPr>
        <w:t> </w:t>
      </w:r>
      <w:r>
        <w:rPr/>
        <w:t>(ChAT),</w:t>
      </w:r>
      <w:r>
        <w:rPr>
          <w:spacing w:val="-1"/>
        </w:rPr>
        <w:t> </w:t>
      </w:r>
      <w:r>
        <w:rPr/>
        <w:t>the</w:t>
      </w:r>
      <w:r>
        <w:rPr>
          <w:spacing w:val="-1"/>
        </w:rPr>
        <w:t> </w:t>
      </w:r>
      <w:r>
        <w:rPr/>
        <w:t>enzyme</w:t>
      </w:r>
      <w:r>
        <w:rPr>
          <w:spacing w:val="-1"/>
        </w:rPr>
        <w:t> </w:t>
      </w:r>
      <w:r>
        <w:rPr/>
        <w:t>responsible</w:t>
      </w:r>
      <w:r>
        <w:rPr>
          <w:spacing w:val="-1"/>
        </w:rPr>
        <w:t> </w:t>
      </w:r>
      <w:r>
        <w:rPr/>
        <w:t>for</w:t>
      </w:r>
      <w:r>
        <w:rPr>
          <w:spacing w:val="-1"/>
        </w:rPr>
        <w:t> </w:t>
      </w:r>
      <w:r>
        <w:rPr/>
        <w:t>the</w:t>
      </w:r>
      <w:r>
        <w:rPr>
          <w:spacing w:val="-1"/>
        </w:rPr>
        <w:t> </w:t>
      </w:r>
      <w:r>
        <w:rPr/>
        <w:t>synthe- sis of acetylcholine (Abreu-Villaca et al. </w:t>
      </w:r>
      <w:hyperlink w:history="true" w:anchor="_bookmark20">
        <w:r>
          <w:rPr>
            <w:color w:val="0000FF"/>
          </w:rPr>
          <w:t>2020</w:t>
        </w:r>
      </w:hyperlink>
      <w:r>
        <w:rPr/>
        <w:t>). Exposure to lead acetate causes oxidative stress and the production</w:t>
      </w:r>
      <w:r>
        <w:rPr>
          <w:spacing w:val="80"/>
        </w:rPr>
        <w:t> </w:t>
      </w:r>
      <w:r>
        <w:rPr/>
        <w:t>of reactive oxygen species (ROS), which can harm brain structures and compromise cellular function (Chibowska</w:t>
      </w:r>
      <w:r>
        <w:rPr>
          <w:spacing w:val="80"/>
          <w:w w:val="150"/>
        </w:rPr>
        <w:t> </w:t>
      </w:r>
      <w:r>
        <w:rPr/>
        <w:t>et al. </w:t>
      </w:r>
      <w:hyperlink w:history="true" w:anchor="_bookmark39">
        <w:r>
          <w:rPr>
            <w:color w:val="0000FF"/>
          </w:rPr>
          <w:t>2022</w:t>
        </w:r>
      </w:hyperlink>
      <w:r>
        <w:rPr/>
        <w:t>), causing additional cognitive losses by induc- ing</w:t>
      </w:r>
      <w:r>
        <w:rPr>
          <w:spacing w:val="-5"/>
        </w:rPr>
        <w:t> </w:t>
      </w:r>
      <w:r>
        <w:rPr/>
        <w:t>neuro-inflammatory</w:t>
      </w:r>
      <w:r>
        <w:rPr>
          <w:spacing w:val="-5"/>
        </w:rPr>
        <w:t> </w:t>
      </w:r>
      <w:r>
        <w:rPr/>
        <w:t>reactions,</w:t>
      </w:r>
      <w:r>
        <w:rPr>
          <w:spacing w:val="-5"/>
        </w:rPr>
        <w:t> </w:t>
      </w:r>
      <w:r>
        <w:rPr/>
        <w:t>which</w:t>
      </w:r>
      <w:r>
        <w:rPr>
          <w:spacing w:val="-4"/>
        </w:rPr>
        <w:t> </w:t>
      </w:r>
      <w:r>
        <w:rPr/>
        <w:t>are</w:t>
      </w:r>
      <w:r>
        <w:rPr>
          <w:spacing w:val="-4"/>
        </w:rPr>
        <w:t> </w:t>
      </w:r>
      <w:r>
        <w:rPr/>
        <w:t>marked</w:t>
      </w:r>
      <w:r>
        <w:rPr>
          <w:spacing w:val="-5"/>
        </w:rPr>
        <w:t> </w:t>
      </w:r>
      <w:r>
        <w:rPr/>
        <w:t>by</w:t>
      </w:r>
      <w:r>
        <w:rPr>
          <w:spacing w:val="-4"/>
        </w:rPr>
        <w:t> </w:t>
      </w:r>
      <w:r>
        <w:rPr/>
        <w:t>the production of pro-inflammatory cytokines and the activa- tion of microglia (Cui et al. </w:t>
      </w:r>
      <w:hyperlink w:history="true" w:anchor="_bookmark42">
        <w:r>
          <w:rPr>
            <w:color w:val="0000FF"/>
          </w:rPr>
          <w:t>2022</w:t>
        </w:r>
      </w:hyperlink>
      <w:r>
        <w:rPr/>
        <w:t>). The development and maintenance of memory depend on synaptic dysfunction, </w:t>
      </w:r>
      <w:r>
        <w:rPr>
          <w:spacing w:val="-2"/>
        </w:rPr>
        <w:t>disruption</w:t>
      </w:r>
      <w:r>
        <w:rPr>
          <w:spacing w:val="-5"/>
        </w:rPr>
        <w:t> </w:t>
      </w:r>
      <w:r>
        <w:rPr>
          <w:spacing w:val="-2"/>
        </w:rPr>
        <w:t>of</w:t>
      </w:r>
      <w:r>
        <w:rPr>
          <w:spacing w:val="-5"/>
        </w:rPr>
        <w:t> </w:t>
      </w:r>
      <w:r>
        <w:rPr>
          <w:spacing w:val="-2"/>
        </w:rPr>
        <w:t>neuronal</w:t>
      </w:r>
      <w:r>
        <w:rPr>
          <w:spacing w:val="-5"/>
        </w:rPr>
        <w:t> </w:t>
      </w:r>
      <w:r>
        <w:rPr>
          <w:spacing w:val="-2"/>
        </w:rPr>
        <w:t>signaling,</w:t>
      </w:r>
      <w:r>
        <w:rPr>
          <w:spacing w:val="-5"/>
        </w:rPr>
        <w:t> </w:t>
      </w:r>
      <w:r>
        <w:rPr>
          <w:spacing w:val="-2"/>
        </w:rPr>
        <w:t>and</w:t>
      </w:r>
      <w:r>
        <w:rPr>
          <w:spacing w:val="-5"/>
        </w:rPr>
        <w:t> </w:t>
      </w:r>
      <w:r>
        <w:rPr>
          <w:spacing w:val="-2"/>
        </w:rPr>
        <w:t>defective</w:t>
      </w:r>
      <w:r>
        <w:rPr>
          <w:spacing w:val="-5"/>
        </w:rPr>
        <w:t> </w:t>
      </w:r>
      <w:r>
        <w:rPr>
          <w:spacing w:val="-2"/>
        </w:rPr>
        <w:t>neurogenesis, </w:t>
      </w:r>
      <w:r>
        <w:rPr/>
        <w:t>all</w:t>
      </w:r>
      <w:r>
        <w:rPr>
          <w:spacing w:val="-13"/>
        </w:rPr>
        <w:t> </w:t>
      </w:r>
      <w:r>
        <w:rPr/>
        <w:t>of</w:t>
      </w:r>
      <w:r>
        <w:rPr>
          <w:spacing w:val="-12"/>
        </w:rPr>
        <w:t> </w:t>
      </w:r>
      <w:r>
        <w:rPr/>
        <w:t>which</w:t>
      </w:r>
      <w:r>
        <w:rPr>
          <w:spacing w:val="-13"/>
        </w:rPr>
        <w:t> </w:t>
      </w:r>
      <w:r>
        <w:rPr/>
        <w:t>can</w:t>
      </w:r>
      <w:r>
        <w:rPr>
          <w:spacing w:val="-12"/>
        </w:rPr>
        <w:t> </w:t>
      </w:r>
      <w:r>
        <w:rPr/>
        <w:t>be</w:t>
      </w:r>
      <w:r>
        <w:rPr>
          <w:spacing w:val="-13"/>
        </w:rPr>
        <w:t> </w:t>
      </w:r>
      <w:r>
        <w:rPr/>
        <w:t>brought</w:t>
      </w:r>
      <w:r>
        <w:rPr>
          <w:spacing w:val="-12"/>
        </w:rPr>
        <w:t> </w:t>
      </w:r>
      <w:r>
        <w:rPr/>
        <w:t>on</w:t>
      </w:r>
      <w:r>
        <w:rPr>
          <w:spacing w:val="-13"/>
        </w:rPr>
        <w:t> </w:t>
      </w:r>
      <w:r>
        <w:rPr/>
        <w:t>by</w:t>
      </w:r>
      <w:r>
        <w:rPr>
          <w:spacing w:val="-12"/>
        </w:rPr>
        <w:t> </w:t>
      </w:r>
      <w:r>
        <w:rPr/>
        <w:t>oxidative</w:t>
      </w:r>
      <w:r>
        <w:rPr>
          <w:spacing w:val="-13"/>
        </w:rPr>
        <w:t> </w:t>
      </w:r>
      <w:r>
        <w:rPr/>
        <w:t>stress</w:t>
      </w:r>
      <w:r>
        <w:rPr>
          <w:spacing w:val="-12"/>
        </w:rPr>
        <w:t> </w:t>
      </w:r>
      <w:r>
        <w:rPr/>
        <w:t>and</w:t>
      </w:r>
      <w:r>
        <w:rPr>
          <w:spacing w:val="-13"/>
        </w:rPr>
        <w:t> </w:t>
      </w:r>
      <w:r>
        <w:rPr/>
        <w:t>neuro- inflammation</w:t>
      </w:r>
      <w:r>
        <w:rPr>
          <w:spacing w:val="-8"/>
        </w:rPr>
        <w:t> </w:t>
      </w:r>
      <w:r>
        <w:rPr/>
        <w:t>(Zeng</w:t>
      </w:r>
      <w:r>
        <w:rPr>
          <w:spacing w:val="-8"/>
        </w:rPr>
        <w:t> </w:t>
      </w:r>
      <w:r>
        <w:rPr/>
        <w:t>et</w:t>
      </w:r>
      <w:r>
        <w:rPr>
          <w:spacing w:val="-8"/>
        </w:rPr>
        <w:t> </w:t>
      </w:r>
      <w:r>
        <w:rPr/>
        <w:t>al.</w:t>
      </w:r>
      <w:r>
        <w:rPr>
          <w:spacing w:val="-8"/>
        </w:rPr>
        <w:t> </w:t>
      </w:r>
      <w:hyperlink w:history="true" w:anchor="_bookmark84">
        <w:r>
          <w:rPr>
            <w:color w:val="0000FF"/>
          </w:rPr>
          <w:t>2022</w:t>
        </w:r>
      </w:hyperlink>
      <w:r>
        <w:rPr/>
        <w:t>).</w:t>
      </w:r>
      <w:r>
        <w:rPr>
          <w:spacing w:val="-8"/>
        </w:rPr>
        <w:t> </w:t>
      </w:r>
      <w:r>
        <w:rPr/>
        <w:t>It</w:t>
      </w:r>
      <w:r>
        <w:rPr>
          <w:spacing w:val="-8"/>
        </w:rPr>
        <w:t> </w:t>
      </w:r>
      <w:r>
        <w:rPr/>
        <w:t>weakens</w:t>
      </w:r>
      <w:r>
        <w:rPr>
          <w:spacing w:val="-8"/>
        </w:rPr>
        <w:t> </w:t>
      </w:r>
      <w:r>
        <w:rPr/>
        <w:t>the</w:t>
      </w:r>
      <w:r>
        <w:rPr>
          <w:spacing w:val="-8"/>
        </w:rPr>
        <w:t> </w:t>
      </w:r>
      <w:r>
        <w:rPr/>
        <w:t>blood-brain barrier, which permits more metal to enter the brain and potentially</w:t>
      </w:r>
      <w:r>
        <w:rPr>
          <w:spacing w:val="-1"/>
        </w:rPr>
        <w:t> </w:t>
      </w:r>
      <w:r>
        <w:rPr/>
        <w:t>intensify</w:t>
      </w:r>
      <w:r>
        <w:rPr>
          <w:spacing w:val="-1"/>
        </w:rPr>
        <w:t> </w:t>
      </w:r>
      <w:r>
        <w:rPr/>
        <w:t>its</w:t>
      </w:r>
      <w:r>
        <w:rPr>
          <w:spacing w:val="-1"/>
        </w:rPr>
        <w:t> </w:t>
      </w:r>
      <w:r>
        <w:rPr/>
        <w:t>neurotoxic</w:t>
      </w:r>
      <w:r>
        <w:rPr>
          <w:spacing w:val="-1"/>
        </w:rPr>
        <w:t> </w:t>
      </w:r>
      <w:r>
        <w:rPr/>
        <w:t>effects</w:t>
      </w:r>
      <w:r>
        <w:rPr>
          <w:spacing w:val="-1"/>
        </w:rPr>
        <w:t> </w:t>
      </w:r>
      <w:r>
        <w:rPr/>
        <w:t>(Cui</w:t>
      </w:r>
      <w:r>
        <w:rPr>
          <w:spacing w:val="-1"/>
        </w:rPr>
        <w:t> </w:t>
      </w:r>
      <w:r>
        <w:rPr/>
        <w:t>et</w:t>
      </w:r>
      <w:r>
        <w:rPr>
          <w:spacing w:val="-1"/>
        </w:rPr>
        <w:t> </w:t>
      </w:r>
      <w:r>
        <w:rPr/>
        <w:t>al.</w:t>
      </w:r>
      <w:r>
        <w:rPr>
          <w:spacing w:val="-1"/>
        </w:rPr>
        <w:t> </w:t>
      </w:r>
      <w:hyperlink w:history="true" w:anchor="_bookmark42">
        <w:r>
          <w:rPr>
            <w:color w:val="0000FF"/>
          </w:rPr>
          <w:t>2022</w:t>
        </w:r>
      </w:hyperlink>
      <w:r>
        <w:rPr/>
        <w:t>). Exposure to PbAc has the potential to disrupt neurogenesis processes, especially in the hippocampus, which is crucial for the creation of new memories (Kobayashi et al. </w:t>
      </w:r>
      <w:hyperlink w:history="true" w:anchor="_bookmark54">
        <w:r>
          <w:rPr>
            <w:color w:val="0000FF"/>
          </w:rPr>
          <w:t>2021</w:t>
        </w:r>
      </w:hyperlink>
      <w:r>
        <w:rPr/>
        <w:t>).</w:t>
      </w:r>
    </w:p>
    <w:p>
      <w:pPr>
        <w:pStyle w:val="BodyText"/>
        <w:spacing w:line="214" w:lineRule="exact"/>
        <w:ind w:left="255"/>
        <w:jc w:val="both"/>
      </w:pPr>
      <w:r>
        <w:rPr/>
        <w:t>Thus,</w:t>
      </w:r>
      <w:r>
        <w:rPr>
          <w:spacing w:val="4"/>
        </w:rPr>
        <w:t> </w:t>
      </w:r>
      <w:r>
        <w:rPr/>
        <w:t>it</w:t>
      </w:r>
      <w:r>
        <w:rPr>
          <w:spacing w:val="4"/>
        </w:rPr>
        <w:t> </w:t>
      </w:r>
      <w:r>
        <w:rPr/>
        <w:t>is</w:t>
      </w:r>
      <w:r>
        <w:rPr>
          <w:spacing w:val="4"/>
        </w:rPr>
        <w:t> </w:t>
      </w:r>
      <w:r>
        <w:rPr/>
        <w:t>still</w:t>
      </w:r>
      <w:r>
        <w:rPr>
          <w:spacing w:val="5"/>
        </w:rPr>
        <w:t> </w:t>
      </w:r>
      <w:r>
        <w:rPr/>
        <w:t>essential</w:t>
      </w:r>
      <w:r>
        <w:rPr>
          <w:spacing w:val="4"/>
        </w:rPr>
        <w:t> </w:t>
      </w:r>
      <w:r>
        <w:rPr/>
        <w:t>to</w:t>
      </w:r>
      <w:r>
        <w:rPr>
          <w:spacing w:val="4"/>
        </w:rPr>
        <w:t> </w:t>
      </w:r>
      <w:r>
        <w:rPr/>
        <w:t>discover</w:t>
      </w:r>
      <w:r>
        <w:rPr>
          <w:spacing w:val="4"/>
        </w:rPr>
        <w:t> </w:t>
      </w:r>
      <w:r>
        <w:rPr/>
        <w:t>practical</w:t>
      </w:r>
      <w:r>
        <w:rPr>
          <w:spacing w:val="5"/>
        </w:rPr>
        <w:t> </w:t>
      </w:r>
      <w:r>
        <w:rPr/>
        <w:t>methods</w:t>
      </w:r>
      <w:r>
        <w:rPr>
          <w:spacing w:val="3"/>
        </w:rPr>
        <w:t> </w:t>
      </w:r>
      <w:r>
        <w:rPr>
          <w:spacing w:val="-5"/>
        </w:rPr>
        <w:t>to</w:t>
      </w:r>
    </w:p>
    <w:p>
      <w:pPr>
        <w:pStyle w:val="BodyText"/>
        <w:spacing w:line="261" w:lineRule="auto" w:before="20"/>
        <w:ind w:left="28" w:right="25"/>
        <w:jc w:val="both"/>
      </w:pPr>
      <w:r>
        <w:rPr/>
        <w:t>lessen the harmful consequences of lead exposure on </w:t>
      </w:r>
      <w:r>
        <w:rPr/>
        <w:t>the brain.</w:t>
      </w:r>
      <w:r>
        <w:rPr>
          <w:spacing w:val="-13"/>
        </w:rPr>
        <w:t> </w:t>
      </w:r>
      <w:r>
        <w:rPr/>
        <w:t>Developing</w:t>
      </w:r>
      <w:r>
        <w:rPr>
          <w:spacing w:val="-12"/>
        </w:rPr>
        <w:t> </w:t>
      </w:r>
      <w:r>
        <w:rPr/>
        <w:t>natural</w:t>
      </w:r>
      <w:r>
        <w:rPr>
          <w:spacing w:val="-13"/>
        </w:rPr>
        <w:t> </w:t>
      </w:r>
      <w:r>
        <w:rPr/>
        <w:t>molecules</w:t>
      </w:r>
      <w:r>
        <w:rPr>
          <w:spacing w:val="-12"/>
        </w:rPr>
        <w:t> </w:t>
      </w:r>
      <w:r>
        <w:rPr/>
        <w:t>with</w:t>
      </w:r>
      <w:r>
        <w:rPr>
          <w:spacing w:val="-13"/>
        </w:rPr>
        <w:t> </w:t>
      </w:r>
      <w:r>
        <w:rPr/>
        <w:t>anti-inflammatory and</w:t>
      </w:r>
      <w:r>
        <w:rPr>
          <w:spacing w:val="-2"/>
        </w:rPr>
        <w:t> </w:t>
      </w:r>
      <w:r>
        <w:rPr/>
        <w:t>antioxidant</w:t>
      </w:r>
      <w:r>
        <w:rPr>
          <w:spacing w:val="-2"/>
        </w:rPr>
        <w:t> </w:t>
      </w:r>
      <w:r>
        <w:rPr/>
        <w:t>capabilities</w:t>
      </w:r>
      <w:r>
        <w:rPr>
          <w:spacing w:val="-2"/>
        </w:rPr>
        <w:t> </w:t>
      </w:r>
      <w:r>
        <w:rPr/>
        <w:t>is</w:t>
      </w:r>
      <w:r>
        <w:rPr>
          <w:spacing w:val="-2"/>
        </w:rPr>
        <w:t> </w:t>
      </w:r>
      <w:r>
        <w:rPr/>
        <w:t>a</w:t>
      </w:r>
      <w:r>
        <w:rPr>
          <w:spacing w:val="-2"/>
        </w:rPr>
        <w:t> </w:t>
      </w:r>
      <w:r>
        <w:rPr/>
        <w:t>promising</w:t>
      </w:r>
      <w:r>
        <w:rPr>
          <w:spacing w:val="-2"/>
        </w:rPr>
        <w:t> </w:t>
      </w:r>
      <w:r>
        <w:rPr/>
        <w:t>approach</w:t>
      </w:r>
      <w:r>
        <w:rPr>
          <w:spacing w:val="-2"/>
        </w:rPr>
        <w:t> </w:t>
      </w:r>
      <w:r>
        <w:rPr/>
        <w:t>for</w:t>
      </w:r>
      <w:r>
        <w:rPr>
          <w:spacing w:val="-2"/>
        </w:rPr>
        <w:t> </w:t>
      </w:r>
      <w:r>
        <w:rPr/>
        <w:t>the creation</w:t>
      </w:r>
      <w:r>
        <w:rPr>
          <w:spacing w:val="3"/>
        </w:rPr>
        <w:t> </w:t>
      </w:r>
      <w:r>
        <w:rPr/>
        <w:t>of</w:t>
      </w:r>
      <w:r>
        <w:rPr>
          <w:spacing w:val="3"/>
        </w:rPr>
        <w:t> </w:t>
      </w:r>
      <w:r>
        <w:rPr/>
        <w:t>such</w:t>
      </w:r>
      <w:r>
        <w:rPr>
          <w:spacing w:val="4"/>
        </w:rPr>
        <w:t> </w:t>
      </w:r>
      <w:r>
        <w:rPr/>
        <w:t>therapies.</w:t>
      </w:r>
      <w:r>
        <w:rPr>
          <w:spacing w:val="3"/>
        </w:rPr>
        <w:t> </w:t>
      </w:r>
      <w:r>
        <w:rPr/>
        <w:t>Famous</w:t>
      </w:r>
      <w:r>
        <w:rPr>
          <w:spacing w:val="3"/>
        </w:rPr>
        <w:t> </w:t>
      </w:r>
      <w:r>
        <w:rPr/>
        <w:t>for</w:t>
      </w:r>
      <w:r>
        <w:rPr>
          <w:spacing w:val="4"/>
        </w:rPr>
        <w:t> </w:t>
      </w:r>
      <w:r>
        <w:rPr/>
        <w:t>its</w:t>
      </w:r>
      <w:r>
        <w:rPr>
          <w:spacing w:val="3"/>
        </w:rPr>
        <w:t> </w:t>
      </w:r>
      <w:r>
        <w:rPr/>
        <w:t>healing</w:t>
      </w:r>
      <w:r>
        <w:rPr>
          <w:spacing w:val="3"/>
        </w:rPr>
        <w:t> </w:t>
      </w:r>
      <w:r>
        <w:rPr>
          <w:spacing w:val="-2"/>
        </w:rPr>
        <w:t>qualities,</w:t>
      </w:r>
    </w:p>
    <w:p>
      <w:pPr>
        <w:pStyle w:val="BodyText"/>
        <w:spacing w:after="0" w:line="261" w:lineRule="auto"/>
        <w:jc w:val="both"/>
        <w:sectPr>
          <w:type w:val="continuous"/>
          <w:pgSz w:w="11910" w:h="15820"/>
          <w:pgMar w:header="635" w:footer="898" w:top="820" w:bottom="1080" w:left="992" w:right="992"/>
          <w:cols w:num="2" w:equalWidth="0">
            <w:col w:w="4798" w:space="304"/>
            <w:col w:w="4824"/>
          </w:cols>
        </w:sectPr>
      </w:pPr>
    </w:p>
    <w:p>
      <w:pPr>
        <w:pStyle w:val="BodyText"/>
        <w:spacing w:line="261" w:lineRule="auto" w:before="189"/>
        <w:ind w:left="28"/>
        <w:jc w:val="both"/>
      </w:pPr>
      <w:r>
        <w:rPr>
          <w:spacing w:val="-2"/>
        </w:rPr>
        <w:t>ginger</w:t>
      </w:r>
      <w:r>
        <w:rPr>
          <w:spacing w:val="-9"/>
        </w:rPr>
        <w:t> </w:t>
      </w:r>
      <w:r>
        <w:rPr>
          <w:spacing w:val="-2"/>
        </w:rPr>
        <w:t>(</w:t>
      </w:r>
      <w:r>
        <w:rPr>
          <w:i/>
          <w:spacing w:val="-2"/>
        </w:rPr>
        <w:t>Zingiber</w:t>
      </w:r>
      <w:r>
        <w:rPr>
          <w:i/>
          <w:spacing w:val="-9"/>
        </w:rPr>
        <w:t> </w:t>
      </w:r>
      <w:r>
        <w:rPr>
          <w:i/>
          <w:spacing w:val="-2"/>
        </w:rPr>
        <w:t>officinale</w:t>
      </w:r>
      <w:r>
        <w:rPr>
          <w:spacing w:val="-2"/>
        </w:rPr>
        <w:t>)</w:t>
      </w:r>
      <w:r>
        <w:rPr>
          <w:spacing w:val="-9"/>
        </w:rPr>
        <w:t> </w:t>
      </w:r>
      <w:r>
        <w:rPr>
          <w:spacing w:val="-2"/>
        </w:rPr>
        <w:t>is</w:t>
      </w:r>
      <w:r>
        <w:rPr>
          <w:spacing w:val="-9"/>
        </w:rPr>
        <w:t> </w:t>
      </w:r>
      <w:r>
        <w:rPr>
          <w:spacing w:val="-2"/>
        </w:rPr>
        <w:t>a</w:t>
      </w:r>
      <w:r>
        <w:rPr>
          <w:spacing w:val="-9"/>
        </w:rPr>
        <w:t> </w:t>
      </w:r>
      <w:r>
        <w:rPr>
          <w:spacing w:val="-2"/>
        </w:rPr>
        <w:t>common</w:t>
      </w:r>
      <w:r>
        <w:rPr>
          <w:spacing w:val="-9"/>
        </w:rPr>
        <w:t> </w:t>
      </w:r>
      <w:r>
        <w:rPr>
          <w:spacing w:val="-2"/>
        </w:rPr>
        <w:t>spice</w:t>
      </w:r>
      <w:r>
        <w:rPr>
          <w:spacing w:val="-9"/>
        </w:rPr>
        <w:t> </w:t>
      </w:r>
      <w:r>
        <w:rPr>
          <w:spacing w:val="-2"/>
        </w:rPr>
        <w:t>and</w:t>
      </w:r>
      <w:r>
        <w:rPr>
          <w:spacing w:val="-9"/>
        </w:rPr>
        <w:t> </w:t>
      </w:r>
      <w:r>
        <w:rPr>
          <w:spacing w:val="-2"/>
        </w:rPr>
        <w:t>medicinal </w:t>
      </w:r>
      <w:r>
        <w:rPr/>
        <w:t>plant. It has long been used to treat conditions like inflam- mation,</w:t>
      </w:r>
      <w:r>
        <w:rPr>
          <w:spacing w:val="-10"/>
        </w:rPr>
        <w:t> </w:t>
      </w:r>
      <w:r>
        <w:rPr/>
        <w:t>discomfort,</w:t>
      </w:r>
      <w:r>
        <w:rPr>
          <w:spacing w:val="-10"/>
        </w:rPr>
        <w:t> </w:t>
      </w:r>
      <w:r>
        <w:rPr/>
        <w:t>and</w:t>
      </w:r>
      <w:r>
        <w:rPr>
          <w:spacing w:val="-10"/>
        </w:rPr>
        <w:t> </w:t>
      </w:r>
      <w:r>
        <w:rPr/>
        <w:t>nausea.</w:t>
      </w:r>
      <w:r>
        <w:rPr>
          <w:spacing w:val="-10"/>
        </w:rPr>
        <w:t> </w:t>
      </w:r>
      <w:r>
        <w:rPr/>
        <w:t>6-gingerol,</w:t>
      </w:r>
      <w:r>
        <w:rPr>
          <w:spacing w:val="-10"/>
        </w:rPr>
        <w:t> </w:t>
      </w:r>
      <w:r>
        <w:rPr/>
        <w:t>a</w:t>
      </w:r>
      <w:r>
        <w:rPr>
          <w:spacing w:val="-10"/>
        </w:rPr>
        <w:t> </w:t>
      </w:r>
      <w:r>
        <w:rPr/>
        <w:t>phenolic</w:t>
      </w:r>
      <w:r>
        <w:rPr>
          <w:spacing w:val="-10"/>
        </w:rPr>
        <w:t> </w:t>
      </w:r>
      <w:r>
        <w:rPr/>
        <w:t>mol- ecule that gives ginger its unique, pungent flavor, is one of the main bioactive substances in ginger. Antioxidant, anti- inflammatory, and anticancer properties are just a few of the</w:t>
      </w:r>
      <w:r>
        <w:rPr>
          <w:spacing w:val="-2"/>
        </w:rPr>
        <w:t> </w:t>
      </w:r>
      <w:r>
        <w:rPr/>
        <w:t>pharmacological</w:t>
      </w:r>
      <w:r>
        <w:rPr>
          <w:spacing w:val="-2"/>
        </w:rPr>
        <w:t> </w:t>
      </w:r>
      <w:r>
        <w:rPr/>
        <w:t>activities</w:t>
      </w:r>
      <w:r>
        <w:rPr>
          <w:spacing w:val="-2"/>
        </w:rPr>
        <w:t> </w:t>
      </w:r>
      <w:r>
        <w:rPr/>
        <w:t>that</w:t>
      </w:r>
      <w:r>
        <w:rPr>
          <w:spacing w:val="-2"/>
        </w:rPr>
        <w:t> </w:t>
      </w:r>
      <w:r>
        <w:rPr/>
        <w:t>6-gingerol</w:t>
      </w:r>
      <w:r>
        <w:rPr>
          <w:spacing w:val="-2"/>
        </w:rPr>
        <w:t> </w:t>
      </w:r>
      <w:r>
        <w:rPr/>
        <w:t>demonstrates (Saenghong et al. </w:t>
      </w:r>
      <w:hyperlink w:history="true" w:anchor="_bookmark72">
        <w:r>
          <w:rPr>
            <w:color w:val="0000FF"/>
          </w:rPr>
          <w:t>2020</w:t>
        </w:r>
      </w:hyperlink>
      <w:r>
        <w:rPr/>
        <w:t>; Asuku et al. </w:t>
      </w:r>
      <w:hyperlink w:history="true" w:anchor="_bookmark27">
        <w:r>
          <w:rPr>
            <w:color w:val="0000FF"/>
          </w:rPr>
          <w:t>2024b</w:t>
        </w:r>
      </w:hyperlink>
      <w:r>
        <w:rPr/>
        <w:t>). Its neuropro- tective properties are of particular interest in the context of neurotoxicity</w:t>
      </w:r>
      <w:r>
        <w:rPr>
          <w:spacing w:val="-12"/>
        </w:rPr>
        <w:t> </w:t>
      </w:r>
      <w:r>
        <w:rPr/>
        <w:t>caused</w:t>
      </w:r>
      <w:r>
        <w:rPr>
          <w:spacing w:val="-12"/>
        </w:rPr>
        <w:t> </w:t>
      </w:r>
      <w:r>
        <w:rPr/>
        <w:t>by</w:t>
      </w:r>
      <w:r>
        <w:rPr>
          <w:spacing w:val="-12"/>
        </w:rPr>
        <w:t> </w:t>
      </w:r>
      <w:r>
        <w:rPr/>
        <w:t>neurotoxins</w:t>
      </w:r>
      <w:r>
        <w:rPr>
          <w:spacing w:val="-12"/>
        </w:rPr>
        <w:t> </w:t>
      </w:r>
      <w:r>
        <w:rPr/>
        <w:t>like</w:t>
      </w:r>
      <w:r>
        <w:rPr>
          <w:spacing w:val="-12"/>
        </w:rPr>
        <w:t> </w:t>
      </w:r>
      <w:r>
        <w:rPr/>
        <w:t>lead</w:t>
      </w:r>
      <w:r>
        <w:rPr>
          <w:spacing w:val="-12"/>
        </w:rPr>
        <w:t> </w:t>
      </w:r>
      <w:r>
        <w:rPr/>
        <w:t>acetate.</w:t>
      </w:r>
      <w:r>
        <w:rPr>
          <w:spacing w:val="-12"/>
        </w:rPr>
        <w:t> </w:t>
      </w:r>
      <w:r>
        <w:rPr/>
        <w:t>There is dearth of literature on the effect of 6-gingerol on neu- rotoxicity caused by lead acetate; hence, the present study aims to investigate the effect of 6-gingerol-rich extract of ginger (6-GREG) on lead acetate-induced neurotoxicity in male Wistar rats.</w:t>
      </w:r>
    </w:p>
    <w:p>
      <w:pPr>
        <w:pStyle w:val="BodyText"/>
      </w:pPr>
    </w:p>
    <w:p>
      <w:pPr>
        <w:pStyle w:val="BodyText"/>
        <w:spacing w:before="226"/>
      </w:pPr>
    </w:p>
    <w:p>
      <w:pPr>
        <w:pStyle w:val="Heading1"/>
      </w:pPr>
      <w:bookmarkStart w:name="Materials and methods" w:id="4"/>
      <w:bookmarkEnd w:id="4"/>
      <w:r>
        <w:rPr>
          <w:b w:val="0"/>
        </w:rPr>
      </w:r>
      <w:r>
        <w:rPr>
          <w:w w:val="85"/>
        </w:rPr>
        <w:t>Materials</w:t>
      </w:r>
      <w:r>
        <w:rPr>
          <w:spacing w:val="12"/>
        </w:rPr>
        <w:t> </w:t>
      </w:r>
      <w:r>
        <w:rPr>
          <w:w w:val="85"/>
        </w:rPr>
        <w:t>and</w:t>
      </w:r>
      <w:r>
        <w:rPr>
          <w:spacing w:val="13"/>
        </w:rPr>
        <w:t> </w:t>
      </w:r>
      <w:r>
        <w:rPr>
          <w:spacing w:val="-2"/>
          <w:w w:val="85"/>
        </w:rPr>
        <w:t>methods</w:t>
      </w:r>
    </w:p>
    <w:p>
      <w:pPr>
        <w:pStyle w:val="Heading2"/>
        <w:spacing w:before="231"/>
      </w:pPr>
      <w:bookmarkStart w:name="Plant material" w:id="5"/>
      <w:bookmarkEnd w:id="5"/>
      <w:r>
        <w:rPr>
          <w:b w:val="0"/>
        </w:rPr>
      </w:r>
      <w:r>
        <w:rPr>
          <w:w w:val="80"/>
        </w:rPr>
        <w:t>Plant</w:t>
      </w:r>
      <w:r>
        <w:rPr>
          <w:spacing w:val="-4"/>
        </w:rPr>
        <w:t> </w:t>
      </w:r>
      <w:r>
        <w:rPr>
          <w:spacing w:val="-2"/>
          <w:w w:val="95"/>
        </w:rPr>
        <w:t>material</w:t>
      </w:r>
    </w:p>
    <w:p>
      <w:pPr>
        <w:pStyle w:val="BodyText"/>
        <w:spacing w:before="2"/>
        <w:rPr>
          <w:rFonts w:ascii="Tahoma"/>
          <w:b/>
          <w:sz w:val="22"/>
        </w:rPr>
      </w:pPr>
    </w:p>
    <w:p>
      <w:pPr>
        <w:pStyle w:val="BodyText"/>
        <w:spacing w:line="261" w:lineRule="auto"/>
        <w:ind w:left="28" w:right="1"/>
        <w:jc w:val="both"/>
      </w:pPr>
      <w:r>
        <w:rPr/>
        <w:t>Fresh ginger rhizomes were purchased from Ipata market</w:t>
      </w:r>
      <w:r>
        <w:rPr>
          <w:spacing w:val="40"/>
        </w:rPr>
        <w:t> </w:t>
      </w:r>
      <w:r>
        <w:rPr/>
        <w:t>in Ilorin East Local Government Authority, Kwara State, Nigeria. The rhizomes were identified and verified at the Department</w:t>
      </w:r>
      <w:r>
        <w:rPr>
          <w:spacing w:val="-13"/>
        </w:rPr>
        <w:t> </w:t>
      </w:r>
      <w:r>
        <w:rPr/>
        <w:t>of</w:t>
      </w:r>
      <w:r>
        <w:rPr>
          <w:spacing w:val="-12"/>
        </w:rPr>
        <w:t> </w:t>
      </w:r>
      <w:r>
        <w:rPr/>
        <w:t>Plant</w:t>
      </w:r>
      <w:r>
        <w:rPr>
          <w:spacing w:val="-13"/>
        </w:rPr>
        <w:t> </w:t>
      </w:r>
      <w:r>
        <w:rPr/>
        <w:t>Biology,</w:t>
      </w:r>
      <w:r>
        <w:rPr>
          <w:spacing w:val="-12"/>
        </w:rPr>
        <w:t> </w:t>
      </w:r>
      <w:r>
        <w:rPr/>
        <w:t>Faculty</w:t>
      </w:r>
      <w:r>
        <w:rPr>
          <w:spacing w:val="-13"/>
        </w:rPr>
        <w:t> </w:t>
      </w:r>
      <w:r>
        <w:rPr/>
        <w:t>of</w:t>
      </w:r>
      <w:r>
        <w:rPr>
          <w:spacing w:val="-12"/>
        </w:rPr>
        <w:t> </w:t>
      </w:r>
      <w:r>
        <w:rPr/>
        <w:t>Life</w:t>
      </w:r>
      <w:r>
        <w:rPr>
          <w:spacing w:val="-13"/>
        </w:rPr>
        <w:t> </w:t>
      </w:r>
      <w:r>
        <w:rPr/>
        <w:t>Sciences,</w:t>
      </w:r>
      <w:r>
        <w:rPr>
          <w:spacing w:val="-12"/>
        </w:rPr>
        <w:t> </w:t>
      </w:r>
      <w:r>
        <w:rPr/>
        <w:t>Uni- versity</w:t>
      </w:r>
      <w:r>
        <w:rPr>
          <w:spacing w:val="-4"/>
        </w:rPr>
        <w:t> </w:t>
      </w:r>
      <w:r>
        <w:rPr/>
        <w:t>of</w:t>
      </w:r>
      <w:r>
        <w:rPr>
          <w:spacing w:val="-4"/>
        </w:rPr>
        <w:t> </w:t>
      </w:r>
      <w:r>
        <w:rPr/>
        <w:t>Ilorin</w:t>
      </w:r>
      <w:r>
        <w:rPr>
          <w:spacing w:val="-4"/>
        </w:rPr>
        <w:t> </w:t>
      </w:r>
      <w:r>
        <w:rPr/>
        <w:t>and</w:t>
      </w:r>
      <w:r>
        <w:rPr>
          <w:spacing w:val="-4"/>
        </w:rPr>
        <w:t> </w:t>
      </w:r>
      <w:r>
        <w:rPr/>
        <w:t>UILH/001/1168/2022</w:t>
      </w:r>
      <w:r>
        <w:rPr>
          <w:spacing w:val="-4"/>
        </w:rPr>
        <w:t> </w:t>
      </w:r>
      <w:r>
        <w:rPr/>
        <w:t>was</w:t>
      </w:r>
      <w:r>
        <w:rPr>
          <w:spacing w:val="-4"/>
        </w:rPr>
        <w:t> </w:t>
      </w:r>
      <w:r>
        <w:rPr/>
        <w:t>given</w:t>
      </w:r>
      <w:r>
        <w:rPr>
          <w:spacing w:val="-4"/>
        </w:rPr>
        <w:t> </w:t>
      </w:r>
      <w:r>
        <w:rPr/>
        <w:t>as</w:t>
      </w:r>
      <w:r>
        <w:rPr>
          <w:spacing w:val="-4"/>
        </w:rPr>
        <w:t> </w:t>
      </w:r>
      <w:r>
        <w:rPr/>
        <w:t>the voucher number.</w:t>
      </w:r>
    </w:p>
    <w:p>
      <w:pPr>
        <w:pStyle w:val="BodyText"/>
      </w:pPr>
    </w:p>
    <w:p>
      <w:pPr>
        <w:pStyle w:val="BodyText"/>
        <w:spacing w:before="2"/>
      </w:pPr>
    </w:p>
    <w:p>
      <w:pPr>
        <w:pStyle w:val="Heading2"/>
        <w:spacing w:before="1"/>
      </w:pPr>
      <w:bookmarkStart w:name="Drugs, chemicals, and reagents" w:id="6"/>
      <w:bookmarkEnd w:id="6"/>
      <w:r>
        <w:rPr>
          <w:b w:val="0"/>
        </w:rPr>
      </w:r>
      <w:r>
        <w:rPr>
          <w:w w:val="80"/>
        </w:rPr>
        <w:t>Drugs,</w:t>
      </w:r>
      <w:r>
        <w:rPr>
          <w:spacing w:val="-5"/>
        </w:rPr>
        <w:t> </w:t>
      </w:r>
      <w:r>
        <w:rPr>
          <w:w w:val="80"/>
        </w:rPr>
        <w:t>chemicals,</w:t>
      </w:r>
      <w:r>
        <w:rPr>
          <w:spacing w:val="-5"/>
        </w:rPr>
        <w:t> </w:t>
      </w:r>
      <w:r>
        <w:rPr>
          <w:w w:val="80"/>
        </w:rPr>
        <w:t>and</w:t>
      </w:r>
      <w:r>
        <w:rPr>
          <w:spacing w:val="-5"/>
        </w:rPr>
        <w:t> </w:t>
      </w:r>
      <w:r>
        <w:rPr>
          <w:spacing w:val="-2"/>
          <w:w w:val="80"/>
        </w:rPr>
        <w:t>reagents</w:t>
      </w:r>
    </w:p>
    <w:p>
      <w:pPr>
        <w:pStyle w:val="BodyText"/>
        <w:spacing w:before="2"/>
        <w:rPr>
          <w:rFonts w:ascii="Tahoma"/>
          <w:b/>
          <w:sz w:val="22"/>
        </w:rPr>
      </w:pPr>
    </w:p>
    <w:p>
      <w:pPr>
        <w:pStyle w:val="BodyText"/>
        <w:spacing w:line="261" w:lineRule="auto"/>
        <w:ind w:left="28"/>
        <w:jc w:val="both"/>
      </w:pPr>
      <w:r>
        <w:rPr/>
        <w:t>Lead acetate (Sigma-Aldrich, Steinheim, Germany) and ketamine (Parkie-Davies, Freiburg, Germany) were got-</w:t>
      </w:r>
      <w:r>
        <w:rPr>
          <w:spacing w:val="40"/>
        </w:rPr>
        <w:t> </w:t>
      </w:r>
      <w:r>
        <w:rPr/>
        <w:t>ten from Mich-Mikedenson laboratory, Taiwo road, Ilorin, Nigeria, and vitamin C (Chemo-pharma Laboratories Ltd. Lagos, Nigeria) was purchased from Mamrota Pharmacy, Ilorin, Nigeria.</w:t>
      </w:r>
    </w:p>
    <w:p>
      <w:pPr>
        <w:pStyle w:val="BodyText"/>
      </w:pPr>
    </w:p>
    <w:p>
      <w:pPr>
        <w:pStyle w:val="BodyText"/>
        <w:spacing w:before="2"/>
      </w:pPr>
    </w:p>
    <w:p>
      <w:pPr>
        <w:pStyle w:val="Heading2"/>
      </w:pPr>
      <w:bookmarkStart w:name="Animals" w:id="7"/>
      <w:bookmarkEnd w:id="7"/>
      <w:r>
        <w:rPr>
          <w:b w:val="0"/>
        </w:rPr>
      </w:r>
      <w:r>
        <w:rPr>
          <w:spacing w:val="-2"/>
          <w:w w:val="95"/>
        </w:rPr>
        <w:t>Animals</w:t>
      </w:r>
    </w:p>
    <w:p>
      <w:pPr>
        <w:pStyle w:val="BodyText"/>
        <w:spacing w:before="3"/>
        <w:rPr>
          <w:rFonts w:ascii="Tahoma"/>
          <w:b/>
          <w:sz w:val="22"/>
        </w:rPr>
      </w:pPr>
    </w:p>
    <w:p>
      <w:pPr>
        <w:pStyle w:val="BodyText"/>
        <w:spacing w:line="261" w:lineRule="auto"/>
        <w:ind w:left="28"/>
        <w:jc w:val="both"/>
      </w:pPr>
      <w:r>
        <w:rPr>
          <w:spacing w:val="-2"/>
        </w:rPr>
        <w:t>Twenty-five</w:t>
      </w:r>
      <w:r>
        <w:rPr>
          <w:spacing w:val="-5"/>
        </w:rPr>
        <w:t> </w:t>
      </w:r>
      <w:r>
        <w:rPr>
          <w:spacing w:val="-2"/>
        </w:rPr>
        <w:t>(25)</w:t>
      </w:r>
      <w:r>
        <w:rPr>
          <w:spacing w:val="-5"/>
        </w:rPr>
        <w:t> </w:t>
      </w:r>
      <w:r>
        <w:rPr>
          <w:spacing w:val="-2"/>
        </w:rPr>
        <w:t>male</w:t>
      </w:r>
      <w:r>
        <w:rPr>
          <w:spacing w:val="-5"/>
        </w:rPr>
        <w:t> </w:t>
      </w:r>
      <w:r>
        <w:rPr>
          <w:spacing w:val="-2"/>
        </w:rPr>
        <w:t>Wistar</w:t>
      </w:r>
      <w:r>
        <w:rPr>
          <w:spacing w:val="-5"/>
        </w:rPr>
        <w:t> </w:t>
      </w:r>
      <w:r>
        <w:rPr>
          <w:spacing w:val="-2"/>
        </w:rPr>
        <w:t>rats</w:t>
      </w:r>
      <w:r>
        <w:rPr>
          <w:spacing w:val="-5"/>
        </w:rPr>
        <w:t> </w:t>
      </w:r>
      <w:r>
        <w:rPr>
          <w:spacing w:val="-2"/>
        </w:rPr>
        <w:t>weighing</w:t>
      </w:r>
      <w:r>
        <w:rPr>
          <w:spacing w:val="-5"/>
        </w:rPr>
        <w:t> </w:t>
      </w:r>
      <w:r>
        <w:rPr>
          <w:spacing w:val="-2"/>
        </w:rPr>
        <w:t>150–200</w:t>
      </w:r>
      <w:r>
        <w:rPr>
          <w:spacing w:val="-5"/>
        </w:rPr>
        <w:t> </w:t>
      </w:r>
      <w:r>
        <w:rPr>
          <w:spacing w:val="-2"/>
        </w:rPr>
        <w:t>g</w:t>
      </w:r>
      <w:r>
        <w:rPr>
          <w:spacing w:val="-5"/>
        </w:rPr>
        <w:t> </w:t>
      </w:r>
      <w:r>
        <w:rPr>
          <w:spacing w:val="-2"/>
        </w:rPr>
        <w:t>were </w:t>
      </w:r>
      <w:r>
        <w:rPr/>
        <w:t>purchased from the animal house of Biochemistry Depart- ment, Faculty of Life Sciences, University of Ilorin, Ilorin, Nigeria. Before the study commenced, the rats were accli- matized to the environment for a period of 14 days. The Wistar rats were fed </w:t>
      </w:r>
      <w:r>
        <w:rPr>
          <w:i/>
        </w:rPr>
        <w:t>ad-libitum</w:t>
      </w:r>
      <w:r>
        <w:rPr/>
        <w:t>. All the procedures for the </w:t>
      </w:r>
      <w:r>
        <w:rPr>
          <w:spacing w:val="-2"/>
        </w:rPr>
        <w:t>experiment</w:t>
      </w:r>
      <w:r>
        <w:rPr>
          <w:spacing w:val="-10"/>
        </w:rPr>
        <w:t> </w:t>
      </w:r>
      <w:r>
        <w:rPr>
          <w:spacing w:val="-2"/>
        </w:rPr>
        <w:t>received</w:t>
      </w:r>
      <w:r>
        <w:rPr>
          <w:spacing w:val="-10"/>
        </w:rPr>
        <w:t> </w:t>
      </w:r>
      <w:r>
        <w:rPr>
          <w:spacing w:val="-2"/>
        </w:rPr>
        <w:t>approval</w:t>
      </w:r>
      <w:r>
        <w:rPr>
          <w:spacing w:val="-10"/>
        </w:rPr>
        <w:t> </w:t>
      </w:r>
      <w:r>
        <w:rPr>
          <w:spacing w:val="-2"/>
        </w:rPr>
        <w:t>from</w:t>
      </w:r>
      <w:r>
        <w:rPr>
          <w:spacing w:val="-10"/>
        </w:rPr>
        <w:t> </w:t>
      </w:r>
      <w:r>
        <w:rPr>
          <w:spacing w:val="-2"/>
        </w:rPr>
        <w:t>the</w:t>
      </w:r>
      <w:r>
        <w:rPr>
          <w:spacing w:val="-10"/>
        </w:rPr>
        <w:t> </w:t>
      </w:r>
      <w:r>
        <w:rPr>
          <w:spacing w:val="-2"/>
        </w:rPr>
        <w:t>Ethical</w:t>
      </w:r>
      <w:r>
        <w:rPr>
          <w:spacing w:val="-10"/>
        </w:rPr>
        <w:t> </w:t>
      </w:r>
      <w:r>
        <w:rPr>
          <w:spacing w:val="-2"/>
        </w:rPr>
        <w:t>Review</w:t>
      </w:r>
      <w:r>
        <w:rPr>
          <w:spacing w:val="-10"/>
        </w:rPr>
        <w:t> </w:t>
      </w:r>
      <w:r>
        <w:rPr>
          <w:spacing w:val="-2"/>
        </w:rPr>
        <w:t>Com- </w:t>
      </w:r>
      <w:r>
        <w:rPr/>
        <w:t>mittee of the University of Ilorin, UERC/ASN/2023/2451 was given as the approval number, and the research was conducted</w:t>
      </w:r>
      <w:r>
        <w:rPr>
          <w:spacing w:val="-1"/>
        </w:rPr>
        <w:t> </w:t>
      </w:r>
      <w:r>
        <w:rPr/>
        <w:t>in</w:t>
      </w:r>
      <w:r>
        <w:rPr>
          <w:spacing w:val="-1"/>
        </w:rPr>
        <w:t> </w:t>
      </w:r>
      <w:r>
        <w:rPr/>
        <w:t>accordance</w:t>
      </w:r>
      <w:r>
        <w:rPr>
          <w:spacing w:val="-1"/>
        </w:rPr>
        <w:t> </w:t>
      </w:r>
      <w:r>
        <w:rPr/>
        <w:t>with</w:t>
      </w:r>
      <w:r>
        <w:rPr>
          <w:spacing w:val="-1"/>
        </w:rPr>
        <w:t> </w:t>
      </w:r>
      <w:r>
        <w:rPr/>
        <w:t>ARRIVE</w:t>
      </w:r>
      <w:r>
        <w:rPr>
          <w:spacing w:val="-1"/>
        </w:rPr>
        <w:t> </w:t>
      </w:r>
      <w:r>
        <w:rPr/>
        <w:t>(Animal</w:t>
      </w:r>
      <w:r>
        <w:rPr>
          <w:spacing w:val="-1"/>
        </w:rPr>
        <w:t> </w:t>
      </w:r>
      <w:r>
        <w:rPr/>
        <w:t>Research: Reporting of In vivo Experiments) guiding principles.</w:t>
      </w:r>
    </w:p>
    <w:p>
      <w:pPr>
        <w:pStyle w:val="Heading2"/>
        <w:spacing w:line="225" w:lineRule="auto" w:before="185"/>
        <w:ind w:right="94"/>
      </w:pPr>
      <w:r>
        <w:rPr>
          <w:b w:val="0"/>
        </w:rPr>
        <w:br w:type="column"/>
      </w:r>
      <w:bookmarkStart w:name="Preparation and isolation of 6-gingerol-" w:id="8"/>
      <w:bookmarkEnd w:id="8"/>
      <w:r>
        <w:rPr>
          <w:b w:val="0"/>
        </w:rPr>
      </w:r>
      <w:r>
        <w:rPr>
          <w:w w:val="80"/>
        </w:rPr>
        <w:t>Preparation and isolation of 6‑gingerol‑rich </w:t>
      </w:r>
      <w:r>
        <w:rPr>
          <w:w w:val="80"/>
        </w:rPr>
        <w:t>extract </w:t>
      </w:r>
      <w:r>
        <w:rPr>
          <w:w w:val="90"/>
        </w:rPr>
        <w:t>of</w:t>
      </w:r>
      <w:r>
        <w:rPr>
          <w:spacing w:val="-17"/>
          <w:w w:val="90"/>
        </w:rPr>
        <w:t> </w:t>
      </w:r>
      <w:r>
        <w:rPr>
          <w:w w:val="90"/>
        </w:rPr>
        <w:t>ginger</w:t>
      </w:r>
      <w:r>
        <w:rPr>
          <w:spacing w:val="-17"/>
          <w:w w:val="90"/>
        </w:rPr>
        <w:t> </w:t>
      </w:r>
      <w:r>
        <w:rPr>
          <w:w w:val="90"/>
        </w:rPr>
        <w:t>(6‑GREG)</w:t>
      </w:r>
    </w:p>
    <w:p>
      <w:pPr>
        <w:pStyle w:val="BodyText"/>
        <w:spacing w:before="5"/>
        <w:rPr>
          <w:rFonts w:ascii="Tahoma"/>
          <w:b/>
          <w:sz w:val="22"/>
        </w:rPr>
      </w:pPr>
    </w:p>
    <w:p>
      <w:pPr>
        <w:pStyle w:val="BodyText"/>
        <w:spacing w:line="261" w:lineRule="auto"/>
        <w:ind w:left="28" w:right="18"/>
        <w:jc w:val="both"/>
      </w:pPr>
      <w:r>
        <w:rPr/>
        <w:t>After</w:t>
      </w:r>
      <w:r>
        <w:rPr>
          <w:spacing w:val="40"/>
        </w:rPr>
        <w:t> </w:t>
      </w:r>
      <w:r>
        <w:rPr/>
        <w:t>being</w:t>
      </w:r>
      <w:r>
        <w:rPr>
          <w:spacing w:val="40"/>
        </w:rPr>
        <w:t> </w:t>
      </w:r>
      <w:r>
        <w:rPr/>
        <w:t>rinsed</w:t>
      </w:r>
      <w:r>
        <w:rPr>
          <w:spacing w:val="40"/>
        </w:rPr>
        <w:t> </w:t>
      </w:r>
      <w:r>
        <w:rPr/>
        <w:t>with</w:t>
      </w:r>
      <w:r>
        <w:rPr>
          <w:spacing w:val="40"/>
        </w:rPr>
        <w:t> </w:t>
      </w:r>
      <w:r>
        <w:rPr/>
        <w:t>clean</w:t>
      </w:r>
      <w:r>
        <w:rPr>
          <w:spacing w:val="40"/>
        </w:rPr>
        <w:t> </w:t>
      </w:r>
      <w:r>
        <w:rPr/>
        <w:t>water,</w:t>
      </w:r>
      <w:r>
        <w:rPr>
          <w:spacing w:val="40"/>
        </w:rPr>
        <w:t> </w:t>
      </w:r>
      <w:r>
        <w:rPr/>
        <w:t>chopping</w:t>
      </w:r>
      <w:r>
        <w:rPr>
          <w:spacing w:val="40"/>
        </w:rPr>
        <w:t> </w:t>
      </w:r>
      <w:r>
        <w:rPr/>
        <w:t>and</w:t>
      </w:r>
      <w:r>
        <w:rPr>
          <w:spacing w:val="40"/>
        </w:rPr>
        <w:t> </w:t>
      </w:r>
      <w:r>
        <w:rPr/>
        <w:t>slic- ing into pieces, air-drying,</w:t>
      </w:r>
      <w:r>
        <w:rPr/>
        <w:t> and grinding of the ginger rhizomes</w:t>
      </w:r>
      <w:r>
        <w:rPr>
          <w:spacing w:val="24"/>
        </w:rPr>
        <w:t> </w:t>
      </w:r>
      <w:r>
        <w:rPr/>
        <w:t>were</w:t>
      </w:r>
      <w:r>
        <w:rPr>
          <w:spacing w:val="24"/>
        </w:rPr>
        <w:t> </w:t>
      </w:r>
      <w:r>
        <w:rPr/>
        <w:t>carried</w:t>
      </w:r>
      <w:r>
        <w:rPr>
          <w:spacing w:val="24"/>
        </w:rPr>
        <w:t> </w:t>
      </w:r>
      <w:r>
        <w:rPr/>
        <w:t>out.</w:t>
      </w:r>
      <w:r>
        <w:rPr>
          <w:spacing w:val="24"/>
        </w:rPr>
        <w:t> </w:t>
      </w:r>
      <w:r>
        <w:rPr/>
        <w:t>Also,</w:t>
      </w:r>
      <w:r>
        <w:rPr>
          <w:spacing w:val="24"/>
        </w:rPr>
        <w:t> </w:t>
      </w:r>
      <w:r>
        <w:rPr/>
        <w:t>extraction</w:t>
      </w:r>
      <w:r>
        <w:rPr>
          <w:spacing w:val="24"/>
        </w:rPr>
        <w:t> </w:t>
      </w:r>
      <w:r>
        <w:rPr/>
        <w:t>was</w:t>
      </w:r>
      <w:r>
        <w:rPr>
          <w:spacing w:val="23"/>
        </w:rPr>
        <w:t> </w:t>
      </w:r>
      <w:r>
        <w:rPr/>
        <w:t>done</w:t>
      </w:r>
      <w:r>
        <w:rPr>
          <w:spacing w:val="23"/>
        </w:rPr>
        <w:t> </w:t>
      </w:r>
      <w:r>
        <w:rPr/>
        <w:t>for 3 days using 95% ethanol at 25 °C and at a reduced pres- sure (Asuku et al. </w:t>
      </w:r>
      <w:hyperlink w:history="true" w:anchor="_bookmark27">
        <w:r>
          <w:rPr>
            <w:color w:val="0000FF"/>
          </w:rPr>
          <w:t>2024b</w:t>
        </w:r>
      </w:hyperlink>
      <w:r>
        <w:rPr/>
        <w:t>). Separation of the extract was done with a sieve. After that, a Whatman filter paper-grade 1 was used to filter it, and a rotary evaporator concen- trated it at 45 °C while under vacuum. The procedure of Almada da Silva et al. (</w:t>
      </w:r>
      <w:hyperlink w:history="true" w:anchor="_bookmark24">
        <w:r>
          <w:rPr>
            <w:color w:val="0000FF"/>
          </w:rPr>
          <w:t>2012</w:t>
        </w:r>
      </w:hyperlink>
      <w:r>
        <w:rPr/>
        <w:t>) was used for the column chromatography. Ten fractions were obtained by dissolv- ing approximately 50 g of the concentrated extract in a solution</w:t>
      </w:r>
      <w:r>
        <w:rPr>
          <w:spacing w:val="30"/>
        </w:rPr>
        <w:t> </w:t>
      </w:r>
      <w:r>
        <w:rPr/>
        <w:t>of</w:t>
      </w:r>
      <w:r>
        <w:rPr>
          <w:spacing w:val="30"/>
        </w:rPr>
        <w:t> </w:t>
      </w:r>
      <w:r>
        <w:rPr/>
        <w:t>ethyl</w:t>
      </w:r>
      <w:r>
        <w:rPr>
          <w:spacing w:val="30"/>
        </w:rPr>
        <w:t> </w:t>
      </w:r>
      <w:r>
        <w:rPr/>
        <w:t>acetate,</w:t>
      </w:r>
      <w:r>
        <w:rPr>
          <w:spacing w:val="30"/>
        </w:rPr>
        <w:t> </w:t>
      </w:r>
      <w:r>
        <w:rPr/>
        <w:t>absorbing</w:t>
      </w:r>
      <w:r>
        <w:rPr>
          <w:spacing w:val="30"/>
        </w:rPr>
        <w:t> </w:t>
      </w:r>
      <w:r>
        <w:rPr/>
        <w:t>it</w:t>
      </w:r>
      <w:r>
        <w:rPr>
          <w:spacing w:val="30"/>
        </w:rPr>
        <w:t> </w:t>
      </w:r>
      <w:r>
        <w:rPr/>
        <w:t>with</w:t>
      </w:r>
      <w:r>
        <w:rPr>
          <w:spacing w:val="30"/>
        </w:rPr>
        <w:t> </w:t>
      </w:r>
      <w:r>
        <w:rPr/>
        <w:t>70–230</w:t>
      </w:r>
      <w:r>
        <w:rPr>
          <w:spacing w:val="30"/>
        </w:rPr>
        <w:t> </w:t>
      </w:r>
      <w:r>
        <w:rPr/>
        <w:t>mesh of silica gel (stationary phase), defatting it with n-hexane solution, and eluting it with a 1:1 combination of ethyl acetate and n-hexane solvents as the mobile phase.</w:t>
      </w:r>
    </w:p>
    <w:p>
      <w:pPr>
        <w:pStyle w:val="BodyText"/>
        <w:spacing w:before="218"/>
      </w:pPr>
    </w:p>
    <w:p>
      <w:pPr>
        <w:pStyle w:val="Heading2"/>
        <w:spacing w:before="1"/>
      </w:pPr>
      <w:bookmarkStart w:name="Thin layer chromatography" w:id="9"/>
      <w:bookmarkEnd w:id="9"/>
      <w:r>
        <w:rPr>
          <w:b w:val="0"/>
        </w:rPr>
      </w:r>
      <w:r>
        <w:rPr>
          <w:w w:val="80"/>
        </w:rPr>
        <w:t>Thin</w:t>
      </w:r>
      <w:r>
        <w:rPr>
          <w:spacing w:val="-11"/>
        </w:rPr>
        <w:t> </w:t>
      </w:r>
      <w:r>
        <w:rPr>
          <w:w w:val="80"/>
        </w:rPr>
        <w:t>layer</w:t>
      </w:r>
      <w:r>
        <w:rPr>
          <w:spacing w:val="-11"/>
        </w:rPr>
        <w:t> </w:t>
      </w:r>
      <w:r>
        <w:rPr>
          <w:spacing w:val="-2"/>
          <w:w w:val="80"/>
        </w:rPr>
        <w:t>chromatography</w:t>
      </w:r>
    </w:p>
    <w:p>
      <w:pPr>
        <w:pStyle w:val="BodyText"/>
        <w:spacing w:before="2"/>
        <w:rPr>
          <w:rFonts w:ascii="Tahoma"/>
          <w:b/>
          <w:sz w:val="22"/>
        </w:rPr>
      </w:pPr>
    </w:p>
    <w:p>
      <w:pPr>
        <w:pStyle w:val="BodyText"/>
        <w:spacing w:line="261" w:lineRule="auto"/>
        <w:ind w:left="28" w:right="19"/>
        <w:jc w:val="both"/>
      </w:pPr>
      <w:r>
        <w:rPr/>
        <w:t>The resulting fractions were subjected to thin-layer chro- matography (TLC). A horizontal line was formed at the</w:t>
      </w:r>
      <w:r>
        <w:rPr>
          <w:spacing w:val="80"/>
        </w:rPr>
        <w:t> </w:t>
      </w:r>
      <w:r>
        <w:rPr/>
        <w:t>top of the TLC paper, marked with the various fractions that were produced at the bottom, and submerged in an ethyl acetate–filled tank. The ethyl acetate was shown to rise from the lower immersion level. Once it </w:t>
      </w:r>
      <w:r>
        <w:rPr/>
        <w:t>approached the line, it was</w:t>
      </w:r>
      <w:r>
        <w:rPr>
          <w:spacing w:val="-1"/>
        </w:rPr>
        <w:t> </w:t>
      </w:r>
      <w:r>
        <w:rPr/>
        <w:t>taken out and the movement of the different fractions</w:t>
      </w:r>
      <w:r>
        <w:rPr>
          <w:spacing w:val="-2"/>
        </w:rPr>
        <w:t> </w:t>
      </w:r>
      <w:r>
        <w:rPr/>
        <w:t>marked</w:t>
      </w:r>
      <w:r>
        <w:rPr>
          <w:spacing w:val="-2"/>
        </w:rPr>
        <w:t> </w:t>
      </w:r>
      <w:r>
        <w:rPr/>
        <w:t>on</w:t>
      </w:r>
      <w:r>
        <w:rPr>
          <w:spacing w:val="-2"/>
        </w:rPr>
        <w:t> </w:t>
      </w:r>
      <w:r>
        <w:rPr/>
        <w:t>the</w:t>
      </w:r>
      <w:r>
        <w:rPr>
          <w:spacing w:val="-2"/>
        </w:rPr>
        <w:t> </w:t>
      </w:r>
      <w:r>
        <w:rPr/>
        <w:t>paper</w:t>
      </w:r>
      <w:r>
        <w:rPr>
          <w:spacing w:val="-2"/>
        </w:rPr>
        <w:t> </w:t>
      </w:r>
      <w:r>
        <w:rPr/>
        <w:t>was</w:t>
      </w:r>
      <w:r>
        <w:rPr>
          <w:spacing w:val="-2"/>
        </w:rPr>
        <w:t> </w:t>
      </w:r>
      <w:r>
        <w:rPr/>
        <w:t>seen</w:t>
      </w:r>
      <w:r>
        <w:rPr>
          <w:spacing w:val="-2"/>
        </w:rPr>
        <w:t> </w:t>
      </w:r>
      <w:r>
        <w:rPr/>
        <w:t>using</w:t>
      </w:r>
      <w:r>
        <w:rPr>
          <w:spacing w:val="-2"/>
        </w:rPr>
        <w:t> </w:t>
      </w:r>
      <w:r>
        <w:rPr/>
        <w:t>an</w:t>
      </w:r>
      <w:r>
        <w:rPr>
          <w:spacing w:val="-2"/>
        </w:rPr>
        <w:t> </w:t>
      </w:r>
      <w:r>
        <w:rPr/>
        <w:t>ultraviolet light source. Samples with comparable retention factors were mixed together.</w:t>
      </w:r>
    </w:p>
    <w:p>
      <w:pPr>
        <w:pStyle w:val="BodyText"/>
        <w:spacing w:before="222"/>
      </w:pPr>
    </w:p>
    <w:p>
      <w:pPr>
        <w:pStyle w:val="Heading2"/>
      </w:pPr>
      <w:bookmarkStart w:name="High-performance liquid chromatography" w:id="10"/>
      <w:bookmarkEnd w:id="10"/>
      <w:r>
        <w:rPr>
          <w:b w:val="0"/>
        </w:rPr>
      </w:r>
      <w:r>
        <w:rPr>
          <w:spacing w:val="2"/>
          <w:w w:val="80"/>
        </w:rPr>
        <w:t>High‑performance</w:t>
      </w:r>
      <w:r>
        <w:rPr>
          <w:spacing w:val="5"/>
        </w:rPr>
        <w:t> </w:t>
      </w:r>
      <w:r>
        <w:rPr>
          <w:spacing w:val="2"/>
          <w:w w:val="80"/>
        </w:rPr>
        <w:t>liquid</w:t>
      </w:r>
      <w:r>
        <w:rPr>
          <w:spacing w:val="5"/>
        </w:rPr>
        <w:t> </w:t>
      </w:r>
      <w:r>
        <w:rPr>
          <w:spacing w:val="-2"/>
          <w:w w:val="80"/>
        </w:rPr>
        <w:t>chromatography</w:t>
      </w:r>
    </w:p>
    <w:p>
      <w:pPr>
        <w:pStyle w:val="BodyText"/>
        <w:spacing w:before="2"/>
        <w:rPr>
          <w:rFonts w:ascii="Tahoma"/>
          <w:b/>
          <w:sz w:val="22"/>
        </w:rPr>
      </w:pPr>
    </w:p>
    <w:p>
      <w:pPr>
        <w:pStyle w:val="BodyText"/>
        <w:spacing w:line="261" w:lineRule="auto"/>
        <w:ind w:left="28" w:right="23"/>
        <w:jc w:val="both"/>
      </w:pPr>
      <w:r>
        <w:rPr>
          <w:spacing w:val="-2"/>
        </w:rPr>
        <w:t>High-performance liquid chromatography (HPLC) was used </w:t>
      </w:r>
      <w:r>
        <w:rPr/>
        <w:t>on</w:t>
      </w:r>
      <w:r>
        <w:rPr>
          <w:spacing w:val="-6"/>
        </w:rPr>
        <w:t> </w:t>
      </w:r>
      <w:r>
        <w:rPr/>
        <w:t>the</w:t>
      </w:r>
      <w:r>
        <w:rPr>
          <w:spacing w:val="-6"/>
        </w:rPr>
        <w:t> </w:t>
      </w:r>
      <w:r>
        <w:rPr/>
        <w:t>samples</w:t>
      </w:r>
      <w:r>
        <w:rPr>
          <w:spacing w:val="-6"/>
        </w:rPr>
        <w:t> </w:t>
      </w:r>
      <w:r>
        <w:rPr/>
        <w:t>to</w:t>
      </w:r>
      <w:r>
        <w:rPr>
          <w:spacing w:val="-6"/>
        </w:rPr>
        <w:t> </w:t>
      </w:r>
      <w:r>
        <w:rPr/>
        <w:t>achieve</w:t>
      </w:r>
      <w:r>
        <w:rPr>
          <w:spacing w:val="-6"/>
        </w:rPr>
        <w:t> </w:t>
      </w:r>
      <w:r>
        <w:rPr/>
        <w:t>the</w:t>
      </w:r>
      <w:r>
        <w:rPr>
          <w:spacing w:val="-6"/>
        </w:rPr>
        <w:t> </w:t>
      </w:r>
      <w:r>
        <w:rPr/>
        <w:t>separation,</w:t>
      </w:r>
      <w:r>
        <w:rPr>
          <w:spacing w:val="-6"/>
        </w:rPr>
        <w:t> </w:t>
      </w:r>
      <w:r>
        <w:rPr/>
        <w:t>identification,</w:t>
      </w:r>
      <w:r>
        <w:rPr>
          <w:spacing w:val="-6"/>
        </w:rPr>
        <w:t> </w:t>
      </w:r>
      <w:r>
        <w:rPr/>
        <w:t>and quantification of the individual components. The Ubonda- pak C-18 column (ID: 4.6 mm, length: 100 mm, </w:t>
      </w:r>
      <w:r>
        <w:rPr/>
        <w:t>thickness: 7 μm) in an HPLC system (Shimadzu Company, Nexara, MX) was used to determine the chemical compositions of 6-GREG. The 6-GREG samples were diluted with acetoni- </w:t>
      </w:r>
      <w:r>
        <w:rPr>
          <w:spacing w:val="-2"/>
        </w:rPr>
        <w:t>trile</w:t>
      </w:r>
      <w:r>
        <w:rPr>
          <w:spacing w:val="-6"/>
        </w:rPr>
        <w:t> </w:t>
      </w:r>
      <w:r>
        <w:rPr>
          <w:spacing w:val="-2"/>
        </w:rPr>
        <w:t>and</w:t>
      </w:r>
      <w:r>
        <w:rPr>
          <w:spacing w:val="-6"/>
        </w:rPr>
        <w:t> </w:t>
      </w:r>
      <w:r>
        <w:rPr>
          <w:spacing w:val="-2"/>
        </w:rPr>
        <w:t>water</w:t>
      </w:r>
      <w:r>
        <w:rPr>
          <w:spacing w:val="-6"/>
        </w:rPr>
        <w:t> </w:t>
      </w:r>
      <w:r>
        <w:rPr>
          <w:spacing w:val="-2"/>
        </w:rPr>
        <w:t>before</w:t>
      </w:r>
      <w:r>
        <w:rPr>
          <w:spacing w:val="-6"/>
        </w:rPr>
        <w:t> </w:t>
      </w:r>
      <w:r>
        <w:rPr>
          <w:spacing w:val="-2"/>
        </w:rPr>
        <w:t>being</w:t>
      </w:r>
      <w:r>
        <w:rPr>
          <w:spacing w:val="-6"/>
        </w:rPr>
        <w:t> </w:t>
      </w:r>
      <w:r>
        <w:rPr>
          <w:spacing w:val="-2"/>
        </w:rPr>
        <w:t>collected</w:t>
      </w:r>
      <w:r>
        <w:rPr>
          <w:spacing w:val="-6"/>
        </w:rPr>
        <w:t> </w:t>
      </w:r>
      <w:r>
        <w:rPr>
          <w:spacing w:val="-2"/>
        </w:rPr>
        <w:t>for</w:t>
      </w:r>
      <w:r>
        <w:rPr>
          <w:spacing w:val="-6"/>
        </w:rPr>
        <w:t> </w:t>
      </w:r>
      <w:r>
        <w:rPr>
          <w:spacing w:val="-2"/>
        </w:rPr>
        <w:t>HPLC</w:t>
      </w:r>
      <w:r>
        <w:rPr>
          <w:spacing w:val="-6"/>
        </w:rPr>
        <w:t> </w:t>
      </w:r>
      <w:r>
        <w:rPr>
          <w:spacing w:val="-2"/>
        </w:rPr>
        <w:t>analysis</w:t>
      </w:r>
      <w:r>
        <w:rPr>
          <w:spacing w:val="-6"/>
        </w:rPr>
        <w:t> </w:t>
      </w:r>
      <w:r>
        <w:rPr>
          <w:spacing w:val="-2"/>
        </w:rPr>
        <w:t>into a</w:t>
      </w:r>
      <w:r>
        <w:rPr>
          <w:spacing w:val="-5"/>
        </w:rPr>
        <w:t> </w:t>
      </w:r>
      <w:r>
        <w:rPr>
          <w:spacing w:val="-2"/>
        </w:rPr>
        <w:t>25-ml</w:t>
      </w:r>
      <w:r>
        <w:rPr>
          <w:spacing w:val="-5"/>
        </w:rPr>
        <w:t> </w:t>
      </w:r>
      <w:r>
        <w:rPr>
          <w:spacing w:val="-2"/>
        </w:rPr>
        <w:t>standard</w:t>
      </w:r>
      <w:r>
        <w:rPr>
          <w:spacing w:val="-5"/>
        </w:rPr>
        <w:t> </w:t>
      </w:r>
      <w:r>
        <w:rPr>
          <w:spacing w:val="-2"/>
        </w:rPr>
        <w:t>flask.</w:t>
      </w:r>
      <w:r>
        <w:rPr>
          <w:spacing w:val="-5"/>
        </w:rPr>
        <w:t> </w:t>
      </w:r>
      <w:r>
        <w:rPr>
          <w:spacing w:val="-2"/>
        </w:rPr>
        <w:t>The</w:t>
      </w:r>
      <w:r>
        <w:rPr>
          <w:spacing w:val="-5"/>
        </w:rPr>
        <w:t> </w:t>
      </w:r>
      <w:r>
        <w:rPr>
          <w:spacing w:val="-2"/>
        </w:rPr>
        <w:t>stationary</w:t>
      </w:r>
      <w:r>
        <w:rPr>
          <w:spacing w:val="-5"/>
        </w:rPr>
        <w:t> </w:t>
      </w:r>
      <w:r>
        <w:rPr>
          <w:spacing w:val="-2"/>
        </w:rPr>
        <w:t>phase</w:t>
      </w:r>
      <w:r>
        <w:rPr>
          <w:spacing w:val="-5"/>
        </w:rPr>
        <w:t> </w:t>
      </w:r>
      <w:r>
        <w:rPr>
          <w:spacing w:val="-2"/>
        </w:rPr>
        <w:t>was</w:t>
      </w:r>
      <w:r>
        <w:rPr>
          <w:spacing w:val="-6"/>
        </w:rPr>
        <w:t> </w:t>
      </w:r>
      <w:r>
        <w:rPr>
          <w:spacing w:val="-2"/>
        </w:rPr>
        <w:t>Ubondapak </w:t>
      </w:r>
      <w:r>
        <w:rPr/>
        <w:t>(C-18 column). The mobile phase consisted of acetonitrile and water, with a flow rate of 1 ml per minute. Pumps A and B, respectively, transported acetonitrile and water. The sample was injected using a 10-μl-loop rheodyne injector.</w:t>
      </w:r>
    </w:p>
    <w:p>
      <w:pPr>
        <w:pStyle w:val="BodyText"/>
        <w:spacing w:line="261" w:lineRule="auto"/>
        <w:ind w:left="28" w:right="17" w:firstLine="226"/>
        <w:jc w:val="both"/>
      </w:pPr>
      <w:r>
        <w:rPr/>
        <w:t>At room temperature, the separation into several con- stituents was carried out. After column separation, the samples were exposed to a diode array detector (DAD;</w:t>
      </w:r>
      <w:r>
        <w:rPr>
          <w:spacing w:val="80"/>
          <w:w w:val="150"/>
        </w:rPr>
        <w:t> </w:t>
      </w:r>
      <w:r>
        <w:rPr/>
        <w:t>254 nm), which made it possible to identify and measure</w:t>
      </w:r>
    </w:p>
    <w:p>
      <w:pPr>
        <w:pStyle w:val="BodyText"/>
        <w:spacing w:after="0" w:line="261" w:lineRule="auto"/>
        <w:jc w:val="both"/>
        <w:sectPr>
          <w:headerReference w:type="default" r:id="rId17"/>
          <w:headerReference w:type="even" r:id="rId18"/>
          <w:footerReference w:type="default" r:id="rId19"/>
          <w:footerReference w:type="even" r:id="rId20"/>
          <w:pgSz w:w="11910" w:h="15820"/>
          <w:pgMar w:header="635" w:footer="893" w:top="900" w:bottom="1080" w:left="992" w:right="992"/>
          <w:cols w:num="2" w:equalWidth="0">
            <w:col w:w="4797" w:space="306"/>
            <w:col w:w="4823"/>
          </w:cols>
        </w:sectPr>
      </w:pPr>
    </w:p>
    <w:p>
      <w:pPr>
        <w:pStyle w:val="BodyText"/>
        <w:spacing w:line="261" w:lineRule="auto" w:before="189"/>
        <w:ind w:left="28" w:right="4"/>
        <w:jc w:val="both"/>
      </w:pPr>
      <w:r>
        <w:rPr/>
        <w:t>each</w:t>
      </w:r>
      <w:r>
        <w:rPr>
          <w:spacing w:val="70"/>
        </w:rPr>
        <w:t> </w:t>
      </w:r>
      <w:r>
        <w:rPr/>
        <w:t>individual</w:t>
      </w:r>
      <w:r>
        <w:rPr>
          <w:spacing w:val="70"/>
        </w:rPr>
        <w:t> </w:t>
      </w:r>
      <w:r>
        <w:rPr/>
        <w:t>component.</w:t>
      </w:r>
      <w:r>
        <w:rPr>
          <w:spacing w:val="70"/>
        </w:rPr>
        <w:t> </w:t>
      </w:r>
      <w:r>
        <w:rPr/>
        <w:t>6-GREG</w:t>
      </w:r>
      <w:r>
        <w:rPr>
          <w:spacing w:val="70"/>
        </w:rPr>
        <w:t> </w:t>
      </w:r>
      <w:r>
        <w:rPr/>
        <w:t>was</w:t>
      </w:r>
      <w:r>
        <w:rPr>
          <w:spacing w:val="70"/>
        </w:rPr>
        <w:t> </w:t>
      </w:r>
      <w:r>
        <w:rPr/>
        <w:t>analyzed</w:t>
      </w:r>
      <w:r>
        <w:rPr>
          <w:spacing w:val="70"/>
        </w:rPr>
        <w:t> </w:t>
      </w:r>
      <w:r>
        <w:rPr/>
        <w:t>in a typical HPLC setup and then quantitatively identified using a DAD.</w:t>
      </w:r>
    </w:p>
    <w:p>
      <w:pPr>
        <w:pStyle w:val="BodyText"/>
        <w:spacing w:line="261" w:lineRule="auto"/>
        <w:ind w:left="28" w:right="7" w:firstLine="226"/>
        <w:jc w:val="both"/>
      </w:pPr>
      <w:r>
        <w:rPr/>
        <w:t>The 14 bioactive substances that made up the 6-gin- gerol-rich fraction (6-GREG) are displayed in Fig. </w:t>
      </w:r>
      <w:hyperlink w:history="true" w:anchor="_bookmark0">
        <w:r>
          <w:rPr>
            <w:color w:val="0000FF"/>
          </w:rPr>
          <w:t>1</w:t>
        </w:r>
      </w:hyperlink>
      <w:r>
        <w:rPr/>
        <w:t>, </w:t>
      </w:r>
      <w:r>
        <w:rPr/>
        <w:t>with 6-gingerol being the most abundant (51.05%).</w:t>
      </w:r>
    </w:p>
    <w:p>
      <w:pPr>
        <w:pStyle w:val="BodyText"/>
      </w:pPr>
    </w:p>
    <w:p>
      <w:pPr>
        <w:pStyle w:val="BodyText"/>
        <w:spacing w:before="2"/>
      </w:pPr>
    </w:p>
    <w:p>
      <w:pPr>
        <w:pStyle w:val="Heading2"/>
        <w:spacing w:before="1"/>
        <w:jc w:val="both"/>
      </w:pPr>
      <w:bookmarkStart w:name="Experimental design" w:id="11"/>
      <w:bookmarkEnd w:id="11"/>
      <w:r>
        <w:rPr>
          <w:b w:val="0"/>
        </w:rPr>
      </w:r>
      <w:r>
        <w:rPr>
          <w:spacing w:val="2"/>
          <w:w w:val="80"/>
        </w:rPr>
        <w:t>Experimental</w:t>
      </w:r>
      <w:r>
        <w:rPr>
          <w:spacing w:val="1"/>
          <w:w w:val="95"/>
        </w:rPr>
        <w:t> </w:t>
      </w:r>
      <w:r>
        <w:rPr>
          <w:spacing w:val="-2"/>
          <w:w w:val="95"/>
        </w:rPr>
        <w:t>design</w:t>
      </w:r>
    </w:p>
    <w:p>
      <w:pPr>
        <w:pStyle w:val="BodyText"/>
        <w:spacing w:before="2"/>
        <w:rPr>
          <w:rFonts w:ascii="Tahoma"/>
          <w:b/>
          <w:sz w:val="22"/>
        </w:rPr>
      </w:pPr>
    </w:p>
    <w:p>
      <w:pPr>
        <w:pStyle w:val="BodyText"/>
        <w:spacing w:line="261" w:lineRule="auto"/>
        <w:ind w:left="28"/>
        <w:jc w:val="both"/>
      </w:pPr>
      <w:r>
        <w:rPr/>
        <w:t>The study was carried out in the Bioresearch Hub labora- tory limited, Ilorin, Nigeria. The male Wistar rats were randomly</w:t>
      </w:r>
      <w:r>
        <w:rPr>
          <w:spacing w:val="-6"/>
        </w:rPr>
        <w:t> </w:t>
      </w:r>
      <w:r>
        <w:rPr/>
        <w:t>divided into five (5) groups (</w:t>
      </w:r>
      <w:r>
        <w:rPr>
          <w:i/>
        </w:rPr>
        <w:t>n</w:t>
      </w:r>
      <w:r>
        <w:rPr>
          <w:i/>
          <w:spacing w:val="-13"/>
        </w:rPr>
        <w:t> </w:t>
      </w:r>
      <w:r>
        <w:rPr/>
        <w:t>=</w:t>
      </w:r>
      <w:r>
        <w:rPr>
          <w:spacing w:val="-12"/>
        </w:rPr>
        <w:t> </w:t>
      </w:r>
      <w:r>
        <w:rPr/>
        <w:t>5) for the study. All</w:t>
      </w:r>
      <w:r>
        <w:rPr>
          <w:spacing w:val="40"/>
        </w:rPr>
        <w:t> </w:t>
      </w:r>
      <w:r>
        <w:rPr/>
        <w:t>the</w:t>
      </w:r>
      <w:r>
        <w:rPr>
          <w:spacing w:val="40"/>
        </w:rPr>
        <w:t> </w:t>
      </w:r>
      <w:r>
        <w:rPr/>
        <w:t>drugs</w:t>
      </w:r>
      <w:r>
        <w:rPr>
          <w:spacing w:val="40"/>
        </w:rPr>
        <w:t> </w:t>
      </w:r>
      <w:r>
        <w:rPr/>
        <w:t>were</w:t>
      </w:r>
      <w:r>
        <w:rPr>
          <w:spacing w:val="40"/>
        </w:rPr>
        <w:t> </w:t>
      </w:r>
      <w:r>
        <w:rPr/>
        <w:t>administered</w:t>
      </w:r>
      <w:r>
        <w:rPr>
          <w:spacing w:val="40"/>
        </w:rPr>
        <w:t> </w:t>
      </w:r>
      <w:r>
        <w:rPr/>
        <w:t>orally</w:t>
      </w:r>
      <w:r>
        <w:rPr>
          <w:spacing w:val="40"/>
        </w:rPr>
        <w:t> </w:t>
      </w:r>
      <w:r>
        <w:rPr/>
        <w:t>for</w:t>
      </w:r>
      <w:r>
        <w:rPr>
          <w:spacing w:val="40"/>
        </w:rPr>
        <w:t> </w:t>
      </w:r>
      <w:r>
        <w:rPr/>
        <w:t>a</w:t>
      </w:r>
      <w:r>
        <w:rPr>
          <w:spacing w:val="40"/>
        </w:rPr>
        <w:t> </w:t>
      </w:r>
      <w:r>
        <w:rPr/>
        <w:t>period</w:t>
      </w:r>
      <w:r>
        <w:rPr>
          <w:spacing w:val="40"/>
        </w:rPr>
        <w:t> </w:t>
      </w:r>
      <w:r>
        <w:rPr/>
        <w:t>of 14 days. Table </w:t>
      </w:r>
      <w:hyperlink w:history="true" w:anchor="_bookmark1">
        <w:r>
          <w:rPr>
            <w:color w:val="0000FF"/>
          </w:rPr>
          <w:t>1</w:t>
        </w:r>
      </w:hyperlink>
      <w:r>
        <w:rPr>
          <w:color w:val="0000FF"/>
        </w:rPr>
        <w:t> </w:t>
      </w:r>
      <w:r>
        <w:rPr/>
        <w:t>shows the groupings of the rats and the administered dosages of drugs.</w:t>
      </w:r>
    </w:p>
    <w:p>
      <w:pPr>
        <w:pStyle w:val="BodyText"/>
      </w:pPr>
    </w:p>
    <w:p>
      <w:pPr>
        <w:pStyle w:val="BodyText"/>
        <w:spacing w:before="2"/>
      </w:pPr>
    </w:p>
    <w:p>
      <w:pPr>
        <w:pStyle w:val="Heading2"/>
        <w:jc w:val="both"/>
      </w:pPr>
      <w:bookmarkStart w:name="Behavioral assessment" w:id="12"/>
      <w:bookmarkEnd w:id="12"/>
      <w:r>
        <w:rPr>
          <w:b w:val="0"/>
        </w:rPr>
      </w:r>
      <w:r>
        <w:rPr>
          <w:w w:val="80"/>
        </w:rPr>
        <w:t>Behavioral</w:t>
      </w:r>
      <w:r>
        <w:rPr>
          <w:spacing w:val="11"/>
        </w:rPr>
        <w:t> </w:t>
      </w:r>
      <w:r>
        <w:rPr>
          <w:spacing w:val="-2"/>
          <w:w w:val="90"/>
        </w:rPr>
        <w:t>assessment</w:t>
      </w:r>
    </w:p>
    <w:p>
      <w:pPr>
        <w:pStyle w:val="BodyText"/>
        <w:spacing w:before="3"/>
        <w:rPr>
          <w:rFonts w:ascii="Tahoma"/>
          <w:b/>
          <w:sz w:val="22"/>
        </w:rPr>
      </w:pPr>
    </w:p>
    <w:p>
      <w:pPr>
        <w:pStyle w:val="BodyText"/>
        <w:spacing w:line="261" w:lineRule="auto"/>
        <w:ind w:left="28" w:right="1"/>
        <w:jc w:val="both"/>
      </w:pPr>
      <w:r>
        <w:rPr/>
        <w:t>On days 13 and 14, the Morris water maze test (MWMT), light and dark box test (LDBT), Y-maze test, novel object recognition test (NORT), beam walking balance test (BWBT), and forelimb grip strength test (FGST) were carried out.</w:t>
      </w:r>
    </w:p>
    <w:p>
      <w:pPr>
        <w:pStyle w:val="BodyText"/>
      </w:pPr>
    </w:p>
    <w:p>
      <w:pPr>
        <w:pStyle w:val="BodyText"/>
        <w:spacing w:before="189"/>
      </w:pPr>
      <w:r>
        <w:rPr/>
        <mc:AlternateContent>
          <mc:Choice Requires="wps">
            <w:drawing>
              <wp:anchor distT="0" distB="0" distL="0" distR="0" allowOverlap="1" layoutInCell="1" locked="0" behindDoc="1" simplePos="0" relativeHeight="487589888">
                <wp:simplePos x="0" y="0"/>
                <wp:positionH relativeFrom="page">
                  <wp:posOffset>686343</wp:posOffset>
                </wp:positionH>
                <wp:positionV relativeFrom="paragraph">
                  <wp:posOffset>281422</wp:posOffset>
                </wp:positionV>
                <wp:extent cx="2940050" cy="1783080"/>
                <wp:effectExtent l="0" t="0" r="0" b="0"/>
                <wp:wrapTopAndBottom/>
                <wp:docPr id="20" name="Group 20"/>
                <wp:cNvGraphicFramePr>
                  <a:graphicFrameLocks/>
                </wp:cNvGraphicFramePr>
                <a:graphic>
                  <a:graphicData uri="http://schemas.microsoft.com/office/word/2010/wordprocessingGroup">
                    <wpg:wgp>
                      <wpg:cNvPr id="20" name="Group 20"/>
                      <wpg:cNvGrpSpPr/>
                      <wpg:grpSpPr>
                        <a:xfrm>
                          <a:off x="0" y="0"/>
                          <a:ext cx="2940050" cy="1783080"/>
                          <a:chExt cx="2940050" cy="1783080"/>
                        </a:xfrm>
                      </wpg:grpSpPr>
                      <wps:wsp>
                        <wps:cNvPr id="21" name="Graphic 21"/>
                        <wps:cNvSpPr/>
                        <wps:spPr>
                          <a:xfrm>
                            <a:off x="567629" y="1011905"/>
                            <a:ext cx="112395" cy="157480"/>
                          </a:xfrm>
                          <a:custGeom>
                            <a:avLst/>
                            <a:gdLst/>
                            <a:ahLst/>
                            <a:cxnLst/>
                            <a:rect l="l" t="t" r="r" b="b"/>
                            <a:pathLst>
                              <a:path w="112395" h="157480">
                                <a:moveTo>
                                  <a:pt x="16014" y="147497"/>
                                </a:moveTo>
                                <a:lnTo>
                                  <a:pt x="0" y="147497"/>
                                </a:lnTo>
                                <a:lnTo>
                                  <a:pt x="0" y="156946"/>
                                </a:lnTo>
                                <a:lnTo>
                                  <a:pt x="16014" y="156946"/>
                                </a:lnTo>
                                <a:lnTo>
                                  <a:pt x="16014" y="147497"/>
                                </a:lnTo>
                                <a:close/>
                              </a:path>
                              <a:path w="112395" h="157480">
                                <a:moveTo>
                                  <a:pt x="16014" y="124815"/>
                                </a:moveTo>
                                <a:lnTo>
                                  <a:pt x="0" y="124815"/>
                                </a:lnTo>
                                <a:lnTo>
                                  <a:pt x="0" y="135216"/>
                                </a:lnTo>
                                <a:lnTo>
                                  <a:pt x="16014" y="135216"/>
                                </a:lnTo>
                                <a:lnTo>
                                  <a:pt x="16014" y="124815"/>
                                </a:lnTo>
                                <a:close/>
                              </a:path>
                              <a:path w="112395" h="157480">
                                <a:moveTo>
                                  <a:pt x="16014" y="102108"/>
                                </a:moveTo>
                                <a:lnTo>
                                  <a:pt x="0" y="102108"/>
                                </a:lnTo>
                                <a:lnTo>
                                  <a:pt x="0" y="112509"/>
                                </a:lnTo>
                                <a:lnTo>
                                  <a:pt x="16014" y="112509"/>
                                </a:lnTo>
                                <a:lnTo>
                                  <a:pt x="16014" y="102108"/>
                                </a:lnTo>
                                <a:close/>
                              </a:path>
                              <a:path w="112395" h="157480">
                                <a:moveTo>
                                  <a:pt x="16014" y="79425"/>
                                </a:moveTo>
                                <a:lnTo>
                                  <a:pt x="0" y="79425"/>
                                </a:lnTo>
                                <a:lnTo>
                                  <a:pt x="0" y="89827"/>
                                </a:lnTo>
                                <a:lnTo>
                                  <a:pt x="16014" y="89827"/>
                                </a:lnTo>
                                <a:lnTo>
                                  <a:pt x="16014" y="79425"/>
                                </a:lnTo>
                                <a:close/>
                              </a:path>
                              <a:path w="112395" h="157480">
                                <a:moveTo>
                                  <a:pt x="16014" y="56718"/>
                                </a:moveTo>
                                <a:lnTo>
                                  <a:pt x="0" y="56718"/>
                                </a:lnTo>
                                <a:lnTo>
                                  <a:pt x="0" y="67119"/>
                                </a:lnTo>
                                <a:lnTo>
                                  <a:pt x="16014" y="67119"/>
                                </a:lnTo>
                                <a:lnTo>
                                  <a:pt x="16014" y="56718"/>
                                </a:lnTo>
                                <a:close/>
                              </a:path>
                              <a:path w="112395" h="157480">
                                <a:moveTo>
                                  <a:pt x="16014" y="34036"/>
                                </a:moveTo>
                                <a:lnTo>
                                  <a:pt x="0" y="34036"/>
                                </a:lnTo>
                                <a:lnTo>
                                  <a:pt x="0" y="44437"/>
                                </a:lnTo>
                                <a:lnTo>
                                  <a:pt x="16014" y="44437"/>
                                </a:lnTo>
                                <a:lnTo>
                                  <a:pt x="16014" y="34036"/>
                                </a:lnTo>
                                <a:close/>
                              </a:path>
                              <a:path w="112395" h="157480">
                                <a:moveTo>
                                  <a:pt x="16014" y="11341"/>
                                </a:moveTo>
                                <a:lnTo>
                                  <a:pt x="0" y="11341"/>
                                </a:lnTo>
                                <a:lnTo>
                                  <a:pt x="0" y="21742"/>
                                </a:lnTo>
                                <a:lnTo>
                                  <a:pt x="16014" y="21742"/>
                                </a:lnTo>
                                <a:lnTo>
                                  <a:pt x="16014" y="11341"/>
                                </a:lnTo>
                                <a:close/>
                              </a:path>
                              <a:path w="112395" h="157480">
                                <a:moveTo>
                                  <a:pt x="32029" y="136144"/>
                                </a:moveTo>
                                <a:lnTo>
                                  <a:pt x="16027" y="136144"/>
                                </a:lnTo>
                                <a:lnTo>
                                  <a:pt x="16027" y="146545"/>
                                </a:lnTo>
                                <a:lnTo>
                                  <a:pt x="32029" y="146545"/>
                                </a:lnTo>
                                <a:lnTo>
                                  <a:pt x="32029" y="136144"/>
                                </a:lnTo>
                                <a:close/>
                              </a:path>
                              <a:path w="112395" h="157480">
                                <a:moveTo>
                                  <a:pt x="32029" y="113474"/>
                                </a:moveTo>
                                <a:lnTo>
                                  <a:pt x="16027" y="113474"/>
                                </a:lnTo>
                                <a:lnTo>
                                  <a:pt x="16027" y="123875"/>
                                </a:lnTo>
                                <a:lnTo>
                                  <a:pt x="32029" y="123875"/>
                                </a:lnTo>
                                <a:lnTo>
                                  <a:pt x="32029" y="113474"/>
                                </a:lnTo>
                                <a:close/>
                              </a:path>
                              <a:path w="112395" h="157480">
                                <a:moveTo>
                                  <a:pt x="32029" y="90766"/>
                                </a:moveTo>
                                <a:lnTo>
                                  <a:pt x="16027" y="90766"/>
                                </a:lnTo>
                                <a:lnTo>
                                  <a:pt x="16027" y="101168"/>
                                </a:lnTo>
                                <a:lnTo>
                                  <a:pt x="32029" y="101168"/>
                                </a:lnTo>
                                <a:lnTo>
                                  <a:pt x="32029" y="90766"/>
                                </a:lnTo>
                                <a:close/>
                              </a:path>
                              <a:path w="112395" h="157480">
                                <a:moveTo>
                                  <a:pt x="32029" y="68084"/>
                                </a:moveTo>
                                <a:lnTo>
                                  <a:pt x="16027" y="68084"/>
                                </a:lnTo>
                                <a:lnTo>
                                  <a:pt x="16027" y="78486"/>
                                </a:lnTo>
                                <a:lnTo>
                                  <a:pt x="32029" y="78486"/>
                                </a:lnTo>
                                <a:lnTo>
                                  <a:pt x="32029" y="68084"/>
                                </a:lnTo>
                                <a:close/>
                              </a:path>
                              <a:path w="112395" h="157480">
                                <a:moveTo>
                                  <a:pt x="32029" y="45389"/>
                                </a:moveTo>
                                <a:lnTo>
                                  <a:pt x="16027" y="45389"/>
                                </a:lnTo>
                                <a:lnTo>
                                  <a:pt x="16027" y="55791"/>
                                </a:lnTo>
                                <a:lnTo>
                                  <a:pt x="32029" y="55791"/>
                                </a:lnTo>
                                <a:lnTo>
                                  <a:pt x="32029" y="45389"/>
                                </a:lnTo>
                                <a:close/>
                              </a:path>
                              <a:path w="112395" h="157480">
                                <a:moveTo>
                                  <a:pt x="32029" y="22682"/>
                                </a:moveTo>
                                <a:lnTo>
                                  <a:pt x="16027" y="22682"/>
                                </a:lnTo>
                                <a:lnTo>
                                  <a:pt x="16027" y="33083"/>
                                </a:lnTo>
                                <a:lnTo>
                                  <a:pt x="32029" y="33083"/>
                                </a:lnTo>
                                <a:lnTo>
                                  <a:pt x="32029" y="22682"/>
                                </a:lnTo>
                                <a:close/>
                              </a:path>
                              <a:path w="112395" h="157480">
                                <a:moveTo>
                                  <a:pt x="32029" y="0"/>
                                </a:moveTo>
                                <a:lnTo>
                                  <a:pt x="16027" y="0"/>
                                </a:lnTo>
                                <a:lnTo>
                                  <a:pt x="16027" y="10401"/>
                                </a:lnTo>
                                <a:lnTo>
                                  <a:pt x="32029" y="10401"/>
                                </a:lnTo>
                                <a:lnTo>
                                  <a:pt x="32029" y="0"/>
                                </a:lnTo>
                                <a:close/>
                              </a:path>
                              <a:path w="112395" h="157480">
                                <a:moveTo>
                                  <a:pt x="48044" y="147497"/>
                                </a:moveTo>
                                <a:lnTo>
                                  <a:pt x="32029" y="147497"/>
                                </a:lnTo>
                                <a:lnTo>
                                  <a:pt x="32029" y="156946"/>
                                </a:lnTo>
                                <a:lnTo>
                                  <a:pt x="48044" y="156946"/>
                                </a:lnTo>
                                <a:lnTo>
                                  <a:pt x="48044" y="147497"/>
                                </a:lnTo>
                                <a:close/>
                              </a:path>
                              <a:path w="112395" h="157480">
                                <a:moveTo>
                                  <a:pt x="48044" y="124815"/>
                                </a:moveTo>
                                <a:lnTo>
                                  <a:pt x="32029" y="124815"/>
                                </a:lnTo>
                                <a:lnTo>
                                  <a:pt x="32029" y="135216"/>
                                </a:lnTo>
                                <a:lnTo>
                                  <a:pt x="48044" y="135216"/>
                                </a:lnTo>
                                <a:lnTo>
                                  <a:pt x="48044" y="124815"/>
                                </a:lnTo>
                                <a:close/>
                              </a:path>
                              <a:path w="112395" h="157480">
                                <a:moveTo>
                                  <a:pt x="48044" y="102108"/>
                                </a:moveTo>
                                <a:lnTo>
                                  <a:pt x="32029" y="102108"/>
                                </a:lnTo>
                                <a:lnTo>
                                  <a:pt x="32029" y="112509"/>
                                </a:lnTo>
                                <a:lnTo>
                                  <a:pt x="48044" y="112509"/>
                                </a:lnTo>
                                <a:lnTo>
                                  <a:pt x="48044" y="102108"/>
                                </a:lnTo>
                                <a:close/>
                              </a:path>
                              <a:path w="112395" h="157480">
                                <a:moveTo>
                                  <a:pt x="48044" y="79425"/>
                                </a:moveTo>
                                <a:lnTo>
                                  <a:pt x="32029" y="79425"/>
                                </a:lnTo>
                                <a:lnTo>
                                  <a:pt x="32029" y="89827"/>
                                </a:lnTo>
                                <a:lnTo>
                                  <a:pt x="48044" y="89827"/>
                                </a:lnTo>
                                <a:lnTo>
                                  <a:pt x="48044" y="79425"/>
                                </a:lnTo>
                                <a:close/>
                              </a:path>
                              <a:path w="112395" h="157480">
                                <a:moveTo>
                                  <a:pt x="48044" y="56718"/>
                                </a:moveTo>
                                <a:lnTo>
                                  <a:pt x="32029" y="56718"/>
                                </a:lnTo>
                                <a:lnTo>
                                  <a:pt x="32029" y="67119"/>
                                </a:lnTo>
                                <a:lnTo>
                                  <a:pt x="48044" y="67119"/>
                                </a:lnTo>
                                <a:lnTo>
                                  <a:pt x="48044" y="56718"/>
                                </a:lnTo>
                                <a:close/>
                              </a:path>
                              <a:path w="112395" h="157480">
                                <a:moveTo>
                                  <a:pt x="48044" y="34036"/>
                                </a:moveTo>
                                <a:lnTo>
                                  <a:pt x="32029" y="34036"/>
                                </a:lnTo>
                                <a:lnTo>
                                  <a:pt x="32029" y="44437"/>
                                </a:lnTo>
                                <a:lnTo>
                                  <a:pt x="48044" y="44437"/>
                                </a:lnTo>
                                <a:lnTo>
                                  <a:pt x="48044" y="34036"/>
                                </a:lnTo>
                                <a:close/>
                              </a:path>
                              <a:path w="112395" h="157480">
                                <a:moveTo>
                                  <a:pt x="48044" y="11341"/>
                                </a:moveTo>
                                <a:lnTo>
                                  <a:pt x="32029" y="11341"/>
                                </a:lnTo>
                                <a:lnTo>
                                  <a:pt x="32029" y="21742"/>
                                </a:lnTo>
                                <a:lnTo>
                                  <a:pt x="48044" y="21742"/>
                                </a:lnTo>
                                <a:lnTo>
                                  <a:pt x="48044" y="11341"/>
                                </a:lnTo>
                                <a:close/>
                              </a:path>
                              <a:path w="112395" h="157480">
                                <a:moveTo>
                                  <a:pt x="64046" y="136144"/>
                                </a:moveTo>
                                <a:lnTo>
                                  <a:pt x="48044" y="136144"/>
                                </a:lnTo>
                                <a:lnTo>
                                  <a:pt x="48044" y="146545"/>
                                </a:lnTo>
                                <a:lnTo>
                                  <a:pt x="64046" y="146545"/>
                                </a:lnTo>
                                <a:lnTo>
                                  <a:pt x="64046" y="136144"/>
                                </a:lnTo>
                                <a:close/>
                              </a:path>
                              <a:path w="112395" h="157480">
                                <a:moveTo>
                                  <a:pt x="64046" y="113474"/>
                                </a:moveTo>
                                <a:lnTo>
                                  <a:pt x="48044" y="113474"/>
                                </a:lnTo>
                                <a:lnTo>
                                  <a:pt x="48044" y="123875"/>
                                </a:lnTo>
                                <a:lnTo>
                                  <a:pt x="64046" y="123875"/>
                                </a:lnTo>
                                <a:lnTo>
                                  <a:pt x="64046" y="113474"/>
                                </a:lnTo>
                                <a:close/>
                              </a:path>
                              <a:path w="112395" h="157480">
                                <a:moveTo>
                                  <a:pt x="64046" y="90766"/>
                                </a:moveTo>
                                <a:lnTo>
                                  <a:pt x="48044" y="90766"/>
                                </a:lnTo>
                                <a:lnTo>
                                  <a:pt x="48044" y="101168"/>
                                </a:lnTo>
                                <a:lnTo>
                                  <a:pt x="64046" y="101168"/>
                                </a:lnTo>
                                <a:lnTo>
                                  <a:pt x="64046" y="90766"/>
                                </a:lnTo>
                                <a:close/>
                              </a:path>
                              <a:path w="112395" h="157480">
                                <a:moveTo>
                                  <a:pt x="64046" y="68084"/>
                                </a:moveTo>
                                <a:lnTo>
                                  <a:pt x="48044" y="68084"/>
                                </a:lnTo>
                                <a:lnTo>
                                  <a:pt x="48044" y="78486"/>
                                </a:lnTo>
                                <a:lnTo>
                                  <a:pt x="64046" y="78486"/>
                                </a:lnTo>
                                <a:lnTo>
                                  <a:pt x="64046" y="68084"/>
                                </a:lnTo>
                                <a:close/>
                              </a:path>
                              <a:path w="112395" h="157480">
                                <a:moveTo>
                                  <a:pt x="64046" y="45389"/>
                                </a:moveTo>
                                <a:lnTo>
                                  <a:pt x="48044" y="45389"/>
                                </a:lnTo>
                                <a:lnTo>
                                  <a:pt x="48044" y="55791"/>
                                </a:lnTo>
                                <a:lnTo>
                                  <a:pt x="64046" y="55791"/>
                                </a:lnTo>
                                <a:lnTo>
                                  <a:pt x="64046" y="45389"/>
                                </a:lnTo>
                                <a:close/>
                              </a:path>
                              <a:path w="112395" h="157480">
                                <a:moveTo>
                                  <a:pt x="64046" y="22682"/>
                                </a:moveTo>
                                <a:lnTo>
                                  <a:pt x="48044" y="22682"/>
                                </a:lnTo>
                                <a:lnTo>
                                  <a:pt x="48044" y="33083"/>
                                </a:lnTo>
                                <a:lnTo>
                                  <a:pt x="64046" y="33083"/>
                                </a:lnTo>
                                <a:lnTo>
                                  <a:pt x="64046" y="22682"/>
                                </a:lnTo>
                                <a:close/>
                              </a:path>
                              <a:path w="112395" h="157480">
                                <a:moveTo>
                                  <a:pt x="64046" y="0"/>
                                </a:moveTo>
                                <a:lnTo>
                                  <a:pt x="48044" y="0"/>
                                </a:lnTo>
                                <a:lnTo>
                                  <a:pt x="48044" y="10401"/>
                                </a:lnTo>
                                <a:lnTo>
                                  <a:pt x="64046" y="10401"/>
                                </a:lnTo>
                                <a:lnTo>
                                  <a:pt x="64046" y="0"/>
                                </a:lnTo>
                                <a:close/>
                              </a:path>
                              <a:path w="112395" h="157480">
                                <a:moveTo>
                                  <a:pt x="80048" y="147497"/>
                                </a:moveTo>
                                <a:lnTo>
                                  <a:pt x="64033" y="147497"/>
                                </a:lnTo>
                                <a:lnTo>
                                  <a:pt x="64033" y="156946"/>
                                </a:lnTo>
                                <a:lnTo>
                                  <a:pt x="80048" y="156946"/>
                                </a:lnTo>
                                <a:lnTo>
                                  <a:pt x="80048" y="147497"/>
                                </a:lnTo>
                                <a:close/>
                              </a:path>
                              <a:path w="112395" h="157480">
                                <a:moveTo>
                                  <a:pt x="80048" y="124815"/>
                                </a:moveTo>
                                <a:lnTo>
                                  <a:pt x="64033" y="124815"/>
                                </a:lnTo>
                                <a:lnTo>
                                  <a:pt x="64033" y="135216"/>
                                </a:lnTo>
                                <a:lnTo>
                                  <a:pt x="80048" y="135216"/>
                                </a:lnTo>
                                <a:lnTo>
                                  <a:pt x="80048" y="124815"/>
                                </a:lnTo>
                                <a:close/>
                              </a:path>
                              <a:path w="112395" h="157480">
                                <a:moveTo>
                                  <a:pt x="80048" y="102108"/>
                                </a:moveTo>
                                <a:lnTo>
                                  <a:pt x="64033" y="102108"/>
                                </a:lnTo>
                                <a:lnTo>
                                  <a:pt x="64033" y="112509"/>
                                </a:lnTo>
                                <a:lnTo>
                                  <a:pt x="80048" y="112509"/>
                                </a:lnTo>
                                <a:lnTo>
                                  <a:pt x="80048" y="102108"/>
                                </a:lnTo>
                                <a:close/>
                              </a:path>
                              <a:path w="112395" h="157480">
                                <a:moveTo>
                                  <a:pt x="80048" y="79425"/>
                                </a:moveTo>
                                <a:lnTo>
                                  <a:pt x="64033" y="79425"/>
                                </a:lnTo>
                                <a:lnTo>
                                  <a:pt x="64033" y="89827"/>
                                </a:lnTo>
                                <a:lnTo>
                                  <a:pt x="80048" y="89827"/>
                                </a:lnTo>
                                <a:lnTo>
                                  <a:pt x="80048" y="79425"/>
                                </a:lnTo>
                                <a:close/>
                              </a:path>
                              <a:path w="112395" h="157480">
                                <a:moveTo>
                                  <a:pt x="80048" y="56718"/>
                                </a:moveTo>
                                <a:lnTo>
                                  <a:pt x="64033" y="56718"/>
                                </a:lnTo>
                                <a:lnTo>
                                  <a:pt x="64033" y="67119"/>
                                </a:lnTo>
                                <a:lnTo>
                                  <a:pt x="80048" y="67119"/>
                                </a:lnTo>
                                <a:lnTo>
                                  <a:pt x="80048" y="56718"/>
                                </a:lnTo>
                                <a:close/>
                              </a:path>
                              <a:path w="112395" h="157480">
                                <a:moveTo>
                                  <a:pt x="80048" y="34036"/>
                                </a:moveTo>
                                <a:lnTo>
                                  <a:pt x="64033" y="34036"/>
                                </a:lnTo>
                                <a:lnTo>
                                  <a:pt x="64033" y="44437"/>
                                </a:lnTo>
                                <a:lnTo>
                                  <a:pt x="80048" y="44437"/>
                                </a:lnTo>
                                <a:lnTo>
                                  <a:pt x="80048" y="34036"/>
                                </a:lnTo>
                                <a:close/>
                              </a:path>
                              <a:path w="112395" h="157480">
                                <a:moveTo>
                                  <a:pt x="80048" y="11341"/>
                                </a:moveTo>
                                <a:lnTo>
                                  <a:pt x="64033" y="11341"/>
                                </a:lnTo>
                                <a:lnTo>
                                  <a:pt x="64033" y="21742"/>
                                </a:lnTo>
                                <a:lnTo>
                                  <a:pt x="80048" y="21742"/>
                                </a:lnTo>
                                <a:lnTo>
                                  <a:pt x="80048" y="11341"/>
                                </a:lnTo>
                                <a:close/>
                              </a:path>
                              <a:path w="112395" h="157480">
                                <a:moveTo>
                                  <a:pt x="96062" y="136144"/>
                                </a:moveTo>
                                <a:lnTo>
                                  <a:pt x="80048" y="136144"/>
                                </a:lnTo>
                                <a:lnTo>
                                  <a:pt x="80048" y="146545"/>
                                </a:lnTo>
                                <a:lnTo>
                                  <a:pt x="96062" y="146545"/>
                                </a:lnTo>
                                <a:lnTo>
                                  <a:pt x="96062" y="136144"/>
                                </a:lnTo>
                                <a:close/>
                              </a:path>
                              <a:path w="112395" h="157480">
                                <a:moveTo>
                                  <a:pt x="96062" y="113474"/>
                                </a:moveTo>
                                <a:lnTo>
                                  <a:pt x="80048" y="113474"/>
                                </a:lnTo>
                                <a:lnTo>
                                  <a:pt x="80048" y="123875"/>
                                </a:lnTo>
                                <a:lnTo>
                                  <a:pt x="96062" y="123875"/>
                                </a:lnTo>
                                <a:lnTo>
                                  <a:pt x="96062" y="113474"/>
                                </a:lnTo>
                                <a:close/>
                              </a:path>
                              <a:path w="112395" h="157480">
                                <a:moveTo>
                                  <a:pt x="96062" y="90766"/>
                                </a:moveTo>
                                <a:lnTo>
                                  <a:pt x="80048" y="90766"/>
                                </a:lnTo>
                                <a:lnTo>
                                  <a:pt x="80048" y="101168"/>
                                </a:lnTo>
                                <a:lnTo>
                                  <a:pt x="96062" y="101168"/>
                                </a:lnTo>
                                <a:lnTo>
                                  <a:pt x="96062" y="90766"/>
                                </a:lnTo>
                                <a:close/>
                              </a:path>
                              <a:path w="112395" h="157480">
                                <a:moveTo>
                                  <a:pt x="96062" y="68084"/>
                                </a:moveTo>
                                <a:lnTo>
                                  <a:pt x="80048" y="68084"/>
                                </a:lnTo>
                                <a:lnTo>
                                  <a:pt x="80048" y="78486"/>
                                </a:lnTo>
                                <a:lnTo>
                                  <a:pt x="96062" y="78486"/>
                                </a:lnTo>
                                <a:lnTo>
                                  <a:pt x="96062" y="68084"/>
                                </a:lnTo>
                                <a:close/>
                              </a:path>
                              <a:path w="112395" h="157480">
                                <a:moveTo>
                                  <a:pt x="96062" y="45389"/>
                                </a:moveTo>
                                <a:lnTo>
                                  <a:pt x="80048" y="45389"/>
                                </a:lnTo>
                                <a:lnTo>
                                  <a:pt x="80048" y="55791"/>
                                </a:lnTo>
                                <a:lnTo>
                                  <a:pt x="96062" y="55791"/>
                                </a:lnTo>
                                <a:lnTo>
                                  <a:pt x="96062" y="45389"/>
                                </a:lnTo>
                                <a:close/>
                              </a:path>
                              <a:path w="112395" h="157480">
                                <a:moveTo>
                                  <a:pt x="96062" y="22682"/>
                                </a:moveTo>
                                <a:lnTo>
                                  <a:pt x="80048" y="22682"/>
                                </a:lnTo>
                                <a:lnTo>
                                  <a:pt x="80048" y="33083"/>
                                </a:lnTo>
                                <a:lnTo>
                                  <a:pt x="96062" y="33083"/>
                                </a:lnTo>
                                <a:lnTo>
                                  <a:pt x="96062" y="22682"/>
                                </a:lnTo>
                                <a:close/>
                              </a:path>
                              <a:path w="112395" h="157480">
                                <a:moveTo>
                                  <a:pt x="96062" y="0"/>
                                </a:moveTo>
                                <a:lnTo>
                                  <a:pt x="80048" y="0"/>
                                </a:lnTo>
                                <a:lnTo>
                                  <a:pt x="80048" y="10401"/>
                                </a:lnTo>
                                <a:lnTo>
                                  <a:pt x="96062" y="10401"/>
                                </a:lnTo>
                                <a:lnTo>
                                  <a:pt x="96062" y="0"/>
                                </a:lnTo>
                                <a:close/>
                              </a:path>
                              <a:path w="112395" h="157480">
                                <a:moveTo>
                                  <a:pt x="112077" y="147497"/>
                                </a:moveTo>
                                <a:lnTo>
                                  <a:pt x="96075" y="147497"/>
                                </a:lnTo>
                                <a:lnTo>
                                  <a:pt x="96075" y="156946"/>
                                </a:lnTo>
                                <a:lnTo>
                                  <a:pt x="112077" y="156946"/>
                                </a:lnTo>
                                <a:lnTo>
                                  <a:pt x="112077" y="147497"/>
                                </a:lnTo>
                                <a:close/>
                              </a:path>
                              <a:path w="112395" h="157480">
                                <a:moveTo>
                                  <a:pt x="112077" y="124815"/>
                                </a:moveTo>
                                <a:lnTo>
                                  <a:pt x="96075" y="124815"/>
                                </a:lnTo>
                                <a:lnTo>
                                  <a:pt x="96075" y="135216"/>
                                </a:lnTo>
                                <a:lnTo>
                                  <a:pt x="112077" y="135216"/>
                                </a:lnTo>
                                <a:lnTo>
                                  <a:pt x="112077" y="124815"/>
                                </a:lnTo>
                                <a:close/>
                              </a:path>
                              <a:path w="112395" h="157480">
                                <a:moveTo>
                                  <a:pt x="112077" y="102108"/>
                                </a:moveTo>
                                <a:lnTo>
                                  <a:pt x="96075" y="102108"/>
                                </a:lnTo>
                                <a:lnTo>
                                  <a:pt x="96075" y="112509"/>
                                </a:lnTo>
                                <a:lnTo>
                                  <a:pt x="112077" y="112509"/>
                                </a:lnTo>
                                <a:lnTo>
                                  <a:pt x="112077" y="102108"/>
                                </a:lnTo>
                                <a:close/>
                              </a:path>
                              <a:path w="112395" h="157480">
                                <a:moveTo>
                                  <a:pt x="112077" y="79425"/>
                                </a:moveTo>
                                <a:lnTo>
                                  <a:pt x="96075" y="79425"/>
                                </a:lnTo>
                                <a:lnTo>
                                  <a:pt x="96075" y="89827"/>
                                </a:lnTo>
                                <a:lnTo>
                                  <a:pt x="112077" y="89827"/>
                                </a:lnTo>
                                <a:lnTo>
                                  <a:pt x="112077" y="79425"/>
                                </a:lnTo>
                                <a:close/>
                              </a:path>
                              <a:path w="112395" h="157480">
                                <a:moveTo>
                                  <a:pt x="112077" y="56718"/>
                                </a:moveTo>
                                <a:lnTo>
                                  <a:pt x="96075" y="56718"/>
                                </a:lnTo>
                                <a:lnTo>
                                  <a:pt x="96075" y="67119"/>
                                </a:lnTo>
                                <a:lnTo>
                                  <a:pt x="112077" y="67119"/>
                                </a:lnTo>
                                <a:lnTo>
                                  <a:pt x="112077" y="56718"/>
                                </a:lnTo>
                                <a:close/>
                              </a:path>
                              <a:path w="112395" h="157480">
                                <a:moveTo>
                                  <a:pt x="112077" y="34036"/>
                                </a:moveTo>
                                <a:lnTo>
                                  <a:pt x="96075" y="34036"/>
                                </a:lnTo>
                                <a:lnTo>
                                  <a:pt x="96075" y="44437"/>
                                </a:lnTo>
                                <a:lnTo>
                                  <a:pt x="112077" y="44437"/>
                                </a:lnTo>
                                <a:lnTo>
                                  <a:pt x="112077" y="34036"/>
                                </a:lnTo>
                                <a:close/>
                              </a:path>
                              <a:path w="112395" h="157480">
                                <a:moveTo>
                                  <a:pt x="112077" y="11341"/>
                                </a:moveTo>
                                <a:lnTo>
                                  <a:pt x="96075" y="11341"/>
                                </a:lnTo>
                                <a:lnTo>
                                  <a:pt x="96075" y="21742"/>
                                </a:lnTo>
                                <a:lnTo>
                                  <a:pt x="112077" y="21742"/>
                                </a:lnTo>
                                <a:lnTo>
                                  <a:pt x="112077" y="11341"/>
                                </a:lnTo>
                                <a:close/>
                              </a:path>
                            </a:pathLst>
                          </a:custGeom>
                          <a:solidFill>
                            <a:srgbClr val="000000"/>
                          </a:solidFill>
                        </wps:spPr>
                        <wps:bodyPr wrap="square" lIns="0" tIns="0" rIns="0" bIns="0" rtlCol="0">
                          <a:prstTxWarp prst="textNoShape">
                            <a:avLst/>
                          </a:prstTxWarp>
                          <a:noAutofit/>
                        </wps:bodyPr>
                      </wps:wsp>
                      <wps:wsp>
                        <wps:cNvPr id="22" name="Graphic 22"/>
                        <wps:cNvSpPr/>
                        <wps:spPr>
                          <a:xfrm>
                            <a:off x="567643" y="1011892"/>
                            <a:ext cx="111125" cy="154305"/>
                          </a:xfrm>
                          <a:custGeom>
                            <a:avLst/>
                            <a:gdLst/>
                            <a:ahLst/>
                            <a:cxnLst/>
                            <a:rect l="l" t="t" r="r" b="b"/>
                            <a:pathLst>
                              <a:path w="111125" h="154305">
                                <a:moveTo>
                                  <a:pt x="0" y="154127"/>
                                </a:moveTo>
                                <a:lnTo>
                                  <a:pt x="0" y="0"/>
                                </a:lnTo>
                              </a:path>
                              <a:path w="111125" h="154305">
                                <a:moveTo>
                                  <a:pt x="0" y="0"/>
                                </a:moveTo>
                                <a:lnTo>
                                  <a:pt x="110731" y="0"/>
                                </a:lnTo>
                              </a:path>
                              <a:path w="111125" h="154305">
                                <a:moveTo>
                                  <a:pt x="110731" y="0"/>
                                </a:moveTo>
                                <a:lnTo>
                                  <a:pt x="110731" y="154127"/>
                                </a:lnTo>
                              </a:path>
                            </a:pathLst>
                          </a:custGeom>
                          <a:ln w="20218">
                            <a:solidFill>
                              <a:srgbClr val="000000"/>
                            </a:solidFill>
                            <a:prstDash val="solid"/>
                          </a:ln>
                        </wps:spPr>
                        <wps:bodyPr wrap="square" lIns="0" tIns="0" rIns="0" bIns="0" rtlCol="0">
                          <a:prstTxWarp prst="textNoShape">
                            <a:avLst/>
                          </a:prstTxWarp>
                          <a:noAutofit/>
                        </wps:bodyPr>
                      </wps:wsp>
                      <wps:wsp>
                        <wps:cNvPr id="23" name="Graphic 23"/>
                        <wps:cNvSpPr/>
                        <wps:spPr>
                          <a:xfrm>
                            <a:off x="739726" y="825621"/>
                            <a:ext cx="112395" cy="343535"/>
                          </a:xfrm>
                          <a:custGeom>
                            <a:avLst/>
                            <a:gdLst/>
                            <a:ahLst/>
                            <a:cxnLst/>
                            <a:rect l="l" t="t" r="r" b="b"/>
                            <a:pathLst>
                              <a:path w="112395" h="343535">
                                <a:moveTo>
                                  <a:pt x="32016" y="340398"/>
                                </a:moveTo>
                                <a:lnTo>
                                  <a:pt x="0" y="340398"/>
                                </a:lnTo>
                                <a:lnTo>
                                  <a:pt x="0" y="343230"/>
                                </a:lnTo>
                                <a:lnTo>
                                  <a:pt x="32016" y="343230"/>
                                </a:lnTo>
                                <a:lnTo>
                                  <a:pt x="32016" y="340398"/>
                                </a:lnTo>
                                <a:close/>
                              </a:path>
                              <a:path w="112395" h="343535">
                                <a:moveTo>
                                  <a:pt x="32029" y="295021"/>
                                </a:moveTo>
                                <a:lnTo>
                                  <a:pt x="12" y="295021"/>
                                </a:lnTo>
                                <a:lnTo>
                                  <a:pt x="12" y="316776"/>
                                </a:lnTo>
                                <a:lnTo>
                                  <a:pt x="32029" y="316776"/>
                                </a:lnTo>
                                <a:lnTo>
                                  <a:pt x="32029" y="295021"/>
                                </a:lnTo>
                                <a:close/>
                              </a:path>
                              <a:path w="112395" h="343535">
                                <a:moveTo>
                                  <a:pt x="32029" y="249631"/>
                                </a:moveTo>
                                <a:lnTo>
                                  <a:pt x="12" y="249631"/>
                                </a:lnTo>
                                <a:lnTo>
                                  <a:pt x="12" y="271373"/>
                                </a:lnTo>
                                <a:lnTo>
                                  <a:pt x="32029" y="271373"/>
                                </a:lnTo>
                                <a:lnTo>
                                  <a:pt x="32029" y="249631"/>
                                </a:lnTo>
                                <a:close/>
                              </a:path>
                              <a:path w="112395" h="343535">
                                <a:moveTo>
                                  <a:pt x="32029" y="204241"/>
                                </a:moveTo>
                                <a:lnTo>
                                  <a:pt x="12" y="204241"/>
                                </a:lnTo>
                                <a:lnTo>
                                  <a:pt x="12" y="225983"/>
                                </a:lnTo>
                                <a:lnTo>
                                  <a:pt x="32029" y="225983"/>
                                </a:lnTo>
                                <a:lnTo>
                                  <a:pt x="32029" y="204241"/>
                                </a:lnTo>
                                <a:close/>
                              </a:path>
                              <a:path w="112395" h="343535">
                                <a:moveTo>
                                  <a:pt x="32029" y="158851"/>
                                </a:moveTo>
                                <a:lnTo>
                                  <a:pt x="12" y="158851"/>
                                </a:lnTo>
                                <a:lnTo>
                                  <a:pt x="12" y="180594"/>
                                </a:lnTo>
                                <a:lnTo>
                                  <a:pt x="32029" y="180594"/>
                                </a:lnTo>
                                <a:lnTo>
                                  <a:pt x="32029" y="158851"/>
                                </a:lnTo>
                                <a:close/>
                              </a:path>
                              <a:path w="112395" h="343535">
                                <a:moveTo>
                                  <a:pt x="32029" y="113474"/>
                                </a:moveTo>
                                <a:lnTo>
                                  <a:pt x="12" y="113474"/>
                                </a:lnTo>
                                <a:lnTo>
                                  <a:pt x="12" y="135216"/>
                                </a:lnTo>
                                <a:lnTo>
                                  <a:pt x="32029" y="135216"/>
                                </a:lnTo>
                                <a:lnTo>
                                  <a:pt x="32029" y="113474"/>
                                </a:lnTo>
                                <a:close/>
                              </a:path>
                              <a:path w="112395" h="343535">
                                <a:moveTo>
                                  <a:pt x="32029" y="68097"/>
                                </a:moveTo>
                                <a:lnTo>
                                  <a:pt x="12" y="68097"/>
                                </a:lnTo>
                                <a:lnTo>
                                  <a:pt x="12" y="89839"/>
                                </a:lnTo>
                                <a:lnTo>
                                  <a:pt x="32029" y="89839"/>
                                </a:lnTo>
                                <a:lnTo>
                                  <a:pt x="32029" y="68097"/>
                                </a:lnTo>
                                <a:close/>
                              </a:path>
                              <a:path w="112395" h="343535">
                                <a:moveTo>
                                  <a:pt x="32029" y="22707"/>
                                </a:moveTo>
                                <a:lnTo>
                                  <a:pt x="12" y="22707"/>
                                </a:lnTo>
                                <a:lnTo>
                                  <a:pt x="12" y="44450"/>
                                </a:lnTo>
                                <a:lnTo>
                                  <a:pt x="32029" y="44450"/>
                                </a:lnTo>
                                <a:lnTo>
                                  <a:pt x="32029" y="22707"/>
                                </a:lnTo>
                                <a:close/>
                              </a:path>
                              <a:path w="112395" h="343535">
                                <a:moveTo>
                                  <a:pt x="64033" y="317715"/>
                                </a:moveTo>
                                <a:lnTo>
                                  <a:pt x="32016" y="317715"/>
                                </a:lnTo>
                                <a:lnTo>
                                  <a:pt x="32016" y="339458"/>
                                </a:lnTo>
                                <a:lnTo>
                                  <a:pt x="64033" y="339458"/>
                                </a:lnTo>
                                <a:lnTo>
                                  <a:pt x="64033" y="317715"/>
                                </a:lnTo>
                                <a:close/>
                              </a:path>
                              <a:path w="112395" h="343535">
                                <a:moveTo>
                                  <a:pt x="64033" y="272326"/>
                                </a:moveTo>
                                <a:lnTo>
                                  <a:pt x="32016" y="272326"/>
                                </a:lnTo>
                                <a:lnTo>
                                  <a:pt x="32016" y="294068"/>
                                </a:lnTo>
                                <a:lnTo>
                                  <a:pt x="64033" y="294068"/>
                                </a:lnTo>
                                <a:lnTo>
                                  <a:pt x="64033" y="272326"/>
                                </a:lnTo>
                                <a:close/>
                              </a:path>
                              <a:path w="112395" h="343535">
                                <a:moveTo>
                                  <a:pt x="64033" y="226949"/>
                                </a:moveTo>
                                <a:lnTo>
                                  <a:pt x="32016" y="226949"/>
                                </a:lnTo>
                                <a:lnTo>
                                  <a:pt x="32016" y="248691"/>
                                </a:lnTo>
                                <a:lnTo>
                                  <a:pt x="64033" y="248691"/>
                                </a:lnTo>
                                <a:lnTo>
                                  <a:pt x="64033" y="226949"/>
                                </a:lnTo>
                                <a:close/>
                              </a:path>
                              <a:path w="112395" h="343535">
                                <a:moveTo>
                                  <a:pt x="64033" y="181546"/>
                                </a:moveTo>
                                <a:lnTo>
                                  <a:pt x="32016" y="181546"/>
                                </a:lnTo>
                                <a:lnTo>
                                  <a:pt x="32016" y="203301"/>
                                </a:lnTo>
                                <a:lnTo>
                                  <a:pt x="64033" y="203301"/>
                                </a:lnTo>
                                <a:lnTo>
                                  <a:pt x="64033" y="181546"/>
                                </a:lnTo>
                                <a:close/>
                              </a:path>
                              <a:path w="112395" h="343535">
                                <a:moveTo>
                                  <a:pt x="64033" y="136169"/>
                                </a:moveTo>
                                <a:lnTo>
                                  <a:pt x="32016" y="136169"/>
                                </a:lnTo>
                                <a:lnTo>
                                  <a:pt x="32016" y="157911"/>
                                </a:lnTo>
                                <a:lnTo>
                                  <a:pt x="64033" y="157911"/>
                                </a:lnTo>
                                <a:lnTo>
                                  <a:pt x="64033" y="136169"/>
                                </a:lnTo>
                                <a:close/>
                              </a:path>
                              <a:path w="112395" h="343535">
                                <a:moveTo>
                                  <a:pt x="64033" y="90766"/>
                                </a:moveTo>
                                <a:lnTo>
                                  <a:pt x="32016" y="90766"/>
                                </a:lnTo>
                                <a:lnTo>
                                  <a:pt x="32016" y="112509"/>
                                </a:lnTo>
                                <a:lnTo>
                                  <a:pt x="64033" y="112509"/>
                                </a:lnTo>
                                <a:lnTo>
                                  <a:pt x="64033" y="90766"/>
                                </a:lnTo>
                                <a:close/>
                              </a:path>
                              <a:path w="112395" h="343535">
                                <a:moveTo>
                                  <a:pt x="64033" y="45389"/>
                                </a:moveTo>
                                <a:lnTo>
                                  <a:pt x="32016" y="45389"/>
                                </a:lnTo>
                                <a:lnTo>
                                  <a:pt x="32016" y="67132"/>
                                </a:lnTo>
                                <a:lnTo>
                                  <a:pt x="64033" y="67132"/>
                                </a:lnTo>
                                <a:lnTo>
                                  <a:pt x="64033" y="45389"/>
                                </a:lnTo>
                                <a:close/>
                              </a:path>
                              <a:path w="112395" h="343535">
                                <a:moveTo>
                                  <a:pt x="64033" y="0"/>
                                </a:moveTo>
                                <a:lnTo>
                                  <a:pt x="32016" y="0"/>
                                </a:lnTo>
                                <a:lnTo>
                                  <a:pt x="32016" y="21742"/>
                                </a:lnTo>
                                <a:lnTo>
                                  <a:pt x="64033" y="21742"/>
                                </a:lnTo>
                                <a:lnTo>
                                  <a:pt x="64033" y="0"/>
                                </a:lnTo>
                                <a:close/>
                              </a:path>
                              <a:path w="112395" h="343535">
                                <a:moveTo>
                                  <a:pt x="96062" y="340398"/>
                                </a:moveTo>
                                <a:lnTo>
                                  <a:pt x="64046" y="340398"/>
                                </a:lnTo>
                                <a:lnTo>
                                  <a:pt x="64046" y="343230"/>
                                </a:lnTo>
                                <a:lnTo>
                                  <a:pt x="96062" y="343230"/>
                                </a:lnTo>
                                <a:lnTo>
                                  <a:pt x="96062" y="340398"/>
                                </a:lnTo>
                                <a:close/>
                              </a:path>
                              <a:path w="112395" h="343535">
                                <a:moveTo>
                                  <a:pt x="96062" y="295021"/>
                                </a:moveTo>
                                <a:lnTo>
                                  <a:pt x="64046" y="295021"/>
                                </a:lnTo>
                                <a:lnTo>
                                  <a:pt x="64046" y="316776"/>
                                </a:lnTo>
                                <a:lnTo>
                                  <a:pt x="96062" y="316776"/>
                                </a:lnTo>
                                <a:lnTo>
                                  <a:pt x="96062" y="295021"/>
                                </a:lnTo>
                                <a:close/>
                              </a:path>
                              <a:path w="112395" h="343535">
                                <a:moveTo>
                                  <a:pt x="96062" y="249631"/>
                                </a:moveTo>
                                <a:lnTo>
                                  <a:pt x="64046" y="249631"/>
                                </a:lnTo>
                                <a:lnTo>
                                  <a:pt x="64046" y="271373"/>
                                </a:lnTo>
                                <a:lnTo>
                                  <a:pt x="96062" y="271373"/>
                                </a:lnTo>
                                <a:lnTo>
                                  <a:pt x="96062" y="249631"/>
                                </a:lnTo>
                                <a:close/>
                              </a:path>
                              <a:path w="112395" h="343535">
                                <a:moveTo>
                                  <a:pt x="96062" y="204241"/>
                                </a:moveTo>
                                <a:lnTo>
                                  <a:pt x="64046" y="204241"/>
                                </a:lnTo>
                                <a:lnTo>
                                  <a:pt x="64046" y="225983"/>
                                </a:lnTo>
                                <a:lnTo>
                                  <a:pt x="96062" y="225983"/>
                                </a:lnTo>
                                <a:lnTo>
                                  <a:pt x="96062" y="204241"/>
                                </a:lnTo>
                                <a:close/>
                              </a:path>
                              <a:path w="112395" h="343535">
                                <a:moveTo>
                                  <a:pt x="96062" y="158851"/>
                                </a:moveTo>
                                <a:lnTo>
                                  <a:pt x="64046" y="158851"/>
                                </a:lnTo>
                                <a:lnTo>
                                  <a:pt x="64046" y="180594"/>
                                </a:lnTo>
                                <a:lnTo>
                                  <a:pt x="96062" y="180594"/>
                                </a:lnTo>
                                <a:lnTo>
                                  <a:pt x="96062" y="158851"/>
                                </a:lnTo>
                                <a:close/>
                              </a:path>
                              <a:path w="112395" h="343535">
                                <a:moveTo>
                                  <a:pt x="96062" y="113474"/>
                                </a:moveTo>
                                <a:lnTo>
                                  <a:pt x="64046" y="113474"/>
                                </a:lnTo>
                                <a:lnTo>
                                  <a:pt x="64046" y="135216"/>
                                </a:lnTo>
                                <a:lnTo>
                                  <a:pt x="96062" y="135216"/>
                                </a:lnTo>
                                <a:lnTo>
                                  <a:pt x="96062" y="113474"/>
                                </a:lnTo>
                                <a:close/>
                              </a:path>
                              <a:path w="112395" h="343535">
                                <a:moveTo>
                                  <a:pt x="96062" y="68097"/>
                                </a:moveTo>
                                <a:lnTo>
                                  <a:pt x="64046" y="68097"/>
                                </a:lnTo>
                                <a:lnTo>
                                  <a:pt x="64046" y="89839"/>
                                </a:lnTo>
                                <a:lnTo>
                                  <a:pt x="96062" y="89839"/>
                                </a:lnTo>
                                <a:lnTo>
                                  <a:pt x="96062" y="68097"/>
                                </a:lnTo>
                                <a:close/>
                              </a:path>
                              <a:path w="112395" h="343535">
                                <a:moveTo>
                                  <a:pt x="96062" y="22707"/>
                                </a:moveTo>
                                <a:lnTo>
                                  <a:pt x="64046" y="22707"/>
                                </a:lnTo>
                                <a:lnTo>
                                  <a:pt x="64046" y="44450"/>
                                </a:lnTo>
                                <a:lnTo>
                                  <a:pt x="96062" y="44450"/>
                                </a:lnTo>
                                <a:lnTo>
                                  <a:pt x="96062" y="22707"/>
                                </a:lnTo>
                                <a:close/>
                              </a:path>
                              <a:path w="112395" h="343535">
                                <a:moveTo>
                                  <a:pt x="112052" y="317715"/>
                                </a:moveTo>
                                <a:lnTo>
                                  <a:pt x="96050" y="317715"/>
                                </a:lnTo>
                                <a:lnTo>
                                  <a:pt x="96050" y="339458"/>
                                </a:lnTo>
                                <a:lnTo>
                                  <a:pt x="112052" y="339458"/>
                                </a:lnTo>
                                <a:lnTo>
                                  <a:pt x="112052" y="317715"/>
                                </a:lnTo>
                                <a:close/>
                              </a:path>
                              <a:path w="112395" h="343535">
                                <a:moveTo>
                                  <a:pt x="112052" y="272326"/>
                                </a:moveTo>
                                <a:lnTo>
                                  <a:pt x="96050" y="272326"/>
                                </a:lnTo>
                                <a:lnTo>
                                  <a:pt x="96050" y="294068"/>
                                </a:lnTo>
                                <a:lnTo>
                                  <a:pt x="112052" y="294068"/>
                                </a:lnTo>
                                <a:lnTo>
                                  <a:pt x="112052" y="272326"/>
                                </a:lnTo>
                                <a:close/>
                              </a:path>
                              <a:path w="112395" h="343535">
                                <a:moveTo>
                                  <a:pt x="112052" y="226949"/>
                                </a:moveTo>
                                <a:lnTo>
                                  <a:pt x="96050" y="226949"/>
                                </a:lnTo>
                                <a:lnTo>
                                  <a:pt x="96050" y="248691"/>
                                </a:lnTo>
                                <a:lnTo>
                                  <a:pt x="112052" y="248691"/>
                                </a:lnTo>
                                <a:lnTo>
                                  <a:pt x="112052" y="226949"/>
                                </a:lnTo>
                                <a:close/>
                              </a:path>
                              <a:path w="112395" h="343535">
                                <a:moveTo>
                                  <a:pt x="112052" y="181546"/>
                                </a:moveTo>
                                <a:lnTo>
                                  <a:pt x="96050" y="181546"/>
                                </a:lnTo>
                                <a:lnTo>
                                  <a:pt x="96050" y="203301"/>
                                </a:lnTo>
                                <a:lnTo>
                                  <a:pt x="112052" y="203301"/>
                                </a:lnTo>
                                <a:lnTo>
                                  <a:pt x="112052" y="181546"/>
                                </a:lnTo>
                                <a:close/>
                              </a:path>
                              <a:path w="112395" h="343535">
                                <a:moveTo>
                                  <a:pt x="112052" y="136169"/>
                                </a:moveTo>
                                <a:lnTo>
                                  <a:pt x="96050" y="136169"/>
                                </a:lnTo>
                                <a:lnTo>
                                  <a:pt x="96050" y="157911"/>
                                </a:lnTo>
                                <a:lnTo>
                                  <a:pt x="112052" y="157911"/>
                                </a:lnTo>
                                <a:lnTo>
                                  <a:pt x="112052" y="136169"/>
                                </a:lnTo>
                                <a:close/>
                              </a:path>
                              <a:path w="112395" h="343535">
                                <a:moveTo>
                                  <a:pt x="112052" y="90766"/>
                                </a:moveTo>
                                <a:lnTo>
                                  <a:pt x="96050" y="90766"/>
                                </a:lnTo>
                                <a:lnTo>
                                  <a:pt x="96050" y="112509"/>
                                </a:lnTo>
                                <a:lnTo>
                                  <a:pt x="112052" y="112509"/>
                                </a:lnTo>
                                <a:lnTo>
                                  <a:pt x="112052" y="90766"/>
                                </a:lnTo>
                                <a:close/>
                              </a:path>
                              <a:path w="112395" h="343535">
                                <a:moveTo>
                                  <a:pt x="112052" y="45389"/>
                                </a:moveTo>
                                <a:lnTo>
                                  <a:pt x="96050" y="45389"/>
                                </a:lnTo>
                                <a:lnTo>
                                  <a:pt x="96050" y="67132"/>
                                </a:lnTo>
                                <a:lnTo>
                                  <a:pt x="112052" y="67132"/>
                                </a:lnTo>
                                <a:lnTo>
                                  <a:pt x="112052" y="45389"/>
                                </a:lnTo>
                                <a:close/>
                              </a:path>
                              <a:path w="112395" h="343535">
                                <a:moveTo>
                                  <a:pt x="112052" y="0"/>
                                </a:moveTo>
                                <a:lnTo>
                                  <a:pt x="96050" y="0"/>
                                </a:lnTo>
                                <a:lnTo>
                                  <a:pt x="96050" y="21742"/>
                                </a:lnTo>
                                <a:lnTo>
                                  <a:pt x="112052" y="21742"/>
                                </a:lnTo>
                                <a:lnTo>
                                  <a:pt x="112052" y="0"/>
                                </a:lnTo>
                                <a:close/>
                              </a:path>
                            </a:pathLst>
                          </a:custGeom>
                          <a:solidFill>
                            <a:srgbClr val="000000"/>
                          </a:solidFill>
                        </wps:spPr>
                        <wps:bodyPr wrap="square" lIns="0" tIns="0" rIns="0" bIns="0" rtlCol="0">
                          <a:prstTxWarp prst="textNoShape">
                            <a:avLst/>
                          </a:prstTxWarp>
                          <a:noAutofit/>
                        </wps:bodyPr>
                      </wps:wsp>
                      <wps:wsp>
                        <wps:cNvPr id="24" name="Graphic 24"/>
                        <wps:cNvSpPr/>
                        <wps:spPr>
                          <a:xfrm>
                            <a:off x="739734" y="825621"/>
                            <a:ext cx="111125" cy="340995"/>
                          </a:xfrm>
                          <a:custGeom>
                            <a:avLst/>
                            <a:gdLst/>
                            <a:ahLst/>
                            <a:cxnLst/>
                            <a:rect l="l" t="t" r="r" b="b"/>
                            <a:pathLst>
                              <a:path w="111125" h="340995">
                                <a:moveTo>
                                  <a:pt x="0" y="340398"/>
                                </a:moveTo>
                                <a:lnTo>
                                  <a:pt x="0" y="0"/>
                                </a:lnTo>
                              </a:path>
                              <a:path w="111125" h="340995">
                                <a:moveTo>
                                  <a:pt x="0" y="0"/>
                                </a:moveTo>
                                <a:lnTo>
                                  <a:pt x="110731" y="0"/>
                                </a:lnTo>
                              </a:path>
                              <a:path w="111125" h="340995">
                                <a:moveTo>
                                  <a:pt x="110731" y="0"/>
                                </a:moveTo>
                                <a:lnTo>
                                  <a:pt x="110731" y="340398"/>
                                </a:lnTo>
                              </a:path>
                            </a:pathLst>
                          </a:custGeom>
                          <a:ln w="20218">
                            <a:solidFill>
                              <a:srgbClr val="000000"/>
                            </a:solidFill>
                            <a:prstDash val="solid"/>
                          </a:ln>
                        </wps:spPr>
                        <wps:bodyPr wrap="square" lIns="0" tIns="0" rIns="0" bIns="0" rtlCol="0">
                          <a:prstTxWarp prst="textNoShape">
                            <a:avLst/>
                          </a:prstTxWarp>
                          <a:noAutofit/>
                        </wps:bodyPr>
                      </wps:wsp>
                      <wps:wsp>
                        <wps:cNvPr id="25" name="Graphic 25"/>
                        <wps:cNvSpPr/>
                        <wps:spPr>
                          <a:xfrm>
                            <a:off x="911826" y="1097939"/>
                            <a:ext cx="112395" cy="71120"/>
                          </a:xfrm>
                          <a:custGeom>
                            <a:avLst/>
                            <a:gdLst/>
                            <a:ahLst/>
                            <a:cxnLst/>
                            <a:rect l="l" t="t" r="r" b="b"/>
                            <a:pathLst>
                              <a:path w="112395" h="71120">
                                <a:moveTo>
                                  <a:pt x="1333" y="0"/>
                                </a:moveTo>
                                <a:lnTo>
                                  <a:pt x="0" y="0"/>
                                </a:lnTo>
                              </a:path>
                              <a:path w="112395" h="71120">
                                <a:moveTo>
                                  <a:pt x="0" y="0"/>
                                </a:moveTo>
                                <a:lnTo>
                                  <a:pt x="112064" y="0"/>
                                </a:lnTo>
                              </a:path>
                              <a:path w="112395" h="71120">
                                <a:moveTo>
                                  <a:pt x="0" y="23634"/>
                                </a:moveTo>
                                <a:lnTo>
                                  <a:pt x="112064" y="23634"/>
                                </a:lnTo>
                              </a:path>
                              <a:path w="112395" h="71120">
                                <a:moveTo>
                                  <a:pt x="0" y="47282"/>
                                </a:moveTo>
                                <a:lnTo>
                                  <a:pt x="112064" y="47282"/>
                                </a:lnTo>
                              </a:path>
                              <a:path w="112395" h="71120">
                                <a:moveTo>
                                  <a:pt x="0" y="70916"/>
                                </a:moveTo>
                                <a:lnTo>
                                  <a:pt x="112064" y="70916"/>
                                </a:lnTo>
                              </a:path>
                            </a:pathLst>
                          </a:custGeom>
                          <a:ln w="6743">
                            <a:solidFill>
                              <a:srgbClr val="000000"/>
                            </a:solidFill>
                            <a:prstDash val="solid"/>
                          </a:ln>
                        </wps:spPr>
                        <wps:bodyPr wrap="square" lIns="0" tIns="0" rIns="0" bIns="0" rtlCol="0">
                          <a:prstTxWarp prst="textNoShape">
                            <a:avLst/>
                          </a:prstTxWarp>
                          <a:noAutofit/>
                        </wps:bodyPr>
                      </wps:wsp>
                      <wps:wsp>
                        <wps:cNvPr id="26" name="Graphic 26"/>
                        <wps:cNvSpPr/>
                        <wps:spPr>
                          <a:xfrm>
                            <a:off x="911825" y="1074300"/>
                            <a:ext cx="111125" cy="92075"/>
                          </a:xfrm>
                          <a:custGeom>
                            <a:avLst/>
                            <a:gdLst/>
                            <a:ahLst/>
                            <a:cxnLst/>
                            <a:rect l="l" t="t" r="r" b="b"/>
                            <a:pathLst>
                              <a:path w="111125" h="92075">
                                <a:moveTo>
                                  <a:pt x="0" y="91719"/>
                                </a:moveTo>
                                <a:lnTo>
                                  <a:pt x="0" y="0"/>
                                </a:lnTo>
                              </a:path>
                              <a:path w="111125" h="92075">
                                <a:moveTo>
                                  <a:pt x="0" y="0"/>
                                </a:moveTo>
                                <a:lnTo>
                                  <a:pt x="110731" y="0"/>
                                </a:lnTo>
                              </a:path>
                              <a:path w="111125" h="92075">
                                <a:moveTo>
                                  <a:pt x="110731" y="0"/>
                                </a:moveTo>
                                <a:lnTo>
                                  <a:pt x="110731" y="91719"/>
                                </a:lnTo>
                              </a:path>
                            </a:pathLst>
                          </a:custGeom>
                          <a:ln w="20218">
                            <a:solidFill>
                              <a:srgbClr val="000000"/>
                            </a:solidFill>
                            <a:prstDash val="solid"/>
                          </a:ln>
                        </wps:spPr>
                        <wps:bodyPr wrap="square" lIns="0" tIns="0" rIns="0" bIns="0" rtlCol="0">
                          <a:prstTxWarp prst="textNoShape">
                            <a:avLst/>
                          </a:prstTxWarp>
                          <a:noAutofit/>
                        </wps:bodyPr>
                      </wps:wsp>
                      <wps:wsp>
                        <wps:cNvPr id="27" name="Graphic 27"/>
                        <wps:cNvSpPr/>
                        <wps:spPr>
                          <a:xfrm>
                            <a:off x="1139946" y="1132931"/>
                            <a:ext cx="1270" cy="37465"/>
                          </a:xfrm>
                          <a:custGeom>
                            <a:avLst/>
                            <a:gdLst/>
                            <a:ahLst/>
                            <a:cxnLst/>
                            <a:rect l="l" t="t" r="r" b="b"/>
                            <a:pathLst>
                              <a:path w="0" h="37465">
                                <a:moveTo>
                                  <a:pt x="0" y="939"/>
                                </a:moveTo>
                                <a:lnTo>
                                  <a:pt x="0" y="0"/>
                                </a:lnTo>
                              </a:path>
                              <a:path w="0" h="37465">
                                <a:moveTo>
                                  <a:pt x="0" y="0"/>
                                </a:moveTo>
                                <a:lnTo>
                                  <a:pt x="0" y="36868"/>
                                </a:lnTo>
                              </a:path>
                            </a:pathLst>
                          </a:custGeom>
                          <a:ln w="6743">
                            <a:solidFill>
                              <a:srgbClr val="000000"/>
                            </a:solidFill>
                            <a:prstDash val="solid"/>
                          </a:ln>
                        </wps:spPr>
                        <wps:bodyPr wrap="square" lIns="0" tIns="0" rIns="0" bIns="0" rtlCol="0">
                          <a:prstTxWarp prst="textNoShape">
                            <a:avLst/>
                          </a:prstTxWarp>
                          <a:noAutofit/>
                        </wps:bodyPr>
                      </wps:wsp>
                      <wps:wsp>
                        <wps:cNvPr id="28" name="Graphic 28"/>
                        <wps:cNvSpPr/>
                        <wps:spPr>
                          <a:xfrm>
                            <a:off x="1073807" y="1132923"/>
                            <a:ext cx="20320" cy="33655"/>
                          </a:xfrm>
                          <a:custGeom>
                            <a:avLst/>
                            <a:gdLst/>
                            <a:ahLst/>
                            <a:cxnLst/>
                            <a:rect l="l" t="t" r="r" b="b"/>
                            <a:pathLst>
                              <a:path w="20320" h="33655">
                                <a:moveTo>
                                  <a:pt x="0" y="33096"/>
                                </a:moveTo>
                                <a:lnTo>
                                  <a:pt x="20218" y="33096"/>
                                </a:lnTo>
                                <a:lnTo>
                                  <a:pt x="20218" y="0"/>
                                </a:lnTo>
                                <a:lnTo>
                                  <a:pt x="0" y="0"/>
                                </a:lnTo>
                                <a:lnTo>
                                  <a:pt x="0" y="33096"/>
                                </a:lnTo>
                                <a:close/>
                              </a:path>
                            </a:pathLst>
                          </a:custGeom>
                          <a:solidFill>
                            <a:srgbClr val="000000"/>
                          </a:solidFill>
                        </wps:spPr>
                        <wps:bodyPr wrap="square" lIns="0" tIns="0" rIns="0" bIns="0" rtlCol="0">
                          <a:prstTxWarp prst="textNoShape">
                            <a:avLst/>
                          </a:prstTxWarp>
                          <a:noAutofit/>
                        </wps:bodyPr>
                      </wps:wsp>
                      <wps:wsp>
                        <wps:cNvPr id="29" name="Graphic 29"/>
                        <wps:cNvSpPr/>
                        <wps:spPr>
                          <a:xfrm>
                            <a:off x="1083916" y="1132923"/>
                            <a:ext cx="111125" cy="1270"/>
                          </a:xfrm>
                          <a:custGeom>
                            <a:avLst/>
                            <a:gdLst/>
                            <a:ahLst/>
                            <a:cxnLst/>
                            <a:rect l="l" t="t" r="r" b="b"/>
                            <a:pathLst>
                              <a:path w="111125" h="0">
                                <a:moveTo>
                                  <a:pt x="0" y="0"/>
                                </a:moveTo>
                                <a:lnTo>
                                  <a:pt x="110731" y="0"/>
                                </a:lnTo>
                              </a:path>
                            </a:pathLst>
                          </a:custGeom>
                          <a:ln w="20218">
                            <a:solidFill>
                              <a:srgbClr val="000000"/>
                            </a:solidFill>
                            <a:prstDash val="solid"/>
                          </a:ln>
                        </wps:spPr>
                        <wps:bodyPr wrap="square" lIns="0" tIns="0" rIns="0" bIns="0" rtlCol="0">
                          <a:prstTxWarp prst="textNoShape">
                            <a:avLst/>
                          </a:prstTxWarp>
                          <a:noAutofit/>
                        </wps:bodyPr>
                      </wps:wsp>
                      <wps:wsp>
                        <wps:cNvPr id="30" name="Graphic 30"/>
                        <wps:cNvSpPr/>
                        <wps:spPr>
                          <a:xfrm>
                            <a:off x="1184539" y="1132923"/>
                            <a:ext cx="20320" cy="33655"/>
                          </a:xfrm>
                          <a:custGeom>
                            <a:avLst/>
                            <a:gdLst/>
                            <a:ahLst/>
                            <a:cxnLst/>
                            <a:rect l="l" t="t" r="r" b="b"/>
                            <a:pathLst>
                              <a:path w="20320" h="33655">
                                <a:moveTo>
                                  <a:pt x="0" y="33096"/>
                                </a:moveTo>
                                <a:lnTo>
                                  <a:pt x="20218" y="33096"/>
                                </a:lnTo>
                                <a:lnTo>
                                  <a:pt x="20218" y="0"/>
                                </a:lnTo>
                                <a:lnTo>
                                  <a:pt x="0" y="0"/>
                                </a:lnTo>
                                <a:lnTo>
                                  <a:pt x="0" y="33096"/>
                                </a:lnTo>
                                <a:close/>
                              </a:path>
                            </a:pathLst>
                          </a:custGeom>
                          <a:solidFill>
                            <a:srgbClr val="000000"/>
                          </a:solidFill>
                        </wps:spPr>
                        <wps:bodyPr wrap="square" lIns="0" tIns="0" rIns="0" bIns="0" rtlCol="0">
                          <a:prstTxWarp prst="textNoShape">
                            <a:avLst/>
                          </a:prstTxWarp>
                          <a:noAutofit/>
                        </wps:bodyPr>
                      </wps:wsp>
                      <wps:wsp>
                        <wps:cNvPr id="31" name="Graphic 31"/>
                        <wps:cNvSpPr/>
                        <wps:spPr>
                          <a:xfrm>
                            <a:off x="1262678" y="1150893"/>
                            <a:ext cx="105410" cy="19050"/>
                          </a:xfrm>
                          <a:custGeom>
                            <a:avLst/>
                            <a:gdLst/>
                            <a:ahLst/>
                            <a:cxnLst/>
                            <a:rect l="l" t="t" r="r" b="b"/>
                            <a:pathLst>
                              <a:path w="105410" h="19050">
                                <a:moveTo>
                                  <a:pt x="0" y="18910"/>
                                </a:moveTo>
                                <a:lnTo>
                                  <a:pt x="26682" y="0"/>
                                </a:lnTo>
                              </a:path>
                              <a:path w="105410" h="19050">
                                <a:moveTo>
                                  <a:pt x="33350" y="18910"/>
                                </a:moveTo>
                                <a:lnTo>
                                  <a:pt x="60032" y="0"/>
                                </a:lnTo>
                              </a:path>
                              <a:path w="105410" h="19050">
                                <a:moveTo>
                                  <a:pt x="66700" y="18910"/>
                                </a:moveTo>
                                <a:lnTo>
                                  <a:pt x="93383" y="0"/>
                                </a:lnTo>
                              </a:path>
                              <a:path w="105410" h="19050">
                                <a:moveTo>
                                  <a:pt x="100050" y="18910"/>
                                </a:moveTo>
                                <a:lnTo>
                                  <a:pt x="105384" y="15125"/>
                                </a:lnTo>
                              </a:path>
                            </a:pathLst>
                          </a:custGeom>
                          <a:ln w="6743">
                            <a:solidFill>
                              <a:srgbClr val="000000"/>
                            </a:solidFill>
                            <a:prstDash val="solid"/>
                          </a:ln>
                        </wps:spPr>
                        <wps:bodyPr wrap="square" lIns="0" tIns="0" rIns="0" bIns="0" rtlCol="0">
                          <a:prstTxWarp prst="textNoShape">
                            <a:avLst/>
                          </a:prstTxWarp>
                          <a:noAutofit/>
                        </wps:bodyPr>
                      </wps:wsp>
                      <wps:wsp>
                        <wps:cNvPr id="32" name="Graphic 32"/>
                        <wps:cNvSpPr/>
                        <wps:spPr>
                          <a:xfrm>
                            <a:off x="1245899" y="1150894"/>
                            <a:ext cx="20320" cy="15240"/>
                          </a:xfrm>
                          <a:custGeom>
                            <a:avLst/>
                            <a:gdLst/>
                            <a:ahLst/>
                            <a:cxnLst/>
                            <a:rect l="l" t="t" r="r" b="b"/>
                            <a:pathLst>
                              <a:path w="20320" h="15240">
                                <a:moveTo>
                                  <a:pt x="0" y="15125"/>
                                </a:moveTo>
                                <a:lnTo>
                                  <a:pt x="20218" y="15125"/>
                                </a:lnTo>
                                <a:lnTo>
                                  <a:pt x="20218" y="0"/>
                                </a:lnTo>
                                <a:lnTo>
                                  <a:pt x="0" y="0"/>
                                </a:lnTo>
                                <a:lnTo>
                                  <a:pt x="0" y="15125"/>
                                </a:lnTo>
                                <a:close/>
                              </a:path>
                            </a:pathLst>
                          </a:custGeom>
                          <a:solidFill>
                            <a:srgbClr val="000000"/>
                          </a:solidFill>
                        </wps:spPr>
                        <wps:bodyPr wrap="square" lIns="0" tIns="0" rIns="0" bIns="0" rtlCol="0">
                          <a:prstTxWarp prst="textNoShape">
                            <a:avLst/>
                          </a:prstTxWarp>
                          <a:noAutofit/>
                        </wps:bodyPr>
                      </wps:wsp>
                      <wps:wsp>
                        <wps:cNvPr id="33" name="Graphic 33"/>
                        <wps:cNvSpPr/>
                        <wps:spPr>
                          <a:xfrm>
                            <a:off x="1256008" y="1150894"/>
                            <a:ext cx="111125" cy="1270"/>
                          </a:xfrm>
                          <a:custGeom>
                            <a:avLst/>
                            <a:gdLst/>
                            <a:ahLst/>
                            <a:cxnLst/>
                            <a:rect l="l" t="t" r="r" b="b"/>
                            <a:pathLst>
                              <a:path w="111125" h="0">
                                <a:moveTo>
                                  <a:pt x="0" y="0"/>
                                </a:moveTo>
                                <a:lnTo>
                                  <a:pt x="110718" y="0"/>
                                </a:lnTo>
                              </a:path>
                            </a:pathLst>
                          </a:custGeom>
                          <a:ln w="20218">
                            <a:solidFill>
                              <a:srgbClr val="000000"/>
                            </a:solidFill>
                            <a:prstDash val="solid"/>
                          </a:ln>
                        </wps:spPr>
                        <wps:bodyPr wrap="square" lIns="0" tIns="0" rIns="0" bIns="0" rtlCol="0">
                          <a:prstTxWarp prst="textNoShape">
                            <a:avLst/>
                          </a:prstTxWarp>
                          <a:noAutofit/>
                        </wps:bodyPr>
                      </wps:wsp>
                      <wps:wsp>
                        <wps:cNvPr id="34" name="Graphic 34"/>
                        <wps:cNvSpPr/>
                        <wps:spPr>
                          <a:xfrm>
                            <a:off x="1356617" y="1150894"/>
                            <a:ext cx="20320" cy="15240"/>
                          </a:xfrm>
                          <a:custGeom>
                            <a:avLst/>
                            <a:gdLst/>
                            <a:ahLst/>
                            <a:cxnLst/>
                            <a:rect l="l" t="t" r="r" b="b"/>
                            <a:pathLst>
                              <a:path w="20320" h="15240">
                                <a:moveTo>
                                  <a:pt x="0" y="15125"/>
                                </a:moveTo>
                                <a:lnTo>
                                  <a:pt x="20218" y="15125"/>
                                </a:lnTo>
                                <a:lnTo>
                                  <a:pt x="20218" y="0"/>
                                </a:lnTo>
                                <a:lnTo>
                                  <a:pt x="0" y="0"/>
                                </a:lnTo>
                                <a:lnTo>
                                  <a:pt x="0" y="15125"/>
                                </a:lnTo>
                                <a:close/>
                              </a:path>
                            </a:pathLst>
                          </a:custGeom>
                          <a:solidFill>
                            <a:srgbClr val="000000"/>
                          </a:solidFill>
                        </wps:spPr>
                        <wps:bodyPr wrap="square" lIns="0" tIns="0" rIns="0" bIns="0" rtlCol="0">
                          <a:prstTxWarp prst="textNoShape">
                            <a:avLst/>
                          </a:prstTxWarp>
                          <a:noAutofit/>
                        </wps:bodyPr>
                      </wps:wsp>
                      <wps:wsp>
                        <wps:cNvPr id="35" name="Graphic 35"/>
                        <wps:cNvSpPr/>
                        <wps:spPr>
                          <a:xfrm>
                            <a:off x="1442777" y="1156564"/>
                            <a:ext cx="85725" cy="13335"/>
                          </a:xfrm>
                          <a:custGeom>
                            <a:avLst/>
                            <a:gdLst/>
                            <a:ahLst/>
                            <a:cxnLst/>
                            <a:rect l="l" t="t" r="r" b="b"/>
                            <a:pathLst>
                              <a:path w="85725" h="13335">
                                <a:moveTo>
                                  <a:pt x="0" y="0"/>
                                </a:moveTo>
                                <a:lnTo>
                                  <a:pt x="18669" y="13233"/>
                                </a:lnTo>
                              </a:path>
                              <a:path w="85725" h="13335">
                                <a:moveTo>
                                  <a:pt x="33350" y="0"/>
                                </a:moveTo>
                                <a:lnTo>
                                  <a:pt x="52019" y="13233"/>
                                </a:lnTo>
                              </a:path>
                              <a:path w="85725" h="13335">
                                <a:moveTo>
                                  <a:pt x="66700" y="0"/>
                                </a:moveTo>
                                <a:lnTo>
                                  <a:pt x="85382" y="13233"/>
                                </a:lnTo>
                              </a:path>
                            </a:pathLst>
                          </a:custGeom>
                          <a:ln w="6743">
                            <a:solidFill>
                              <a:srgbClr val="000000"/>
                            </a:solidFill>
                            <a:prstDash val="solid"/>
                          </a:ln>
                        </wps:spPr>
                        <wps:bodyPr wrap="square" lIns="0" tIns="0" rIns="0" bIns="0" rtlCol="0">
                          <a:prstTxWarp prst="textNoShape">
                            <a:avLst/>
                          </a:prstTxWarp>
                          <a:noAutofit/>
                        </wps:bodyPr>
                      </wps:wsp>
                      <wps:wsp>
                        <wps:cNvPr id="36" name="Graphic 36"/>
                        <wps:cNvSpPr/>
                        <wps:spPr>
                          <a:xfrm>
                            <a:off x="1428095" y="1156558"/>
                            <a:ext cx="111125" cy="9525"/>
                          </a:xfrm>
                          <a:custGeom>
                            <a:avLst/>
                            <a:gdLst/>
                            <a:ahLst/>
                            <a:cxnLst/>
                            <a:rect l="l" t="t" r="r" b="b"/>
                            <a:pathLst>
                              <a:path w="111125" h="9525">
                                <a:moveTo>
                                  <a:pt x="0" y="9461"/>
                                </a:moveTo>
                                <a:lnTo>
                                  <a:pt x="0" y="0"/>
                                </a:lnTo>
                              </a:path>
                              <a:path w="111125" h="9525">
                                <a:moveTo>
                                  <a:pt x="0" y="0"/>
                                </a:moveTo>
                                <a:lnTo>
                                  <a:pt x="110731" y="0"/>
                                </a:lnTo>
                              </a:path>
                              <a:path w="111125" h="9525">
                                <a:moveTo>
                                  <a:pt x="110731" y="0"/>
                                </a:moveTo>
                                <a:lnTo>
                                  <a:pt x="110731" y="9461"/>
                                </a:lnTo>
                              </a:path>
                            </a:pathLst>
                          </a:custGeom>
                          <a:ln w="20218">
                            <a:solidFill>
                              <a:srgbClr val="000000"/>
                            </a:solidFill>
                            <a:prstDash val="solid"/>
                          </a:ln>
                        </wps:spPr>
                        <wps:bodyPr wrap="square" lIns="0" tIns="0" rIns="0" bIns="0" rtlCol="0">
                          <a:prstTxWarp prst="textNoShape">
                            <a:avLst/>
                          </a:prstTxWarp>
                          <a:noAutofit/>
                        </wps:bodyPr>
                      </wps:wsp>
                      <wps:wsp>
                        <wps:cNvPr id="37" name="Graphic 37"/>
                        <wps:cNvSpPr/>
                        <wps:spPr>
                          <a:xfrm>
                            <a:off x="1656226" y="1154678"/>
                            <a:ext cx="1270" cy="15240"/>
                          </a:xfrm>
                          <a:custGeom>
                            <a:avLst/>
                            <a:gdLst/>
                            <a:ahLst/>
                            <a:cxnLst/>
                            <a:rect l="l" t="t" r="r" b="b"/>
                            <a:pathLst>
                              <a:path w="0" h="15240">
                                <a:moveTo>
                                  <a:pt x="0" y="939"/>
                                </a:moveTo>
                                <a:lnTo>
                                  <a:pt x="0" y="0"/>
                                </a:lnTo>
                              </a:path>
                              <a:path w="0" h="15240">
                                <a:moveTo>
                                  <a:pt x="0" y="0"/>
                                </a:moveTo>
                                <a:lnTo>
                                  <a:pt x="0" y="15125"/>
                                </a:lnTo>
                              </a:path>
                            </a:pathLst>
                          </a:custGeom>
                          <a:ln w="6743">
                            <a:solidFill>
                              <a:srgbClr val="000000"/>
                            </a:solidFill>
                            <a:prstDash val="solid"/>
                          </a:ln>
                        </wps:spPr>
                        <wps:bodyPr wrap="square" lIns="0" tIns="0" rIns="0" bIns="0" rtlCol="0">
                          <a:prstTxWarp prst="textNoShape">
                            <a:avLst/>
                          </a:prstTxWarp>
                          <a:noAutofit/>
                        </wps:bodyPr>
                      </wps:wsp>
                      <wps:wsp>
                        <wps:cNvPr id="38" name="Graphic 38"/>
                        <wps:cNvSpPr/>
                        <wps:spPr>
                          <a:xfrm>
                            <a:off x="1600193" y="1154678"/>
                            <a:ext cx="111125" cy="11430"/>
                          </a:xfrm>
                          <a:custGeom>
                            <a:avLst/>
                            <a:gdLst/>
                            <a:ahLst/>
                            <a:cxnLst/>
                            <a:rect l="l" t="t" r="r" b="b"/>
                            <a:pathLst>
                              <a:path w="111125" h="11430">
                                <a:moveTo>
                                  <a:pt x="0" y="11341"/>
                                </a:moveTo>
                                <a:lnTo>
                                  <a:pt x="0" y="0"/>
                                </a:lnTo>
                              </a:path>
                              <a:path w="111125" h="11430">
                                <a:moveTo>
                                  <a:pt x="0" y="0"/>
                                </a:moveTo>
                                <a:lnTo>
                                  <a:pt x="110718" y="0"/>
                                </a:lnTo>
                              </a:path>
                              <a:path w="111125" h="11430">
                                <a:moveTo>
                                  <a:pt x="110718" y="0"/>
                                </a:moveTo>
                                <a:lnTo>
                                  <a:pt x="110718" y="11341"/>
                                </a:lnTo>
                              </a:path>
                            </a:pathLst>
                          </a:custGeom>
                          <a:ln w="20218">
                            <a:solidFill>
                              <a:srgbClr val="000000"/>
                            </a:solidFill>
                            <a:prstDash val="solid"/>
                          </a:ln>
                        </wps:spPr>
                        <wps:bodyPr wrap="square" lIns="0" tIns="0" rIns="0" bIns="0" rtlCol="0">
                          <a:prstTxWarp prst="textNoShape">
                            <a:avLst/>
                          </a:prstTxWarp>
                          <a:noAutofit/>
                        </wps:bodyPr>
                      </wps:wsp>
                      <wps:wsp>
                        <wps:cNvPr id="39" name="Graphic 39"/>
                        <wps:cNvSpPr/>
                        <wps:spPr>
                          <a:xfrm>
                            <a:off x="1789626" y="1153725"/>
                            <a:ext cx="95250" cy="16510"/>
                          </a:xfrm>
                          <a:custGeom>
                            <a:avLst/>
                            <a:gdLst/>
                            <a:ahLst/>
                            <a:cxnLst/>
                            <a:rect l="l" t="t" r="r" b="b"/>
                            <a:pathLst>
                              <a:path w="95250" h="16510">
                                <a:moveTo>
                                  <a:pt x="0" y="16078"/>
                                </a:moveTo>
                                <a:lnTo>
                                  <a:pt x="22682" y="0"/>
                                </a:lnTo>
                              </a:path>
                              <a:path w="95250" h="16510">
                                <a:moveTo>
                                  <a:pt x="25349" y="1892"/>
                                </a:moveTo>
                                <a:lnTo>
                                  <a:pt x="40017" y="12293"/>
                                </a:lnTo>
                              </a:path>
                              <a:path w="95250" h="16510">
                                <a:moveTo>
                                  <a:pt x="40017" y="16078"/>
                                </a:moveTo>
                                <a:lnTo>
                                  <a:pt x="62699" y="0"/>
                                </a:lnTo>
                              </a:path>
                              <a:path w="95250" h="16510">
                                <a:moveTo>
                                  <a:pt x="65366" y="1892"/>
                                </a:moveTo>
                                <a:lnTo>
                                  <a:pt x="80035" y="12293"/>
                                </a:lnTo>
                              </a:path>
                              <a:path w="95250" h="16510">
                                <a:moveTo>
                                  <a:pt x="80035" y="16078"/>
                                </a:moveTo>
                                <a:lnTo>
                                  <a:pt x="94716" y="5676"/>
                                </a:lnTo>
                              </a:path>
                            </a:pathLst>
                          </a:custGeom>
                          <a:ln w="6743">
                            <a:solidFill>
                              <a:srgbClr val="000000"/>
                            </a:solidFill>
                            <a:prstDash val="solid"/>
                          </a:ln>
                        </wps:spPr>
                        <wps:bodyPr wrap="square" lIns="0" tIns="0" rIns="0" bIns="0" rtlCol="0">
                          <a:prstTxWarp prst="textNoShape">
                            <a:avLst/>
                          </a:prstTxWarp>
                          <a:noAutofit/>
                        </wps:bodyPr>
                      </wps:wsp>
                      <wps:wsp>
                        <wps:cNvPr id="40" name="Graphic 40"/>
                        <wps:cNvSpPr/>
                        <wps:spPr>
                          <a:xfrm>
                            <a:off x="1762169" y="1153726"/>
                            <a:ext cx="20320" cy="12700"/>
                          </a:xfrm>
                          <a:custGeom>
                            <a:avLst/>
                            <a:gdLst/>
                            <a:ahLst/>
                            <a:cxnLst/>
                            <a:rect l="l" t="t" r="r" b="b"/>
                            <a:pathLst>
                              <a:path w="20320" h="12700">
                                <a:moveTo>
                                  <a:pt x="0" y="12293"/>
                                </a:moveTo>
                                <a:lnTo>
                                  <a:pt x="20218" y="12293"/>
                                </a:lnTo>
                                <a:lnTo>
                                  <a:pt x="20218" y="0"/>
                                </a:lnTo>
                                <a:lnTo>
                                  <a:pt x="0" y="0"/>
                                </a:lnTo>
                                <a:lnTo>
                                  <a:pt x="0" y="12293"/>
                                </a:lnTo>
                                <a:close/>
                              </a:path>
                            </a:pathLst>
                          </a:custGeom>
                          <a:solidFill>
                            <a:srgbClr val="000000"/>
                          </a:solidFill>
                        </wps:spPr>
                        <wps:bodyPr wrap="square" lIns="0" tIns="0" rIns="0" bIns="0" rtlCol="0">
                          <a:prstTxWarp prst="textNoShape">
                            <a:avLst/>
                          </a:prstTxWarp>
                          <a:noAutofit/>
                        </wps:bodyPr>
                      </wps:wsp>
                      <wps:wsp>
                        <wps:cNvPr id="41" name="Graphic 41"/>
                        <wps:cNvSpPr/>
                        <wps:spPr>
                          <a:xfrm>
                            <a:off x="1772278" y="1153726"/>
                            <a:ext cx="111125" cy="1270"/>
                          </a:xfrm>
                          <a:custGeom>
                            <a:avLst/>
                            <a:gdLst/>
                            <a:ahLst/>
                            <a:cxnLst/>
                            <a:rect l="l" t="t" r="r" b="b"/>
                            <a:pathLst>
                              <a:path w="111125" h="0">
                                <a:moveTo>
                                  <a:pt x="0" y="0"/>
                                </a:moveTo>
                                <a:lnTo>
                                  <a:pt x="110731" y="0"/>
                                </a:lnTo>
                              </a:path>
                            </a:pathLst>
                          </a:custGeom>
                          <a:ln w="20218">
                            <a:solidFill>
                              <a:srgbClr val="000000"/>
                            </a:solidFill>
                            <a:prstDash val="solid"/>
                          </a:ln>
                        </wps:spPr>
                        <wps:bodyPr wrap="square" lIns="0" tIns="0" rIns="0" bIns="0" rtlCol="0">
                          <a:prstTxWarp prst="textNoShape">
                            <a:avLst/>
                          </a:prstTxWarp>
                          <a:noAutofit/>
                        </wps:bodyPr>
                      </wps:wsp>
                      <wps:wsp>
                        <wps:cNvPr id="42" name="Graphic 42"/>
                        <wps:cNvSpPr/>
                        <wps:spPr>
                          <a:xfrm>
                            <a:off x="1872900" y="1153726"/>
                            <a:ext cx="20320" cy="12700"/>
                          </a:xfrm>
                          <a:custGeom>
                            <a:avLst/>
                            <a:gdLst/>
                            <a:ahLst/>
                            <a:cxnLst/>
                            <a:rect l="l" t="t" r="r" b="b"/>
                            <a:pathLst>
                              <a:path w="20320" h="12700">
                                <a:moveTo>
                                  <a:pt x="0" y="12293"/>
                                </a:moveTo>
                                <a:lnTo>
                                  <a:pt x="20218" y="12293"/>
                                </a:lnTo>
                                <a:lnTo>
                                  <a:pt x="20218" y="0"/>
                                </a:lnTo>
                                <a:lnTo>
                                  <a:pt x="0" y="0"/>
                                </a:lnTo>
                                <a:lnTo>
                                  <a:pt x="0" y="12293"/>
                                </a:lnTo>
                                <a:close/>
                              </a:path>
                            </a:pathLst>
                          </a:custGeom>
                          <a:solidFill>
                            <a:srgbClr val="000000"/>
                          </a:solidFill>
                        </wps:spPr>
                        <wps:bodyPr wrap="square" lIns="0" tIns="0" rIns="0" bIns="0" rtlCol="0">
                          <a:prstTxWarp prst="textNoShape">
                            <a:avLst/>
                          </a:prstTxWarp>
                          <a:noAutofit/>
                        </wps:bodyPr>
                      </wps:wsp>
                      <wps:wsp>
                        <wps:cNvPr id="43" name="Graphic 43"/>
                        <wps:cNvSpPr/>
                        <wps:spPr>
                          <a:xfrm>
                            <a:off x="1944376" y="205323"/>
                            <a:ext cx="112395" cy="964565"/>
                          </a:xfrm>
                          <a:custGeom>
                            <a:avLst/>
                            <a:gdLst/>
                            <a:ahLst/>
                            <a:cxnLst/>
                            <a:rect l="l" t="t" r="r" b="b"/>
                            <a:pathLst>
                              <a:path w="112395" h="964565">
                                <a:moveTo>
                                  <a:pt x="0" y="907745"/>
                                </a:moveTo>
                                <a:lnTo>
                                  <a:pt x="80035" y="964476"/>
                                </a:lnTo>
                              </a:path>
                              <a:path w="112395" h="964565">
                                <a:moveTo>
                                  <a:pt x="0" y="851014"/>
                                </a:moveTo>
                                <a:lnTo>
                                  <a:pt x="112052" y="930440"/>
                                </a:lnTo>
                              </a:path>
                              <a:path w="112395" h="964565">
                                <a:moveTo>
                                  <a:pt x="0" y="794270"/>
                                </a:moveTo>
                                <a:lnTo>
                                  <a:pt x="112052" y="873709"/>
                                </a:lnTo>
                              </a:path>
                              <a:path w="112395" h="964565">
                                <a:moveTo>
                                  <a:pt x="0" y="737539"/>
                                </a:moveTo>
                                <a:lnTo>
                                  <a:pt x="112052" y="816965"/>
                                </a:lnTo>
                              </a:path>
                              <a:path w="112395" h="964565">
                                <a:moveTo>
                                  <a:pt x="0" y="680808"/>
                                </a:moveTo>
                                <a:lnTo>
                                  <a:pt x="112052" y="760234"/>
                                </a:lnTo>
                              </a:path>
                              <a:path w="112395" h="964565">
                                <a:moveTo>
                                  <a:pt x="0" y="624077"/>
                                </a:moveTo>
                                <a:lnTo>
                                  <a:pt x="112052" y="703503"/>
                                </a:lnTo>
                              </a:path>
                              <a:path w="112395" h="964565">
                                <a:moveTo>
                                  <a:pt x="0" y="567334"/>
                                </a:moveTo>
                                <a:lnTo>
                                  <a:pt x="112052" y="646772"/>
                                </a:lnTo>
                              </a:path>
                              <a:path w="112395" h="964565">
                                <a:moveTo>
                                  <a:pt x="0" y="510603"/>
                                </a:moveTo>
                                <a:lnTo>
                                  <a:pt x="112052" y="590029"/>
                                </a:lnTo>
                              </a:path>
                              <a:path w="112395" h="964565">
                                <a:moveTo>
                                  <a:pt x="0" y="453872"/>
                                </a:moveTo>
                                <a:lnTo>
                                  <a:pt x="112052" y="533298"/>
                                </a:lnTo>
                              </a:path>
                              <a:path w="112395" h="964565">
                                <a:moveTo>
                                  <a:pt x="0" y="397141"/>
                                </a:moveTo>
                                <a:lnTo>
                                  <a:pt x="112052" y="476567"/>
                                </a:lnTo>
                              </a:path>
                              <a:path w="112395" h="964565">
                                <a:moveTo>
                                  <a:pt x="0" y="340398"/>
                                </a:moveTo>
                                <a:lnTo>
                                  <a:pt x="112052" y="419836"/>
                                </a:lnTo>
                              </a:path>
                              <a:path w="112395" h="964565">
                                <a:moveTo>
                                  <a:pt x="0" y="283667"/>
                                </a:moveTo>
                                <a:lnTo>
                                  <a:pt x="112052" y="363092"/>
                                </a:lnTo>
                              </a:path>
                              <a:path w="112395" h="964565">
                                <a:moveTo>
                                  <a:pt x="0" y="226936"/>
                                </a:moveTo>
                                <a:lnTo>
                                  <a:pt x="112052" y="306362"/>
                                </a:lnTo>
                              </a:path>
                              <a:path w="112395" h="964565">
                                <a:moveTo>
                                  <a:pt x="0" y="170205"/>
                                </a:moveTo>
                                <a:lnTo>
                                  <a:pt x="112052" y="249631"/>
                                </a:lnTo>
                              </a:path>
                              <a:path w="112395" h="964565">
                                <a:moveTo>
                                  <a:pt x="0" y="113461"/>
                                </a:moveTo>
                                <a:lnTo>
                                  <a:pt x="112052" y="192887"/>
                                </a:lnTo>
                              </a:path>
                              <a:path w="112395" h="964565">
                                <a:moveTo>
                                  <a:pt x="0" y="56730"/>
                                </a:moveTo>
                                <a:lnTo>
                                  <a:pt x="112052" y="136156"/>
                                </a:lnTo>
                              </a:path>
                              <a:path w="112395" h="964565">
                                <a:moveTo>
                                  <a:pt x="0" y="0"/>
                                </a:moveTo>
                                <a:lnTo>
                                  <a:pt x="112052" y="79425"/>
                                </a:lnTo>
                              </a:path>
                              <a:path w="112395" h="964565">
                                <a:moveTo>
                                  <a:pt x="80035" y="0"/>
                                </a:moveTo>
                                <a:lnTo>
                                  <a:pt x="112052" y="22694"/>
                                </a:lnTo>
                              </a:path>
                            </a:pathLst>
                          </a:custGeom>
                          <a:ln w="13474">
                            <a:solidFill>
                              <a:srgbClr val="000000"/>
                            </a:solidFill>
                            <a:prstDash val="solid"/>
                          </a:ln>
                        </wps:spPr>
                        <wps:bodyPr wrap="square" lIns="0" tIns="0" rIns="0" bIns="0" rtlCol="0">
                          <a:prstTxWarp prst="textNoShape">
                            <a:avLst/>
                          </a:prstTxWarp>
                          <a:noAutofit/>
                        </wps:bodyPr>
                      </wps:wsp>
                      <wps:wsp>
                        <wps:cNvPr id="44" name="Graphic 44"/>
                        <wps:cNvSpPr/>
                        <wps:spPr>
                          <a:xfrm>
                            <a:off x="1944376" y="205315"/>
                            <a:ext cx="111125" cy="960755"/>
                          </a:xfrm>
                          <a:custGeom>
                            <a:avLst/>
                            <a:gdLst/>
                            <a:ahLst/>
                            <a:cxnLst/>
                            <a:rect l="l" t="t" r="r" b="b"/>
                            <a:pathLst>
                              <a:path w="111125" h="960755">
                                <a:moveTo>
                                  <a:pt x="0" y="960704"/>
                                </a:moveTo>
                                <a:lnTo>
                                  <a:pt x="0" y="0"/>
                                </a:lnTo>
                              </a:path>
                              <a:path w="111125" h="960755">
                                <a:moveTo>
                                  <a:pt x="0" y="0"/>
                                </a:moveTo>
                                <a:lnTo>
                                  <a:pt x="110718" y="0"/>
                                </a:lnTo>
                              </a:path>
                              <a:path w="111125" h="960755">
                                <a:moveTo>
                                  <a:pt x="110718" y="0"/>
                                </a:moveTo>
                                <a:lnTo>
                                  <a:pt x="110718" y="960704"/>
                                </a:lnTo>
                              </a:path>
                            </a:pathLst>
                          </a:custGeom>
                          <a:ln w="20218">
                            <a:solidFill>
                              <a:srgbClr val="000000"/>
                            </a:solidFill>
                            <a:prstDash val="solid"/>
                          </a:ln>
                        </wps:spPr>
                        <wps:bodyPr wrap="square" lIns="0" tIns="0" rIns="0" bIns="0" rtlCol="0">
                          <a:prstTxWarp prst="textNoShape">
                            <a:avLst/>
                          </a:prstTxWarp>
                          <a:noAutofit/>
                        </wps:bodyPr>
                      </wps:wsp>
                      <wps:wsp>
                        <wps:cNvPr id="45" name="Graphic 45"/>
                        <wps:cNvSpPr/>
                        <wps:spPr>
                          <a:xfrm>
                            <a:off x="2116461" y="1050664"/>
                            <a:ext cx="112395" cy="119380"/>
                          </a:xfrm>
                          <a:custGeom>
                            <a:avLst/>
                            <a:gdLst/>
                            <a:ahLst/>
                            <a:cxnLst/>
                            <a:rect l="l" t="t" r="r" b="b"/>
                            <a:pathLst>
                              <a:path w="112395" h="119380">
                                <a:moveTo>
                                  <a:pt x="0" y="56730"/>
                                </a:moveTo>
                                <a:lnTo>
                                  <a:pt x="80048" y="0"/>
                                </a:lnTo>
                              </a:path>
                              <a:path w="112395" h="119380">
                                <a:moveTo>
                                  <a:pt x="0" y="113461"/>
                                </a:moveTo>
                                <a:lnTo>
                                  <a:pt x="112064" y="34035"/>
                                </a:lnTo>
                              </a:path>
                              <a:path w="112395" h="119380">
                                <a:moveTo>
                                  <a:pt x="72047" y="119138"/>
                                </a:moveTo>
                                <a:lnTo>
                                  <a:pt x="112064" y="90766"/>
                                </a:lnTo>
                              </a:path>
                            </a:pathLst>
                          </a:custGeom>
                          <a:ln w="13474">
                            <a:solidFill>
                              <a:srgbClr val="000000"/>
                            </a:solidFill>
                            <a:prstDash val="solid"/>
                          </a:ln>
                        </wps:spPr>
                        <wps:bodyPr wrap="square" lIns="0" tIns="0" rIns="0" bIns="0" rtlCol="0">
                          <a:prstTxWarp prst="textNoShape">
                            <a:avLst/>
                          </a:prstTxWarp>
                          <a:noAutofit/>
                        </wps:bodyPr>
                      </wps:wsp>
                      <wps:wsp>
                        <wps:cNvPr id="46" name="Graphic 46"/>
                        <wps:cNvSpPr/>
                        <wps:spPr>
                          <a:xfrm>
                            <a:off x="2116461" y="1050665"/>
                            <a:ext cx="111125" cy="115570"/>
                          </a:xfrm>
                          <a:custGeom>
                            <a:avLst/>
                            <a:gdLst/>
                            <a:ahLst/>
                            <a:cxnLst/>
                            <a:rect l="l" t="t" r="r" b="b"/>
                            <a:pathLst>
                              <a:path w="111125" h="115570">
                                <a:moveTo>
                                  <a:pt x="0" y="115354"/>
                                </a:moveTo>
                                <a:lnTo>
                                  <a:pt x="0" y="0"/>
                                </a:lnTo>
                              </a:path>
                              <a:path w="111125" h="115570">
                                <a:moveTo>
                                  <a:pt x="0" y="0"/>
                                </a:moveTo>
                                <a:lnTo>
                                  <a:pt x="110731" y="0"/>
                                </a:lnTo>
                              </a:path>
                              <a:path w="111125" h="115570">
                                <a:moveTo>
                                  <a:pt x="110731" y="0"/>
                                </a:moveTo>
                                <a:lnTo>
                                  <a:pt x="110731" y="115354"/>
                                </a:lnTo>
                              </a:path>
                            </a:pathLst>
                          </a:custGeom>
                          <a:ln w="20218">
                            <a:solidFill>
                              <a:srgbClr val="000000"/>
                            </a:solidFill>
                            <a:prstDash val="solid"/>
                          </a:ln>
                        </wps:spPr>
                        <wps:bodyPr wrap="square" lIns="0" tIns="0" rIns="0" bIns="0" rtlCol="0">
                          <a:prstTxWarp prst="textNoShape">
                            <a:avLst/>
                          </a:prstTxWarp>
                          <a:noAutofit/>
                        </wps:bodyPr>
                      </wps:wsp>
                      <wps:wsp>
                        <wps:cNvPr id="47" name="Graphic 47"/>
                        <wps:cNvSpPr/>
                        <wps:spPr>
                          <a:xfrm>
                            <a:off x="2328573" y="1155618"/>
                            <a:ext cx="74930" cy="14604"/>
                          </a:xfrm>
                          <a:custGeom>
                            <a:avLst/>
                            <a:gdLst/>
                            <a:ahLst/>
                            <a:cxnLst/>
                            <a:rect l="l" t="t" r="r" b="b"/>
                            <a:pathLst>
                              <a:path w="74930" h="14604">
                                <a:moveTo>
                                  <a:pt x="24015" y="0"/>
                                </a:moveTo>
                                <a:lnTo>
                                  <a:pt x="0" y="0"/>
                                </a:lnTo>
                                <a:lnTo>
                                  <a:pt x="0" y="14185"/>
                                </a:lnTo>
                                <a:lnTo>
                                  <a:pt x="24015" y="14185"/>
                                </a:lnTo>
                                <a:lnTo>
                                  <a:pt x="24015" y="0"/>
                                </a:lnTo>
                                <a:close/>
                              </a:path>
                              <a:path w="74930" h="14604">
                                <a:moveTo>
                                  <a:pt x="74701" y="0"/>
                                </a:moveTo>
                                <a:lnTo>
                                  <a:pt x="64020" y="0"/>
                                </a:lnTo>
                                <a:lnTo>
                                  <a:pt x="64020" y="14185"/>
                                </a:lnTo>
                                <a:lnTo>
                                  <a:pt x="74701" y="14185"/>
                                </a:lnTo>
                                <a:lnTo>
                                  <a:pt x="74701" y="0"/>
                                </a:lnTo>
                                <a:close/>
                              </a:path>
                            </a:pathLst>
                          </a:custGeom>
                          <a:solidFill>
                            <a:srgbClr val="000000"/>
                          </a:solidFill>
                        </wps:spPr>
                        <wps:bodyPr wrap="square" lIns="0" tIns="0" rIns="0" bIns="0" rtlCol="0">
                          <a:prstTxWarp prst="textNoShape">
                            <a:avLst/>
                          </a:prstTxWarp>
                          <a:noAutofit/>
                        </wps:bodyPr>
                      </wps:wsp>
                      <wps:wsp>
                        <wps:cNvPr id="48" name="Graphic 48"/>
                        <wps:cNvSpPr/>
                        <wps:spPr>
                          <a:xfrm>
                            <a:off x="2288558" y="1155618"/>
                            <a:ext cx="111125" cy="10795"/>
                          </a:xfrm>
                          <a:custGeom>
                            <a:avLst/>
                            <a:gdLst/>
                            <a:ahLst/>
                            <a:cxnLst/>
                            <a:rect l="l" t="t" r="r" b="b"/>
                            <a:pathLst>
                              <a:path w="111125" h="10795">
                                <a:moveTo>
                                  <a:pt x="0" y="10401"/>
                                </a:moveTo>
                                <a:lnTo>
                                  <a:pt x="0" y="0"/>
                                </a:lnTo>
                              </a:path>
                              <a:path w="111125" h="10795">
                                <a:moveTo>
                                  <a:pt x="0" y="0"/>
                                </a:moveTo>
                                <a:lnTo>
                                  <a:pt x="110718" y="0"/>
                                </a:lnTo>
                              </a:path>
                              <a:path w="111125" h="10795">
                                <a:moveTo>
                                  <a:pt x="110718" y="0"/>
                                </a:moveTo>
                                <a:lnTo>
                                  <a:pt x="110718" y="10401"/>
                                </a:lnTo>
                              </a:path>
                            </a:pathLst>
                          </a:custGeom>
                          <a:ln w="20218">
                            <a:solidFill>
                              <a:srgbClr val="000000"/>
                            </a:solidFill>
                            <a:prstDash val="solid"/>
                          </a:ln>
                        </wps:spPr>
                        <wps:bodyPr wrap="square" lIns="0" tIns="0" rIns="0" bIns="0" rtlCol="0">
                          <a:prstTxWarp prst="textNoShape">
                            <a:avLst/>
                          </a:prstTxWarp>
                          <a:noAutofit/>
                        </wps:bodyPr>
                      </wps:wsp>
                      <wps:wsp>
                        <wps:cNvPr id="49" name="Graphic 49"/>
                        <wps:cNvSpPr/>
                        <wps:spPr>
                          <a:xfrm>
                            <a:off x="2460640" y="1138600"/>
                            <a:ext cx="112395" cy="17145"/>
                          </a:xfrm>
                          <a:custGeom>
                            <a:avLst/>
                            <a:gdLst/>
                            <a:ahLst/>
                            <a:cxnLst/>
                            <a:rect l="l" t="t" r="r" b="b"/>
                            <a:pathLst>
                              <a:path w="112395" h="17145">
                                <a:moveTo>
                                  <a:pt x="112064" y="0"/>
                                </a:moveTo>
                                <a:lnTo>
                                  <a:pt x="0" y="0"/>
                                </a:lnTo>
                                <a:lnTo>
                                  <a:pt x="0" y="17017"/>
                                </a:lnTo>
                                <a:lnTo>
                                  <a:pt x="112064" y="17017"/>
                                </a:lnTo>
                                <a:lnTo>
                                  <a:pt x="112064" y="0"/>
                                </a:lnTo>
                                <a:close/>
                              </a:path>
                            </a:pathLst>
                          </a:custGeom>
                          <a:solidFill>
                            <a:srgbClr val="000000"/>
                          </a:solidFill>
                        </wps:spPr>
                        <wps:bodyPr wrap="square" lIns="0" tIns="0" rIns="0" bIns="0" rtlCol="0">
                          <a:prstTxWarp prst="textNoShape">
                            <a:avLst/>
                          </a:prstTxWarp>
                          <a:noAutofit/>
                        </wps:bodyPr>
                      </wps:wsp>
                      <wps:wsp>
                        <wps:cNvPr id="50" name="Graphic 50"/>
                        <wps:cNvSpPr/>
                        <wps:spPr>
                          <a:xfrm>
                            <a:off x="2460643" y="1110228"/>
                            <a:ext cx="111125" cy="55880"/>
                          </a:xfrm>
                          <a:custGeom>
                            <a:avLst/>
                            <a:gdLst/>
                            <a:ahLst/>
                            <a:cxnLst/>
                            <a:rect l="l" t="t" r="r" b="b"/>
                            <a:pathLst>
                              <a:path w="111125" h="55880">
                                <a:moveTo>
                                  <a:pt x="0" y="55791"/>
                                </a:moveTo>
                                <a:lnTo>
                                  <a:pt x="0" y="0"/>
                                </a:lnTo>
                              </a:path>
                              <a:path w="111125" h="55880">
                                <a:moveTo>
                                  <a:pt x="0" y="0"/>
                                </a:moveTo>
                                <a:lnTo>
                                  <a:pt x="110731" y="0"/>
                                </a:lnTo>
                              </a:path>
                              <a:path w="111125" h="55880">
                                <a:moveTo>
                                  <a:pt x="110731" y="0"/>
                                </a:moveTo>
                                <a:lnTo>
                                  <a:pt x="110731" y="55791"/>
                                </a:lnTo>
                              </a:path>
                            </a:pathLst>
                          </a:custGeom>
                          <a:ln w="20218">
                            <a:solidFill>
                              <a:srgbClr val="000000"/>
                            </a:solidFill>
                            <a:prstDash val="solid"/>
                          </a:ln>
                        </wps:spPr>
                        <wps:bodyPr wrap="square" lIns="0" tIns="0" rIns="0" bIns="0" rtlCol="0">
                          <a:prstTxWarp prst="textNoShape">
                            <a:avLst/>
                          </a:prstTxWarp>
                          <a:noAutofit/>
                        </wps:bodyPr>
                      </wps:wsp>
                      <wps:wsp>
                        <wps:cNvPr id="51" name="Graphic 51"/>
                        <wps:cNvSpPr/>
                        <wps:spPr>
                          <a:xfrm>
                            <a:off x="2680756" y="1155618"/>
                            <a:ext cx="16510" cy="14604"/>
                          </a:xfrm>
                          <a:custGeom>
                            <a:avLst/>
                            <a:gdLst/>
                            <a:ahLst/>
                            <a:cxnLst/>
                            <a:rect l="l" t="t" r="r" b="b"/>
                            <a:pathLst>
                              <a:path w="16510" h="14604">
                                <a:moveTo>
                                  <a:pt x="16014" y="0"/>
                                </a:moveTo>
                                <a:lnTo>
                                  <a:pt x="0" y="0"/>
                                </a:lnTo>
                                <a:lnTo>
                                  <a:pt x="0" y="14185"/>
                                </a:lnTo>
                                <a:lnTo>
                                  <a:pt x="16014" y="14185"/>
                                </a:lnTo>
                                <a:lnTo>
                                  <a:pt x="16014" y="0"/>
                                </a:lnTo>
                                <a:close/>
                              </a:path>
                            </a:pathLst>
                          </a:custGeom>
                          <a:solidFill>
                            <a:srgbClr val="000000"/>
                          </a:solidFill>
                        </wps:spPr>
                        <wps:bodyPr wrap="square" lIns="0" tIns="0" rIns="0" bIns="0" rtlCol="0">
                          <a:prstTxWarp prst="textNoShape">
                            <a:avLst/>
                          </a:prstTxWarp>
                          <a:noAutofit/>
                        </wps:bodyPr>
                      </wps:wsp>
                      <wps:wsp>
                        <wps:cNvPr id="52" name="Graphic 52"/>
                        <wps:cNvSpPr/>
                        <wps:spPr>
                          <a:xfrm>
                            <a:off x="2632741" y="1155618"/>
                            <a:ext cx="111125" cy="10795"/>
                          </a:xfrm>
                          <a:custGeom>
                            <a:avLst/>
                            <a:gdLst/>
                            <a:ahLst/>
                            <a:cxnLst/>
                            <a:rect l="l" t="t" r="r" b="b"/>
                            <a:pathLst>
                              <a:path w="111125" h="10795">
                                <a:moveTo>
                                  <a:pt x="0" y="10401"/>
                                </a:moveTo>
                                <a:lnTo>
                                  <a:pt x="0" y="0"/>
                                </a:lnTo>
                              </a:path>
                              <a:path w="111125" h="10795">
                                <a:moveTo>
                                  <a:pt x="0" y="0"/>
                                </a:moveTo>
                                <a:lnTo>
                                  <a:pt x="110718" y="0"/>
                                </a:lnTo>
                              </a:path>
                              <a:path w="111125" h="10795">
                                <a:moveTo>
                                  <a:pt x="110718" y="0"/>
                                </a:moveTo>
                                <a:lnTo>
                                  <a:pt x="110718" y="10401"/>
                                </a:lnTo>
                              </a:path>
                            </a:pathLst>
                          </a:custGeom>
                          <a:ln w="20218">
                            <a:solidFill>
                              <a:srgbClr val="000000"/>
                            </a:solidFill>
                            <a:prstDash val="solid"/>
                          </a:ln>
                        </wps:spPr>
                        <wps:bodyPr wrap="square" lIns="0" tIns="0" rIns="0" bIns="0" rtlCol="0">
                          <a:prstTxWarp prst="textNoShape">
                            <a:avLst/>
                          </a:prstTxWarp>
                          <a:noAutofit/>
                        </wps:bodyPr>
                      </wps:wsp>
                      <wps:wsp>
                        <wps:cNvPr id="53" name="Graphic 53"/>
                        <wps:cNvSpPr/>
                        <wps:spPr>
                          <a:xfrm>
                            <a:off x="2867526" y="1157509"/>
                            <a:ext cx="17780" cy="12700"/>
                          </a:xfrm>
                          <a:custGeom>
                            <a:avLst/>
                            <a:gdLst/>
                            <a:ahLst/>
                            <a:cxnLst/>
                            <a:rect l="l" t="t" r="r" b="b"/>
                            <a:pathLst>
                              <a:path w="17780" h="12700">
                                <a:moveTo>
                                  <a:pt x="0" y="12293"/>
                                </a:moveTo>
                                <a:lnTo>
                                  <a:pt x="17348" y="0"/>
                                </a:lnTo>
                              </a:path>
                              <a:path w="17780" h="12700">
                                <a:moveTo>
                                  <a:pt x="0" y="0"/>
                                </a:moveTo>
                                <a:lnTo>
                                  <a:pt x="17348" y="12293"/>
                                </a:lnTo>
                              </a:path>
                            </a:pathLst>
                          </a:custGeom>
                          <a:ln w="13474">
                            <a:solidFill>
                              <a:srgbClr val="000000"/>
                            </a:solidFill>
                            <a:prstDash val="solid"/>
                          </a:ln>
                        </wps:spPr>
                        <wps:bodyPr wrap="square" lIns="0" tIns="0" rIns="0" bIns="0" rtlCol="0">
                          <a:prstTxWarp prst="textNoShape">
                            <a:avLst/>
                          </a:prstTxWarp>
                          <a:noAutofit/>
                        </wps:bodyPr>
                      </wps:wsp>
                      <wps:wsp>
                        <wps:cNvPr id="54" name="Graphic 54"/>
                        <wps:cNvSpPr/>
                        <wps:spPr>
                          <a:xfrm>
                            <a:off x="2804826" y="1157510"/>
                            <a:ext cx="111125" cy="8890"/>
                          </a:xfrm>
                          <a:custGeom>
                            <a:avLst/>
                            <a:gdLst/>
                            <a:ahLst/>
                            <a:cxnLst/>
                            <a:rect l="l" t="t" r="r" b="b"/>
                            <a:pathLst>
                              <a:path w="111125" h="8890">
                                <a:moveTo>
                                  <a:pt x="0" y="8509"/>
                                </a:moveTo>
                                <a:lnTo>
                                  <a:pt x="0" y="0"/>
                                </a:lnTo>
                              </a:path>
                              <a:path w="111125" h="8890">
                                <a:moveTo>
                                  <a:pt x="0" y="0"/>
                                </a:moveTo>
                                <a:lnTo>
                                  <a:pt x="110731" y="0"/>
                                </a:lnTo>
                              </a:path>
                              <a:path w="111125" h="8890">
                                <a:moveTo>
                                  <a:pt x="110731" y="0"/>
                                </a:moveTo>
                                <a:lnTo>
                                  <a:pt x="110731" y="8509"/>
                                </a:lnTo>
                              </a:path>
                            </a:pathLst>
                          </a:custGeom>
                          <a:ln w="20218">
                            <a:solidFill>
                              <a:srgbClr val="000000"/>
                            </a:solidFill>
                            <a:prstDash val="solid"/>
                          </a:ln>
                        </wps:spPr>
                        <wps:bodyPr wrap="square" lIns="0" tIns="0" rIns="0" bIns="0" rtlCol="0">
                          <a:prstTxWarp prst="textNoShape">
                            <a:avLst/>
                          </a:prstTxWarp>
                          <a:noAutofit/>
                        </wps:bodyPr>
                      </wps:wsp>
                      <wps:wsp>
                        <wps:cNvPr id="55" name="Graphic 55"/>
                        <wps:cNvSpPr/>
                        <wps:spPr>
                          <a:xfrm>
                            <a:off x="538294" y="1169803"/>
                            <a:ext cx="240665" cy="1270"/>
                          </a:xfrm>
                          <a:custGeom>
                            <a:avLst/>
                            <a:gdLst/>
                            <a:ahLst/>
                            <a:cxnLst/>
                            <a:rect l="l" t="t" r="r" b="b"/>
                            <a:pathLst>
                              <a:path w="240665" h="0">
                                <a:moveTo>
                                  <a:pt x="0" y="0"/>
                                </a:moveTo>
                                <a:lnTo>
                                  <a:pt x="16014" y="0"/>
                                </a:lnTo>
                              </a:path>
                              <a:path w="240665" h="0">
                                <a:moveTo>
                                  <a:pt x="16014" y="0"/>
                                </a:moveTo>
                                <a:lnTo>
                                  <a:pt x="32016" y="0"/>
                                </a:lnTo>
                              </a:path>
                              <a:path w="240665" h="0">
                                <a:moveTo>
                                  <a:pt x="32016" y="0"/>
                                </a:moveTo>
                                <a:lnTo>
                                  <a:pt x="48031" y="0"/>
                                </a:lnTo>
                              </a:path>
                              <a:path w="240665" h="0">
                                <a:moveTo>
                                  <a:pt x="48031" y="0"/>
                                </a:moveTo>
                                <a:lnTo>
                                  <a:pt x="64033" y="0"/>
                                </a:lnTo>
                              </a:path>
                              <a:path w="240665" h="0">
                                <a:moveTo>
                                  <a:pt x="64033" y="0"/>
                                </a:moveTo>
                                <a:lnTo>
                                  <a:pt x="80048" y="0"/>
                                </a:lnTo>
                              </a:path>
                              <a:path w="240665" h="0">
                                <a:moveTo>
                                  <a:pt x="80048" y="0"/>
                                </a:moveTo>
                                <a:lnTo>
                                  <a:pt x="96050" y="0"/>
                                </a:lnTo>
                              </a:path>
                              <a:path w="240665" h="0">
                                <a:moveTo>
                                  <a:pt x="96050" y="0"/>
                                </a:moveTo>
                                <a:lnTo>
                                  <a:pt x="112064" y="0"/>
                                </a:lnTo>
                              </a:path>
                              <a:path w="240665" h="0">
                                <a:moveTo>
                                  <a:pt x="112064" y="0"/>
                                </a:moveTo>
                                <a:lnTo>
                                  <a:pt x="128066" y="0"/>
                                </a:lnTo>
                              </a:path>
                              <a:path w="240665" h="0">
                                <a:moveTo>
                                  <a:pt x="128066" y="0"/>
                                </a:moveTo>
                                <a:lnTo>
                                  <a:pt x="144081" y="0"/>
                                </a:lnTo>
                              </a:path>
                              <a:path w="240665" h="0">
                                <a:moveTo>
                                  <a:pt x="144081" y="0"/>
                                </a:moveTo>
                                <a:lnTo>
                                  <a:pt x="160083" y="0"/>
                                </a:lnTo>
                              </a:path>
                              <a:path w="240665" h="0">
                                <a:moveTo>
                                  <a:pt x="160083" y="0"/>
                                </a:moveTo>
                                <a:lnTo>
                                  <a:pt x="176098" y="0"/>
                                </a:lnTo>
                              </a:path>
                              <a:path w="240665" h="0">
                                <a:moveTo>
                                  <a:pt x="176098" y="0"/>
                                </a:moveTo>
                                <a:lnTo>
                                  <a:pt x="192100" y="0"/>
                                </a:lnTo>
                              </a:path>
                              <a:path w="240665" h="0">
                                <a:moveTo>
                                  <a:pt x="192100" y="0"/>
                                </a:moveTo>
                                <a:lnTo>
                                  <a:pt x="208114" y="0"/>
                                </a:lnTo>
                              </a:path>
                              <a:path w="240665" h="0">
                                <a:moveTo>
                                  <a:pt x="208114" y="0"/>
                                </a:moveTo>
                                <a:lnTo>
                                  <a:pt x="224116" y="0"/>
                                </a:lnTo>
                              </a:path>
                              <a:path w="240665" h="0">
                                <a:moveTo>
                                  <a:pt x="224116" y="0"/>
                                </a:moveTo>
                                <a:lnTo>
                                  <a:pt x="240131" y="0"/>
                                </a:lnTo>
                              </a:path>
                            </a:pathLst>
                          </a:custGeom>
                          <a:ln w="13474">
                            <a:solidFill>
                              <a:srgbClr val="000000"/>
                            </a:solidFill>
                            <a:prstDash val="solid"/>
                          </a:ln>
                        </wps:spPr>
                        <wps:bodyPr wrap="square" lIns="0" tIns="0" rIns="0" bIns="0" rtlCol="0">
                          <a:prstTxWarp prst="textNoShape">
                            <a:avLst/>
                          </a:prstTxWarp>
                          <a:noAutofit/>
                        </wps:bodyPr>
                      </wps:wsp>
                      <wps:wsp>
                        <wps:cNvPr id="56" name="Graphic 56"/>
                        <wps:cNvSpPr/>
                        <wps:spPr>
                          <a:xfrm>
                            <a:off x="778426" y="1163066"/>
                            <a:ext cx="16510" cy="13970"/>
                          </a:xfrm>
                          <a:custGeom>
                            <a:avLst/>
                            <a:gdLst/>
                            <a:ahLst/>
                            <a:cxnLst/>
                            <a:rect l="l" t="t" r="r" b="b"/>
                            <a:pathLst>
                              <a:path w="16510" h="13970">
                                <a:moveTo>
                                  <a:pt x="0" y="13474"/>
                                </a:moveTo>
                                <a:lnTo>
                                  <a:pt x="16001" y="13474"/>
                                </a:lnTo>
                                <a:lnTo>
                                  <a:pt x="16001" y="0"/>
                                </a:lnTo>
                                <a:lnTo>
                                  <a:pt x="0" y="0"/>
                                </a:lnTo>
                                <a:lnTo>
                                  <a:pt x="0" y="13474"/>
                                </a:lnTo>
                                <a:close/>
                              </a:path>
                            </a:pathLst>
                          </a:custGeom>
                          <a:solidFill>
                            <a:srgbClr val="000000"/>
                          </a:solidFill>
                        </wps:spPr>
                        <wps:bodyPr wrap="square" lIns="0" tIns="0" rIns="0" bIns="0" rtlCol="0">
                          <a:prstTxWarp prst="textNoShape">
                            <a:avLst/>
                          </a:prstTxWarp>
                          <a:noAutofit/>
                        </wps:bodyPr>
                      </wps:wsp>
                      <wps:wsp>
                        <wps:cNvPr id="57" name="Graphic 57"/>
                        <wps:cNvSpPr/>
                        <wps:spPr>
                          <a:xfrm>
                            <a:off x="794428" y="1169803"/>
                            <a:ext cx="32384" cy="1270"/>
                          </a:xfrm>
                          <a:custGeom>
                            <a:avLst/>
                            <a:gdLst/>
                            <a:ahLst/>
                            <a:cxnLst/>
                            <a:rect l="l" t="t" r="r" b="b"/>
                            <a:pathLst>
                              <a:path w="32384" h="0">
                                <a:moveTo>
                                  <a:pt x="0" y="0"/>
                                </a:moveTo>
                                <a:lnTo>
                                  <a:pt x="16014" y="0"/>
                                </a:lnTo>
                              </a:path>
                              <a:path w="32384" h="0">
                                <a:moveTo>
                                  <a:pt x="16014" y="0"/>
                                </a:moveTo>
                                <a:lnTo>
                                  <a:pt x="32016" y="0"/>
                                </a:lnTo>
                              </a:path>
                            </a:pathLst>
                          </a:custGeom>
                          <a:ln w="13474">
                            <a:solidFill>
                              <a:srgbClr val="000000"/>
                            </a:solidFill>
                            <a:prstDash val="solid"/>
                          </a:ln>
                        </wps:spPr>
                        <wps:bodyPr wrap="square" lIns="0" tIns="0" rIns="0" bIns="0" rtlCol="0">
                          <a:prstTxWarp prst="textNoShape">
                            <a:avLst/>
                          </a:prstTxWarp>
                          <a:noAutofit/>
                        </wps:bodyPr>
                      </wps:wsp>
                      <wps:wsp>
                        <wps:cNvPr id="58" name="Graphic 58"/>
                        <wps:cNvSpPr/>
                        <wps:spPr>
                          <a:xfrm>
                            <a:off x="826442" y="1163073"/>
                            <a:ext cx="32384" cy="13970"/>
                          </a:xfrm>
                          <a:custGeom>
                            <a:avLst/>
                            <a:gdLst/>
                            <a:ahLst/>
                            <a:cxnLst/>
                            <a:rect l="l" t="t" r="r" b="b"/>
                            <a:pathLst>
                              <a:path w="32384" h="13970">
                                <a:moveTo>
                                  <a:pt x="32016" y="0"/>
                                </a:moveTo>
                                <a:lnTo>
                                  <a:pt x="16014" y="0"/>
                                </a:lnTo>
                                <a:lnTo>
                                  <a:pt x="0" y="0"/>
                                </a:lnTo>
                                <a:lnTo>
                                  <a:pt x="0" y="13474"/>
                                </a:lnTo>
                                <a:lnTo>
                                  <a:pt x="16014" y="13474"/>
                                </a:lnTo>
                                <a:lnTo>
                                  <a:pt x="32016" y="13474"/>
                                </a:lnTo>
                                <a:lnTo>
                                  <a:pt x="32016" y="0"/>
                                </a:lnTo>
                                <a:close/>
                              </a:path>
                            </a:pathLst>
                          </a:custGeom>
                          <a:solidFill>
                            <a:srgbClr val="000000"/>
                          </a:solidFill>
                        </wps:spPr>
                        <wps:bodyPr wrap="square" lIns="0" tIns="0" rIns="0" bIns="0" rtlCol="0">
                          <a:prstTxWarp prst="textNoShape">
                            <a:avLst/>
                          </a:prstTxWarp>
                          <a:noAutofit/>
                        </wps:bodyPr>
                      </wps:wsp>
                      <wps:wsp>
                        <wps:cNvPr id="59" name="Graphic 59"/>
                        <wps:cNvSpPr/>
                        <wps:spPr>
                          <a:xfrm>
                            <a:off x="858461" y="1169803"/>
                            <a:ext cx="224154" cy="1270"/>
                          </a:xfrm>
                          <a:custGeom>
                            <a:avLst/>
                            <a:gdLst/>
                            <a:ahLst/>
                            <a:cxnLst/>
                            <a:rect l="l" t="t" r="r" b="b"/>
                            <a:pathLst>
                              <a:path w="224154" h="0">
                                <a:moveTo>
                                  <a:pt x="0" y="0"/>
                                </a:moveTo>
                                <a:lnTo>
                                  <a:pt x="16014" y="0"/>
                                </a:lnTo>
                              </a:path>
                              <a:path w="224154" h="0">
                                <a:moveTo>
                                  <a:pt x="16014" y="0"/>
                                </a:moveTo>
                                <a:lnTo>
                                  <a:pt x="32016" y="0"/>
                                </a:lnTo>
                              </a:path>
                              <a:path w="224154" h="0">
                                <a:moveTo>
                                  <a:pt x="32016" y="0"/>
                                </a:moveTo>
                                <a:lnTo>
                                  <a:pt x="48031" y="0"/>
                                </a:lnTo>
                              </a:path>
                              <a:path w="224154" h="0">
                                <a:moveTo>
                                  <a:pt x="48031" y="0"/>
                                </a:moveTo>
                                <a:lnTo>
                                  <a:pt x="64033" y="0"/>
                                </a:lnTo>
                              </a:path>
                              <a:path w="224154" h="0">
                                <a:moveTo>
                                  <a:pt x="64033" y="0"/>
                                </a:moveTo>
                                <a:lnTo>
                                  <a:pt x="80048" y="0"/>
                                </a:lnTo>
                              </a:path>
                              <a:path w="224154" h="0">
                                <a:moveTo>
                                  <a:pt x="80048" y="0"/>
                                </a:moveTo>
                                <a:lnTo>
                                  <a:pt x="96050" y="0"/>
                                </a:lnTo>
                              </a:path>
                              <a:path w="224154" h="0">
                                <a:moveTo>
                                  <a:pt x="96050" y="0"/>
                                </a:moveTo>
                                <a:lnTo>
                                  <a:pt x="112064" y="0"/>
                                </a:lnTo>
                              </a:path>
                              <a:path w="224154" h="0">
                                <a:moveTo>
                                  <a:pt x="112064" y="0"/>
                                </a:moveTo>
                                <a:lnTo>
                                  <a:pt x="128066" y="0"/>
                                </a:lnTo>
                              </a:path>
                              <a:path w="224154" h="0">
                                <a:moveTo>
                                  <a:pt x="128066" y="0"/>
                                </a:moveTo>
                                <a:lnTo>
                                  <a:pt x="144081" y="0"/>
                                </a:lnTo>
                              </a:path>
                              <a:path w="224154" h="0">
                                <a:moveTo>
                                  <a:pt x="144081" y="0"/>
                                </a:moveTo>
                                <a:lnTo>
                                  <a:pt x="160083" y="0"/>
                                </a:lnTo>
                              </a:path>
                              <a:path w="224154" h="0">
                                <a:moveTo>
                                  <a:pt x="160083" y="0"/>
                                </a:moveTo>
                                <a:lnTo>
                                  <a:pt x="176098" y="0"/>
                                </a:lnTo>
                              </a:path>
                              <a:path w="224154" h="0">
                                <a:moveTo>
                                  <a:pt x="176098" y="0"/>
                                </a:moveTo>
                                <a:lnTo>
                                  <a:pt x="192100" y="0"/>
                                </a:lnTo>
                              </a:path>
                              <a:path w="224154" h="0">
                                <a:moveTo>
                                  <a:pt x="192100" y="0"/>
                                </a:moveTo>
                                <a:lnTo>
                                  <a:pt x="208114" y="0"/>
                                </a:lnTo>
                              </a:path>
                              <a:path w="224154" h="0">
                                <a:moveTo>
                                  <a:pt x="208114" y="0"/>
                                </a:moveTo>
                                <a:lnTo>
                                  <a:pt x="224116" y="0"/>
                                </a:lnTo>
                              </a:path>
                            </a:pathLst>
                          </a:custGeom>
                          <a:ln w="13474">
                            <a:solidFill>
                              <a:srgbClr val="000000"/>
                            </a:solidFill>
                            <a:prstDash val="solid"/>
                          </a:ln>
                        </wps:spPr>
                        <wps:bodyPr wrap="square" lIns="0" tIns="0" rIns="0" bIns="0" rtlCol="0">
                          <a:prstTxWarp prst="textNoShape">
                            <a:avLst/>
                          </a:prstTxWarp>
                          <a:noAutofit/>
                        </wps:bodyPr>
                      </wps:wsp>
                      <wps:wsp>
                        <wps:cNvPr id="60" name="Graphic 60"/>
                        <wps:cNvSpPr/>
                        <wps:spPr>
                          <a:xfrm>
                            <a:off x="1082578" y="1163066"/>
                            <a:ext cx="16510" cy="13970"/>
                          </a:xfrm>
                          <a:custGeom>
                            <a:avLst/>
                            <a:gdLst/>
                            <a:ahLst/>
                            <a:cxnLst/>
                            <a:rect l="l" t="t" r="r" b="b"/>
                            <a:pathLst>
                              <a:path w="16510" h="13970">
                                <a:moveTo>
                                  <a:pt x="0" y="13474"/>
                                </a:moveTo>
                                <a:lnTo>
                                  <a:pt x="16014" y="13474"/>
                                </a:lnTo>
                                <a:lnTo>
                                  <a:pt x="16014" y="0"/>
                                </a:lnTo>
                                <a:lnTo>
                                  <a:pt x="0" y="0"/>
                                </a:lnTo>
                                <a:lnTo>
                                  <a:pt x="0" y="13474"/>
                                </a:lnTo>
                                <a:close/>
                              </a:path>
                            </a:pathLst>
                          </a:custGeom>
                          <a:solidFill>
                            <a:srgbClr val="000000"/>
                          </a:solidFill>
                        </wps:spPr>
                        <wps:bodyPr wrap="square" lIns="0" tIns="0" rIns="0" bIns="0" rtlCol="0">
                          <a:prstTxWarp prst="textNoShape">
                            <a:avLst/>
                          </a:prstTxWarp>
                          <a:noAutofit/>
                        </wps:bodyPr>
                      </wps:wsp>
                      <wps:wsp>
                        <wps:cNvPr id="61" name="Graphic 61"/>
                        <wps:cNvSpPr/>
                        <wps:spPr>
                          <a:xfrm>
                            <a:off x="1098593" y="1169803"/>
                            <a:ext cx="80645" cy="1270"/>
                          </a:xfrm>
                          <a:custGeom>
                            <a:avLst/>
                            <a:gdLst/>
                            <a:ahLst/>
                            <a:cxnLst/>
                            <a:rect l="l" t="t" r="r" b="b"/>
                            <a:pathLst>
                              <a:path w="80645" h="0">
                                <a:moveTo>
                                  <a:pt x="0" y="0"/>
                                </a:moveTo>
                                <a:lnTo>
                                  <a:pt x="16001" y="0"/>
                                </a:lnTo>
                              </a:path>
                              <a:path w="80645" h="0">
                                <a:moveTo>
                                  <a:pt x="16001" y="0"/>
                                </a:moveTo>
                                <a:lnTo>
                                  <a:pt x="32016" y="0"/>
                                </a:lnTo>
                              </a:path>
                              <a:path w="80645" h="0">
                                <a:moveTo>
                                  <a:pt x="32016" y="0"/>
                                </a:moveTo>
                                <a:lnTo>
                                  <a:pt x="48018" y="0"/>
                                </a:lnTo>
                              </a:path>
                              <a:path w="80645" h="0">
                                <a:moveTo>
                                  <a:pt x="48018" y="0"/>
                                </a:moveTo>
                                <a:lnTo>
                                  <a:pt x="64033" y="0"/>
                                </a:lnTo>
                              </a:path>
                              <a:path w="80645" h="0">
                                <a:moveTo>
                                  <a:pt x="64033" y="0"/>
                                </a:moveTo>
                                <a:lnTo>
                                  <a:pt x="80048" y="0"/>
                                </a:lnTo>
                              </a:path>
                            </a:pathLst>
                          </a:custGeom>
                          <a:ln w="13474">
                            <a:solidFill>
                              <a:srgbClr val="000000"/>
                            </a:solidFill>
                            <a:prstDash val="solid"/>
                          </a:ln>
                        </wps:spPr>
                        <wps:bodyPr wrap="square" lIns="0" tIns="0" rIns="0" bIns="0" rtlCol="0">
                          <a:prstTxWarp prst="textNoShape">
                            <a:avLst/>
                          </a:prstTxWarp>
                          <a:noAutofit/>
                        </wps:bodyPr>
                      </wps:wsp>
                      <wps:wsp>
                        <wps:cNvPr id="62" name="Graphic 62"/>
                        <wps:cNvSpPr/>
                        <wps:spPr>
                          <a:xfrm>
                            <a:off x="1178638" y="1163073"/>
                            <a:ext cx="32384" cy="13970"/>
                          </a:xfrm>
                          <a:custGeom>
                            <a:avLst/>
                            <a:gdLst/>
                            <a:ahLst/>
                            <a:cxnLst/>
                            <a:rect l="l" t="t" r="r" b="b"/>
                            <a:pathLst>
                              <a:path w="32384" h="13970">
                                <a:moveTo>
                                  <a:pt x="32004" y="0"/>
                                </a:moveTo>
                                <a:lnTo>
                                  <a:pt x="16002" y="0"/>
                                </a:lnTo>
                                <a:lnTo>
                                  <a:pt x="0" y="0"/>
                                </a:lnTo>
                                <a:lnTo>
                                  <a:pt x="0" y="13474"/>
                                </a:lnTo>
                                <a:lnTo>
                                  <a:pt x="16002" y="13474"/>
                                </a:lnTo>
                                <a:lnTo>
                                  <a:pt x="32004" y="13474"/>
                                </a:lnTo>
                                <a:lnTo>
                                  <a:pt x="32004" y="0"/>
                                </a:lnTo>
                                <a:close/>
                              </a:path>
                            </a:pathLst>
                          </a:custGeom>
                          <a:solidFill>
                            <a:srgbClr val="000000"/>
                          </a:solidFill>
                        </wps:spPr>
                        <wps:bodyPr wrap="square" lIns="0" tIns="0" rIns="0" bIns="0" rtlCol="0">
                          <a:prstTxWarp prst="textNoShape">
                            <a:avLst/>
                          </a:prstTxWarp>
                          <a:noAutofit/>
                        </wps:bodyPr>
                      </wps:wsp>
                      <wps:wsp>
                        <wps:cNvPr id="63" name="Graphic 63"/>
                        <wps:cNvSpPr/>
                        <wps:spPr>
                          <a:xfrm>
                            <a:off x="1210645" y="1169803"/>
                            <a:ext cx="32384" cy="1270"/>
                          </a:xfrm>
                          <a:custGeom>
                            <a:avLst/>
                            <a:gdLst/>
                            <a:ahLst/>
                            <a:cxnLst/>
                            <a:rect l="l" t="t" r="r" b="b"/>
                            <a:pathLst>
                              <a:path w="32384" h="0">
                                <a:moveTo>
                                  <a:pt x="0" y="0"/>
                                </a:moveTo>
                                <a:lnTo>
                                  <a:pt x="16014" y="0"/>
                                </a:lnTo>
                              </a:path>
                              <a:path w="32384" h="0">
                                <a:moveTo>
                                  <a:pt x="16014" y="0"/>
                                </a:moveTo>
                                <a:lnTo>
                                  <a:pt x="32029" y="0"/>
                                </a:lnTo>
                              </a:path>
                            </a:pathLst>
                          </a:custGeom>
                          <a:ln w="13474">
                            <a:solidFill>
                              <a:srgbClr val="000000"/>
                            </a:solidFill>
                            <a:prstDash val="solid"/>
                          </a:ln>
                        </wps:spPr>
                        <wps:bodyPr wrap="square" lIns="0" tIns="0" rIns="0" bIns="0" rtlCol="0">
                          <a:prstTxWarp prst="textNoShape">
                            <a:avLst/>
                          </a:prstTxWarp>
                          <a:noAutofit/>
                        </wps:bodyPr>
                      </wps:wsp>
                      <wps:wsp>
                        <wps:cNvPr id="64" name="Graphic 64"/>
                        <wps:cNvSpPr/>
                        <wps:spPr>
                          <a:xfrm>
                            <a:off x="1242674" y="1163066"/>
                            <a:ext cx="16510" cy="13970"/>
                          </a:xfrm>
                          <a:custGeom>
                            <a:avLst/>
                            <a:gdLst/>
                            <a:ahLst/>
                            <a:cxnLst/>
                            <a:rect l="l" t="t" r="r" b="b"/>
                            <a:pathLst>
                              <a:path w="16510" h="13970">
                                <a:moveTo>
                                  <a:pt x="0" y="13474"/>
                                </a:moveTo>
                                <a:lnTo>
                                  <a:pt x="16001" y="13474"/>
                                </a:lnTo>
                                <a:lnTo>
                                  <a:pt x="16001" y="0"/>
                                </a:lnTo>
                                <a:lnTo>
                                  <a:pt x="0" y="0"/>
                                </a:lnTo>
                                <a:lnTo>
                                  <a:pt x="0" y="13474"/>
                                </a:lnTo>
                                <a:close/>
                              </a:path>
                            </a:pathLst>
                          </a:custGeom>
                          <a:solidFill>
                            <a:srgbClr val="000000"/>
                          </a:solidFill>
                        </wps:spPr>
                        <wps:bodyPr wrap="square" lIns="0" tIns="0" rIns="0" bIns="0" rtlCol="0">
                          <a:prstTxWarp prst="textNoShape">
                            <a:avLst/>
                          </a:prstTxWarp>
                          <a:noAutofit/>
                        </wps:bodyPr>
                      </wps:wsp>
                      <wps:wsp>
                        <wps:cNvPr id="65" name="Graphic 65"/>
                        <wps:cNvSpPr/>
                        <wps:spPr>
                          <a:xfrm>
                            <a:off x="1258676" y="1169803"/>
                            <a:ext cx="96520" cy="1270"/>
                          </a:xfrm>
                          <a:custGeom>
                            <a:avLst/>
                            <a:gdLst/>
                            <a:ahLst/>
                            <a:cxnLst/>
                            <a:rect l="l" t="t" r="r" b="b"/>
                            <a:pathLst>
                              <a:path w="96520" h="0">
                                <a:moveTo>
                                  <a:pt x="0" y="0"/>
                                </a:moveTo>
                                <a:lnTo>
                                  <a:pt x="16002" y="0"/>
                                </a:lnTo>
                              </a:path>
                              <a:path w="96520" h="0">
                                <a:moveTo>
                                  <a:pt x="16002" y="0"/>
                                </a:moveTo>
                                <a:lnTo>
                                  <a:pt x="32016" y="0"/>
                                </a:lnTo>
                              </a:path>
                              <a:path w="96520" h="0">
                                <a:moveTo>
                                  <a:pt x="32016" y="0"/>
                                </a:moveTo>
                                <a:lnTo>
                                  <a:pt x="48018" y="0"/>
                                </a:lnTo>
                              </a:path>
                              <a:path w="96520" h="0">
                                <a:moveTo>
                                  <a:pt x="48018" y="0"/>
                                </a:moveTo>
                                <a:lnTo>
                                  <a:pt x="64033" y="0"/>
                                </a:lnTo>
                              </a:path>
                              <a:path w="96520" h="0">
                                <a:moveTo>
                                  <a:pt x="64033" y="0"/>
                                </a:moveTo>
                                <a:lnTo>
                                  <a:pt x="80035" y="0"/>
                                </a:lnTo>
                              </a:path>
                              <a:path w="96520" h="0">
                                <a:moveTo>
                                  <a:pt x="80035" y="0"/>
                                </a:moveTo>
                                <a:lnTo>
                                  <a:pt x="96050" y="0"/>
                                </a:lnTo>
                              </a:path>
                            </a:pathLst>
                          </a:custGeom>
                          <a:ln w="13474">
                            <a:solidFill>
                              <a:srgbClr val="000000"/>
                            </a:solidFill>
                            <a:prstDash val="solid"/>
                          </a:ln>
                        </wps:spPr>
                        <wps:bodyPr wrap="square" lIns="0" tIns="0" rIns="0" bIns="0" rtlCol="0">
                          <a:prstTxWarp prst="textNoShape">
                            <a:avLst/>
                          </a:prstTxWarp>
                          <a:noAutofit/>
                        </wps:bodyPr>
                      </wps:wsp>
                      <wps:wsp>
                        <wps:cNvPr id="66" name="Graphic 66"/>
                        <wps:cNvSpPr/>
                        <wps:spPr>
                          <a:xfrm>
                            <a:off x="1354726" y="1163066"/>
                            <a:ext cx="16510" cy="13970"/>
                          </a:xfrm>
                          <a:custGeom>
                            <a:avLst/>
                            <a:gdLst/>
                            <a:ahLst/>
                            <a:cxnLst/>
                            <a:rect l="l" t="t" r="r" b="b"/>
                            <a:pathLst>
                              <a:path w="16510" h="13970">
                                <a:moveTo>
                                  <a:pt x="0" y="13474"/>
                                </a:moveTo>
                                <a:lnTo>
                                  <a:pt x="16014" y="13474"/>
                                </a:lnTo>
                                <a:lnTo>
                                  <a:pt x="16014" y="0"/>
                                </a:lnTo>
                                <a:lnTo>
                                  <a:pt x="0" y="0"/>
                                </a:lnTo>
                                <a:lnTo>
                                  <a:pt x="0" y="13474"/>
                                </a:lnTo>
                                <a:close/>
                              </a:path>
                            </a:pathLst>
                          </a:custGeom>
                          <a:solidFill>
                            <a:srgbClr val="000000"/>
                          </a:solidFill>
                        </wps:spPr>
                        <wps:bodyPr wrap="square" lIns="0" tIns="0" rIns="0" bIns="0" rtlCol="0">
                          <a:prstTxWarp prst="textNoShape">
                            <a:avLst/>
                          </a:prstTxWarp>
                          <a:noAutofit/>
                        </wps:bodyPr>
                      </wps:wsp>
                      <wps:wsp>
                        <wps:cNvPr id="67" name="Graphic 67"/>
                        <wps:cNvSpPr/>
                        <wps:spPr>
                          <a:xfrm>
                            <a:off x="1370741" y="1169803"/>
                            <a:ext cx="400685" cy="1270"/>
                          </a:xfrm>
                          <a:custGeom>
                            <a:avLst/>
                            <a:gdLst/>
                            <a:ahLst/>
                            <a:cxnLst/>
                            <a:rect l="l" t="t" r="r" b="b"/>
                            <a:pathLst>
                              <a:path w="400685" h="0">
                                <a:moveTo>
                                  <a:pt x="0" y="0"/>
                                </a:moveTo>
                                <a:lnTo>
                                  <a:pt x="16002" y="0"/>
                                </a:lnTo>
                              </a:path>
                              <a:path w="400685" h="0">
                                <a:moveTo>
                                  <a:pt x="16002" y="0"/>
                                </a:moveTo>
                                <a:lnTo>
                                  <a:pt x="32016" y="0"/>
                                </a:lnTo>
                              </a:path>
                              <a:path w="400685" h="0">
                                <a:moveTo>
                                  <a:pt x="32016" y="0"/>
                                </a:moveTo>
                                <a:lnTo>
                                  <a:pt x="48018" y="0"/>
                                </a:lnTo>
                              </a:path>
                              <a:path w="400685" h="0">
                                <a:moveTo>
                                  <a:pt x="48018" y="0"/>
                                </a:moveTo>
                                <a:lnTo>
                                  <a:pt x="64033" y="0"/>
                                </a:lnTo>
                              </a:path>
                              <a:path w="400685" h="0">
                                <a:moveTo>
                                  <a:pt x="64033" y="0"/>
                                </a:moveTo>
                                <a:lnTo>
                                  <a:pt x="80035" y="0"/>
                                </a:lnTo>
                              </a:path>
                              <a:path w="400685" h="0">
                                <a:moveTo>
                                  <a:pt x="80035" y="0"/>
                                </a:moveTo>
                                <a:lnTo>
                                  <a:pt x="96050" y="0"/>
                                </a:lnTo>
                              </a:path>
                              <a:path w="400685" h="0">
                                <a:moveTo>
                                  <a:pt x="96050" y="0"/>
                                </a:moveTo>
                                <a:lnTo>
                                  <a:pt x="112052" y="0"/>
                                </a:lnTo>
                              </a:path>
                              <a:path w="400685" h="0">
                                <a:moveTo>
                                  <a:pt x="112052" y="0"/>
                                </a:moveTo>
                                <a:lnTo>
                                  <a:pt x="128066" y="0"/>
                                </a:lnTo>
                              </a:path>
                              <a:path w="400685" h="0">
                                <a:moveTo>
                                  <a:pt x="128066" y="0"/>
                                </a:moveTo>
                                <a:lnTo>
                                  <a:pt x="144068" y="0"/>
                                </a:lnTo>
                              </a:path>
                              <a:path w="400685" h="0">
                                <a:moveTo>
                                  <a:pt x="144068" y="0"/>
                                </a:moveTo>
                                <a:lnTo>
                                  <a:pt x="160083" y="0"/>
                                </a:lnTo>
                              </a:path>
                              <a:path w="400685" h="0">
                                <a:moveTo>
                                  <a:pt x="160083" y="0"/>
                                </a:moveTo>
                                <a:lnTo>
                                  <a:pt x="176085" y="0"/>
                                </a:lnTo>
                              </a:path>
                              <a:path w="400685" h="0">
                                <a:moveTo>
                                  <a:pt x="176085" y="0"/>
                                </a:moveTo>
                                <a:lnTo>
                                  <a:pt x="192100" y="0"/>
                                </a:lnTo>
                              </a:path>
                              <a:path w="400685" h="0">
                                <a:moveTo>
                                  <a:pt x="192100" y="0"/>
                                </a:moveTo>
                                <a:lnTo>
                                  <a:pt x="208102" y="0"/>
                                </a:lnTo>
                              </a:path>
                              <a:path w="400685" h="0">
                                <a:moveTo>
                                  <a:pt x="208102" y="0"/>
                                </a:moveTo>
                                <a:lnTo>
                                  <a:pt x="224116" y="0"/>
                                </a:lnTo>
                              </a:path>
                              <a:path w="400685" h="0">
                                <a:moveTo>
                                  <a:pt x="224116" y="0"/>
                                </a:moveTo>
                                <a:lnTo>
                                  <a:pt x="240118" y="0"/>
                                </a:lnTo>
                              </a:path>
                              <a:path w="400685" h="0">
                                <a:moveTo>
                                  <a:pt x="240118" y="0"/>
                                </a:moveTo>
                                <a:lnTo>
                                  <a:pt x="256133" y="0"/>
                                </a:lnTo>
                              </a:path>
                              <a:path w="400685" h="0">
                                <a:moveTo>
                                  <a:pt x="256133" y="0"/>
                                </a:moveTo>
                                <a:lnTo>
                                  <a:pt x="272135" y="0"/>
                                </a:lnTo>
                              </a:path>
                              <a:path w="400685" h="0">
                                <a:moveTo>
                                  <a:pt x="272135" y="0"/>
                                </a:moveTo>
                                <a:lnTo>
                                  <a:pt x="288150" y="0"/>
                                </a:lnTo>
                              </a:path>
                              <a:path w="400685" h="0">
                                <a:moveTo>
                                  <a:pt x="288150" y="0"/>
                                </a:moveTo>
                                <a:lnTo>
                                  <a:pt x="304152" y="0"/>
                                </a:lnTo>
                              </a:path>
                              <a:path w="400685" h="0">
                                <a:moveTo>
                                  <a:pt x="304152" y="0"/>
                                </a:moveTo>
                                <a:lnTo>
                                  <a:pt x="320167" y="0"/>
                                </a:lnTo>
                              </a:path>
                              <a:path w="400685" h="0">
                                <a:moveTo>
                                  <a:pt x="320167" y="0"/>
                                </a:moveTo>
                                <a:lnTo>
                                  <a:pt x="336169" y="0"/>
                                </a:lnTo>
                              </a:path>
                              <a:path w="400685" h="0">
                                <a:moveTo>
                                  <a:pt x="336169" y="0"/>
                                </a:moveTo>
                                <a:lnTo>
                                  <a:pt x="352183" y="0"/>
                                </a:lnTo>
                              </a:path>
                              <a:path w="400685" h="0">
                                <a:moveTo>
                                  <a:pt x="352183" y="0"/>
                                </a:moveTo>
                                <a:lnTo>
                                  <a:pt x="368185" y="0"/>
                                </a:lnTo>
                              </a:path>
                              <a:path w="400685" h="0">
                                <a:moveTo>
                                  <a:pt x="368185" y="0"/>
                                </a:moveTo>
                                <a:lnTo>
                                  <a:pt x="384200" y="0"/>
                                </a:lnTo>
                              </a:path>
                              <a:path w="400685" h="0">
                                <a:moveTo>
                                  <a:pt x="384200" y="0"/>
                                </a:moveTo>
                                <a:lnTo>
                                  <a:pt x="400202" y="0"/>
                                </a:lnTo>
                              </a:path>
                            </a:pathLst>
                          </a:custGeom>
                          <a:ln w="13474">
                            <a:solidFill>
                              <a:srgbClr val="000000"/>
                            </a:solidFill>
                            <a:prstDash val="solid"/>
                          </a:ln>
                        </wps:spPr>
                        <wps:bodyPr wrap="square" lIns="0" tIns="0" rIns="0" bIns="0" rtlCol="0">
                          <a:prstTxWarp prst="textNoShape">
                            <a:avLst/>
                          </a:prstTxWarp>
                          <a:noAutofit/>
                        </wps:bodyPr>
                      </wps:wsp>
                      <wps:wsp>
                        <wps:cNvPr id="68" name="Graphic 68"/>
                        <wps:cNvSpPr/>
                        <wps:spPr>
                          <a:xfrm>
                            <a:off x="1770943" y="1163066"/>
                            <a:ext cx="16510" cy="13970"/>
                          </a:xfrm>
                          <a:custGeom>
                            <a:avLst/>
                            <a:gdLst/>
                            <a:ahLst/>
                            <a:cxnLst/>
                            <a:rect l="l" t="t" r="r" b="b"/>
                            <a:pathLst>
                              <a:path w="16510" h="13970">
                                <a:moveTo>
                                  <a:pt x="0" y="13474"/>
                                </a:moveTo>
                                <a:lnTo>
                                  <a:pt x="16014" y="13474"/>
                                </a:lnTo>
                                <a:lnTo>
                                  <a:pt x="16014" y="0"/>
                                </a:lnTo>
                                <a:lnTo>
                                  <a:pt x="0" y="0"/>
                                </a:lnTo>
                                <a:lnTo>
                                  <a:pt x="0" y="13474"/>
                                </a:lnTo>
                                <a:close/>
                              </a:path>
                            </a:pathLst>
                          </a:custGeom>
                          <a:solidFill>
                            <a:srgbClr val="000000"/>
                          </a:solidFill>
                        </wps:spPr>
                        <wps:bodyPr wrap="square" lIns="0" tIns="0" rIns="0" bIns="0" rtlCol="0">
                          <a:prstTxWarp prst="textNoShape">
                            <a:avLst/>
                          </a:prstTxWarp>
                          <a:noAutofit/>
                        </wps:bodyPr>
                      </wps:wsp>
                      <wps:wsp>
                        <wps:cNvPr id="69" name="Graphic 69"/>
                        <wps:cNvSpPr/>
                        <wps:spPr>
                          <a:xfrm>
                            <a:off x="1786958" y="1169803"/>
                            <a:ext cx="80645" cy="1270"/>
                          </a:xfrm>
                          <a:custGeom>
                            <a:avLst/>
                            <a:gdLst/>
                            <a:ahLst/>
                            <a:cxnLst/>
                            <a:rect l="l" t="t" r="r" b="b"/>
                            <a:pathLst>
                              <a:path w="80645" h="0">
                                <a:moveTo>
                                  <a:pt x="0" y="0"/>
                                </a:moveTo>
                                <a:lnTo>
                                  <a:pt x="16002" y="0"/>
                                </a:lnTo>
                              </a:path>
                              <a:path w="80645" h="0">
                                <a:moveTo>
                                  <a:pt x="16002" y="0"/>
                                </a:moveTo>
                                <a:lnTo>
                                  <a:pt x="32016" y="0"/>
                                </a:lnTo>
                              </a:path>
                              <a:path w="80645" h="0">
                                <a:moveTo>
                                  <a:pt x="32016" y="0"/>
                                </a:moveTo>
                                <a:lnTo>
                                  <a:pt x="48018" y="0"/>
                                </a:lnTo>
                              </a:path>
                              <a:path w="80645" h="0">
                                <a:moveTo>
                                  <a:pt x="48018" y="0"/>
                                </a:moveTo>
                                <a:lnTo>
                                  <a:pt x="64033" y="0"/>
                                </a:lnTo>
                              </a:path>
                              <a:path w="80645" h="0">
                                <a:moveTo>
                                  <a:pt x="64033" y="0"/>
                                </a:moveTo>
                                <a:lnTo>
                                  <a:pt x="80035" y="0"/>
                                </a:lnTo>
                              </a:path>
                            </a:pathLst>
                          </a:custGeom>
                          <a:ln w="13474">
                            <a:solidFill>
                              <a:srgbClr val="000000"/>
                            </a:solidFill>
                            <a:prstDash val="solid"/>
                          </a:ln>
                        </wps:spPr>
                        <wps:bodyPr wrap="square" lIns="0" tIns="0" rIns="0" bIns="0" rtlCol="0">
                          <a:prstTxWarp prst="textNoShape">
                            <a:avLst/>
                          </a:prstTxWarp>
                          <a:noAutofit/>
                        </wps:bodyPr>
                      </wps:wsp>
                      <wps:wsp>
                        <wps:cNvPr id="70" name="Graphic 70"/>
                        <wps:cNvSpPr/>
                        <wps:spPr>
                          <a:xfrm>
                            <a:off x="1866991" y="1163073"/>
                            <a:ext cx="32384" cy="13970"/>
                          </a:xfrm>
                          <a:custGeom>
                            <a:avLst/>
                            <a:gdLst/>
                            <a:ahLst/>
                            <a:cxnLst/>
                            <a:rect l="l" t="t" r="r" b="b"/>
                            <a:pathLst>
                              <a:path w="32384" h="13970">
                                <a:moveTo>
                                  <a:pt x="32016" y="0"/>
                                </a:moveTo>
                                <a:lnTo>
                                  <a:pt x="16014" y="0"/>
                                </a:lnTo>
                                <a:lnTo>
                                  <a:pt x="0" y="0"/>
                                </a:lnTo>
                                <a:lnTo>
                                  <a:pt x="0" y="13474"/>
                                </a:lnTo>
                                <a:lnTo>
                                  <a:pt x="16014" y="13474"/>
                                </a:lnTo>
                                <a:lnTo>
                                  <a:pt x="32016" y="13474"/>
                                </a:lnTo>
                                <a:lnTo>
                                  <a:pt x="32016" y="0"/>
                                </a:lnTo>
                                <a:close/>
                              </a:path>
                            </a:pathLst>
                          </a:custGeom>
                          <a:solidFill>
                            <a:srgbClr val="000000"/>
                          </a:solidFill>
                        </wps:spPr>
                        <wps:bodyPr wrap="square" lIns="0" tIns="0" rIns="0" bIns="0" rtlCol="0">
                          <a:prstTxWarp prst="textNoShape">
                            <a:avLst/>
                          </a:prstTxWarp>
                          <a:noAutofit/>
                        </wps:bodyPr>
                      </wps:wsp>
                      <wps:wsp>
                        <wps:cNvPr id="71" name="Graphic 71"/>
                        <wps:cNvSpPr/>
                        <wps:spPr>
                          <a:xfrm>
                            <a:off x="1899010" y="1169803"/>
                            <a:ext cx="432434" cy="1270"/>
                          </a:xfrm>
                          <a:custGeom>
                            <a:avLst/>
                            <a:gdLst/>
                            <a:ahLst/>
                            <a:cxnLst/>
                            <a:rect l="l" t="t" r="r" b="b"/>
                            <a:pathLst>
                              <a:path w="432434" h="0">
                                <a:moveTo>
                                  <a:pt x="0" y="0"/>
                                </a:moveTo>
                                <a:lnTo>
                                  <a:pt x="16014" y="0"/>
                                </a:lnTo>
                              </a:path>
                              <a:path w="432434" h="0">
                                <a:moveTo>
                                  <a:pt x="16014" y="0"/>
                                </a:moveTo>
                                <a:lnTo>
                                  <a:pt x="32016" y="0"/>
                                </a:lnTo>
                              </a:path>
                              <a:path w="432434" h="0">
                                <a:moveTo>
                                  <a:pt x="32016" y="0"/>
                                </a:moveTo>
                                <a:lnTo>
                                  <a:pt x="48031" y="0"/>
                                </a:lnTo>
                              </a:path>
                              <a:path w="432434" h="0">
                                <a:moveTo>
                                  <a:pt x="48031" y="0"/>
                                </a:moveTo>
                                <a:lnTo>
                                  <a:pt x="64033" y="0"/>
                                </a:lnTo>
                              </a:path>
                              <a:path w="432434" h="0">
                                <a:moveTo>
                                  <a:pt x="64033" y="0"/>
                                </a:moveTo>
                                <a:lnTo>
                                  <a:pt x="80048" y="0"/>
                                </a:lnTo>
                              </a:path>
                              <a:path w="432434" h="0">
                                <a:moveTo>
                                  <a:pt x="80048" y="0"/>
                                </a:moveTo>
                                <a:lnTo>
                                  <a:pt x="96050" y="0"/>
                                </a:lnTo>
                              </a:path>
                              <a:path w="432434" h="0">
                                <a:moveTo>
                                  <a:pt x="96050" y="0"/>
                                </a:moveTo>
                                <a:lnTo>
                                  <a:pt x="112064" y="0"/>
                                </a:lnTo>
                              </a:path>
                              <a:path w="432434" h="0">
                                <a:moveTo>
                                  <a:pt x="112064" y="0"/>
                                </a:moveTo>
                                <a:lnTo>
                                  <a:pt x="128079" y="0"/>
                                </a:lnTo>
                              </a:path>
                              <a:path w="432434" h="0">
                                <a:moveTo>
                                  <a:pt x="128079" y="0"/>
                                </a:moveTo>
                                <a:lnTo>
                                  <a:pt x="144081" y="0"/>
                                </a:lnTo>
                              </a:path>
                              <a:path w="432434" h="0">
                                <a:moveTo>
                                  <a:pt x="144081" y="0"/>
                                </a:moveTo>
                                <a:lnTo>
                                  <a:pt x="160096" y="0"/>
                                </a:lnTo>
                              </a:path>
                              <a:path w="432434" h="0">
                                <a:moveTo>
                                  <a:pt x="160096" y="0"/>
                                </a:moveTo>
                                <a:lnTo>
                                  <a:pt x="176098" y="0"/>
                                </a:lnTo>
                              </a:path>
                              <a:path w="432434" h="0">
                                <a:moveTo>
                                  <a:pt x="176098" y="0"/>
                                </a:moveTo>
                                <a:lnTo>
                                  <a:pt x="192112" y="0"/>
                                </a:lnTo>
                              </a:path>
                              <a:path w="432434" h="0">
                                <a:moveTo>
                                  <a:pt x="192112" y="0"/>
                                </a:moveTo>
                                <a:lnTo>
                                  <a:pt x="208114" y="0"/>
                                </a:lnTo>
                              </a:path>
                              <a:path w="432434" h="0">
                                <a:moveTo>
                                  <a:pt x="208114" y="0"/>
                                </a:moveTo>
                                <a:lnTo>
                                  <a:pt x="224129" y="0"/>
                                </a:lnTo>
                              </a:path>
                              <a:path w="432434" h="0">
                                <a:moveTo>
                                  <a:pt x="224129" y="0"/>
                                </a:moveTo>
                                <a:lnTo>
                                  <a:pt x="240131" y="0"/>
                                </a:lnTo>
                              </a:path>
                              <a:path w="432434" h="0">
                                <a:moveTo>
                                  <a:pt x="240131" y="0"/>
                                </a:moveTo>
                                <a:lnTo>
                                  <a:pt x="256146" y="0"/>
                                </a:lnTo>
                              </a:path>
                              <a:path w="432434" h="0">
                                <a:moveTo>
                                  <a:pt x="256146" y="0"/>
                                </a:moveTo>
                                <a:lnTo>
                                  <a:pt x="272148" y="0"/>
                                </a:lnTo>
                              </a:path>
                              <a:path w="432434" h="0">
                                <a:moveTo>
                                  <a:pt x="272148" y="0"/>
                                </a:moveTo>
                                <a:lnTo>
                                  <a:pt x="288162" y="0"/>
                                </a:lnTo>
                              </a:path>
                              <a:path w="432434" h="0">
                                <a:moveTo>
                                  <a:pt x="288162" y="0"/>
                                </a:moveTo>
                                <a:lnTo>
                                  <a:pt x="304165" y="0"/>
                                </a:lnTo>
                              </a:path>
                              <a:path w="432434" h="0">
                                <a:moveTo>
                                  <a:pt x="304165" y="0"/>
                                </a:moveTo>
                                <a:lnTo>
                                  <a:pt x="320179" y="0"/>
                                </a:lnTo>
                              </a:path>
                              <a:path w="432434" h="0">
                                <a:moveTo>
                                  <a:pt x="320179" y="0"/>
                                </a:moveTo>
                                <a:lnTo>
                                  <a:pt x="336181" y="0"/>
                                </a:lnTo>
                              </a:path>
                              <a:path w="432434" h="0">
                                <a:moveTo>
                                  <a:pt x="336181" y="0"/>
                                </a:moveTo>
                                <a:lnTo>
                                  <a:pt x="352196" y="0"/>
                                </a:lnTo>
                              </a:path>
                              <a:path w="432434" h="0">
                                <a:moveTo>
                                  <a:pt x="352196" y="0"/>
                                </a:moveTo>
                                <a:lnTo>
                                  <a:pt x="368198" y="0"/>
                                </a:lnTo>
                              </a:path>
                              <a:path w="432434" h="0">
                                <a:moveTo>
                                  <a:pt x="368198" y="0"/>
                                </a:moveTo>
                                <a:lnTo>
                                  <a:pt x="384213" y="0"/>
                                </a:lnTo>
                              </a:path>
                              <a:path w="432434" h="0">
                                <a:moveTo>
                                  <a:pt x="384213" y="0"/>
                                </a:moveTo>
                                <a:lnTo>
                                  <a:pt x="400215" y="0"/>
                                </a:lnTo>
                              </a:path>
                              <a:path w="432434" h="0">
                                <a:moveTo>
                                  <a:pt x="400215" y="0"/>
                                </a:moveTo>
                                <a:lnTo>
                                  <a:pt x="416229" y="0"/>
                                </a:lnTo>
                              </a:path>
                              <a:path w="432434" h="0">
                                <a:moveTo>
                                  <a:pt x="416229" y="0"/>
                                </a:moveTo>
                                <a:lnTo>
                                  <a:pt x="432231" y="0"/>
                                </a:lnTo>
                              </a:path>
                            </a:pathLst>
                          </a:custGeom>
                          <a:ln w="13474">
                            <a:solidFill>
                              <a:srgbClr val="000000"/>
                            </a:solidFill>
                            <a:prstDash val="solid"/>
                          </a:ln>
                        </wps:spPr>
                        <wps:bodyPr wrap="square" lIns="0" tIns="0" rIns="0" bIns="0" rtlCol="0">
                          <a:prstTxWarp prst="textNoShape">
                            <a:avLst/>
                          </a:prstTxWarp>
                          <a:noAutofit/>
                        </wps:bodyPr>
                      </wps:wsp>
                      <wps:wsp>
                        <wps:cNvPr id="72" name="Graphic 72"/>
                        <wps:cNvSpPr/>
                        <wps:spPr>
                          <a:xfrm>
                            <a:off x="2331242" y="1163066"/>
                            <a:ext cx="16510" cy="13970"/>
                          </a:xfrm>
                          <a:custGeom>
                            <a:avLst/>
                            <a:gdLst/>
                            <a:ahLst/>
                            <a:cxnLst/>
                            <a:rect l="l" t="t" r="r" b="b"/>
                            <a:pathLst>
                              <a:path w="16510" h="13970">
                                <a:moveTo>
                                  <a:pt x="0" y="13474"/>
                                </a:moveTo>
                                <a:lnTo>
                                  <a:pt x="16014" y="13474"/>
                                </a:lnTo>
                                <a:lnTo>
                                  <a:pt x="16014" y="0"/>
                                </a:lnTo>
                                <a:lnTo>
                                  <a:pt x="0" y="0"/>
                                </a:lnTo>
                                <a:lnTo>
                                  <a:pt x="0" y="13474"/>
                                </a:lnTo>
                                <a:close/>
                              </a:path>
                            </a:pathLst>
                          </a:custGeom>
                          <a:solidFill>
                            <a:srgbClr val="000000"/>
                          </a:solidFill>
                        </wps:spPr>
                        <wps:bodyPr wrap="square" lIns="0" tIns="0" rIns="0" bIns="0" rtlCol="0">
                          <a:prstTxWarp prst="textNoShape">
                            <a:avLst/>
                          </a:prstTxWarp>
                          <a:noAutofit/>
                        </wps:bodyPr>
                      </wps:wsp>
                      <wps:wsp>
                        <wps:cNvPr id="73" name="Graphic 73"/>
                        <wps:cNvSpPr/>
                        <wps:spPr>
                          <a:xfrm>
                            <a:off x="2347257" y="1169803"/>
                            <a:ext cx="48260" cy="1270"/>
                          </a:xfrm>
                          <a:custGeom>
                            <a:avLst/>
                            <a:gdLst/>
                            <a:ahLst/>
                            <a:cxnLst/>
                            <a:rect l="l" t="t" r="r" b="b"/>
                            <a:pathLst>
                              <a:path w="48260" h="0">
                                <a:moveTo>
                                  <a:pt x="0" y="0"/>
                                </a:moveTo>
                                <a:lnTo>
                                  <a:pt x="16001" y="0"/>
                                </a:lnTo>
                              </a:path>
                              <a:path w="48260" h="0">
                                <a:moveTo>
                                  <a:pt x="16001" y="0"/>
                                </a:moveTo>
                                <a:lnTo>
                                  <a:pt x="32016" y="0"/>
                                </a:lnTo>
                              </a:path>
                              <a:path w="48260" h="0">
                                <a:moveTo>
                                  <a:pt x="32016" y="0"/>
                                </a:moveTo>
                                <a:lnTo>
                                  <a:pt x="48018" y="0"/>
                                </a:lnTo>
                              </a:path>
                            </a:pathLst>
                          </a:custGeom>
                          <a:ln w="13474">
                            <a:solidFill>
                              <a:srgbClr val="000000"/>
                            </a:solidFill>
                            <a:prstDash val="solid"/>
                          </a:ln>
                        </wps:spPr>
                        <wps:bodyPr wrap="square" lIns="0" tIns="0" rIns="0" bIns="0" rtlCol="0">
                          <a:prstTxWarp prst="textNoShape">
                            <a:avLst/>
                          </a:prstTxWarp>
                          <a:noAutofit/>
                        </wps:bodyPr>
                      </wps:wsp>
                      <wps:wsp>
                        <wps:cNvPr id="74" name="Graphic 74"/>
                        <wps:cNvSpPr/>
                        <wps:spPr>
                          <a:xfrm>
                            <a:off x="2395275" y="1163066"/>
                            <a:ext cx="16510" cy="13970"/>
                          </a:xfrm>
                          <a:custGeom>
                            <a:avLst/>
                            <a:gdLst/>
                            <a:ahLst/>
                            <a:cxnLst/>
                            <a:rect l="l" t="t" r="r" b="b"/>
                            <a:pathLst>
                              <a:path w="16510" h="13970">
                                <a:moveTo>
                                  <a:pt x="0" y="13474"/>
                                </a:moveTo>
                                <a:lnTo>
                                  <a:pt x="16014" y="13474"/>
                                </a:lnTo>
                                <a:lnTo>
                                  <a:pt x="16014" y="0"/>
                                </a:lnTo>
                                <a:lnTo>
                                  <a:pt x="0" y="0"/>
                                </a:lnTo>
                                <a:lnTo>
                                  <a:pt x="0" y="13474"/>
                                </a:lnTo>
                                <a:close/>
                              </a:path>
                            </a:pathLst>
                          </a:custGeom>
                          <a:solidFill>
                            <a:srgbClr val="000000"/>
                          </a:solidFill>
                        </wps:spPr>
                        <wps:bodyPr wrap="square" lIns="0" tIns="0" rIns="0" bIns="0" rtlCol="0">
                          <a:prstTxWarp prst="textNoShape">
                            <a:avLst/>
                          </a:prstTxWarp>
                          <a:noAutofit/>
                        </wps:bodyPr>
                      </wps:wsp>
                      <wps:wsp>
                        <wps:cNvPr id="75" name="Graphic 75"/>
                        <wps:cNvSpPr/>
                        <wps:spPr>
                          <a:xfrm>
                            <a:off x="623676" y="1169803"/>
                            <a:ext cx="2316480" cy="32384"/>
                          </a:xfrm>
                          <a:custGeom>
                            <a:avLst/>
                            <a:gdLst/>
                            <a:ahLst/>
                            <a:cxnLst/>
                            <a:rect l="l" t="t" r="r" b="b"/>
                            <a:pathLst>
                              <a:path w="2316480" h="32384">
                                <a:moveTo>
                                  <a:pt x="1787613" y="0"/>
                                </a:moveTo>
                                <a:lnTo>
                                  <a:pt x="1803615" y="0"/>
                                </a:lnTo>
                              </a:path>
                              <a:path w="2316480" h="32384">
                                <a:moveTo>
                                  <a:pt x="1803615" y="0"/>
                                </a:moveTo>
                                <a:lnTo>
                                  <a:pt x="1819630" y="0"/>
                                </a:lnTo>
                              </a:path>
                              <a:path w="2316480" h="32384">
                                <a:moveTo>
                                  <a:pt x="1819630" y="0"/>
                                </a:moveTo>
                                <a:lnTo>
                                  <a:pt x="1835632" y="0"/>
                                </a:lnTo>
                              </a:path>
                              <a:path w="2316480" h="32384">
                                <a:moveTo>
                                  <a:pt x="1835632" y="0"/>
                                </a:moveTo>
                                <a:lnTo>
                                  <a:pt x="1851647" y="0"/>
                                </a:lnTo>
                              </a:path>
                              <a:path w="2316480" h="32384">
                                <a:moveTo>
                                  <a:pt x="1851647" y="0"/>
                                </a:moveTo>
                                <a:lnTo>
                                  <a:pt x="1867649" y="0"/>
                                </a:lnTo>
                              </a:path>
                              <a:path w="2316480" h="32384">
                                <a:moveTo>
                                  <a:pt x="1867649" y="0"/>
                                </a:moveTo>
                                <a:lnTo>
                                  <a:pt x="1883663" y="0"/>
                                </a:lnTo>
                              </a:path>
                              <a:path w="2316480" h="32384">
                                <a:moveTo>
                                  <a:pt x="1883663" y="0"/>
                                </a:moveTo>
                                <a:lnTo>
                                  <a:pt x="1899665" y="0"/>
                                </a:lnTo>
                              </a:path>
                              <a:path w="2316480" h="32384">
                                <a:moveTo>
                                  <a:pt x="1899665" y="0"/>
                                </a:moveTo>
                                <a:lnTo>
                                  <a:pt x="1915680" y="0"/>
                                </a:lnTo>
                              </a:path>
                              <a:path w="2316480" h="32384">
                                <a:moveTo>
                                  <a:pt x="1915680" y="0"/>
                                </a:moveTo>
                                <a:lnTo>
                                  <a:pt x="1931682" y="0"/>
                                </a:lnTo>
                              </a:path>
                              <a:path w="2316480" h="32384">
                                <a:moveTo>
                                  <a:pt x="1931682" y="0"/>
                                </a:moveTo>
                                <a:lnTo>
                                  <a:pt x="1947697" y="0"/>
                                </a:lnTo>
                              </a:path>
                              <a:path w="2316480" h="32384">
                                <a:moveTo>
                                  <a:pt x="1947697" y="0"/>
                                </a:moveTo>
                                <a:lnTo>
                                  <a:pt x="1963699" y="0"/>
                                </a:lnTo>
                              </a:path>
                              <a:path w="2316480" h="32384">
                                <a:moveTo>
                                  <a:pt x="1963699" y="0"/>
                                </a:moveTo>
                                <a:lnTo>
                                  <a:pt x="1979714" y="0"/>
                                </a:lnTo>
                              </a:path>
                              <a:path w="2316480" h="32384">
                                <a:moveTo>
                                  <a:pt x="1979714" y="0"/>
                                </a:moveTo>
                                <a:lnTo>
                                  <a:pt x="1995728" y="0"/>
                                </a:lnTo>
                              </a:path>
                              <a:path w="2316480" h="32384">
                                <a:moveTo>
                                  <a:pt x="1995728" y="0"/>
                                </a:moveTo>
                                <a:lnTo>
                                  <a:pt x="2011730" y="0"/>
                                </a:lnTo>
                              </a:path>
                              <a:path w="2316480" h="32384">
                                <a:moveTo>
                                  <a:pt x="2011730" y="0"/>
                                </a:moveTo>
                                <a:lnTo>
                                  <a:pt x="2027745" y="0"/>
                                </a:lnTo>
                              </a:path>
                              <a:path w="2316480" h="32384">
                                <a:moveTo>
                                  <a:pt x="2027745" y="0"/>
                                </a:moveTo>
                                <a:lnTo>
                                  <a:pt x="2043747" y="0"/>
                                </a:lnTo>
                              </a:path>
                              <a:path w="2316480" h="32384">
                                <a:moveTo>
                                  <a:pt x="2043747" y="0"/>
                                </a:moveTo>
                                <a:lnTo>
                                  <a:pt x="2059762" y="0"/>
                                </a:lnTo>
                              </a:path>
                              <a:path w="2316480" h="32384">
                                <a:moveTo>
                                  <a:pt x="2059762" y="0"/>
                                </a:moveTo>
                                <a:lnTo>
                                  <a:pt x="2075764" y="0"/>
                                </a:lnTo>
                              </a:path>
                              <a:path w="2316480" h="32384">
                                <a:moveTo>
                                  <a:pt x="2075764" y="0"/>
                                </a:moveTo>
                                <a:lnTo>
                                  <a:pt x="2091778" y="0"/>
                                </a:lnTo>
                              </a:path>
                              <a:path w="2316480" h="32384">
                                <a:moveTo>
                                  <a:pt x="2091778" y="0"/>
                                </a:moveTo>
                                <a:lnTo>
                                  <a:pt x="2107780" y="0"/>
                                </a:lnTo>
                              </a:path>
                              <a:path w="2316480" h="32384">
                                <a:moveTo>
                                  <a:pt x="2107780" y="0"/>
                                </a:moveTo>
                                <a:lnTo>
                                  <a:pt x="2123795" y="0"/>
                                </a:lnTo>
                              </a:path>
                              <a:path w="2316480" h="32384">
                                <a:moveTo>
                                  <a:pt x="2123795" y="0"/>
                                </a:moveTo>
                                <a:lnTo>
                                  <a:pt x="2139797" y="0"/>
                                </a:lnTo>
                              </a:path>
                              <a:path w="2316480" h="32384">
                                <a:moveTo>
                                  <a:pt x="2139797" y="0"/>
                                </a:moveTo>
                                <a:lnTo>
                                  <a:pt x="2155812" y="0"/>
                                </a:lnTo>
                              </a:path>
                              <a:path w="2316480" h="32384">
                                <a:moveTo>
                                  <a:pt x="2155812" y="0"/>
                                </a:moveTo>
                                <a:lnTo>
                                  <a:pt x="2171814" y="0"/>
                                </a:lnTo>
                              </a:path>
                              <a:path w="2316480" h="32384">
                                <a:moveTo>
                                  <a:pt x="2171814" y="0"/>
                                </a:moveTo>
                                <a:lnTo>
                                  <a:pt x="2187828" y="0"/>
                                </a:lnTo>
                              </a:path>
                              <a:path w="2316480" h="32384">
                                <a:moveTo>
                                  <a:pt x="2187828" y="0"/>
                                </a:moveTo>
                                <a:lnTo>
                                  <a:pt x="2203831" y="0"/>
                                </a:lnTo>
                              </a:path>
                              <a:path w="2316480" h="32384">
                                <a:moveTo>
                                  <a:pt x="2203831" y="0"/>
                                </a:moveTo>
                                <a:lnTo>
                                  <a:pt x="2219845" y="0"/>
                                </a:lnTo>
                              </a:path>
                              <a:path w="2316480" h="32384">
                                <a:moveTo>
                                  <a:pt x="2219845" y="0"/>
                                </a:moveTo>
                                <a:lnTo>
                                  <a:pt x="2235847" y="0"/>
                                </a:lnTo>
                              </a:path>
                              <a:path w="2316480" h="32384">
                                <a:moveTo>
                                  <a:pt x="2235847" y="0"/>
                                </a:moveTo>
                                <a:lnTo>
                                  <a:pt x="2251862" y="0"/>
                                </a:lnTo>
                              </a:path>
                              <a:path w="2316480" h="32384">
                                <a:moveTo>
                                  <a:pt x="2251862" y="0"/>
                                </a:moveTo>
                                <a:lnTo>
                                  <a:pt x="2267864" y="0"/>
                                </a:lnTo>
                              </a:path>
                              <a:path w="2316480" h="32384">
                                <a:moveTo>
                                  <a:pt x="2267864" y="0"/>
                                </a:moveTo>
                                <a:lnTo>
                                  <a:pt x="2283879" y="0"/>
                                </a:lnTo>
                              </a:path>
                              <a:path w="2316480" h="32384">
                                <a:moveTo>
                                  <a:pt x="2283879" y="0"/>
                                </a:moveTo>
                                <a:lnTo>
                                  <a:pt x="2299881" y="0"/>
                                </a:lnTo>
                              </a:path>
                              <a:path w="2316480" h="32384">
                                <a:moveTo>
                                  <a:pt x="2299881" y="0"/>
                                </a:moveTo>
                                <a:lnTo>
                                  <a:pt x="2315895" y="0"/>
                                </a:lnTo>
                              </a:path>
                              <a:path w="2316480" h="32384">
                                <a:moveTo>
                                  <a:pt x="0" y="0"/>
                                </a:moveTo>
                                <a:lnTo>
                                  <a:pt x="0" y="32143"/>
                                </a:lnTo>
                              </a:path>
                            </a:pathLst>
                          </a:custGeom>
                          <a:ln w="13474">
                            <a:solidFill>
                              <a:srgbClr val="000000"/>
                            </a:solidFill>
                            <a:prstDash val="solid"/>
                          </a:ln>
                        </wps:spPr>
                        <wps:bodyPr wrap="square" lIns="0" tIns="0" rIns="0" bIns="0" rtlCol="0">
                          <a:prstTxWarp prst="textNoShape">
                            <a:avLst/>
                          </a:prstTxWarp>
                          <a:noAutofit/>
                        </wps:bodyPr>
                      </wps:wsp>
                      <wps:wsp>
                        <wps:cNvPr id="76" name="Graphic 76"/>
                        <wps:cNvSpPr/>
                        <wps:spPr>
                          <a:xfrm>
                            <a:off x="-10" y="1239756"/>
                            <a:ext cx="633730" cy="449580"/>
                          </a:xfrm>
                          <a:custGeom>
                            <a:avLst/>
                            <a:gdLst/>
                            <a:ahLst/>
                            <a:cxnLst/>
                            <a:rect l="l" t="t" r="r" b="b"/>
                            <a:pathLst>
                              <a:path w="633730" h="449580">
                                <a:moveTo>
                                  <a:pt x="72072" y="369925"/>
                                </a:moveTo>
                                <a:lnTo>
                                  <a:pt x="61163" y="362191"/>
                                </a:lnTo>
                                <a:lnTo>
                                  <a:pt x="49466" y="370497"/>
                                </a:lnTo>
                                <a:lnTo>
                                  <a:pt x="60363" y="378218"/>
                                </a:lnTo>
                                <a:lnTo>
                                  <a:pt x="72072" y="369925"/>
                                </a:lnTo>
                                <a:close/>
                              </a:path>
                              <a:path w="633730" h="449580">
                                <a:moveTo>
                                  <a:pt x="90182" y="421805"/>
                                </a:moveTo>
                                <a:lnTo>
                                  <a:pt x="65582" y="403225"/>
                                </a:lnTo>
                                <a:lnTo>
                                  <a:pt x="61252" y="403339"/>
                                </a:lnTo>
                                <a:lnTo>
                                  <a:pt x="52463" y="405244"/>
                                </a:lnTo>
                                <a:lnTo>
                                  <a:pt x="46545" y="407339"/>
                                </a:lnTo>
                                <a:lnTo>
                                  <a:pt x="31699" y="413816"/>
                                </a:lnTo>
                                <a:lnTo>
                                  <a:pt x="26555" y="415518"/>
                                </a:lnTo>
                                <a:lnTo>
                                  <a:pt x="21424" y="415810"/>
                                </a:lnTo>
                                <a:lnTo>
                                  <a:pt x="19558" y="415366"/>
                                </a:lnTo>
                                <a:lnTo>
                                  <a:pt x="16497" y="413194"/>
                                </a:lnTo>
                                <a:lnTo>
                                  <a:pt x="15875" y="411835"/>
                                </a:lnTo>
                                <a:lnTo>
                                  <a:pt x="16751" y="407758"/>
                                </a:lnTo>
                                <a:lnTo>
                                  <a:pt x="18796" y="405244"/>
                                </a:lnTo>
                                <a:lnTo>
                                  <a:pt x="25806" y="400278"/>
                                </a:lnTo>
                                <a:lnTo>
                                  <a:pt x="29083" y="398932"/>
                                </a:lnTo>
                                <a:lnTo>
                                  <a:pt x="35318" y="398462"/>
                                </a:lnTo>
                                <a:lnTo>
                                  <a:pt x="38722" y="399275"/>
                                </a:lnTo>
                                <a:lnTo>
                                  <a:pt x="42418" y="401154"/>
                                </a:lnTo>
                                <a:lnTo>
                                  <a:pt x="54381" y="392074"/>
                                </a:lnTo>
                                <a:lnTo>
                                  <a:pt x="48488" y="388162"/>
                                </a:lnTo>
                                <a:lnTo>
                                  <a:pt x="41897" y="386372"/>
                                </a:lnTo>
                                <a:lnTo>
                                  <a:pt x="27330" y="387019"/>
                                </a:lnTo>
                                <a:lnTo>
                                  <a:pt x="0" y="411975"/>
                                </a:lnTo>
                                <a:lnTo>
                                  <a:pt x="1955" y="418350"/>
                                </a:lnTo>
                                <a:lnTo>
                                  <a:pt x="4000" y="421055"/>
                                </a:lnTo>
                                <a:lnTo>
                                  <a:pt x="12026" y="426745"/>
                                </a:lnTo>
                                <a:lnTo>
                                  <a:pt x="18034" y="428345"/>
                                </a:lnTo>
                                <a:lnTo>
                                  <a:pt x="30238" y="427926"/>
                                </a:lnTo>
                                <a:lnTo>
                                  <a:pt x="36893" y="426085"/>
                                </a:lnTo>
                                <a:lnTo>
                                  <a:pt x="55740" y="418172"/>
                                </a:lnTo>
                                <a:lnTo>
                                  <a:pt x="60540" y="416547"/>
                                </a:lnTo>
                                <a:lnTo>
                                  <a:pt x="62903" y="416128"/>
                                </a:lnTo>
                                <a:lnTo>
                                  <a:pt x="66636" y="416382"/>
                                </a:lnTo>
                                <a:lnTo>
                                  <a:pt x="68287" y="416953"/>
                                </a:lnTo>
                                <a:lnTo>
                                  <a:pt x="72009" y="419582"/>
                                </a:lnTo>
                                <a:lnTo>
                                  <a:pt x="72974" y="421703"/>
                                </a:lnTo>
                                <a:lnTo>
                                  <a:pt x="72339" y="426948"/>
                                </a:lnTo>
                                <a:lnTo>
                                  <a:pt x="70192" y="429666"/>
                                </a:lnTo>
                                <a:lnTo>
                                  <a:pt x="62484" y="435127"/>
                                </a:lnTo>
                                <a:lnTo>
                                  <a:pt x="58559" y="436562"/>
                                </a:lnTo>
                                <a:lnTo>
                                  <a:pt x="50355" y="436994"/>
                                </a:lnTo>
                                <a:lnTo>
                                  <a:pt x="45910" y="435927"/>
                                </a:lnTo>
                                <a:lnTo>
                                  <a:pt x="41148" y="433578"/>
                                </a:lnTo>
                                <a:lnTo>
                                  <a:pt x="30302" y="442963"/>
                                </a:lnTo>
                                <a:lnTo>
                                  <a:pt x="37960" y="447255"/>
                                </a:lnTo>
                                <a:lnTo>
                                  <a:pt x="45656" y="449199"/>
                                </a:lnTo>
                                <a:lnTo>
                                  <a:pt x="61112" y="448398"/>
                                </a:lnTo>
                                <a:lnTo>
                                  <a:pt x="68846" y="445465"/>
                                </a:lnTo>
                                <a:lnTo>
                                  <a:pt x="81889" y="436219"/>
                                </a:lnTo>
                                <a:lnTo>
                                  <a:pt x="85585" y="432536"/>
                                </a:lnTo>
                                <a:lnTo>
                                  <a:pt x="89712" y="425373"/>
                                </a:lnTo>
                                <a:lnTo>
                                  <a:pt x="90182" y="421805"/>
                                </a:lnTo>
                                <a:close/>
                              </a:path>
                              <a:path w="633730" h="449580">
                                <a:moveTo>
                                  <a:pt x="122631" y="405752"/>
                                </a:moveTo>
                                <a:lnTo>
                                  <a:pt x="78079" y="374180"/>
                                </a:lnTo>
                                <a:lnTo>
                                  <a:pt x="66370" y="382473"/>
                                </a:lnTo>
                                <a:lnTo>
                                  <a:pt x="110921" y="414058"/>
                                </a:lnTo>
                                <a:lnTo>
                                  <a:pt x="122631" y="405752"/>
                                </a:lnTo>
                                <a:close/>
                              </a:path>
                              <a:path w="633730" h="449580">
                                <a:moveTo>
                                  <a:pt x="174840" y="368744"/>
                                </a:moveTo>
                                <a:lnTo>
                                  <a:pt x="140906" y="344995"/>
                                </a:lnTo>
                                <a:lnTo>
                                  <a:pt x="128816" y="341884"/>
                                </a:lnTo>
                                <a:lnTo>
                                  <a:pt x="125996" y="342188"/>
                                </a:lnTo>
                                <a:lnTo>
                                  <a:pt x="119811" y="343916"/>
                                </a:lnTo>
                                <a:lnTo>
                                  <a:pt x="116967" y="345274"/>
                                </a:lnTo>
                                <a:lnTo>
                                  <a:pt x="108470" y="351294"/>
                                </a:lnTo>
                                <a:lnTo>
                                  <a:pt x="106070" y="356539"/>
                                </a:lnTo>
                                <a:lnTo>
                                  <a:pt x="107175" y="362826"/>
                                </a:lnTo>
                                <a:lnTo>
                                  <a:pt x="100634" y="358190"/>
                                </a:lnTo>
                                <a:lnTo>
                                  <a:pt x="89776" y="365887"/>
                                </a:lnTo>
                                <a:lnTo>
                                  <a:pt x="134327" y="397459"/>
                                </a:lnTo>
                                <a:lnTo>
                                  <a:pt x="146037" y="389166"/>
                                </a:lnTo>
                                <a:lnTo>
                                  <a:pt x="120916" y="371360"/>
                                </a:lnTo>
                                <a:lnTo>
                                  <a:pt x="117817" y="368731"/>
                                </a:lnTo>
                                <a:lnTo>
                                  <a:pt x="115341" y="365264"/>
                                </a:lnTo>
                                <a:lnTo>
                                  <a:pt x="114973" y="363423"/>
                                </a:lnTo>
                                <a:lnTo>
                                  <a:pt x="116001" y="359537"/>
                                </a:lnTo>
                                <a:lnTo>
                                  <a:pt x="117271" y="357835"/>
                                </a:lnTo>
                                <a:lnTo>
                                  <a:pt x="120929" y="355244"/>
                                </a:lnTo>
                                <a:lnTo>
                                  <a:pt x="122682" y="354558"/>
                                </a:lnTo>
                                <a:lnTo>
                                  <a:pt x="126517" y="354050"/>
                                </a:lnTo>
                                <a:lnTo>
                                  <a:pt x="128435" y="354241"/>
                                </a:lnTo>
                                <a:lnTo>
                                  <a:pt x="132270" y="355536"/>
                                </a:lnTo>
                                <a:lnTo>
                                  <a:pt x="135623" y="357555"/>
                                </a:lnTo>
                                <a:lnTo>
                                  <a:pt x="163131" y="377050"/>
                                </a:lnTo>
                                <a:lnTo>
                                  <a:pt x="174840" y="368744"/>
                                </a:lnTo>
                                <a:close/>
                              </a:path>
                              <a:path w="633730" h="449580">
                                <a:moveTo>
                                  <a:pt x="225780" y="332638"/>
                                </a:moveTo>
                                <a:lnTo>
                                  <a:pt x="201472" y="319036"/>
                                </a:lnTo>
                                <a:lnTo>
                                  <a:pt x="199555" y="317652"/>
                                </a:lnTo>
                                <a:lnTo>
                                  <a:pt x="199555" y="336613"/>
                                </a:lnTo>
                                <a:lnTo>
                                  <a:pt x="199263" y="338048"/>
                                </a:lnTo>
                                <a:lnTo>
                                  <a:pt x="198691" y="340639"/>
                                </a:lnTo>
                                <a:lnTo>
                                  <a:pt x="197370" y="342557"/>
                                </a:lnTo>
                                <a:lnTo>
                                  <a:pt x="193357" y="345401"/>
                                </a:lnTo>
                                <a:lnTo>
                                  <a:pt x="191096" y="346113"/>
                                </a:lnTo>
                                <a:lnTo>
                                  <a:pt x="186359" y="346113"/>
                                </a:lnTo>
                                <a:lnTo>
                                  <a:pt x="184315" y="345528"/>
                                </a:lnTo>
                                <a:lnTo>
                                  <a:pt x="181000" y="343179"/>
                                </a:lnTo>
                                <a:lnTo>
                                  <a:pt x="180378" y="341655"/>
                                </a:lnTo>
                                <a:lnTo>
                                  <a:pt x="180784" y="340004"/>
                                </a:lnTo>
                                <a:lnTo>
                                  <a:pt x="181152" y="338607"/>
                                </a:lnTo>
                                <a:lnTo>
                                  <a:pt x="182587" y="336613"/>
                                </a:lnTo>
                                <a:lnTo>
                                  <a:pt x="187706" y="331012"/>
                                </a:lnTo>
                                <a:lnTo>
                                  <a:pt x="189484" y="328904"/>
                                </a:lnTo>
                                <a:lnTo>
                                  <a:pt x="190423" y="327571"/>
                                </a:lnTo>
                                <a:lnTo>
                                  <a:pt x="190601" y="327571"/>
                                </a:lnTo>
                                <a:lnTo>
                                  <a:pt x="199555" y="336613"/>
                                </a:lnTo>
                                <a:lnTo>
                                  <a:pt x="199555" y="317652"/>
                                </a:lnTo>
                                <a:lnTo>
                                  <a:pt x="194945" y="314299"/>
                                </a:lnTo>
                                <a:lnTo>
                                  <a:pt x="189826" y="310667"/>
                                </a:lnTo>
                                <a:lnTo>
                                  <a:pt x="185801" y="308546"/>
                                </a:lnTo>
                                <a:lnTo>
                                  <a:pt x="179882" y="307314"/>
                                </a:lnTo>
                                <a:lnTo>
                                  <a:pt x="176504" y="307479"/>
                                </a:lnTo>
                                <a:lnTo>
                                  <a:pt x="148551" y="329869"/>
                                </a:lnTo>
                                <a:lnTo>
                                  <a:pt x="148424" y="330377"/>
                                </a:lnTo>
                                <a:lnTo>
                                  <a:pt x="149593" y="334124"/>
                                </a:lnTo>
                                <a:lnTo>
                                  <a:pt x="152742" y="338048"/>
                                </a:lnTo>
                                <a:lnTo>
                                  <a:pt x="165227" y="331876"/>
                                </a:lnTo>
                                <a:lnTo>
                                  <a:pt x="163855" y="329869"/>
                                </a:lnTo>
                                <a:lnTo>
                                  <a:pt x="163322" y="328155"/>
                                </a:lnTo>
                                <a:lnTo>
                                  <a:pt x="163995" y="325310"/>
                                </a:lnTo>
                                <a:lnTo>
                                  <a:pt x="165201" y="323862"/>
                                </a:lnTo>
                                <a:lnTo>
                                  <a:pt x="170395" y="320179"/>
                                </a:lnTo>
                                <a:lnTo>
                                  <a:pt x="172986" y="319036"/>
                                </a:lnTo>
                                <a:lnTo>
                                  <a:pt x="177723" y="319036"/>
                                </a:lnTo>
                                <a:lnTo>
                                  <a:pt x="179362" y="319608"/>
                                </a:lnTo>
                                <a:lnTo>
                                  <a:pt x="182841" y="322072"/>
                                </a:lnTo>
                                <a:lnTo>
                                  <a:pt x="181622" y="324205"/>
                                </a:lnTo>
                                <a:lnTo>
                                  <a:pt x="178790" y="327571"/>
                                </a:lnTo>
                                <a:lnTo>
                                  <a:pt x="174345" y="332181"/>
                                </a:lnTo>
                                <a:lnTo>
                                  <a:pt x="171069" y="335622"/>
                                </a:lnTo>
                                <a:lnTo>
                                  <a:pt x="169024" y="338289"/>
                                </a:lnTo>
                                <a:lnTo>
                                  <a:pt x="168821" y="338607"/>
                                </a:lnTo>
                                <a:lnTo>
                                  <a:pt x="166662" y="343001"/>
                                </a:lnTo>
                                <a:lnTo>
                                  <a:pt x="166598" y="345528"/>
                                </a:lnTo>
                                <a:lnTo>
                                  <a:pt x="168046" y="349745"/>
                                </a:lnTo>
                                <a:lnTo>
                                  <a:pt x="169697" y="351764"/>
                                </a:lnTo>
                                <a:lnTo>
                                  <a:pt x="176009" y="356235"/>
                                </a:lnTo>
                                <a:lnTo>
                                  <a:pt x="180467" y="357530"/>
                                </a:lnTo>
                                <a:lnTo>
                                  <a:pt x="190131" y="357530"/>
                                </a:lnTo>
                                <a:lnTo>
                                  <a:pt x="207810" y="338607"/>
                                </a:lnTo>
                                <a:lnTo>
                                  <a:pt x="207949" y="338607"/>
                                </a:lnTo>
                                <a:lnTo>
                                  <a:pt x="211556" y="340004"/>
                                </a:lnTo>
                                <a:lnTo>
                                  <a:pt x="213372" y="340639"/>
                                </a:lnTo>
                                <a:lnTo>
                                  <a:pt x="214160" y="340880"/>
                                </a:lnTo>
                                <a:lnTo>
                                  <a:pt x="217373" y="338607"/>
                                </a:lnTo>
                                <a:lnTo>
                                  <a:pt x="225780" y="332638"/>
                                </a:lnTo>
                                <a:close/>
                              </a:path>
                              <a:path w="633730" h="449580">
                                <a:moveTo>
                                  <a:pt x="248475" y="244894"/>
                                </a:moveTo>
                                <a:lnTo>
                                  <a:pt x="237566" y="237159"/>
                                </a:lnTo>
                                <a:lnTo>
                                  <a:pt x="225869" y="245465"/>
                                </a:lnTo>
                                <a:lnTo>
                                  <a:pt x="236766" y="253187"/>
                                </a:lnTo>
                                <a:lnTo>
                                  <a:pt x="248475" y="244894"/>
                                </a:lnTo>
                                <a:close/>
                              </a:path>
                              <a:path w="633730" h="449580">
                                <a:moveTo>
                                  <a:pt x="267411" y="301802"/>
                                </a:moveTo>
                                <a:lnTo>
                                  <a:pt x="266509" y="292290"/>
                                </a:lnTo>
                                <a:lnTo>
                                  <a:pt x="266484" y="292011"/>
                                </a:lnTo>
                                <a:lnTo>
                                  <a:pt x="266382" y="290817"/>
                                </a:lnTo>
                                <a:lnTo>
                                  <a:pt x="262394" y="285432"/>
                                </a:lnTo>
                                <a:lnTo>
                                  <a:pt x="258991" y="283019"/>
                                </a:lnTo>
                                <a:lnTo>
                                  <a:pt x="251498" y="277710"/>
                                </a:lnTo>
                                <a:lnTo>
                                  <a:pt x="251498" y="301180"/>
                                </a:lnTo>
                                <a:lnTo>
                                  <a:pt x="250342" y="303555"/>
                                </a:lnTo>
                                <a:lnTo>
                                  <a:pt x="244779" y="307492"/>
                                </a:lnTo>
                                <a:lnTo>
                                  <a:pt x="241173" y="308343"/>
                                </a:lnTo>
                                <a:lnTo>
                                  <a:pt x="232448" y="307746"/>
                                </a:lnTo>
                                <a:lnTo>
                                  <a:pt x="227749" y="305816"/>
                                </a:lnTo>
                                <a:lnTo>
                                  <a:pt x="218351" y="299148"/>
                                </a:lnTo>
                                <a:lnTo>
                                  <a:pt x="215988" y="296138"/>
                                </a:lnTo>
                                <a:lnTo>
                                  <a:pt x="215531" y="292290"/>
                                </a:lnTo>
                                <a:lnTo>
                                  <a:pt x="215493" y="292011"/>
                                </a:lnTo>
                                <a:lnTo>
                                  <a:pt x="215353" y="290817"/>
                                </a:lnTo>
                                <a:lnTo>
                                  <a:pt x="215303" y="290296"/>
                                </a:lnTo>
                                <a:lnTo>
                                  <a:pt x="216560" y="287832"/>
                                </a:lnTo>
                                <a:lnTo>
                                  <a:pt x="222161" y="283857"/>
                                </a:lnTo>
                                <a:lnTo>
                                  <a:pt x="225615" y="283019"/>
                                </a:lnTo>
                                <a:lnTo>
                                  <a:pt x="233883" y="283616"/>
                                </a:lnTo>
                                <a:lnTo>
                                  <a:pt x="238302" y="285432"/>
                                </a:lnTo>
                                <a:lnTo>
                                  <a:pt x="247992" y="292290"/>
                                </a:lnTo>
                                <a:lnTo>
                                  <a:pt x="250698" y="295490"/>
                                </a:lnTo>
                                <a:lnTo>
                                  <a:pt x="251498" y="301180"/>
                                </a:lnTo>
                                <a:lnTo>
                                  <a:pt x="251498" y="277710"/>
                                </a:lnTo>
                                <a:lnTo>
                                  <a:pt x="247700" y="275018"/>
                                </a:lnTo>
                                <a:lnTo>
                                  <a:pt x="240258" y="272275"/>
                                </a:lnTo>
                                <a:lnTo>
                                  <a:pt x="224967" y="271614"/>
                                </a:lnTo>
                                <a:lnTo>
                                  <a:pt x="218567" y="273265"/>
                                </a:lnTo>
                                <a:lnTo>
                                  <a:pt x="210477" y="279006"/>
                                </a:lnTo>
                                <a:lnTo>
                                  <a:pt x="208470" y="281393"/>
                                </a:lnTo>
                                <a:lnTo>
                                  <a:pt x="206387" y="286778"/>
                                </a:lnTo>
                                <a:lnTo>
                                  <a:pt x="206273" y="289420"/>
                                </a:lnTo>
                                <a:lnTo>
                                  <a:pt x="207086" y="292011"/>
                                </a:lnTo>
                                <a:lnTo>
                                  <a:pt x="200545" y="287375"/>
                                </a:lnTo>
                                <a:lnTo>
                                  <a:pt x="189611" y="295135"/>
                                </a:lnTo>
                                <a:lnTo>
                                  <a:pt x="251079" y="338696"/>
                                </a:lnTo>
                                <a:lnTo>
                                  <a:pt x="262775" y="330403"/>
                                </a:lnTo>
                                <a:lnTo>
                                  <a:pt x="240487" y="314591"/>
                                </a:lnTo>
                                <a:lnTo>
                                  <a:pt x="245059" y="314718"/>
                                </a:lnTo>
                                <a:lnTo>
                                  <a:pt x="246697" y="314591"/>
                                </a:lnTo>
                                <a:lnTo>
                                  <a:pt x="248831" y="314426"/>
                                </a:lnTo>
                                <a:lnTo>
                                  <a:pt x="254774" y="312991"/>
                                </a:lnTo>
                                <a:lnTo>
                                  <a:pt x="257467" y="311759"/>
                                </a:lnTo>
                                <a:lnTo>
                                  <a:pt x="262305" y="308343"/>
                                </a:lnTo>
                                <a:lnTo>
                                  <a:pt x="265074" y="306374"/>
                                </a:lnTo>
                                <a:lnTo>
                                  <a:pt x="267411" y="301802"/>
                                </a:lnTo>
                                <a:close/>
                              </a:path>
                              <a:path w="633730" h="449580">
                                <a:moveTo>
                                  <a:pt x="299034" y="280720"/>
                                </a:moveTo>
                                <a:lnTo>
                                  <a:pt x="254482" y="249148"/>
                                </a:lnTo>
                                <a:lnTo>
                                  <a:pt x="242773" y="257441"/>
                                </a:lnTo>
                                <a:lnTo>
                                  <a:pt x="287324" y="289026"/>
                                </a:lnTo>
                                <a:lnTo>
                                  <a:pt x="299034" y="280720"/>
                                </a:lnTo>
                                <a:close/>
                              </a:path>
                              <a:path w="633730" h="449580">
                                <a:moveTo>
                                  <a:pt x="324878" y="190728"/>
                                </a:moveTo>
                                <a:lnTo>
                                  <a:pt x="313969" y="183007"/>
                                </a:lnTo>
                                <a:lnTo>
                                  <a:pt x="302272" y="191300"/>
                                </a:lnTo>
                                <a:lnTo>
                                  <a:pt x="313169" y="199034"/>
                                </a:lnTo>
                                <a:lnTo>
                                  <a:pt x="324878" y="190728"/>
                                </a:lnTo>
                                <a:close/>
                              </a:path>
                              <a:path w="633730" h="449580">
                                <a:moveTo>
                                  <a:pt x="351243" y="243713"/>
                                </a:moveTo>
                                <a:lnTo>
                                  <a:pt x="317296" y="219964"/>
                                </a:lnTo>
                                <a:lnTo>
                                  <a:pt x="305219" y="216852"/>
                                </a:lnTo>
                                <a:lnTo>
                                  <a:pt x="302399" y="217157"/>
                                </a:lnTo>
                                <a:lnTo>
                                  <a:pt x="296214" y="218884"/>
                                </a:lnTo>
                                <a:lnTo>
                                  <a:pt x="293370" y="220243"/>
                                </a:lnTo>
                                <a:lnTo>
                                  <a:pt x="284873" y="226263"/>
                                </a:lnTo>
                                <a:lnTo>
                                  <a:pt x="282473" y="231508"/>
                                </a:lnTo>
                                <a:lnTo>
                                  <a:pt x="283578" y="237794"/>
                                </a:lnTo>
                                <a:lnTo>
                                  <a:pt x="277037" y="233159"/>
                                </a:lnTo>
                                <a:lnTo>
                                  <a:pt x="266179" y="240855"/>
                                </a:lnTo>
                                <a:lnTo>
                                  <a:pt x="310730" y="272427"/>
                                </a:lnTo>
                                <a:lnTo>
                                  <a:pt x="322440" y="264134"/>
                                </a:lnTo>
                                <a:lnTo>
                                  <a:pt x="297319" y="246329"/>
                                </a:lnTo>
                                <a:lnTo>
                                  <a:pt x="294220" y="243700"/>
                                </a:lnTo>
                                <a:lnTo>
                                  <a:pt x="291744" y="240233"/>
                                </a:lnTo>
                                <a:lnTo>
                                  <a:pt x="291376" y="238391"/>
                                </a:lnTo>
                                <a:lnTo>
                                  <a:pt x="292404" y="234505"/>
                                </a:lnTo>
                                <a:lnTo>
                                  <a:pt x="293674" y="232803"/>
                                </a:lnTo>
                                <a:lnTo>
                                  <a:pt x="297332" y="230212"/>
                                </a:lnTo>
                                <a:lnTo>
                                  <a:pt x="299085" y="229527"/>
                                </a:lnTo>
                                <a:lnTo>
                                  <a:pt x="302920" y="229019"/>
                                </a:lnTo>
                                <a:lnTo>
                                  <a:pt x="304838" y="229222"/>
                                </a:lnTo>
                                <a:lnTo>
                                  <a:pt x="308673" y="230505"/>
                                </a:lnTo>
                                <a:lnTo>
                                  <a:pt x="312026" y="232524"/>
                                </a:lnTo>
                                <a:lnTo>
                                  <a:pt x="339534" y="252018"/>
                                </a:lnTo>
                                <a:lnTo>
                                  <a:pt x="351243" y="243713"/>
                                </a:lnTo>
                                <a:close/>
                              </a:path>
                              <a:path w="633730" h="449580">
                                <a:moveTo>
                                  <a:pt x="375437" y="226568"/>
                                </a:moveTo>
                                <a:lnTo>
                                  <a:pt x="330885" y="194995"/>
                                </a:lnTo>
                                <a:lnTo>
                                  <a:pt x="319176" y="203288"/>
                                </a:lnTo>
                                <a:lnTo>
                                  <a:pt x="363728" y="234861"/>
                                </a:lnTo>
                                <a:lnTo>
                                  <a:pt x="375437" y="226568"/>
                                </a:lnTo>
                                <a:close/>
                              </a:path>
                              <a:path w="633730" h="449580">
                                <a:moveTo>
                                  <a:pt x="417372" y="188798"/>
                                </a:moveTo>
                                <a:lnTo>
                                  <a:pt x="415645" y="184315"/>
                                </a:lnTo>
                                <a:lnTo>
                                  <a:pt x="411518" y="179705"/>
                                </a:lnTo>
                                <a:lnTo>
                                  <a:pt x="398005" y="186474"/>
                                </a:lnTo>
                                <a:lnTo>
                                  <a:pt x="400545" y="189103"/>
                                </a:lnTo>
                                <a:lnTo>
                                  <a:pt x="401739" y="191363"/>
                                </a:lnTo>
                                <a:lnTo>
                                  <a:pt x="401459" y="195186"/>
                                </a:lnTo>
                                <a:lnTo>
                                  <a:pt x="400278" y="196926"/>
                                </a:lnTo>
                                <a:lnTo>
                                  <a:pt x="395084" y="200596"/>
                                </a:lnTo>
                                <a:lnTo>
                                  <a:pt x="391617" y="201510"/>
                                </a:lnTo>
                                <a:lnTo>
                                  <a:pt x="383730" y="200914"/>
                                </a:lnTo>
                                <a:lnTo>
                                  <a:pt x="379107" y="198882"/>
                                </a:lnTo>
                                <a:lnTo>
                                  <a:pt x="369049" y="191757"/>
                                </a:lnTo>
                                <a:lnTo>
                                  <a:pt x="366522" y="188734"/>
                                </a:lnTo>
                                <a:lnTo>
                                  <a:pt x="365937" y="183388"/>
                                </a:lnTo>
                                <a:lnTo>
                                  <a:pt x="367258" y="181025"/>
                                </a:lnTo>
                                <a:lnTo>
                                  <a:pt x="372376" y="177393"/>
                                </a:lnTo>
                                <a:lnTo>
                                  <a:pt x="374738" y="176542"/>
                                </a:lnTo>
                                <a:lnTo>
                                  <a:pt x="379831" y="176237"/>
                                </a:lnTo>
                                <a:lnTo>
                                  <a:pt x="382447" y="176847"/>
                                </a:lnTo>
                                <a:lnTo>
                                  <a:pt x="385140" y="178206"/>
                                </a:lnTo>
                                <a:lnTo>
                                  <a:pt x="394614" y="168567"/>
                                </a:lnTo>
                                <a:lnTo>
                                  <a:pt x="388442" y="166166"/>
                                </a:lnTo>
                                <a:lnTo>
                                  <a:pt x="382612" y="165265"/>
                                </a:lnTo>
                                <a:lnTo>
                                  <a:pt x="371576" y="166471"/>
                                </a:lnTo>
                                <a:lnTo>
                                  <a:pt x="366115" y="168681"/>
                                </a:lnTo>
                                <a:lnTo>
                                  <a:pt x="354139" y="177177"/>
                                </a:lnTo>
                                <a:lnTo>
                                  <a:pt x="350964" y="182333"/>
                                </a:lnTo>
                                <a:lnTo>
                                  <a:pt x="351447" y="193624"/>
                                </a:lnTo>
                                <a:lnTo>
                                  <a:pt x="355244" y="199047"/>
                                </a:lnTo>
                                <a:lnTo>
                                  <a:pt x="369887" y="209423"/>
                                </a:lnTo>
                                <a:lnTo>
                                  <a:pt x="377507" y="212102"/>
                                </a:lnTo>
                                <a:lnTo>
                                  <a:pt x="393446" y="212483"/>
                                </a:lnTo>
                                <a:lnTo>
                                  <a:pt x="400659" y="210273"/>
                                </a:lnTo>
                                <a:lnTo>
                                  <a:pt x="412838" y="201637"/>
                                </a:lnTo>
                                <a:lnTo>
                                  <a:pt x="416026" y="197459"/>
                                </a:lnTo>
                                <a:lnTo>
                                  <a:pt x="417372" y="188798"/>
                                </a:lnTo>
                                <a:close/>
                              </a:path>
                              <a:path w="633730" h="449580">
                                <a:moveTo>
                                  <a:pt x="514210" y="128206"/>
                                </a:moveTo>
                                <a:lnTo>
                                  <a:pt x="476897" y="116878"/>
                                </a:lnTo>
                                <a:lnTo>
                                  <a:pt x="467182" y="113931"/>
                                </a:lnTo>
                                <a:lnTo>
                                  <a:pt x="467182" y="126974"/>
                                </a:lnTo>
                                <a:lnTo>
                                  <a:pt x="450418" y="138861"/>
                                </a:lnTo>
                                <a:lnTo>
                                  <a:pt x="435927" y="116878"/>
                                </a:lnTo>
                                <a:lnTo>
                                  <a:pt x="467182" y="126974"/>
                                </a:lnTo>
                                <a:lnTo>
                                  <a:pt x="467182" y="113931"/>
                                </a:lnTo>
                                <a:lnTo>
                                  <a:pt x="428155" y="102082"/>
                                </a:lnTo>
                                <a:lnTo>
                                  <a:pt x="415150" y="111290"/>
                                </a:lnTo>
                                <a:lnTo>
                                  <a:pt x="452856" y="171704"/>
                                </a:lnTo>
                                <a:lnTo>
                                  <a:pt x="465950" y="162407"/>
                                </a:lnTo>
                                <a:lnTo>
                                  <a:pt x="457034" y="148894"/>
                                </a:lnTo>
                                <a:lnTo>
                                  <a:pt x="471195" y="138861"/>
                                </a:lnTo>
                                <a:lnTo>
                                  <a:pt x="481584" y="131495"/>
                                </a:lnTo>
                                <a:lnTo>
                                  <a:pt x="500875" y="137655"/>
                                </a:lnTo>
                                <a:lnTo>
                                  <a:pt x="509574" y="131495"/>
                                </a:lnTo>
                                <a:lnTo>
                                  <a:pt x="514210" y="128206"/>
                                </a:lnTo>
                                <a:close/>
                              </a:path>
                              <a:path w="633730" h="449580">
                                <a:moveTo>
                                  <a:pt x="529577" y="45643"/>
                                </a:moveTo>
                                <a:lnTo>
                                  <a:pt x="518668" y="37909"/>
                                </a:lnTo>
                                <a:lnTo>
                                  <a:pt x="506971" y="46215"/>
                                </a:lnTo>
                                <a:lnTo>
                                  <a:pt x="517867" y="53936"/>
                                </a:lnTo>
                                <a:lnTo>
                                  <a:pt x="529577" y="45643"/>
                                </a:lnTo>
                                <a:close/>
                              </a:path>
                              <a:path w="633730" h="449580">
                                <a:moveTo>
                                  <a:pt x="551319" y="93853"/>
                                </a:moveTo>
                                <a:lnTo>
                                  <a:pt x="549592" y="89382"/>
                                </a:lnTo>
                                <a:lnTo>
                                  <a:pt x="545465" y="84759"/>
                                </a:lnTo>
                                <a:lnTo>
                                  <a:pt x="531964" y="91528"/>
                                </a:lnTo>
                                <a:lnTo>
                                  <a:pt x="534492" y="94157"/>
                                </a:lnTo>
                                <a:lnTo>
                                  <a:pt x="535686" y="96418"/>
                                </a:lnTo>
                                <a:lnTo>
                                  <a:pt x="535406" y="100241"/>
                                </a:lnTo>
                                <a:lnTo>
                                  <a:pt x="534225" y="101981"/>
                                </a:lnTo>
                                <a:lnTo>
                                  <a:pt x="529031" y="105664"/>
                                </a:lnTo>
                                <a:lnTo>
                                  <a:pt x="525564" y="106565"/>
                                </a:lnTo>
                                <a:lnTo>
                                  <a:pt x="517677" y="105968"/>
                                </a:lnTo>
                                <a:lnTo>
                                  <a:pt x="513054" y="103936"/>
                                </a:lnTo>
                                <a:lnTo>
                                  <a:pt x="502996" y="96812"/>
                                </a:lnTo>
                                <a:lnTo>
                                  <a:pt x="500468" y="93789"/>
                                </a:lnTo>
                                <a:lnTo>
                                  <a:pt x="499884" y="88442"/>
                                </a:lnTo>
                                <a:lnTo>
                                  <a:pt x="501205" y="86080"/>
                                </a:lnTo>
                                <a:lnTo>
                                  <a:pt x="506323" y="82448"/>
                                </a:lnTo>
                                <a:lnTo>
                                  <a:pt x="508685" y="81597"/>
                                </a:lnTo>
                                <a:lnTo>
                                  <a:pt x="513778" y="81292"/>
                                </a:lnTo>
                                <a:lnTo>
                                  <a:pt x="516394" y="81902"/>
                                </a:lnTo>
                                <a:lnTo>
                                  <a:pt x="519087" y="83261"/>
                                </a:lnTo>
                                <a:lnTo>
                                  <a:pt x="528561" y="73621"/>
                                </a:lnTo>
                                <a:lnTo>
                                  <a:pt x="522401" y="71221"/>
                                </a:lnTo>
                                <a:lnTo>
                                  <a:pt x="516559" y="70319"/>
                                </a:lnTo>
                                <a:lnTo>
                                  <a:pt x="505523" y="71526"/>
                                </a:lnTo>
                                <a:lnTo>
                                  <a:pt x="500075" y="73736"/>
                                </a:lnTo>
                                <a:lnTo>
                                  <a:pt x="488086" y="82232"/>
                                </a:lnTo>
                                <a:lnTo>
                                  <a:pt x="484911" y="87388"/>
                                </a:lnTo>
                                <a:lnTo>
                                  <a:pt x="485394" y="98679"/>
                                </a:lnTo>
                                <a:lnTo>
                                  <a:pt x="489191" y="104101"/>
                                </a:lnTo>
                                <a:lnTo>
                                  <a:pt x="503834" y="114490"/>
                                </a:lnTo>
                                <a:lnTo>
                                  <a:pt x="511454" y="117157"/>
                                </a:lnTo>
                                <a:lnTo>
                                  <a:pt x="527392" y="117538"/>
                                </a:lnTo>
                                <a:lnTo>
                                  <a:pt x="534606" y="115328"/>
                                </a:lnTo>
                                <a:lnTo>
                                  <a:pt x="546785" y="106705"/>
                                </a:lnTo>
                                <a:lnTo>
                                  <a:pt x="549973" y="102514"/>
                                </a:lnTo>
                                <a:lnTo>
                                  <a:pt x="551319" y="93853"/>
                                </a:lnTo>
                                <a:close/>
                              </a:path>
                              <a:path w="633730" h="449580">
                                <a:moveTo>
                                  <a:pt x="580136" y="81483"/>
                                </a:moveTo>
                                <a:lnTo>
                                  <a:pt x="535584" y="49898"/>
                                </a:lnTo>
                                <a:lnTo>
                                  <a:pt x="523875" y="58204"/>
                                </a:lnTo>
                                <a:lnTo>
                                  <a:pt x="568426" y="89776"/>
                                </a:lnTo>
                                <a:lnTo>
                                  <a:pt x="580136" y="81483"/>
                                </a:lnTo>
                                <a:close/>
                              </a:path>
                              <a:path w="633730" h="449580">
                                <a:moveTo>
                                  <a:pt x="633628" y="43561"/>
                                </a:moveTo>
                                <a:lnTo>
                                  <a:pt x="614565" y="30048"/>
                                </a:lnTo>
                                <a:lnTo>
                                  <a:pt x="607885" y="25323"/>
                                </a:lnTo>
                                <a:lnTo>
                                  <a:pt x="607885" y="48602"/>
                                </a:lnTo>
                                <a:lnTo>
                                  <a:pt x="606755" y="51041"/>
                                </a:lnTo>
                                <a:lnTo>
                                  <a:pt x="600671" y="55359"/>
                                </a:lnTo>
                                <a:lnTo>
                                  <a:pt x="596493" y="56134"/>
                                </a:lnTo>
                                <a:lnTo>
                                  <a:pt x="588086" y="54698"/>
                                </a:lnTo>
                                <a:lnTo>
                                  <a:pt x="583984" y="52705"/>
                                </a:lnTo>
                                <a:lnTo>
                                  <a:pt x="574776" y="46189"/>
                                </a:lnTo>
                                <a:lnTo>
                                  <a:pt x="572389" y="43154"/>
                                </a:lnTo>
                                <a:lnTo>
                                  <a:pt x="571665" y="37338"/>
                                </a:lnTo>
                                <a:lnTo>
                                  <a:pt x="572871" y="34899"/>
                                </a:lnTo>
                                <a:lnTo>
                                  <a:pt x="578510" y="30911"/>
                                </a:lnTo>
                                <a:lnTo>
                                  <a:pt x="581990" y="30048"/>
                                </a:lnTo>
                                <a:lnTo>
                                  <a:pt x="590169" y="30657"/>
                                </a:lnTo>
                                <a:lnTo>
                                  <a:pt x="607885" y="48602"/>
                                </a:lnTo>
                                <a:lnTo>
                                  <a:pt x="607885" y="25323"/>
                                </a:lnTo>
                                <a:lnTo>
                                  <a:pt x="606031" y="24003"/>
                                </a:lnTo>
                                <a:lnTo>
                                  <a:pt x="572160" y="0"/>
                                </a:lnTo>
                                <a:lnTo>
                                  <a:pt x="560463" y="8293"/>
                                </a:lnTo>
                                <a:lnTo>
                                  <a:pt x="582625" y="24003"/>
                                </a:lnTo>
                                <a:lnTo>
                                  <a:pt x="574865" y="23647"/>
                                </a:lnTo>
                                <a:lnTo>
                                  <a:pt x="568502" y="25222"/>
                                </a:lnTo>
                                <a:lnTo>
                                  <a:pt x="560476" y="30911"/>
                                </a:lnTo>
                                <a:lnTo>
                                  <a:pt x="558101" y="32626"/>
                                </a:lnTo>
                                <a:lnTo>
                                  <a:pt x="555625" y="37147"/>
                                </a:lnTo>
                                <a:lnTo>
                                  <a:pt x="556298" y="46189"/>
                                </a:lnTo>
                                <a:lnTo>
                                  <a:pt x="556412" y="47739"/>
                                </a:lnTo>
                                <a:lnTo>
                                  <a:pt x="560387" y="53060"/>
                                </a:lnTo>
                                <a:lnTo>
                                  <a:pt x="575335" y="63665"/>
                                </a:lnTo>
                                <a:lnTo>
                                  <a:pt x="582917" y="66459"/>
                                </a:lnTo>
                                <a:lnTo>
                                  <a:pt x="598449" y="67144"/>
                                </a:lnTo>
                                <a:lnTo>
                                  <a:pt x="604888" y="65506"/>
                                </a:lnTo>
                                <a:lnTo>
                                  <a:pt x="612508" y="60109"/>
                                </a:lnTo>
                                <a:lnTo>
                                  <a:pt x="614362" y="57899"/>
                                </a:lnTo>
                                <a:lnTo>
                                  <a:pt x="615149" y="56134"/>
                                </a:lnTo>
                                <a:lnTo>
                                  <a:pt x="616686" y="52705"/>
                                </a:lnTo>
                                <a:lnTo>
                                  <a:pt x="616737" y="52578"/>
                                </a:lnTo>
                                <a:lnTo>
                                  <a:pt x="616864" y="51041"/>
                                </a:lnTo>
                                <a:lnTo>
                                  <a:pt x="616877" y="49326"/>
                                </a:lnTo>
                                <a:lnTo>
                                  <a:pt x="616242" y="46621"/>
                                </a:lnTo>
                                <a:lnTo>
                                  <a:pt x="622769" y="51257"/>
                                </a:lnTo>
                                <a:lnTo>
                                  <a:pt x="629310" y="46621"/>
                                </a:lnTo>
                                <a:lnTo>
                                  <a:pt x="633628" y="43561"/>
                                </a:lnTo>
                                <a:close/>
                              </a:path>
                            </a:pathLst>
                          </a:custGeom>
                          <a:solidFill>
                            <a:srgbClr val="000000"/>
                          </a:solidFill>
                        </wps:spPr>
                        <wps:bodyPr wrap="square" lIns="0" tIns="0" rIns="0" bIns="0" rtlCol="0">
                          <a:prstTxWarp prst="textNoShape">
                            <a:avLst/>
                          </a:prstTxWarp>
                          <a:noAutofit/>
                        </wps:bodyPr>
                      </wps:wsp>
                      <wps:wsp>
                        <wps:cNvPr id="77" name="Graphic 77"/>
                        <wps:cNvSpPr/>
                        <wps:spPr>
                          <a:xfrm>
                            <a:off x="795764" y="1169803"/>
                            <a:ext cx="1270" cy="32384"/>
                          </a:xfrm>
                          <a:custGeom>
                            <a:avLst/>
                            <a:gdLst/>
                            <a:ahLst/>
                            <a:cxnLst/>
                            <a:rect l="l" t="t" r="r" b="b"/>
                            <a:pathLst>
                              <a:path w="0" h="32384">
                                <a:moveTo>
                                  <a:pt x="0" y="0"/>
                                </a:moveTo>
                                <a:lnTo>
                                  <a:pt x="0" y="32143"/>
                                </a:lnTo>
                              </a:path>
                            </a:pathLst>
                          </a:custGeom>
                          <a:ln w="13474">
                            <a:solidFill>
                              <a:srgbClr val="000000"/>
                            </a:solidFill>
                            <a:prstDash val="solid"/>
                          </a:ln>
                        </wps:spPr>
                        <wps:bodyPr wrap="square" lIns="0" tIns="0" rIns="0" bIns="0" rtlCol="0">
                          <a:prstTxWarp prst="textNoShape">
                            <a:avLst/>
                          </a:prstTxWarp>
                          <a:noAutofit/>
                        </wps:bodyPr>
                      </wps:wsp>
                      <wps:wsp>
                        <wps:cNvPr id="78" name="Graphic 78"/>
                        <wps:cNvSpPr/>
                        <wps:spPr>
                          <a:xfrm>
                            <a:off x="39563" y="1240416"/>
                            <a:ext cx="765810" cy="542925"/>
                          </a:xfrm>
                          <a:custGeom>
                            <a:avLst/>
                            <a:gdLst/>
                            <a:ahLst/>
                            <a:cxnLst/>
                            <a:rect l="l" t="t" r="r" b="b"/>
                            <a:pathLst>
                              <a:path w="765810" h="542925">
                                <a:moveTo>
                                  <a:pt x="74726" y="492658"/>
                                </a:moveTo>
                                <a:lnTo>
                                  <a:pt x="74536" y="490943"/>
                                </a:lnTo>
                                <a:lnTo>
                                  <a:pt x="74434" y="490029"/>
                                </a:lnTo>
                                <a:lnTo>
                                  <a:pt x="72593" y="485736"/>
                                </a:lnTo>
                                <a:lnTo>
                                  <a:pt x="72021" y="484428"/>
                                </a:lnTo>
                                <a:lnTo>
                                  <a:pt x="69519" y="481698"/>
                                </a:lnTo>
                                <a:lnTo>
                                  <a:pt x="60858" y="475551"/>
                                </a:lnTo>
                                <a:lnTo>
                                  <a:pt x="57061" y="474103"/>
                                </a:lnTo>
                                <a:lnTo>
                                  <a:pt x="57061" y="494207"/>
                                </a:lnTo>
                                <a:lnTo>
                                  <a:pt x="56781" y="495833"/>
                                </a:lnTo>
                                <a:lnTo>
                                  <a:pt x="54800" y="499059"/>
                                </a:lnTo>
                                <a:lnTo>
                                  <a:pt x="51879" y="501586"/>
                                </a:lnTo>
                                <a:lnTo>
                                  <a:pt x="40297" y="509803"/>
                                </a:lnTo>
                                <a:lnTo>
                                  <a:pt x="22783" y="497395"/>
                                </a:lnTo>
                                <a:lnTo>
                                  <a:pt x="33159" y="490029"/>
                                </a:lnTo>
                                <a:lnTo>
                                  <a:pt x="36258" y="488035"/>
                                </a:lnTo>
                                <a:lnTo>
                                  <a:pt x="40373" y="486041"/>
                                </a:lnTo>
                                <a:lnTo>
                                  <a:pt x="41871" y="485736"/>
                                </a:lnTo>
                                <a:lnTo>
                                  <a:pt x="48450" y="485736"/>
                                </a:lnTo>
                                <a:lnTo>
                                  <a:pt x="50965" y="486587"/>
                                </a:lnTo>
                                <a:lnTo>
                                  <a:pt x="55029" y="489470"/>
                                </a:lnTo>
                                <a:lnTo>
                                  <a:pt x="56159" y="490943"/>
                                </a:lnTo>
                                <a:lnTo>
                                  <a:pt x="57061" y="494207"/>
                                </a:lnTo>
                                <a:lnTo>
                                  <a:pt x="57061" y="474103"/>
                                </a:lnTo>
                                <a:lnTo>
                                  <a:pt x="55689" y="473570"/>
                                </a:lnTo>
                                <a:lnTo>
                                  <a:pt x="44780" y="472541"/>
                                </a:lnTo>
                                <a:lnTo>
                                  <a:pt x="39839" y="473189"/>
                                </a:lnTo>
                                <a:lnTo>
                                  <a:pt x="32524" y="476199"/>
                                </a:lnTo>
                                <a:lnTo>
                                  <a:pt x="27317" y="479450"/>
                                </a:lnTo>
                                <a:lnTo>
                                  <a:pt x="0" y="498817"/>
                                </a:lnTo>
                                <a:lnTo>
                                  <a:pt x="61468" y="542378"/>
                                </a:lnTo>
                                <a:lnTo>
                                  <a:pt x="73863" y="533590"/>
                                </a:lnTo>
                                <a:lnTo>
                                  <a:pt x="50685" y="517169"/>
                                </a:lnTo>
                                <a:lnTo>
                                  <a:pt x="61074" y="509803"/>
                                </a:lnTo>
                                <a:lnTo>
                                  <a:pt x="73469" y="497713"/>
                                </a:lnTo>
                                <a:lnTo>
                                  <a:pt x="74726" y="492658"/>
                                </a:lnTo>
                                <a:close/>
                              </a:path>
                              <a:path w="765810" h="542925">
                                <a:moveTo>
                                  <a:pt x="124244" y="474649"/>
                                </a:moveTo>
                                <a:lnTo>
                                  <a:pt x="112483" y="466305"/>
                                </a:lnTo>
                                <a:lnTo>
                                  <a:pt x="89408" y="482663"/>
                                </a:lnTo>
                                <a:lnTo>
                                  <a:pt x="101168" y="491007"/>
                                </a:lnTo>
                                <a:lnTo>
                                  <a:pt x="124244" y="474649"/>
                                </a:lnTo>
                                <a:close/>
                              </a:path>
                              <a:path w="765810" h="542925">
                                <a:moveTo>
                                  <a:pt x="209931" y="426974"/>
                                </a:moveTo>
                                <a:lnTo>
                                  <a:pt x="207962" y="421246"/>
                                </a:lnTo>
                                <a:lnTo>
                                  <a:pt x="203034" y="415150"/>
                                </a:lnTo>
                                <a:lnTo>
                                  <a:pt x="187375" y="421017"/>
                                </a:lnTo>
                                <a:lnTo>
                                  <a:pt x="190842" y="424929"/>
                                </a:lnTo>
                                <a:lnTo>
                                  <a:pt x="192443" y="428485"/>
                                </a:lnTo>
                                <a:lnTo>
                                  <a:pt x="191909" y="434809"/>
                                </a:lnTo>
                                <a:lnTo>
                                  <a:pt x="190131" y="437553"/>
                                </a:lnTo>
                                <a:lnTo>
                                  <a:pt x="182384" y="443052"/>
                                </a:lnTo>
                                <a:lnTo>
                                  <a:pt x="177114" y="444449"/>
                                </a:lnTo>
                                <a:lnTo>
                                  <a:pt x="164947" y="443725"/>
                                </a:lnTo>
                                <a:lnTo>
                                  <a:pt x="158026" y="440791"/>
                                </a:lnTo>
                                <a:lnTo>
                                  <a:pt x="142938" y="430098"/>
                                </a:lnTo>
                                <a:lnTo>
                                  <a:pt x="139052" y="425348"/>
                                </a:lnTo>
                                <a:lnTo>
                                  <a:pt x="138176" y="416699"/>
                                </a:lnTo>
                                <a:lnTo>
                                  <a:pt x="140233" y="412940"/>
                                </a:lnTo>
                                <a:lnTo>
                                  <a:pt x="148056" y="407390"/>
                                </a:lnTo>
                                <a:lnTo>
                                  <a:pt x="151765" y="406057"/>
                                </a:lnTo>
                                <a:lnTo>
                                  <a:pt x="160045" y="405422"/>
                                </a:lnTo>
                                <a:lnTo>
                                  <a:pt x="164071" y="406133"/>
                                </a:lnTo>
                                <a:lnTo>
                                  <a:pt x="167982" y="407873"/>
                                </a:lnTo>
                                <a:lnTo>
                                  <a:pt x="177279" y="397141"/>
                                </a:lnTo>
                                <a:lnTo>
                                  <a:pt x="170954" y="394627"/>
                                </a:lnTo>
                                <a:lnTo>
                                  <a:pt x="165087" y="393433"/>
                                </a:lnTo>
                                <a:lnTo>
                                  <a:pt x="159664" y="393534"/>
                                </a:lnTo>
                                <a:lnTo>
                                  <a:pt x="122085" y="414718"/>
                                </a:lnTo>
                                <a:lnTo>
                                  <a:pt x="122491" y="422465"/>
                                </a:lnTo>
                                <a:lnTo>
                                  <a:pt x="153377" y="452780"/>
                                </a:lnTo>
                                <a:lnTo>
                                  <a:pt x="169189" y="455625"/>
                                </a:lnTo>
                                <a:lnTo>
                                  <a:pt x="177038" y="455244"/>
                                </a:lnTo>
                                <a:lnTo>
                                  <a:pt x="207949" y="437692"/>
                                </a:lnTo>
                                <a:lnTo>
                                  <a:pt x="209931" y="426974"/>
                                </a:lnTo>
                                <a:close/>
                              </a:path>
                              <a:path w="765810" h="542925">
                                <a:moveTo>
                                  <a:pt x="264147" y="397167"/>
                                </a:moveTo>
                                <a:lnTo>
                                  <a:pt x="264033" y="390956"/>
                                </a:lnTo>
                                <a:lnTo>
                                  <a:pt x="263918" y="384746"/>
                                </a:lnTo>
                                <a:lnTo>
                                  <a:pt x="260489" y="379247"/>
                                </a:lnTo>
                                <a:lnTo>
                                  <a:pt x="258572" y="377888"/>
                                </a:lnTo>
                                <a:lnTo>
                                  <a:pt x="249161" y="371221"/>
                                </a:lnTo>
                                <a:lnTo>
                                  <a:pt x="249161" y="395630"/>
                                </a:lnTo>
                                <a:lnTo>
                                  <a:pt x="247777" y="398284"/>
                                </a:lnTo>
                                <a:lnTo>
                                  <a:pt x="241668" y="402615"/>
                                </a:lnTo>
                                <a:lnTo>
                                  <a:pt x="237921" y="403606"/>
                                </a:lnTo>
                                <a:lnTo>
                                  <a:pt x="229044" y="403212"/>
                                </a:lnTo>
                                <a:lnTo>
                                  <a:pt x="212890" y="385851"/>
                                </a:lnTo>
                                <a:lnTo>
                                  <a:pt x="214287" y="383197"/>
                                </a:lnTo>
                                <a:lnTo>
                                  <a:pt x="220395" y="378866"/>
                                </a:lnTo>
                                <a:lnTo>
                                  <a:pt x="224129" y="377888"/>
                                </a:lnTo>
                                <a:lnTo>
                                  <a:pt x="232968" y="378294"/>
                                </a:lnTo>
                                <a:lnTo>
                                  <a:pt x="237363" y="379933"/>
                                </a:lnTo>
                                <a:lnTo>
                                  <a:pt x="246214" y="386207"/>
                                </a:lnTo>
                                <a:lnTo>
                                  <a:pt x="248602" y="389369"/>
                                </a:lnTo>
                                <a:lnTo>
                                  <a:pt x="249123" y="395287"/>
                                </a:lnTo>
                                <a:lnTo>
                                  <a:pt x="249161" y="395630"/>
                                </a:lnTo>
                                <a:lnTo>
                                  <a:pt x="249161" y="371221"/>
                                </a:lnTo>
                                <a:lnTo>
                                  <a:pt x="247053" y="369722"/>
                                </a:lnTo>
                                <a:lnTo>
                                  <a:pt x="239369" y="367309"/>
                                </a:lnTo>
                                <a:lnTo>
                                  <a:pt x="221627" y="367309"/>
                                </a:lnTo>
                                <a:lnTo>
                                  <a:pt x="214363" y="369519"/>
                                </a:lnTo>
                                <a:lnTo>
                                  <a:pt x="203327" y="377342"/>
                                </a:lnTo>
                                <a:lnTo>
                                  <a:pt x="200355" y="380809"/>
                                </a:lnTo>
                                <a:lnTo>
                                  <a:pt x="197192" y="388543"/>
                                </a:lnTo>
                                <a:lnTo>
                                  <a:pt x="197269" y="392442"/>
                                </a:lnTo>
                                <a:lnTo>
                                  <a:pt x="228917" y="414883"/>
                                </a:lnTo>
                                <a:lnTo>
                                  <a:pt x="234149" y="414883"/>
                                </a:lnTo>
                                <a:lnTo>
                                  <a:pt x="261531" y="401561"/>
                                </a:lnTo>
                                <a:lnTo>
                                  <a:pt x="264147" y="397167"/>
                                </a:lnTo>
                                <a:close/>
                              </a:path>
                              <a:path w="765810" h="542925">
                                <a:moveTo>
                                  <a:pt x="326059" y="354838"/>
                                </a:moveTo>
                                <a:lnTo>
                                  <a:pt x="281508" y="323265"/>
                                </a:lnTo>
                                <a:lnTo>
                                  <a:pt x="269798" y="331558"/>
                                </a:lnTo>
                                <a:lnTo>
                                  <a:pt x="295021" y="349440"/>
                                </a:lnTo>
                                <a:lnTo>
                                  <a:pt x="298742" y="352488"/>
                                </a:lnTo>
                                <a:lnTo>
                                  <a:pt x="300837" y="355638"/>
                                </a:lnTo>
                                <a:lnTo>
                                  <a:pt x="301129" y="357390"/>
                                </a:lnTo>
                                <a:lnTo>
                                  <a:pt x="300164" y="361213"/>
                                </a:lnTo>
                                <a:lnTo>
                                  <a:pt x="298907" y="362877"/>
                                </a:lnTo>
                                <a:lnTo>
                                  <a:pt x="295135" y="365556"/>
                                </a:lnTo>
                                <a:lnTo>
                                  <a:pt x="293281" y="366293"/>
                                </a:lnTo>
                                <a:lnTo>
                                  <a:pt x="289331" y="366737"/>
                                </a:lnTo>
                                <a:lnTo>
                                  <a:pt x="287426" y="366509"/>
                                </a:lnTo>
                                <a:lnTo>
                                  <a:pt x="283730" y="365112"/>
                                </a:lnTo>
                                <a:lnTo>
                                  <a:pt x="279666" y="362546"/>
                                </a:lnTo>
                                <a:lnTo>
                                  <a:pt x="252869" y="343547"/>
                                </a:lnTo>
                                <a:lnTo>
                                  <a:pt x="241173" y="351853"/>
                                </a:lnTo>
                                <a:lnTo>
                                  <a:pt x="273634" y="374865"/>
                                </a:lnTo>
                                <a:lnTo>
                                  <a:pt x="277456" y="376821"/>
                                </a:lnTo>
                                <a:lnTo>
                                  <a:pt x="284340" y="378701"/>
                                </a:lnTo>
                                <a:lnTo>
                                  <a:pt x="287896" y="378790"/>
                                </a:lnTo>
                                <a:lnTo>
                                  <a:pt x="295275" y="377304"/>
                                </a:lnTo>
                                <a:lnTo>
                                  <a:pt x="309295" y="360641"/>
                                </a:lnTo>
                                <a:lnTo>
                                  <a:pt x="308533" y="357809"/>
                                </a:lnTo>
                                <a:lnTo>
                                  <a:pt x="315201" y="362534"/>
                                </a:lnTo>
                                <a:lnTo>
                                  <a:pt x="326059" y="354838"/>
                                </a:lnTo>
                                <a:close/>
                              </a:path>
                              <a:path w="765810" h="542925">
                                <a:moveTo>
                                  <a:pt x="392074" y="264350"/>
                                </a:moveTo>
                                <a:lnTo>
                                  <a:pt x="391579" y="263626"/>
                                </a:lnTo>
                                <a:lnTo>
                                  <a:pt x="375526" y="263626"/>
                                </a:lnTo>
                                <a:lnTo>
                                  <a:pt x="376440" y="266598"/>
                                </a:lnTo>
                                <a:lnTo>
                                  <a:pt x="379590" y="270522"/>
                                </a:lnTo>
                                <a:lnTo>
                                  <a:pt x="392074" y="264350"/>
                                </a:lnTo>
                                <a:close/>
                              </a:path>
                              <a:path w="765810" h="542925">
                                <a:moveTo>
                                  <a:pt x="402043" y="300977"/>
                                </a:moveTo>
                                <a:lnTo>
                                  <a:pt x="369354" y="277812"/>
                                </a:lnTo>
                                <a:lnTo>
                                  <a:pt x="365874" y="275920"/>
                                </a:lnTo>
                                <a:lnTo>
                                  <a:pt x="359486" y="274116"/>
                                </a:lnTo>
                                <a:lnTo>
                                  <a:pt x="355854" y="273926"/>
                                </a:lnTo>
                                <a:lnTo>
                                  <a:pt x="348691" y="275234"/>
                                </a:lnTo>
                                <a:lnTo>
                                  <a:pt x="335165" y="290563"/>
                                </a:lnTo>
                                <a:lnTo>
                                  <a:pt x="335584" y="293636"/>
                                </a:lnTo>
                                <a:lnTo>
                                  <a:pt x="331876" y="292887"/>
                                </a:lnTo>
                                <a:lnTo>
                                  <a:pt x="308394" y="306184"/>
                                </a:lnTo>
                                <a:lnTo>
                                  <a:pt x="309219" y="312242"/>
                                </a:lnTo>
                                <a:lnTo>
                                  <a:pt x="303136" y="307924"/>
                                </a:lnTo>
                                <a:lnTo>
                                  <a:pt x="292366" y="315556"/>
                                </a:lnTo>
                                <a:lnTo>
                                  <a:pt x="336918" y="347141"/>
                                </a:lnTo>
                                <a:lnTo>
                                  <a:pt x="348627" y="338836"/>
                                </a:lnTo>
                                <a:lnTo>
                                  <a:pt x="322745" y="320497"/>
                                </a:lnTo>
                                <a:lnTo>
                                  <a:pt x="320001" y="318109"/>
                                </a:lnTo>
                                <a:lnTo>
                                  <a:pt x="317563" y="314604"/>
                                </a:lnTo>
                                <a:lnTo>
                                  <a:pt x="317182" y="312877"/>
                                </a:lnTo>
                                <a:lnTo>
                                  <a:pt x="318122" y="309435"/>
                                </a:lnTo>
                                <a:lnTo>
                                  <a:pt x="319252" y="307936"/>
                                </a:lnTo>
                                <a:lnTo>
                                  <a:pt x="322554" y="305600"/>
                                </a:lnTo>
                                <a:lnTo>
                                  <a:pt x="324053" y="304977"/>
                                </a:lnTo>
                                <a:lnTo>
                                  <a:pt x="327037" y="304609"/>
                                </a:lnTo>
                                <a:lnTo>
                                  <a:pt x="328612" y="304812"/>
                                </a:lnTo>
                                <a:lnTo>
                                  <a:pt x="331965" y="306006"/>
                                </a:lnTo>
                                <a:lnTo>
                                  <a:pt x="334962" y="307835"/>
                                </a:lnTo>
                                <a:lnTo>
                                  <a:pt x="363664" y="328180"/>
                                </a:lnTo>
                                <a:lnTo>
                                  <a:pt x="375373" y="319887"/>
                                </a:lnTo>
                                <a:lnTo>
                                  <a:pt x="349821" y="301777"/>
                                </a:lnTo>
                                <a:lnTo>
                                  <a:pt x="347078" y="299377"/>
                                </a:lnTo>
                                <a:lnTo>
                                  <a:pt x="344474" y="295719"/>
                                </a:lnTo>
                                <a:lnTo>
                                  <a:pt x="344055" y="293928"/>
                                </a:lnTo>
                                <a:lnTo>
                                  <a:pt x="344932" y="290449"/>
                                </a:lnTo>
                                <a:lnTo>
                                  <a:pt x="345986" y="289001"/>
                                </a:lnTo>
                                <a:lnTo>
                                  <a:pt x="349885" y="286232"/>
                                </a:lnTo>
                                <a:lnTo>
                                  <a:pt x="352386" y="285648"/>
                                </a:lnTo>
                                <a:lnTo>
                                  <a:pt x="357238" y="286397"/>
                                </a:lnTo>
                                <a:lnTo>
                                  <a:pt x="360489" y="288137"/>
                                </a:lnTo>
                                <a:lnTo>
                                  <a:pt x="390334" y="309283"/>
                                </a:lnTo>
                                <a:lnTo>
                                  <a:pt x="402043" y="300977"/>
                                </a:lnTo>
                                <a:close/>
                              </a:path>
                              <a:path w="765810" h="542925">
                                <a:moveTo>
                                  <a:pt x="402336" y="263499"/>
                                </a:moveTo>
                                <a:lnTo>
                                  <a:pt x="391490" y="263499"/>
                                </a:lnTo>
                                <a:lnTo>
                                  <a:pt x="391579" y="263626"/>
                                </a:lnTo>
                                <a:lnTo>
                                  <a:pt x="402209" y="263626"/>
                                </a:lnTo>
                                <a:lnTo>
                                  <a:pt x="402336" y="263499"/>
                                </a:lnTo>
                                <a:close/>
                              </a:path>
                              <a:path w="765810" h="542925">
                                <a:moveTo>
                                  <a:pt x="422490" y="263626"/>
                                </a:moveTo>
                                <a:lnTo>
                                  <a:pt x="422313" y="263499"/>
                                </a:lnTo>
                                <a:lnTo>
                                  <a:pt x="414553" y="263499"/>
                                </a:lnTo>
                                <a:lnTo>
                                  <a:pt x="414439" y="263626"/>
                                </a:lnTo>
                                <a:lnTo>
                                  <a:pt x="422490" y="263626"/>
                                </a:lnTo>
                                <a:close/>
                              </a:path>
                              <a:path w="765810" h="542925">
                                <a:moveTo>
                                  <a:pt x="446963" y="263499"/>
                                </a:moveTo>
                                <a:lnTo>
                                  <a:pt x="428320" y="251510"/>
                                </a:lnTo>
                                <a:lnTo>
                                  <a:pt x="421792" y="246773"/>
                                </a:lnTo>
                                <a:lnTo>
                                  <a:pt x="416674" y="243154"/>
                                </a:lnTo>
                                <a:lnTo>
                                  <a:pt x="412648" y="241033"/>
                                </a:lnTo>
                                <a:lnTo>
                                  <a:pt x="406730" y="239801"/>
                                </a:lnTo>
                                <a:lnTo>
                                  <a:pt x="403352" y="239953"/>
                                </a:lnTo>
                                <a:lnTo>
                                  <a:pt x="375399" y="262356"/>
                                </a:lnTo>
                                <a:lnTo>
                                  <a:pt x="375272" y="262851"/>
                                </a:lnTo>
                                <a:lnTo>
                                  <a:pt x="375475" y="263499"/>
                                </a:lnTo>
                                <a:lnTo>
                                  <a:pt x="391490" y="263499"/>
                                </a:lnTo>
                                <a:lnTo>
                                  <a:pt x="390702" y="262356"/>
                                </a:lnTo>
                                <a:lnTo>
                                  <a:pt x="390169" y="260642"/>
                                </a:lnTo>
                                <a:lnTo>
                                  <a:pt x="390842" y="257784"/>
                                </a:lnTo>
                                <a:lnTo>
                                  <a:pt x="392049" y="256336"/>
                                </a:lnTo>
                                <a:lnTo>
                                  <a:pt x="397243" y="252666"/>
                                </a:lnTo>
                                <a:lnTo>
                                  <a:pt x="399834" y="251510"/>
                                </a:lnTo>
                                <a:lnTo>
                                  <a:pt x="404571" y="251510"/>
                                </a:lnTo>
                                <a:lnTo>
                                  <a:pt x="406209" y="252082"/>
                                </a:lnTo>
                                <a:lnTo>
                                  <a:pt x="409689" y="254546"/>
                                </a:lnTo>
                                <a:lnTo>
                                  <a:pt x="408470" y="256679"/>
                                </a:lnTo>
                                <a:lnTo>
                                  <a:pt x="405638" y="260045"/>
                                </a:lnTo>
                                <a:lnTo>
                                  <a:pt x="402336" y="263499"/>
                                </a:lnTo>
                                <a:lnTo>
                                  <a:pt x="414553" y="263499"/>
                                </a:lnTo>
                                <a:lnTo>
                                  <a:pt x="416331" y="261378"/>
                                </a:lnTo>
                                <a:lnTo>
                                  <a:pt x="417271" y="260045"/>
                                </a:lnTo>
                                <a:lnTo>
                                  <a:pt x="417436" y="260045"/>
                                </a:lnTo>
                                <a:lnTo>
                                  <a:pt x="422313" y="263499"/>
                                </a:lnTo>
                                <a:lnTo>
                                  <a:pt x="446963" y="263499"/>
                                </a:lnTo>
                                <a:close/>
                              </a:path>
                              <a:path w="765810" h="542925">
                                <a:moveTo>
                                  <a:pt x="452628" y="265112"/>
                                </a:moveTo>
                                <a:lnTo>
                                  <a:pt x="449554" y="264350"/>
                                </a:lnTo>
                                <a:lnTo>
                                  <a:pt x="447408" y="263626"/>
                                </a:lnTo>
                                <a:lnTo>
                                  <a:pt x="422490" y="263626"/>
                                </a:lnTo>
                                <a:lnTo>
                                  <a:pt x="424281" y="265112"/>
                                </a:lnTo>
                                <a:lnTo>
                                  <a:pt x="426046" y="267423"/>
                                </a:lnTo>
                                <a:lnTo>
                                  <a:pt x="426212" y="268097"/>
                                </a:lnTo>
                                <a:lnTo>
                                  <a:pt x="426402" y="269100"/>
                                </a:lnTo>
                                <a:lnTo>
                                  <a:pt x="426110" y="270522"/>
                                </a:lnTo>
                                <a:lnTo>
                                  <a:pt x="425538" y="273113"/>
                                </a:lnTo>
                                <a:lnTo>
                                  <a:pt x="424218" y="275031"/>
                                </a:lnTo>
                                <a:lnTo>
                                  <a:pt x="420204" y="277876"/>
                                </a:lnTo>
                                <a:lnTo>
                                  <a:pt x="417944" y="278587"/>
                                </a:lnTo>
                                <a:lnTo>
                                  <a:pt x="413207" y="278587"/>
                                </a:lnTo>
                                <a:lnTo>
                                  <a:pt x="411162" y="278015"/>
                                </a:lnTo>
                                <a:lnTo>
                                  <a:pt x="407847" y="275653"/>
                                </a:lnTo>
                                <a:lnTo>
                                  <a:pt x="407225" y="274129"/>
                                </a:lnTo>
                                <a:lnTo>
                                  <a:pt x="407631" y="272478"/>
                                </a:lnTo>
                                <a:lnTo>
                                  <a:pt x="408000" y="271094"/>
                                </a:lnTo>
                                <a:lnTo>
                                  <a:pt x="409435" y="269100"/>
                                </a:lnTo>
                                <a:lnTo>
                                  <a:pt x="414439" y="263626"/>
                                </a:lnTo>
                                <a:lnTo>
                                  <a:pt x="402209" y="263626"/>
                                </a:lnTo>
                                <a:lnTo>
                                  <a:pt x="393446" y="278015"/>
                                </a:lnTo>
                                <a:lnTo>
                                  <a:pt x="394893" y="282232"/>
                                </a:lnTo>
                                <a:lnTo>
                                  <a:pt x="396544" y="284238"/>
                                </a:lnTo>
                                <a:lnTo>
                                  <a:pt x="402856" y="288709"/>
                                </a:lnTo>
                                <a:lnTo>
                                  <a:pt x="407301" y="290017"/>
                                </a:lnTo>
                                <a:lnTo>
                                  <a:pt x="416979" y="290017"/>
                                </a:lnTo>
                                <a:lnTo>
                                  <a:pt x="434657" y="271094"/>
                                </a:lnTo>
                                <a:lnTo>
                                  <a:pt x="434797" y="271094"/>
                                </a:lnTo>
                                <a:lnTo>
                                  <a:pt x="438404" y="272478"/>
                                </a:lnTo>
                                <a:lnTo>
                                  <a:pt x="440220" y="273113"/>
                                </a:lnTo>
                                <a:lnTo>
                                  <a:pt x="441007" y="273354"/>
                                </a:lnTo>
                                <a:lnTo>
                                  <a:pt x="444195" y="271094"/>
                                </a:lnTo>
                                <a:lnTo>
                                  <a:pt x="452628" y="265112"/>
                                </a:lnTo>
                                <a:close/>
                              </a:path>
                              <a:path w="765810" h="542925">
                                <a:moveTo>
                                  <a:pt x="456450" y="190741"/>
                                </a:moveTo>
                                <a:lnTo>
                                  <a:pt x="445541" y="183007"/>
                                </a:lnTo>
                                <a:lnTo>
                                  <a:pt x="433844" y="191312"/>
                                </a:lnTo>
                                <a:lnTo>
                                  <a:pt x="444741" y="199034"/>
                                </a:lnTo>
                                <a:lnTo>
                                  <a:pt x="456450" y="190741"/>
                                </a:lnTo>
                                <a:close/>
                              </a:path>
                              <a:path w="765810" h="542925">
                                <a:moveTo>
                                  <a:pt x="473481" y="250342"/>
                                </a:moveTo>
                                <a:lnTo>
                                  <a:pt x="452170" y="235242"/>
                                </a:lnTo>
                                <a:lnTo>
                                  <a:pt x="447522" y="231482"/>
                                </a:lnTo>
                                <a:lnTo>
                                  <a:pt x="444093" y="227190"/>
                                </a:lnTo>
                                <a:lnTo>
                                  <a:pt x="443344" y="225386"/>
                                </a:lnTo>
                                <a:lnTo>
                                  <a:pt x="443814" y="222478"/>
                                </a:lnTo>
                                <a:lnTo>
                                  <a:pt x="444754" y="221170"/>
                                </a:lnTo>
                                <a:lnTo>
                                  <a:pt x="448106" y="218808"/>
                                </a:lnTo>
                                <a:lnTo>
                                  <a:pt x="450583" y="217957"/>
                                </a:lnTo>
                                <a:lnTo>
                                  <a:pt x="453847" y="217462"/>
                                </a:lnTo>
                                <a:lnTo>
                                  <a:pt x="447217" y="207619"/>
                                </a:lnTo>
                                <a:lnTo>
                                  <a:pt x="433006" y="217830"/>
                                </a:lnTo>
                                <a:lnTo>
                                  <a:pt x="433285" y="220408"/>
                                </a:lnTo>
                                <a:lnTo>
                                  <a:pt x="434403" y="223850"/>
                                </a:lnTo>
                                <a:lnTo>
                                  <a:pt x="428078" y="219367"/>
                                </a:lnTo>
                                <a:lnTo>
                                  <a:pt x="417220" y="227063"/>
                                </a:lnTo>
                                <a:lnTo>
                                  <a:pt x="461772" y="258635"/>
                                </a:lnTo>
                                <a:lnTo>
                                  <a:pt x="473481" y="250342"/>
                                </a:lnTo>
                                <a:close/>
                              </a:path>
                              <a:path w="765810" h="542925">
                                <a:moveTo>
                                  <a:pt x="507009" y="226580"/>
                                </a:moveTo>
                                <a:lnTo>
                                  <a:pt x="462457" y="194995"/>
                                </a:lnTo>
                                <a:lnTo>
                                  <a:pt x="450748" y="203301"/>
                                </a:lnTo>
                                <a:lnTo>
                                  <a:pt x="495300" y="234873"/>
                                </a:lnTo>
                                <a:lnTo>
                                  <a:pt x="507009" y="226580"/>
                                </a:lnTo>
                                <a:close/>
                              </a:path>
                              <a:path w="765810" h="542925">
                                <a:moveTo>
                                  <a:pt x="548944" y="188810"/>
                                </a:moveTo>
                                <a:lnTo>
                                  <a:pt x="547217" y="184327"/>
                                </a:lnTo>
                                <a:lnTo>
                                  <a:pt x="543090" y="179705"/>
                                </a:lnTo>
                                <a:lnTo>
                                  <a:pt x="529577" y="186486"/>
                                </a:lnTo>
                                <a:lnTo>
                                  <a:pt x="532117" y="189103"/>
                                </a:lnTo>
                                <a:lnTo>
                                  <a:pt x="533311" y="191376"/>
                                </a:lnTo>
                                <a:lnTo>
                                  <a:pt x="533031" y="195186"/>
                                </a:lnTo>
                                <a:lnTo>
                                  <a:pt x="531850" y="196926"/>
                                </a:lnTo>
                                <a:lnTo>
                                  <a:pt x="526656" y="200609"/>
                                </a:lnTo>
                                <a:lnTo>
                                  <a:pt x="523189" y="201510"/>
                                </a:lnTo>
                                <a:lnTo>
                                  <a:pt x="515302" y="200914"/>
                                </a:lnTo>
                                <a:lnTo>
                                  <a:pt x="510679" y="198894"/>
                                </a:lnTo>
                                <a:lnTo>
                                  <a:pt x="500621" y="191770"/>
                                </a:lnTo>
                                <a:lnTo>
                                  <a:pt x="498094" y="188747"/>
                                </a:lnTo>
                                <a:lnTo>
                                  <a:pt x="497509" y="183400"/>
                                </a:lnTo>
                                <a:lnTo>
                                  <a:pt x="498830" y="181025"/>
                                </a:lnTo>
                                <a:lnTo>
                                  <a:pt x="503948" y="177406"/>
                                </a:lnTo>
                                <a:lnTo>
                                  <a:pt x="506310" y="176542"/>
                                </a:lnTo>
                                <a:lnTo>
                                  <a:pt x="511403" y="176250"/>
                                </a:lnTo>
                                <a:lnTo>
                                  <a:pt x="514019" y="176847"/>
                                </a:lnTo>
                                <a:lnTo>
                                  <a:pt x="516712" y="178206"/>
                                </a:lnTo>
                                <a:lnTo>
                                  <a:pt x="526186" y="168567"/>
                                </a:lnTo>
                                <a:lnTo>
                                  <a:pt x="520014" y="166166"/>
                                </a:lnTo>
                                <a:lnTo>
                                  <a:pt x="514184" y="165277"/>
                                </a:lnTo>
                                <a:lnTo>
                                  <a:pt x="503148" y="166471"/>
                                </a:lnTo>
                                <a:lnTo>
                                  <a:pt x="497700" y="168694"/>
                                </a:lnTo>
                                <a:lnTo>
                                  <a:pt x="485711" y="177177"/>
                                </a:lnTo>
                                <a:lnTo>
                                  <a:pt x="482536" y="182333"/>
                                </a:lnTo>
                                <a:lnTo>
                                  <a:pt x="483019" y="193624"/>
                                </a:lnTo>
                                <a:lnTo>
                                  <a:pt x="486816" y="199059"/>
                                </a:lnTo>
                                <a:lnTo>
                                  <a:pt x="501459" y="209435"/>
                                </a:lnTo>
                                <a:lnTo>
                                  <a:pt x="509079" y="212115"/>
                                </a:lnTo>
                                <a:lnTo>
                                  <a:pt x="525018" y="212483"/>
                                </a:lnTo>
                                <a:lnTo>
                                  <a:pt x="532231" y="210286"/>
                                </a:lnTo>
                                <a:lnTo>
                                  <a:pt x="544410" y="201650"/>
                                </a:lnTo>
                                <a:lnTo>
                                  <a:pt x="547598" y="197472"/>
                                </a:lnTo>
                                <a:lnTo>
                                  <a:pt x="548944" y="188810"/>
                                </a:lnTo>
                                <a:close/>
                              </a:path>
                              <a:path w="765810" h="542925">
                                <a:moveTo>
                                  <a:pt x="645782" y="128219"/>
                                </a:moveTo>
                                <a:lnTo>
                                  <a:pt x="608482" y="116890"/>
                                </a:lnTo>
                                <a:lnTo>
                                  <a:pt x="598754" y="113944"/>
                                </a:lnTo>
                                <a:lnTo>
                                  <a:pt x="598754" y="126987"/>
                                </a:lnTo>
                                <a:lnTo>
                                  <a:pt x="582002" y="138861"/>
                                </a:lnTo>
                                <a:lnTo>
                                  <a:pt x="567512" y="116890"/>
                                </a:lnTo>
                                <a:lnTo>
                                  <a:pt x="598754" y="126987"/>
                                </a:lnTo>
                                <a:lnTo>
                                  <a:pt x="598754" y="113944"/>
                                </a:lnTo>
                                <a:lnTo>
                                  <a:pt x="559727" y="102082"/>
                                </a:lnTo>
                                <a:lnTo>
                                  <a:pt x="546722" y="111302"/>
                                </a:lnTo>
                                <a:lnTo>
                                  <a:pt x="584428" y="171704"/>
                                </a:lnTo>
                                <a:lnTo>
                                  <a:pt x="597522" y="162420"/>
                                </a:lnTo>
                                <a:lnTo>
                                  <a:pt x="588606" y="148907"/>
                                </a:lnTo>
                                <a:lnTo>
                                  <a:pt x="602780" y="138861"/>
                                </a:lnTo>
                                <a:lnTo>
                                  <a:pt x="613168" y="131495"/>
                                </a:lnTo>
                                <a:lnTo>
                                  <a:pt x="632447" y="137668"/>
                                </a:lnTo>
                                <a:lnTo>
                                  <a:pt x="641159" y="131495"/>
                                </a:lnTo>
                                <a:lnTo>
                                  <a:pt x="645782" y="128219"/>
                                </a:lnTo>
                                <a:close/>
                              </a:path>
                              <a:path w="765810" h="542925">
                                <a:moveTo>
                                  <a:pt x="662089" y="44983"/>
                                </a:moveTo>
                                <a:lnTo>
                                  <a:pt x="651192" y="37249"/>
                                </a:lnTo>
                                <a:lnTo>
                                  <a:pt x="639483" y="45554"/>
                                </a:lnTo>
                                <a:lnTo>
                                  <a:pt x="650379" y="53276"/>
                                </a:lnTo>
                                <a:lnTo>
                                  <a:pt x="662089" y="44983"/>
                                </a:lnTo>
                                <a:close/>
                              </a:path>
                              <a:path w="765810" h="542925">
                                <a:moveTo>
                                  <a:pt x="682891" y="93865"/>
                                </a:moveTo>
                                <a:lnTo>
                                  <a:pt x="681164" y="89382"/>
                                </a:lnTo>
                                <a:lnTo>
                                  <a:pt x="677037" y="84772"/>
                                </a:lnTo>
                                <a:lnTo>
                                  <a:pt x="663524" y="91541"/>
                                </a:lnTo>
                                <a:lnTo>
                                  <a:pt x="666064" y="94157"/>
                                </a:lnTo>
                                <a:lnTo>
                                  <a:pt x="667258" y="96431"/>
                                </a:lnTo>
                                <a:lnTo>
                                  <a:pt x="666978" y="100241"/>
                                </a:lnTo>
                                <a:lnTo>
                                  <a:pt x="665797" y="101981"/>
                                </a:lnTo>
                                <a:lnTo>
                                  <a:pt x="660603" y="105664"/>
                                </a:lnTo>
                                <a:lnTo>
                                  <a:pt x="657136" y="106565"/>
                                </a:lnTo>
                                <a:lnTo>
                                  <a:pt x="649249" y="105968"/>
                                </a:lnTo>
                                <a:lnTo>
                                  <a:pt x="644626" y="103949"/>
                                </a:lnTo>
                                <a:lnTo>
                                  <a:pt x="634568" y="96824"/>
                                </a:lnTo>
                                <a:lnTo>
                                  <a:pt x="632040" y="93802"/>
                                </a:lnTo>
                                <a:lnTo>
                                  <a:pt x="631456" y="88455"/>
                                </a:lnTo>
                                <a:lnTo>
                                  <a:pt x="632777" y="86080"/>
                                </a:lnTo>
                                <a:lnTo>
                                  <a:pt x="637895" y="82461"/>
                                </a:lnTo>
                                <a:lnTo>
                                  <a:pt x="640257" y="81610"/>
                                </a:lnTo>
                                <a:lnTo>
                                  <a:pt x="645350" y="81305"/>
                                </a:lnTo>
                                <a:lnTo>
                                  <a:pt x="647966" y="81915"/>
                                </a:lnTo>
                                <a:lnTo>
                                  <a:pt x="650659" y="83261"/>
                                </a:lnTo>
                                <a:lnTo>
                                  <a:pt x="660133" y="73634"/>
                                </a:lnTo>
                                <a:lnTo>
                                  <a:pt x="653961" y="71234"/>
                                </a:lnTo>
                                <a:lnTo>
                                  <a:pt x="648131" y="70332"/>
                                </a:lnTo>
                                <a:lnTo>
                                  <a:pt x="637095" y="71539"/>
                                </a:lnTo>
                                <a:lnTo>
                                  <a:pt x="631647" y="73748"/>
                                </a:lnTo>
                                <a:lnTo>
                                  <a:pt x="619658" y="82232"/>
                                </a:lnTo>
                                <a:lnTo>
                                  <a:pt x="616483" y="87388"/>
                                </a:lnTo>
                                <a:lnTo>
                                  <a:pt x="616966" y="98679"/>
                                </a:lnTo>
                                <a:lnTo>
                                  <a:pt x="620763" y="104114"/>
                                </a:lnTo>
                                <a:lnTo>
                                  <a:pt x="635406" y="114490"/>
                                </a:lnTo>
                                <a:lnTo>
                                  <a:pt x="643026" y="117170"/>
                                </a:lnTo>
                                <a:lnTo>
                                  <a:pt x="658964" y="117538"/>
                                </a:lnTo>
                                <a:lnTo>
                                  <a:pt x="666178" y="115341"/>
                                </a:lnTo>
                                <a:lnTo>
                                  <a:pt x="678357" y="106705"/>
                                </a:lnTo>
                                <a:lnTo>
                                  <a:pt x="681545" y="102527"/>
                                </a:lnTo>
                                <a:lnTo>
                                  <a:pt x="682891" y="93865"/>
                                </a:lnTo>
                                <a:close/>
                              </a:path>
                              <a:path w="765810" h="542925">
                                <a:moveTo>
                                  <a:pt x="712647" y="80822"/>
                                </a:moveTo>
                                <a:lnTo>
                                  <a:pt x="668096" y="49237"/>
                                </a:lnTo>
                                <a:lnTo>
                                  <a:pt x="656386" y="57543"/>
                                </a:lnTo>
                                <a:lnTo>
                                  <a:pt x="700938" y="89115"/>
                                </a:lnTo>
                                <a:lnTo>
                                  <a:pt x="712647" y="80822"/>
                                </a:lnTo>
                                <a:close/>
                              </a:path>
                              <a:path w="765810" h="542925">
                                <a:moveTo>
                                  <a:pt x="765213" y="43573"/>
                                </a:moveTo>
                                <a:lnTo>
                                  <a:pt x="746150" y="30060"/>
                                </a:lnTo>
                                <a:lnTo>
                                  <a:pt x="739470" y="25336"/>
                                </a:lnTo>
                                <a:lnTo>
                                  <a:pt x="739470" y="48615"/>
                                </a:lnTo>
                                <a:lnTo>
                                  <a:pt x="738339" y="51054"/>
                                </a:lnTo>
                                <a:lnTo>
                                  <a:pt x="732256" y="55359"/>
                                </a:lnTo>
                                <a:lnTo>
                                  <a:pt x="728078" y="56134"/>
                                </a:lnTo>
                                <a:lnTo>
                                  <a:pt x="719670" y="54698"/>
                                </a:lnTo>
                                <a:lnTo>
                                  <a:pt x="715568" y="52717"/>
                                </a:lnTo>
                                <a:lnTo>
                                  <a:pt x="706361" y="46189"/>
                                </a:lnTo>
                                <a:lnTo>
                                  <a:pt x="703973" y="43167"/>
                                </a:lnTo>
                                <a:lnTo>
                                  <a:pt x="703249" y="37350"/>
                                </a:lnTo>
                                <a:lnTo>
                                  <a:pt x="704456" y="34912"/>
                                </a:lnTo>
                                <a:lnTo>
                                  <a:pt x="710095" y="30911"/>
                                </a:lnTo>
                                <a:lnTo>
                                  <a:pt x="713574" y="30060"/>
                                </a:lnTo>
                                <a:lnTo>
                                  <a:pt x="721753" y="30657"/>
                                </a:lnTo>
                                <a:lnTo>
                                  <a:pt x="726363" y="32626"/>
                                </a:lnTo>
                                <a:lnTo>
                                  <a:pt x="736104" y="39535"/>
                                </a:lnTo>
                                <a:lnTo>
                                  <a:pt x="738619" y="42659"/>
                                </a:lnTo>
                                <a:lnTo>
                                  <a:pt x="739343" y="47752"/>
                                </a:lnTo>
                                <a:lnTo>
                                  <a:pt x="739470" y="48615"/>
                                </a:lnTo>
                                <a:lnTo>
                                  <a:pt x="739470" y="25336"/>
                                </a:lnTo>
                                <a:lnTo>
                                  <a:pt x="737616" y="24015"/>
                                </a:lnTo>
                                <a:lnTo>
                                  <a:pt x="703745" y="0"/>
                                </a:lnTo>
                                <a:lnTo>
                                  <a:pt x="692035" y="8305"/>
                                </a:lnTo>
                                <a:lnTo>
                                  <a:pt x="714209" y="24015"/>
                                </a:lnTo>
                                <a:lnTo>
                                  <a:pt x="706450" y="23660"/>
                                </a:lnTo>
                                <a:lnTo>
                                  <a:pt x="700087" y="25234"/>
                                </a:lnTo>
                                <a:lnTo>
                                  <a:pt x="689698" y="32626"/>
                                </a:lnTo>
                                <a:lnTo>
                                  <a:pt x="687209" y="37147"/>
                                </a:lnTo>
                                <a:lnTo>
                                  <a:pt x="687870" y="46189"/>
                                </a:lnTo>
                                <a:lnTo>
                                  <a:pt x="730034" y="67157"/>
                                </a:lnTo>
                                <a:lnTo>
                                  <a:pt x="736473" y="65519"/>
                                </a:lnTo>
                                <a:lnTo>
                                  <a:pt x="744093" y="60121"/>
                                </a:lnTo>
                                <a:lnTo>
                                  <a:pt x="745947" y="57899"/>
                                </a:lnTo>
                                <a:lnTo>
                                  <a:pt x="746734" y="56134"/>
                                </a:lnTo>
                                <a:lnTo>
                                  <a:pt x="748258" y="52717"/>
                                </a:lnTo>
                                <a:lnTo>
                                  <a:pt x="748322" y="52590"/>
                                </a:lnTo>
                                <a:lnTo>
                                  <a:pt x="748436" y="51054"/>
                                </a:lnTo>
                                <a:lnTo>
                                  <a:pt x="748449" y="49339"/>
                                </a:lnTo>
                                <a:lnTo>
                                  <a:pt x="747826" y="46621"/>
                                </a:lnTo>
                                <a:lnTo>
                                  <a:pt x="754354" y="51257"/>
                                </a:lnTo>
                                <a:lnTo>
                                  <a:pt x="760895" y="46621"/>
                                </a:lnTo>
                                <a:lnTo>
                                  <a:pt x="765213" y="43573"/>
                                </a:lnTo>
                                <a:close/>
                              </a:path>
                            </a:pathLst>
                          </a:custGeom>
                          <a:solidFill>
                            <a:srgbClr val="000000"/>
                          </a:solidFill>
                        </wps:spPr>
                        <wps:bodyPr wrap="square" lIns="0" tIns="0" rIns="0" bIns="0" rtlCol="0">
                          <a:prstTxWarp prst="textNoShape">
                            <a:avLst/>
                          </a:prstTxWarp>
                          <a:noAutofit/>
                        </wps:bodyPr>
                      </wps:wsp>
                      <wps:wsp>
                        <wps:cNvPr id="79" name="Graphic 79"/>
                        <wps:cNvSpPr/>
                        <wps:spPr>
                          <a:xfrm>
                            <a:off x="967855" y="1169803"/>
                            <a:ext cx="1270" cy="32384"/>
                          </a:xfrm>
                          <a:custGeom>
                            <a:avLst/>
                            <a:gdLst/>
                            <a:ahLst/>
                            <a:cxnLst/>
                            <a:rect l="l" t="t" r="r" b="b"/>
                            <a:pathLst>
                              <a:path w="0" h="32384">
                                <a:moveTo>
                                  <a:pt x="0" y="0"/>
                                </a:moveTo>
                                <a:lnTo>
                                  <a:pt x="0" y="32143"/>
                                </a:lnTo>
                              </a:path>
                            </a:pathLst>
                          </a:custGeom>
                          <a:ln w="13474">
                            <a:solidFill>
                              <a:srgbClr val="000000"/>
                            </a:solidFill>
                            <a:prstDash val="solid"/>
                          </a:ln>
                        </wps:spPr>
                        <wps:bodyPr wrap="square" lIns="0" tIns="0" rIns="0" bIns="0" rtlCol="0">
                          <a:prstTxWarp prst="textNoShape">
                            <a:avLst/>
                          </a:prstTxWarp>
                          <a:noAutofit/>
                        </wps:bodyPr>
                      </wps:wsp>
                      <wps:wsp>
                        <wps:cNvPr id="80" name="Graphic 80"/>
                        <wps:cNvSpPr/>
                        <wps:spPr>
                          <a:xfrm>
                            <a:off x="389003" y="1239756"/>
                            <a:ext cx="589280" cy="417830"/>
                          </a:xfrm>
                          <a:custGeom>
                            <a:avLst/>
                            <a:gdLst/>
                            <a:ahLst/>
                            <a:cxnLst/>
                            <a:rect l="l" t="t" r="r" b="b"/>
                            <a:pathLst>
                              <a:path w="589280" h="417830">
                                <a:moveTo>
                                  <a:pt x="102806" y="381050"/>
                                </a:moveTo>
                                <a:lnTo>
                                  <a:pt x="102489" y="378485"/>
                                </a:lnTo>
                                <a:lnTo>
                                  <a:pt x="102463" y="378294"/>
                                </a:lnTo>
                                <a:lnTo>
                                  <a:pt x="100634" y="374510"/>
                                </a:lnTo>
                                <a:lnTo>
                                  <a:pt x="100520" y="374269"/>
                                </a:lnTo>
                                <a:lnTo>
                                  <a:pt x="85191" y="364134"/>
                                </a:lnTo>
                                <a:lnTo>
                                  <a:pt x="85191" y="383616"/>
                                </a:lnTo>
                                <a:lnTo>
                                  <a:pt x="84518" y="385254"/>
                                </a:lnTo>
                                <a:lnTo>
                                  <a:pt x="83019" y="386803"/>
                                </a:lnTo>
                                <a:lnTo>
                                  <a:pt x="82067" y="387832"/>
                                </a:lnTo>
                                <a:lnTo>
                                  <a:pt x="79375" y="389915"/>
                                </a:lnTo>
                                <a:lnTo>
                                  <a:pt x="63461" y="401193"/>
                                </a:lnTo>
                                <a:lnTo>
                                  <a:pt x="46990" y="389509"/>
                                </a:lnTo>
                                <a:lnTo>
                                  <a:pt x="57200" y="382270"/>
                                </a:lnTo>
                                <a:lnTo>
                                  <a:pt x="62547" y="378485"/>
                                </a:lnTo>
                                <a:lnTo>
                                  <a:pt x="66548" y="376059"/>
                                </a:lnTo>
                                <a:lnTo>
                                  <a:pt x="71094" y="374510"/>
                                </a:lnTo>
                                <a:lnTo>
                                  <a:pt x="73317" y="374269"/>
                                </a:lnTo>
                                <a:lnTo>
                                  <a:pt x="77673" y="374827"/>
                                </a:lnTo>
                                <a:lnTo>
                                  <a:pt x="79692" y="375627"/>
                                </a:lnTo>
                                <a:lnTo>
                                  <a:pt x="83731" y="378485"/>
                                </a:lnTo>
                                <a:lnTo>
                                  <a:pt x="84899" y="380136"/>
                                </a:lnTo>
                                <a:lnTo>
                                  <a:pt x="84975" y="381050"/>
                                </a:lnTo>
                                <a:lnTo>
                                  <a:pt x="85077" y="382270"/>
                                </a:lnTo>
                                <a:lnTo>
                                  <a:pt x="85191" y="383616"/>
                                </a:lnTo>
                                <a:lnTo>
                                  <a:pt x="85191" y="364134"/>
                                </a:lnTo>
                                <a:lnTo>
                                  <a:pt x="77965" y="363423"/>
                                </a:lnTo>
                                <a:lnTo>
                                  <a:pt x="73253" y="364134"/>
                                </a:lnTo>
                                <a:lnTo>
                                  <a:pt x="68440" y="365988"/>
                                </a:lnTo>
                                <a:lnTo>
                                  <a:pt x="69799" y="363423"/>
                                </a:lnTo>
                                <a:lnTo>
                                  <a:pt x="69900" y="363093"/>
                                </a:lnTo>
                                <a:lnTo>
                                  <a:pt x="70040" y="361683"/>
                                </a:lnTo>
                                <a:lnTo>
                                  <a:pt x="70167" y="360514"/>
                                </a:lnTo>
                                <a:lnTo>
                                  <a:pt x="69684" y="358940"/>
                                </a:lnTo>
                                <a:lnTo>
                                  <a:pt x="69583" y="358597"/>
                                </a:lnTo>
                                <a:lnTo>
                                  <a:pt x="69456" y="358216"/>
                                </a:lnTo>
                                <a:lnTo>
                                  <a:pt x="56400" y="347065"/>
                                </a:lnTo>
                                <a:lnTo>
                                  <a:pt x="56400" y="366674"/>
                                </a:lnTo>
                                <a:lnTo>
                                  <a:pt x="55473" y="368363"/>
                                </a:lnTo>
                                <a:lnTo>
                                  <a:pt x="52578" y="370967"/>
                                </a:lnTo>
                                <a:lnTo>
                                  <a:pt x="49669" y="373126"/>
                                </a:lnTo>
                                <a:lnTo>
                                  <a:pt x="36766" y="382270"/>
                                </a:lnTo>
                                <a:lnTo>
                                  <a:pt x="22606" y="372237"/>
                                </a:lnTo>
                                <a:lnTo>
                                  <a:pt x="35496" y="363093"/>
                                </a:lnTo>
                                <a:lnTo>
                                  <a:pt x="39090" y="360654"/>
                                </a:lnTo>
                                <a:lnTo>
                                  <a:pt x="42760" y="358597"/>
                                </a:lnTo>
                                <a:lnTo>
                                  <a:pt x="44234" y="358216"/>
                                </a:lnTo>
                                <a:lnTo>
                                  <a:pt x="49479" y="358216"/>
                                </a:lnTo>
                                <a:lnTo>
                                  <a:pt x="51536" y="358940"/>
                                </a:lnTo>
                                <a:lnTo>
                                  <a:pt x="55410" y="361683"/>
                                </a:lnTo>
                                <a:lnTo>
                                  <a:pt x="56311" y="363093"/>
                                </a:lnTo>
                                <a:lnTo>
                                  <a:pt x="56400" y="366674"/>
                                </a:lnTo>
                                <a:lnTo>
                                  <a:pt x="56400" y="347065"/>
                                </a:lnTo>
                                <a:lnTo>
                                  <a:pt x="51282" y="346113"/>
                                </a:lnTo>
                                <a:lnTo>
                                  <a:pt x="47256" y="346113"/>
                                </a:lnTo>
                                <a:lnTo>
                                  <a:pt x="0" y="373773"/>
                                </a:lnTo>
                                <a:lnTo>
                                  <a:pt x="61468" y="417334"/>
                                </a:lnTo>
                                <a:lnTo>
                                  <a:pt x="94945" y="393319"/>
                                </a:lnTo>
                                <a:lnTo>
                                  <a:pt x="101498" y="386473"/>
                                </a:lnTo>
                                <a:lnTo>
                                  <a:pt x="102806" y="381050"/>
                                </a:lnTo>
                                <a:close/>
                              </a:path>
                              <a:path w="589280" h="417830">
                                <a:moveTo>
                                  <a:pt x="152590" y="346341"/>
                                </a:moveTo>
                                <a:lnTo>
                                  <a:pt x="151676" y="342341"/>
                                </a:lnTo>
                                <a:lnTo>
                                  <a:pt x="148869" y="338226"/>
                                </a:lnTo>
                                <a:lnTo>
                                  <a:pt x="135191" y="345122"/>
                                </a:lnTo>
                                <a:lnTo>
                                  <a:pt x="136779" y="347154"/>
                                </a:lnTo>
                                <a:lnTo>
                                  <a:pt x="137312" y="348564"/>
                                </a:lnTo>
                                <a:lnTo>
                                  <a:pt x="127876" y="357797"/>
                                </a:lnTo>
                                <a:lnTo>
                                  <a:pt x="121551" y="357797"/>
                                </a:lnTo>
                                <a:lnTo>
                                  <a:pt x="117043" y="356247"/>
                                </a:lnTo>
                                <a:lnTo>
                                  <a:pt x="113461" y="353822"/>
                                </a:lnTo>
                                <a:lnTo>
                                  <a:pt x="120878" y="348564"/>
                                </a:lnTo>
                                <a:lnTo>
                                  <a:pt x="142773" y="333044"/>
                                </a:lnTo>
                                <a:lnTo>
                                  <a:pt x="142074" y="332587"/>
                                </a:lnTo>
                                <a:lnTo>
                                  <a:pt x="136194" y="328726"/>
                                </a:lnTo>
                                <a:lnTo>
                                  <a:pt x="129730" y="325551"/>
                                </a:lnTo>
                                <a:lnTo>
                                  <a:pt x="123939" y="323710"/>
                                </a:lnTo>
                                <a:lnTo>
                                  <a:pt x="123939" y="336181"/>
                                </a:lnTo>
                                <a:lnTo>
                                  <a:pt x="106464" y="348564"/>
                                </a:lnTo>
                                <a:lnTo>
                                  <a:pt x="103276" y="346341"/>
                                </a:lnTo>
                                <a:lnTo>
                                  <a:pt x="101473" y="343916"/>
                                </a:lnTo>
                                <a:lnTo>
                                  <a:pt x="101053" y="338886"/>
                                </a:lnTo>
                                <a:lnTo>
                                  <a:pt x="102222" y="336727"/>
                                </a:lnTo>
                                <a:lnTo>
                                  <a:pt x="107162" y="333222"/>
                                </a:lnTo>
                                <a:lnTo>
                                  <a:pt x="109474" y="332587"/>
                                </a:lnTo>
                                <a:lnTo>
                                  <a:pt x="116967" y="332587"/>
                                </a:lnTo>
                                <a:lnTo>
                                  <a:pt x="120434" y="333806"/>
                                </a:lnTo>
                                <a:lnTo>
                                  <a:pt x="123939" y="336181"/>
                                </a:lnTo>
                                <a:lnTo>
                                  <a:pt x="123939" y="323710"/>
                                </a:lnTo>
                                <a:lnTo>
                                  <a:pt x="123393" y="323532"/>
                                </a:lnTo>
                                <a:lnTo>
                                  <a:pt x="117182" y="322656"/>
                                </a:lnTo>
                                <a:lnTo>
                                  <a:pt x="108991" y="322249"/>
                                </a:lnTo>
                                <a:lnTo>
                                  <a:pt x="101612" y="324383"/>
                                </a:lnTo>
                                <a:lnTo>
                                  <a:pt x="89154" y="333222"/>
                                </a:lnTo>
                                <a:lnTo>
                                  <a:pt x="87185" y="336727"/>
                                </a:lnTo>
                                <a:lnTo>
                                  <a:pt x="86410" y="338226"/>
                                </a:lnTo>
                                <a:lnTo>
                                  <a:pt x="86664" y="342341"/>
                                </a:lnTo>
                                <a:lnTo>
                                  <a:pt x="86753" y="343916"/>
                                </a:lnTo>
                                <a:lnTo>
                                  <a:pt x="86829" y="345122"/>
                                </a:lnTo>
                                <a:lnTo>
                                  <a:pt x="86956" y="347154"/>
                                </a:lnTo>
                                <a:lnTo>
                                  <a:pt x="87045" y="348564"/>
                                </a:lnTo>
                                <a:lnTo>
                                  <a:pt x="119164" y="368109"/>
                                </a:lnTo>
                                <a:lnTo>
                                  <a:pt x="124587" y="368109"/>
                                </a:lnTo>
                                <a:lnTo>
                                  <a:pt x="150609" y="354126"/>
                                </a:lnTo>
                                <a:lnTo>
                                  <a:pt x="152590" y="346341"/>
                                </a:lnTo>
                                <a:close/>
                              </a:path>
                              <a:path w="589280" h="417830">
                                <a:moveTo>
                                  <a:pt x="211137" y="311251"/>
                                </a:moveTo>
                                <a:lnTo>
                                  <a:pt x="180047" y="289217"/>
                                </a:lnTo>
                                <a:lnTo>
                                  <a:pt x="165112" y="284378"/>
                                </a:lnTo>
                                <a:lnTo>
                                  <a:pt x="162293" y="284695"/>
                                </a:lnTo>
                                <a:lnTo>
                                  <a:pt x="156108" y="286423"/>
                                </a:lnTo>
                                <a:lnTo>
                                  <a:pt x="153263" y="287769"/>
                                </a:lnTo>
                                <a:lnTo>
                                  <a:pt x="144767" y="293801"/>
                                </a:lnTo>
                                <a:lnTo>
                                  <a:pt x="142367" y="299034"/>
                                </a:lnTo>
                                <a:lnTo>
                                  <a:pt x="143471" y="305320"/>
                                </a:lnTo>
                                <a:lnTo>
                                  <a:pt x="136931" y="300685"/>
                                </a:lnTo>
                                <a:lnTo>
                                  <a:pt x="126072" y="308381"/>
                                </a:lnTo>
                                <a:lnTo>
                                  <a:pt x="170624" y="339966"/>
                                </a:lnTo>
                                <a:lnTo>
                                  <a:pt x="182333" y="331660"/>
                                </a:lnTo>
                                <a:lnTo>
                                  <a:pt x="157213" y="313855"/>
                                </a:lnTo>
                                <a:lnTo>
                                  <a:pt x="154114" y="311226"/>
                                </a:lnTo>
                                <a:lnTo>
                                  <a:pt x="151638" y="307759"/>
                                </a:lnTo>
                                <a:lnTo>
                                  <a:pt x="151269" y="305917"/>
                                </a:lnTo>
                                <a:lnTo>
                                  <a:pt x="152285" y="302031"/>
                                </a:lnTo>
                                <a:lnTo>
                                  <a:pt x="153568" y="300329"/>
                                </a:lnTo>
                                <a:lnTo>
                                  <a:pt x="157226" y="297751"/>
                                </a:lnTo>
                                <a:lnTo>
                                  <a:pt x="158978" y="297053"/>
                                </a:lnTo>
                                <a:lnTo>
                                  <a:pt x="162814" y="296545"/>
                                </a:lnTo>
                                <a:lnTo>
                                  <a:pt x="164731" y="296748"/>
                                </a:lnTo>
                                <a:lnTo>
                                  <a:pt x="168567" y="298030"/>
                                </a:lnTo>
                                <a:lnTo>
                                  <a:pt x="171919" y="300050"/>
                                </a:lnTo>
                                <a:lnTo>
                                  <a:pt x="199428" y="319544"/>
                                </a:lnTo>
                                <a:lnTo>
                                  <a:pt x="211137" y="311251"/>
                                </a:lnTo>
                                <a:close/>
                              </a:path>
                              <a:path w="589280" h="417830">
                                <a:moveTo>
                                  <a:pt x="258419" y="277749"/>
                                </a:moveTo>
                                <a:lnTo>
                                  <a:pt x="248031" y="270383"/>
                                </a:lnTo>
                                <a:lnTo>
                                  <a:pt x="229882" y="283235"/>
                                </a:lnTo>
                                <a:lnTo>
                                  <a:pt x="224104" y="287705"/>
                                </a:lnTo>
                                <a:lnTo>
                                  <a:pt x="223570" y="278879"/>
                                </a:lnTo>
                                <a:lnTo>
                                  <a:pt x="220903" y="252971"/>
                                </a:lnTo>
                                <a:lnTo>
                                  <a:pt x="212585" y="247078"/>
                                </a:lnTo>
                                <a:lnTo>
                                  <a:pt x="175920" y="273062"/>
                                </a:lnTo>
                                <a:lnTo>
                                  <a:pt x="185699" y="279996"/>
                                </a:lnTo>
                                <a:lnTo>
                                  <a:pt x="201256" y="268846"/>
                                </a:lnTo>
                                <a:lnTo>
                                  <a:pt x="206463" y="264909"/>
                                </a:lnTo>
                                <a:lnTo>
                                  <a:pt x="206667" y="269760"/>
                                </a:lnTo>
                                <a:lnTo>
                                  <a:pt x="209575" y="299212"/>
                                </a:lnTo>
                                <a:lnTo>
                                  <a:pt x="218846" y="305790"/>
                                </a:lnTo>
                                <a:lnTo>
                                  <a:pt x="258419" y="277749"/>
                                </a:lnTo>
                                <a:close/>
                              </a:path>
                              <a:path w="589280" h="417830">
                                <a:moveTo>
                                  <a:pt x="280047" y="190728"/>
                                </a:moveTo>
                                <a:lnTo>
                                  <a:pt x="269151" y="183007"/>
                                </a:lnTo>
                                <a:lnTo>
                                  <a:pt x="257441" y="191300"/>
                                </a:lnTo>
                                <a:lnTo>
                                  <a:pt x="268338" y="199034"/>
                                </a:lnTo>
                                <a:lnTo>
                                  <a:pt x="280047" y="190728"/>
                                </a:lnTo>
                                <a:close/>
                              </a:path>
                              <a:path w="589280" h="417830">
                                <a:moveTo>
                                  <a:pt x="297154" y="248716"/>
                                </a:moveTo>
                                <a:lnTo>
                                  <a:pt x="297040" y="242506"/>
                                </a:lnTo>
                                <a:lnTo>
                                  <a:pt x="296926" y="236296"/>
                                </a:lnTo>
                                <a:lnTo>
                                  <a:pt x="293497" y="230809"/>
                                </a:lnTo>
                                <a:lnTo>
                                  <a:pt x="291579" y="229450"/>
                                </a:lnTo>
                                <a:lnTo>
                                  <a:pt x="282168" y="222783"/>
                                </a:lnTo>
                                <a:lnTo>
                                  <a:pt x="282168" y="247192"/>
                                </a:lnTo>
                                <a:lnTo>
                                  <a:pt x="280784" y="249847"/>
                                </a:lnTo>
                                <a:lnTo>
                                  <a:pt x="274675" y="254165"/>
                                </a:lnTo>
                                <a:lnTo>
                                  <a:pt x="270929" y="255155"/>
                                </a:lnTo>
                                <a:lnTo>
                                  <a:pt x="262051" y="254774"/>
                                </a:lnTo>
                                <a:lnTo>
                                  <a:pt x="245897" y="237413"/>
                                </a:lnTo>
                                <a:lnTo>
                                  <a:pt x="247294" y="234759"/>
                                </a:lnTo>
                                <a:lnTo>
                                  <a:pt x="253403" y="230428"/>
                                </a:lnTo>
                                <a:lnTo>
                                  <a:pt x="257136" y="229450"/>
                                </a:lnTo>
                                <a:lnTo>
                                  <a:pt x="265976" y="229844"/>
                                </a:lnTo>
                                <a:lnTo>
                                  <a:pt x="270370" y="231495"/>
                                </a:lnTo>
                                <a:lnTo>
                                  <a:pt x="279222" y="237769"/>
                                </a:lnTo>
                                <a:lnTo>
                                  <a:pt x="281597" y="240919"/>
                                </a:lnTo>
                                <a:lnTo>
                                  <a:pt x="282130" y="246837"/>
                                </a:lnTo>
                                <a:lnTo>
                                  <a:pt x="282168" y="247192"/>
                                </a:lnTo>
                                <a:lnTo>
                                  <a:pt x="282168" y="222783"/>
                                </a:lnTo>
                                <a:lnTo>
                                  <a:pt x="280060" y="221284"/>
                                </a:lnTo>
                                <a:lnTo>
                                  <a:pt x="272376" y="218871"/>
                                </a:lnTo>
                                <a:lnTo>
                                  <a:pt x="254584" y="218871"/>
                                </a:lnTo>
                                <a:lnTo>
                                  <a:pt x="247370" y="221068"/>
                                </a:lnTo>
                                <a:lnTo>
                                  <a:pt x="236334" y="228904"/>
                                </a:lnTo>
                                <a:lnTo>
                                  <a:pt x="233362" y="232371"/>
                                </a:lnTo>
                                <a:lnTo>
                                  <a:pt x="230200" y="240093"/>
                                </a:lnTo>
                                <a:lnTo>
                                  <a:pt x="230276" y="244005"/>
                                </a:lnTo>
                                <a:lnTo>
                                  <a:pt x="261937" y="266446"/>
                                </a:lnTo>
                                <a:lnTo>
                                  <a:pt x="267157" y="266446"/>
                                </a:lnTo>
                                <a:lnTo>
                                  <a:pt x="278511" y="263779"/>
                                </a:lnTo>
                                <a:lnTo>
                                  <a:pt x="283235" y="261708"/>
                                </a:lnTo>
                                <a:lnTo>
                                  <a:pt x="292506" y="255155"/>
                                </a:lnTo>
                                <a:lnTo>
                                  <a:pt x="293903" y="254165"/>
                                </a:lnTo>
                                <a:lnTo>
                                  <a:pt x="297154" y="248716"/>
                                </a:lnTo>
                                <a:close/>
                              </a:path>
                              <a:path w="589280" h="417830">
                                <a:moveTo>
                                  <a:pt x="330606" y="226568"/>
                                </a:moveTo>
                                <a:lnTo>
                                  <a:pt x="286054" y="194995"/>
                                </a:lnTo>
                                <a:lnTo>
                                  <a:pt x="274345" y="203288"/>
                                </a:lnTo>
                                <a:lnTo>
                                  <a:pt x="318897" y="234861"/>
                                </a:lnTo>
                                <a:lnTo>
                                  <a:pt x="330606" y="226568"/>
                                </a:lnTo>
                                <a:close/>
                              </a:path>
                              <a:path w="589280" h="417830">
                                <a:moveTo>
                                  <a:pt x="372541" y="188798"/>
                                </a:moveTo>
                                <a:lnTo>
                                  <a:pt x="370814" y="184315"/>
                                </a:lnTo>
                                <a:lnTo>
                                  <a:pt x="366687" y="179705"/>
                                </a:lnTo>
                                <a:lnTo>
                                  <a:pt x="353187" y="186474"/>
                                </a:lnTo>
                                <a:lnTo>
                                  <a:pt x="355714" y="189103"/>
                                </a:lnTo>
                                <a:lnTo>
                                  <a:pt x="356908" y="191363"/>
                                </a:lnTo>
                                <a:lnTo>
                                  <a:pt x="356628" y="195173"/>
                                </a:lnTo>
                                <a:lnTo>
                                  <a:pt x="355447" y="196926"/>
                                </a:lnTo>
                                <a:lnTo>
                                  <a:pt x="350253" y="200596"/>
                                </a:lnTo>
                                <a:lnTo>
                                  <a:pt x="346798" y="201510"/>
                                </a:lnTo>
                                <a:lnTo>
                                  <a:pt x="338899" y="200914"/>
                                </a:lnTo>
                                <a:lnTo>
                                  <a:pt x="334276" y="198882"/>
                                </a:lnTo>
                                <a:lnTo>
                                  <a:pt x="324218" y="191757"/>
                                </a:lnTo>
                                <a:lnTo>
                                  <a:pt x="321691" y="188734"/>
                                </a:lnTo>
                                <a:lnTo>
                                  <a:pt x="321106" y="183388"/>
                                </a:lnTo>
                                <a:lnTo>
                                  <a:pt x="322427" y="181025"/>
                                </a:lnTo>
                                <a:lnTo>
                                  <a:pt x="327545" y="177393"/>
                                </a:lnTo>
                                <a:lnTo>
                                  <a:pt x="329907" y="176542"/>
                                </a:lnTo>
                                <a:lnTo>
                                  <a:pt x="335000" y="176237"/>
                                </a:lnTo>
                                <a:lnTo>
                                  <a:pt x="337616" y="176847"/>
                                </a:lnTo>
                                <a:lnTo>
                                  <a:pt x="340309" y="178206"/>
                                </a:lnTo>
                                <a:lnTo>
                                  <a:pt x="349783" y="168567"/>
                                </a:lnTo>
                                <a:lnTo>
                                  <a:pt x="343611" y="166166"/>
                                </a:lnTo>
                                <a:lnTo>
                                  <a:pt x="337781" y="165265"/>
                                </a:lnTo>
                                <a:lnTo>
                                  <a:pt x="326745" y="166471"/>
                                </a:lnTo>
                                <a:lnTo>
                                  <a:pt x="321297" y="168681"/>
                                </a:lnTo>
                                <a:lnTo>
                                  <a:pt x="309308" y="177165"/>
                                </a:lnTo>
                                <a:lnTo>
                                  <a:pt x="306133" y="182333"/>
                                </a:lnTo>
                                <a:lnTo>
                                  <a:pt x="306616" y="193624"/>
                                </a:lnTo>
                                <a:lnTo>
                                  <a:pt x="310413" y="199047"/>
                                </a:lnTo>
                                <a:lnTo>
                                  <a:pt x="325056" y="209423"/>
                                </a:lnTo>
                                <a:lnTo>
                                  <a:pt x="332676" y="212102"/>
                                </a:lnTo>
                                <a:lnTo>
                                  <a:pt x="348615" y="212483"/>
                                </a:lnTo>
                                <a:lnTo>
                                  <a:pt x="355828" y="210273"/>
                                </a:lnTo>
                                <a:lnTo>
                                  <a:pt x="368007" y="201637"/>
                                </a:lnTo>
                                <a:lnTo>
                                  <a:pt x="371195" y="197459"/>
                                </a:lnTo>
                                <a:lnTo>
                                  <a:pt x="372541" y="188798"/>
                                </a:lnTo>
                                <a:close/>
                              </a:path>
                              <a:path w="589280" h="417830">
                                <a:moveTo>
                                  <a:pt x="469379" y="128206"/>
                                </a:moveTo>
                                <a:lnTo>
                                  <a:pt x="432079" y="116878"/>
                                </a:lnTo>
                                <a:lnTo>
                                  <a:pt x="422351" y="113931"/>
                                </a:lnTo>
                                <a:lnTo>
                                  <a:pt x="422351" y="126974"/>
                                </a:lnTo>
                                <a:lnTo>
                                  <a:pt x="405587" y="138861"/>
                                </a:lnTo>
                                <a:lnTo>
                                  <a:pt x="391109" y="116878"/>
                                </a:lnTo>
                                <a:lnTo>
                                  <a:pt x="422351" y="126974"/>
                                </a:lnTo>
                                <a:lnTo>
                                  <a:pt x="422351" y="113931"/>
                                </a:lnTo>
                                <a:lnTo>
                                  <a:pt x="383324" y="102069"/>
                                </a:lnTo>
                                <a:lnTo>
                                  <a:pt x="370319" y="111290"/>
                                </a:lnTo>
                                <a:lnTo>
                                  <a:pt x="408025" y="171704"/>
                                </a:lnTo>
                                <a:lnTo>
                                  <a:pt x="421119" y="162407"/>
                                </a:lnTo>
                                <a:lnTo>
                                  <a:pt x="412203" y="148894"/>
                                </a:lnTo>
                                <a:lnTo>
                                  <a:pt x="426364" y="138861"/>
                                </a:lnTo>
                                <a:lnTo>
                                  <a:pt x="436753" y="131495"/>
                                </a:lnTo>
                                <a:lnTo>
                                  <a:pt x="456044" y="137655"/>
                                </a:lnTo>
                                <a:lnTo>
                                  <a:pt x="464743" y="131495"/>
                                </a:lnTo>
                                <a:lnTo>
                                  <a:pt x="469379" y="128206"/>
                                </a:lnTo>
                                <a:close/>
                              </a:path>
                              <a:path w="589280" h="417830">
                                <a:moveTo>
                                  <a:pt x="485686" y="44970"/>
                                </a:moveTo>
                                <a:lnTo>
                                  <a:pt x="474776" y="37249"/>
                                </a:lnTo>
                                <a:lnTo>
                                  <a:pt x="463067" y="45542"/>
                                </a:lnTo>
                                <a:lnTo>
                                  <a:pt x="473976" y="53276"/>
                                </a:lnTo>
                                <a:lnTo>
                                  <a:pt x="485686" y="44970"/>
                                </a:lnTo>
                                <a:close/>
                              </a:path>
                              <a:path w="589280" h="417830">
                                <a:moveTo>
                                  <a:pt x="506488" y="93853"/>
                                </a:moveTo>
                                <a:lnTo>
                                  <a:pt x="504761" y="89382"/>
                                </a:lnTo>
                                <a:lnTo>
                                  <a:pt x="500634" y="84759"/>
                                </a:lnTo>
                                <a:lnTo>
                                  <a:pt x="487121" y="91528"/>
                                </a:lnTo>
                                <a:lnTo>
                                  <a:pt x="489661" y="94157"/>
                                </a:lnTo>
                                <a:lnTo>
                                  <a:pt x="490855" y="96418"/>
                                </a:lnTo>
                                <a:lnTo>
                                  <a:pt x="490575" y="100241"/>
                                </a:lnTo>
                                <a:lnTo>
                                  <a:pt x="489394" y="101981"/>
                                </a:lnTo>
                                <a:lnTo>
                                  <a:pt x="484200" y="105651"/>
                                </a:lnTo>
                                <a:lnTo>
                                  <a:pt x="480745" y="106565"/>
                                </a:lnTo>
                                <a:lnTo>
                                  <a:pt x="472846" y="105968"/>
                                </a:lnTo>
                                <a:lnTo>
                                  <a:pt x="468223" y="103936"/>
                                </a:lnTo>
                                <a:lnTo>
                                  <a:pt x="458165" y="96812"/>
                                </a:lnTo>
                                <a:lnTo>
                                  <a:pt x="455637" y="93789"/>
                                </a:lnTo>
                                <a:lnTo>
                                  <a:pt x="455053" y="88442"/>
                                </a:lnTo>
                                <a:lnTo>
                                  <a:pt x="456374" y="86080"/>
                                </a:lnTo>
                                <a:lnTo>
                                  <a:pt x="461492" y="82448"/>
                                </a:lnTo>
                                <a:lnTo>
                                  <a:pt x="463854" y="81597"/>
                                </a:lnTo>
                                <a:lnTo>
                                  <a:pt x="468947" y="81292"/>
                                </a:lnTo>
                                <a:lnTo>
                                  <a:pt x="471563" y="81902"/>
                                </a:lnTo>
                                <a:lnTo>
                                  <a:pt x="474256" y="83261"/>
                                </a:lnTo>
                                <a:lnTo>
                                  <a:pt x="483730" y="73621"/>
                                </a:lnTo>
                                <a:lnTo>
                                  <a:pt x="477558" y="71221"/>
                                </a:lnTo>
                                <a:lnTo>
                                  <a:pt x="471716" y="70319"/>
                                </a:lnTo>
                                <a:lnTo>
                                  <a:pt x="460692" y="71526"/>
                                </a:lnTo>
                                <a:lnTo>
                                  <a:pt x="455244" y="73736"/>
                                </a:lnTo>
                                <a:lnTo>
                                  <a:pt x="443255" y="82232"/>
                                </a:lnTo>
                                <a:lnTo>
                                  <a:pt x="440080" y="87388"/>
                                </a:lnTo>
                                <a:lnTo>
                                  <a:pt x="440563" y="98679"/>
                                </a:lnTo>
                                <a:lnTo>
                                  <a:pt x="444360" y="104101"/>
                                </a:lnTo>
                                <a:lnTo>
                                  <a:pt x="459003" y="114490"/>
                                </a:lnTo>
                                <a:lnTo>
                                  <a:pt x="466623" y="117157"/>
                                </a:lnTo>
                                <a:lnTo>
                                  <a:pt x="482561" y="117538"/>
                                </a:lnTo>
                                <a:lnTo>
                                  <a:pt x="489775" y="115328"/>
                                </a:lnTo>
                                <a:lnTo>
                                  <a:pt x="501954" y="106705"/>
                                </a:lnTo>
                                <a:lnTo>
                                  <a:pt x="505142" y="102514"/>
                                </a:lnTo>
                                <a:lnTo>
                                  <a:pt x="506488" y="93853"/>
                                </a:lnTo>
                                <a:close/>
                              </a:path>
                              <a:path w="589280" h="417830">
                                <a:moveTo>
                                  <a:pt x="536244" y="80810"/>
                                </a:moveTo>
                                <a:lnTo>
                                  <a:pt x="491693" y="49237"/>
                                </a:lnTo>
                                <a:lnTo>
                                  <a:pt x="479983" y="57531"/>
                                </a:lnTo>
                                <a:lnTo>
                                  <a:pt x="524535" y="89103"/>
                                </a:lnTo>
                                <a:lnTo>
                                  <a:pt x="536244" y="80810"/>
                                </a:lnTo>
                                <a:close/>
                              </a:path>
                              <a:path w="589280" h="417830">
                                <a:moveTo>
                                  <a:pt x="588797" y="43561"/>
                                </a:moveTo>
                                <a:lnTo>
                                  <a:pt x="569734" y="30048"/>
                                </a:lnTo>
                                <a:lnTo>
                                  <a:pt x="563054" y="25323"/>
                                </a:lnTo>
                                <a:lnTo>
                                  <a:pt x="563054" y="48602"/>
                                </a:lnTo>
                                <a:lnTo>
                                  <a:pt x="561924" y="51041"/>
                                </a:lnTo>
                                <a:lnTo>
                                  <a:pt x="555840" y="55359"/>
                                </a:lnTo>
                                <a:lnTo>
                                  <a:pt x="551662" y="56134"/>
                                </a:lnTo>
                                <a:lnTo>
                                  <a:pt x="543255" y="54698"/>
                                </a:lnTo>
                                <a:lnTo>
                                  <a:pt x="539153" y="52705"/>
                                </a:lnTo>
                                <a:lnTo>
                                  <a:pt x="529945" y="46189"/>
                                </a:lnTo>
                                <a:lnTo>
                                  <a:pt x="527545" y="43154"/>
                                </a:lnTo>
                                <a:lnTo>
                                  <a:pt x="526834" y="37338"/>
                                </a:lnTo>
                                <a:lnTo>
                                  <a:pt x="528040" y="34899"/>
                                </a:lnTo>
                                <a:lnTo>
                                  <a:pt x="533679" y="30911"/>
                                </a:lnTo>
                                <a:lnTo>
                                  <a:pt x="537159" y="30048"/>
                                </a:lnTo>
                                <a:lnTo>
                                  <a:pt x="545338" y="30657"/>
                                </a:lnTo>
                                <a:lnTo>
                                  <a:pt x="563054" y="48602"/>
                                </a:lnTo>
                                <a:lnTo>
                                  <a:pt x="563054" y="25323"/>
                                </a:lnTo>
                                <a:lnTo>
                                  <a:pt x="561200" y="24003"/>
                                </a:lnTo>
                                <a:lnTo>
                                  <a:pt x="527329" y="0"/>
                                </a:lnTo>
                                <a:lnTo>
                                  <a:pt x="515632" y="8293"/>
                                </a:lnTo>
                                <a:lnTo>
                                  <a:pt x="537794" y="24003"/>
                                </a:lnTo>
                                <a:lnTo>
                                  <a:pt x="530034" y="23647"/>
                                </a:lnTo>
                                <a:lnTo>
                                  <a:pt x="523671" y="25222"/>
                                </a:lnTo>
                                <a:lnTo>
                                  <a:pt x="515645" y="30911"/>
                                </a:lnTo>
                                <a:lnTo>
                                  <a:pt x="513270" y="32626"/>
                                </a:lnTo>
                                <a:lnTo>
                                  <a:pt x="510794" y="37147"/>
                                </a:lnTo>
                                <a:lnTo>
                                  <a:pt x="511467" y="46189"/>
                                </a:lnTo>
                                <a:lnTo>
                                  <a:pt x="511581" y="47739"/>
                                </a:lnTo>
                                <a:lnTo>
                                  <a:pt x="515556" y="53060"/>
                                </a:lnTo>
                                <a:lnTo>
                                  <a:pt x="530504" y="63665"/>
                                </a:lnTo>
                                <a:lnTo>
                                  <a:pt x="538086" y="66459"/>
                                </a:lnTo>
                                <a:lnTo>
                                  <a:pt x="553618" y="67144"/>
                                </a:lnTo>
                                <a:lnTo>
                                  <a:pt x="560057" y="65506"/>
                                </a:lnTo>
                                <a:lnTo>
                                  <a:pt x="567677" y="60109"/>
                                </a:lnTo>
                                <a:lnTo>
                                  <a:pt x="569531" y="57899"/>
                                </a:lnTo>
                                <a:lnTo>
                                  <a:pt x="570318" y="56134"/>
                                </a:lnTo>
                                <a:lnTo>
                                  <a:pt x="571855" y="52705"/>
                                </a:lnTo>
                                <a:lnTo>
                                  <a:pt x="571906" y="52578"/>
                                </a:lnTo>
                                <a:lnTo>
                                  <a:pt x="572033" y="51041"/>
                                </a:lnTo>
                                <a:lnTo>
                                  <a:pt x="572046" y="49326"/>
                                </a:lnTo>
                                <a:lnTo>
                                  <a:pt x="571411" y="46621"/>
                                </a:lnTo>
                                <a:lnTo>
                                  <a:pt x="577938" y="51257"/>
                                </a:lnTo>
                                <a:lnTo>
                                  <a:pt x="584479" y="46621"/>
                                </a:lnTo>
                                <a:lnTo>
                                  <a:pt x="588797" y="43561"/>
                                </a:lnTo>
                                <a:close/>
                              </a:path>
                            </a:pathLst>
                          </a:custGeom>
                          <a:solidFill>
                            <a:srgbClr val="000000"/>
                          </a:solidFill>
                        </wps:spPr>
                        <wps:bodyPr wrap="square" lIns="0" tIns="0" rIns="0" bIns="0" rtlCol="0">
                          <a:prstTxWarp prst="textNoShape">
                            <a:avLst/>
                          </a:prstTxWarp>
                          <a:noAutofit/>
                        </wps:bodyPr>
                      </wps:wsp>
                      <wps:wsp>
                        <wps:cNvPr id="81" name="Graphic 81"/>
                        <wps:cNvSpPr/>
                        <wps:spPr>
                          <a:xfrm>
                            <a:off x="1139946" y="1169803"/>
                            <a:ext cx="1270" cy="32384"/>
                          </a:xfrm>
                          <a:custGeom>
                            <a:avLst/>
                            <a:gdLst/>
                            <a:ahLst/>
                            <a:cxnLst/>
                            <a:rect l="l" t="t" r="r" b="b"/>
                            <a:pathLst>
                              <a:path w="0" h="32384">
                                <a:moveTo>
                                  <a:pt x="0" y="0"/>
                                </a:moveTo>
                                <a:lnTo>
                                  <a:pt x="0" y="32143"/>
                                </a:lnTo>
                              </a:path>
                            </a:pathLst>
                          </a:custGeom>
                          <a:ln w="13474">
                            <a:solidFill>
                              <a:srgbClr val="000000"/>
                            </a:solidFill>
                            <a:prstDash val="solid"/>
                          </a:ln>
                        </wps:spPr>
                        <wps:bodyPr wrap="square" lIns="0" tIns="0" rIns="0" bIns="0" rtlCol="0">
                          <a:prstTxWarp prst="textNoShape">
                            <a:avLst/>
                          </a:prstTxWarp>
                          <a:noAutofit/>
                        </wps:bodyPr>
                      </wps:wsp>
                      <wps:wsp>
                        <wps:cNvPr id="82" name="Graphic 82"/>
                        <wps:cNvSpPr/>
                        <wps:spPr>
                          <a:xfrm>
                            <a:off x="472963" y="1257358"/>
                            <a:ext cx="676275" cy="479425"/>
                          </a:xfrm>
                          <a:custGeom>
                            <a:avLst/>
                            <a:gdLst/>
                            <a:ahLst/>
                            <a:cxnLst/>
                            <a:rect l="l" t="t" r="r" b="b"/>
                            <a:pathLst>
                              <a:path w="676275" h="479425">
                                <a:moveTo>
                                  <a:pt x="99060" y="435546"/>
                                </a:moveTo>
                                <a:lnTo>
                                  <a:pt x="61785" y="424230"/>
                                </a:lnTo>
                                <a:lnTo>
                                  <a:pt x="52031" y="421271"/>
                                </a:lnTo>
                                <a:lnTo>
                                  <a:pt x="52031" y="434327"/>
                                </a:lnTo>
                                <a:lnTo>
                                  <a:pt x="35267" y="446201"/>
                                </a:lnTo>
                                <a:lnTo>
                                  <a:pt x="20777" y="424230"/>
                                </a:lnTo>
                                <a:lnTo>
                                  <a:pt x="52031" y="434327"/>
                                </a:lnTo>
                                <a:lnTo>
                                  <a:pt x="52031" y="421271"/>
                                </a:lnTo>
                                <a:lnTo>
                                  <a:pt x="13004" y="409422"/>
                                </a:lnTo>
                                <a:lnTo>
                                  <a:pt x="0" y="418630"/>
                                </a:lnTo>
                                <a:lnTo>
                                  <a:pt x="37706" y="479044"/>
                                </a:lnTo>
                                <a:lnTo>
                                  <a:pt x="50800" y="469760"/>
                                </a:lnTo>
                                <a:lnTo>
                                  <a:pt x="41884" y="456234"/>
                                </a:lnTo>
                                <a:lnTo>
                                  <a:pt x="56045" y="446201"/>
                                </a:lnTo>
                                <a:lnTo>
                                  <a:pt x="66433" y="438835"/>
                                </a:lnTo>
                                <a:lnTo>
                                  <a:pt x="85725" y="445008"/>
                                </a:lnTo>
                                <a:lnTo>
                                  <a:pt x="94424" y="438835"/>
                                </a:lnTo>
                                <a:lnTo>
                                  <a:pt x="99060" y="435546"/>
                                </a:lnTo>
                                <a:close/>
                              </a:path>
                              <a:path w="676275" h="479425">
                                <a:moveTo>
                                  <a:pt x="117830" y="422249"/>
                                </a:moveTo>
                                <a:lnTo>
                                  <a:pt x="56362" y="378688"/>
                                </a:lnTo>
                                <a:lnTo>
                                  <a:pt x="44653" y="386994"/>
                                </a:lnTo>
                                <a:lnTo>
                                  <a:pt x="106121" y="430555"/>
                                </a:lnTo>
                                <a:lnTo>
                                  <a:pt x="117830" y="422249"/>
                                </a:lnTo>
                                <a:close/>
                              </a:path>
                              <a:path w="676275" h="479425">
                                <a:moveTo>
                                  <a:pt x="162610" y="389166"/>
                                </a:moveTo>
                                <a:lnTo>
                                  <a:pt x="161721" y="379666"/>
                                </a:lnTo>
                                <a:lnTo>
                                  <a:pt x="161696" y="379387"/>
                                </a:lnTo>
                                <a:lnTo>
                                  <a:pt x="161582" y="378180"/>
                                </a:lnTo>
                                <a:lnTo>
                                  <a:pt x="157607" y="372795"/>
                                </a:lnTo>
                                <a:lnTo>
                                  <a:pt x="154216" y="370395"/>
                                </a:lnTo>
                                <a:lnTo>
                                  <a:pt x="146697" y="365074"/>
                                </a:lnTo>
                                <a:lnTo>
                                  <a:pt x="146697" y="388543"/>
                                </a:lnTo>
                                <a:lnTo>
                                  <a:pt x="145542" y="390931"/>
                                </a:lnTo>
                                <a:lnTo>
                                  <a:pt x="139992" y="394868"/>
                                </a:lnTo>
                                <a:lnTo>
                                  <a:pt x="136385" y="395719"/>
                                </a:lnTo>
                                <a:lnTo>
                                  <a:pt x="127647" y="395109"/>
                                </a:lnTo>
                                <a:lnTo>
                                  <a:pt x="110705" y="379387"/>
                                </a:lnTo>
                                <a:lnTo>
                                  <a:pt x="110553" y="378180"/>
                                </a:lnTo>
                                <a:lnTo>
                                  <a:pt x="110502" y="377672"/>
                                </a:lnTo>
                                <a:lnTo>
                                  <a:pt x="111760" y="375196"/>
                                </a:lnTo>
                                <a:lnTo>
                                  <a:pt x="117373" y="371221"/>
                                </a:lnTo>
                                <a:lnTo>
                                  <a:pt x="120815" y="370395"/>
                                </a:lnTo>
                                <a:lnTo>
                                  <a:pt x="129082" y="370979"/>
                                </a:lnTo>
                                <a:lnTo>
                                  <a:pt x="133502" y="372795"/>
                                </a:lnTo>
                                <a:lnTo>
                                  <a:pt x="143192" y="379666"/>
                                </a:lnTo>
                                <a:lnTo>
                                  <a:pt x="145910" y="382866"/>
                                </a:lnTo>
                                <a:lnTo>
                                  <a:pt x="146697" y="388543"/>
                                </a:lnTo>
                                <a:lnTo>
                                  <a:pt x="146697" y="365074"/>
                                </a:lnTo>
                                <a:lnTo>
                                  <a:pt x="142913" y="362381"/>
                                </a:lnTo>
                                <a:lnTo>
                                  <a:pt x="135458" y="359651"/>
                                </a:lnTo>
                                <a:lnTo>
                                  <a:pt x="120167" y="358978"/>
                                </a:lnTo>
                                <a:lnTo>
                                  <a:pt x="113766" y="360641"/>
                                </a:lnTo>
                                <a:lnTo>
                                  <a:pt x="105676" y="366382"/>
                                </a:lnTo>
                                <a:lnTo>
                                  <a:pt x="103670" y="368769"/>
                                </a:lnTo>
                                <a:lnTo>
                                  <a:pt x="101587" y="374154"/>
                                </a:lnTo>
                                <a:lnTo>
                                  <a:pt x="101473" y="376796"/>
                                </a:lnTo>
                                <a:lnTo>
                                  <a:pt x="102285" y="379387"/>
                                </a:lnTo>
                                <a:lnTo>
                                  <a:pt x="95745" y="374751"/>
                                </a:lnTo>
                                <a:lnTo>
                                  <a:pt x="84810" y="382498"/>
                                </a:lnTo>
                                <a:lnTo>
                                  <a:pt x="146278" y="426059"/>
                                </a:lnTo>
                                <a:lnTo>
                                  <a:pt x="157975" y="417766"/>
                                </a:lnTo>
                                <a:lnTo>
                                  <a:pt x="135686" y="401967"/>
                                </a:lnTo>
                                <a:lnTo>
                                  <a:pt x="140258" y="402094"/>
                                </a:lnTo>
                                <a:lnTo>
                                  <a:pt x="141820" y="401967"/>
                                </a:lnTo>
                                <a:lnTo>
                                  <a:pt x="144030" y="401789"/>
                                </a:lnTo>
                                <a:lnTo>
                                  <a:pt x="149974" y="400354"/>
                                </a:lnTo>
                                <a:lnTo>
                                  <a:pt x="152679" y="399135"/>
                                </a:lnTo>
                                <a:lnTo>
                                  <a:pt x="157492" y="395719"/>
                                </a:lnTo>
                                <a:lnTo>
                                  <a:pt x="160286" y="393738"/>
                                </a:lnTo>
                                <a:lnTo>
                                  <a:pt x="162610" y="389166"/>
                                </a:lnTo>
                                <a:close/>
                              </a:path>
                              <a:path w="676275" h="479425">
                                <a:moveTo>
                                  <a:pt x="212305" y="311594"/>
                                </a:moveTo>
                                <a:lnTo>
                                  <a:pt x="211810" y="310870"/>
                                </a:lnTo>
                                <a:lnTo>
                                  <a:pt x="195745" y="310870"/>
                                </a:lnTo>
                                <a:lnTo>
                                  <a:pt x="196672" y="313842"/>
                                </a:lnTo>
                                <a:lnTo>
                                  <a:pt x="199821" y="317766"/>
                                </a:lnTo>
                                <a:lnTo>
                                  <a:pt x="212305" y="311594"/>
                                </a:lnTo>
                                <a:close/>
                              </a:path>
                              <a:path w="676275" h="479425">
                                <a:moveTo>
                                  <a:pt x="222567" y="310743"/>
                                </a:moveTo>
                                <a:lnTo>
                                  <a:pt x="211721" y="310743"/>
                                </a:lnTo>
                                <a:lnTo>
                                  <a:pt x="211810" y="310870"/>
                                </a:lnTo>
                                <a:lnTo>
                                  <a:pt x="222440" y="310870"/>
                                </a:lnTo>
                                <a:lnTo>
                                  <a:pt x="222567" y="310743"/>
                                </a:lnTo>
                                <a:close/>
                              </a:path>
                              <a:path w="676275" h="479425">
                                <a:moveTo>
                                  <a:pt x="222859" y="347802"/>
                                </a:moveTo>
                                <a:lnTo>
                                  <a:pt x="189623" y="324535"/>
                                </a:lnTo>
                                <a:lnTo>
                                  <a:pt x="177177" y="321068"/>
                                </a:lnTo>
                                <a:lnTo>
                                  <a:pt x="174256" y="321322"/>
                                </a:lnTo>
                                <a:lnTo>
                                  <a:pt x="167881" y="322999"/>
                                </a:lnTo>
                                <a:lnTo>
                                  <a:pt x="164922" y="324370"/>
                                </a:lnTo>
                                <a:lnTo>
                                  <a:pt x="156921" y="330047"/>
                                </a:lnTo>
                                <a:lnTo>
                                  <a:pt x="154647" y="334886"/>
                                </a:lnTo>
                                <a:lnTo>
                                  <a:pt x="155384" y="340804"/>
                                </a:lnTo>
                                <a:lnTo>
                                  <a:pt x="132600" y="324650"/>
                                </a:lnTo>
                                <a:lnTo>
                                  <a:pt x="120891" y="332955"/>
                                </a:lnTo>
                                <a:lnTo>
                                  <a:pt x="182359" y="376516"/>
                                </a:lnTo>
                                <a:lnTo>
                                  <a:pt x="194068" y="368223"/>
                                </a:lnTo>
                                <a:lnTo>
                                  <a:pt x="168033" y="349770"/>
                                </a:lnTo>
                                <a:lnTo>
                                  <a:pt x="165569" y="347510"/>
                                </a:lnTo>
                                <a:lnTo>
                                  <a:pt x="163182" y="343789"/>
                                </a:lnTo>
                                <a:lnTo>
                                  <a:pt x="162877" y="341972"/>
                                </a:lnTo>
                                <a:lnTo>
                                  <a:pt x="164071" y="338429"/>
                                </a:lnTo>
                                <a:lnTo>
                                  <a:pt x="165354" y="336842"/>
                                </a:lnTo>
                                <a:lnTo>
                                  <a:pt x="169049" y="334225"/>
                                </a:lnTo>
                                <a:lnTo>
                                  <a:pt x="170840" y="333476"/>
                                </a:lnTo>
                                <a:lnTo>
                                  <a:pt x="174599" y="332917"/>
                                </a:lnTo>
                                <a:lnTo>
                                  <a:pt x="176390" y="333057"/>
                                </a:lnTo>
                                <a:lnTo>
                                  <a:pt x="179806" y="334200"/>
                                </a:lnTo>
                                <a:lnTo>
                                  <a:pt x="182994" y="336143"/>
                                </a:lnTo>
                                <a:lnTo>
                                  <a:pt x="211150" y="356108"/>
                                </a:lnTo>
                                <a:lnTo>
                                  <a:pt x="222859" y="347802"/>
                                </a:lnTo>
                                <a:close/>
                              </a:path>
                              <a:path w="676275" h="479425">
                                <a:moveTo>
                                  <a:pt x="242722" y="310870"/>
                                </a:moveTo>
                                <a:lnTo>
                                  <a:pt x="242544" y="310743"/>
                                </a:lnTo>
                                <a:lnTo>
                                  <a:pt x="234784" y="310743"/>
                                </a:lnTo>
                                <a:lnTo>
                                  <a:pt x="234670" y="310870"/>
                                </a:lnTo>
                                <a:lnTo>
                                  <a:pt x="242722" y="310870"/>
                                </a:lnTo>
                                <a:close/>
                              </a:path>
                              <a:path w="676275" h="479425">
                                <a:moveTo>
                                  <a:pt x="267195" y="310743"/>
                                </a:moveTo>
                                <a:lnTo>
                                  <a:pt x="242023" y="294017"/>
                                </a:lnTo>
                                <a:lnTo>
                                  <a:pt x="236905" y="290398"/>
                                </a:lnTo>
                                <a:lnTo>
                                  <a:pt x="232879" y="288277"/>
                                </a:lnTo>
                                <a:lnTo>
                                  <a:pt x="226961" y="287045"/>
                                </a:lnTo>
                                <a:lnTo>
                                  <a:pt x="223583" y="287197"/>
                                </a:lnTo>
                                <a:lnTo>
                                  <a:pt x="195503" y="310095"/>
                                </a:lnTo>
                                <a:lnTo>
                                  <a:pt x="195707" y="310743"/>
                                </a:lnTo>
                                <a:lnTo>
                                  <a:pt x="211721" y="310743"/>
                                </a:lnTo>
                                <a:lnTo>
                                  <a:pt x="210934" y="309600"/>
                                </a:lnTo>
                                <a:lnTo>
                                  <a:pt x="210400" y="307886"/>
                                </a:lnTo>
                                <a:lnTo>
                                  <a:pt x="211074" y="305041"/>
                                </a:lnTo>
                                <a:lnTo>
                                  <a:pt x="212280" y="303580"/>
                                </a:lnTo>
                                <a:lnTo>
                                  <a:pt x="217474" y="299910"/>
                                </a:lnTo>
                                <a:lnTo>
                                  <a:pt x="220065" y="298754"/>
                                </a:lnTo>
                                <a:lnTo>
                                  <a:pt x="224790" y="298754"/>
                                </a:lnTo>
                                <a:lnTo>
                                  <a:pt x="226441" y="299326"/>
                                </a:lnTo>
                                <a:lnTo>
                                  <a:pt x="229920" y="301790"/>
                                </a:lnTo>
                                <a:lnTo>
                                  <a:pt x="228701" y="303923"/>
                                </a:lnTo>
                                <a:lnTo>
                                  <a:pt x="225869" y="307301"/>
                                </a:lnTo>
                                <a:lnTo>
                                  <a:pt x="222567" y="310743"/>
                                </a:lnTo>
                                <a:lnTo>
                                  <a:pt x="234784" y="310743"/>
                                </a:lnTo>
                                <a:lnTo>
                                  <a:pt x="236562" y="308622"/>
                                </a:lnTo>
                                <a:lnTo>
                                  <a:pt x="237490" y="307301"/>
                                </a:lnTo>
                                <a:lnTo>
                                  <a:pt x="237680" y="307301"/>
                                </a:lnTo>
                                <a:lnTo>
                                  <a:pt x="242544" y="310743"/>
                                </a:lnTo>
                                <a:lnTo>
                                  <a:pt x="267195" y="310743"/>
                                </a:lnTo>
                                <a:close/>
                              </a:path>
                              <a:path w="676275" h="479425">
                                <a:moveTo>
                                  <a:pt x="272859" y="312369"/>
                                </a:moveTo>
                                <a:lnTo>
                                  <a:pt x="269773" y="311594"/>
                                </a:lnTo>
                                <a:lnTo>
                                  <a:pt x="267627" y="310870"/>
                                </a:lnTo>
                                <a:lnTo>
                                  <a:pt x="242722" y="310870"/>
                                </a:lnTo>
                                <a:lnTo>
                                  <a:pt x="244513" y="312369"/>
                                </a:lnTo>
                                <a:lnTo>
                                  <a:pt x="245186" y="313270"/>
                                </a:lnTo>
                                <a:lnTo>
                                  <a:pt x="246278" y="314667"/>
                                </a:lnTo>
                                <a:lnTo>
                                  <a:pt x="246430" y="315341"/>
                                </a:lnTo>
                                <a:lnTo>
                                  <a:pt x="246634" y="316344"/>
                                </a:lnTo>
                                <a:lnTo>
                                  <a:pt x="245770" y="320357"/>
                                </a:lnTo>
                                <a:lnTo>
                                  <a:pt x="244449" y="322287"/>
                                </a:lnTo>
                                <a:lnTo>
                                  <a:pt x="240449" y="325120"/>
                                </a:lnTo>
                                <a:lnTo>
                                  <a:pt x="238163" y="325831"/>
                                </a:lnTo>
                                <a:lnTo>
                                  <a:pt x="233438" y="325831"/>
                                </a:lnTo>
                                <a:lnTo>
                                  <a:pt x="231394" y="325259"/>
                                </a:lnTo>
                                <a:lnTo>
                                  <a:pt x="228079" y="322897"/>
                                </a:lnTo>
                                <a:lnTo>
                                  <a:pt x="227457" y="321373"/>
                                </a:lnTo>
                                <a:lnTo>
                                  <a:pt x="227850" y="319722"/>
                                </a:lnTo>
                                <a:lnTo>
                                  <a:pt x="228231" y="318338"/>
                                </a:lnTo>
                                <a:lnTo>
                                  <a:pt x="229666" y="316344"/>
                                </a:lnTo>
                                <a:lnTo>
                                  <a:pt x="234670" y="310870"/>
                                </a:lnTo>
                                <a:lnTo>
                                  <a:pt x="222440" y="310870"/>
                                </a:lnTo>
                                <a:lnTo>
                                  <a:pt x="213677" y="325259"/>
                                </a:lnTo>
                                <a:lnTo>
                                  <a:pt x="215125" y="329476"/>
                                </a:lnTo>
                                <a:lnTo>
                                  <a:pt x="216776" y="331482"/>
                                </a:lnTo>
                                <a:lnTo>
                                  <a:pt x="223088" y="335965"/>
                                </a:lnTo>
                                <a:lnTo>
                                  <a:pt x="227545" y="337261"/>
                                </a:lnTo>
                                <a:lnTo>
                                  <a:pt x="237210" y="337261"/>
                                </a:lnTo>
                                <a:lnTo>
                                  <a:pt x="254889" y="318338"/>
                                </a:lnTo>
                                <a:lnTo>
                                  <a:pt x="255028" y="318338"/>
                                </a:lnTo>
                                <a:lnTo>
                                  <a:pt x="258635" y="319722"/>
                                </a:lnTo>
                                <a:lnTo>
                                  <a:pt x="260451" y="320357"/>
                                </a:lnTo>
                                <a:lnTo>
                                  <a:pt x="261239" y="320598"/>
                                </a:lnTo>
                                <a:lnTo>
                                  <a:pt x="264426" y="318338"/>
                                </a:lnTo>
                                <a:lnTo>
                                  <a:pt x="272859" y="312369"/>
                                </a:lnTo>
                                <a:close/>
                              </a:path>
                              <a:path w="676275" h="479425">
                                <a:moveTo>
                                  <a:pt x="318579" y="279958"/>
                                </a:moveTo>
                                <a:lnTo>
                                  <a:pt x="292481" y="261467"/>
                                </a:lnTo>
                                <a:lnTo>
                                  <a:pt x="318122" y="243293"/>
                                </a:lnTo>
                                <a:lnTo>
                                  <a:pt x="307733" y="235927"/>
                                </a:lnTo>
                                <a:lnTo>
                                  <a:pt x="282092" y="254101"/>
                                </a:lnTo>
                                <a:lnTo>
                                  <a:pt x="267500" y="243763"/>
                                </a:lnTo>
                                <a:lnTo>
                                  <a:pt x="297154" y="222745"/>
                                </a:lnTo>
                                <a:lnTo>
                                  <a:pt x="286766" y="215379"/>
                                </a:lnTo>
                                <a:lnTo>
                                  <a:pt x="244729" y="245186"/>
                                </a:lnTo>
                                <a:lnTo>
                                  <a:pt x="306184" y="288747"/>
                                </a:lnTo>
                                <a:lnTo>
                                  <a:pt x="318579" y="279958"/>
                                </a:lnTo>
                                <a:close/>
                              </a:path>
                              <a:path w="676275" h="479425">
                                <a:moveTo>
                                  <a:pt x="397370" y="224104"/>
                                </a:moveTo>
                                <a:lnTo>
                                  <a:pt x="373062" y="210502"/>
                                </a:lnTo>
                                <a:lnTo>
                                  <a:pt x="371144" y="209118"/>
                                </a:lnTo>
                                <a:lnTo>
                                  <a:pt x="371144" y="228079"/>
                                </a:lnTo>
                                <a:lnTo>
                                  <a:pt x="370852" y="229514"/>
                                </a:lnTo>
                                <a:lnTo>
                                  <a:pt x="370281" y="232105"/>
                                </a:lnTo>
                                <a:lnTo>
                                  <a:pt x="368960" y="234022"/>
                                </a:lnTo>
                                <a:lnTo>
                                  <a:pt x="364947" y="236867"/>
                                </a:lnTo>
                                <a:lnTo>
                                  <a:pt x="362686" y="237578"/>
                                </a:lnTo>
                                <a:lnTo>
                                  <a:pt x="357949" y="237578"/>
                                </a:lnTo>
                                <a:lnTo>
                                  <a:pt x="355904" y="236994"/>
                                </a:lnTo>
                                <a:lnTo>
                                  <a:pt x="352590" y="234645"/>
                                </a:lnTo>
                                <a:lnTo>
                                  <a:pt x="351967" y="233121"/>
                                </a:lnTo>
                                <a:lnTo>
                                  <a:pt x="352374" y="231470"/>
                                </a:lnTo>
                                <a:lnTo>
                                  <a:pt x="352742" y="230073"/>
                                </a:lnTo>
                                <a:lnTo>
                                  <a:pt x="354177" y="228079"/>
                                </a:lnTo>
                                <a:lnTo>
                                  <a:pt x="359295" y="222478"/>
                                </a:lnTo>
                                <a:lnTo>
                                  <a:pt x="361073" y="220370"/>
                                </a:lnTo>
                                <a:lnTo>
                                  <a:pt x="362013" y="219036"/>
                                </a:lnTo>
                                <a:lnTo>
                                  <a:pt x="362191" y="219036"/>
                                </a:lnTo>
                                <a:lnTo>
                                  <a:pt x="371144" y="228079"/>
                                </a:lnTo>
                                <a:lnTo>
                                  <a:pt x="371144" y="209118"/>
                                </a:lnTo>
                                <a:lnTo>
                                  <a:pt x="366534" y="205765"/>
                                </a:lnTo>
                                <a:lnTo>
                                  <a:pt x="361416" y="202133"/>
                                </a:lnTo>
                                <a:lnTo>
                                  <a:pt x="357390" y="200012"/>
                                </a:lnTo>
                                <a:lnTo>
                                  <a:pt x="351472" y="198780"/>
                                </a:lnTo>
                                <a:lnTo>
                                  <a:pt x="348094" y="198945"/>
                                </a:lnTo>
                                <a:lnTo>
                                  <a:pt x="320141" y="221335"/>
                                </a:lnTo>
                                <a:lnTo>
                                  <a:pt x="320014" y="221843"/>
                                </a:lnTo>
                                <a:lnTo>
                                  <a:pt x="321183" y="225590"/>
                                </a:lnTo>
                                <a:lnTo>
                                  <a:pt x="324332" y="229514"/>
                                </a:lnTo>
                                <a:lnTo>
                                  <a:pt x="336816" y="223342"/>
                                </a:lnTo>
                                <a:lnTo>
                                  <a:pt x="335445" y="221335"/>
                                </a:lnTo>
                                <a:lnTo>
                                  <a:pt x="334911" y="219621"/>
                                </a:lnTo>
                                <a:lnTo>
                                  <a:pt x="335584" y="216776"/>
                                </a:lnTo>
                                <a:lnTo>
                                  <a:pt x="336791" y="215328"/>
                                </a:lnTo>
                                <a:lnTo>
                                  <a:pt x="341985" y="211645"/>
                                </a:lnTo>
                                <a:lnTo>
                                  <a:pt x="344576" y="210502"/>
                                </a:lnTo>
                                <a:lnTo>
                                  <a:pt x="349313" y="210502"/>
                                </a:lnTo>
                                <a:lnTo>
                                  <a:pt x="350951" y="211074"/>
                                </a:lnTo>
                                <a:lnTo>
                                  <a:pt x="354431" y="213537"/>
                                </a:lnTo>
                                <a:lnTo>
                                  <a:pt x="353212" y="215671"/>
                                </a:lnTo>
                                <a:lnTo>
                                  <a:pt x="350380" y="219036"/>
                                </a:lnTo>
                                <a:lnTo>
                                  <a:pt x="345935" y="223647"/>
                                </a:lnTo>
                                <a:lnTo>
                                  <a:pt x="342658" y="227088"/>
                                </a:lnTo>
                                <a:lnTo>
                                  <a:pt x="340614" y="229755"/>
                                </a:lnTo>
                                <a:lnTo>
                                  <a:pt x="340410" y="230073"/>
                                </a:lnTo>
                                <a:lnTo>
                                  <a:pt x="338251" y="234467"/>
                                </a:lnTo>
                                <a:lnTo>
                                  <a:pt x="338188" y="236994"/>
                                </a:lnTo>
                                <a:lnTo>
                                  <a:pt x="339636" y="241211"/>
                                </a:lnTo>
                                <a:lnTo>
                                  <a:pt x="341287" y="243230"/>
                                </a:lnTo>
                                <a:lnTo>
                                  <a:pt x="347599" y="247700"/>
                                </a:lnTo>
                                <a:lnTo>
                                  <a:pt x="352044" y="248996"/>
                                </a:lnTo>
                                <a:lnTo>
                                  <a:pt x="361721" y="248996"/>
                                </a:lnTo>
                                <a:lnTo>
                                  <a:pt x="379399" y="230073"/>
                                </a:lnTo>
                                <a:lnTo>
                                  <a:pt x="379539" y="230073"/>
                                </a:lnTo>
                                <a:lnTo>
                                  <a:pt x="383146" y="231470"/>
                                </a:lnTo>
                                <a:lnTo>
                                  <a:pt x="384962" y="232105"/>
                                </a:lnTo>
                                <a:lnTo>
                                  <a:pt x="385749" y="232346"/>
                                </a:lnTo>
                                <a:lnTo>
                                  <a:pt x="388962" y="230073"/>
                                </a:lnTo>
                                <a:lnTo>
                                  <a:pt x="397370" y="224104"/>
                                </a:lnTo>
                                <a:close/>
                              </a:path>
                              <a:path w="676275" h="479425">
                                <a:moveTo>
                                  <a:pt x="417283" y="209994"/>
                                </a:moveTo>
                                <a:lnTo>
                                  <a:pt x="395973" y="194894"/>
                                </a:lnTo>
                                <a:lnTo>
                                  <a:pt x="391325" y="191135"/>
                                </a:lnTo>
                                <a:lnTo>
                                  <a:pt x="387896" y="186842"/>
                                </a:lnTo>
                                <a:lnTo>
                                  <a:pt x="387146" y="185051"/>
                                </a:lnTo>
                                <a:lnTo>
                                  <a:pt x="387616" y="182143"/>
                                </a:lnTo>
                                <a:lnTo>
                                  <a:pt x="388556" y="180835"/>
                                </a:lnTo>
                                <a:lnTo>
                                  <a:pt x="391896" y="178460"/>
                                </a:lnTo>
                                <a:lnTo>
                                  <a:pt x="394385" y="177609"/>
                                </a:lnTo>
                                <a:lnTo>
                                  <a:pt x="397649" y="177126"/>
                                </a:lnTo>
                                <a:lnTo>
                                  <a:pt x="391020" y="167271"/>
                                </a:lnTo>
                                <a:lnTo>
                                  <a:pt x="376809" y="177482"/>
                                </a:lnTo>
                                <a:lnTo>
                                  <a:pt x="377088" y="180073"/>
                                </a:lnTo>
                                <a:lnTo>
                                  <a:pt x="378206" y="183515"/>
                                </a:lnTo>
                                <a:lnTo>
                                  <a:pt x="371881" y="179031"/>
                                </a:lnTo>
                                <a:lnTo>
                                  <a:pt x="361022" y="186715"/>
                                </a:lnTo>
                                <a:lnTo>
                                  <a:pt x="405574" y="218300"/>
                                </a:lnTo>
                                <a:lnTo>
                                  <a:pt x="417283" y="209994"/>
                                </a:lnTo>
                                <a:close/>
                              </a:path>
                              <a:path w="676275" h="479425">
                                <a:moveTo>
                                  <a:pt x="480390" y="165277"/>
                                </a:moveTo>
                                <a:lnTo>
                                  <a:pt x="449300" y="143243"/>
                                </a:lnTo>
                                <a:lnTo>
                                  <a:pt x="434365" y="138404"/>
                                </a:lnTo>
                                <a:lnTo>
                                  <a:pt x="431546" y="138722"/>
                                </a:lnTo>
                                <a:lnTo>
                                  <a:pt x="425361" y="140436"/>
                                </a:lnTo>
                                <a:lnTo>
                                  <a:pt x="422516" y="141795"/>
                                </a:lnTo>
                                <a:lnTo>
                                  <a:pt x="414020" y="147815"/>
                                </a:lnTo>
                                <a:lnTo>
                                  <a:pt x="411619" y="153060"/>
                                </a:lnTo>
                                <a:lnTo>
                                  <a:pt x="412724" y="159346"/>
                                </a:lnTo>
                                <a:lnTo>
                                  <a:pt x="406184" y="154711"/>
                                </a:lnTo>
                                <a:lnTo>
                                  <a:pt x="395325" y="162407"/>
                                </a:lnTo>
                                <a:lnTo>
                                  <a:pt x="439877" y="193979"/>
                                </a:lnTo>
                                <a:lnTo>
                                  <a:pt x="451586" y="185686"/>
                                </a:lnTo>
                                <a:lnTo>
                                  <a:pt x="426478" y="167881"/>
                                </a:lnTo>
                                <a:lnTo>
                                  <a:pt x="423367" y="165252"/>
                                </a:lnTo>
                                <a:lnTo>
                                  <a:pt x="420890" y="161785"/>
                                </a:lnTo>
                                <a:lnTo>
                                  <a:pt x="420522" y="159943"/>
                                </a:lnTo>
                                <a:lnTo>
                                  <a:pt x="421551" y="156057"/>
                                </a:lnTo>
                                <a:lnTo>
                                  <a:pt x="422821" y="154355"/>
                                </a:lnTo>
                                <a:lnTo>
                                  <a:pt x="426478" y="151765"/>
                                </a:lnTo>
                                <a:lnTo>
                                  <a:pt x="428231" y="151079"/>
                                </a:lnTo>
                                <a:lnTo>
                                  <a:pt x="432066" y="150571"/>
                                </a:lnTo>
                                <a:lnTo>
                                  <a:pt x="433984" y="150774"/>
                                </a:lnTo>
                                <a:lnTo>
                                  <a:pt x="437819" y="152057"/>
                                </a:lnTo>
                                <a:lnTo>
                                  <a:pt x="441172" y="154076"/>
                                </a:lnTo>
                                <a:lnTo>
                                  <a:pt x="468680" y="173570"/>
                                </a:lnTo>
                                <a:lnTo>
                                  <a:pt x="480390" y="165277"/>
                                </a:lnTo>
                                <a:close/>
                              </a:path>
                              <a:path w="676275" h="479425">
                                <a:moveTo>
                                  <a:pt x="520890" y="130162"/>
                                </a:moveTo>
                                <a:lnTo>
                                  <a:pt x="519976" y="126161"/>
                                </a:lnTo>
                                <a:lnTo>
                                  <a:pt x="517169" y="122034"/>
                                </a:lnTo>
                                <a:lnTo>
                                  <a:pt x="503491" y="128943"/>
                                </a:lnTo>
                                <a:lnTo>
                                  <a:pt x="505079" y="130975"/>
                                </a:lnTo>
                                <a:lnTo>
                                  <a:pt x="505599" y="132384"/>
                                </a:lnTo>
                                <a:lnTo>
                                  <a:pt x="496176" y="141617"/>
                                </a:lnTo>
                                <a:lnTo>
                                  <a:pt x="489851" y="141617"/>
                                </a:lnTo>
                                <a:lnTo>
                                  <a:pt x="485343" y="140068"/>
                                </a:lnTo>
                                <a:lnTo>
                                  <a:pt x="481761" y="137642"/>
                                </a:lnTo>
                                <a:lnTo>
                                  <a:pt x="489178" y="132384"/>
                                </a:lnTo>
                                <a:lnTo>
                                  <a:pt x="511073" y="116865"/>
                                </a:lnTo>
                                <a:lnTo>
                                  <a:pt x="510374" y="116408"/>
                                </a:lnTo>
                                <a:lnTo>
                                  <a:pt x="504482" y="112547"/>
                                </a:lnTo>
                                <a:lnTo>
                                  <a:pt x="498017" y="109372"/>
                                </a:lnTo>
                                <a:lnTo>
                                  <a:pt x="492239" y="107530"/>
                                </a:lnTo>
                                <a:lnTo>
                                  <a:pt x="492239" y="120002"/>
                                </a:lnTo>
                                <a:lnTo>
                                  <a:pt x="474764" y="132384"/>
                                </a:lnTo>
                                <a:lnTo>
                                  <a:pt x="471563" y="130162"/>
                                </a:lnTo>
                                <a:lnTo>
                                  <a:pt x="469773" y="127736"/>
                                </a:lnTo>
                                <a:lnTo>
                                  <a:pt x="469353" y="122707"/>
                                </a:lnTo>
                                <a:lnTo>
                                  <a:pt x="470522" y="120548"/>
                                </a:lnTo>
                                <a:lnTo>
                                  <a:pt x="475462" y="117043"/>
                                </a:lnTo>
                                <a:lnTo>
                                  <a:pt x="477774" y="116408"/>
                                </a:lnTo>
                                <a:lnTo>
                                  <a:pt x="485267" y="116408"/>
                                </a:lnTo>
                                <a:lnTo>
                                  <a:pt x="488734" y="117627"/>
                                </a:lnTo>
                                <a:lnTo>
                                  <a:pt x="492239" y="120002"/>
                                </a:lnTo>
                                <a:lnTo>
                                  <a:pt x="492239" y="107530"/>
                                </a:lnTo>
                                <a:lnTo>
                                  <a:pt x="491693" y="107353"/>
                                </a:lnTo>
                                <a:lnTo>
                                  <a:pt x="485482" y="106476"/>
                                </a:lnTo>
                                <a:lnTo>
                                  <a:pt x="477291" y="106070"/>
                                </a:lnTo>
                                <a:lnTo>
                                  <a:pt x="469912" y="108204"/>
                                </a:lnTo>
                                <a:lnTo>
                                  <a:pt x="457441" y="117043"/>
                                </a:lnTo>
                                <a:lnTo>
                                  <a:pt x="455472" y="120548"/>
                                </a:lnTo>
                                <a:lnTo>
                                  <a:pt x="454698" y="122034"/>
                                </a:lnTo>
                                <a:lnTo>
                                  <a:pt x="454952" y="126161"/>
                                </a:lnTo>
                                <a:lnTo>
                                  <a:pt x="455053" y="127736"/>
                                </a:lnTo>
                                <a:lnTo>
                                  <a:pt x="455129" y="128943"/>
                                </a:lnTo>
                                <a:lnTo>
                                  <a:pt x="487451" y="151930"/>
                                </a:lnTo>
                                <a:lnTo>
                                  <a:pt x="492887" y="151930"/>
                                </a:lnTo>
                                <a:lnTo>
                                  <a:pt x="518909" y="137947"/>
                                </a:lnTo>
                                <a:lnTo>
                                  <a:pt x="520890" y="130162"/>
                                </a:lnTo>
                                <a:close/>
                              </a:path>
                              <a:path w="676275" h="479425">
                                <a:moveTo>
                                  <a:pt x="569366" y="93370"/>
                                </a:moveTo>
                                <a:lnTo>
                                  <a:pt x="567563" y="89674"/>
                                </a:lnTo>
                                <a:lnTo>
                                  <a:pt x="559727" y="84124"/>
                                </a:lnTo>
                                <a:lnTo>
                                  <a:pt x="555574" y="82918"/>
                                </a:lnTo>
                                <a:lnTo>
                                  <a:pt x="546468" y="83477"/>
                                </a:lnTo>
                                <a:lnTo>
                                  <a:pt x="540346" y="85331"/>
                                </a:lnTo>
                                <a:lnTo>
                                  <a:pt x="524954" y="92189"/>
                                </a:lnTo>
                                <a:lnTo>
                                  <a:pt x="520179" y="94005"/>
                                </a:lnTo>
                                <a:lnTo>
                                  <a:pt x="516966" y="94335"/>
                                </a:lnTo>
                                <a:lnTo>
                                  <a:pt x="515861" y="94107"/>
                                </a:lnTo>
                                <a:lnTo>
                                  <a:pt x="515023" y="93510"/>
                                </a:lnTo>
                                <a:lnTo>
                                  <a:pt x="513969" y="90855"/>
                                </a:lnTo>
                                <a:lnTo>
                                  <a:pt x="514451" y="89293"/>
                                </a:lnTo>
                                <a:lnTo>
                                  <a:pt x="516242" y="87414"/>
                                </a:lnTo>
                                <a:lnTo>
                                  <a:pt x="521804" y="83464"/>
                                </a:lnTo>
                                <a:lnTo>
                                  <a:pt x="524167" y="82448"/>
                                </a:lnTo>
                                <a:lnTo>
                                  <a:pt x="528688" y="81889"/>
                                </a:lnTo>
                                <a:lnTo>
                                  <a:pt x="530923" y="82194"/>
                                </a:lnTo>
                                <a:lnTo>
                                  <a:pt x="533146" y="83096"/>
                                </a:lnTo>
                                <a:lnTo>
                                  <a:pt x="542112" y="73825"/>
                                </a:lnTo>
                                <a:lnTo>
                                  <a:pt x="537083" y="71843"/>
                                </a:lnTo>
                                <a:lnTo>
                                  <a:pt x="532104" y="71183"/>
                                </a:lnTo>
                                <a:lnTo>
                                  <a:pt x="522211" y="72542"/>
                                </a:lnTo>
                                <a:lnTo>
                                  <a:pt x="516712" y="75031"/>
                                </a:lnTo>
                                <a:lnTo>
                                  <a:pt x="504266" y="83845"/>
                                </a:lnTo>
                                <a:lnTo>
                                  <a:pt x="500875" y="88112"/>
                                </a:lnTo>
                                <a:lnTo>
                                  <a:pt x="500075" y="96151"/>
                                </a:lnTo>
                                <a:lnTo>
                                  <a:pt x="501815" y="99529"/>
                                </a:lnTo>
                                <a:lnTo>
                                  <a:pt x="509968" y="105308"/>
                                </a:lnTo>
                                <a:lnTo>
                                  <a:pt x="515061" y="106438"/>
                                </a:lnTo>
                                <a:lnTo>
                                  <a:pt x="525259" y="105092"/>
                                </a:lnTo>
                                <a:lnTo>
                                  <a:pt x="533184" y="102196"/>
                                </a:lnTo>
                                <a:lnTo>
                                  <a:pt x="547255" y="95872"/>
                                </a:lnTo>
                                <a:lnTo>
                                  <a:pt x="549084" y="95313"/>
                                </a:lnTo>
                                <a:lnTo>
                                  <a:pt x="551370" y="95313"/>
                                </a:lnTo>
                                <a:lnTo>
                                  <a:pt x="552399" y="95643"/>
                                </a:lnTo>
                                <a:lnTo>
                                  <a:pt x="554609" y="97218"/>
                                </a:lnTo>
                                <a:lnTo>
                                  <a:pt x="555142" y="98323"/>
                                </a:lnTo>
                                <a:lnTo>
                                  <a:pt x="554482" y="101485"/>
                                </a:lnTo>
                                <a:lnTo>
                                  <a:pt x="552767" y="103505"/>
                                </a:lnTo>
                                <a:lnTo>
                                  <a:pt x="546976" y="107607"/>
                                </a:lnTo>
                                <a:lnTo>
                                  <a:pt x="544245" y="108699"/>
                                </a:lnTo>
                                <a:lnTo>
                                  <a:pt x="538822" y="109207"/>
                                </a:lnTo>
                                <a:lnTo>
                                  <a:pt x="536079" y="108699"/>
                                </a:lnTo>
                                <a:lnTo>
                                  <a:pt x="533311" y="107442"/>
                                </a:lnTo>
                                <a:lnTo>
                                  <a:pt x="523316" y="117081"/>
                                </a:lnTo>
                                <a:lnTo>
                                  <a:pt x="528599" y="119278"/>
                                </a:lnTo>
                                <a:lnTo>
                                  <a:pt x="534238" y="120002"/>
                                </a:lnTo>
                                <a:lnTo>
                                  <a:pt x="546176" y="118478"/>
                                </a:lnTo>
                                <a:lnTo>
                                  <a:pt x="552183" y="115963"/>
                                </a:lnTo>
                                <a:lnTo>
                                  <a:pt x="564883" y="106959"/>
                                </a:lnTo>
                                <a:lnTo>
                                  <a:pt x="568452" y="102349"/>
                                </a:lnTo>
                                <a:lnTo>
                                  <a:pt x="569366" y="93370"/>
                                </a:lnTo>
                                <a:close/>
                              </a:path>
                              <a:path w="676275" h="479425">
                                <a:moveTo>
                                  <a:pt x="617105" y="61963"/>
                                </a:moveTo>
                                <a:lnTo>
                                  <a:pt x="616191" y="57962"/>
                                </a:lnTo>
                                <a:lnTo>
                                  <a:pt x="613384" y="53848"/>
                                </a:lnTo>
                                <a:lnTo>
                                  <a:pt x="599706" y="60744"/>
                                </a:lnTo>
                                <a:lnTo>
                                  <a:pt x="601294" y="62776"/>
                                </a:lnTo>
                                <a:lnTo>
                                  <a:pt x="601814" y="64185"/>
                                </a:lnTo>
                                <a:lnTo>
                                  <a:pt x="592391" y="73418"/>
                                </a:lnTo>
                                <a:lnTo>
                                  <a:pt x="586066" y="73418"/>
                                </a:lnTo>
                                <a:lnTo>
                                  <a:pt x="581558" y="71869"/>
                                </a:lnTo>
                                <a:lnTo>
                                  <a:pt x="577977" y="69443"/>
                                </a:lnTo>
                                <a:lnTo>
                                  <a:pt x="585393" y="64185"/>
                                </a:lnTo>
                                <a:lnTo>
                                  <a:pt x="607288" y="48666"/>
                                </a:lnTo>
                                <a:lnTo>
                                  <a:pt x="606590" y="48209"/>
                                </a:lnTo>
                                <a:lnTo>
                                  <a:pt x="600697" y="44348"/>
                                </a:lnTo>
                                <a:lnTo>
                                  <a:pt x="594245" y="41173"/>
                                </a:lnTo>
                                <a:lnTo>
                                  <a:pt x="588454" y="39331"/>
                                </a:lnTo>
                                <a:lnTo>
                                  <a:pt x="588454" y="51803"/>
                                </a:lnTo>
                                <a:lnTo>
                                  <a:pt x="570979" y="64185"/>
                                </a:lnTo>
                                <a:lnTo>
                                  <a:pt x="567778" y="61963"/>
                                </a:lnTo>
                                <a:lnTo>
                                  <a:pt x="565988" y="59537"/>
                                </a:lnTo>
                                <a:lnTo>
                                  <a:pt x="565569" y="54508"/>
                                </a:lnTo>
                                <a:lnTo>
                                  <a:pt x="566737" y="52349"/>
                                </a:lnTo>
                                <a:lnTo>
                                  <a:pt x="571677" y="48844"/>
                                </a:lnTo>
                                <a:lnTo>
                                  <a:pt x="573989" y="48209"/>
                                </a:lnTo>
                                <a:lnTo>
                                  <a:pt x="581482" y="48209"/>
                                </a:lnTo>
                                <a:lnTo>
                                  <a:pt x="584949" y="49428"/>
                                </a:lnTo>
                                <a:lnTo>
                                  <a:pt x="588454" y="51803"/>
                                </a:lnTo>
                                <a:lnTo>
                                  <a:pt x="588454" y="39331"/>
                                </a:lnTo>
                                <a:lnTo>
                                  <a:pt x="587908" y="39154"/>
                                </a:lnTo>
                                <a:lnTo>
                                  <a:pt x="581698" y="38277"/>
                                </a:lnTo>
                                <a:lnTo>
                                  <a:pt x="573519" y="37871"/>
                                </a:lnTo>
                                <a:lnTo>
                                  <a:pt x="566127" y="40005"/>
                                </a:lnTo>
                                <a:lnTo>
                                  <a:pt x="553656" y="48844"/>
                                </a:lnTo>
                                <a:lnTo>
                                  <a:pt x="551700" y="52349"/>
                                </a:lnTo>
                                <a:lnTo>
                                  <a:pt x="550913" y="53848"/>
                                </a:lnTo>
                                <a:lnTo>
                                  <a:pt x="551167" y="57962"/>
                                </a:lnTo>
                                <a:lnTo>
                                  <a:pt x="551268" y="59537"/>
                                </a:lnTo>
                                <a:lnTo>
                                  <a:pt x="551345" y="60744"/>
                                </a:lnTo>
                                <a:lnTo>
                                  <a:pt x="551472" y="62776"/>
                                </a:lnTo>
                                <a:lnTo>
                                  <a:pt x="551548" y="64185"/>
                                </a:lnTo>
                                <a:lnTo>
                                  <a:pt x="551611" y="65125"/>
                                </a:lnTo>
                                <a:lnTo>
                                  <a:pt x="555485" y="70586"/>
                                </a:lnTo>
                                <a:lnTo>
                                  <a:pt x="569061" y="80213"/>
                                </a:lnTo>
                                <a:lnTo>
                                  <a:pt x="575640" y="82804"/>
                                </a:lnTo>
                                <a:lnTo>
                                  <a:pt x="583666" y="83731"/>
                                </a:lnTo>
                                <a:lnTo>
                                  <a:pt x="589102" y="83731"/>
                                </a:lnTo>
                                <a:lnTo>
                                  <a:pt x="615124" y="69748"/>
                                </a:lnTo>
                                <a:lnTo>
                                  <a:pt x="617105" y="61963"/>
                                </a:lnTo>
                                <a:close/>
                              </a:path>
                              <a:path w="676275" h="479425">
                                <a:moveTo>
                                  <a:pt x="675652" y="26873"/>
                                </a:moveTo>
                                <a:lnTo>
                                  <a:pt x="644563" y="4838"/>
                                </a:lnTo>
                                <a:lnTo>
                                  <a:pt x="629627" y="0"/>
                                </a:lnTo>
                                <a:lnTo>
                                  <a:pt x="626808" y="317"/>
                                </a:lnTo>
                                <a:lnTo>
                                  <a:pt x="620623" y="2044"/>
                                </a:lnTo>
                                <a:lnTo>
                                  <a:pt x="617778" y="3390"/>
                                </a:lnTo>
                                <a:lnTo>
                                  <a:pt x="609282" y="9423"/>
                                </a:lnTo>
                                <a:lnTo>
                                  <a:pt x="606882" y="14655"/>
                                </a:lnTo>
                                <a:lnTo>
                                  <a:pt x="607987" y="20942"/>
                                </a:lnTo>
                                <a:lnTo>
                                  <a:pt x="601446" y="16306"/>
                                </a:lnTo>
                                <a:lnTo>
                                  <a:pt x="590588" y="24003"/>
                                </a:lnTo>
                                <a:lnTo>
                                  <a:pt x="635139" y="55587"/>
                                </a:lnTo>
                                <a:lnTo>
                                  <a:pt x="646849" y="47282"/>
                                </a:lnTo>
                                <a:lnTo>
                                  <a:pt x="621741" y="29476"/>
                                </a:lnTo>
                                <a:lnTo>
                                  <a:pt x="618629" y="26847"/>
                                </a:lnTo>
                                <a:lnTo>
                                  <a:pt x="616153" y="23380"/>
                                </a:lnTo>
                                <a:lnTo>
                                  <a:pt x="615784" y="21539"/>
                                </a:lnTo>
                                <a:lnTo>
                                  <a:pt x="616813" y="17653"/>
                                </a:lnTo>
                                <a:lnTo>
                                  <a:pt x="618083" y="15951"/>
                                </a:lnTo>
                                <a:lnTo>
                                  <a:pt x="621741" y="13373"/>
                                </a:lnTo>
                                <a:lnTo>
                                  <a:pt x="623493" y="12674"/>
                                </a:lnTo>
                                <a:lnTo>
                                  <a:pt x="627329" y="12166"/>
                                </a:lnTo>
                                <a:lnTo>
                                  <a:pt x="629246" y="12369"/>
                                </a:lnTo>
                                <a:lnTo>
                                  <a:pt x="633082" y="13652"/>
                                </a:lnTo>
                                <a:lnTo>
                                  <a:pt x="636435" y="15671"/>
                                </a:lnTo>
                                <a:lnTo>
                                  <a:pt x="663943" y="35166"/>
                                </a:lnTo>
                                <a:lnTo>
                                  <a:pt x="675652" y="26873"/>
                                </a:lnTo>
                                <a:close/>
                              </a:path>
                            </a:pathLst>
                          </a:custGeom>
                          <a:solidFill>
                            <a:srgbClr val="000000"/>
                          </a:solidFill>
                        </wps:spPr>
                        <wps:bodyPr wrap="square" lIns="0" tIns="0" rIns="0" bIns="0" rtlCol="0">
                          <a:prstTxWarp prst="textNoShape">
                            <a:avLst/>
                          </a:prstTxWarp>
                          <a:noAutofit/>
                        </wps:bodyPr>
                      </wps:wsp>
                      <wps:wsp>
                        <wps:cNvPr id="83" name="Graphic 83"/>
                        <wps:cNvSpPr/>
                        <wps:spPr>
                          <a:xfrm>
                            <a:off x="1312043" y="1169803"/>
                            <a:ext cx="1270" cy="32384"/>
                          </a:xfrm>
                          <a:custGeom>
                            <a:avLst/>
                            <a:gdLst/>
                            <a:ahLst/>
                            <a:cxnLst/>
                            <a:rect l="l" t="t" r="r" b="b"/>
                            <a:pathLst>
                              <a:path w="0" h="32384">
                                <a:moveTo>
                                  <a:pt x="0" y="0"/>
                                </a:moveTo>
                                <a:lnTo>
                                  <a:pt x="0" y="32143"/>
                                </a:lnTo>
                              </a:path>
                            </a:pathLst>
                          </a:custGeom>
                          <a:ln w="13474">
                            <a:solidFill>
                              <a:srgbClr val="000000"/>
                            </a:solidFill>
                            <a:prstDash val="solid"/>
                          </a:ln>
                        </wps:spPr>
                        <wps:bodyPr wrap="square" lIns="0" tIns="0" rIns="0" bIns="0" rtlCol="0">
                          <a:prstTxWarp prst="textNoShape">
                            <a:avLst/>
                          </a:prstTxWarp>
                          <a:noAutofit/>
                        </wps:bodyPr>
                      </wps:wsp>
                      <wps:wsp>
                        <wps:cNvPr id="84" name="Graphic 84"/>
                        <wps:cNvSpPr/>
                        <wps:spPr>
                          <a:xfrm>
                            <a:off x="788291" y="1240416"/>
                            <a:ext cx="532765" cy="377825"/>
                          </a:xfrm>
                          <a:custGeom>
                            <a:avLst/>
                            <a:gdLst/>
                            <a:ahLst/>
                            <a:cxnLst/>
                            <a:rect l="l" t="t" r="r" b="b"/>
                            <a:pathLst>
                              <a:path w="532765" h="377825">
                                <a:moveTo>
                                  <a:pt x="87845" y="348742"/>
                                </a:moveTo>
                                <a:lnTo>
                                  <a:pt x="85877" y="343014"/>
                                </a:lnTo>
                                <a:lnTo>
                                  <a:pt x="80949" y="336918"/>
                                </a:lnTo>
                                <a:lnTo>
                                  <a:pt x="65290" y="342785"/>
                                </a:lnTo>
                                <a:lnTo>
                                  <a:pt x="68757" y="346710"/>
                                </a:lnTo>
                                <a:lnTo>
                                  <a:pt x="70370" y="350253"/>
                                </a:lnTo>
                                <a:lnTo>
                                  <a:pt x="69824" y="356577"/>
                                </a:lnTo>
                                <a:lnTo>
                                  <a:pt x="68046" y="359333"/>
                                </a:lnTo>
                                <a:lnTo>
                                  <a:pt x="60299" y="364820"/>
                                </a:lnTo>
                                <a:lnTo>
                                  <a:pt x="55029" y="366217"/>
                                </a:lnTo>
                                <a:lnTo>
                                  <a:pt x="42862" y="365493"/>
                                </a:lnTo>
                                <a:lnTo>
                                  <a:pt x="35941" y="362559"/>
                                </a:lnTo>
                                <a:lnTo>
                                  <a:pt x="20853" y="351866"/>
                                </a:lnTo>
                                <a:lnTo>
                                  <a:pt x="16979" y="347116"/>
                                </a:lnTo>
                                <a:lnTo>
                                  <a:pt x="16090" y="338480"/>
                                </a:lnTo>
                                <a:lnTo>
                                  <a:pt x="18148" y="334708"/>
                                </a:lnTo>
                                <a:lnTo>
                                  <a:pt x="25971" y="329158"/>
                                </a:lnTo>
                                <a:lnTo>
                                  <a:pt x="29679" y="327837"/>
                                </a:lnTo>
                                <a:lnTo>
                                  <a:pt x="37960" y="327190"/>
                                </a:lnTo>
                                <a:lnTo>
                                  <a:pt x="41986" y="327901"/>
                                </a:lnTo>
                                <a:lnTo>
                                  <a:pt x="45897" y="329641"/>
                                </a:lnTo>
                                <a:lnTo>
                                  <a:pt x="55194" y="318909"/>
                                </a:lnTo>
                                <a:lnTo>
                                  <a:pt x="48869" y="316407"/>
                                </a:lnTo>
                                <a:lnTo>
                                  <a:pt x="43002" y="315201"/>
                                </a:lnTo>
                                <a:lnTo>
                                  <a:pt x="37579" y="315302"/>
                                </a:lnTo>
                                <a:lnTo>
                                  <a:pt x="0" y="336499"/>
                                </a:lnTo>
                                <a:lnTo>
                                  <a:pt x="406" y="344233"/>
                                </a:lnTo>
                                <a:lnTo>
                                  <a:pt x="31292" y="374548"/>
                                </a:lnTo>
                                <a:lnTo>
                                  <a:pt x="47104" y="377393"/>
                                </a:lnTo>
                                <a:lnTo>
                                  <a:pt x="54952" y="377012"/>
                                </a:lnTo>
                                <a:lnTo>
                                  <a:pt x="85864" y="359460"/>
                                </a:lnTo>
                                <a:lnTo>
                                  <a:pt x="87845" y="348742"/>
                                </a:lnTo>
                                <a:close/>
                              </a:path>
                              <a:path w="532765" h="377825">
                                <a:moveTo>
                                  <a:pt x="88874" y="314502"/>
                                </a:moveTo>
                                <a:lnTo>
                                  <a:pt x="88379" y="313766"/>
                                </a:lnTo>
                                <a:lnTo>
                                  <a:pt x="72313" y="313766"/>
                                </a:lnTo>
                                <a:lnTo>
                                  <a:pt x="73240" y="316738"/>
                                </a:lnTo>
                                <a:lnTo>
                                  <a:pt x="76390" y="320675"/>
                                </a:lnTo>
                                <a:lnTo>
                                  <a:pt x="88874" y="314502"/>
                                </a:lnTo>
                                <a:close/>
                              </a:path>
                              <a:path w="532765" h="377825">
                                <a:moveTo>
                                  <a:pt x="99136" y="313639"/>
                                </a:moveTo>
                                <a:lnTo>
                                  <a:pt x="88290" y="313639"/>
                                </a:lnTo>
                                <a:lnTo>
                                  <a:pt x="88379" y="313766"/>
                                </a:lnTo>
                                <a:lnTo>
                                  <a:pt x="99009" y="313766"/>
                                </a:lnTo>
                                <a:lnTo>
                                  <a:pt x="99136" y="313639"/>
                                </a:lnTo>
                                <a:close/>
                              </a:path>
                              <a:path w="532765" h="377825">
                                <a:moveTo>
                                  <a:pt x="119291" y="313766"/>
                                </a:moveTo>
                                <a:lnTo>
                                  <a:pt x="119113" y="313639"/>
                                </a:lnTo>
                                <a:lnTo>
                                  <a:pt x="111353" y="313639"/>
                                </a:lnTo>
                                <a:lnTo>
                                  <a:pt x="111239" y="313766"/>
                                </a:lnTo>
                                <a:lnTo>
                                  <a:pt x="119291" y="313766"/>
                                </a:lnTo>
                                <a:close/>
                              </a:path>
                              <a:path w="532765" h="377825">
                                <a:moveTo>
                                  <a:pt x="143764" y="313639"/>
                                </a:moveTo>
                                <a:lnTo>
                                  <a:pt x="118592" y="296913"/>
                                </a:lnTo>
                                <a:lnTo>
                                  <a:pt x="113474" y="293293"/>
                                </a:lnTo>
                                <a:lnTo>
                                  <a:pt x="109448" y="291172"/>
                                </a:lnTo>
                                <a:lnTo>
                                  <a:pt x="103530" y="289941"/>
                                </a:lnTo>
                                <a:lnTo>
                                  <a:pt x="100152" y="290106"/>
                                </a:lnTo>
                                <a:lnTo>
                                  <a:pt x="72199" y="312496"/>
                                </a:lnTo>
                                <a:lnTo>
                                  <a:pt x="72072" y="313004"/>
                                </a:lnTo>
                                <a:lnTo>
                                  <a:pt x="72275" y="313639"/>
                                </a:lnTo>
                                <a:lnTo>
                                  <a:pt x="88290" y="313639"/>
                                </a:lnTo>
                                <a:lnTo>
                                  <a:pt x="87503" y="312496"/>
                                </a:lnTo>
                                <a:lnTo>
                                  <a:pt x="86969" y="310781"/>
                                </a:lnTo>
                                <a:lnTo>
                                  <a:pt x="87642" y="307936"/>
                                </a:lnTo>
                                <a:lnTo>
                                  <a:pt x="88861" y="306489"/>
                                </a:lnTo>
                                <a:lnTo>
                                  <a:pt x="94043" y="302806"/>
                                </a:lnTo>
                                <a:lnTo>
                                  <a:pt x="96634" y="301663"/>
                                </a:lnTo>
                                <a:lnTo>
                                  <a:pt x="101409" y="301663"/>
                                </a:lnTo>
                                <a:lnTo>
                                  <a:pt x="103009" y="302221"/>
                                </a:lnTo>
                                <a:lnTo>
                                  <a:pt x="106489" y="304698"/>
                                </a:lnTo>
                                <a:lnTo>
                                  <a:pt x="105270" y="306819"/>
                                </a:lnTo>
                                <a:lnTo>
                                  <a:pt x="102438" y="310197"/>
                                </a:lnTo>
                                <a:lnTo>
                                  <a:pt x="99136" y="313639"/>
                                </a:lnTo>
                                <a:lnTo>
                                  <a:pt x="111353" y="313639"/>
                                </a:lnTo>
                                <a:lnTo>
                                  <a:pt x="113131" y="311531"/>
                                </a:lnTo>
                                <a:lnTo>
                                  <a:pt x="114071" y="310197"/>
                                </a:lnTo>
                                <a:lnTo>
                                  <a:pt x="114249" y="310197"/>
                                </a:lnTo>
                                <a:lnTo>
                                  <a:pt x="119113" y="313639"/>
                                </a:lnTo>
                                <a:lnTo>
                                  <a:pt x="143764" y="313639"/>
                                </a:lnTo>
                                <a:close/>
                              </a:path>
                              <a:path w="532765" h="377825">
                                <a:moveTo>
                                  <a:pt x="149428" y="315264"/>
                                </a:moveTo>
                                <a:lnTo>
                                  <a:pt x="146392" y="314502"/>
                                </a:lnTo>
                                <a:lnTo>
                                  <a:pt x="144208" y="313766"/>
                                </a:lnTo>
                                <a:lnTo>
                                  <a:pt x="119291" y="313766"/>
                                </a:lnTo>
                                <a:lnTo>
                                  <a:pt x="121081" y="315264"/>
                                </a:lnTo>
                                <a:lnTo>
                                  <a:pt x="122847" y="317563"/>
                                </a:lnTo>
                                <a:lnTo>
                                  <a:pt x="123012" y="318236"/>
                                </a:lnTo>
                                <a:lnTo>
                                  <a:pt x="123202" y="319239"/>
                                </a:lnTo>
                                <a:lnTo>
                                  <a:pt x="122339" y="323253"/>
                                </a:lnTo>
                                <a:lnTo>
                                  <a:pt x="121018" y="325183"/>
                                </a:lnTo>
                                <a:lnTo>
                                  <a:pt x="117005" y="328015"/>
                                </a:lnTo>
                                <a:lnTo>
                                  <a:pt x="114782" y="328726"/>
                                </a:lnTo>
                                <a:lnTo>
                                  <a:pt x="110007" y="328726"/>
                                </a:lnTo>
                                <a:lnTo>
                                  <a:pt x="107975" y="328155"/>
                                </a:lnTo>
                                <a:lnTo>
                                  <a:pt x="104648" y="325793"/>
                                </a:lnTo>
                                <a:lnTo>
                                  <a:pt x="104025" y="324281"/>
                                </a:lnTo>
                                <a:lnTo>
                                  <a:pt x="104432" y="322618"/>
                                </a:lnTo>
                                <a:lnTo>
                                  <a:pt x="104800" y="321233"/>
                                </a:lnTo>
                                <a:lnTo>
                                  <a:pt x="106235" y="319239"/>
                                </a:lnTo>
                                <a:lnTo>
                                  <a:pt x="111239" y="313766"/>
                                </a:lnTo>
                                <a:lnTo>
                                  <a:pt x="99009" y="313766"/>
                                </a:lnTo>
                                <a:lnTo>
                                  <a:pt x="90246" y="328155"/>
                                </a:lnTo>
                                <a:lnTo>
                                  <a:pt x="91694" y="332371"/>
                                </a:lnTo>
                                <a:lnTo>
                                  <a:pt x="93345" y="334391"/>
                                </a:lnTo>
                                <a:lnTo>
                                  <a:pt x="99656" y="338861"/>
                                </a:lnTo>
                                <a:lnTo>
                                  <a:pt x="104114" y="340156"/>
                                </a:lnTo>
                                <a:lnTo>
                                  <a:pt x="113779" y="340156"/>
                                </a:lnTo>
                                <a:lnTo>
                                  <a:pt x="131457" y="321233"/>
                                </a:lnTo>
                                <a:lnTo>
                                  <a:pt x="131597" y="321233"/>
                                </a:lnTo>
                                <a:lnTo>
                                  <a:pt x="135204" y="322618"/>
                                </a:lnTo>
                                <a:lnTo>
                                  <a:pt x="137007" y="323253"/>
                                </a:lnTo>
                                <a:lnTo>
                                  <a:pt x="137807" y="323507"/>
                                </a:lnTo>
                                <a:lnTo>
                                  <a:pt x="141020" y="321233"/>
                                </a:lnTo>
                                <a:lnTo>
                                  <a:pt x="149428" y="315264"/>
                                </a:lnTo>
                                <a:close/>
                              </a:path>
                              <a:path w="532765" h="377825">
                                <a:moveTo>
                                  <a:pt x="171221" y="299821"/>
                                </a:moveTo>
                                <a:lnTo>
                                  <a:pt x="135940" y="274815"/>
                                </a:lnTo>
                                <a:lnTo>
                                  <a:pt x="144741" y="268579"/>
                                </a:lnTo>
                                <a:lnTo>
                                  <a:pt x="135470" y="262001"/>
                                </a:lnTo>
                                <a:lnTo>
                                  <a:pt x="126669" y="268249"/>
                                </a:lnTo>
                                <a:lnTo>
                                  <a:pt x="121208" y="264375"/>
                                </a:lnTo>
                                <a:lnTo>
                                  <a:pt x="120053" y="263017"/>
                                </a:lnTo>
                                <a:lnTo>
                                  <a:pt x="119951" y="260807"/>
                                </a:lnTo>
                                <a:lnTo>
                                  <a:pt x="120789" y="259638"/>
                                </a:lnTo>
                                <a:lnTo>
                                  <a:pt x="124294" y="257149"/>
                                </a:lnTo>
                                <a:lnTo>
                                  <a:pt x="126352" y="256006"/>
                                </a:lnTo>
                                <a:lnTo>
                                  <a:pt x="128714" y="254977"/>
                                </a:lnTo>
                                <a:lnTo>
                                  <a:pt x="122034" y="248107"/>
                                </a:lnTo>
                                <a:lnTo>
                                  <a:pt x="103301" y="263372"/>
                                </a:lnTo>
                                <a:lnTo>
                                  <a:pt x="103339" y="265480"/>
                                </a:lnTo>
                                <a:lnTo>
                                  <a:pt x="105448" y="269227"/>
                                </a:lnTo>
                                <a:lnTo>
                                  <a:pt x="107848" y="271500"/>
                                </a:lnTo>
                                <a:lnTo>
                                  <a:pt x="114973" y="276542"/>
                                </a:lnTo>
                                <a:lnTo>
                                  <a:pt x="108470" y="281152"/>
                                </a:lnTo>
                                <a:lnTo>
                                  <a:pt x="117741" y="287718"/>
                                </a:lnTo>
                                <a:lnTo>
                                  <a:pt x="124231" y="283121"/>
                                </a:lnTo>
                                <a:lnTo>
                                  <a:pt x="159512" y="308127"/>
                                </a:lnTo>
                                <a:lnTo>
                                  <a:pt x="171221" y="299821"/>
                                </a:lnTo>
                                <a:close/>
                              </a:path>
                              <a:path w="532765" h="377825">
                                <a:moveTo>
                                  <a:pt x="200456" y="279095"/>
                                </a:moveTo>
                                <a:lnTo>
                                  <a:pt x="165176" y="254088"/>
                                </a:lnTo>
                                <a:lnTo>
                                  <a:pt x="173977" y="247853"/>
                                </a:lnTo>
                                <a:lnTo>
                                  <a:pt x="164706" y="241274"/>
                                </a:lnTo>
                                <a:lnTo>
                                  <a:pt x="155905" y="247523"/>
                                </a:lnTo>
                                <a:lnTo>
                                  <a:pt x="150444" y="243649"/>
                                </a:lnTo>
                                <a:lnTo>
                                  <a:pt x="149275" y="242290"/>
                                </a:lnTo>
                                <a:lnTo>
                                  <a:pt x="149186" y="240080"/>
                                </a:lnTo>
                                <a:lnTo>
                                  <a:pt x="150025" y="238912"/>
                                </a:lnTo>
                                <a:lnTo>
                                  <a:pt x="153530" y="236423"/>
                                </a:lnTo>
                                <a:lnTo>
                                  <a:pt x="155600" y="235280"/>
                                </a:lnTo>
                                <a:lnTo>
                                  <a:pt x="157949" y="234238"/>
                                </a:lnTo>
                                <a:lnTo>
                                  <a:pt x="151257" y="227380"/>
                                </a:lnTo>
                                <a:lnTo>
                                  <a:pt x="132549" y="242646"/>
                                </a:lnTo>
                                <a:lnTo>
                                  <a:pt x="132575" y="244754"/>
                                </a:lnTo>
                                <a:lnTo>
                                  <a:pt x="134683" y="248500"/>
                                </a:lnTo>
                                <a:lnTo>
                                  <a:pt x="137083" y="250774"/>
                                </a:lnTo>
                                <a:lnTo>
                                  <a:pt x="144195" y="255816"/>
                                </a:lnTo>
                                <a:lnTo>
                                  <a:pt x="137706" y="260426"/>
                                </a:lnTo>
                                <a:lnTo>
                                  <a:pt x="146977" y="266992"/>
                                </a:lnTo>
                                <a:lnTo>
                                  <a:pt x="153466" y="262382"/>
                                </a:lnTo>
                                <a:lnTo>
                                  <a:pt x="188747" y="287388"/>
                                </a:lnTo>
                                <a:lnTo>
                                  <a:pt x="200456" y="279095"/>
                                </a:lnTo>
                                <a:close/>
                              </a:path>
                              <a:path w="532765" h="377825">
                                <a:moveTo>
                                  <a:pt x="224942" y="190068"/>
                                </a:moveTo>
                                <a:lnTo>
                                  <a:pt x="214045" y="182346"/>
                                </a:lnTo>
                                <a:lnTo>
                                  <a:pt x="202336" y="190639"/>
                                </a:lnTo>
                                <a:lnTo>
                                  <a:pt x="213233" y="198374"/>
                                </a:lnTo>
                                <a:lnTo>
                                  <a:pt x="224942" y="190068"/>
                                </a:lnTo>
                                <a:close/>
                              </a:path>
                              <a:path w="532765" h="377825">
                                <a:moveTo>
                                  <a:pt x="244652" y="241376"/>
                                </a:moveTo>
                                <a:lnTo>
                                  <a:pt x="243738" y="237375"/>
                                </a:lnTo>
                                <a:lnTo>
                                  <a:pt x="240931" y="233260"/>
                                </a:lnTo>
                                <a:lnTo>
                                  <a:pt x="227253" y="240157"/>
                                </a:lnTo>
                                <a:lnTo>
                                  <a:pt x="228841" y="242189"/>
                                </a:lnTo>
                                <a:lnTo>
                                  <a:pt x="229362" y="243598"/>
                                </a:lnTo>
                                <a:lnTo>
                                  <a:pt x="219887" y="252844"/>
                                </a:lnTo>
                                <a:lnTo>
                                  <a:pt x="213639" y="252844"/>
                                </a:lnTo>
                                <a:lnTo>
                                  <a:pt x="209105" y="251282"/>
                                </a:lnTo>
                                <a:lnTo>
                                  <a:pt x="205524" y="248856"/>
                                </a:lnTo>
                                <a:lnTo>
                                  <a:pt x="212940" y="243598"/>
                                </a:lnTo>
                                <a:lnTo>
                                  <a:pt x="234835" y="228092"/>
                                </a:lnTo>
                                <a:lnTo>
                                  <a:pt x="234111" y="227622"/>
                                </a:lnTo>
                                <a:lnTo>
                                  <a:pt x="228244" y="223761"/>
                                </a:lnTo>
                                <a:lnTo>
                                  <a:pt x="221780" y="220599"/>
                                </a:lnTo>
                                <a:lnTo>
                                  <a:pt x="216001" y="218757"/>
                                </a:lnTo>
                                <a:lnTo>
                                  <a:pt x="216001" y="231216"/>
                                </a:lnTo>
                                <a:lnTo>
                                  <a:pt x="198526" y="243598"/>
                                </a:lnTo>
                                <a:lnTo>
                                  <a:pt x="195326" y="241376"/>
                                </a:lnTo>
                                <a:lnTo>
                                  <a:pt x="193535" y="238950"/>
                                </a:lnTo>
                                <a:lnTo>
                                  <a:pt x="193116" y="233921"/>
                                </a:lnTo>
                                <a:lnTo>
                                  <a:pt x="194284" y="231762"/>
                                </a:lnTo>
                                <a:lnTo>
                                  <a:pt x="199224" y="228269"/>
                                </a:lnTo>
                                <a:lnTo>
                                  <a:pt x="201536" y="227622"/>
                                </a:lnTo>
                                <a:lnTo>
                                  <a:pt x="209029" y="227622"/>
                                </a:lnTo>
                                <a:lnTo>
                                  <a:pt x="212496" y="228841"/>
                                </a:lnTo>
                                <a:lnTo>
                                  <a:pt x="216001" y="231216"/>
                                </a:lnTo>
                                <a:lnTo>
                                  <a:pt x="216001" y="218757"/>
                                </a:lnTo>
                                <a:lnTo>
                                  <a:pt x="215442" y="218567"/>
                                </a:lnTo>
                                <a:lnTo>
                                  <a:pt x="209245" y="217690"/>
                                </a:lnTo>
                                <a:lnTo>
                                  <a:pt x="201053" y="217284"/>
                                </a:lnTo>
                                <a:lnTo>
                                  <a:pt x="193675" y="219417"/>
                                </a:lnTo>
                                <a:lnTo>
                                  <a:pt x="181190" y="228269"/>
                                </a:lnTo>
                                <a:lnTo>
                                  <a:pt x="179247" y="231762"/>
                                </a:lnTo>
                                <a:lnTo>
                                  <a:pt x="178460" y="233260"/>
                                </a:lnTo>
                                <a:lnTo>
                                  <a:pt x="178714" y="237375"/>
                                </a:lnTo>
                                <a:lnTo>
                                  <a:pt x="178803" y="238950"/>
                                </a:lnTo>
                                <a:lnTo>
                                  <a:pt x="178879" y="240157"/>
                                </a:lnTo>
                                <a:lnTo>
                                  <a:pt x="179006" y="242189"/>
                                </a:lnTo>
                                <a:lnTo>
                                  <a:pt x="179095" y="243598"/>
                                </a:lnTo>
                                <a:lnTo>
                                  <a:pt x="211213" y="263144"/>
                                </a:lnTo>
                                <a:lnTo>
                                  <a:pt x="216636" y="263144"/>
                                </a:lnTo>
                                <a:lnTo>
                                  <a:pt x="242671" y="249161"/>
                                </a:lnTo>
                                <a:lnTo>
                                  <a:pt x="244652" y="241376"/>
                                </a:lnTo>
                                <a:close/>
                              </a:path>
                              <a:path w="532765" h="377825">
                                <a:moveTo>
                                  <a:pt x="275501" y="225907"/>
                                </a:moveTo>
                                <a:lnTo>
                                  <a:pt x="230949" y="194335"/>
                                </a:lnTo>
                                <a:lnTo>
                                  <a:pt x="219240" y="202628"/>
                                </a:lnTo>
                                <a:lnTo>
                                  <a:pt x="263791" y="234200"/>
                                </a:lnTo>
                                <a:lnTo>
                                  <a:pt x="275501" y="225907"/>
                                </a:lnTo>
                                <a:close/>
                              </a:path>
                              <a:path w="532765" h="377825">
                                <a:moveTo>
                                  <a:pt x="317436" y="188137"/>
                                </a:moveTo>
                                <a:lnTo>
                                  <a:pt x="315709" y="183654"/>
                                </a:lnTo>
                                <a:lnTo>
                                  <a:pt x="311581" y="179044"/>
                                </a:lnTo>
                                <a:lnTo>
                                  <a:pt x="298069" y="185813"/>
                                </a:lnTo>
                                <a:lnTo>
                                  <a:pt x="300609" y="188442"/>
                                </a:lnTo>
                                <a:lnTo>
                                  <a:pt x="301802" y="190703"/>
                                </a:lnTo>
                                <a:lnTo>
                                  <a:pt x="301523" y="194513"/>
                                </a:lnTo>
                                <a:lnTo>
                                  <a:pt x="300342" y="196265"/>
                                </a:lnTo>
                                <a:lnTo>
                                  <a:pt x="295148" y="199936"/>
                                </a:lnTo>
                                <a:lnTo>
                                  <a:pt x="291680" y="200850"/>
                                </a:lnTo>
                                <a:lnTo>
                                  <a:pt x="283794" y="200253"/>
                                </a:lnTo>
                                <a:lnTo>
                                  <a:pt x="279171" y="198221"/>
                                </a:lnTo>
                                <a:lnTo>
                                  <a:pt x="269113" y="191096"/>
                                </a:lnTo>
                                <a:lnTo>
                                  <a:pt x="266585" y="188074"/>
                                </a:lnTo>
                                <a:lnTo>
                                  <a:pt x="266001" y="182727"/>
                                </a:lnTo>
                                <a:lnTo>
                                  <a:pt x="267322" y="180365"/>
                                </a:lnTo>
                                <a:lnTo>
                                  <a:pt x="272440" y="176733"/>
                                </a:lnTo>
                                <a:lnTo>
                                  <a:pt x="274802" y="175882"/>
                                </a:lnTo>
                                <a:lnTo>
                                  <a:pt x="279895" y="175577"/>
                                </a:lnTo>
                                <a:lnTo>
                                  <a:pt x="282511" y="176187"/>
                                </a:lnTo>
                                <a:lnTo>
                                  <a:pt x="285203" y="177546"/>
                                </a:lnTo>
                                <a:lnTo>
                                  <a:pt x="294678" y="167906"/>
                                </a:lnTo>
                                <a:lnTo>
                                  <a:pt x="288505" y="165506"/>
                                </a:lnTo>
                                <a:lnTo>
                                  <a:pt x="282676" y="164604"/>
                                </a:lnTo>
                                <a:lnTo>
                                  <a:pt x="271640" y="165811"/>
                                </a:lnTo>
                                <a:lnTo>
                                  <a:pt x="266192" y="168021"/>
                                </a:lnTo>
                                <a:lnTo>
                                  <a:pt x="254203" y="176504"/>
                                </a:lnTo>
                                <a:lnTo>
                                  <a:pt x="251028" y="181673"/>
                                </a:lnTo>
                                <a:lnTo>
                                  <a:pt x="251510" y="192963"/>
                                </a:lnTo>
                                <a:lnTo>
                                  <a:pt x="255308" y="198386"/>
                                </a:lnTo>
                                <a:lnTo>
                                  <a:pt x="269951" y="208762"/>
                                </a:lnTo>
                                <a:lnTo>
                                  <a:pt x="277571" y="211442"/>
                                </a:lnTo>
                                <a:lnTo>
                                  <a:pt x="293509" y="211823"/>
                                </a:lnTo>
                                <a:lnTo>
                                  <a:pt x="300723" y="209613"/>
                                </a:lnTo>
                                <a:lnTo>
                                  <a:pt x="312902" y="200977"/>
                                </a:lnTo>
                                <a:lnTo>
                                  <a:pt x="316090" y="196799"/>
                                </a:lnTo>
                                <a:lnTo>
                                  <a:pt x="317436" y="188137"/>
                                </a:lnTo>
                                <a:close/>
                              </a:path>
                              <a:path w="532765" h="377825">
                                <a:moveTo>
                                  <a:pt x="414274" y="127546"/>
                                </a:moveTo>
                                <a:lnTo>
                                  <a:pt x="376974" y="116217"/>
                                </a:lnTo>
                                <a:lnTo>
                                  <a:pt x="367245" y="113271"/>
                                </a:lnTo>
                                <a:lnTo>
                                  <a:pt x="367245" y="126314"/>
                                </a:lnTo>
                                <a:lnTo>
                                  <a:pt x="350481" y="138201"/>
                                </a:lnTo>
                                <a:lnTo>
                                  <a:pt x="335991" y="116217"/>
                                </a:lnTo>
                                <a:lnTo>
                                  <a:pt x="367245" y="126314"/>
                                </a:lnTo>
                                <a:lnTo>
                                  <a:pt x="367245" y="113271"/>
                                </a:lnTo>
                                <a:lnTo>
                                  <a:pt x="328218" y="101409"/>
                                </a:lnTo>
                                <a:lnTo>
                                  <a:pt x="315214" y="110629"/>
                                </a:lnTo>
                                <a:lnTo>
                                  <a:pt x="352920" y="171043"/>
                                </a:lnTo>
                                <a:lnTo>
                                  <a:pt x="366014" y="161747"/>
                                </a:lnTo>
                                <a:lnTo>
                                  <a:pt x="357098" y="148234"/>
                                </a:lnTo>
                                <a:lnTo>
                                  <a:pt x="371259" y="138201"/>
                                </a:lnTo>
                                <a:lnTo>
                                  <a:pt x="381647" y="130835"/>
                                </a:lnTo>
                                <a:lnTo>
                                  <a:pt x="400939" y="136994"/>
                                </a:lnTo>
                                <a:lnTo>
                                  <a:pt x="409638" y="130835"/>
                                </a:lnTo>
                                <a:lnTo>
                                  <a:pt x="414274" y="127546"/>
                                </a:lnTo>
                                <a:close/>
                              </a:path>
                              <a:path w="532765" h="377825">
                                <a:moveTo>
                                  <a:pt x="429641" y="44983"/>
                                </a:moveTo>
                                <a:lnTo>
                                  <a:pt x="418744" y="37249"/>
                                </a:lnTo>
                                <a:lnTo>
                                  <a:pt x="407035" y="45554"/>
                                </a:lnTo>
                                <a:lnTo>
                                  <a:pt x="417931" y="53276"/>
                                </a:lnTo>
                                <a:lnTo>
                                  <a:pt x="429641" y="44983"/>
                                </a:lnTo>
                                <a:close/>
                              </a:path>
                              <a:path w="532765" h="377825">
                                <a:moveTo>
                                  <a:pt x="451383" y="93192"/>
                                </a:moveTo>
                                <a:lnTo>
                                  <a:pt x="449656" y="88722"/>
                                </a:lnTo>
                                <a:lnTo>
                                  <a:pt x="445528" y="84099"/>
                                </a:lnTo>
                                <a:lnTo>
                                  <a:pt x="432015" y="90868"/>
                                </a:lnTo>
                                <a:lnTo>
                                  <a:pt x="434555" y="93497"/>
                                </a:lnTo>
                                <a:lnTo>
                                  <a:pt x="435749" y="95758"/>
                                </a:lnTo>
                                <a:lnTo>
                                  <a:pt x="435470" y="99580"/>
                                </a:lnTo>
                                <a:lnTo>
                                  <a:pt x="434289" y="101320"/>
                                </a:lnTo>
                                <a:lnTo>
                                  <a:pt x="429094" y="104990"/>
                                </a:lnTo>
                                <a:lnTo>
                                  <a:pt x="425627" y="105905"/>
                                </a:lnTo>
                                <a:lnTo>
                                  <a:pt x="417741" y="105308"/>
                                </a:lnTo>
                                <a:lnTo>
                                  <a:pt x="413118" y="103276"/>
                                </a:lnTo>
                                <a:lnTo>
                                  <a:pt x="403059" y="96151"/>
                                </a:lnTo>
                                <a:lnTo>
                                  <a:pt x="400532" y="93129"/>
                                </a:lnTo>
                                <a:lnTo>
                                  <a:pt x="399948" y="87782"/>
                                </a:lnTo>
                                <a:lnTo>
                                  <a:pt x="401269" y="85420"/>
                                </a:lnTo>
                                <a:lnTo>
                                  <a:pt x="406387" y="81788"/>
                                </a:lnTo>
                                <a:lnTo>
                                  <a:pt x="408749" y="80937"/>
                                </a:lnTo>
                                <a:lnTo>
                                  <a:pt x="413842" y="80632"/>
                                </a:lnTo>
                                <a:lnTo>
                                  <a:pt x="416458" y="81241"/>
                                </a:lnTo>
                                <a:lnTo>
                                  <a:pt x="419150" y="82600"/>
                                </a:lnTo>
                                <a:lnTo>
                                  <a:pt x="428625" y="72961"/>
                                </a:lnTo>
                                <a:lnTo>
                                  <a:pt x="422465" y="70561"/>
                                </a:lnTo>
                                <a:lnTo>
                                  <a:pt x="416623" y="69659"/>
                                </a:lnTo>
                                <a:lnTo>
                                  <a:pt x="405587" y="70866"/>
                                </a:lnTo>
                                <a:lnTo>
                                  <a:pt x="400138" y="73075"/>
                                </a:lnTo>
                                <a:lnTo>
                                  <a:pt x="388150" y="81572"/>
                                </a:lnTo>
                                <a:lnTo>
                                  <a:pt x="384975" y="86728"/>
                                </a:lnTo>
                                <a:lnTo>
                                  <a:pt x="385457" y="98018"/>
                                </a:lnTo>
                                <a:lnTo>
                                  <a:pt x="389255" y="103441"/>
                                </a:lnTo>
                                <a:lnTo>
                                  <a:pt x="403898" y="113830"/>
                                </a:lnTo>
                                <a:lnTo>
                                  <a:pt x="411518" y="116497"/>
                                </a:lnTo>
                                <a:lnTo>
                                  <a:pt x="427456" y="116878"/>
                                </a:lnTo>
                                <a:lnTo>
                                  <a:pt x="434670" y="114668"/>
                                </a:lnTo>
                                <a:lnTo>
                                  <a:pt x="446849" y="106045"/>
                                </a:lnTo>
                                <a:lnTo>
                                  <a:pt x="450037" y="101854"/>
                                </a:lnTo>
                                <a:lnTo>
                                  <a:pt x="451383" y="93192"/>
                                </a:lnTo>
                                <a:close/>
                              </a:path>
                              <a:path w="532765" h="377825">
                                <a:moveTo>
                                  <a:pt x="480199" y="80822"/>
                                </a:moveTo>
                                <a:lnTo>
                                  <a:pt x="435648" y="49237"/>
                                </a:lnTo>
                                <a:lnTo>
                                  <a:pt x="423938" y="57543"/>
                                </a:lnTo>
                                <a:lnTo>
                                  <a:pt x="468490" y="89115"/>
                                </a:lnTo>
                                <a:lnTo>
                                  <a:pt x="480199" y="80822"/>
                                </a:lnTo>
                                <a:close/>
                              </a:path>
                              <a:path w="532765" h="377825">
                                <a:moveTo>
                                  <a:pt x="532752" y="43573"/>
                                </a:moveTo>
                                <a:lnTo>
                                  <a:pt x="513676" y="30048"/>
                                </a:lnTo>
                                <a:lnTo>
                                  <a:pt x="507022" y="25336"/>
                                </a:lnTo>
                                <a:lnTo>
                                  <a:pt x="507022" y="48615"/>
                                </a:lnTo>
                                <a:lnTo>
                                  <a:pt x="505879" y="51054"/>
                                </a:lnTo>
                                <a:lnTo>
                                  <a:pt x="499808" y="55359"/>
                                </a:lnTo>
                                <a:lnTo>
                                  <a:pt x="495630" y="56134"/>
                                </a:lnTo>
                                <a:lnTo>
                                  <a:pt x="487210" y="54698"/>
                                </a:lnTo>
                                <a:lnTo>
                                  <a:pt x="483108" y="52717"/>
                                </a:lnTo>
                                <a:lnTo>
                                  <a:pt x="473900" y="46189"/>
                                </a:lnTo>
                                <a:lnTo>
                                  <a:pt x="471512" y="43167"/>
                                </a:lnTo>
                                <a:lnTo>
                                  <a:pt x="470801" y="37350"/>
                                </a:lnTo>
                                <a:lnTo>
                                  <a:pt x="472008" y="34912"/>
                                </a:lnTo>
                                <a:lnTo>
                                  <a:pt x="477634" y="30911"/>
                                </a:lnTo>
                                <a:lnTo>
                                  <a:pt x="481114" y="30048"/>
                                </a:lnTo>
                                <a:lnTo>
                                  <a:pt x="489292" y="30657"/>
                                </a:lnTo>
                                <a:lnTo>
                                  <a:pt x="493915" y="32626"/>
                                </a:lnTo>
                                <a:lnTo>
                                  <a:pt x="503643" y="39535"/>
                                </a:lnTo>
                                <a:lnTo>
                                  <a:pt x="506158" y="42659"/>
                                </a:lnTo>
                                <a:lnTo>
                                  <a:pt x="506895" y="47752"/>
                                </a:lnTo>
                                <a:lnTo>
                                  <a:pt x="507022" y="48615"/>
                                </a:lnTo>
                                <a:lnTo>
                                  <a:pt x="507022" y="25336"/>
                                </a:lnTo>
                                <a:lnTo>
                                  <a:pt x="505167" y="24015"/>
                                </a:lnTo>
                                <a:lnTo>
                                  <a:pt x="471297" y="0"/>
                                </a:lnTo>
                                <a:lnTo>
                                  <a:pt x="459587" y="8305"/>
                                </a:lnTo>
                                <a:lnTo>
                                  <a:pt x="481761" y="24015"/>
                                </a:lnTo>
                                <a:lnTo>
                                  <a:pt x="474002" y="23660"/>
                                </a:lnTo>
                                <a:lnTo>
                                  <a:pt x="467639" y="25234"/>
                                </a:lnTo>
                                <a:lnTo>
                                  <a:pt x="457238" y="32626"/>
                                </a:lnTo>
                                <a:lnTo>
                                  <a:pt x="454748" y="37147"/>
                                </a:lnTo>
                                <a:lnTo>
                                  <a:pt x="455422" y="46189"/>
                                </a:lnTo>
                                <a:lnTo>
                                  <a:pt x="455536" y="47752"/>
                                </a:lnTo>
                                <a:lnTo>
                                  <a:pt x="459511" y="53073"/>
                                </a:lnTo>
                                <a:lnTo>
                                  <a:pt x="474459" y="63665"/>
                                </a:lnTo>
                                <a:lnTo>
                                  <a:pt x="482041" y="66459"/>
                                </a:lnTo>
                                <a:lnTo>
                                  <a:pt x="497586" y="67157"/>
                                </a:lnTo>
                                <a:lnTo>
                                  <a:pt x="504024" y="65519"/>
                                </a:lnTo>
                                <a:lnTo>
                                  <a:pt x="511632" y="60121"/>
                                </a:lnTo>
                                <a:lnTo>
                                  <a:pt x="513486" y="57899"/>
                                </a:lnTo>
                                <a:lnTo>
                                  <a:pt x="514273" y="56134"/>
                                </a:lnTo>
                                <a:lnTo>
                                  <a:pt x="515797" y="52717"/>
                                </a:lnTo>
                                <a:lnTo>
                                  <a:pt x="515861" y="52590"/>
                                </a:lnTo>
                                <a:lnTo>
                                  <a:pt x="515975" y="51054"/>
                                </a:lnTo>
                                <a:lnTo>
                                  <a:pt x="516001" y="49339"/>
                                </a:lnTo>
                                <a:lnTo>
                                  <a:pt x="515366" y="46621"/>
                                </a:lnTo>
                                <a:lnTo>
                                  <a:pt x="521906" y="51257"/>
                                </a:lnTo>
                                <a:lnTo>
                                  <a:pt x="528447" y="46621"/>
                                </a:lnTo>
                                <a:lnTo>
                                  <a:pt x="532752" y="43573"/>
                                </a:lnTo>
                                <a:close/>
                              </a:path>
                            </a:pathLst>
                          </a:custGeom>
                          <a:solidFill>
                            <a:srgbClr val="000000"/>
                          </a:solidFill>
                        </wps:spPr>
                        <wps:bodyPr wrap="square" lIns="0" tIns="0" rIns="0" bIns="0" rtlCol="0">
                          <a:prstTxWarp prst="textNoShape">
                            <a:avLst/>
                          </a:prstTxWarp>
                          <a:noAutofit/>
                        </wps:bodyPr>
                      </wps:wsp>
                      <wps:wsp>
                        <wps:cNvPr id="85" name="Graphic 85"/>
                        <wps:cNvSpPr/>
                        <wps:spPr>
                          <a:xfrm>
                            <a:off x="1484128" y="1169803"/>
                            <a:ext cx="1270" cy="32384"/>
                          </a:xfrm>
                          <a:custGeom>
                            <a:avLst/>
                            <a:gdLst/>
                            <a:ahLst/>
                            <a:cxnLst/>
                            <a:rect l="l" t="t" r="r" b="b"/>
                            <a:pathLst>
                              <a:path w="0" h="32384">
                                <a:moveTo>
                                  <a:pt x="0" y="0"/>
                                </a:moveTo>
                                <a:lnTo>
                                  <a:pt x="0" y="32143"/>
                                </a:lnTo>
                              </a:path>
                            </a:pathLst>
                          </a:custGeom>
                          <a:ln w="13474">
                            <a:solidFill>
                              <a:srgbClr val="000000"/>
                            </a:solidFill>
                            <a:prstDash val="solid"/>
                          </a:ln>
                        </wps:spPr>
                        <wps:bodyPr wrap="square" lIns="0" tIns="0" rIns="0" bIns="0" rtlCol="0">
                          <a:prstTxWarp prst="textNoShape">
                            <a:avLst/>
                          </a:prstTxWarp>
                          <a:noAutofit/>
                        </wps:bodyPr>
                      </wps:wsp>
                      <wps:wsp>
                        <wps:cNvPr id="86" name="Graphic 86"/>
                        <wps:cNvSpPr/>
                        <wps:spPr>
                          <a:xfrm>
                            <a:off x="955461" y="1258450"/>
                            <a:ext cx="530860" cy="365760"/>
                          </a:xfrm>
                          <a:custGeom>
                            <a:avLst/>
                            <a:gdLst/>
                            <a:ahLst/>
                            <a:cxnLst/>
                            <a:rect l="l" t="t" r="r" b="b"/>
                            <a:pathLst>
                              <a:path w="530860" h="365760">
                                <a:moveTo>
                                  <a:pt x="77050" y="280352"/>
                                </a:moveTo>
                                <a:lnTo>
                                  <a:pt x="66141" y="272630"/>
                                </a:lnTo>
                                <a:lnTo>
                                  <a:pt x="54444" y="280924"/>
                                </a:lnTo>
                                <a:lnTo>
                                  <a:pt x="65341" y="288645"/>
                                </a:lnTo>
                                <a:lnTo>
                                  <a:pt x="77050" y="280352"/>
                                </a:lnTo>
                                <a:close/>
                              </a:path>
                              <a:path w="530860" h="365760">
                                <a:moveTo>
                                  <a:pt x="107518" y="330428"/>
                                </a:moveTo>
                                <a:lnTo>
                                  <a:pt x="97129" y="323075"/>
                                </a:lnTo>
                                <a:lnTo>
                                  <a:pt x="62357" y="347726"/>
                                </a:lnTo>
                                <a:lnTo>
                                  <a:pt x="54394" y="294589"/>
                                </a:lnTo>
                                <a:lnTo>
                                  <a:pt x="44780" y="287782"/>
                                </a:lnTo>
                                <a:lnTo>
                                  <a:pt x="0" y="319519"/>
                                </a:lnTo>
                                <a:lnTo>
                                  <a:pt x="10388" y="326872"/>
                                </a:lnTo>
                                <a:lnTo>
                                  <a:pt x="38963" y="306616"/>
                                </a:lnTo>
                                <a:lnTo>
                                  <a:pt x="46621" y="357771"/>
                                </a:lnTo>
                                <a:lnTo>
                                  <a:pt x="57785" y="365683"/>
                                </a:lnTo>
                                <a:lnTo>
                                  <a:pt x="107518" y="330428"/>
                                </a:lnTo>
                                <a:close/>
                              </a:path>
                              <a:path w="530860" h="365760">
                                <a:moveTo>
                                  <a:pt x="127609" y="316191"/>
                                </a:moveTo>
                                <a:lnTo>
                                  <a:pt x="83058" y="284607"/>
                                </a:lnTo>
                                <a:lnTo>
                                  <a:pt x="71348" y="292912"/>
                                </a:lnTo>
                                <a:lnTo>
                                  <a:pt x="115900" y="324485"/>
                                </a:lnTo>
                                <a:lnTo>
                                  <a:pt x="127609" y="316191"/>
                                </a:lnTo>
                                <a:close/>
                              </a:path>
                              <a:path w="530860" h="365760">
                                <a:moveTo>
                                  <a:pt x="179819" y="279184"/>
                                </a:moveTo>
                                <a:lnTo>
                                  <a:pt x="148729" y="257149"/>
                                </a:lnTo>
                                <a:lnTo>
                                  <a:pt x="133794" y="252323"/>
                                </a:lnTo>
                                <a:lnTo>
                                  <a:pt x="130975" y="252628"/>
                                </a:lnTo>
                                <a:lnTo>
                                  <a:pt x="124790" y="254355"/>
                                </a:lnTo>
                                <a:lnTo>
                                  <a:pt x="121945" y="255701"/>
                                </a:lnTo>
                                <a:lnTo>
                                  <a:pt x="113449" y="261734"/>
                                </a:lnTo>
                                <a:lnTo>
                                  <a:pt x="111048" y="266966"/>
                                </a:lnTo>
                                <a:lnTo>
                                  <a:pt x="112153" y="273253"/>
                                </a:lnTo>
                                <a:lnTo>
                                  <a:pt x="105613" y="268617"/>
                                </a:lnTo>
                                <a:lnTo>
                                  <a:pt x="94754" y="276313"/>
                                </a:lnTo>
                                <a:lnTo>
                                  <a:pt x="139306" y="307898"/>
                                </a:lnTo>
                                <a:lnTo>
                                  <a:pt x="151015" y="299593"/>
                                </a:lnTo>
                                <a:lnTo>
                                  <a:pt x="125907" y="281787"/>
                                </a:lnTo>
                                <a:lnTo>
                                  <a:pt x="122796" y="279158"/>
                                </a:lnTo>
                                <a:lnTo>
                                  <a:pt x="120319" y="275691"/>
                                </a:lnTo>
                                <a:lnTo>
                                  <a:pt x="119951" y="273850"/>
                                </a:lnTo>
                                <a:lnTo>
                                  <a:pt x="120980" y="269963"/>
                                </a:lnTo>
                                <a:lnTo>
                                  <a:pt x="122250" y="268262"/>
                                </a:lnTo>
                                <a:lnTo>
                                  <a:pt x="125907" y="265684"/>
                                </a:lnTo>
                                <a:lnTo>
                                  <a:pt x="127660" y="264985"/>
                                </a:lnTo>
                                <a:lnTo>
                                  <a:pt x="131495" y="264490"/>
                                </a:lnTo>
                                <a:lnTo>
                                  <a:pt x="133413" y="264680"/>
                                </a:lnTo>
                                <a:lnTo>
                                  <a:pt x="137248" y="265963"/>
                                </a:lnTo>
                                <a:lnTo>
                                  <a:pt x="140601" y="267982"/>
                                </a:lnTo>
                                <a:lnTo>
                                  <a:pt x="168109" y="287477"/>
                                </a:lnTo>
                                <a:lnTo>
                                  <a:pt x="179819" y="279184"/>
                                </a:lnTo>
                                <a:close/>
                              </a:path>
                              <a:path w="530860" h="365760">
                                <a:moveTo>
                                  <a:pt x="205333" y="189420"/>
                                </a:moveTo>
                                <a:lnTo>
                                  <a:pt x="194437" y="181698"/>
                                </a:lnTo>
                                <a:lnTo>
                                  <a:pt x="182727" y="189992"/>
                                </a:lnTo>
                                <a:lnTo>
                                  <a:pt x="193624" y="197713"/>
                                </a:lnTo>
                                <a:lnTo>
                                  <a:pt x="205333" y="189420"/>
                                </a:lnTo>
                                <a:close/>
                              </a:path>
                              <a:path w="530860" h="365760">
                                <a:moveTo>
                                  <a:pt x="240334" y="252768"/>
                                </a:moveTo>
                                <a:lnTo>
                                  <a:pt x="239572" y="250685"/>
                                </a:lnTo>
                                <a:lnTo>
                                  <a:pt x="236105" y="245770"/>
                                </a:lnTo>
                                <a:lnTo>
                                  <a:pt x="235610" y="245338"/>
                                </a:lnTo>
                                <a:lnTo>
                                  <a:pt x="232613" y="242684"/>
                                </a:lnTo>
                                <a:lnTo>
                                  <a:pt x="212852" y="228676"/>
                                </a:lnTo>
                                <a:lnTo>
                                  <a:pt x="204851" y="223012"/>
                                </a:lnTo>
                                <a:lnTo>
                                  <a:pt x="204851" y="246341"/>
                                </a:lnTo>
                                <a:lnTo>
                                  <a:pt x="203555" y="248856"/>
                                </a:lnTo>
                                <a:lnTo>
                                  <a:pt x="198031" y="252768"/>
                                </a:lnTo>
                                <a:lnTo>
                                  <a:pt x="194691" y="253580"/>
                                </a:lnTo>
                                <a:lnTo>
                                  <a:pt x="186677" y="253060"/>
                                </a:lnTo>
                                <a:lnTo>
                                  <a:pt x="182333" y="251269"/>
                                </a:lnTo>
                                <a:lnTo>
                                  <a:pt x="173101" y="244729"/>
                                </a:lnTo>
                                <a:lnTo>
                                  <a:pt x="170675" y="241719"/>
                                </a:lnTo>
                                <a:lnTo>
                                  <a:pt x="169926" y="236029"/>
                                </a:lnTo>
                                <a:lnTo>
                                  <a:pt x="171145" y="233616"/>
                                </a:lnTo>
                                <a:lnTo>
                                  <a:pt x="176834" y="229577"/>
                                </a:lnTo>
                                <a:lnTo>
                                  <a:pt x="180340" y="228676"/>
                                </a:lnTo>
                                <a:lnTo>
                                  <a:pt x="188582" y="229171"/>
                                </a:lnTo>
                                <a:lnTo>
                                  <a:pt x="204749" y="245338"/>
                                </a:lnTo>
                                <a:lnTo>
                                  <a:pt x="204851" y="246341"/>
                                </a:lnTo>
                                <a:lnTo>
                                  <a:pt x="204851" y="223012"/>
                                </a:lnTo>
                                <a:lnTo>
                                  <a:pt x="204660" y="222872"/>
                                </a:lnTo>
                                <a:lnTo>
                                  <a:pt x="187413" y="210642"/>
                                </a:lnTo>
                                <a:lnTo>
                                  <a:pt x="176466" y="218401"/>
                                </a:lnTo>
                                <a:lnTo>
                                  <a:pt x="182778" y="222872"/>
                                </a:lnTo>
                                <a:lnTo>
                                  <a:pt x="174383" y="221970"/>
                                </a:lnTo>
                                <a:lnTo>
                                  <a:pt x="167436" y="223469"/>
                                </a:lnTo>
                                <a:lnTo>
                                  <a:pt x="156629" y="231127"/>
                                </a:lnTo>
                                <a:lnTo>
                                  <a:pt x="154139" y="235673"/>
                                </a:lnTo>
                                <a:lnTo>
                                  <a:pt x="154749" y="244729"/>
                                </a:lnTo>
                                <a:lnTo>
                                  <a:pt x="193776" y="265709"/>
                                </a:lnTo>
                                <a:lnTo>
                                  <a:pt x="201015" y="264160"/>
                                </a:lnTo>
                                <a:lnTo>
                                  <a:pt x="212331" y="256133"/>
                                </a:lnTo>
                                <a:lnTo>
                                  <a:pt x="213385" y="253580"/>
                                </a:lnTo>
                                <a:lnTo>
                                  <a:pt x="214350" y="251269"/>
                                </a:lnTo>
                                <a:lnTo>
                                  <a:pt x="213258" y="246341"/>
                                </a:lnTo>
                                <a:lnTo>
                                  <a:pt x="213131" y="245770"/>
                                </a:lnTo>
                                <a:lnTo>
                                  <a:pt x="213042" y="245338"/>
                                </a:lnTo>
                                <a:lnTo>
                                  <a:pt x="219494" y="249986"/>
                                </a:lnTo>
                                <a:lnTo>
                                  <a:pt x="222123" y="251853"/>
                                </a:lnTo>
                                <a:lnTo>
                                  <a:pt x="223748" y="253250"/>
                                </a:lnTo>
                                <a:lnTo>
                                  <a:pt x="225196" y="255549"/>
                                </a:lnTo>
                                <a:lnTo>
                                  <a:pt x="225298" y="256133"/>
                                </a:lnTo>
                                <a:lnTo>
                                  <a:pt x="225412" y="256806"/>
                                </a:lnTo>
                                <a:lnTo>
                                  <a:pt x="224434" y="259588"/>
                                </a:lnTo>
                                <a:lnTo>
                                  <a:pt x="224396" y="259715"/>
                                </a:lnTo>
                                <a:lnTo>
                                  <a:pt x="222554" y="261670"/>
                                </a:lnTo>
                                <a:lnTo>
                                  <a:pt x="217106" y="265531"/>
                                </a:lnTo>
                                <a:lnTo>
                                  <a:pt x="214922" y="266484"/>
                                </a:lnTo>
                                <a:lnTo>
                                  <a:pt x="212953" y="266661"/>
                                </a:lnTo>
                                <a:lnTo>
                                  <a:pt x="211556" y="266814"/>
                                </a:lnTo>
                                <a:lnTo>
                                  <a:pt x="210248" y="266484"/>
                                </a:lnTo>
                                <a:lnTo>
                                  <a:pt x="210083" y="266484"/>
                                </a:lnTo>
                                <a:lnTo>
                                  <a:pt x="208305" y="265531"/>
                                </a:lnTo>
                                <a:lnTo>
                                  <a:pt x="207975" y="265531"/>
                                </a:lnTo>
                                <a:lnTo>
                                  <a:pt x="193090" y="273799"/>
                                </a:lnTo>
                                <a:lnTo>
                                  <a:pt x="194475" y="274840"/>
                                </a:lnTo>
                                <a:lnTo>
                                  <a:pt x="198462" y="277660"/>
                                </a:lnTo>
                                <a:lnTo>
                                  <a:pt x="203327" y="278879"/>
                                </a:lnTo>
                                <a:lnTo>
                                  <a:pt x="214807" y="278104"/>
                                </a:lnTo>
                                <a:lnTo>
                                  <a:pt x="221437" y="275247"/>
                                </a:lnTo>
                                <a:lnTo>
                                  <a:pt x="232930" y="267093"/>
                                </a:lnTo>
                                <a:lnTo>
                                  <a:pt x="233235" y="266814"/>
                                </a:lnTo>
                                <a:lnTo>
                                  <a:pt x="235800" y="264464"/>
                                </a:lnTo>
                                <a:lnTo>
                                  <a:pt x="239242" y="259715"/>
                                </a:lnTo>
                                <a:lnTo>
                                  <a:pt x="239331" y="259588"/>
                                </a:lnTo>
                                <a:lnTo>
                                  <a:pt x="240245" y="257289"/>
                                </a:lnTo>
                                <a:lnTo>
                                  <a:pt x="240334" y="252768"/>
                                </a:lnTo>
                                <a:close/>
                              </a:path>
                              <a:path w="530860" h="365760">
                                <a:moveTo>
                                  <a:pt x="255892" y="225259"/>
                                </a:moveTo>
                                <a:lnTo>
                                  <a:pt x="211340" y="193675"/>
                                </a:lnTo>
                                <a:lnTo>
                                  <a:pt x="199631" y="201980"/>
                                </a:lnTo>
                                <a:lnTo>
                                  <a:pt x="244182" y="233553"/>
                                </a:lnTo>
                                <a:lnTo>
                                  <a:pt x="255892" y="225259"/>
                                </a:lnTo>
                                <a:close/>
                              </a:path>
                              <a:path w="530860" h="365760">
                                <a:moveTo>
                                  <a:pt x="300545" y="192278"/>
                                </a:moveTo>
                                <a:lnTo>
                                  <a:pt x="299529" y="181330"/>
                                </a:lnTo>
                                <a:lnTo>
                                  <a:pt x="295465" y="175895"/>
                                </a:lnTo>
                                <a:lnTo>
                                  <a:pt x="291795" y="173291"/>
                                </a:lnTo>
                                <a:lnTo>
                                  <a:pt x="284619" y="168211"/>
                                </a:lnTo>
                                <a:lnTo>
                                  <a:pt x="284619" y="191757"/>
                                </a:lnTo>
                                <a:lnTo>
                                  <a:pt x="283527" y="194119"/>
                                </a:lnTo>
                                <a:lnTo>
                                  <a:pt x="280924" y="195948"/>
                                </a:lnTo>
                                <a:lnTo>
                                  <a:pt x="277558" y="198348"/>
                                </a:lnTo>
                                <a:lnTo>
                                  <a:pt x="273278" y="199148"/>
                                </a:lnTo>
                                <a:lnTo>
                                  <a:pt x="248170" y="181330"/>
                                </a:lnTo>
                                <a:lnTo>
                                  <a:pt x="248132" y="181051"/>
                                </a:lnTo>
                                <a:lnTo>
                                  <a:pt x="248081" y="180632"/>
                                </a:lnTo>
                                <a:lnTo>
                                  <a:pt x="249326" y="178193"/>
                                </a:lnTo>
                                <a:lnTo>
                                  <a:pt x="255016" y="174167"/>
                                </a:lnTo>
                                <a:lnTo>
                                  <a:pt x="258495" y="173291"/>
                                </a:lnTo>
                                <a:lnTo>
                                  <a:pt x="266700" y="173888"/>
                                </a:lnTo>
                                <a:lnTo>
                                  <a:pt x="284619" y="191757"/>
                                </a:lnTo>
                                <a:lnTo>
                                  <a:pt x="284619" y="168211"/>
                                </a:lnTo>
                                <a:lnTo>
                                  <a:pt x="280581" y="165341"/>
                                </a:lnTo>
                                <a:lnTo>
                                  <a:pt x="273075" y="162521"/>
                                </a:lnTo>
                                <a:lnTo>
                                  <a:pt x="258140" y="161963"/>
                                </a:lnTo>
                                <a:lnTo>
                                  <a:pt x="251714" y="163728"/>
                                </a:lnTo>
                                <a:lnTo>
                                  <a:pt x="241363" y="171056"/>
                                </a:lnTo>
                                <a:lnTo>
                                  <a:pt x="239153" y="175564"/>
                                </a:lnTo>
                                <a:lnTo>
                                  <a:pt x="239636" y="180632"/>
                                </a:lnTo>
                                <a:lnTo>
                                  <a:pt x="239674" y="181051"/>
                                </a:lnTo>
                                <a:lnTo>
                                  <a:pt x="217500" y="165341"/>
                                </a:lnTo>
                                <a:lnTo>
                                  <a:pt x="205790" y="173634"/>
                                </a:lnTo>
                                <a:lnTo>
                                  <a:pt x="267258" y="217208"/>
                                </a:lnTo>
                                <a:lnTo>
                                  <a:pt x="278117" y="209511"/>
                                </a:lnTo>
                                <a:lnTo>
                                  <a:pt x="271576" y="204876"/>
                                </a:lnTo>
                                <a:lnTo>
                                  <a:pt x="275844" y="205371"/>
                                </a:lnTo>
                                <a:lnTo>
                                  <a:pt x="298234" y="196837"/>
                                </a:lnTo>
                                <a:lnTo>
                                  <a:pt x="300545" y="192278"/>
                                </a:lnTo>
                                <a:close/>
                              </a:path>
                              <a:path w="530860" h="365760">
                                <a:moveTo>
                                  <a:pt x="349554" y="152476"/>
                                </a:moveTo>
                                <a:lnTo>
                                  <a:pt x="348653" y="148463"/>
                                </a:lnTo>
                                <a:lnTo>
                                  <a:pt x="345846" y="144348"/>
                                </a:lnTo>
                                <a:lnTo>
                                  <a:pt x="332155" y="151244"/>
                                </a:lnTo>
                                <a:lnTo>
                                  <a:pt x="333756" y="153276"/>
                                </a:lnTo>
                                <a:lnTo>
                                  <a:pt x="334276" y="154698"/>
                                </a:lnTo>
                                <a:lnTo>
                                  <a:pt x="324802" y="163931"/>
                                </a:lnTo>
                                <a:lnTo>
                                  <a:pt x="318516" y="163931"/>
                                </a:lnTo>
                                <a:lnTo>
                                  <a:pt x="314007" y="162369"/>
                                </a:lnTo>
                                <a:lnTo>
                                  <a:pt x="310438" y="159956"/>
                                </a:lnTo>
                                <a:lnTo>
                                  <a:pt x="317855" y="154698"/>
                                </a:lnTo>
                                <a:lnTo>
                                  <a:pt x="339750" y="139179"/>
                                </a:lnTo>
                                <a:lnTo>
                                  <a:pt x="339051" y="138722"/>
                                </a:lnTo>
                                <a:lnTo>
                                  <a:pt x="333159" y="134848"/>
                                </a:lnTo>
                                <a:lnTo>
                                  <a:pt x="326694" y="131686"/>
                                </a:lnTo>
                                <a:lnTo>
                                  <a:pt x="320916" y="129844"/>
                                </a:lnTo>
                                <a:lnTo>
                                  <a:pt x="320916" y="142303"/>
                                </a:lnTo>
                                <a:lnTo>
                                  <a:pt x="303428" y="154698"/>
                                </a:lnTo>
                                <a:lnTo>
                                  <a:pt x="300253" y="152476"/>
                                </a:lnTo>
                                <a:lnTo>
                                  <a:pt x="299326" y="151244"/>
                                </a:lnTo>
                                <a:lnTo>
                                  <a:pt x="298450" y="150037"/>
                                </a:lnTo>
                                <a:lnTo>
                                  <a:pt x="298018" y="145021"/>
                                </a:lnTo>
                                <a:lnTo>
                                  <a:pt x="299186" y="142862"/>
                                </a:lnTo>
                                <a:lnTo>
                                  <a:pt x="304126" y="139357"/>
                                </a:lnTo>
                                <a:lnTo>
                                  <a:pt x="306438" y="138722"/>
                                </a:lnTo>
                                <a:lnTo>
                                  <a:pt x="313931" y="138722"/>
                                </a:lnTo>
                                <a:lnTo>
                                  <a:pt x="317411" y="139941"/>
                                </a:lnTo>
                                <a:lnTo>
                                  <a:pt x="320916" y="142303"/>
                                </a:lnTo>
                                <a:lnTo>
                                  <a:pt x="320916" y="129844"/>
                                </a:lnTo>
                                <a:lnTo>
                                  <a:pt x="320357" y="129654"/>
                                </a:lnTo>
                                <a:lnTo>
                                  <a:pt x="314159" y="128790"/>
                                </a:lnTo>
                                <a:lnTo>
                                  <a:pt x="305968" y="128384"/>
                                </a:lnTo>
                                <a:lnTo>
                                  <a:pt x="298577" y="130517"/>
                                </a:lnTo>
                                <a:lnTo>
                                  <a:pt x="286118" y="139357"/>
                                </a:lnTo>
                                <a:lnTo>
                                  <a:pt x="284149" y="142862"/>
                                </a:lnTo>
                                <a:lnTo>
                                  <a:pt x="283375" y="144348"/>
                                </a:lnTo>
                                <a:lnTo>
                                  <a:pt x="283629" y="148463"/>
                                </a:lnTo>
                                <a:lnTo>
                                  <a:pt x="283730" y="150037"/>
                                </a:lnTo>
                                <a:lnTo>
                                  <a:pt x="283806" y="151244"/>
                                </a:lnTo>
                                <a:lnTo>
                                  <a:pt x="315074" y="174117"/>
                                </a:lnTo>
                                <a:lnTo>
                                  <a:pt x="321551" y="174244"/>
                                </a:lnTo>
                                <a:lnTo>
                                  <a:pt x="327825" y="173164"/>
                                </a:lnTo>
                                <a:lnTo>
                                  <a:pt x="333908" y="170878"/>
                                </a:lnTo>
                                <a:lnTo>
                                  <a:pt x="339788" y="167386"/>
                                </a:lnTo>
                                <a:lnTo>
                                  <a:pt x="344652" y="163931"/>
                                </a:lnTo>
                                <a:lnTo>
                                  <a:pt x="347586" y="160261"/>
                                </a:lnTo>
                                <a:lnTo>
                                  <a:pt x="349554" y="152476"/>
                                </a:lnTo>
                                <a:close/>
                              </a:path>
                              <a:path w="530860" h="365760">
                                <a:moveTo>
                                  <a:pt x="379907" y="137363"/>
                                </a:moveTo>
                                <a:lnTo>
                                  <a:pt x="358597" y="122262"/>
                                </a:lnTo>
                                <a:lnTo>
                                  <a:pt x="353949" y="118503"/>
                                </a:lnTo>
                                <a:lnTo>
                                  <a:pt x="350520" y="114211"/>
                                </a:lnTo>
                                <a:lnTo>
                                  <a:pt x="349770" y="112407"/>
                                </a:lnTo>
                                <a:lnTo>
                                  <a:pt x="350240" y="109499"/>
                                </a:lnTo>
                                <a:lnTo>
                                  <a:pt x="351180" y="108191"/>
                                </a:lnTo>
                                <a:lnTo>
                                  <a:pt x="354520" y="105829"/>
                                </a:lnTo>
                                <a:lnTo>
                                  <a:pt x="357009" y="104978"/>
                                </a:lnTo>
                                <a:lnTo>
                                  <a:pt x="360273" y="104482"/>
                                </a:lnTo>
                                <a:lnTo>
                                  <a:pt x="353631" y="94640"/>
                                </a:lnTo>
                                <a:lnTo>
                                  <a:pt x="339432" y="104851"/>
                                </a:lnTo>
                                <a:lnTo>
                                  <a:pt x="339712" y="107429"/>
                                </a:lnTo>
                                <a:lnTo>
                                  <a:pt x="340829" y="110883"/>
                                </a:lnTo>
                                <a:lnTo>
                                  <a:pt x="334492" y="106387"/>
                                </a:lnTo>
                                <a:lnTo>
                                  <a:pt x="323646" y="114084"/>
                                </a:lnTo>
                                <a:lnTo>
                                  <a:pt x="368198" y="145669"/>
                                </a:lnTo>
                                <a:lnTo>
                                  <a:pt x="379907" y="137363"/>
                                </a:lnTo>
                                <a:close/>
                              </a:path>
                              <a:path w="530860" h="365760">
                                <a:moveTo>
                                  <a:pt x="430682" y="94970"/>
                                </a:moveTo>
                                <a:lnTo>
                                  <a:pt x="429768" y="90970"/>
                                </a:lnTo>
                                <a:lnTo>
                                  <a:pt x="426974" y="86842"/>
                                </a:lnTo>
                                <a:lnTo>
                                  <a:pt x="413283" y="93751"/>
                                </a:lnTo>
                                <a:lnTo>
                                  <a:pt x="414870" y="95783"/>
                                </a:lnTo>
                                <a:lnTo>
                                  <a:pt x="415404" y="97193"/>
                                </a:lnTo>
                                <a:lnTo>
                                  <a:pt x="405968" y="106426"/>
                                </a:lnTo>
                                <a:lnTo>
                                  <a:pt x="399643" y="106426"/>
                                </a:lnTo>
                                <a:lnTo>
                                  <a:pt x="395135" y="104876"/>
                                </a:lnTo>
                                <a:lnTo>
                                  <a:pt x="391553" y="102450"/>
                                </a:lnTo>
                                <a:lnTo>
                                  <a:pt x="398970" y="97193"/>
                                </a:lnTo>
                                <a:lnTo>
                                  <a:pt x="420865" y="81673"/>
                                </a:lnTo>
                                <a:lnTo>
                                  <a:pt x="420166" y="81216"/>
                                </a:lnTo>
                                <a:lnTo>
                                  <a:pt x="414274" y="77355"/>
                                </a:lnTo>
                                <a:lnTo>
                                  <a:pt x="407809" y="74180"/>
                                </a:lnTo>
                                <a:lnTo>
                                  <a:pt x="402031" y="72339"/>
                                </a:lnTo>
                                <a:lnTo>
                                  <a:pt x="402031" y="84810"/>
                                </a:lnTo>
                                <a:lnTo>
                                  <a:pt x="384556" y="97193"/>
                                </a:lnTo>
                                <a:lnTo>
                                  <a:pt x="381355" y="94970"/>
                                </a:lnTo>
                                <a:lnTo>
                                  <a:pt x="379564" y="92544"/>
                                </a:lnTo>
                                <a:lnTo>
                                  <a:pt x="379145" y="87515"/>
                                </a:lnTo>
                                <a:lnTo>
                                  <a:pt x="380314" y="85356"/>
                                </a:lnTo>
                                <a:lnTo>
                                  <a:pt x="385254" y="81851"/>
                                </a:lnTo>
                                <a:lnTo>
                                  <a:pt x="387565" y="81216"/>
                                </a:lnTo>
                                <a:lnTo>
                                  <a:pt x="395058" y="81216"/>
                                </a:lnTo>
                                <a:lnTo>
                                  <a:pt x="398538" y="82435"/>
                                </a:lnTo>
                                <a:lnTo>
                                  <a:pt x="402031" y="84810"/>
                                </a:lnTo>
                                <a:lnTo>
                                  <a:pt x="402031" y="72339"/>
                                </a:lnTo>
                                <a:lnTo>
                                  <a:pt x="401485" y="72161"/>
                                </a:lnTo>
                                <a:lnTo>
                                  <a:pt x="395274" y="71285"/>
                                </a:lnTo>
                                <a:lnTo>
                                  <a:pt x="387096" y="70878"/>
                                </a:lnTo>
                                <a:lnTo>
                                  <a:pt x="379704" y="73012"/>
                                </a:lnTo>
                                <a:lnTo>
                                  <a:pt x="367233" y="81851"/>
                                </a:lnTo>
                                <a:lnTo>
                                  <a:pt x="365264" y="85356"/>
                                </a:lnTo>
                                <a:lnTo>
                                  <a:pt x="364490" y="86842"/>
                                </a:lnTo>
                                <a:lnTo>
                                  <a:pt x="364744" y="90970"/>
                                </a:lnTo>
                                <a:lnTo>
                                  <a:pt x="364845" y="92544"/>
                                </a:lnTo>
                                <a:lnTo>
                                  <a:pt x="364921" y="93751"/>
                                </a:lnTo>
                                <a:lnTo>
                                  <a:pt x="397243" y="116738"/>
                                </a:lnTo>
                                <a:lnTo>
                                  <a:pt x="402678" y="116738"/>
                                </a:lnTo>
                                <a:lnTo>
                                  <a:pt x="428701" y="102755"/>
                                </a:lnTo>
                                <a:lnTo>
                                  <a:pt x="430682" y="94970"/>
                                </a:lnTo>
                                <a:close/>
                              </a:path>
                              <a:path w="530860" h="365760">
                                <a:moveTo>
                                  <a:pt x="490169" y="59207"/>
                                </a:moveTo>
                                <a:lnTo>
                                  <a:pt x="456234" y="35458"/>
                                </a:lnTo>
                                <a:lnTo>
                                  <a:pt x="444144" y="32346"/>
                                </a:lnTo>
                                <a:lnTo>
                                  <a:pt x="441325" y="32651"/>
                                </a:lnTo>
                                <a:lnTo>
                                  <a:pt x="435140" y="34378"/>
                                </a:lnTo>
                                <a:lnTo>
                                  <a:pt x="432295" y="35725"/>
                                </a:lnTo>
                                <a:lnTo>
                                  <a:pt x="423799" y="41757"/>
                                </a:lnTo>
                                <a:lnTo>
                                  <a:pt x="421398" y="46990"/>
                                </a:lnTo>
                                <a:lnTo>
                                  <a:pt x="422503" y="53289"/>
                                </a:lnTo>
                                <a:lnTo>
                                  <a:pt x="415963" y="48653"/>
                                </a:lnTo>
                                <a:lnTo>
                                  <a:pt x="405117" y="56337"/>
                                </a:lnTo>
                                <a:lnTo>
                                  <a:pt x="449668" y="87922"/>
                                </a:lnTo>
                                <a:lnTo>
                                  <a:pt x="461365" y="79616"/>
                                </a:lnTo>
                                <a:lnTo>
                                  <a:pt x="436257" y="61823"/>
                                </a:lnTo>
                                <a:lnTo>
                                  <a:pt x="433146" y="59194"/>
                                </a:lnTo>
                                <a:lnTo>
                                  <a:pt x="430669" y="55714"/>
                                </a:lnTo>
                                <a:lnTo>
                                  <a:pt x="430301" y="53886"/>
                                </a:lnTo>
                                <a:lnTo>
                                  <a:pt x="431330" y="49987"/>
                                </a:lnTo>
                                <a:lnTo>
                                  <a:pt x="432600" y="48298"/>
                                </a:lnTo>
                                <a:lnTo>
                                  <a:pt x="436257" y="45707"/>
                                </a:lnTo>
                                <a:lnTo>
                                  <a:pt x="438010" y="45008"/>
                                </a:lnTo>
                                <a:lnTo>
                                  <a:pt x="441845" y="44513"/>
                                </a:lnTo>
                                <a:lnTo>
                                  <a:pt x="443763" y="44704"/>
                                </a:lnTo>
                                <a:lnTo>
                                  <a:pt x="447598" y="45986"/>
                                </a:lnTo>
                                <a:lnTo>
                                  <a:pt x="450951" y="48006"/>
                                </a:lnTo>
                                <a:lnTo>
                                  <a:pt x="478459" y="67500"/>
                                </a:lnTo>
                                <a:lnTo>
                                  <a:pt x="490169" y="59207"/>
                                </a:lnTo>
                                <a:close/>
                              </a:path>
                              <a:path w="530860" h="365760">
                                <a:moveTo>
                                  <a:pt x="530669" y="24104"/>
                                </a:moveTo>
                                <a:lnTo>
                                  <a:pt x="529767" y="20091"/>
                                </a:lnTo>
                                <a:lnTo>
                                  <a:pt x="526961" y="15976"/>
                                </a:lnTo>
                                <a:lnTo>
                                  <a:pt x="513270" y="22872"/>
                                </a:lnTo>
                                <a:lnTo>
                                  <a:pt x="514870" y="24904"/>
                                </a:lnTo>
                                <a:lnTo>
                                  <a:pt x="515391" y="26327"/>
                                </a:lnTo>
                                <a:lnTo>
                                  <a:pt x="505917" y="35560"/>
                                </a:lnTo>
                                <a:lnTo>
                                  <a:pt x="499681" y="35560"/>
                                </a:lnTo>
                                <a:lnTo>
                                  <a:pt x="495122" y="33997"/>
                                </a:lnTo>
                                <a:lnTo>
                                  <a:pt x="491553" y="31584"/>
                                </a:lnTo>
                                <a:lnTo>
                                  <a:pt x="498970" y="26327"/>
                                </a:lnTo>
                                <a:lnTo>
                                  <a:pt x="520865" y="10807"/>
                                </a:lnTo>
                                <a:lnTo>
                                  <a:pt x="520141" y="10337"/>
                                </a:lnTo>
                                <a:lnTo>
                                  <a:pt x="514273" y="6477"/>
                                </a:lnTo>
                                <a:lnTo>
                                  <a:pt x="507809" y="3314"/>
                                </a:lnTo>
                                <a:lnTo>
                                  <a:pt x="502031" y="1473"/>
                                </a:lnTo>
                                <a:lnTo>
                                  <a:pt x="502031" y="13931"/>
                                </a:lnTo>
                                <a:lnTo>
                                  <a:pt x="484543" y="26327"/>
                                </a:lnTo>
                                <a:lnTo>
                                  <a:pt x="481368" y="24104"/>
                                </a:lnTo>
                                <a:lnTo>
                                  <a:pt x="480441" y="22872"/>
                                </a:lnTo>
                                <a:lnTo>
                                  <a:pt x="479564" y="21666"/>
                                </a:lnTo>
                                <a:lnTo>
                                  <a:pt x="479132" y="16649"/>
                                </a:lnTo>
                                <a:lnTo>
                                  <a:pt x="480301" y="14478"/>
                                </a:lnTo>
                                <a:lnTo>
                                  <a:pt x="485241" y="10985"/>
                                </a:lnTo>
                                <a:lnTo>
                                  <a:pt x="487603" y="10337"/>
                                </a:lnTo>
                                <a:lnTo>
                                  <a:pt x="495046" y="10337"/>
                                </a:lnTo>
                                <a:lnTo>
                                  <a:pt x="498525" y="11569"/>
                                </a:lnTo>
                                <a:lnTo>
                                  <a:pt x="502031" y="13931"/>
                                </a:lnTo>
                                <a:lnTo>
                                  <a:pt x="502031" y="1473"/>
                                </a:lnTo>
                                <a:lnTo>
                                  <a:pt x="501472" y="1282"/>
                                </a:lnTo>
                                <a:lnTo>
                                  <a:pt x="495274" y="406"/>
                                </a:lnTo>
                                <a:lnTo>
                                  <a:pt x="487083" y="0"/>
                                </a:lnTo>
                                <a:lnTo>
                                  <a:pt x="479691" y="2133"/>
                                </a:lnTo>
                                <a:lnTo>
                                  <a:pt x="467233" y="10985"/>
                                </a:lnTo>
                                <a:lnTo>
                                  <a:pt x="465277" y="14478"/>
                                </a:lnTo>
                                <a:lnTo>
                                  <a:pt x="464489" y="15976"/>
                                </a:lnTo>
                                <a:lnTo>
                                  <a:pt x="464743" y="20091"/>
                                </a:lnTo>
                                <a:lnTo>
                                  <a:pt x="464845" y="21666"/>
                                </a:lnTo>
                                <a:lnTo>
                                  <a:pt x="464921" y="22872"/>
                                </a:lnTo>
                                <a:lnTo>
                                  <a:pt x="497255" y="45872"/>
                                </a:lnTo>
                                <a:lnTo>
                                  <a:pt x="502666" y="45872"/>
                                </a:lnTo>
                                <a:lnTo>
                                  <a:pt x="528701" y="31889"/>
                                </a:lnTo>
                                <a:lnTo>
                                  <a:pt x="530669" y="24104"/>
                                </a:lnTo>
                                <a:close/>
                              </a:path>
                            </a:pathLst>
                          </a:custGeom>
                          <a:solidFill>
                            <a:srgbClr val="000000"/>
                          </a:solidFill>
                        </wps:spPr>
                        <wps:bodyPr wrap="square" lIns="0" tIns="0" rIns="0" bIns="0" rtlCol="0">
                          <a:prstTxWarp prst="textNoShape">
                            <a:avLst/>
                          </a:prstTxWarp>
                          <a:noAutofit/>
                        </wps:bodyPr>
                      </wps:wsp>
                      <wps:wsp>
                        <wps:cNvPr id="87" name="Graphic 87"/>
                        <wps:cNvSpPr/>
                        <wps:spPr>
                          <a:xfrm>
                            <a:off x="1656226" y="1169803"/>
                            <a:ext cx="1270" cy="32384"/>
                          </a:xfrm>
                          <a:custGeom>
                            <a:avLst/>
                            <a:gdLst/>
                            <a:ahLst/>
                            <a:cxnLst/>
                            <a:rect l="l" t="t" r="r" b="b"/>
                            <a:pathLst>
                              <a:path w="0" h="32384">
                                <a:moveTo>
                                  <a:pt x="0" y="0"/>
                                </a:moveTo>
                                <a:lnTo>
                                  <a:pt x="0" y="32143"/>
                                </a:lnTo>
                              </a:path>
                            </a:pathLst>
                          </a:custGeom>
                          <a:ln w="13474">
                            <a:solidFill>
                              <a:srgbClr val="000000"/>
                            </a:solidFill>
                            <a:prstDash val="solid"/>
                          </a:ln>
                        </wps:spPr>
                        <wps:bodyPr wrap="square" lIns="0" tIns="0" rIns="0" bIns="0" rtlCol="0">
                          <a:prstTxWarp prst="textNoShape">
                            <a:avLst/>
                          </a:prstTxWarp>
                          <a:noAutofit/>
                        </wps:bodyPr>
                      </wps:wsp>
                      <wps:wsp>
                        <wps:cNvPr id="88" name="Graphic 88"/>
                        <wps:cNvSpPr/>
                        <wps:spPr>
                          <a:xfrm>
                            <a:off x="1009220" y="1253573"/>
                            <a:ext cx="662305" cy="452120"/>
                          </a:xfrm>
                          <a:custGeom>
                            <a:avLst/>
                            <a:gdLst/>
                            <a:ahLst/>
                            <a:cxnLst/>
                            <a:rect l="l" t="t" r="r" b="b"/>
                            <a:pathLst>
                              <a:path w="662305" h="452120">
                                <a:moveTo>
                                  <a:pt x="76530" y="369481"/>
                                </a:moveTo>
                                <a:lnTo>
                                  <a:pt x="65620" y="361746"/>
                                </a:lnTo>
                                <a:lnTo>
                                  <a:pt x="53924" y="370039"/>
                                </a:lnTo>
                                <a:lnTo>
                                  <a:pt x="64820" y="377774"/>
                                </a:lnTo>
                                <a:lnTo>
                                  <a:pt x="76530" y="369481"/>
                                </a:lnTo>
                                <a:close/>
                              </a:path>
                              <a:path w="662305" h="452120">
                                <a:moveTo>
                                  <a:pt x="95084" y="416039"/>
                                </a:moveTo>
                                <a:lnTo>
                                  <a:pt x="70561" y="398653"/>
                                </a:lnTo>
                                <a:lnTo>
                                  <a:pt x="43980" y="417487"/>
                                </a:lnTo>
                                <a:lnTo>
                                  <a:pt x="54368" y="424853"/>
                                </a:lnTo>
                                <a:lnTo>
                                  <a:pt x="68465" y="414858"/>
                                </a:lnTo>
                                <a:lnTo>
                                  <a:pt x="76276" y="420382"/>
                                </a:lnTo>
                                <a:lnTo>
                                  <a:pt x="55791" y="439750"/>
                                </a:lnTo>
                                <a:lnTo>
                                  <a:pt x="42037" y="439140"/>
                                </a:lnTo>
                                <a:lnTo>
                                  <a:pt x="34950" y="436397"/>
                                </a:lnTo>
                                <a:lnTo>
                                  <a:pt x="20866" y="426415"/>
                                </a:lnTo>
                                <a:lnTo>
                                  <a:pt x="17348" y="421678"/>
                                </a:lnTo>
                                <a:lnTo>
                                  <a:pt x="16814" y="412280"/>
                                </a:lnTo>
                                <a:lnTo>
                                  <a:pt x="19380" y="408025"/>
                                </a:lnTo>
                                <a:lnTo>
                                  <a:pt x="28321" y="401688"/>
                                </a:lnTo>
                                <a:lnTo>
                                  <a:pt x="32156" y="400215"/>
                                </a:lnTo>
                                <a:lnTo>
                                  <a:pt x="40411" y="399326"/>
                                </a:lnTo>
                                <a:lnTo>
                                  <a:pt x="44411" y="399872"/>
                                </a:lnTo>
                                <a:lnTo>
                                  <a:pt x="48298" y="401408"/>
                                </a:lnTo>
                                <a:lnTo>
                                  <a:pt x="58293" y="391045"/>
                                </a:lnTo>
                                <a:lnTo>
                                  <a:pt x="51409" y="387896"/>
                                </a:lnTo>
                                <a:lnTo>
                                  <a:pt x="44221" y="386702"/>
                                </a:lnTo>
                                <a:lnTo>
                                  <a:pt x="29273" y="388200"/>
                                </a:lnTo>
                                <a:lnTo>
                                  <a:pt x="88" y="414743"/>
                                </a:lnTo>
                                <a:lnTo>
                                  <a:pt x="0" y="420217"/>
                                </a:lnTo>
                                <a:lnTo>
                                  <a:pt x="4635" y="431076"/>
                                </a:lnTo>
                                <a:lnTo>
                                  <a:pt x="42824" y="451561"/>
                                </a:lnTo>
                                <a:lnTo>
                                  <a:pt x="50253" y="451764"/>
                                </a:lnTo>
                                <a:lnTo>
                                  <a:pt x="65176" y="448856"/>
                                </a:lnTo>
                                <a:lnTo>
                                  <a:pt x="95034" y="419658"/>
                                </a:lnTo>
                                <a:lnTo>
                                  <a:pt x="95084" y="416039"/>
                                </a:lnTo>
                                <a:close/>
                              </a:path>
                              <a:path w="662305" h="452120">
                                <a:moveTo>
                                  <a:pt x="127088" y="405307"/>
                                </a:moveTo>
                                <a:lnTo>
                                  <a:pt x="82537" y="373735"/>
                                </a:lnTo>
                                <a:lnTo>
                                  <a:pt x="70827" y="382028"/>
                                </a:lnTo>
                                <a:lnTo>
                                  <a:pt x="115379" y="413613"/>
                                </a:lnTo>
                                <a:lnTo>
                                  <a:pt x="127088" y="405307"/>
                                </a:lnTo>
                                <a:close/>
                              </a:path>
                              <a:path w="662305" h="452120">
                                <a:moveTo>
                                  <a:pt x="179298" y="368300"/>
                                </a:moveTo>
                                <a:lnTo>
                                  <a:pt x="145351" y="344551"/>
                                </a:lnTo>
                                <a:lnTo>
                                  <a:pt x="133273" y="341439"/>
                                </a:lnTo>
                                <a:lnTo>
                                  <a:pt x="130454" y="341744"/>
                                </a:lnTo>
                                <a:lnTo>
                                  <a:pt x="124269" y="343471"/>
                                </a:lnTo>
                                <a:lnTo>
                                  <a:pt x="121424" y="344830"/>
                                </a:lnTo>
                                <a:lnTo>
                                  <a:pt x="112928" y="350850"/>
                                </a:lnTo>
                                <a:lnTo>
                                  <a:pt x="110528" y="356082"/>
                                </a:lnTo>
                                <a:lnTo>
                                  <a:pt x="111633" y="362381"/>
                                </a:lnTo>
                                <a:lnTo>
                                  <a:pt x="105092" y="357746"/>
                                </a:lnTo>
                                <a:lnTo>
                                  <a:pt x="94234" y="365442"/>
                                </a:lnTo>
                                <a:lnTo>
                                  <a:pt x="138785" y="397014"/>
                                </a:lnTo>
                                <a:lnTo>
                                  <a:pt x="150495" y="388721"/>
                                </a:lnTo>
                                <a:lnTo>
                                  <a:pt x="125387" y="370916"/>
                                </a:lnTo>
                                <a:lnTo>
                                  <a:pt x="122275" y="368287"/>
                                </a:lnTo>
                                <a:lnTo>
                                  <a:pt x="119799" y="364820"/>
                                </a:lnTo>
                                <a:lnTo>
                                  <a:pt x="119430" y="362978"/>
                                </a:lnTo>
                                <a:lnTo>
                                  <a:pt x="120459" y="359092"/>
                                </a:lnTo>
                                <a:lnTo>
                                  <a:pt x="121729" y="357390"/>
                                </a:lnTo>
                                <a:lnTo>
                                  <a:pt x="125387" y="354799"/>
                                </a:lnTo>
                                <a:lnTo>
                                  <a:pt x="127139" y="354114"/>
                                </a:lnTo>
                                <a:lnTo>
                                  <a:pt x="130975" y="353606"/>
                                </a:lnTo>
                                <a:lnTo>
                                  <a:pt x="132892" y="353796"/>
                                </a:lnTo>
                                <a:lnTo>
                                  <a:pt x="136728" y="355079"/>
                                </a:lnTo>
                                <a:lnTo>
                                  <a:pt x="140081" y="357111"/>
                                </a:lnTo>
                                <a:lnTo>
                                  <a:pt x="167589" y="376605"/>
                                </a:lnTo>
                                <a:lnTo>
                                  <a:pt x="179298" y="368300"/>
                                </a:lnTo>
                                <a:close/>
                              </a:path>
                              <a:path w="662305" h="452120">
                                <a:moveTo>
                                  <a:pt x="240753" y="341223"/>
                                </a:moveTo>
                                <a:lnTo>
                                  <a:pt x="239991" y="339128"/>
                                </a:lnTo>
                                <a:lnTo>
                                  <a:pt x="236524" y="334225"/>
                                </a:lnTo>
                                <a:lnTo>
                                  <a:pt x="236029" y="333794"/>
                                </a:lnTo>
                                <a:lnTo>
                                  <a:pt x="233032" y="331139"/>
                                </a:lnTo>
                                <a:lnTo>
                                  <a:pt x="213271" y="317131"/>
                                </a:lnTo>
                                <a:lnTo>
                                  <a:pt x="205270" y="311467"/>
                                </a:lnTo>
                                <a:lnTo>
                                  <a:pt x="205270" y="334797"/>
                                </a:lnTo>
                                <a:lnTo>
                                  <a:pt x="203974" y="337312"/>
                                </a:lnTo>
                                <a:lnTo>
                                  <a:pt x="198450" y="341223"/>
                                </a:lnTo>
                                <a:lnTo>
                                  <a:pt x="195110" y="342036"/>
                                </a:lnTo>
                                <a:lnTo>
                                  <a:pt x="187096" y="341515"/>
                                </a:lnTo>
                                <a:lnTo>
                                  <a:pt x="182753" y="339725"/>
                                </a:lnTo>
                                <a:lnTo>
                                  <a:pt x="173520" y="333184"/>
                                </a:lnTo>
                                <a:lnTo>
                                  <a:pt x="171094" y="330161"/>
                                </a:lnTo>
                                <a:lnTo>
                                  <a:pt x="170345" y="324485"/>
                                </a:lnTo>
                                <a:lnTo>
                                  <a:pt x="171564" y="322072"/>
                                </a:lnTo>
                                <a:lnTo>
                                  <a:pt x="177253" y="318033"/>
                                </a:lnTo>
                                <a:lnTo>
                                  <a:pt x="180759" y="317131"/>
                                </a:lnTo>
                                <a:lnTo>
                                  <a:pt x="189001" y="317627"/>
                                </a:lnTo>
                                <a:lnTo>
                                  <a:pt x="205168" y="333794"/>
                                </a:lnTo>
                                <a:lnTo>
                                  <a:pt x="205270" y="334797"/>
                                </a:lnTo>
                                <a:lnTo>
                                  <a:pt x="205270" y="311467"/>
                                </a:lnTo>
                                <a:lnTo>
                                  <a:pt x="205079" y="311327"/>
                                </a:lnTo>
                                <a:lnTo>
                                  <a:pt x="187833" y="299097"/>
                                </a:lnTo>
                                <a:lnTo>
                                  <a:pt x="176885" y="306857"/>
                                </a:lnTo>
                                <a:lnTo>
                                  <a:pt x="183197" y="311327"/>
                                </a:lnTo>
                                <a:lnTo>
                                  <a:pt x="174802" y="310426"/>
                                </a:lnTo>
                                <a:lnTo>
                                  <a:pt x="167855" y="311924"/>
                                </a:lnTo>
                                <a:lnTo>
                                  <a:pt x="157048" y="319582"/>
                                </a:lnTo>
                                <a:lnTo>
                                  <a:pt x="154559" y="324129"/>
                                </a:lnTo>
                                <a:lnTo>
                                  <a:pt x="155168" y="333184"/>
                                </a:lnTo>
                                <a:lnTo>
                                  <a:pt x="194195" y="354164"/>
                                </a:lnTo>
                                <a:lnTo>
                                  <a:pt x="201447" y="352615"/>
                                </a:lnTo>
                                <a:lnTo>
                                  <a:pt x="212750" y="344589"/>
                                </a:lnTo>
                                <a:lnTo>
                                  <a:pt x="213804" y="342036"/>
                                </a:lnTo>
                                <a:lnTo>
                                  <a:pt x="214769" y="339725"/>
                                </a:lnTo>
                                <a:lnTo>
                                  <a:pt x="213677" y="334797"/>
                                </a:lnTo>
                                <a:lnTo>
                                  <a:pt x="213550" y="334225"/>
                                </a:lnTo>
                                <a:lnTo>
                                  <a:pt x="213461" y="333794"/>
                                </a:lnTo>
                                <a:lnTo>
                                  <a:pt x="219913" y="338442"/>
                                </a:lnTo>
                                <a:lnTo>
                                  <a:pt x="222542" y="340296"/>
                                </a:lnTo>
                                <a:lnTo>
                                  <a:pt x="224167" y="341706"/>
                                </a:lnTo>
                                <a:lnTo>
                                  <a:pt x="225628" y="344004"/>
                                </a:lnTo>
                                <a:lnTo>
                                  <a:pt x="225717" y="344589"/>
                                </a:lnTo>
                                <a:lnTo>
                                  <a:pt x="225831" y="345262"/>
                                </a:lnTo>
                                <a:lnTo>
                                  <a:pt x="211975" y="355269"/>
                                </a:lnTo>
                                <a:lnTo>
                                  <a:pt x="210616" y="354926"/>
                                </a:lnTo>
                                <a:lnTo>
                                  <a:pt x="210477" y="354926"/>
                                </a:lnTo>
                                <a:lnTo>
                                  <a:pt x="208724" y="353987"/>
                                </a:lnTo>
                                <a:lnTo>
                                  <a:pt x="208394" y="353987"/>
                                </a:lnTo>
                                <a:lnTo>
                                  <a:pt x="193509" y="362242"/>
                                </a:lnTo>
                                <a:lnTo>
                                  <a:pt x="194906" y="363296"/>
                                </a:lnTo>
                                <a:lnTo>
                                  <a:pt x="198882" y="366115"/>
                                </a:lnTo>
                                <a:lnTo>
                                  <a:pt x="203746" y="367334"/>
                                </a:lnTo>
                                <a:lnTo>
                                  <a:pt x="215226" y="366560"/>
                                </a:lnTo>
                                <a:lnTo>
                                  <a:pt x="221856" y="363702"/>
                                </a:lnTo>
                                <a:lnTo>
                                  <a:pt x="233349" y="355549"/>
                                </a:lnTo>
                                <a:lnTo>
                                  <a:pt x="233654" y="355269"/>
                                </a:lnTo>
                                <a:lnTo>
                                  <a:pt x="236220" y="352920"/>
                                </a:lnTo>
                                <a:lnTo>
                                  <a:pt x="239649" y="348170"/>
                                </a:lnTo>
                                <a:lnTo>
                                  <a:pt x="240665" y="345744"/>
                                </a:lnTo>
                                <a:lnTo>
                                  <a:pt x="240753" y="341223"/>
                                </a:lnTo>
                                <a:close/>
                              </a:path>
                              <a:path w="662305" h="452120">
                                <a:moveTo>
                                  <a:pt x="272630" y="295757"/>
                                </a:moveTo>
                                <a:lnTo>
                                  <a:pt x="271716" y="291744"/>
                                </a:lnTo>
                                <a:lnTo>
                                  <a:pt x="268909" y="287629"/>
                                </a:lnTo>
                                <a:lnTo>
                                  <a:pt x="255231" y="294525"/>
                                </a:lnTo>
                                <a:lnTo>
                                  <a:pt x="256819" y="296557"/>
                                </a:lnTo>
                                <a:lnTo>
                                  <a:pt x="257340" y="297980"/>
                                </a:lnTo>
                                <a:lnTo>
                                  <a:pt x="247865" y="307213"/>
                                </a:lnTo>
                                <a:lnTo>
                                  <a:pt x="241579" y="307213"/>
                                </a:lnTo>
                                <a:lnTo>
                                  <a:pt x="237083" y="305650"/>
                                </a:lnTo>
                                <a:lnTo>
                                  <a:pt x="233502" y="303237"/>
                                </a:lnTo>
                                <a:lnTo>
                                  <a:pt x="240919" y="297980"/>
                                </a:lnTo>
                                <a:lnTo>
                                  <a:pt x="262813" y="282460"/>
                                </a:lnTo>
                                <a:lnTo>
                                  <a:pt x="262115" y="282003"/>
                                </a:lnTo>
                                <a:lnTo>
                                  <a:pt x="256222" y="278130"/>
                                </a:lnTo>
                                <a:lnTo>
                                  <a:pt x="249758" y="274967"/>
                                </a:lnTo>
                                <a:lnTo>
                                  <a:pt x="243979" y="273126"/>
                                </a:lnTo>
                                <a:lnTo>
                                  <a:pt x="243979" y="285584"/>
                                </a:lnTo>
                                <a:lnTo>
                                  <a:pt x="226504" y="297980"/>
                                </a:lnTo>
                                <a:lnTo>
                                  <a:pt x="223316" y="295757"/>
                                </a:lnTo>
                                <a:lnTo>
                                  <a:pt x="222389" y="294525"/>
                                </a:lnTo>
                                <a:lnTo>
                                  <a:pt x="221513" y="293319"/>
                                </a:lnTo>
                                <a:lnTo>
                                  <a:pt x="221094" y="288302"/>
                                </a:lnTo>
                                <a:lnTo>
                                  <a:pt x="222262" y="286143"/>
                                </a:lnTo>
                                <a:lnTo>
                                  <a:pt x="227203" y="282638"/>
                                </a:lnTo>
                                <a:lnTo>
                                  <a:pt x="229501" y="282003"/>
                                </a:lnTo>
                                <a:lnTo>
                                  <a:pt x="237007" y="282003"/>
                                </a:lnTo>
                                <a:lnTo>
                                  <a:pt x="240474" y="283222"/>
                                </a:lnTo>
                                <a:lnTo>
                                  <a:pt x="243979" y="285584"/>
                                </a:lnTo>
                                <a:lnTo>
                                  <a:pt x="243979" y="273126"/>
                                </a:lnTo>
                                <a:lnTo>
                                  <a:pt x="243420" y="272935"/>
                                </a:lnTo>
                                <a:lnTo>
                                  <a:pt x="237223" y="272059"/>
                                </a:lnTo>
                                <a:lnTo>
                                  <a:pt x="229044" y="271665"/>
                                </a:lnTo>
                                <a:lnTo>
                                  <a:pt x="221653" y="273786"/>
                                </a:lnTo>
                                <a:lnTo>
                                  <a:pt x="209169" y="282638"/>
                                </a:lnTo>
                                <a:lnTo>
                                  <a:pt x="207213" y="286143"/>
                                </a:lnTo>
                                <a:lnTo>
                                  <a:pt x="206438" y="287629"/>
                                </a:lnTo>
                                <a:lnTo>
                                  <a:pt x="206692" y="291744"/>
                                </a:lnTo>
                                <a:lnTo>
                                  <a:pt x="206781" y="293319"/>
                                </a:lnTo>
                                <a:lnTo>
                                  <a:pt x="206857" y="294525"/>
                                </a:lnTo>
                                <a:lnTo>
                                  <a:pt x="206984" y="296557"/>
                                </a:lnTo>
                                <a:lnTo>
                                  <a:pt x="207073" y="297980"/>
                                </a:lnTo>
                                <a:lnTo>
                                  <a:pt x="239217" y="317525"/>
                                </a:lnTo>
                                <a:lnTo>
                                  <a:pt x="244614" y="317525"/>
                                </a:lnTo>
                                <a:lnTo>
                                  <a:pt x="270649" y="303542"/>
                                </a:lnTo>
                                <a:lnTo>
                                  <a:pt x="272630" y="295757"/>
                                </a:lnTo>
                                <a:close/>
                              </a:path>
                              <a:path w="662305" h="452120">
                                <a:moveTo>
                                  <a:pt x="302971" y="280644"/>
                                </a:moveTo>
                                <a:lnTo>
                                  <a:pt x="281660" y="265544"/>
                                </a:lnTo>
                                <a:lnTo>
                                  <a:pt x="277025" y="261785"/>
                                </a:lnTo>
                                <a:lnTo>
                                  <a:pt x="273583" y="257492"/>
                                </a:lnTo>
                                <a:lnTo>
                                  <a:pt x="272834" y="255689"/>
                                </a:lnTo>
                                <a:lnTo>
                                  <a:pt x="273304" y="252780"/>
                                </a:lnTo>
                                <a:lnTo>
                                  <a:pt x="274243" y="251472"/>
                                </a:lnTo>
                                <a:lnTo>
                                  <a:pt x="277596" y="249110"/>
                                </a:lnTo>
                                <a:lnTo>
                                  <a:pt x="280073" y="248259"/>
                                </a:lnTo>
                                <a:lnTo>
                                  <a:pt x="283337" y="247764"/>
                                </a:lnTo>
                                <a:lnTo>
                                  <a:pt x="276707" y="237921"/>
                                </a:lnTo>
                                <a:lnTo>
                                  <a:pt x="262496" y="248132"/>
                                </a:lnTo>
                                <a:lnTo>
                                  <a:pt x="262775" y="250710"/>
                                </a:lnTo>
                                <a:lnTo>
                                  <a:pt x="263893" y="254152"/>
                                </a:lnTo>
                                <a:lnTo>
                                  <a:pt x="257568" y="249669"/>
                                </a:lnTo>
                                <a:lnTo>
                                  <a:pt x="246710" y="257365"/>
                                </a:lnTo>
                                <a:lnTo>
                                  <a:pt x="291261" y="288937"/>
                                </a:lnTo>
                                <a:lnTo>
                                  <a:pt x="302971" y="280644"/>
                                </a:lnTo>
                                <a:close/>
                              </a:path>
                              <a:path w="662305" h="452120">
                                <a:moveTo>
                                  <a:pt x="353745" y="238252"/>
                                </a:moveTo>
                                <a:lnTo>
                                  <a:pt x="352844" y="234251"/>
                                </a:lnTo>
                                <a:lnTo>
                                  <a:pt x="350037" y="230124"/>
                                </a:lnTo>
                                <a:lnTo>
                                  <a:pt x="336346" y="237032"/>
                                </a:lnTo>
                                <a:lnTo>
                                  <a:pt x="337947" y="239064"/>
                                </a:lnTo>
                                <a:lnTo>
                                  <a:pt x="338467" y="240474"/>
                                </a:lnTo>
                                <a:lnTo>
                                  <a:pt x="329044" y="249707"/>
                                </a:lnTo>
                                <a:lnTo>
                                  <a:pt x="322719" y="249707"/>
                                </a:lnTo>
                                <a:lnTo>
                                  <a:pt x="318198" y="248158"/>
                                </a:lnTo>
                                <a:lnTo>
                                  <a:pt x="314629" y="245732"/>
                                </a:lnTo>
                                <a:lnTo>
                                  <a:pt x="322046" y="240474"/>
                                </a:lnTo>
                                <a:lnTo>
                                  <a:pt x="343941" y="224955"/>
                                </a:lnTo>
                                <a:lnTo>
                                  <a:pt x="343242" y="224497"/>
                                </a:lnTo>
                                <a:lnTo>
                                  <a:pt x="337350" y="220637"/>
                                </a:lnTo>
                                <a:lnTo>
                                  <a:pt x="330885" y="217462"/>
                                </a:lnTo>
                                <a:lnTo>
                                  <a:pt x="325107" y="215633"/>
                                </a:lnTo>
                                <a:lnTo>
                                  <a:pt x="325107" y="228092"/>
                                </a:lnTo>
                                <a:lnTo>
                                  <a:pt x="307619" y="240474"/>
                                </a:lnTo>
                                <a:lnTo>
                                  <a:pt x="304419" y="238252"/>
                                </a:lnTo>
                                <a:lnTo>
                                  <a:pt x="302641" y="235826"/>
                                </a:lnTo>
                                <a:lnTo>
                                  <a:pt x="302209" y="230797"/>
                                </a:lnTo>
                                <a:lnTo>
                                  <a:pt x="303377" y="228638"/>
                                </a:lnTo>
                                <a:lnTo>
                                  <a:pt x="308317" y="225132"/>
                                </a:lnTo>
                                <a:lnTo>
                                  <a:pt x="310629" y="224497"/>
                                </a:lnTo>
                                <a:lnTo>
                                  <a:pt x="318122" y="224497"/>
                                </a:lnTo>
                                <a:lnTo>
                                  <a:pt x="321602" y="225717"/>
                                </a:lnTo>
                                <a:lnTo>
                                  <a:pt x="325107" y="228092"/>
                                </a:lnTo>
                                <a:lnTo>
                                  <a:pt x="325107" y="215633"/>
                                </a:lnTo>
                                <a:lnTo>
                                  <a:pt x="324548" y="215442"/>
                                </a:lnTo>
                                <a:lnTo>
                                  <a:pt x="318350" y="214566"/>
                                </a:lnTo>
                                <a:lnTo>
                                  <a:pt x="310159" y="214160"/>
                                </a:lnTo>
                                <a:lnTo>
                                  <a:pt x="302768" y="216293"/>
                                </a:lnTo>
                                <a:lnTo>
                                  <a:pt x="290309" y="225132"/>
                                </a:lnTo>
                                <a:lnTo>
                                  <a:pt x="288340" y="228638"/>
                                </a:lnTo>
                                <a:lnTo>
                                  <a:pt x="287566" y="230124"/>
                                </a:lnTo>
                                <a:lnTo>
                                  <a:pt x="287820" y="234251"/>
                                </a:lnTo>
                                <a:lnTo>
                                  <a:pt x="287921" y="235826"/>
                                </a:lnTo>
                                <a:lnTo>
                                  <a:pt x="287997" y="237032"/>
                                </a:lnTo>
                                <a:lnTo>
                                  <a:pt x="320306" y="260019"/>
                                </a:lnTo>
                                <a:lnTo>
                                  <a:pt x="325742" y="260019"/>
                                </a:lnTo>
                                <a:lnTo>
                                  <a:pt x="351777" y="246037"/>
                                </a:lnTo>
                                <a:lnTo>
                                  <a:pt x="353745" y="238252"/>
                                </a:lnTo>
                                <a:close/>
                              </a:path>
                              <a:path w="662305" h="452120">
                                <a:moveTo>
                                  <a:pt x="413232" y="202488"/>
                                </a:moveTo>
                                <a:lnTo>
                                  <a:pt x="379298" y="178739"/>
                                </a:lnTo>
                                <a:lnTo>
                                  <a:pt x="367220" y="175628"/>
                                </a:lnTo>
                                <a:lnTo>
                                  <a:pt x="364388" y="175933"/>
                                </a:lnTo>
                                <a:lnTo>
                                  <a:pt x="358216" y="177660"/>
                                </a:lnTo>
                                <a:lnTo>
                                  <a:pt x="355371" y="179006"/>
                                </a:lnTo>
                                <a:lnTo>
                                  <a:pt x="346862" y="185039"/>
                                </a:lnTo>
                                <a:lnTo>
                                  <a:pt x="344474" y="190271"/>
                                </a:lnTo>
                                <a:lnTo>
                                  <a:pt x="345567" y="196557"/>
                                </a:lnTo>
                                <a:lnTo>
                                  <a:pt x="339026" y="191935"/>
                                </a:lnTo>
                                <a:lnTo>
                                  <a:pt x="328180" y="199618"/>
                                </a:lnTo>
                                <a:lnTo>
                                  <a:pt x="372732" y="231203"/>
                                </a:lnTo>
                                <a:lnTo>
                                  <a:pt x="384441" y="222897"/>
                                </a:lnTo>
                                <a:lnTo>
                                  <a:pt x="359321" y="205092"/>
                                </a:lnTo>
                                <a:lnTo>
                                  <a:pt x="356209" y="202463"/>
                                </a:lnTo>
                                <a:lnTo>
                                  <a:pt x="353733" y="198996"/>
                                </a:lnTo>
                                <a:lnTo>
                                  <a:pt x="353377" y="197167"/>
                                </a:lnTo>
                                <a:lnTo>
                                  <a:pt x="354393" y="193268"/>
                                </a:lnTo>
                                <a:lnTo>
                                  <a:pt x="355676" y="191566"/>
                                </a:lnTo>
                                <a:lnTo>
                                  <a:pt x="359321" y="188988"/>
                                </a:lnTo>
                                <a:lnTo>
                                  <a:pt x="361086" y="188290"/>
                                </a:lnTo>
                                <a:lnTo>
                                  <a:pt x="364921" y="187794"/>
                                </a:lnTo>
                                <a:lnTo>
                                  <a:pt x="366839" y="187985"/>
                                </a:lnTo>
                                <a:lnTo>
                                  <a:pt x="370662" y="189268"/>
                                </a:lnTo>
                                <a:lnTo>
                                  <a:pt x="374027" y="191287"/>
                                </a:lnTo>
                                <a:lnTo>
                                  <a:pt x="401535" y="210781"/>
                                </a:lnTo>
                                <a:lnTo>
                                  <a:pt x="413232" y="202488"/>
                                </a:lnTo>
                                <a:close/>
                              </a:path>
                              <a:path w="662305" h="452120">
                                <a:moveTo>
                                  <a:pt x="456793" y="170053"/>
                                </a:moveTo>
                                <a:lnTo>
                                  <a:pt x="441820" y="144119"/>
                                </a:lnTo>
                                <a:lnTo>
                                  <a:pt x="441820" y="168516"/>
                                </a:lnTo>
                                <a:lnTo>
                                  <a:pt x="440423" y="171170"/>
                                </a:lnTo>
                                <a:lnTo>
                                  <a:pt x="434314" y="175501"/>
                                </a:lnTo>
                                <a:lnTo>
                                  <a:pt x="430580" y="176491"/>
                                </a:lnTo>
                                <a:lnTo>
                                  <a:pt x="421703" y="176110"/>
                                </a:lnTo>
                                <a:lnTo>
                                  <a:pt x="405549" y="158750"/>
                                </a:lnTo>
                                <a:lnTo>
                                  <a:pt x="406933" y="156083"/>
                                </a:lnTo>
                                <a:lnTo>
                                  <a:pt x="413042" y="151765"/>
                                </a:lnTo>
                                <a:lnTo>
                                  <a:pt x="416788" y="150774"/>
                                </a:lnTo>
                                <a:lnTo>
                                  <a:pt x="425627" y="151180"/>
                                </a:lnTo>
                                <a:lnTo>
                                  <a:pt x="430022" y="152831"/>
                                </a:lnTo>
                                <a:lnTo>
                                  <a:pt x="438873" y="159092"/>
                                </a:lnTo>
                                <a:lnTo>
                                  <a:pt x="441248" y="162255"/>
                                </a:lnTo>
                                <a:lnTo>
                                  <a:pt x="441782" y="168173"/>
                                </a:lnTo>
                                <a:lnTo>
                                  <a:pt x="441820" y="168516"/>
                                </a:lnTo>
                                <a:lnTo>
                                  <a:pt x="441820" y="144119"/>
                                </a:lnTo>
                                <a:lnTo>
                                  <a:pt x="439699" y="142608"/>
                                </a:lnTo>
                                <a:lnTo>
                                  <a:pt x="432028" y="140208"/>
                                </a:lnTo>
                                <a:lnTo>
                                  <a:pt x="414248" y="140208"/>
                                </a:lnTo>
                                <a:lnTo>
                                  <a:pt x="407022" y="142405"/>
                                </a:lnTo>
                                <a:lnTo>
                                  <a:pt x="395973" y="150228"/>
                                </a:lnTo>
                                <a:lnTo>
                                  <a:pt x="393014" y="153695"/>
                                </a:lnTo>
                                <a:lnTo>
                                  <a:pt x="389839" y="161429"/>
                                </a:lnTo>
                                <a:lnTo>
                                  <a:pt x="389928" y="165341"/>
                                </a:lnTo>
                                <a:lnTo>
                                  <a:pt x="421576" y="187769"/>
                                </a:lnTo>
                                <a:lnTo>
                                  <a:pt x="426821" y="187769"/>
                                </a:lnTo>
                                <a:lnTo>
                                  <a:pt x="454177" y="174447"/>
                                </a:lnTo>
                                <a:lnTo>
                                  <a:pt x="456793" y="170053"/>
                                </a:lnTo>
                                <a:close/>
                              </a:path>
                              <a:path w="662305" h="452120">
                                <a:moveTo>
                                  <a:pt x="517944" y="128270"/>
                                </a:moveTo>
                                <a:lnTo>
                                  <a:pt x="486854" y="106235"/>
                                </a:lnTo>
                                <a:lnTo>
                                  <a:pt x="471919" y="101409"/>
                                </a:lnTo>
                                <a:lnTo>
                                  <a:pt x="469099" y="101714"/>
                                </a:lnTo>
                                <a:lnTo>
                                  <a:pt x="462915" y="103441"/>
                                </a:lnTo>
                                <a:lnTo>
                                  <a:pt x="460070" y="104800"/>
                                </a:lnTo>
                                <a:lnTo>
                                  <a:pt x="451573" y="110820"/>
                                </a:lnTo>
                                <a:lnTo>
                                  <a:pt x="449173" y="116052"/>
                                </a:lnTo>
                                <a:lnTo>
                                  <a:pt x="450278" y="122351"/>
                                </a:lnTo>
                                <a:lnTo>
                                  <a:pt x="443738" y="117716"/>
                                </a:lnTo>
                                <a:lnTo>
                                  <a:pt x="432879" y="125412"/>
                                </a:lnTo>
                                <a:lnTo>
                                  <a:pt x="477443" y="156984"/>
                                </a:lnTo>
                                <a:lnTo>
                                  <a:pt x="489140" y="148691"/>
                                </a:lnTo>
                                <a:lnTo>
                                  <a:pt x="464032" y="130886"/>
                                </a:lnTo>
                                <a:lnTo>
                                  <a:pt x="460921" y="128257"/>
                                </a:lnTo>
                                <a:lnTo>
                                  <a:pt x="458444" y="124790"/>
                                </a:lnTo>
                                <a:lnTo>
                                  <a:pt x="458076" y="122948"/>
                                </a:lnTo>
                                <a:lnTo>
                                  <a:pt x="459105" y="119049"/>
                                </a:lnTo>
                                <a:lnTo>
                                  <a:pt x="460375" y="117360"/>
                                </a:lnTo>
                                <a:lnTo>
                                  <a:pt x="464032" y="114769"/>
                                </a:lnTo>
                                <a:lnTo>
                                  <a:pt x="465785" y="114084"/>
                                </a:lnTo>
                                <a:lnTo>
                                  <a:pt x="469620" y="113576"/>
                                </a:lnTo>
                                <a:lnTo>
                                  <a:pt x="471538" y="113766"/>
                                </a:lnTo>
                                <a:lnTo>
                                  <a:pt x="475373" y="115049"/>
                                </a:lnTo>
                                <a:lnTo>
                                  <a:pt x="478726" y="117081"/>
                                </a:lnTo>
                                <a:lnTo>
                                  <a:pt x="506234" y="136575"/>
                                </a:lnTo>
                                <a:lnTo>
                                  <a:pt x="517944" y="128270"/>
                                </a:lnTo>
                                <a:close/>
                              </a:path>
                              <a:path w="662305" h="452120">
                                <a:moveTo>
                                  <a:pt x="559396" y="92494"/>
                                </a:moveTo>
                                <a:lnTo>
                                  <a:pt x="558482" y="88493"/>
                                </a:lnTo>
                                <a:lnTo>
                                  <a:pt x="555675" y="84366"/>
                                </a:lnTo>
                                <a:lnTo>
                                  <a:pt x="541997" y="91274"/>
                                </a:lnTo>
                                <a:lnTo>
                                  <a:pt x="543585" y="93306"/>
                                </a:lnTo>
                                <a:lnTo>
                                  <a:pt x="544106" y="94716"/>
                                </a:lnTo>
                                <a:lnTo>
                                  <a:pt x="534682" y="103949"/>
                                </a:lnTo>
                                <a:lnTo>
                                  <a:pt x="528358" y="103949"/>
                                </a:lnTo>
                                <a:lnTo>
                                  <a:pt x="523849" y="102400"/>
                                </a:lnTo>
                                <a:lnTo>
                                  <a:pt x="520268" y="99974"/>
                                </a:lnTo>
                                <a:lnTo>
                                  <a:pt x="527685" y="94716"/>
                                </a:lnTo>
                                <a:lnTo>
                                  <a:pt x="549579" y="79197"/>
                                </a:lnTo>
                                <a:lnTo>
                                  <a:pt x="548881" y="78740"/>
                                </a:lnTo>
                                <a:lnTo>
                                  <a:pt x="542988" y="74879"/>
                                </a:lnTo>
                                <a:lnTo>
                                  <a:pt x="536524" y="71704"/>
                                </a:lnTo>
                                <a:lnTo>
                                  <a:pt x="530745" y="69875"/>
                                </a:lnTo>
                                <a:lnTo>
                                  <a:pt x="530745" y="82334"/>
                                </a:lnTo>
                                <a:lnTo>
                                  <a:pt x="513270" y="94716"/>
                                </a:lnTo>
                                <a:lnTo>
                                  <a:pt x="510057" y="92494"/>
                                </a:lnTo>
                                <a:lnTo>
                                  <a:pt x="508279" y="90068"/>
                                </a:lnTo>
                                <a:lnTo>
                                  <a:pt x="507847" y="85039"/>
                                </a:lnTo>
                                <a:lnTo>
                                  <a:pt x="509016" y="82880"/>
                                </a:lnTo>
                                <a:lnTo>
                                  <a:pt x="513956" y="79375"/>
                                </a:lnTo>
                                <a:lnTo>
                                  <a:pt x="516267" y="78740"/>
                                </a:lnTo>
                                <a:lnTo>
                                  <a:pt x="523760" y="78740"/>
                                </a:lnTo>
                                <a:lnTo>
                                  <a:pt x="527240" y="79959"/>
                                </a:lnTo>
                                <a:lnTo>
                                  <a:pt x="530745" y="82334"/>
                                </a:lnTo>
                                <a:lnTo>
                                  <a:pt x="530745" y="69875"/>
                                </a:lnTo>
                                <a:lnTo>
                                  <a:pt x="530186" y="69684"/>
                                </a:lnTo>
                                <a:lnTo>
                                  <a:pt x="523989" y="68808"/>
                                </a:lnTo>
                                <a:lnTo>
                                  <a:pt x="515797" y="68402"/>
                                </a:lnTo>
                                <a:lnTo>
                                  <a:pt x="508406" y="70535"/>
                                </a:lnTo>
                                <a:lnTo>
                                  <a:pt x="495947" y="79375"/>
                                </a:lnTo>
                                <a:lnTo>
                                  <a:pt x="493979" y="82880"/>
                                </a:lnTo>
                                <a:lnTo>
                                  <a:pt x="493204" y="84366"/>
                                </a:lnTo>
                                <a:lnTo>
                                  <a:pt x="493458" y="88493"/>
                                </a:lnTo>
                                <a:lnTo>
                                  <a:pt x="493560" y="90068"/>
                                </a:lnTo>
                                <a:lnTo>
                                  <a:pt x="493636" y="91274"/>
                                </a:lnTo>
                                <a:lnTo>
                                  <a:pt x="525957" y="114261"/>
                                </a:lnTo>
                                <a:lnTo>
                                  <a:pt x="531380" y="114261"/>
                                </a:lnTo>
                                <a:lnTo>
                                  <a:pt x="557415" y="100279"/>
                                </a:lnTo>
                                <a:lnTo>
                                  <a:pt x="559396" y="92494"/>
                                </a:lnTo>
                                <a:close/>
                              </a:path>
                              <a:path w="662305" h="452120">
                                <a:moveTo>
                                  <a:pt x="582904" y="58978"/>
                                </a:moveTo>
                                <a:lnTo>
                                  <a:pt x="571144" y="50647"/>
                                </a:lnTo>
                                <a:lnTo>
                                  <a:pt x="548081" y="67005"/>
                                </a:lnTo>
                                <a:lnTo>
                                  <a:pt x="559841" y="75336"/>
                                </a:lnTo>
                                <a:lnTo>
                                  <a:pt x="582904" y="58978"/>
                                </a:lnTo>
                                <a:close/>
                              </a:path>
                              <a:path w="662305" h="452120">
                                <a:moveTo>
                                  <a:pt x="662051" y="26136"/>
                                </a:moveTo>
                                <a:lnTo>
                                  <a:pt x="624738" y="14808"/>
                                </a:lnTo>
                                <a:lnTo>
                                  <a:pt x="615022" y="11861"/>
                                </a:lnTo>
                                <a:lnTo>
                                  <a:pt x="615022" y="24904"/>
                                </a:lnTo>
                                <a:lnTo>
                                  <a:pt x="598258" y="36779"/>
                                </a:lnTo>
                                <a:lnTo>
                                  <a:pt x="583768" y="14808"/>
                                </a:lnTo>
                                <a:lnTo>
                                  <a:pt x="615022" y="24904"/>
                                </a:lnTo>
                                <a:lnTo>
                                  <a:pt x="615022" y="11861"/>
                                </a:lnTo>
                                <a:lnTo>
                                  <a:pt x="575983" y="0"/>
                                </a:lnTo>
                                <a:lnTo>
                                  <a:pt x="562991" y="9220"/>
                                </a:lnTo>
                                <a:lnTo>
                                  <a:pt x="600684" y="69621"/>
                                </a:lnTo>
                                <a:lnTo>
                                  <a:pt x="613791" y="60337"/>
                                </a:lnTo>
                                <a:lnTo>
                                  <a:pt x="604875" y="46824"/>
                                </a:lnTo>
                                <a:lnTo>
                                  <a:pt x="619036" y="36779"/>
                                </a:lnTo>
                                <a:lnTo>
                                  <a:pt x="629424" y="29413"/>
                                </a:lnTo>
                                <a:lnTo>
                                  <a:pt x="648703" y="35585"/>
                                </a:lnTo>
                                <a:lnTo>
                                  <a:pt x="657415" y="29413"/>
                                </a:lnTo>
                                <a:lnTo>
                                  <a:pt x="662051" y="26136"/>
                                </a:lnTo>
                                <a:close/>
                              </a:path>
                            </a:pathLst>
                          </a:custGeom>
                          <a:solidFill>
                            <a:srgbClr val="000000"/>
                          </a:solidFill>
                        </wps:spPr>
                        <wps:bodyPr wrap="square" lIns="0" tIns="0" rIns="0" bIns="0" rtlCol="0">
                          <a:prstTxWarp prst="textNoShape">
                            <a:avLst/>
                          </a:prstTxWarp>
                          <a:noAutofit/>
                        </wps:bodyPr>
                      </wps:wsp>
                      <wps:wsp>
                        <wps:cNvPr id="89" name="Graphic 89"/>
                        <wps:cNvSpPr/>
                        <wps:spPr>
                          <a:xfrm>
                            <a:off x="1828311" y="1169803"/>
                            <a:ext cx="1270" cy="32384"/>
                          </a:xfrm>
                          <a:custGeom>
                            <a:avLst/>
                            <a:gdLst/>
                            <a:ahLst/>
                            <a:cxnLst/>
                            <a:rect l="l" t="t" r="r" b="b"/>
                            <a:pathLst>
                              <a:path w="0" h="32384">
                                <a:moveTo>
                                  <a:pt x="0" y="0"/>
                                </a:moveTo>
                                <a:lnTo>
                                  <a:pt x="0" y="32143"/>
                                </a:lnTo>
                              </a:path>
                            </a:pathLst>
                          </a:custGeom>
                          <a:ln w="13474">
                            <a:solidFill>
                              <a:srgbClr val="000000"/>
                            </a:solidFill>
                            <a:prstDash val="solid"/>
                          </a:ln>
                        </wps:spPr>
                        <wps:bodyPr wrap="square" lIns="0" tIns="0" rIns="0" bIns="0" rtlCol="0">
                          <a:prstTxWarp prst="textNoShape">
                            <a:avLst/>
                          </a:prstTxWarp>
                          <a:noAutofit/>
                        </wps:bodyPr>
                      </wps:wsp>
                      <wps:wsp>
                        <wps:cNvPr id="90" name="Graphic 90"/>
                        <wps:cNvSpPr/>
                        <wps:spPr>
                          <a:xfrm>
                            <a:off x="1204572" y="1239756"/>
                            <a:ext cx="633730" cy="448945"/>
                          </a:xfrm>
                          <a:custGeom>
                            <a:avLst/>
                            <a:gdLst/>
                            <a:ahLst/>
                            <a:cxnLst/>
                            <a:rect l="l" t="t" r="r" b="b"/>
                            <a:pathLst>
                              <a:path w="633730" h="448945">
                                <a:moveTo>
                                  <a:pt x="72136" y="369925"/>
                                </a:moveTo>
                                <a:lnTo>
                                  <a:pt x="61226" y="362191"/>
                                </a:lnTo>
                                <a:lnTo>
                                  <a:pt x="49530" y="370497"/>
                                </a:lnTo>
                                <a:lnTo>
                                  <a:pt x="60426" y="378218"/>
                                </a:lnTo>
                                <a:lnTo>
                                  <a:pt x="72136" y="369925"/>
                                </a:lnTo>
                                <a:close/>
                              </a:path>
                              <a:path w="633730" h="448945">
                                <a:moveTo>
                                  <a:pt x="87845" y="420281"/>
                                </a:moveTo>
                                <a:lnTo>
                                  <a:pt x="85877" y="414553"/>
                                </a:lnTo>
                                <a:lnTo>
                                  <a:pt x="80949" y="408457"/>
                                </a:lnTo>
                                <a:lnTo>
                                  <a:pt x="65290" y="414312"/>
                                </a:lnTo>
                                <a:lnTo>
                                  <a:pt x="68757" y="418236"/>
                                </a:lnTo>
                                <a:lnTo>
                                  <a:pt x="70358" y="421779"/>
                                </a:lnTo>
                                <a:lnTo>
                                  <a:pt x="69824" y="428117"/>
                                </a:lnTo>
                                <a:lnTo>
                                  <a:pt x="68046" y="430860"/>
                                </a:lnTo>
                                <a:lnTo>
                                  <a:pt x="60299" y="436359"/>
                                </a:lnTo>
                                <a:lnTo>
                                  <a:pt x="55029" y="437756"/>
                                </a:lnTo>
                                <a:lnTo>
                                  <a:pt x="42862" y="437032"/>
                                </a:lnTo>
                                <a:lnTo>
                                  <a:pt x="35941" y="434098"/>
                                </a:lnTo>
                                <a:lnTo>
                                  <a:pt x="20853" y="423405"/>
                                </a:lnTo>
                                <a:lnTo>
                                  <a:pt x="16979" y="418655"/>
                                </a:lnTo>
                                <a:lnTo>
                                  <a:pt x="16090" y="410006"/>
                                </a:lnTo>
                                <a:lnTo>
                                  <a:pt x="18135" y="406247"/>
                                </a:lnTo>
                                <a:lnTo>
                                  <a:pt x="25971" y="400697"/>
                                </a:lnTo>
                                <a:lnTo>
                                  <a:pt x="29679" y="399364"/>
                                </a:lnTo>
                                <a:lnTo>
                                  <a:pt x="37960" y="398729"/>
                                </a:lnTo>
                                <a:lnTo>
                                  <a:pt x="41986" y="399427"/>
                                </a:lnTo>
                                <a:lnTo>
                                  <a:pt x="45897" y="401180"/>
                                </a:lnTo>
                                <a:lnTo>
                                  <a:pt x="55194" y="390448"/>
                                </a:lnTo>
                                <a:lnTo>
                                  <a:pt x="48869" y="387934"/>
                                </a:lnTo>
                                <a:lnTo>
                                  <a:pt x="43002" y="386740"/>
                                </a:lnTo>
                                <a:lnTo>
                                  <a:pt x="37579" y="386842"/>
                                </a:lnTo>
                                <a:lnTo>
                                  <a:pt x="0" y="408025"/>
                                </a:lnTo>
                                <a:lnTo>
                                  <a:pt x="406" y="415772"/>
                                </a:lnTo>
                                <a:lnTo>
                                  <a:pt x="31305" y="446087"/>
                                </a:lnTo>
                                <a:lnTo>
                                  <a:pt x="47104" y="448932"/>
                                </a:lnTo>
                                <a:lnTo>
                                  <a:pt x="54952" y="448551"/>
                                </a:lnTo>
                                <a:lnTo>
                                  <a:pt x="85864" y="430987"/>
                                </a:lnTo>
                                <a:lnTo>
                                  <a:pt x="87845" y="420281"/>
                                </a:lnTo>
                                <a:close/>
                              </a:path>
                              <a:path w="633730" h="448945">
                                <a:moveTo>
                                  <a:pt x="122694" y="405752"/>
                                </a:moveTo>
                                <a:lnTo>
                                  <a:pt x="78143" y="374180"/>
                                </a:lnTo>
                                <a:lnTo>
                                  <a:pt x="66433" y="382473"/>
                                </a:lnTo>
                                <a:lnTo>
                                  <a:pt x="110985" y="414058"/>
                                </a:lnTo>
                                <a:lnTo>
                                  <a:pt x="122694" y="405752"/>
                                </a:lnTo>
                                <a:close/>
                              </a:path>
                              <a:path w="633730" h="448945">
                                <a:moveTo>
                                  <a:pt x="174904" y="368744"/>
                                </a:moveTo>
                                <a:lnTo>
                                  <a:pt x="140970" y="344995"/>
                                </a:lnTo>
                                <a:lnTo>
                                  <a:pt x="128879" y="341884"/>
                                </a:lnTo>
                                <a:lnTo>
                                  <a:pt x="126060" y="342188"/>
                                </a:lnTo>
                                <a:lnTo>
                                  <a:pt x="119875" y="343916"/>
                                </a:lnTo>
                                <a:lnTo>
                                  <a:pt x="117030" y="345274"/>
                                </a:lnTo>
                                <a:lnTo>
                                  <a:pt x="108534" y="351294"/>
                                </a:lnTo>
                                <a:lnTo>
                                  <a:pt x="106133" y="356539"/>
                                </a:lnTo>
                                <a:lnTo>
                                  <a:pt x="107238" y="362826"/>
                                </a:lnTo>
                                <a:lnTo>
                                  <a:pt x="100698" y="358190"/>
                                </a:lnTo>
                                <a:lnTo>
                                  <a:pt x="89839" y="365887"/>
                                </a:lnTo>
                                <a:lnTo>
                                  <a:pt x="134391" y="397459"/>
                                </a:lnTo>
                                <a:lnTo>
                                  <a:pt x="146100" y="389166"/>
                                </a:lnTo>
                                <a:lnTo>
                                  <a:pt x="120992" y="371360"/>
                                </a:lnTo>
                                <a:lnTo>
                                  <a:pt x="117881" y="368731"/>
                                </a:lnTo>
                                <a:lnTo>
                                  <a:pt x="115404" y="365264"/>
                                </a:lnTo>
                                <a:lnTo>
                                  <a:pt x="115036" y="363423"/>
                                </a:lnTo>
                                <a:lnTo>
                                  <a:pt x="116065" y="359537"/>
                                </a:lnTo>
                                <a:lnTo>
                                  <a:pt x="117335" y="357835"/>
                                </a:lnTo>
                                <a:lnTo>
                                  <a:pt x="120992" y="355244"/>
                                </a:lnTo>
                                <a:lnTo>
                                  <a:pt x="122745" y="354558"/>
                                </a:lnTo>
                                <a:lnTo>
                                  <a:pt x="126580" y="354050"/>
                                </a:lnTo>
                                <a:lnTo>
                                  <a:pt x="128498" y="354241"/>
                                </a:lnTo>
                                <a:lnTo>
                                  <a:pt x="132334" y="355536"/>
                                </a:lnTo>
                                <a:lnTo>
                                  <a:pt x="135686" y="357555"/>
                                </a:lnTo>
                                <a:lnTo>
                                  <a:pt x="163195" y="377050"/>
                                </a:lnTo>
                                <a:lnTo>
                                  <a:pt x="174904" y="368744"/>
                                </a:lnTo>
                                <a:close/>
                              </a:path>
                              <a:path w="633730" h="448945">
                                <a:moveTo>
                                  <a:pt x="227723" y="331304"/>
                                </a:moveTo>
                                <a:lnTo>
                                  <a:pt x="193789" y="307555"/>
                                </a:lnTo>
                                <a:lnTo>
                                  <a:pt x="181711" y="304444"/>
                                </a:lnTo>
                                <a:lnTo>
                                  <a:pt x="178879" y="304749"/>
                                </a:lnTo>
                                <a:lnTo>
                                  <a:pt x="172707" y="306476"/>
                                </a:lnTo>
                                <a:lnTo>
                                  <a:pt x="169862" y="307835"/>
                                </a:lnTo>
                                <a:lnTo>
                                  <a:pt x="161353" y="313855"/>
                                </a:lnTo>
                                <a:lnTo>
                                  <a:pt x="158965" y="319087"/>
                                </a:lnTo>
                                <a:lnTo>
                                  <a:pt x="160058" y="325386"/>
                                </a:lnTo>
                                <a:lnTo>
                                  <a:pt x="153517" y="320751"/>
                                </a:lnTo>
                                <a:lnTo>
                                  <a:pt x="142671" y="328447"/>
                                </a:lnTo>
                                <a:lnTo>
                                  <a:pt x="187223" y="360019"/>
                                </a:lnTo>
                                <a:lnTo>
                                  <a:pt x="198932" y="351726"/>
                                </a:lnTo>
                                <a:lnTo>
                                  <a:pt x="173812" y="333921"/>
                                </a:lnTo>
                                <a:lnTo>
                                  <a:pt x="170700" y="331292"/>
                                </a:lnTo>
                                <a:lnTo>
                                  <a:pt x="168224" y="327825"/>
                                </a:lnTo>
                                <a:lnTo>
                                  <a:pt x="167868" y="325983"/>
                                </a:lnTo>
                                <a:lnTo>
                                  <a:pt x="168884" y="322084"/>
                                </a:lnTo>
                                <a:lnTo>
                                  <a:pt x="170167" y="320395"/>
                                </a:lnTo>
                                <a:lnTo>
                                  <a:pt x="173812" y="317804"/>
                                </a:lnTo>
                                <a:lnTo>
                                  <a:pt x="175577" y="317119"/>
                                </a:lnTo>
                                <a:lnTo>
                                  <a:pt x="179412" y="316611"/>
                                </a:lnTo>
                                <a:lnTo>
                                  <a:pt x="181330" y="316801"/>
                                </a:lnTo>
                                <a:lnTo>
                                  <a:pt x="185153" y="318084"/>
                                </a:lnTo>
                                <a:lnTo>
                                  <a:pt x="188518" y="320116"/>
                                </a:lnTo>
                                <a:lnTo>
                                  <a:pt x="216027" y="339610"/>
                                </a:lnTo>
                                <a:lnTo>
                                  <a:pt x="227723" y="331304"/>
                                </a:lnTo>
                                <a:close/>
                              </a:path>
                              <a:path w="633730" h="448945">
                                <a:moveTo>
                                  <a:pt x="277736" y="295871"/>
                                </a:moveTo>
                                <a:lnTo>
                                  <a:pt x="253428" y="282270"/>
                                </a:lnTo>
                                <a:lnTo>
                                  <a:pt x="251485" y="280860"/>
                                </a:lnTo>
                                <a:lnTo>
                                  <a:pt x="251485" y="299847"/>
                                </a:lnTo>
                                <a:lnTo>
                                  <a:pt x="250634" y="303860"/>
                                </a:lnTo>
                                <a:lnTo>
                                  <a:pt x="249313" y="305790"/>
                                </a:lnTo>
                                <a:lnTo>
                                  <a:pt x="245313" y="308622"/>
                                </a:lnTo>
                                <a:lnTo>
                                  <a:pt x="243027" y="309333"/>
                                </a:lnTo>
                                <a:lnTo>
                                  <a:pt x="238302" y="309333"/>
                                </a:lnTo>
                                <a:lnTo>
                                  <a:pt x="236270" y="308762"/>
                                </a:lnTo>
                                <a:lnTo>
                                  <a:pt x="232943" y="306400"/>
                                </a:lnTo>
                                <a:lnTo>
                                  <a:pt x="232321" y="304876"/>
                                </a:lnTo>
                                <a:lnTo>
                                  <a:pt x="232714" y="303225"/>
                                </a:lnTo>
                                <a:lnTo>
                                  <a:pt x="233095" y="301840"/>
                                </a:lnTo>
                                <a:lnTo>
                                  <a:pt x="234543" y="299847"/>
                                </a:lnTo>
                                <a:lnTo>
                                  <a:pt x="239534" y="294373"/>
                                </a:lnTo>
                                <a:lnTo>
                                  <a:pt x="241427" y="292125"/>
                                </a:lnTo>
                                <a:lnTo>
                                  <a:pt x="242366" y="290804"/>
                                </a:lnTo>
                                <a:lnTo>
                                  <a:pt x="242557" y="290804"/>
                                </a:lnTo>
                                <a:lnTo>
                                  <a:pt x="247599" y="294373"/>
                                </a:lnTo>
                                <a:lnTo>
                                  <a:pt x="249377" y="295871"/>
                                </a:lnTo>
                                <a:lnTo>
                                  <a:pt x="250050" y="296773"/>
                                </a:lnTo>
                                <a:lnTo>
                                  <a:pt x="251142" y="298170"/>
                                </a:lnTo>
                                <a:lnTo>
                                  <a:pt x="251294" y="298843"/>
                                </a:lnTo>
                                <a:lnTo>
                                  <a:pt x="251485" y="299847"/>
                                </a:lnTo>
                                <a:lnTo>
                                  <a:pt x="251485" y="280860"/>
                                </a:lnTo>
                                <a:lnTo>
                                  <a:pt x="246888" y="277520"/>
                                </a:lnTo>
                                <a:lnTo>
                                  <a:pt x="241782" y="273900"/>
                                </a:lnTo>
                                <a:lnTo>
                                  <a:pt x="237744" y="271780"/>
                                </a:lnTo>
                                <a:lnTo>
                                  <a:pt x="231838" y="270548"/>
                                </a:lnTo>
                                <a:lnTo>
                                  <a:pt x="228460" y="270700"/>
                                </a:lnTo>
                                <a:lnTo>
                                  <a:pt x="200380" y="293598"/>
                                </a:lnTo>
                                <a:lnTo>
                                  <a:pt x="201536" y="297345"/>
                                </a:lnTo>
                                <a:lnTo>
                                  <a:pt x="204685" y="301269"/>
                                </a:lnTo>
                                <a:lnTo>
                                  <a:pt x="217170" y="295097"/>
                                </a:lnTo>
                                <a:lnTo>
                                  <a:pt x="215798" y="293103"/>
                                </a:lnTo>
                                <a:lnTo>
                                  <a:pt x="215277" y="291388"/>
                                </a:lnTo>
                                <a:lnTo>
                                  <a:pt x="215938" y="288544"/>
                                </a:lnTo>
                                <a:lnTo>
                                  <a:pt x="217157" y="287083"/>
                                </a:lnTo>
                                <a:lnTo>
                                  <a:pt x="222338" y="283413"/>
                                </a:lnTo>
                                <a:lnTo>
                                  <a:pt x="224929" y="282270"/>
                                </a:lnTo>
                                <a:lnTo>
                                  <a:pt x="229704" y="282270"/>
                                </a:lnTo>
                                <a:lnTo>
                                  <a:pt x="231305" y="282829"/>
                                </a:lnTo>
                                <a:lnTo>
                                  <a:pt x="234784" y="285292"/>
                                </a:lnTo>
                                <a:lnTo>
                                  <a:pt x="233565" y="287426"/>
                                </a:lnTo>
                                <a:lnTo>
                                  <a:pt x="230733" y="290804"/>
                                </a:lnTo>
                                <a:lnTo>
                                  <a:pt x="223024" y="298843"/>
                                </a:lnTo>
                                <a:lnTo>
                                  <a:pt x="220967" y="301510"/>
                                </a:lnTo>
                                <a:lnTo>
                                  <a:pt x="220751" y="301840"/>
                                </a:lnTo>
                                <a:lnTo>
                                  <a:pt x="218617" y="306235"/>
                                </a:lnTo>
                                <a:lnTo>
                                  <a:pt x="218541" y="308762"/>
                                </a:lnTo>
                                <a:lnTo>
                                  <a:pt x="220002" y="312978"/>
                                </a:lnTo>
                                <a:lnTo>
                                  <a:pt x="221640" y="314985"/>
                                </a:lnTo>
                                <a:lnTo>
                                  <a:pt x="227952" y="319468"/>
                                </a:lnTo>
                                <a:lnTo>
                                  <a:pt x="232410" y="320763"/>
                                </a:lnTo>
                                <a:lnTo>
                                  <a:pt x="242062" y="320763"/>
                                </a:lnTo>
                                <a:lnTo>
                                  <a:pt x="247446" y="318909"/>
                                </a:lnTo>
                                <a:lnTo>
                                  <a:pt x="254584" y="313855"/>
                                </a:lnTo>
                                <a:lnTo>
                                  <a:pt x="256514" y="311785"/>
                                </a:lnTo>
                                <a:lnTo>
                                  <a:pt x="257873" y="309333"/>
                                </a:lnTo>
                                <a:lnTo>
                                  <a:pt x="259080" y="307162"/>
                                </a:lnTo>
                                <a:lnTo>
                                  <a:pt x="259664" y="304876"/>
                                </a:lnTo>
                                <a:lnTo>
                                  <a:pt x="259765" y="301840"/>
                                </a:lnTo>
                                <a:lnTo>
                                  <a:pt x="259892" y="301840"/>
                                </a:lnTo>
                                <a:lnTo>
                                  <a:pt x="263512" y="303225"/>
                                </a:lnTo>
                                <a:lnTo>
                                  <a:pt x="265315" y="303860"/>
                                </a:lnTo>
                                <a:lnTo>
                                  <a:pt x="266103" y="304101"/>
                                </a:lnTo>
                                <a:lnTo>
                                  <a:pt x="269290" y="301840"/>
                                </a:lnTo>
                                <a:lnTo>
                                  <a:pt x="277736" y="295871"/>
                                </a:lnTo>
                                <a:close/>
                              </a:path>
                              <a:path w="633730" h="448945">
                                <a:moveTo>
                                  <a:pt x="324942" y="190728"/>
                                </a:moveTo>
                                <a:lnTo>
                                  <a:pt x="314032" y="183007"/>
                                </a:lnTo>
                                <a:lnTo>
                                  <a:pt x="302323" y="191300"/>
                                </a:lnTo>
                                <a:lnTo>
                                  <a:pt x="313232" y="199034"/>
                                </a:lnTo>
                                <a:lnTo>
                                  <a:pt x="324942" y="190728"/>
                                </a:lnTo>
                                <a:close/>
                              </a:path>
                              <a:path w="633730" h="448945">
                                <a:moveTo>
                                  <a:pt x="351650" y="243471"/>
                                </a:moveTo>
                                <a:lnTo>
                                  <a:pt x="318960" y="220306"/>
                                </a:lnTo>
                                <a:lnTo>
                                  <a:pt x="315480" y="218414"/>
                                </a:lnTo>
                                <a:lnTo>
                                  <a:pt x="309092" y="216598"/>
                                </a:lnTo>
                                <a:lnTo>
                                  <a:pt x="305460" y="216420"/>
                                </a:lnTo>
                                <a:lnTo>
                                  <a:pt x="298310" y="217728"/>
                                </a:lnTo>
                                <a:lnTo>
                                  <a:pt x="284772" y="233057"/>
                                </a:lnTo>
                                <a:lnTo>
                                  <a:pt x="285203" y="236118"/>
                                </a:lnTo>
                                <a:lnTo>
                                  <a:pt x="281482" y="235381"/>
                                </a:lnTo>
                                <a:lnTo>
                                  <a:pt x="258000" y="248666"/>
                                </a:lnTo>
                                <a:lnTo>
                                  <a:pt x="258826" y="254723"/>
                                </a:lnTo>
                                <a:lnTo>
                                  <a:pt x="252742" y="250418"/>
                                </a:lnTo>
                                <a:lnTo>
                                  <a:pt x="241973" y="258051"/>
                                </a:lnTo>
                                <a:lnTo>
                                  <a:pt x="286524" y="289636"/>
                                </a:lnTo>
                                <a:lnTo>
                                  <a:pt x="298234" y="281330"/>
                                </a:lnTo>
                                <a:lnTo>
                                  <a:pt x="272351" y="262978"/>
                                </a:lnTo>
                                <a:lnTo>
                                  <a:pt x="269608" y="260591"/>
                                </a:lnTo>
                                <a:lnTo>
                                  <a:pt x="267169" y="257098"/>
                                </a:lnTo>
                                <a:lnTo>
                                  <a:pt x="266788" y="255358"/>
                                </a:lnTo>
                                <a:lnTo>
                                  <a:pt x="267728" y="251929"/>
                                </a:lnTo>
                                <a:lnTo>
                                  <a:pt x="268859" y="250431"/>
                                </a:lnTo>
                                <a:lnTo>
                                  <a:pt x="272173" y="248094"/>
                                </a:lnTo>
                                <a:lnTo>
                                  <a:pt x="273659" y="247472"/>
                                </a:lnTo>
                                <a:lnTo>
                                  <a:pt x="276644" y="247091"/>
                                </a:lnTo>
                                <a:lnTo>
                                  <a:pt x="278218" y="247307"/>
                                </a:lnTo>
                                <a:lnTo>
                                  <a:pt x="281571" y="248488"/>
                                </a:lnTo>
                                <a:lnTo>
                                  <a:pt x="284568" y="250329"/>
                                </a:lnTo>
                                <a:lnTo>
                                  <a:pt x="313283" y="270675"/>
                                </a:lnTo>
                                <a:lnTo>
                                  <a:pt x="324980" y="262369"/>
                                </a:lnTo>
                                <a:lnTo>
                                  <a:pt x="299440" y="244259"/>
                                </a:lnTo>
                                <a:lnTo>
                                  <a:pt x="296684" y="241858"/>
                                </a:lnTo>
                                <a:lnTo>
                                  <a:pt x="294093" y="238201"/>
                                </a:lnTo>
                                <a:lnTo>
                                  <a:pt x="293662" y="236423"/>
                                </a:lnTo>
                                <a:lnTo>
                                  <a:pt x="294551" y="232943"/>
                                </a:lnTo>
                                <a:lnTo>
                                  <a:pt x="295592" y="231495"/>
                                </a:lnTo>
                                <a:lnTo>
                                  <a:pt x="299491" y="228727"/>
                                </a:lnTo>
                                <a:lnTo>
                                  <a:pt x="301993" y="228130"/>
                                </a:lnTo>
                                <a:lnTo>
                                  <a:pt x="306857" y="228892"/>
                                </a:lnTo>
                                <a:lnTo>
                                  <a:pt x="310108" y="230619"/>
                                </a:lnTo>
                                <a:lnTo>
                                  <a:pt x="339940" y="251777"/>
                                </a:lnTo>
                                <a:lnTo>
                                  <a:pt x="351650" y="243471"/>
                                </a:lnTo>
                                <a:close/>
                              </a:path>
                              <a:path w="633730" h="448945">
                                <a:moveTo>
                                  <a:pt x="375500" y="226568"/>
                                </a:moveTo>
                                <a:lnTo>
                                  <a:pt x="330949" y="194995"/>
                                </a:lnTo>
                                <a:lnTo>
                                  <a:pt x="319239" y="203288"/>
                                </a:lnTo>
                                <a:lnTo>
                                  <a:pt x="363791" y="234861"/>
                                </a:lnTo>
                                <a:lnTo>
                                  <a:pt x="375500" y="226568"/>
                                </a:lnTo>
                                <a:close/>
                              </a:path>
                              <a:path w="633730" h="448945">
                                <a:moveTo>
                                  <a:pt x="417436" y="188798"/>
                                </a:moveTo>
                                <a:lnTo>
                                  <a:pt x="415709" y="184315"/>
                                </a:lnTo>
                                <a:lnTo>
                                  <a:pt x="411581" y="179705"/>
                                </a:lnTo>
                                <a:lnTo>
                                  <a:pt x="398068" y="186474"/>
                                </a:lnTo>
                                <a:lnTo>
                                  <a:pt x="400596" y="189103"/>
                                </a:lnTo>
                                <a:lnTo>
                                  <a:pt x="401789" y="191363"/>
                                </a:lnTo>
                                <a:lnTo>
                                  <a:pt x="401510" y="195186"/>
                                </a:lnTo>
                                <a:lnTo>
                                  <a:pt x="400329" y="196926"/>
                                </a:lnTo>
                                <a:lnTo>
                                  <a:pt x="395135" y="200596"/>
                                </a:lnTo>
                                <a:lnTo>
                                  <a:pt x="391680" y="201510"/>
                                </a:lnTo>
                                <a:lnTo>
                                  <a:pt x="383781" y="200914"/>
                                </a:lnTo>
                                <a:lnTo>
                                  <a:pt x="379158" y="198882"/>
                                </a:lnTo>
                                <a:lnTo>
                                  <a:pt x="369112" y="191757"/>
                                </a:lnTo>
                                <a:lnTo>
                                  <a:pt x="366585" y="188734"/>
                                </a:lnTo>
                                <a:lnTo>
                                  <a:pt x="366001" y="183388"/>
                                </a:lnTo>
                                <a:lnTo>
                                  <a:pt x="367309" y="181025"/>
                                </a:lnTo>
                                <a:lnTo>
                                  <a:pt x="372427" y="177393"/>
                                </a:lnTo>
                                <a:lnTo>
                                  <a:pt x="374802" y="176542"/>
                                </a:lnTo>
                                <a:lnTo>
                                  <a:pt x="379882" y="176237"/>
                                </a:lnTo>
                                <a:lnTo>
                                  <a:pt x="382498" y="176847"/>
                                </a:lnTo>
                                <a:lnTo>
                                  <a:pt x="385191" y="178206"/>
                                </a:lnTo>
                                <a:lnTo>
                                  <a:pt x="394665" y="168567"/>
                                </a:lnTo>
                                <a:lnTo>
                                  <a:pt x="388505" y="166166"/>
                                </a:lnTo>
                                <a:lnTo>
                                  <a:pt x="382663" y="165265"/>
                                </a:lnTo>
                                <a:lnTo>
                                  <a:pt x="371627" y="166471"/>
                                </a:lnTo>
                                <a:lnTo>
                                  <a:pt x="366179" y="168681"/>
                                </a:lnTo>
                                <a:lnTo>
                                  <a:pt x="354203" y="177177"/>
                                </a:lnTo>
                                <a:lnTo>
                                  <a:pt x="351028" y="182333"/>
                                </a:lnTo>
                                <a:lnTo>
                                  <a:pt x="351497" y="193624"/>
                                </a:lnTo>
                                <a:lnTo>
                                  <a:pt x="355295" y="199047"/>
                                </a:lnTo>
                                <a:lnTo>
                                  <a:pt x="369938" y="209423"/>
                                </a:lnTo>
                                <a:lnTo>
                                  <a:pt x="377558" y="212102"/>
                                </a:lnTo>
                                <a:lnTo>
                                  <a:pt x="393496" y="212483"/>
                                </a:lnTo>
                                <a:lnTo>
                                  <a:pt x="400723" y="210273"/>
                                </a:lnTo>
                                <a:lnTo>
                                  <a:pt x="412889" y="201637"/>
                                </a:lnTo>
                                <a:lnTo>
                                  <a:pt x="416077" y="197459"/>
                                </a:lnTo>
                                <a:lnTo>
                                  <a:pt x="417436" y="188798"/>
                                </a:lnTo>
                                <a:close/>
                              </a:path>
                              <a:path w="633730" h="448945">
                                <a:moveTo>
                                  <a:pt x="514273" y="128206"/>
                                </a:moveTo>
                                <a:lnTo>
                                  <a:pt x="476948" y="116878"/>
                                </a:lnTo>
                                <a:lnTo>
                                  <a:pt x="467245" y="113944"/>
                                </a:lnTo>
                                <a:lnTo>
                                  <a:pt x="467245" y="126974"/>
                                </a:lnTo>
                                <a:lnTo>
                                  <a:pt x="450481" y="138861"/>
                                </a:lnTo>
                                <a:lnTo>
                                  <a:pt x="435991" y="116878"/>
                                </a:lnTo>
                                <a:lnTo>
                                  <a:pt x="467245" y="126974"/>
                                </a:lnTo>
                                <a:lnTo>
                                  <a:pt x="467245" y="113944"/>
                                </a:lnTo>
                                <a:lnTo>
                                  <a:pt x="428205" y="102082"/>
                                </a:lnTo>
                                <a:lnTo>
                                  <a:pt x="415213" y="111290"/>
                                </a:lnTo>
                                <a:lnTo>
                                  <a:pt x="452907" y="171704"/>
                                </a:lnTo>
                                <a:lnTo>
                                  <a:pt x="466013" y="162407"/>
                                </a:lnTo>
                                <a:lnTo>
                                  <a:pt x="457098" y="148894"/>
                                </a:lnTo>
                                <a:lnTo>
                                  <a:pt x="471246" y="138861"/>
                                </a:lnTo>
                                <a:lnTo>
                                  <a:pt x="481647" y="131495"/>
                                </a:lnTo>
                                <a:lnTo>
                                  <a:pt x="500926" y="137655"/>
                                </a:lnTo>
                                <a:lnTo>
                                  <a:pt x="509625" y="131495"/>
                                </a:lnTo>
                                <a:lnTo>
                                  <a:pt x="514273" y="128206"/>
                                </a:lnTo>
                                <a:close/>
                              </a:path>
                              <a:path w="633730" h="448945">
                                <a:moveTo>
                                  <a:pt x="529640" y="45643"/>
                                </a:moveTo>
                                <a:lnTo>
                                  <a:pt x="518731" y="37909"/>
                                </a:lnTo>
                                <a:lnTo>
                                  <a:pt x="507022" y="46215"/>
                                </a:lnTo>
                                <a:lnTo>
                                  <a:pt x="517931" y="53936"/>
                                </a:lnTo>
                                <a:lnTo>
                                  <a:pt x="529640" y="45643"/>
                                </a:lnTo>
                                <a:close/>
                              </a:path>
                              <a:path w="633730" h="448945">
                                <a:moveTo>
                                  <a:pt x="551383" y="93853"/>
                                </a:moveTo>
                                <a:lnTo>
                                  <a:pt x="549656" y="89382"/>
                                </a:lnTo>
                                <a:lnTo>
                                  <a:pt x="545528" y="84759"/>
                                </a:lnTo>
                                <a:lnTo>
                                  <a:pt x="532015" y="91528"/>
                                </a:lnTo>
                                <a:lnTo>
                                  <a:pt x="534543" y="94157"/>
                                </a:lnTo>
                                <a:lnTo>
                                  <a:pt x="535736" y="96418"/>
                                </a:lnTo>
                                <a:lnTo>
                                  <a:pt x="535457" y="100241"/>
                                </a:lnTo>
                                <a:lnTo>
                                  <a:pt x="534276" y="101981"/>
                                </a:lnTo>
                                <a:lnTo>
                                  <a:pt x="529082" y="105664"/>
                                </a:lnTo>
                                <a:lnTo>
                                  <a:pt x="525627" y="106565"/>
                                </a:lnTo>
                                <a:lnTo>
                                  <a:pt x="517728" y="105968"/>
                                </a:lnTo>
                                <a:lnTo>
                                  <a:pt x="513105" y="103936"/>
                                </a:lnTo>
                                <a:lnTo>
                                  <a:pt x="503059" y="96812"/>
                                </a:lnTo>
                                <a:lnTo>
                                  <a:pt x="500532" y="93789"/>
                                </a:lnTo>
                                <a:lnTo>
                                  <a:pt x="499948" y="88442"/>
                                </a:lnTo>
                                <a:lnTo>
                                  <a:pt x="501256" y="86080"/>
                                </a:lnTo>
                                <a:lnTo>
                                  <a:pt x="506374" y="82448"/>
                                </a:lnTo>
                                <a:lnTo>
                                  <a:pt x="508749" y="81597"/>
                                </a:lnTo>
                                <a:lnTo>
                                  <a:pt x="513829" y="81292"/>
                                </a:lnTo>
                                <a:lnTo>
                                  <a:pt x="516445" y="81902"/>
                                </a:lnTo>
                                <a:lnTo>
                                  <a:pt x="519137" y="83261"/>
                                </a:lnTo>
                                <a:lnTo>
                                  <a:pt x="528612" y="73621"/>
                                </a:lnTo>
                                <a:lnTo>
                                  <a:pt x="522452" y="71221"/>
                                </a:lnTo>
                                <a:lnTo>
                                  <a:pt x="516610" y="70319"/>
                                </a:lnTo>
                                <a:lnTo>
                                  <a:pt x="505574" y="71526"/>
                                </a:lnTo>
                                <a:lnTo>
                                  <a:pt x="500126" y="73736"/>
                                </a:lnTo>
                                <a:lnTo>
                                  <a:pt x="488149" y="82232"/>
                                </a:lnTo>
                                <a:lnTo>
                                  <a:pt x="484974" y="87388"/>
                                </a:lnTo>
                                <a:lnTo>
                                  <a:pt x="485444" y="98679"/>
                                </a:lnTo>
                                <a:lnTo>
                                  <a:pt x="489242" y="104101"/>
                                </a:lnTo>
                                <a:lnTo>
                                  <a:pt x="503885" y="114490"/>
                                </a:lnTo>
                                <a:lnTo>
                                  <a:pt x="511517" y="117157"/>
                                </a:lnTo>
                                <a:lnTo>
                                  <a:pt x="527443" y="117538"/>
                                </a:lnTo>
                                <a:lnTo>
                                  <a:pt x="534670" y="115328"/>
                                </a:lnTo>
                                <a:lnTo>
                                  <a:pt x="546849" y="106705"/>
                                </a:lnTo>
                                <a:lnTo>
                                  <a:pt x="550037" y="102514"/>
                                </a:lnTo>
                                <a:lnTo>
                                  <a:pt x="551383" y="93853"/>
                                </a:lnTo>
                                <a:close/>
                              </a:path>
                              <a:path w="633730" h="448945">
                                <a:moveTo>
                                  <a:pt x="580199" y="81483"/>
                                </a:moveTo>
                                <a:lnTo>
                                  <a:pt x="535647" y="49898"/>
                                </a:lnTo>
                                <a:lnTo>
                                  <a:pt x="523938" y="58204"/>
                                </a:lnTo>
                                <a:lnTo>
                                  <a:pt x="568490" y="89776"/>
                                </a:lnTo>
                                <a:lnTo>
                                  <a:pt x="580199" y="81483"/>
                                </a:lnTo>
                                <a:close/>
                              </a:path>
                              <a:path w="633730" h="448945">
                                <a:moveTo>
                                  <a:pt x="633691" y="43561"/>
                                </a:moveTo>
                                <a:lnTo>
                                  <a:pt x="614629" y="30048"/>
                                </a:lnTo>
                                <a:lnTo>
                                  <a:pt x="607949" y="25323"/>
                                </a:lnTo>
                                <a:lnTo>
                                  <a:pt x="607949" y="48602"/>
                                </a:lnTo>
                                <a:lnTo>
                                  <a:pt x="606818" y="51041"/>
                                </a:lnTo>
                                <a:lnTo>
                                  <a:pt x="600735" y="55359"/>
                                </a:lnTo>
                                <a:lnTo>
                                  <a:pt x="596557" y="56134"/>
                                </a:lnTo>
                                <a:lnTo>
                                  <a:pt x="588149" y="54698"/>
                                </a:lnTo>
                                <a:lnTo>
                                  <a:pt x="584047" y="52705"/>
                                </a:lnTo>
                                <a:lnTo>
                                  <a:pt x="574840" y="46189"/>
                                </a:lnTo>
                                <a:lnTo>
                                  <a:pt x="572452" y="43154"/>
                                </a:lnTo>
                                <a:lnTo>
                                  <a:pt x="571728" y="37338"/>
                                </a:lnTo>
                                <a:lnTo>
                                  <a:pt x="572947" y="34899"/>
                                </a:lnTo>
                                <a:lnTo>
                                  <a:pt x="578573" y="30911"/>
                                </a:lnTo>
                                <a:lnTo>
                                  <a:pt x="582053" y="30048"/>
                                </a:lnTo>
                                <a:lnTo>
                                  <a:pt x="590232" y="30657"/>
                                </a:lnTo>
                                <a:lnTo>
                                  <a:pt x="594842" y="32626"/>
                                </a:lnTo>
                                <a:lnTo>
                                  <a:pt x="604583" y="39522"/>
                                </a:lnTo>
                                <a:lnTo>
                                  <a:pt x="607098" y="42646"/>
                                </a:lnTo>
                                <a:lnTo>
                                  <a:pt x="607822" y="47739"/>
                                </a:lnTo>
                                <a:lnTo>
                                  <a:pt x="607949" y="48602"/>
                                </a:lnTo>
                                <a:lnTo>
                                  <a:pt x="607949" y="25323"/>
                                </a:lnTo>
                                <a:lnTo>
                                  <a:pt x="606094" y="24003"/>
                                </a:lnTo>
                                <a:lnTo>
                                  <a:pt x="572236" y="0"/>
                                </a:lnTo>
                                <a:lnTo>
                                  <a:pt x="560527" y="8293"/>
                                </a:lnTo>
                                <a:lnTo>
                                  <a:pt x="582688" y="24003"/>
                                </a:lnTo>
                                <a:lnTo>
                                  <a:pt x="574929" y="23647"/>
                                </a:lnTo>
                                <a:lnTo>
                                  <a:pt x="568566" y="25222"/>
                                </a:lnTo>
                                <a:lnTo>
                                  <a:pt x="560539" y="30911"/>
                                </a:lnTo>
                                <a:lnTo>
                                  <a:pt x="558177" y="32626"/>
                                </a:lnTo>
                                <a:lnTo>
                                  <a:pt x="555688" y="37147"/>
                                </a:lnTo>
                                <a:lnTo>
                                  <a:pt x="556361" y="46189"/>
                                </a:lnTo>
                                <a:lnTo>
                                  <a:pt x="556475" y="47739"/>
                                </a:lnTo>
                                <a:lnTo>
                                  <a:pt x="560451" y="53060"/>
                                </a:lnTo>
                                <a:lnTo>
                                  <a:pt x="575398" y="63665"/>
                                </a:lnTo>
                                <a:lnTo>
                                  <a:pt x="582980" y="66459"/>
                                </a:lnTo>
                                <a:lnTo>
                                  <a:pt x="598512" y="67144"/>
                                </a:lnTo>
                                <a:lnTo>
                                  <a:pt x="604951" y="65506"/>
                                </a:lnTo>
                                <a:lnTo>
                                  <a:pt x="612571" y="60109"/>
                                </a:lnTo>
                                <a:lnTo>
                                  <a:pt x="614426" y="57899"/>
                                </a:lnTo>
                                <a:lnTo>
                                  <a:pt x="615213" y="56134"/>
                                </a:lnTo>
                                <a:lnTo>
                                  <a:pt x="616737" y="52705"/>
                                </a:lnTo>
                                <a:lnTo>
                                  <a:pt x="616800" y="52578"/>
                                </a:lnTo>
                                <a:lnTo>
                                  <a:pt x="616915" y="51041"/>
                                </a:lnTo>
                                <a:lnTo>
                                  <a:pt x="616940" y="49326"/>
                                </a:lnTo>
                                <a:lnTo>
                                  <a:pt x="616305" y="46621"/>
                                </a:lnTo>
                                <a:lnTo>
                                  <a:pt x="622846" y="51257"/>
                                </a:lnTo>
                                <a:lnTo>
                                  <a:pt x="629373" y="46621"/>
                                </a:lnTo>
                                <a:lnTo>
                                  <a:pt x="633691" y="43561"/>
                                </a:lnTo>
                                <a:close/>
                              </a:path>
                            </a:pathLst>
                          </a:custGeom>
                          <a:solidFill>
                            <a:srgbClr val="000000"/>
                          </a:solidFill>
                        </wps:spPr>
                        <wps:bodyPr wrap="square" lIns="0" tIns="0" rIns="0" bIns="0" rtlCol="0">
                          <a:prstTxWarp prst="textNoShape">
                            <a:avLst/>
                          </a:prstTxWarp>
                          <a:noAutofit/>
                        </wps:bodyPr>
                      </wps:wsp>
                      <wps:wsp>
                        <wps:cNvPr id="91" name="Graphic 91"/>
                        <wps:cNvSpPr/>
                        <wps:spPr>
                          <a:xfrm>
                            <a:off x="2000408" y="1169803"/>
                            <a:ext cx="1270" cy="32384"/>
                          </a:xfrm>
                          <a:custGeom>
                            <a:avLst/>
                            <a:gdLst/>
                            <a:ahLst/>
                            <a:cxnLst/>
                            <a:rect l="l" t="t" r="r" b="b"/>
                            <a:pathLst>
                              <a:path w="0" h="32384">
                                <a:moveTo>
                                  <a:pt x="0" y="0"/>
                                </a:moveTo>
                                <a:lnTo>
                                  <a:pt x="0" y="32143"/>
                                </a:lnTo>
                              </a:path>
                            </a:pathLst>
                          </a:custGeom>
                          <a:ln w="13474">
                            <a:solidFill>
                              <a:srgbClr val="000000"/>
                            </a:solidFill>
                            <a:prstDash val="solid"/>
                          </a:ln>
                        </wps:spPr>
                        <wps:bodyPr wrap="square" lIns="0" tIns="0" rIns="0" bIns="0" rtlCol="0">
                          <a:prstTxWarp prst="textNoShape">
                            <a:avLst/>
                          </a:prstTxWarp>
                          <a:noAutofit/>
                        </wps:bodyPr>
                      </wps:wsp>
                      <wps:wsp>
                        <wps:cNvPr id="92" name="Graphic 92"/>
                        <wps:cNvSpPr/>
                        <wps:spPr>
                          <a:xfrm>
                            <a:off x="1540842" y="1240225"/>
                            <a:ext cx="469265" cy="333375"/>
                          </a:xfrm>
                          <a:custGeom>
                            <a:avLst/>
                            <a:gdLst/>
                            <a:ahLst/>
                            <a:cxnLst/>
                            <a:rect l="l" t="t" r="r" b="b"/>
                            <a:pathLst>
                              <a:path w="469265" h="333375">
                                <a:moveTo>
                                  <a:pt x="79832" y="318185"/>
                                </a:moveTo>
                                <a:lnTo>
                                  <a:pt x="79730" y="314134"/>
                                </a:lnTo>
                                <a:lnTo>
                                  <a:pt x="79603" y="309181"/>
                                </a:lnTo>
                                <a:lnTo>
                                  <a:pt x="79565" y="307581"/>
                                </a:lnTo>
                                <a:lnTo>
                                  <a:pt x="76339" y="302691"/>
                                </a:lnTo>
                                <a:lnTo>
                                  <a:pt x="74828" y="301625"/>
                                </a:lnTo>
                                <a:lnTo>
                                  <a:pt x="65201" y="294805"/>
                                </a:lnTo>
                                <a:lnTo>
                                  <a:pt x="65201" y="316166"/>
                                </a:lnTo>
                                <a:lnTo>
                                  <a:pt x="64249" y="318046"/>
                                </a:lnTo>
                                <a:lnTo>
                                  <a:pt x="59829" y="321183"/>
                                </a:lnTo>
                                <a:lnTo>
                                  <a:pt x="56781" y="321868"/>
                                </a:lnTo>
                                <a:lnTo>
                                  <a:pt x="49098" y="321386"/>
                                </a:lnTo>
                                <a:lnTo>
                                  <a:pt x="35801" y="309181"/>
                                </a:lnTo>
                                <a:lnTo>
                                  <a:pt x="35687" y="307962"/>
                                </a:lnTo>
                                <a:lnTo>
                                  <a:pt x="35648" y="307581"/>
                                </a:lnTo>
                                <a:lnTo>
                                  <a:pt x="36664" y="305600"/>
                                </a:lnTo>
                                <a:lnTo>
                                  <a:pt x="41262" y="302348"/>
                                </a:lnTo>
                                <a:lnTo>
                                  <a:pt x="44132" y="301625"/>
                                </a:lnTo>
                                <a:lnTo>
                                  <a:pt x="50977" y="302056"/>
                                </a:lnTo>
                                <a:lnTo>
                                  <a:pt x="54698" y="303580"/>
                                </a:lnTo>
                                <a:lnTo>
                                  <a:pt x="62598" y="309181"/>
                                </a:lnTo>
                                <a:lnTo>
                                  <a:pt x="64681" y="311683"/>
                                </a:lnTo>
                                <a:lnTo>
                                  <a:pt x="65201" y="316166"/>
                                </a:lnTo>
                                <a:lnTo>
                                  <a:pt x="65201" y="294805"/>
                                </a:lnTo>
                                <a:lnTo>
                                  <a:pt x="64109" y="294017"/>
                                </a:lnTo>
                                <a:lnTo>
                                  <a:pt x="57518" y="291820"/>
                                </a:lnTo>
                                <a:lnTo>
                                  <a:pt x="43040" y="291452"/>
                                </a:lnTo>
                                <a:lnTo>
                                  <a:pt x="36969" y="293090"/>
                                </a:lnTo>
                                <a:lnTo>
                                  <a:pt x="27736" y="299631"/>
                                </a:lnTo>
                                <a:lnTo>
                                  <a:pt x="25920" y="303276"/>
                                </a:lnTo>
                                <a:lnTo>
                                  <a:pt x="25857" y="303580"/>
                                </a:lnTo>
                                <a:lnTo>
                                  <a:pt x="26339" y="307581"/>
                                </a:lnTo>
                                <a:lnTo>
                                  <a:pt x="26390" y="307962"/>
                                </a:lnTo>
                                <a:lnTo>
                                  <a:pt x="19824" y="302691"/>
                                </a:lnTo>
                                <a:lnTo>
                                  <a:pt x="19507" y="302348"/>
                                </a:lnTo>
                                <a:lnTo>
                                  <a:pt x="16192" y="298577"/>
                                </a:lnTo>
                                <a:lnTo>
                                  <a:pt x="15151" y="293090"/>
                                </a:lnTo>
                                <a:lnTo>
                                  <a:pt x="15633" y="291820"/>
                                </a:lnTo>
                                <a:lnTo>
                                  <a:pt x="16116" y="290715"/>
                                </a:lnTo>
                                <a:lnTo>
                                  <a:pt x="20459" y="287642"/>
                                </a:lnTo>
                                <a:lnTo>
                                  <a:pt x="22529" y="286969"/>
                                </a:lnTo>
                                <a:lnTo>
                                  <a:pt x="27355" y="286969"/>
                                </a:lnTo>
                                <a:lnTo>
                                  <a:pt x="29616" y="287642"/>
                                </a:lnTo>
                                <a:lnTo>
                                  <a:pt x="32169" y="289077"/>
                                </a:lnTo>
                                <a:lnTo>
                                  <a:pt x="34544" y="286969"/>
                                </a:lnTo>
                                <a:lnTo>
                                  <a:pt x="42278" y="280123"/>
                                </a:lnTo>
                                <a:lnTo>
                                  <a:pt x="36436" y="277164"/>
                                </a:lnTo>
                                <a:lnTo>
                                  <a:pt x="30683" y="275844"/>
                                </a:lnTo>
                                <a:lnTo>
                                  <a:pt x="19329" y="276428"/>
                                </a:lnTo>
                                <a:lnTo>
                                  <a:pt x="14160" y="278231"/>
                                </a:lnTo>
                                <a:lnTo>
                                  <a:pt x="2895" y="286219"/>
                                </a:lnTo>
                                <a:lnTo>
                                  <a:pt x="177" y="291452"/>
                                </a:lnTo>
                                <a:lnTo>
                                  <a:pt x="0" y="291820"/>
                                </a:lnTo>
                                <a:lnTo>
                                  <a:pt x="850" y="298272"/>
                                </a:lnTo>
                                <a:lnTo>
                                  <a:pt x="34734" y="328993"/>
                                </a:lnTo>
                                <a:lnTo>
                                  <a:pt x="57594" y="333209"/>
                                </a:lnTo>
                                <a:lnTo>
                                  <a:pt x="65087" y="331330"/>
                                </a:lnTo>
                                <a:lnTo>
                                  <a:pt x="77025" y="322872"/>
                                </a:lnTo>
                                <a:lnTo>
                                  <a:pt x="77622" y="321868"/>
                                </a:lnTo>
                                <a:lnTo>
                                  <a:pt x="79832" y="318185"/>
                                </a:lnTo>
                                <a:close/>
                              </a:path>
                              <a:path w="469265" h="333375">
                                <a:moveTo>
                                  <a:pt x="104940" y="278257"/>
                                </a:moveTo>
                                <a:lnTo>
                                  <a:pt x="93179" y="269925"/>
                                </a:lnTo>
                                <a:lnTo>
                                  <a:pt x="70104" y="286283"/>
                                </a:lnTo>
                                <a:lnTo>
                                  <a:pt x="81864" y="294614"/>
                                </a:lnTo>
                                <a:lnTo>
                                  <a:pt x="104940" y="278257"/>
                                </a:lnTo>
                                <a:close/>
                              </a:path>
                              <a:path w="469265" h="333375">
                                <a:moveTo>
                                  <a:pt x="156044" y="193598"/>
                                </a:moveTo>
                                <a:lnTo>
                                  <a:pt x="145148" y="185877"/>
                                </a:lnTo>
                                <a:lnTo>
                                  <a:pt x="133438" y="194170"/>
                                </a:lnTo>
                                <a:lnTo>
                                  <a:pt x="144335" y="201904"/>
                                </a:lnTo>
                                <a:lnTo>
                                  <a:pt x="156044" y="193598"/>
                                </a:lnTo>
                                <a:close/>
                              </a:path>
                              <a:path w="469265" h="333375">
                                <a:moveTo>
                                  <a:pt x="174612" y="240169"/>
                                </a:moveTo>
                                <a:lnTo>
                                  <a:pt x="150075" y="222783"/>
                                </a:lnTo>
                                <a:lnTo>
                                  <a:pt x="123507" y="241617"/>
                                </a:lnTo>
                                <a:lnTo>
                                  <a:pt x="133883" y="248983"/>
                                </a:lnTo>
                                <a:lnTo>
                                  <a:pt x="147993" y="238988"/>
                                </a:lnTo>
                                <a:lnTo>
                                  <a:pt x="155790" y="244513"/>
                                </a:lnTo>
                                <a:lnTo>
                                  <a:pt x="135305" y="263880"/>
                                </a:lnTo>
                                <a:lnTo>
                                  <a:pt x="121551" y="263271"/>
                                </a:lnTo>
                                <a:lnTo>
                                  <a:pt x="114465" y="260527"/>
                                </a:lnTo>
                                <a:lnTo>
                                  <a:pt x="100380" y="250545"/>
                                </a:lnTo>
                                <a:lnTo>
                                  <a:pt x="96862" y="245808"/>
                                </a:lnTo>
                                <a:lnTo>
                                  <a:pt x="96342" y="236410"/>
                                </a:lnTo>
                                <a:lnTo>
                                  <a:pt x="98907" y="232156"/>
                                </a:lnTo>
                                <a:lnTo>
                                  <a:pt x="107848" y="225818"/>
                                </a:lnTo>
                                <a:lnTo>
                                  <a:pt x="111683" y="224345"/>
                                </a:lnTo>
                                <a:lnTo>
                                  <a:pt x="119926" y="223456"/>
                                </a:lnTo>
                                <a:lnTo>
                                  <a:pt x="123939" y="224002"/>
                                </a:lnTo>
                                <a:lnTo>
                                  <a:pt x="127825" y="225539"/>
                                </a:lnTo>
                                <a:lnTo>
                                  <a:pt x="137807" y="215176"/>
                                </a:lnTo>
                                <a:lnTo>
                                  <a:pt x="130924" y="212026"/>
                                </a:lnTo>
                                <a:lnTo>
                                  <a:pt x="123748" y="210832"/>
                                </a:lnTo>
                                <a:lnTo>
                                  <a:pt x="108788" y="212331"/>
                                </a:lnTo>
                                <a:lnTo>
                                  <a:pt x="79603" y="238874"/>
                                </a:lnTo>
                                <a:lnTo>
                                  <a:pt x="79514" y="244348"/>
                                </a:lnTo>
                                <a:lnTo>
                                  <a:pt x="84150" y="255206"/>
                                </a:lnTo>
                                <a:lnTo>
                                  <a:pt x="122339" y="275691"/>
                                </a:lnTo>
                                <a:lnTo>
                                  <a:pt x="129781" y="275894"/>
                                </a:lnTo>
                                <a:lnTo>
                                  <a:pt x="144691" y="272986"/>
                                </a:lnTo>
                                <a:lnTo>
                                  <a:pt x="174548" y="243789"/>
                                </a:lnTo>
                                <a:lnTo>
                                  <a:pt x="174612" y="240169"/>
                                </a:lnTo>
                                <a:close/>
                              </a:path>
                              <a:path w="469265" h="333375">
                                <a:moveTo>
                                  <a:pt x="206603" y="229438"/>
                                </a:moveTo>
                                <a:lnTo>
                                  <a:pt x="162052" y="197866"/>
                                </a:lnTo>
                                <a:lnTo>
                                  <a:pt x="150342" y="206159"/>
                                </a:lnTo>
                                <a:lnTo>
                                  <a:pt x="194894" y="237744"/>
                                </a:lnTo>
                                <a:lnTo>
                                  <a:pt x="206603" y="229438"/>
                                </a:lnTo>
                                <a:close/>
                              </a:path>
                              <a:path w="469265" h="333375">
                                <a:moveTo>
                                  <a:pt x="258813" y="192430"/>
                                </a:moveTo>
                                <a:lnTo>
                                  <a:pt x="224878" y="168681"/>
                                </a:lnTo>
                                <a:lnTo>
                                  <a:pt x="212788" y="165569"/>
                                </a:lnTo>
                                <a:lnTo>
                                  <a:pt x="209969" y="165874"/>
                                </a:lnTo>
                                <a:lnTo>
                                  <a:pt x="203796" y="167601"/>
                                </a:lnTo>
                                <a:lnTo>
                                  <a:pt x="200952" y="168960"/>
                                </a:lnTo>
                                <a:lnTo>
                                  <a:pt x="192443" y="174980"/>
                                </a:lnTo>
                                <a:lnTo>
                                  <a:pt x="190042" y="180213"/>
                                </a:lnTo>
                                <a:lnTo>
                                  <a:pt x="191147" y="186512"/>
                                </a:lnTo>
                                <a:lnTo>
                                  <a:pt x="184607" y="181876"/>
                                </a:lnTo>
                                <a:lnTo>
                                  <a:pt x="173761" y="189572"/>
                                </a:lnTo>
                                <a:lnTo>
                                  <a:pt x="218313" y="221145"/>
                                </a:lnTo>
                                <a:lnTo>
                                  <a:pt x="230022" y="212852"/>
                                </a:lnTo>
                                <a:lnTo>
                                  <a:pt x="204901" y="195046"/>
                                </a:lnTo>
                                <a:lnTo>
                                  <a:pt x="201790" y="192417"/>
                                </a:lnTo>
                                <a:lnTo>
                                  <a:pt x="199313" y="188950"/>
                                </a:lnTo>
                                <a:lnTo>
                                  <a:pt x="198945" y="187109"/>
                                </a:lnTo>
                                <a:lnTo>
                                  <a:pt x="199974" y="183210"/>
                                </a:lnTo>
                                <a:lnTo>
                                  <a:pt x="201256" y="181521"/>
                                </a:lnTo>
                                <a:lnTo>
                                  <a:pt x="204901" y="178930"/>
                                </a:lnTo>
                                <a:lnTo>
                                  <a:pt x="206654" y="178244"/>
                                </a:lnTo>
                                <a:lnTo>
                                  <a:pt x="210502" y="177736"/>
                                </a:lnTo>
                                <a:lnTo>
                                  <a:pt x="212407" y="177927"/>
                                </a:lnTo>
                                <a:lnTo>
                                  <a:pt x="216242" y="179209"/>
                                </a:lnTo>
                                <a:lnTo>
                                  <a:pt x="219608" y="181241"/>
                                </a:lnTo>
                                <a:lnTo>
                                  <a:pt x="247103" y="200736"/>
                                </a:lnTo>
                                <a:lnTo>
                                  <a:pt x="258813" y="192430"/>
                                </a:lnTo>
                                <a:close/>
                              </a:path>
                              <a:path w="469265" h="333375">
                                <a:moveTo>
                                  <a:pt x="320268" y="165354"/>
                                </a:moveTo>
                                <a:lnTo>
                                  <a:pt x="319506" y="163258"/>
                                </a:lnTo>
                                <a:lnTo>
                                  <a:pt x="316039" y="158356"/>
                                </a:lnTo>
                                <a:lnTo>
                                  <a:pt x="315544" y="157924"/>
                                </a:lnTo>
                                <a:lnTo>
                                  <a:pt x="312547" y="155270"/>
                                </a:lnTo>
                                <a:lnTo>
                                  <a:pt x="292785" y="141262"/>
                                </a:lnTo>
                                <a:lnTo>
                                  <a:pt x="284784" y="135597"/>
                                </a:lnTo>
                                <a:lnTo>
                                  <a:pt x="284784" y="158927"/>
                                </a:lnTo>
                                <a:lnTo>
                                  <a:pt x="283489" y="161442"/>
                                </a:lnTo>
                                <a:lnTo>
                                  <a:pt x="277964" y="165354"/>
                                </a:lnTo>
                                <a:lnTo>
                                  <a:pt x="274624" y="166166"/>
                                </a:lnTo>
                                <a:lnTo>
                                  <a:pt x="266611" y="165646"/>
                                </a:lnTo>
                                <a:lnTo>
                                  <a:pt x="262267" y="163855"/>
                                </a:lnTo>
                                <a:lnTo>
                                  <a:pt x="253034" y="157314"/>
                                </a:lnTo>
                                <a:lnTo>
                                  <a:pt x="250609" y="154292"/>
                                </a:lnTo>
                                <a:lnTo>
                                  <a:pt x="249859" y="148615"/>
                                </a:lnTo>
                                <a:lnTo>
                                  <a:pt x="251079" y="146202"/>
                                </a:lnTo>
                                <a:lnTo>
                                  <a:pt x="256768" y="142163"/>
                                </a:lnTo>
                                <a:lnTo>
                                  <a:pt x="260273" y="141262"/>
                                </a:lnTo>
                                <a:lnTo>
                                  <a:pt x="268516" y="141757"/>
                                </a:lnTo>
                                <a:lnTo>
                                  <a:pt x="284683" y="157924"/>
                                </a:lnTo>
                                <a:lnTo>
                                  <a:pt x="284784" y="158927"/>
                                </a:lnTo>
                                <a:lnTo>
                                  <a:pt x="284784" y="135597"/>
                                </a:lnTo>
                                <a:lnTo>
                                  <a:pt x="284594" y="135458"/>
                                </a:lnTo>
                                <a:lnTo>
                                  <a:pt x="267347" y="123228"/>
                                </a:lnTo>
                                <a:lnTo>
                                  <a:pt x="256413" y="130987"/>
                                </a:lnTo>
                                <a:lnTo>
                                  <a:pt x="262712" y="135458"/>
                                </a:lnTo>
                                <a:lnTo>
                                  <a:pt x="254317" y="134556"/>
                                </a:lnTo>
                                <a:lnTo>
                                  <a:pt x="247370" y="136055"/>
                                </a:lnTo>
                                <a:lnTo>
                                  <a:pt x="236562" y="143713"/>
                                </a:lnTo>
                                <a:lnTo>
                                  <a:pt x="234073" y="148259"/>
                                </a:lnTo>
                                <a:lnTo>
                                  <a:pt x="234683" y="157314"/>
                                </a:lnTo>
                                <a:lnTo>
                                  <a:pt x="273710" y="178295"/>
                                </a:lnTo>
                                <a:lnTo>
                                  <a:pt x="280962" y="176745"/>
                                </a:lnTo>
                                <a:lnTo>
                                  <a:pt x="292265" y="168719"/>
                                </a:lnTo>
                                <a:lnTo>
                                  <a:pt x="293319" y="166166"/>
                                </a:lnTo>
                                <a:lnTo>
                                  <a:pt x="294284" y="163855"/>
                                </a:lnTo>
                                <a:lnTo>
                                  <a:pt x="293192" y="158927"/>
                                </a:lnTo>
                                <a:lnTo>
                                  <a:pt x="293065" y="158356"/>
                                </a:lnTo>
                                <a:lnTo>
                                  <a:pt x="292976" y="157924"/>
                                </a:lnTo>
                                <a:lnTo>
                                  <a:pt x="299427" y="162572"/>
                                </a:lnTo>
                                <a:lnTo>
                                  <a:pt x="302056" y="164426"/>
                                </a:lnTo>
                                <a:lnTo>
                                  <a:pt x="303682" y="165836"/>
                                </a:lnTo>
                                <a:lnTo>
                                  <a:pt x="305142" y="168135"/>
                                </a:lnTo>
                                <a:lnTo>
                                  <a:pt x="305231" y="168719"/>
                                </a:lnTo>
                                <a:lnTo>
                                  <a:pt x="305346" y="169392"/>
                                </a:lnTo>
                                <a:lnTo>
                                  <a:pt x="291490" y="179400"/>
                                </a:lnTo>
                                <a:lnTo>
                                  <a:pt x="290131" y="179057"/>
                                </a:lnTo>
                                <a:lnTo>
                                  <a:pt x="290004" y="179057"/>
                                </a:lnTo>
                                <a:lnTo>
                                  <a:pt x="288239" y="178117"/>
                                </a:lnTo>
                                <a:lnTo>
                                  <a:pt x="287909" y="178117"/>
                                </a:lnTo>
                                <a:lnTo>
                                  <a:pt x="273024" y="186372"/>
                                </a:lnTo>
                                <a:lnTo>
                                  <a:pt x="274421" y="187426"/>
                                </a:lnTo>
                                <a:lnTo>
                                  <a:pt x="278396" y="190246"/>
                                </a:lnTo>
                                <a:lnTo>
                                  <a:pt x="283260" y="191465"/>
                                </a:lnTo>
                                <a:lnTo>
                                  <a:pt x="294741" y="190690"/>
                                </a:lnTo>
                                <a:lnTo>
                                  <a:pt x="301371" y="187820"/>
                                </a:lnTo>
                                <a:lnTo>
                                  <a:pt x="312864" y="179679"/>
                                </a:lnTo>
                                <a:lnTo>
                                  <a:pt x="313169" y="179400"/>
                                </a:lnTo>
                                <a:lnTo>
                                  <a:pt x="315734" y="177050"/>
                                </a:lnTo>
                                <a:lnTo>
                                  <a:pt x="319176" y="172300"/>
                                </a:lnTo>
                                <a:lnTo>
                                  <a:pt x="320179" y="169875"/>
                                </a:lnTo>
                                <a:lnTo>
                                  <a:pt x="320268" y="165354"/>
                                </a:lnTo>
                                <a:close/>
                              </a:path>
                              <a:path w="469265" h="333375">
                                <a:moveTo>
                                  <a:pt x="352145" y="119888"/>
                                </a:moveTo>
                                <a:lnTo>
                                  <a:pt x="351231" y="115874"/>
                                </a:lnTo>
                                <a:lnTo>
                                  <a:pt x="348424" y="111760"/>
                                </a:lnTo>
                                <a:lnTo>
                                  <a:pt x="334746" y="118656"/>
                                </a:lnTo>
                                <a:lnTo>
                                  <a:pt x="336334" y="120688"/>
                                </a:lnTo>
                                <a:lnTo>
                                  <a:pt x="336854" y="122110"/>
                                </a:lnTo>
                                <a:lnTo>
                                  <a:pt x="327380" y="131343"/>
                                </a:lnTo>
                                <a:lnTo>
                                  <a:pt x="321144" y="131343"/>
                                </a:lnTo>
                                <a:lnTo>
                                  <a:pt x="316598" y="129781"/>
                                </a:lnTo>
                                <a:lnTo>
                                  <a:pt x="313016" y="127368"/>
                                </a:lnTo>
                                <a:lnTo>
                                  <a:pt x="320433" y="122110"/>
                                </a:lnTo>
                                <a:lnTo>
                                  <a:pt x="342328" y="106591"/>
                                </a:lnTo>
                                <a:lnTo>
                                  <a:pt x="341604" y="106121"/>
                                </a:lnTo>
                                <a:lnTo>
                                  <a:pt x="335737" y="102260"/>
                                </a:lnTo>
                                <a:lnTo>
                                  <a:pt x="329272" y="99098"/>
                                </a:lnTo>
                                <a:lnTo>
                                  <a:pt x="323494" y="97243"/>
                                </a:lnTo>
                                <a:lnTo>
                                  <a:pt x="323494" y="109715"/>
                                </a:lnTo>
                                <a:lnTo>
                                  <a:pt x="306019" y="122110"/>
                                </a:lnTo>
                                <a:lnTo>
                                  <a:pt x="302844" y="119888"/>
                                </a:lnTo>
                                <a:lnTo>
                                  <a:pt x="301904" y="118656"/>
                                </a:lnTo>
                                <a:lnTo>
                                  <a:pt x="301028" y="117449"/>
                                </a:lnTo>
                                <a:lnTo>
                                  <a:pt x="300609" y="112433"/>
                                </a:lnTo>
                                <a:lnTo>
                                  <a:pt x="301777" y="110261"/>
                                </a:lnTo>
                                <a:lnTo>
                                  <a:pt x="306717" y="106768"/>
                                </a:lnTo>
                                <a:lnTo>
                                  <a:pt x="309067" y="106121"/>
                                </a:lnTo>
                                <a:lnTo>
                                  <a:pt x="316522" y="106121"/>
                                </a:lnTo>
                                <a:lnTo>
                                  <a:pt x="319989" y="107353"/>
                                </a:lnTo>
                                <a:lnTo>
                                  <a:pt x="323494" y="109715"/>
                                </a:lnTo>
                                <a:lnTo>
                                  <a:pt x="323494" y="97243"/>
                                </a:lnTo>
                                <a:lnTo>
                                  <a:pt x="322948" y="97066"/>
                                </a:lnTo>
                                <a:lnTo>
                                  <a:pt x="316738" y="96189"/>
                                </a:lnTo>
                                <a:lnTo>
                                  <a:pt x="308559" y="95783"/>
                                </a:lnTo>
                                <a:lnTo>
                                  <a:pt x="301167" y="97917"/>
                                </a:lnTo>
                                <a:lnTo>
                                  <a:pt x="288696" y="106768"/>
                                </a:lnTo>
                                <a:lnTo>
                                  <a:pt x="286740" y="110261"/>
                                </a:lnTo>
                                <a:lnTo>
                                  <a:pt x="285953" y="111760"/>
                                </a:lnTo>
                                <a:lnTo>
                                  <a:pt x="286207" y="115874"/>
                                </a:lnTo>
                                <a:lnTo>
                                  <a:pt x="286308" y="117449"/>
                                </a:lnTo>
                                <a:lnTo>
                                  <a:pt x="286385" y="118656"/>
                                </a:lnTo>
                                <a:lnTo>
                                  <a:pt x="318744" y="141655"/>
                                </a:lnTo>
                                <a:lnTo>
                                  <a:pt x="324142" y="141655"/>
                                </a:lnTo>
                                <a:lnTo>
                                  <a:pt x="350164" y="127673"/>
                                </a:lnTo>
                                <a:lnTo>
                                  <a:pt x="352145" y="119888"/>
                                </a:lnTo>
                                <a:close/>
                              </a:path>
                              <a:path w="469265" h="333375">
                                <a:moveTo>
                                  <a:pt x="382485" y="104775"/>
                                </a:moveTo>
                                <a:lnTo>
                                  <a:pt x="361175" y="89674"/>
                                </a:lnTo>
                                <a:lnTo>
                                  <a:pt x="356539" y="85915"/>
                                </a:lnTo>
                                <a:lnTo>
                                  <a:pt x="353098" y="81622"/>
                                </a:lnTo>
                                <a:lnTo>
                                  <a:pt x="352361" y="79819"/>
                                </a:lnTo>
                                <a:lnTo>
                                  <a:pt x="352831" y="76911"/>
                                </a:lnTo>
                                <a:lnTo>
                                  <a:pt x="353771" y="75603"/>
                                </a:lnTo>
                                <a:lnTo>
                                  <a:pt x="357111" y="73240"/>
                                </a:lnTo>
                                <a:lnTo>
                                  <a:pt x="359587" y="72390"/>
                                </a:lnTo>
                                <a:lnTo>
                                  <a:pt x="362851" y="71894"/>
                                </a:lnTo>
                                <a:lnTo>
                                  <a:pt x="356222" y="62052"/>
                                </a:lnTo>
                                <a:lnTo>
                                  <a:pt x="342011" y="72263"/>
                                </a:lnTo>
                                <a:lnTo>
                                  <a:pt x="342290" y="74841"/>
                                </a:lnTo>
                                <a:lnTo>
                                  <a:pt x="343408" y="78282"/>
                                </a:lnTo>
                                <a:lnTo>
                                  <a:pt x="337083" y="73799"/>
                                </a:lnTo>
                                <a:lnTo>
                                  <a:pt x="326224" y="81495"/>
                                </a:lnTo>
                                <a:lnTo>
                                  <a:pt x="370776" y="113068"/>
                                </a:lnTo>
                                <a:lnTo>
                                  <a:pt x="382485" y="104775"/>
                                </a:lnTo>
                                <a:close/>
                              </a:path>
                              <a:path w="469265" h="333375">
                                <a:moveTo>
                                  <a:pt x="435381" y="65722"/>
                                </a:moveTo>
                                <a:lnTo>
                                  <a:pt x="435267" y="59512"/>
                                </a:lnTo>
                                <a:lnTo>
                                  <a:pt x="435152" y="53301"/>
                                </a:lnTo>
                                <a:lnTo>
                                  <a:pt x="431723" y="47802"/>
                                </a:lnTo>
                                <a:lnTo>
                                  <a:pt x="429806" y="46443"/>
                                </a:lnTo>
                                <a:lnTo>
                                  <a:pt x="420395" y="39776"/>
                                </a:lnTo>
                                <a:lnTo>
                                  <a:pt x="420395" y="64185"/>
                                </a:lnTo>
                                <a:lnTo>
                                  <a:pt x="419011" y="66840"/>
                                </a:lnTo>
                                <a:lnTo>
                                  <a:pt x="412902" y="71170"/>
                                </a:lnTo>
                                <a:lnTo>
                                  <a:pt x="409155" y="72161"/>
                                </a:lnTo>
                                <a:lnTo>
                                  <a:pt x="400291" y="71780"/>
                                </a:lnTo>
                                <a:lnTo>
                                  <a:pt x="384124" y="54419"/>
                                </a:lnTo>
                                <a:lnTo>
                                  <a:pt x="385521" y="51765"/>
                                </a:lnTo>
                                <a:lnTo>
                                  <a:pt x="391629" y="47434"/>
                                </a:lnTo>
                                <a:lnTo>
                                  <a:pt x="395363" y="46443"/>
                                </a:lnTo>
                                <a:lnTo>
                                  <a:pt x="404215" y="46850"/>
                                </a:lnTo>
                                <a:lnTo>
                                  <a:pt x="408609" y="48501"/>
                                </a:lnTo>
                                <a:lnTo>
                                  <a:pt x="417449" y="54762"/>
                                </a:lnTo>
                                <a:lnTo>
                                  <a:pt x="419836" y="57924"/>
                                </a:lnTo>
                                <a:lnTo>
                                  <a:pt x="420357" y="63842"/>
                                </a:lnTo>
                                <a:lnTo>
                                  <a:pt x="420395" y="64185"/>
                                </a:lnTo>
                                <a:lnTo>
                                  <a:pt x="420395" y="39776"/>
                                </a:lnTo>
                                <a:lnTo>
                                  <a:pt x="418287" y="38277"/>
                                </a:lnTo>
                                <a:lnTo>
                                  <a:pt x="410616" y="35877"/>
                                </a:lnTo>
                                <a:lnTo>
                                  <a:pt x="392823" y="35877"/>
                                </a:lnTo>
                                <a:lnTo>
                                  <a:pt x="385597" y="38074"/>
                                </a:lnTo>
                                <a:lnTo>
                                  <a:pt x="374561" y="45897"/>
                                </a:lnTo>
                                <a:lnTo>
                                  <a:pt x="371602" y="49364"/>
                                </a:lnTo>
                                <a:lnTo>
                                  <a:pt x="368427" y="57099"/>
                                </a:lnTo>
                                <a:lnTo>
                                  <a:pt x="368503" y="61010"/>
                                </a:lnTo>
                                <a:lnTo>
                                  <a:pt x="400164" y="83439"/>
                                </a:lnTo>
                                <a:lnTo>
                                  <a:pt x="405409" y="83439"/>
                                </a:lnTo>
                                <a:lnTo>
                                  <a:pt x="416737" y="80772"/>
                                </a:lnTo>
                                <a:lnTo>
                                  <a:pt x="421474" y="78701"/>
                                </a:lnTo>
                                <a:lnTo>
                                  <a:pt x="430733" y="72161"/>
                                </a:lnTo>
                                <a:lnTo>
                                  <a:pt x="432130" y="71170"/>
                                </a:lnTo>
                                <a:lnTo>
                                  <a:pt x="435381" y="65722"/>
                                </a:lnTo>
                                <a:close/>
                              </a:path>
                              <a:path w="469265" h="333375">
                                <a:moveTo>
                                  <a:pt x="468845" y="43561"/>
                                </a:moveTo>
                                <a:lnTo>
                                  <a:pt x="407377" y="0"/>
                                </a:lnTo>
                                <a:lnTo>
                                  <a:pt x="395668" y="8305"/>
                                </a:lnTo>
                                <a:lnTo>
                                  <a:pt x="457136" y="51866"/>
                                </a:lnTo>
                                <a:lnTo>
                                  <a:pt x="468845" y="43561"/>
                                </a:lnTo>
                                <a:close/>
                              </a:path>
                            </a:pathLst>
                          </a:custGeom>
                          <a:solidFill>
                            <a:srgbClr val="000000"/>
                          </a:solidFill>
                        </wps:spPr>
                        <wps:bodyPr wrap="square" lIns="0" tIns="0" rIns="0" bIns="0" rtlCol="0">
                          <a:prstTxWarp prst="textNoShape">
                            <a:avLst/>
                          </a:prstTxWarp>
                          <a:noAutofit/>
                        </wps:bodyPr>
                      </wps:wsp>
                      <wps:wsp>
                        <wps:cNvPr id="93" name="Graphic 93"/>
                        <wps:cNvSpPr/>
                        <wps:spPr>
                          <a:xfrm>
                            <a:off x="2172493" y="1169803"/>
                            <a:ext cx="1270" cy="32384"/>
                          </a:xfrm>
                          <a:custGeom>
                            <a:avLst/>
                            <a:gdLst/>
                            <a:ahLst/>
                            <a:cxnLst/>
                            <a:rect l="l" t="t" r="r" b="b"/>
                            <a:pathLst>
                              <a:path w="0" h="32384">
                                <a:moveTo>
                                  <a:pt x="0" y="0"/>
                                </a:moveTo>
                                <a:lnTo>
                                  <a:pt x="0" y="32143"/>
                                </a:lnTo>
                              </a:path>
                            </a:pathLst>
                          </a:custGeom>
                          <a:ln w="13474">
                            <a:solidFill>
                              <a:srgbClr val="000000"/>
                            </a:solidFill>
                            <a:prstDash val="solid"/>
                          </a:ln>
                        </wps:spPr>
                        <wps:bodyPr wrap="square" lIns="0" tIns="0" rIns="0" bIns="0" rtlCol="0">
                          <a:prstTxWarp prst="textNoShape">
                            <a:avLst/>
                          </a:prstTxWarp>
                          <a:noAutofit/>
                        </wps:bodyPr>
                      </wps:wsp>
                      <wps:wsp>
                        <wps:cNvPr id="94" name="Graphic 94"/>
                        <wps:cNvSpPr/>
                        <wps:spPr>
                          <a:xfrm>
                            <a:off x="1715505" y="1258450"/>
                            <a:ext cx="459105" cy="314960"/>
                          </a:xfrm>
                          <a:custGeom>
                            <a:avLst/>
                            <a:gdLst/>
                            <a:ahLst/>
                            <a:cxnLst/>
                            <a:rect l="l" t="t" r="r" b="b"/>
                            <a:pathLst>
                              <a:path w="459105" h="314960">
                                <a:moveTo>
                                  <a:pt x="77063" y="229539"/>
                                </a:moveTo>
                                <a:lnTo>
                                  <a:pt x="66167" y="221805"/>
                                </a:lnTo>
                                <a:lnTo>
                                  <a:pt x="54457" y="230111"/>
                                </a:lnTo>
                                <a:lnTo>
                                  <a:pt x="65354" y="237832"/>
                                </a:lnTo>
                                <a:lnTo>
                                  <a:pt x="77063" y="229539"/>
                                </a:lnTo>
                                <a:close/>
                              </a:path>
                              <a:path w="459105" h="314960">
                                <a:moveTo>
                                  <a:pt x="107530" y="279615"/>
                                </a:moveTo>
                                <a:lnTo>
                                  <a:pt x="97142" y="272249"/>
                                </a:lnTo>
                                <a:lnTo>
                                  <a:pt x="62357" y="296913"/>
                                </a:lnTo>
                                <a:lnTo>
                                  <a:pt x="54406" y="243776"/>
                                </a:lnTo>
                                <a:lnTo>
                                  <a:pt x="44792" y="236956"/>
                                </a:lnTo>
                                <a:lnTo>
                                  <a:pt x="0" y="268706"/>
                                </a:lnTo>
                                <a:lnTo>
                                  <a:pt x="10388" y="276059"/>
                                </a:lnTo>
                                <a:lnTo>
                                  <a:pt x="38976" y="255803"/>
                                </a:lnTo>
                                <a:lnTo>
                                  <a:pt x="46634" y="306959"/>
                                </a:lnTo>
                                <a:lnTo>
                                  <a:pt x="57797" y="314871"/>
                                </a:lnTo>
                                <a:lnTo>
                                  <a:pt x="107530" y="279615"/>
                                </a:lnTo>
                                <a:close/>
                              </a:path>
                              <a:path w="459105" h="314960">
                                <a:moveTo>
                                  <a:pt x="127622" y="265379"/>
                                </a:moveTo>
                                <a:lnTo>
                                  <a:pt x="83070" y="233794"/>
                                </a:lnTo>
                                <a:lnTo>
                                  <a:pt x="71361" y="242100"/>
                                </a:lnTo>
                                <a:lnTo>
                                  <a:pt x="115912" y="273672"/>
                                </a:lnTo>
                                <a:lnTo>
                                  <a:pt x="127622" y="265379"/>
                                </a:lnTo>
                                <a:close/>
                              </a:path>
                              <a:path w="459105" h="314960">
                                <a:moveTo>
                                  <a:pt x="179832" y="228371"/>
                                </a:moveTo>
                                <a:lnTo>
                                  <a:pt x="145897" y="204622"/>
                                </a:lnTo>
                                <a:lnTo>
                                  <a:pt x="133807" y="201498"/>
                                </a:lnTo>
                                <a:lnTo>
                                  <a:pt x="130987" y="201815"/>
                                </a:lnTo>
                                <a:lnTo>
                                  <a:pt x="124815" y="203542"/>
                                </a:lnTo>
                                <a:lnTo>
                                  <a:pt x="121970" y="204889"/>
                                </a:lnTo>
                                <a:lnTo>
                                  <a:pt x="113461" y="210908"/>
                                </a:lnTo>
                                <a:lnTo>
                                  <a:pt x="111061" y="216154"/>
                                </a:lnTo>
                                <a:lnTo>
                                  <a:pt x="112166" y="222440"/>
                                </a:lnTo>
                                <a:lnTo>
                                  <a:pt x="105625" y="217805"/>
                                </a:lnTo>
                                <a:lnTo>
                                  <a:pt x="94780" y="225501"/>
                                </a:lnTo>
                                <a:lnTo>
                                  <a:pt x="139331" y="257073"/>
                                </a:lnTo>
                                <a:lnTo>
                                  <a:pt x="151041" y="248780"/>
                                </a:lnTo>
                                <a:lnTo>
                                  <a:pt x="125920" y="230974"/>
                                </a:lnTo>
                                <a:lnTo>
                                  <a:pt x="122809" y="228346"/>
                                </a:lnTo>
                                <a:lnTo>
                                  <a:pt x="120332" y="224878"/>
                                </a:lnTo>
                                <a:lnTo>
                                  <a:pt x="119976" y="223037"/>
                                </a:lnTo>
                                <a:lnTo>
                                  <a:pt x="120992" y="219151"/>
                                </a:lnTo>
                                <a:lnTo>
                                  <a:pt x="122275" y="217449"/>
                                </a:lnTo>
                                <a:lnTo>
                                  <a:pt x="125920" y="214858"/>
                                </a:lnTo>
                                <a:lnTo>
                                  <a:pt x="127685" y="214172"/>
                                </a:lnTo>
                                <a:lnTo>
                                  <a:pt x="131521" y="213664"/>
                                </a:lnTo>
                                <a:lnTo>
                                  <a:pt x="133438" y="213868"/>
                                </a:lnTo>
                                <a:lnTo>
                                  <a:pt x="137261" y="215150"/>
                                </a:lnTo>
                                <a:lnTo>
                                  <a:pt x="140627" y="217170"/>
                                </a:lnTo>
                                <a:lnTo>
                                  <a:pt x="168135" y="236664"/>
                                </a:lnTo>
                                <a:lnTo>
                                  <a:pt x="179832" y="228371"/>
                                </a:lnTo>
                                <a:close/>
                              </a:path>
                              <a:path w="459105" h="314960">
                                <a:moveTo>
                                  <a:pt x="240347" y="201955"/>
                                </a:moveTo>
                                <a:lnTo>
                                  <a:pt x="239585" y="199859"/>
                                </a:lnTo>
                                <a:lnTo>
                                  <a:pt x="236118" y="194957"/>
                                </a:lnTo>
                                <a:lnTo>
                                  <a:pt x="235623" y="194525"/>
                                </a:lnTo>
                                <a:lnTo>
                                  <a:pt x="232625" y="191871"/>
                                </a:lnTo>
                                <a:lnTo>
                                  <a:pt x="212864" y="177863"/>
                                </a:lnTo>
                                <a:lnTo>
                                  <a:pt x="204863" y="172199"/>
                                </a:lnTo>
                                <a:lnTo>
                                  <a:pt x="204863" y="195529"/>
                                </a:lnTo>
                                <a:lnTo>
                                  <a:pt x="203568" y="198043"/>
                                </a:lnTo>
                                <a:lnTo>
                                  <a:pt x="198043" y="201955"/>
                                </a:lnTo>
                                <a:lnTo>
                                  <a:pt x="194703" y="202768"/>
                                </a:lnTo>
                                <a:lnTo>
                                  <a:pt x="186690" y="202247"/>
                                </a:lnTo>
                                <a:lnTo>
                                  <a:pt x="182346" y="200456"/>
                                </a:lnTo>
                                <a:lnTo>
                                  <a:pt x="173113" y="193916"/>
                                </a:lnTo>
                                <a:lnTo>
                                  <a:pt x="170688" y="190893"/>
                                </a:lnTo>
                                <a:lnTo>
                                  <a:pt x="169938" y="185216"/>
                                </a:lnTo>
                                <a:lnTo>
                                  <a:pt x="171157" y="182803"/>
                                </a:lnTo>
                                <a:lnTo>
                                  <a:pt x="176847" y="178765"/>
                                </a:lnTo>
                                <a:lnTo>
                                  <a:pt x="180352" y="177863"/>
                                </a:lnTo>
                                <a:lnTo>
                                  <a:pt x="188595" y="178358"/>
                                </a:lnTo>
                                <a:lnTo>
                                  <a:pt x="204762" y="194525"/>
                                </a:lnTo>
                                <a:lnTo>
                                  <a:pt x="204863" y="195529"/>
                                </a:lnTo>
                                <a:lnTo>
                                  <a:pt x="204863" y="172199"/>
                                </a:lnTo>
                                <a:lnTo>
                                  <a:pt x="204673" y="172059"/>
                                </a:lnTo>
                                <a:lnTo>
                                  <a:pt x="187426" y="159829"/>
                                </a:lnTo>
                                <a:lnTo>
                                  <a:pt x="176479" y="167589"/>
                                </a:lnTo>
                                <a:lnTo>
                                  <a:pt x="182791" y="172059"/>
                                </a:lnTo>
                                <a:lnTo>
                                  <a:pt x="174396" y="171157"/>
                                </a:lnTo>
                                <a:lnTo>
                                  <a:pt x="167449" y="172656"/>
                                </a:lnTo>
                                <a:lnTo>
                                  <a:pt x="156641" y="180314"/>
                                </a:lnTo>
                                <a:lnTo>
                                  <a:pt x="154152" y="184861"/>
                                </a:lnTo>
                                <a:lnTo>
                                  <a:pt x="154762" y="193916"/>
                                </a:lnTo>
                                <a:lnTo>
                                  <a:pt x="193789" y="214896"/>
                                </a:lnTo>
                                <a:lnTo>
                                  <a:pt x="201041" y="213347"/>
                                </a:lnTo>
                                <a:lnTo>
                                  <a:pt x="212344" y="205320"/>
                                </a:lnTo>
                                <a:lnTo>
                                  <a:pt x="213398" y="202768"/>
                                </a:lnTo>
                                <a:lnTo>
                                  <a:pt x="214363" y="200456"/>
                                </a:lnTo>
                                <a:lnTo>
                                  <a:pt x="213271" y="195529"/>
                                </a:lnTo>
                                <a:lnTo>
                                  <a:pt x="213144" y="194957"/>
                                </a:lnTo>
                                <a:lnTo>
                                  <a:pt x="213055" y="194525"/>
                                </a:lnTo>
                                <a:lnTo>
                                  <a:pt x="219506" y="199174"/>
                                </a:lnTo>
                                <a:lnTo>
                                  <a:pt x="222135" y="201028"/>
                                </a:lnTo>
                                <a:lnTo>
                                  <a:pt x="223761" y="202438"/>
                                </a:lnTo>
                                <a:lnTo>
                                  <a:pt x="225221" y="204736"/>
                                </a:lnTo>
                                <a:lnTo>
                                  <a:pt x="225310" y="205320"/>
                                </a:lnTo>
                                <a:lnTo>
                                  <a:pt x="225425" y="205994"/>
                                </a:lnTo>
                                <a:lnTo>
                                  <a:pt x="211569" y="216001"/>
                                </a:lnTo>
                                <a:lnTo>
                                  <a:pt x="210210" y="215658"/>
                                </a:lnTo>
                                <a:lnTo>
                                  <a:pt x="210070" y="215658"/>
                                </a:lnTo>
                                <a:lnTo>
                                  <a:pt x="208318" y="214718"/>
                                </a:lnTo>
                                <a:lnTo>
                                  <a:pt x="207987" y="214718"/>
                                </a:lnTo>
                                <a:lnTo>
                                  <a:pt x="193103" y="222973"/>
                                </a:lnTo>
                                <a:lnTo>
                                  <a:pt x="194487" y="224028"/>
                                </a:lnTo>
                                <a:lnTo>
                                  <a:pt x="198475" y="226847"/>
                                </a:lnTo>
                                <a:lnTo>
                                  <a:pt x="203339" y="228066"/>
                                </a:lnTo>
                                <a:lnTo>
                                  <a:pt x="214820" y="227291"/>
                                </a:lnTo>
                                <a:lnTo>
                                  <a:pt x="221449" y="224421"/>
                                </a:lnTo>
                                <a:lnTo>
                                  <a:pt x="232943" y="216281"/>
                                </a:lnTo>
                                <a:lnTo>
                                  <a:pt x="233248" y="216001"/>
                                </a:lnTo>
                                <a:lnTo>
                                  <a:pt x="235813" y="213652"/>
                                </a:lnTo>
                                <a:lnTo>
                                  <a:pt x="239255" y="208902"/>
                                </a:lnTo>
                                <a:lnTo>
                                  <a:pt x="240258" y="206476"/>
                                </a:lnTo>
                                <a:lnTo>
                                  <a:pt x="240347" y="201955"/>
                                </a:lnTo>
                                <a:close/>
                              </a:path>
                              <a:path w="459105" h="314960">
                                <a:moveTo>
                                  <a:pt x="273164" y="155816"/>
                                </a:moveTo>
                                <a:lnTo>
                                  <a:pt x="272249" y="151815"/>
                                </a:lnTo>
                                <a:lnTo>
                                  <a:pt x="269443" y="147688"/>
                                </a:lnTo>
                                <a:lnTo>
                                  <a:pt x="255765" y="154584"/>
                                </a:lnTo>
                                <a:lnTo>
                                  <a:pt x="257352" y="156616"/>
                                </a:lnTo>
                                <a:lnTo>
                                  <a:pt x="257873" y="158038"/>
                                </a:lnTo>
                                <a:lnTo>
                                  <a:pt x="248450" y="167271"/>
                                </a:lnTo>
                                <a:lnTo>
                                  <a:pt x="242125" y="167271"/>
                                </a:lnTo>
                                <a:lnTo>
                                  <a:pt x="237617" y="165722"/>
                                </a:lnTo>
                                <a:lnTo>
                                  <a:pt x="234035" y="163296"/>
                                </a:lnTo>
                                <a:lnTo>
                                  <a:pt x="241452" y="158038"/>
                                </a:lnTo>
                                <a:lnTo>
                                  <a:pt x="263347" y="142519"/>
                                </a:lnTo>
                                <a:lnTo>
                                  <a:pt x="262648" y="142062"/>
                                </a:lnTo>
                                <a:lnTo>
                                  <a:pt x="256755" y="138201"/>
                                </a:lnTo>
                                <a:lnTo>
                                  <a:pt x="250291" y="135026"/>
                                </a:lnTo>
                                <a:lnTo>
                                  <a:pt x="244513" y="133184"/>
                                </a:lnTo>
                                <a:lnTo>
                                  <a:pt x="244513" y="145643"/>
                                </a:lnTo>
                                <a:lnTo>
                                  <a:pt x="227037" y="158038"/>
                                </a:lnTo>
                                <a:lnTo>
                                  <a:pt x="223837" y="155816"/>
                                </a:lnTo>
                                <a:lnTo>
                                  <a:pt x="222046" y="153390"/>
                                </a:lnTo>
                                <a:lnTo>
                                  <a:pt x="221627" y="148361"/>
                                </a:lnTo>
                                <a:lnTo>
                                  <a:pt x="222796" y="146202"/>
                                </a:lnTo>
                                <a:lnTo>
                                  <a:pt x="227736" y="142697"/>
                                </a:lnTo>
                                <a:lnTo>
                                  <a:pt x="230047" y="142062"/>
                                </a:lnTo>
                                <a:lnTo>
                                  <a:pt x="237540" y="142062"/>
                                </a:lnTo>
                                <a:lnTo>
                                  <a:pt x="241007" y="143281"/>
                                </a:lnTo>
                                <a:lnTo>
                                  <a:pt x="244513" y="145643"/>
                                </a:lnTo>
                                <a:lnTo>
                                  <a:pt x="244513" y="133184"/>
                                </a:lnTo>
                                <a:lnTo>
                                  <a:pt x="243967" y="133007"/>
                                </a:lnTo>
                                <a:lnTo>
                                  <a:pt x="237756" y="132130"/>
                                </a:lnTo>
                                <a:lnTo>
                                  <a:pt x="229577" y="131724"/>
                                </a:lnTo>
                                <a:lnTo>
                                  <a:pt x="222186" y="133858"/>
                                </a:lnTo>
                                <a:lnTo>
                                  <a:pt x="209715" y="142697"/>
                                </a:lnTo>
                                <a:lnTo>
                                  <a:pt x="207746" y="146202"/>
                                </a:lnTo>
                                <a:lnTo>
                                  <a:pt x="206971" y="147688"/>
                                </a:lnTo>
                                <a:lnTo>
                                  <a:pt x="207225" y="151815"/>
                                </a:lnTo>
                                <a:lnTo>
                                  <a:pt x="207327" y="153390"/>
                                </a:lnTo>
                                <a:lnTo>
                                  <a:pt x="207403" y="154584"/>
                                </a:lnTo>
                                <a:lnTo>
                                  <a:pt x="238683" y="177457"/>
                                </a:lnTo>
                                <a:lnTo>
                                  <a:pt x="245160" y="177584"/>
                                </a:lnTo>
                                <a:lnTo>
                                  <a:pt x="251434" y="176504"/>
                                </a:lnTo>
                                <a:lnTo>
                                  <a:pt x="257517" y="174218"/>
                                </a:lnTo>
                                <a:lnTo>
                                  <a:pt x="263398" y="170726"/>
                                </a:lnTo>
                                <a:lnTo>
                                  <a:pt x="268262" y="167271"/>
                                </a:lnTo>
                                <a:lnTo>
                                  <a:pt x="271183" y="163601"/>
                                </a:lnTo>
                                <a:lnTo>
                                  <a:pt x="273164" y="155816"/>
                                </a:lnTo>
                                <a:close/>
                              </a:path>
                              <a:path w="459105" h="314960">
                                <a:moveTo>
                                  <a:pt x="303504" y="140703"/>
                                </a:moveTo>
                                <a:lnTo>
                                  <a:pt x="282206" y="125603"/>
                                </a:lnTo>
                                <a:lnTo>
                                  <a:pt x="277558" y="121843"/>
                                </a:lnTo>
                                <a:lnTo>
                                  <a:pt x="274116" y="117551"/>
                                </a:lnTo>
                                <a:lnTo>
                                  <a:pt x="273380" y="115760"/>
                                </a:lnTo>
                                <a:lnTo>
                                  <a:pt x="273850" y="112852"/>
                                </a:lnTo>
                                <a:lnTo>
                                  <a:pt x="274789" y="111544"/>
                                </a:lnTo>
                                <a:lnTo>
                                  <a:pt x="278130" y="109169"/>
                                </a:lnTo>
                                <a:lnTo>
                                  <a:pt x="280606" y="108318"/>
                                </a:lnTo>
                                <a:lnTo>
                                  <a:pt x="283870" y="107835"/>
                                </a:lnTo>
                                <a:lnTo>
                                  <a:pt x="277241" y="97980"/>
                                </a:lnTo>
                                <a:lnTo>
                                  <a:pt x="263029" y="108191"/>
                                </a:lnTo>
                                <a:lnTo>
                                  <a:pt x="263309" y="110782"/>
                                </a:lnTo>
                                <a:lnTo>
                                  <a:pt x="264439" y="114223"/>
                                </a:lnTo>
                                <a:lnTo>
                                  <a:pt x="258102" y="109740"/>
                                </a:lnTo>
                                <a:lnTo>
                                  <a:pt x="247256" y="117424"/>
                                </a:lnTo>
                                <a:lnTo>
                                  <a:pt x="291807" y="149009"/>
                                </a:lnTo>
                                <a:lnTo>
                                  <a:pt x="303504" y="140703"/>
                                </a:lnTo>
                                <a:close/>
                              </a:path>
                              <a:path w="459105" h="314960">
                                <a:moveTo>
                                  <a:pt x="356400" y="101650"/>
                                </a:moveTo>
                                <a:lnTo>
                                  <a:pt x="356285" y="95440"/>
                                </a:lnTo>
                                <a:lnTo>
                                  <a:pt x="356171" y="89230"/>
                                </a:lnTo>
                                <a:lnTo>
                                  <a:pt x="352742" y="83731"/>
                                </a:lnTo>
                                <a:lnTo>
                                  <a:pt x="350837" y="82384"/>
                                </a:lnTo>
                                <a:lnTo>
                                  <a:pt x="341414" y="75704"/>
                                </a:lnTo>
                                <a:lnTo>
                                  <a:pt x="341414" y="100126"/>
                                </a:lnTo>
                                <a:lnTo>
                                  <a:pt x="340029" y="102768"/>
                                </a:lnTo>
                                <a:lnTo>
                                  <a:pt x="333921" y="107099"/>
                                </a:lnTo>
                                <a:lnTo>
                                  <a:pt x="330174" y="108089"/>
                                </a:lnTo>
                                <a:lnTo>
                                  <a:pt x="321310" y="107708"/>
                                </a:lnTo>
                                <a:lnTo>
                                  <a:pt x="305142" y="90347"/>
                                </a:lnTo>
                                <a:lnTo>
                                  <a:pt x="306539" y="87693"/>
                                </a:lnTo>
                                <a:lnTo>
                                  <a:pt x="312648" y="83362"/>
                                </a:lnTo>
                                <a:lnTo>
                                  <a:pt x="316382" y="82384"/>
                                </a:lnTo>
                                <a:lnTo>
                                  <a:pt x="325234" y="82778"/>
                                </a:lnTo>
                                <a:lnTo>
                                  <a:pt x="329628" y="84429"/>
                                </a:lnTo>
                                <a:lnTo>
                                  <a:pt x="338467" y="90703"/>
                                </a:lnTo>
                                <a:lnTo>
                                  <a:pt x="340855" y="93853"/>
                                </a:lnTo>
                                <a:lnTo>
                                  <a:pt x="341376" y="99771"/>
                                </a:lnTo>
                                <a:lnTo>
                                  <a:pt x="341414" y="100126"/>
                                </a:lnTo>
                                <a:lnTo>
                                  <a:pt x="341414" y="75704"/>
                                </a:lnTo>
                                <a:lnTo>
                                  <a:pt x="339305" y="74206"/>
                                </a:lnTo>
                                <a:lnTo>
                                  <a:pt x="331635" y="71805"/>
                                </a:lnTo>
                                <a:lnTo>
                                  <a:pt x="313842" y="71805"/>
                                </a:lnTo>
                                <a:lnTo>
                                  <a:pt x="306616" y="74002"/>
                                </a:lnTo>
                                <a:lnTo>
                                  <a:pt x="295579" y="81826"/>
                                </a:lnTo>
                                <a:lnTo>
                                  <a:pt x="292620" y="85305"/>
                                </a:lnTo>
                                <a:lnTo>
                                  <a:pt x="289445" y="93027"/>
                                </a:lnTo>
                                <a:lnTo>
                                  <a:pt x="289521" y="96939"/>
                                </a:lnTo>
                                <a:lnTo>
                                  <a:pt x="293027" y="104863"/>
                                </a:lnTo>
                                <a:lnTo>
                                  <a:pt x="295744" y="108089"/>
                                </a:lnTo>
                                <a:lnTo>
                                  <a:pt x="295859" y="108229"/>
                                </a:lnTo>
                                <a:lnTo>
                                  <a:pt x="304901" y="114630"/>
                                </a:lnTo>
                                <a:lnTo>
                                  <a:pt x="310210" y="117030"/>
                                </a:lnTo>
                                <a:lnTo>
                                  <a:pt x="321183" y="119380"/>
                                </a:lnTo>
                                <a:lnTo>
                                  <a:pt x="326428" y="119380"/>
                                </a:lnTo>
                                <a:lnTo>
                                  <a:pt x="337756" y="116700"/>
                                </a:lnTo>
                                <a:lnTo>
                                  <a:pt x="342519" y="114630"/>
                                </a:lnTo>
                                <a:lnTo>
                                  <a:pt x="351751" y="108089"/>
                                </a:lnTo>
                                <a:lnTo>
                                  <a:pt x="353148" y="107099"/>
                                </a:lnTo>
                                <a:lnTo>
                                  <a:pt x="356400" y="101650"/>
                                </a:lnTo>
                                <a:close/>
                              </a:path>
                              <a:path w="459105" h="314960">
                                <a:moveTo>
                                  <a:pt x="418490" y="59207"/>
                                </a:moveTo>
                                <a:lnTo>
                                  <a:pt x="384556" y="35458"/>
                                </a:lnTo>
                                <a:lnTo>
                                  <a:pt x="372465" y="32346"/>
                                </a:lnTo>
                                <a:lnTo>
                                  <a:pt x="369646" y="32651"/>
                                </a:lnTo>
                                <a:lnTo>
                                  <a:pt x="363474" y="34378"/>
                                </a:lnTo>
                                <a:lnTo>
                                  <a:pt x="360629" y="35725"/>
                                </a:lnTo>
                                <a:lnTo>
                                  <a:pt x="352120" y="41757"/>
                                </a:lnTo>
                                <a:lnTo>
                                  <a:pt x="349719" y="46990"/>
                                </a:lnTo>
                                <a:lnTo>
                                  <a:pt x="350824" y="53289"/>
                                </a:lnTo>
                                <a:lnTo>
                                  <a:pt x="344284" y="48653"/>
                                </a:lnTo>
                                <a:lnTo>
                                  <a:pt x="333438" y="56337"/>
                                </a:lnTo>
                                <a:lnTo>
                                  <a:pt x="377990" y="87922"/>
                                </a:lnTo>
                                <a:lnTo>
                                  <a:pt x="389686" y="79616"/>
                                </a:lnTo>
                                <a:lnTo>
                                  <a:pt x="364578" y="61810"/>
                                </a:lnTo>
                                <a:lnTo>
                                  <a:pt x="361467" y="59194"/>
                                </a:lnTo>
                                <a:lnTo>
                                  <a:pt x="358990" y="55714"/>
                                </a:lnTo>
                                <a:lnTo>
                                  <a:pt x="358622" y="53886"/>
                                </a:lnTo>
                                <a:lnTo>
                                  <a:pt x="359651" y="49987"/>
                                </a:lnTo>
                                <a:lnTo>
                                  <a:pt x="360934" y="48298"/>
                                </a:lnTo>
                                <a:lnTo>
                                  <a:pt x="364578" y="45707"/>
                                </a:lnTo>
                                <a:lnTo>
                                  <a:pt x="366331" y="45008"/>
                                </a:lnTo>
                                <a:lnTo>
                                  <a:pt x="370179" y="44513"/>
                                </a:lnTo>
                                <a:lnTo>
                                  <a:pt x="372084" y="44704"/>
                                </a:lnTo>
                                <a:lnTo>
                                  <a:pt x="375920" y="45986"/>
                                </a:lnTo>
                                <a:lnTo>
                                  <a:pt x="379285" y="48006"/>
                                </a:lnTo>
                                <a:lnTo>
                                  <a:pt x="406781" y="67500"/>
                                </a:lnTo>
                                <a:lnTo>
                                  <a:pt x="418490" y="59207"/>
                                </a:lnTo>
                                <a:close/>
                              </a:path>
                              <a:path w="459105" h="314960">
                                <a:moveTo>
                                  <a:pt x="458990" y="24104"/>
                                </a:moveTo>
                                <a:lnTo>
                                  <a:pt x="458089" y="20091"/>
                                </a:lnTo>
                                <a:lnTo>
                                  <a:pt x="455282" y="15976"/>
                                </a:lnTo>
                                <a:lnTo>
                                  <a:pt x="441591" y="22872"/>
                                </a:lnTo>
                                <a:lnTo>
                                  <a:pt x="443191" y="24904"/>
                                </a:lnTo>
                                <a:lnTo>
                                  <a:pt x="443712" y="26327"/>
                                </a:lnTo>
                                <a:lnTo>
                                  <a:pt x="434238" y="35560"/>
                                </a:lnTo>
                                <a:lnTo>
                                  <a:pt x="428002" y="35560"/>
                                </a:lnTo>
                                <a:lnTo>
                                  <a:pt x="423443" y="33997"/>
                                </a:lnTo>
                                <a:lnTo>
                                  <a:pt x="419874" y="31584"/>
                                </a:lnTo>
                                <a:lnTo>
                                  <a:pt x="427291" y="26327"/>
                                </a:lnTo>
                                <a:lnTo>
                                  <a:pt x="449186" y="10807"/>
                                </a:lnTo>
                                <a:lnTo>
                                  <a:pt x="448462" y="10337"/>
                                </a:lnTo>
                                <a:lnTo>
                                  <a:pt x="442595" y="6477"/>
                                </a:lnTo>
                                <a:lnTo>
                                  <a:pt x="436130" y="3314"/>
                                </a:lnTo>
                                <a:lnTo>
                                  <a:pt x="430352" y="1473"/>
                                </a:lnTo>
                                <a:lnTo>
                                  <a:pt x="430352" y="13931"/>
                                </a:lnTo>
                                <a:lnTo>
                                  <a:pt x="412864" y="26327"/>
                                </a:lnTo>
                                <a:lnTo>
                                  <a:pt x="409689" y="24104"/>
                                </a:lnTo>
                                <a:lnTo>
                                  <a:pt x="408762" y="22872"/>
                                </a:lnTo>
                                <a:lnTo>
                                  <a:pt x="407885" y="21666"/>
                                </a:lnTo>
                                <a:lnTo>
                                  <a:pt x="407454" y="16649"/>
                                </a:lnTo>
                                <a:lnTo>
                                  <a:pt x="408622" y="14478"/>
                                </a:lnTo>
                                <a:lnTo>
                                  <a:pt x="413562" y="10985"/>
                                </a:lnTo>
                                <a:lnTo>
                                  <a:pt x="415925" y="10337"/>
                                </a:lnTo>
                                <a:lnTo>
                                  <a:pt x="423367" y="10337"/>
                                </a:lnTo>
                                <a:lnTo>
                                  <a:pt x="426847" y="11569"/>
                                </a:lnTo>
                                <a:lnTo>
                                  <a:pt x="430352" y="13931"/>
                                </a:lnTo>
                                <a:lnTo>
                                  <a:pt x="430352" y="1473"/>
                                </a:lnTo>
                                <a:lnTo>
                                  <a:pt x="429793" y="1282"/>
                                </a:lnTo>
                                <a:lnTo>
                                  <a:pt x="423595" y="406"/>
                                </a:lnTo>
                                <a:lnTo>
                                  <a:pt x="415404" y="0"/>
                                </a:lnTo>
                                <a:lnTo>
                                  <a:pt x="408012" y="2133"/>
                                </a:lnTo>
                                <a:lnTo>
                                  <a:pt x="395554" y="10985"/>
                                </a:lnTo>
                                <a:lnTo>
                                  <a:pt x="393598" y="14478"/>
                                </a:lnTo>
                                <a:lnTo>
                                  <a:pt x="392811" y="15976"/>
                                </a:lnTo>
                                <a:lnTo>
                                  <a:pt x="393065" y="20091"/>
                                </a:lnTo>
                                <a:lnTo>
                                  <a:pt x="393166" y="21666"/>
                                </a:lnTo>
                                <a:lnTo>
                                  <a:pt x="393242" y="22872"/>
                                </a:lnTo>
                                <a:lnTo>
                                  <a:pt x="425577" y="45872"/>
                                </a:lnTo>
                                <a:lnTo>
                                  <a:pt x="430987" y="45872"/>
                                </a:lnTo>
                                <a:lnTo>
                                  <a:pt x="457022" y="31889"/>
                                </a:lnTo>
                                <a:lnTo>
                                  <a:pt x="458990" y="24104"/>
                                </a:lnTo>
                                <a:close/>
                              </a:path>
                            </a:pathLst>
                          </a:custGeom>
                          <a:solidFill>
                            <a:srgbClr val="000000"/>
                          </a:solidFill>
                        </wps:spPr>
                        <wps:bodyPr wrap="square" lIns="0" tIns="0" rIns="0" bIns="0" rtlCol="0">
                          <a:prstTxWarp prst="textNoShape">
                            <a:avLst/>
                          </a:prstTxWarp>
                          <a:noAutofit/>
                        </wps:bodyPr>
                      </wps:wsp>
                      <wps:wsp>
                        <wps:cNvPr id="95" name="Graphic 95"/>
                        <wps:cNvSpPr/>
                        <wps:spPr>
                          <a:xfrm>
                            <a:off x="2344591" y="1169803"/>
                            <a:ext cx="1270" cy="32384"/>
                          </a:xfrm>
                          <a:custGeom>
                            <a:avLst/>
                            <a:gdLst/>
                            <a:ahLst/>
                            <a:cxnLst/>
                            <a:rect l="l" t="t" r="r" b="b"/>
                            <a:pathLst>
                              <a:path w="0" h="32384">
                                <a:moveTo>
                                  <a:pt x="0" y="0"/>
                                </a:moveTo>
                                <a:lnTo>
                                  <a:pt x="0" y="32143"/>
                                </a:lnTo>
                              </a:path>
                            </a:pathLst>
                          </a:custGeom>
                          <a:ln w="13474">
                            <a:solidFill>
                              <a:srgbClr val="000000"/>
                            </a:solidFill>
                            <a:prstDash val="solid"/>
                          </a:ln>
                        </wps:spPr>
                        <wps:bodyPr wrap="square" lIns="0" tIns="0" rIns="0" bIns="0" rtlCol="0">
                          <a:prstTxWarp prst="textNoShape">
                            <a:avLst/>
                          </a:prstTxWarp>
                          <a:noAutofit/>
                        </wps:bodyPr>
                      </wps:wsp>
                      <wps:wsp>
                        <wps:cNvPr id="96" name="Graphic 96"/>
                        <wps:cNvSpPr/>
                        <wps:spPr>
                          <a:xfrm>
                            <a:off x="1878535" y="1256697"/>
                            <a:ext cx="476250" cy="337820"/>
                          </a:xfrm>
                          <a:custGeom>
                            <a:avLst/>
                            <a:gdLst/>
                            <a:ahLst/>
                            <a:cxnLst/>
                            <a:rect l="l" t="t" r="r" b="b"/>
                            <a:pathLst>
                              <a:path w="476250" h="337820">
                                <a:moveTo>
                                  <a:pt x="99060" y="293801"/>
                                </a:moveTo>
                                <a:lnTo>
                                  <a:pt x="61760" y="282473"/>
                                </a:lnTo>
                                <a:lnTo>
                                  <a:pt x="52044" y="279527"/>
                                </a:lnTo>
                                <a:lnTo>
                                  <a:pt x="52044" y="292569"/>
                                </a:lnTo>
                                <a:lnTo>
                                  <a:pt x="35280" y="304444"/>
                                </a:lnTo>
                                <a:lnTo>
                                  <a:pt x="20789" y="282473"/>
                                </a:lnTo>
                                <a:lnTo>
                                  <a:pt x="52044" y="292569"/>
                                </a:lnTo>
                                <a:lnTo>
                                  <a:pt x="52044" y="279527"/>
                                </a:lnTo>
                                <a:lnTo>
                                  <a:pt x="13004" y="267665"/>
                                </a:lnTo>
                                <a:lnTo>
                                  <a:pt x="0" y="276872"/>
                                </a:lnTo>
                                <a:lnTo>
                                  <a:pt x="37706" y="337286"/>
                                </a:lnTo>
                                <a:lnTo>
                                  <a:pt x="50800" y="328002"/>
                                </a:lnTo>
                                <a:lnTo>
                                  <a:pt x="41897" y="314477"/>
                                </a:lnTo>
                                <a:lnTo>
                                  <a:pt x="56045" y="304444"/>
                                </a:lnTo>
                                <a:lnTo>
                                  <a:pt x="66446" y="297078"/>
                                </a:lnTo>
                                <a:lnTo>
                                  <a:pt x="85725" y="303250"/>
                                </a:lnTo>
                                <a:lnTo>
                                  <a:pt x="94437" y="297078"/>
                                </a:lnTo>
                                <a:lnTo>
                                  <a:pt x="99060" y="293801"/>
                                </a:lnTo>
                                <a:close/>
                              </a:path>
                              <a:path w="476250" h="337820">
                                <a:moveTo>
                                  <a:pt x="119138" y="207886"/>
                                </a:moveTo>
                                <a:lnTo>
                                  <a:pt x="108242" y="200164"/>
                                </a:lnTo>
                                <a:lnTo>
                                  <a:pt x="96532" y="208457"/>
                                </a:lnTo>
                                <a:lnTo>
                                  <a:pt x="107429" y="216192"/>
                                </a:lnTo>
                                <a:lnTo>
                                  <a:pt x="119138" y="207886"/>
                                </a:lnTo>
                                <a:close/>
                              </a:path>
                              <a:path w="476250" h="337820">
                                <a:moveTo>
                                  <a:pt x="139014" y="264134"/>
                                </a:moveTo>
                                <a:lnTo>
                                  <a:pt x="138137" y="254622"/>
                                </a:lnTo>
                                <a:lnTo>
                                  <a:pt x="138099" y="254342"/>
                                </a:lnTo>
                                <a:lnTo>
                                  <a:pt x="137998" y="253149"/>
                                </a:lnTo>
                                <a:lnTo>
                                  <a:pt x="134023" y="247764"/>
                                </a:lnTo>
                                <a:lnTo>
                                  <a:pt x="130619" y="245351"/>
                                </a:lnTo>
                                <a:lnTo>
                                  <a:pt x="123113" y="240030"/>
                                </a:lnTo>
                                <a:lnTo>
                                  <a:pt x="123113" y="263512"/>
                                </a:lnTo>
                                <a:lnTo>
                                  <a:pt x="121945" y="265887"/>
                                </a:lnTo>
                                <a:lnTo>
                                  <a:pt x="116395" y="269824"/>
                                </a:lnTo>
                                <a:lnTo>
                                  <a:pt x="112788" y="270675"/>
                                </a:lnTo>
                                <a:lnTo>
                                  <a:pt x="104051" y="270078"/>
                                </a:lnTo>
                                <a:lnTo>
                                  <a:pt x="87122" y="254342"/>
                                </a:lnTo>
                                <a:lnTo>
                                  <a:pt x="86982" y="253149"/>
                                </a:lnTo>
                                <a:lnTo>
                                  <a:pt x="86918" y="252628"/>
                                </a:lnTo>
                                <a:lnTo>
                                  <a:pt x="88176" y="250164"/>
                                </a:lnTo>
                                <a:lnTo>
                                  <a:pt x="93789" y="246189"/>
                                </a:lnTo>
                                <a:lnTo>
                                  <a:pt x="97218" y="245351"/>
                                </a:lnTo>
                                <a:lnTo>
                                  <a:pt x="105486" y="245935"/>
                                </a:lnTo>
                                <a:lnTo>
                                  <a:pt x="109905" y="247764"/>
                                </a:lnTo>
                                <a:lnTo>
                                  <a:pt x="119608" y="254622"/>
                                </a:lnTo>
                                <a:lnTo>
                                  <a:pt x="122313" y="257822"/>
                                </a:lnTo>
                                <a:lnTo>
                                  <a:pt x="123113" y="263512"/>
                                </a:lnTo>
                                <a:lnTo>
                                  <a:pt x="123113" y="240030"/>
                                </a:lnTo>
                                <a:lnTo>
                                  <a:pt x="119316" y="237337"/>
                                </a:lnTo>
                                <a:lnTo>
                                  <a:pt x="111874" y="234607"/>
                                </a:lnTo>
                                <a:lnTo>
                                  <a:pt x="96570" y="233946"/>
                                </a:lnTo>
                                <a:lnTo>
                                  <a:pt x="90170" y="235597"/>
                                </a:lnTo>
                                <a:lnTo>
                                  <a:pt x="82080" y="241338"/>
                                </a:lnTo>
                                <a:lnTo>
                                  <a:pt x="80086" y="243725"/>
                                </a:lnTo>
                                <a:lnTo>
                                  <a:pt x="77990" y="249110"/>
                                </a:lnTo>
                                <a:lnTo>
                                  <a:pt x="77876" y="251752"/>
                                </a:lnTo>
                                <a:lnTo>
                                  <a:pt x="78701" y="254342"/>
                                </a:lnTo>
                                <a:lnTo>
                                  <a:pt x="72161" y="249707"/>
                                </a:lnTo>
                                <a:lnTo>
                                  <a:pt x="61214" y="257467"/>
                                </a:lnTo>
                                <a:lnTo>
                                  <a:pt x="122682" y="301028"/>
                                </a:lnTo>
                                <a:lnTo>
                                  <a:pt x="134391" y="292722"/>
                                </a:lnTo>
                                <a:lnTo>
                                  <a:pt x="112102" y="276923"/>
                                </a:lnTo>
                                <a:lnTo>
                                  <a:pt x="116674" y="277050"/>
                                </a:lnTo>
                                <a:lnTo>
                                  <a:pt x="118313" y="276923"/>
                                </a:lnTo>
                                <a:lnTo>
                                  <a:pt x="120446" y="276758"/>
                                </a:lnTo>
                                <a:lnTo>
                                  <a:pt x="126377" y="275323"/>
                                </a:lnTo>
                                <a:lnTo>
                                  <a:pt x="129095" y="274091"/>
                                </a:lnTo>
                                <a:lnTo>
                                  <a:pt x="133908" y="270675"/>
                                </a:lnTo>
                                <a:lnTo>
                                  <a:pt x="136690" y="268706"/>
                                </a:lnTo>
                                <a:lnTo>
                                  <a:pt x="139014" y="264134"/>
                                </a:lnTo>
                                <a:close/>
                              </a:path>
                              <a:path w="476250" h="337820">
                                <a:moveTo>
                                  <a:pt x="169697" y="243725"/>
                                </a:moveTo>
                                <a:lnTo>
                                  <a:pt x="125145" y="212153"/>
                                </a:lnTo>
                                <a:lnTo>
                                  <a:pt x="113436" y="220446"/>
                                </a:lnTo>
                                <a:lnTo>
                                  <a:pt x="158000" y="252018"/>
                                </a:lnTo>
                                <a:lnTo>
                                  <a:pt x="169697" y="243725"/>
                                </a:lnTo>
                                <a:close/>
                              </a:path>
                              <a:path w="476250" h="337820">
                                <a:moveTo>
                                  <a:pt x="231482" y="216408"/>
                                </a:moveTo>
                                <a:lnTo>
                                  <a:pt x="230720" y="214325"/>
                                </a:lnTo>
                                <a:lnTo>
                                  <a:pt x="227253" y="209410"/>
                                </a:lnTo>
                                <a:lnTo>
                                  <a:pt x="226758" y="208978"/>
                                </a:lnTo>
                                <a:lnTo>
                                  <a:pt x="223761" y="206324"/>
                                </a:lnTo>
                                <a:lnTo>
                                  <a:pt x="204012" y="192328"/>
                                </a:lnTo>
                                <a:lnTo>
                                  <a:pt x="195999" y="186664"/>
                                </a:lnTo>
                                <a:lnTo>
                                  <a:pt x="195999" y="209981"/>
                                </a:lnTo>
                                <a:lnTo>
                                  <a:pt x="194703" y="212496"/>
                                </a:lnTo>
                                <a:lnTo>
                                  <a:pt x="189179" y="216408"/>
                                </a:lnTo>
                                <a:lnTo>
                                  <a:pt x="185839" y="217220"/>
                                </a:lnTo>
                                <a:lnTo>
                                  <a:pt x="177825" y="216700"/>
                                </a:lnTo>
                                <a:lnTo>
                                  <a:pt x="161074" y="199669"/>
                                </a:lnTo>
                                <a:lnTo>
                                  <a:pt x="162293" y="197256"/>
                                </a:lnTo>
                                <a:lnTo>
                                  <a:pt x="167982" y="193217"/>
                                </a:lnTo>
                                <a:lnTo>
                                  <a:pt x="171488" y="192328"/>
                                </a:lnTo>
                                <a:lnTo>
                                  <a:pt x="179730" y="192811"/>
                                </a:lnTo>
                                <a:lnTo>
                                  <a:pt x="184099" y="194564"/>
                                </a:lnTo>
                                <a:lnTo>
                                  <a:pt x="193103" y="200952"/>
                                </a:lnTo>
                                <a:lnTo>
                                  <a:pt x="195453" y="204012"/>
                                </a:lnTo>
                                <a:lnTo>
                                  <a:pt x="195846" y="208368"/>
                                </a:lnTo>
                                <a:lnTo>
                                  <a:pt x="195910" y="208978"/>
                                </a:lnTo>
                                <a:lnTo>
                                  <a:pt x="195999" y="209981"/>
                                </a:lnTo>
                                <a:lnTo>
                                  <a:pt x="195999" y="186664"/>
                                </a:lnTo>
                                <a:lnTo>
                                  <a:pt x="195795" y="186512"/>
                                </a:lnTo>
                                <a:lnTo>
                                  <a:pt x="178562" y="174294"/>
                                </a:lnTo>
                                <a:lnTo>
                                  <a:pt x="167627" y="182041"/>
                                </a:lnTo>
                                <a:lnTo>
                                  <a:pt x="173926" y="186512"/>
                                </a:lnTo>
                                <a:lnTo>
                                  <a:pt x="165531" y="185610"/>
                                </a:lnTo>
                                <a:lnTo>
                                  <a:pt x="158584" y="187109"/>
                                </a:lnTo>
                                <a:lnTo>
                                  <a:pt x="147777" y="194767"/>
                                </a:lnTo>
                                <a:lnTo>
                                  <a:pt x="145300" y="199326"/>
                                </a:lnTo>
                                <a:lnTo>
                                  <a:pt x="145897" y="208368"/>
                                </a:lnTo>
                                <a:lnTo>
                                  <a:pt x="184924" y="229349"/>
                                </a:lnTo>
                                <a:lnTo>
                                  <a:pt x="192176" y="227799"/>
                                </a:lnTo>
                                <a:lnTo>
                                  <a:pt x="203492" y="219773"/>
                                </a:lnTo>
                                <a:lnTo>
                                  <a:pt x="204546" y="217220"/>
                                </a:lnTo>
                                <a:lnTo>
                                  <a:pt x="205498" y="214922"/>
                                </a:lnTo>
                                <a:lnTo>
                                  <a:pt x="204406" y="209981"/>
                                </a:lnTo>
                                <a:lnTo>
                                  <a:pt x="204279" y="209410"/>
                                </a:lnTo>
                                <a:lnTo>
                                  <a:pt x="204190" y="208978"/>
                                </a:lnTo>
                                <a:lnTo>
                                  <a:pt x="210642" y="213626"/>
                                </a:lnTo>
                                <a:lnTo>
                                  <a:pt x="213271" y="215493"/>
                                </a:lnTo>
                                <a:lnTo>
                                  <a:pt x="214896" y="216890"/>
                                </a:lnTo>
                                <a:lnTo>
                                  <a:pt x="216357" y="219189"/>
                                </a:lnTo>
                                <a:lnTo>
                                  <a:pt x="216458" y="219773"/>
                                </a:lnTo>
                                <a:lnTo>
                                  <a:pt x="216573" y="220446"/>
                                </a:lnTo>
                                <a:lnTo>
                                  <a:pt x="215582" y="223227"/>
                                </a:lnTo>
                                <a:lnTo>
                                  <a:pt x="215544" y="223354"/>
                                </a:lnTo>
                                <a:lnTo>
                                  <a:pt x="213715" y="225310"/>
                                </a:lnTo>
                                <a:lnTo>
                                  <a:pt x="208254" y="229184"/>
                                </a:lnTo>
                                <a:lnTo>
                                  <a:pt x="206070" y="230124"/>
                                </a:lnTo>
                                <a:lnTo>
                                  <a:pt x="204114" y="230301"/>
                                </a:lnTo>
                                <a:lnTo>
                                  <a:pt x="202704" y="230454"/>
                                </a:lnTo>
                                <a:lnTo>
                                  <a:pt x="201396" y="230124"/>
                                </a:lnTo>
                                <a:lnTo>
                                  <a:pt x="201244" y="230124"/>
                                </a:lnTo>
                                <a:lnTo>
                                  <a:pt x="199478" y="229184"/>
                                </a:lnTo>
                                <a:lnTo>
                                  <a:pt x="199097" y="229184"/>
                                </a:lnTo>
                                <a:lnTo>
                                  <a:pt x="184238" y="237439"/>
                                </a:lnTo>
                                <a:lnTo>
                                  <a:pt x="185635" y="238480"/>
                                </a:lnTo>
                                <a:lnTo>
                                  <a:pt x="189611" y="241300"/>
                                </a:lnTo>
                                <a:lnTo>
                                  <a:pt x="194475" y="242519"/>
                                </a:lnTo>
                                <a:lnTo>
                                  <a:pt x="205955" y="241744"/>
                                </a:lnTo>
                                <a:lnTo>
                                  <a:pt x="212585" y="238887"/>
                                </a:lnTo>
                                <a:lnTo>
                                  <a:pt x="224078" y="230733"/>
                                </a:lnTo>
                                <a:lnTo>
                                  <a:pt x="224383" y="230454"/>
                                </a:lnTo>
                                <a:lnTo>
                                  <a:pt x="226949" y="228104"/>
                                </a:lnTo>
                                <a:lnTo>
                                  <a:pt x="230390" y="223354"/>
                                </a:lnTo>
                                <a:lnTo>
                                  <a:pt x="230479" y="223227"/>
                                </a:lnTo>
                                <a:lnTo>
                                  <a:pt x="231406" y="220929"/>
                                </a:lnTo>
                                <a:lnTo>
                                  <a:pt x="231482" y="216408"/>
                                </a:lnTo>
                                <a:close/>
                              </a:path>
                              <a:path w="476250" h="337820">
                                <a:moveTo>
                                  <a:pt x="263359" y="170942"/>
                                </a:moveTo>
                                <a:lnTo>
                                  <a:pt x="262445" y="166928"/>
                                </a:lnTo>
                                <a:lnTo>
                                  <a:pt x="259638" y="162814"/>
                                </a:lnTo>
                                <a:lnTo>
                                  <a:pt x="245960" y="169710"/>
                                </a:lnTo>
                                <a:lnTo>
                                  <a:pt x="247548" y="171742"/>
                                </a:lnTo>
                                <a:lnTo>
                                  <a:pt x="248069" y="173164"/>
                                </a:lnTo>
                                <a:lnTo>
                                  <a:pt x="238645" y="182397"/>
                                </a:lnTo>
                                <a:lnTo>
                                  <a:pt x="232321" y="182397"/>
                                </a:lnTo>
                                <a:lnTo>
                                  <a:pt x="227812" y="180848"/>
                                </a:lnTo>
                                <a:lnTo>
                                  <a:pt x="224231" y="178422"/>
                                </a:lnTo>
                                <a:lnTo>
                                  <a:pt x="231648" y="173164"/>
                                </a:lnTo>
                                <a:lnTo>
                                  <a:pt x="253542" y="157645"/>
                                </a:lnTo>
                                <a:lnTo>
                                  <a:pt x="252844" y="157187"/>
                                </a:lnTo>
                                <a:lnTo>
                                  <a:pt x="246951" y="153327"/>
                                </a:lnTo>
                                <a:lnTo>
                                  <a:pt x="240487" y="150152"/>
                                </a:lnTo>
                                <a:lnTo>
                                  <a:pt x="234708" y="148310"/>
                                </a:lnTo>
                                <a:lnTo>
                                  <a:pt x="234708" y="160769"/>
                                </a:lnTo>
                                <a:lnTo>
                                  <a:pt x="217233" y="173164"/>
                                </a:lnTo>
                                <a:lnTo>
                                  <a:pt x="214033" y="170942"/>
                                </a:lnTo>
                                <a:lnTo>
                                  <a:pt x="212242" y="168503"/>
                                </a:lnTo>
                                <a:lnTo>
                                  <a:pt x="211823" y="163487"/>
                                </a:lnTo>
                                <a:lnTo>
                                  <a:pt x="212991" y="161328"/>
                                </a:lnTo>
                                <a:lnTo>
                                  <a:pt x="217932" y="157822"/>
                                </a:lnTo>
                                <a:lnTo>
                                  <a:pt x="220243" y="157187"/>
                                </a:lnTo>
                                <a:lnTo>
                                  <a:pt x="227736" y="157187"/>
                                </a:lnTo>
                                <a:lnTo>
                                  <a:pt x="231203" y="158407"/>
                                </a:lnTo>
                                <a:lnTo>
                                  <a:pt x="234708" y="160769"/>
                                </a:lnTo>
                                <a:lnTo>
                                  <a:pt x="234708" y="148310"/>
                                </a:lnTo>
                                <a:lnTo>
                                  <a:pt x="234162" y="148132"/>
                                </a:lnTo>
                                <a:lnTo>
                                  <a:pt x="227952" y="147256"/>
                                </a:lnTo>
                                <a:lnTo>
                                  <a:pt x="219773" y="146850"/>
                                </a:lnTo>
                                <a:lnTo>
                                  <a:pt x="212382" y="148983"/>
                                </a:lnTo>
                                <a:lnTo>
                                  <a:pt x="199910" y="157822"/>
                                </a:lnTo>
                                <a:lnTo>
                                  <a:pt x="197942" y="161328"/>
                                </a:lnTo>
                                <a:lnTo>
                                  <a:pt x="197167" y="162814"/>
                                </a:lnTo>
                                <a:lnTo>
                                  <a:pt x="197421" y="166928"/>
                                </a:lnTo>
                                <a:lnTo>
                                  <a:pt x="197523" y="168503"/>
                                </a:lnTo>
                                <a:lnTo>
                                  <a:pt x="197599" y="169710"/>
                                </a:lnTo>
                                <a:lnTo>
                                  <a:pt x="228879" y="192582"/>
                                </a:lnTo>
                                <a:lnTo>
                                  <a:pt x="235356" y="192709"/>
                                </a:lnTo>
                                <a:lnTo>
                                  <a:pt x="241630" y="191630"/>
                                </a:lnTo>
                                <a:lnTo>
                                  <a:pt x="247713" y="189344"/>
                                </a:lnTo>
                                <a:lnTo>
                                  <a:pt x="253593" y="185851"/>
                                </a:lnTo>
                                <a:lnTo>
                                  <a:pt x="258457" y="182397"/>
                                </a:lnTo>
                                <a:lnTo>
                                  <a:pt x="261378" y="178727"/>
                                </a:lnTo>
                                <a:lnTo>
                                  <a:pt x="263359" y="170942"/>
                                </a:lnTo>
                                <a:close/>
                              </a:path>
                              <a:path w="476250" h="337820">
                                <a:moveTo>
                                  <a:pt x="295541" y="82854"/>
                                </a:moveTo>
                                <a:lnTo>
                                  <a:pt x="284632" y="75133"/>
                                </a:lnTo>
                                <a:lnTo>
                                  <a:pt x="272935" y="83426"/>
                                </a:lnTo>
                                <a:lnTo>
                                  <a:pt x="283832" y="91160"/>
                                </a:lnTo>
                                <a:lnTo>
                                  <a:pt x="295541" y="82854"/>
                                </a:lnTo>
                                <a:close/>
                              </a:path>
                              <a:path w="476250" h="337820">
                                <a:moveTo>
                                  <a:pt x="322846" y="135178"/>
                                </a:moveTo>
                                <a:lnTo>
                                  <a:pt x="291757" y="113144"/>
                                </a:lnTo>
                                <a:lnTo>
                                  <a:pt x="276821" y="108318"/>
                                </a:lnTo>
                                <a:lnTo>
                                  <a:pt x="274002" y="108623"/>
                                </a:lnTo>
                                <a:lnTo>
                                  <a:pt x="267817" y="110350"/>
                                </a:lnTo>
                                <a:lnTo>
                                  <a:pt x="264972" y="111696"/>
                                </a:lnTo>
                                <a:lnTo>
                                  <a:pt x="256476" y="117729"/>
                                </a:lnTo>
                                <a:lnTo>
                                  <a:pt x="254076" y="122961"/>
                                </a:lnTo>
                                <a:lnTo>
                                  <a:pt x="255181" y="129247"/>
                                </a:lnTo>
                                <a:lnTo>
                                  <a:pt x="248640" y="124612"/>
                                </a:lnTo>
                                <a:lnTo>
                                  <a:pt x="237782" y="132308"/>
                                </a:lnTo>
                                <a:lnTo>
                                  <a:pt x="282333" y="163893"/>
                                </a:lnTo>
                                <a:lnTo>
                                  <a:pt x="294043" y="155587"/>
                                </a:lnTo>
                                <a:lnTo>
                                  <a:pt x="268935" y="137782"/>
                                </a:lnTo>
                                <a:lnTo>
                                  <a:pt x="265823" y="135153"/>
                                </a:lnTo>
                                <a:lnTo>
                                  <a:pt x="263347" y="131686"/>
                                </a:lnTo>
                                <a:lnTo>
                                  <a:pt x="262978" y="129844"/>
                                </a:lnTo>
                                <a:lnTo>
                                  <a:pt x="264007" y="125958"/>
                                </a:lnTo>
                                <a:lnTo>
                                  <a:pt x="265277" y="124256"/>
                                </a:lnTo>
                                <a:lnTo>
                                  <a:pt x="268935" y="121678"/>
                                </a:lnTo>
                                <a:lnTo>
                                  <a:pt x="270687" y="120980"/>
                                </a:lnTo>
                                <a:lnTo>
                                  <a:pt x="274523" y="120484"/>
                                </a:lnTo>
                                <a:lnTo>
                                  <a:pt x="276440" y="120675"/>
                                </a:lnTo>
                                <a:lnTo>
                                  <a:pt x="280276" y="121958"/>
                                </a:lnTo>
                                <a:lnTo>
                                  <a:pt x="283629" y="123977"/>
                                </a:lnTo>
                                <a:lnTo>
                                  <a:pt x="311137" y="143471"/>
                                </a:lnTo>
                                <a:lnTo>
                                  <a:pt x="322846" y="135178"/>
                                </a:lnTo>
                                <a:close/>
                              </a:path>
                              <a:path w="476250" h="337820">
                                <a:moveTo>
                                  <a:pt x="346100" y="118694"/>
                                </a:moveTo>
                                <a:lnTo>
                                  <a:pt x="301548" y="87122"/>
                                </a:lnTo>
                                <a:lnTo>
                                  <a:pt x="289839" y="95415"/>
                                </a:lnTo>
                                <a:lnTo>
                                  <a:pt x="334391" y="126987"/>
                                </a:lnTo>
                                <a:lnTo>
                                  <a:pt x="346100" y="118694"/>
                                </a:lnTo>
                                <a:close/>
                              </a:path>
                              <a:path w="476250" h="337820">
                                <a:moveTo>
                                  <a:pt x="371944" y="28702"/>
                                </a:moveTo>
                                <a:lnTo>
                                  <a:pt x="361048" y="20967"/>
                                </a:lnTo>
                                <a:lnTo>
                                  <a:pt x="349338" y="29273"/>
                                </a:lnTo>
                                <a:lnTo>
                                  <a:pt x="360235" y="36995"/>
                                </a:lnTo>
                                <a:lnTo>
                                  <a:pt x="371944" y="28702"/>
                                </a:lnTo>
                                <a:close/>
                              </a:path>
                              <a:path w="476250" h="337820">
                                <a:moveTo>
                                  <a:pt x="399592" y="80772"/>
                                </a:moveTo>
                                <a:lnTo>
                                  <a:pt x="380530" y="67259"/>
                                </a:lnTo>
                                <a:lnTo>
                                  <a:pt x="373862" y="62534"/>
                                </a:lnTo>
                                <a:lnTo>
                                  <a:pt x="373862" y="85813"/>
                                </a:lnTo>
                                <a:lnTo>
                                  <a:pt x="372719" y="88265"/>
                                </a:lnTo>
                                <a:lnTo>
                                  <a:pt x="366649" y="92570"/>
                                </a:lnTo>
                                <a:lnTo>
                                  <a:pt x="362470" y="93345"/>
                                </a:lnTo>
                                <a:lnTo>
                                  <a:pt x="354050" y="91909"/>
                                </a:lnTo>
                                <a:lnTo>
                                  <a:pt x="349948" y="89928"/>
                                </a:lnTo>
                                <a:lnTo>
                                  <a:pt x="340741" y="83400"/>
                                </a:lnTo>
                                <a:lnTo>
                                  <a:pt x="338353" y="80378"/>
                                </a:lnTo>
                                <a:lnTo>
                                  <a:pt x="337642" y="74561"/>
                                </a:lnTo>
                                <a:lnTo>
                                  <a:pt x="338848" y="72123"/>
                                </a:lnTo>
                                <a:lnTo>
                                  <a:pt x="344474" y="68122"/>
                                </a:lnTo>
                                <a:lnTo>
                                  <a:pt x="347954" y="67259"/>
                                </a:lnTo>
                                <a:lnTo>
                                  <a:pt x="356133" y="67868"/>
                                </a:lnTo>
                                <a:lnTo>
                                  <a:pt x="360756" y="69837"/>
                                </a:lnTo>
                                <a:lnTo>
                                  <a:pt x="370484" y="76746"/>
                                </a:lnTo>
                                <a:lnTo>
                                  <a:pt x="372999" y="79857"/>
                                </a:lnTo>
                                <a:lnTo>
                                  <a:pt x="373735" y="84950"/>
                                </a:lnTo>
                                <a:lnTo>
                                  <a:pt x="373862" y="85813"/>
                                </a:lnTo>
                                <a:lnTo>
                                  <a:pt x="373862" y="62534"/>
                                </a:lnTo>
                                <a:lnTo>
                                  <a:pt x="372021" y="61226"/>
                                </a:lnTo>
                                <a:lnTo>
                                  <a:pt x="338137" y="37211"/>
                                </a:lnTo>
                                <a:lnTo>
                                  <a:pt x="326428" y="45504"/>
                                </a:lnTo>
                                <a:lnTo>
                                  <a:pt x="348602" y="61226"/>
                                </a:lnTo>
                                <a:lnTo>
                                  <a:pt x="340842" y="60858"/>
                                </a:lnTo>
                                <a:lnTo>
                                  <a:pt x="334479" y="62445"/>
                                </a:lnTo>
                                <a:lnTo>
                                  <a:pt x="326453" y="68122"/>
                                </a:lnTo>
                                <a:lnTo>
                                  <a:pt x="324078" y="69837"/>
                                </a:lnTo>
                                <a:lnTo>
                                  <a:pt x="321589" y="74358"/>
                                </a:lnTo>
                                <a:lnTo>
                                  <a:pt x="322262" y="83400"/>
                                </a:lnTo>
                                <a:lnTo>
                                  <a:pt x="322376" y="84950"/>
                                </a:lnTo>
                                <a:lnTo>
                                  <a:pt x="326351" y="90284"/>
                                </a:lnTo>
                                <a:lnTo>
                                  <a:pt x="341299" y="100876"/>
                                </a:lnTo>
                                <a:lnTo>
                                  <a:pt x="348881" y="103670"/>
                                </a:lnTo>
                                <a:lnTo>
                                  <a:pt x="364426" y="104368"/>
                                </a:lnTo>
                                <a:lnTo>
                                  <a:pt x="370865" y="102730"/>
                                </a:lnTo>
                                <a:lnTo>
                                  <a:pt x="378472" y="97332"/>
                                </a:lnTo>
                                <a:lnTo>
                                  <a:pt x="380326" y="95110"/>
                                </a:lnTo>
                                <a:lnTo>
                                  <a:pt x="381114" y="93345"/>
                                </a:lnTo>
                                <a:lnTo>
                                  <a:pt x="382638" y="89928"/>
                                </a:lnTo>
                                <a:lnTo>
                                  <a:pt x="382701" y="89789"/>
                                </a:lnTo>
                                <a:lnTo>
                                  <a:pt x="382816" y="88265"/>
                                </a:lnTo>
                                <a:lnTo>
                                  <a:pt x="382841" y="86550"/>
                                </a:lnTo>
                                <a:lnTo>
                                  <a:pt x="382206" y="83832"/>
                                </a:lnTo>
                                <a:lnTo>
                                  <a:pt x="388747" y="88468"/>
                                </a:lnTo>
                                <a:lnTo>
                                  <a:pt x="395274" y="83832"/>
                                </a:lnTo>
                                <a:lnTo>
                                  <a:pt x="399592" y="80772"/>
                                </a:lnTo>
                                <a:close/>
                              </a:path>
                              <a:path w="476250" h="337820">
                                <a:moveTo>
                                  <a:pt x="422503" y="64541"/>
                                </a:moveTo>
                                <a:lnTo>
                                  <a:pt x="377952" y="32956"/>
                                </a:lnTo>
                                <a:lnTo>
                                  <a:pt x="366242" y="41262"/>
                                </a:lnTo>
                                <a:lnTo>
                                  <a:pt x="410806" y="72834"/>
                                </a:lnTo>
                                <a:lnTo>
                                  <a:pt x="422503" y="64541"/>
                                </a:lnTo>
                                <a:close/>
                              </a:path>
                              <a:path w="476250" h="337820">
                                <a:moveTo>
                                  <a:pt x="475665" y="26860"/>
                                </a:moveTo>
                                <a:lnTo>
                                  <a:pt x="444576" y="4826"/>
                                </a:lnTo>
                                <a:lnTo>
                                  <a:pt x="429641" y="0"/>
                                </a:lnTo>
                                <a:lnTo>
                                  <a:pt x="426821" y="304"/>
                                </a:lnTo>
                                <a:lnTo>
                                  <a:pt x="420636" y="2032"/>
                                </a:lnTo>
                                <a:lnTo>
                                  <a:pt x="417791" y="3378"/>
                                </a:lnTo>
                                <a:lnTo>
                                  <a:pt x="409295" y="9410"/>
                                </a:lnTo>
                                <a:lnTo>
                                  <a:pt x="406895" y="14643"/>
                                </a:lnTo>
                                <a:lnTo>
                                  <a:pt x="408000" y="20942"/>
                                </a:lnTo>
                                <a:lnTo>
                                  <a:pt x="401459" y="16306"/>
                                </a:lnTo>
                                <a:lnTo>
                                  <a:pt x="390601" y="23990"/>
                                </a:lnTo>
                                <a:lnTo>
                                  <a:pt x="435152" y="55575"/>
                                </a:lnTo>
                                <a:lnTo>
                                  <a:pt x="446862" y="47269"/>
                                </a:lnTo>
                                <a:lnTo>
                                  <a:pt x="421741" y="29464"/>
                                </a:lnTo>
                                <a:lnTo>
                                  <a:pt x="418642" y="26847"/>
                                </a:lnTo>
                                <a:lnTo>
                                  <a:pt x="416166" y="23368"/>
                                </a:lnTo>
                                <a:lnTo>
                                  <a:pt x="415798" y="21539"/>
                                </a:lnTo>
                                <a:lnTo>
                                  <a:pt x="416814" y="17640"/>
                                </a:lnTo>
                                <a:lnTo>
                                  <a:pt x="418096" y="15938"/>
                                </a:lnTo>
                                <a:lnTo>
                                  <a:pt x="421741" y="13360"/>
                                </a:lnTo>
                                <a:lnTo>
                                  <a:pt x="423506" y="12661"/>
                                </a:lnTo>
                                <a:lnTo>
                                  <a:pt x="427342" y="12166"/>
                                </a:lnTo>
                                <a:lnTo>
                                  <a:pt x="429260" y="12357"/>
                                </a:lnTo>
                                <a:lnTo>
                                  <a:pt x="433095" y="13639"/>
                                </a:lnTo>
                                <a:lnTo>
                                  <a:pt x="436448" y="15659"/>
                                </a:lnTo>
                                <a:lnTo>
                                  <a:pt x="463956" y="35153"/>
                                </a:lnTo>
                                <a:lnTo>
                                  <a:pt x="475665" y="26860"/>
                                </a:lnTo>
                                <a:close/>
                              </a:path>
                            </a:pathLst>
                          </a:custGeom>
                          <a:solidFill>
                            <a:srgbClr val="000000"/>
                          </a:solidFill>
                        </wps:spPr>
                        <wps:bodyPr wrap="square" lIns="0" tIns="0" rIns="0" bIns="0" rtlCol="0">
                          <a:prstTxWarp prst="textNoShape">
                            <a:avLst/>
                          </a:prstTxWarp>
                          <a:noAutofit/>
                        </wps:bodyPr>
                      </wps:wsp>
                      <wps:wsp>
                        <wps:cNvPr id="97" name="Graphic 97"/>
                        <wps:cNvSpPr/>
                        <wps:spPr>
                          <a:xfrm>
                            <a:off x="2516676" y="1169803"/>
                            <a:ext cx="1270" cy="32384"/>
                          </a:xfrm>
                          <a:custGeom>
                            <a:avLst/>
                            <a:gdLst/>
                            <a:ahLst/>
                            <a:cxnLst/>
                            <a:rect l="l" t="t" r="r" b="b"/>
                            <a:pathLst>
                              <a:path w="0" h="32384">
                                <a:moveTo>
                                  <a:pt x="0" y="0"/>
                                </a:moveTo>
                                <a:lnTo>
                                  <a:pt x="0" y="32143"/>
                                </a:lnTo>
                              </a:path>
                            </a:pathLst>
                          </a:custGeom>
                          <a:ln w="13474">
                            <a:solidFill>
                              <a:srgbClr val="000000"/>
                            </a:solidFill>
                            <a:prstDash val="solid"/>
                          </a:ln>
                        </wps:spPr>
                        <wps:bodyPr wrap="square" lIns="0" tIns="0" rIns="0" bIns="0" rtlCol="0">
                          <a:prstTxWarp prst="textNoShape">
                            <a:avLst/>
                          </a:prstTxWarp>
                          <a:noAutofit/>
                        </wps:bodyPr>
                      </wps:wsp>
                      <wps:wsp>
                        <wps:cNvPr id="98" name="Graphic 98"/>
                        <wps:cNvSpPr/>
                        <wps:spPr>
                          <a:xfrm>
                            <a:off x="1935457" y="1240416"/>
                            <a:ext cx="590550" cy="418465"/>
                          </a:xfrm>
                          <a:custGeom>
                            <a:avLst/>
                            <a:gdLst/>
                            <a:ahLst/>
                            <a:cxnLst/>
                            <a:rect l="l" t="t" r="r" b="b"/>
                            <a:pathLst>
                              <a:path w="590550" h="418465">
                                <a:moveTo>
                                  <a:pt x="90170" y="391058"/>
                                </a:moveTo>
                                <a:lnTo>
                                  <a:pt x="65582" y="372478"/>
                                </a:lnTo>
                                <a:lnTo>
                                  <a:pt x="61252" y="372592"/>
                                </a:lnTo>
                                <a:lnTo>
                                  <a:pt x="52451" y="374497"/>
                                </a:lnTo>
                                <a:lnTo>
                                  <a:pt x="46545" y="376593"/>
                                </a:lnTo>
                                <a:lnTo>
                                  <a:pt x="31699" y="383070"/>
                                </a:lnTo>
                                <a:lnTo>
                                  <a:pt x="26543" y="384771"/>
                                </a:lnTo>
                                <a:lnTo>
                                  <a:pt x="21412" y="385064"/>
                                </a:lnTo>
                                <a:lnTo>
                                  <a:pt x="19558" y="384619"/>
                                </a:lnTo>
                                <a:lnTo>
                                  <a:pt x="16497" y="382447"/>
                                </a:lnTo>
                                <a:lnTo>
                                  <a:pt x="15875" y="381088"/>
                                </a:lnTo>
                                <a:lnTo>
                                  <a:pt x="16738" y="376999"/>
                                </a:lnTo>
                                <a:lnTo>
                                  <a:pt x="18783" y="374497"/>
                                </a:lnTo>
                                <a:lnTo>
                                  <a:pt x="25793" y="369531"/>
                                </a:lnTo>
                                <a:lnTo>
                                  <a:pt x="29083" y="368185"/>
                                </a:lnTo>
                                <a:lnTo>
                                  <a:pt x="35306" y="367715"/>
                                </a:lnTo>
                                <a:lnTo>
                                  <a:pt x="38722" y="368528"/>
                                </a:lnTo>
                                <a:lnTo>
                                  <a:pt x="42418" y="370408"/>
                                </a:lnTo>
                                <a:lnTo>
                                  <a:pt x="54381" y="361327"/>
                                </a:lnTo>
                                <a:lnTo>
                                  <a:pt x="48475" y="357416"/>
                                </a:lnTo>
                                <a:lnTo>
                                  <a:pt x="41884" y="355625"/>
                                </a:lnTo>
                                <a:lnTo>
                                  <a:pt x="27317" y="356273"/>
                                </a:lnTo>
                                <a:lnTo>
                                  <a:pt x="0" y="381228"/>
                                </a:lnTo>
                                <a:lnTo>
                                  <a:pt x="1943" y="387604"/>
                                </a:lnTo>
                                <a:lnTo>
                                  <a:pt x="4000" y="390309"/>
                                </a:lnTo>
                                <a:lnTo>
                                  <a:pt x="12014" y="395998"/>
                                </a:lnTo>
                                <a:lnTo>
                                  <a:pt x="18021" y="397598"/>
                                </a:lnTo>
                                <a:lnTo>
                                  <a:pt x="30226" y="397179"/>
                                </a:lnTo>
                                <a:lnTo>
                                  <a:pt x="36893" y="395338"/>
                                </a:lnTo>
                                <a:lnTo>
                                  <a:pt x="55727" y="387426"/>
                                </a:lnTo>
                                <a:lnTo>
                                  <a:pt x="60540" y="385800"/>
                                </a:lnTo>
                                <a:lnTo>
                                  <a:pt x="62903" y="385381"/>
                                </a:lnTo>
                                <a:lnTo>
                                  <a:pt x="66624" y="385635"/>
                                </a:lnTo>
                                <a:lnTo>
                                  <a:pt x="68287" y="386207"/>
                                </a:lnTo>
                                <a:lnTo>
                                  <a:pt x="71996" y="388835"/>
                                </a:lnTo>
                                <a:lnTo>
                                  <a:pt x="72974" y="390956"/>
                                </a:lnTo>
                                <a:lnTo>
                                  <a:pt x="72326" y="396201"/>
                                </a:lnTo>
                                <a:lnTo>
                                  <a:pt x="70180" y="398919"/>
                                </a:lnTo>
                                <a:lnTo>
                                  <a:pt x="62471" y="404380"/>
                                </a:lnTo>
                                <a:lnTo>
                                  <a:pt x="58547" y="405815"/>
                                </a:lnTo>
                                <a:lnTo>
                                  <a:pt x="50342" y="406247"/>
                                </a:lnTo>
                                <a:lnTo>
                                  <a:pt x="45910" y="405180"/>
                                </a:lnTo>
                                <a:lnTo>
                                  <a:pt x="41148" y="402831"/>
                                </a:lnTo>
                                <a:lnTo>
                                  <a:pt x="30302" y="412216"/>
                                </a:lnTo>
                                <a:lnTo>
                                  <a:pt x="37960" y="416509"/>
                                </a:lnTo>
                                <a:lnTo>
                                  <a:pt x="45656" y="418452"/>
                                </a:lnTo>
                                <a:lnTo>
                                  <a:pt x="61112" y="417652"/>
                                </a:lnTo>
                                <a:lnTo>
                                  <a:pt x="68834" y="414718"/>
                                </a:lnTo>
                                <a:lnTo>
                                  <a:pt x="81889" y="405460"/>
                                </a:lnTo>
                                <a:lnTo>
                                  <a:pt x="85572" y="401789"/>
                                </a:lnTo>
                                <a:lnTo>
                                  <a:pt x="89700" y="394627"/>
                                </a:lnTo>
                                <a:lnTo>
                                  <a:pt x="90170" y="391058"/>
                                </a:lnTo>
                                <a:close/>
                              </a:path>
                              <a:path w="590550" h="418465">
                                <a:moveTo>
                                  <a:pt x="141960" y="381825"/>
                                </a:moveTo>
                                <a:lnTo>
                                  <a:pt x="106362" y="323380"/>
                                </a:lnTo>
                                <a:lnTo>
                                  <a:pt x="94221" y="331978"/>
                                </a:lnTo>
                                <a:lnTo>
                                  <a:pt x="115443" y="361746"/>
                                </a:lnTo>
                                <a:lnTo>
                                  <a:pt x="73202" y="346887"/>
                                </a:lnTo>
                                <a:lnTo>
                                  <a:pt x="60718" y="355727"/>
                                </a:lnTo>
                                <a:lnTo>
                                  <a:pt x="122250" y="375399"/>
                                </a:lnTo>
                                <a:lnTo>
                                  <a:pt x="124053" y="377659"/>
                                </a:lnTo>
                                <a:lnTo>
                                  <a:pt x="125095" y="379831"/>
                                </a:lnTo>
                                <a:lnTo>
                                  <a:pt x="125704" y="383971"/>
                                </a:lnTo>
                                <a:lnTo>
                                  <a:pt x="124485" y="385978"/>
                                </a:lnTo>
                                <a:lnTo>
                                  <a:pt x="120269" y="388975"/>
                                </a:lnTo>
                                <a:lnTo>
                                  <a:pt x="118427" y="390017"/>
                                </a:lnTo>
                                <a:lnTo>
                                  <a:pt x="116217" y="391058"/>
                                </a:lnTo>
                                <a:lnTo>
                                  <a:pt x="126441" y="396849"/>
                                </a:lnTo>
                                <a:lnTo>
                                  <a:pt x="141236" y="384759"/>
                                </a:lnTo>
                                <a:lnTo>
                                  <a:pt x="141960" y="381825"/>
                                </a:lnTo>
                                <a:close/>
                              </a:path>
                              <a:path w="590550" h="418465">
                                <a:moveTo>
                                  <a:pt x="153187" y="281673"/>
                                </a:moveTo>
                                <a:lnTo>
                                  <a:pt x="142290" y="273939"/>
                                </a:lnTo>
                                <a:lnTo>
                                  <a:pt x="130581" y="282244"/>
                                </a:lnTo>
                                <a:lnTo>
                                  <a:pt x="141478" y="289966"/>
                                </a:lnTo>
                                <a:lnTo>
                                  <a:pt x="153187" y="281673"/>
                                </a:lnTo>
                                <a:close/>
                              </a:path>
                              <a:path w="590550" h="418465">
                                <a:moveTo>
                                  <a:pt x="169278" y="341947"/>
                                </a:moveTo>
                                <a:lnTo>
                                  <a:pt x="147967" y="326834"/>
                                </a:lnTo>
                                <a:lnTo>
                                  <a:pt x="143319" y="323088"/>
                                </a:lnTo>
                                <a:lnTo>
                                  <a:pt x="139890" y="318795"/>
                                </a:lnTo>
                                <a:lnTo>
                                  <a:pt x="139141" y="316992"/>
                                </a:lnTo>
                                <a:lnTo>
                                  <a:pt x="139611" y="314083"/>
                                </a:lnTo>
                                <a:lnTo>
                                  <a:pt x="140550" y="312775"/>
                                </a:lnTo>
                                <a:lnTo>
                                  <a:pt x="143891" y="310400"/>
                                </a:lnTo>
                                <a:lnTo>
                                  <a:pt x="146380" y="309549"/>
                                </a:lnTo>
                                <a:lnTo>
                                  <a:pt x="149644" y="309067"/>
                                </a:lnTo>
                                <a:lnTo>
                                  <a:pt x="143002" y="299212"/>
                                </a:lnTo>
                                <a:lnTo>
                                  <a:pt x="128803" y="309435"/>
                                </a:lnTo>
                                <a:lnTo>
                                  <a:pt x="129082" y="312013"/>
                                </a:lnTo>
                                <a:lnTo>
                                  <a:pt x="130200" y="315455"/>
                                </a:lnTo>
                                <a:lnTo>
                                  <a:pt x="123875" y="310972"/>
                                </a:lnTo>
                                <a:lnTo>
                                  <a:pt x="113017" y="318668"/>
                                </a:lnTo>
                                <a:lnTo>
                                  <a:pt x="157568" y="350240"/>
                                </a:lnTo>
                                <a:lnTo>
                                  <a:pt x="169278" y="341947"/>
                                </a:lnTo>
                                <a:close/>
                              </a:path>
                              <a:path w="590550" h="418465">
                                <a:moveTo>
                                  <a:pt x="203746" y="317512"/>
                                </a:moveTo>
                                <a:lnTo>
                                  <a:pt x="159194" y="285927"/>
                                </a:lnTo>
                                <a:lnTo>
                                  <a:pt x="147485" y="294233"/>
                                </a:lnTo>
                                <a:lnTo>
                                  <a:pt x="192036" y="325805"/>
                                </a:lnTo>
                                <a:lnTo>
                                  <a:pt x="203746" y="317512"/>
                                </a:lnTo>
                                <a:close/>
                              </a:path>
                              <a:path w="590550" h="418465">
                                <a:moveTo>
                                  <a:pt x="255955" y="280504"/>
                                </a:moveTo>
                                <a:lnTo>
                                  <a:pt x="222021" y="256755"/>
                                </a:lnTo>
                                <a:lnTo>
                                  <a:pt x="209931" y="253631"/>
                                </a:lnTo>
                                <a:lnTo>
                                  <a:pt x="207111" y="253949"/>
                                </a:lnTo>
                                <a:lnTo>
                                  <a:pt x="200939" y="255676"/>
                                </a:lnTo>
                                <a:lnTo>
                                  <a:pt x="198094" y="257022"/>
                                </a:lnTo>
                                <a:lnTo>
                                  <a:pt x="189585" y="263055"/>
                                </a:lnTo>
                                <a:lnTo>
                                  <a:pt x="187185" y="268287"/>
                                </a:lnTo>
                                <a:lnTo>
                                  <a:pt x="188290" y="274574"/>
                                </a:lnTo>
                                <a:lnTo>
                                  <a:pt x="181749" y="269938"/>
                                </a:lnTo>
                                <a:lnTo>
                                  <a:pt x="170903" y="277634"/>
                                </a:lnTo>
                                <a:lnTo>
                                  <a:pt x="215455" y="309206"/>
                                </a:lnTo>
                                <a:lnTo>
                                  <a:pt x="227164" y="300913"/>
                                </a:lnTo>
                                <a:lnTo>
                                  <a:pt x="202044" y="283108"/>
                                </a:lnTo>
                                <a:lnTo>
                                  <a:pt x="198932" y="280479"/>
                                </a:lnTo>
                                <a:lnTo>
                                  <a:pt x="196456" y="277012"/>
                                </a:lnTo>
                                <a:lnTo>
                                  <a:pt x="196088" y="275170"/>
                                </a:lnTo>
                                <a:lnTo>
                                  <a:pt x="197116" y="271284"/>
                                </a:lnTo>
                                <a:lnTo>
                                  <a:pt x="198399" y="269582"/>
                                </a:lnTo>
                                <a:lnTo>
                                  <a:pt x="202044" y="267004"/>
                                </a:lnTo>
                                <a:lnTo>
                                  <a:pt x="203796" y="266306"/>
                                </a:lnTo>
                                <a:lnTo>
                                  <a:pt x="207645" y="265798"/>
                                </a:lnTo>
                                <a:lnTo>
                                  <a:pt x="209562" y="266001"/>
                                </a:lnTo>
                                <a:lnTo>
                                  <a:pt x="213385" y="267284"/>
                                </a:lnTo>
                                <a:lnTo>
                                  <a:pt x="216750" y="269303"/>
                                </a:lnTo>
                                <a:lnTo>
                                  <a:pt x="244246" y="288798"/>
                                </a:lnTo>
                                <a:lnTo>
                                  <a:pt x="255955" y="280504"/>
                                </a:lnTo>
                                <a:close/>
                              </a:path>
                              <a:path w="590550" h="418465">
                                <a:moveTo>
                                  <a:pt x="281482" y="190741"/>
                                </a:moveTo>
                                <a:lnTo>
                                  <a:pt x="270573" y="183007"/>
                                </a:lnTo>
                                <a:lnTo>
                                  <a:pt x="258864" y="191312"/>
                                </a:lnTo>
                                <a:lnTo>
                                  <a:pt x="269773" y="199034"/>
                                </a:lnTo>
                                <a:lnTo>
                                  <a:pt x="281482" y="190741"/>
                                </a:lnTo>
                                <a:close/>
                              </a:path>
                              <a:path w="590550" h="418465">
                                <a:moveTo>
                                  <a:pt x="317411" y="253415"/>
                                </a:moveTo>
                                <a:lnTo>
                                  <a:pt x="316649" y="251333"/>
                                </a:lnTo>
                                <a:lnTo>
                                  <a:pt x="313182" y="246418"/>
                                </a:lnTo>
                                <a:lnTo>
                                  <a:pt x="312686" y="245986"/>
                                </a:lnTo>
                                <a:lnTo>
                                  <a:pt x="309689" y="243332"/>
                                </a:lnTo>
                                <a:lnTo>
                                  <a:pt x="289941" y="229336"/>
                                </a:lnTo>
                                <a:lnTo>
                                  <a:pt x="281927" y="223672"/>
                                </a:lnTo>
                                <a:lnTo>
                                  <a:pt x="281927" y="247002"/>
                                </a:lnTo>
                                <a:lnTo>
                                  <a:pt x="280631" y="249504"/>
                                </a:lnTo>
                                <a:lnTo>
                                  <a:pt x="275107" y="253415"/>
                                </a:lnTo>
                                <a:lnTo>
                                  <a:pt x="271767" y="254228"/>
                                </a:lnTo>
                                <a:lnTo>
                                  <a:pt x="263753" y="253707"/>
                                </a:lnTo>
                                <a:lnTo>
                                  <a:pt x="247002" y="236677"/>
                                </a:lnTo>
                                <a:lnTo>
                                  <a:pt x="248221" y="234264"/>
                                </a:lnTo>
                                <a:lnTo>
                                  <a:pt x="253911" y="230238"/>
                                </a:lnTo>
                                <a:lnTo>
                                  <a:pt x="257416" y="229336"/>
                                </a:lnTo>
                                <a:lnTo>
                                  <a:pt x="265658" y="229819"/>
                                </a:lnTo>
                                <a:lnTo>
                                  <a:pt x="281825" y="245986"/>
                                </a:lnTo>
                                <a:lnTo>
                                  <a:pt x="281927" y="247002"/>
                                </a:lnTo>
                                <a:lnTo>
                                  <a:pt x="281927" y="223672"/>
                                </a:lnTo>
                                <a:lnTo>
                                  <a:pt x="281724" y="223520"/>
                                </a:lnTo>
                                <a:lnTo>
                                  <a:pt x="264490" y="211302"/>
                                </a:lnTo>
                                <a:lnTo>
                                  <a:pt x="253555" y="219049"/>
                                </a:lnTo>
                                <a:lnTo>
                                  <a:pt x="259854" y="223520"/>
                                </a:lnTo>
                                <a:lnTo>
                                  <a:pt x="251460" y="222618"/>
                                </a:lnTo>
                                <a:lnTo>
                                  <a:pt x="244513" y="224116"/>
                                </a:lnTo>
                                <a:lnTo>
                                  <a:pt x="233705" y="231775"/>
                                </a:lnTo>
                                <a:lnTo>
                                  <a:pt x="231216" y="236334"/>
                                </a:lnTo>
                                <a:lnTo>
                                  <a:pt x="231825" y="245376"/>
                                </a:lnTo>
                                <a:lnTo>
                                  <a:pt x="270852" y="266369"/>
                                </a:lnTo>
                                <a:lnTo>
                                  <a:pt x="278104" y="264807"/>
                                </a:lnTo>
                                <a:lnTo>
                                  <a:pt x="289420" y="256794"/>
                                </a:lnTo>
                                <a:lnTo>
                                  <a:pt x="290474" y="254228"/>
                                </a:lnTo>
                                <a:lnTo>
                                  <a:pt x="291426" y="251929"/>
                                </a:lnTo>
                                <a:lnTo>
                                  <a:pt x="290207" y="246418"/>
                                </a:lnTo>
                                <a:lnTo>
                                  <a:pt x="290118" y="245986"/>
                                </a:lnTo>
                                <a:lnTo>
                                  <a:pt x="296570" y="250634"/>
                                </a:lnTo>
                                <a:lnTo>
                                  <a:pt x="299199" y="252501"/>
                                </a:lnTo>
                                <a:lnTo>
                                  <a:pt x="300824" y="253911"/>
                                </a:lnTo>
                                <a:lnTo>
                                  <a:pt x="302285" y="256197"/>
                                </a:lnTo>
                                <a:lnTo>
                                  <a:pt x="302387" y="256794"/>
                                </a:lnTo>
                                <a:lnTo>
                                  <a:pt x="302501" y="257454"/>
                                </a:lnTo>
                                <a:lnTo>
                                  <a:pt x="301510" y="260235"/>
                                </a:lnTo>
                                <a:lnTo>
                                  <a:pt x="301472" y="260362"/>
                                </a:lnTo>
                                <a:lnTo>
                                  <a:pt x="299631" y="262318"/>
                                </a:lnTo>
                                <a:lnTo>
                                  <a:pt x="294182" y="266192"/>
                                </a:lnTo>
                                <a:lnTo>
                                  <a:pt x="291998" y="267131"/>
                                </a:lnTo>
                                <a:lnTo>
                                  <a:pt x="290042" y="267309"/>
                                </a:lnTo>
                                <a:lnTo>
                                  <a:pt x="288632" y="267462"/>
                                </a:lnTo>
                                <a:lnTo>
                                  <a:pt x="287324" y="267131"/>
                                </a:lnTo>
                                <a:lnTo>
                                  <a:pt x="287172" y="267131"/>
                                </a:lnTo>
                                <a:lnTo>
                                  <a:pt x="285407" y="266192"/>
                                </a:lnTo>
                                <a:lnTo>
                                  <a:pt x="285026" y="266192"/>
                                </a:lnTo>
                                <a:lnTo>
                                  <a:pt x="270167" y="274447"/>
                                </a:lnTo>
                                <a:lnTo>
                                  <a:pt x="271564" y="275488"/>
                                </a:lnTo>
                                <a:lnTo>
                                  <a:pt x="275539" y="278307"/>
                                </a:lnTo>
                                <a:lnTo>
                                  <a:pt x="280403" y="279527"/>
                                </a:lnTo>
                                <a:lnTo>
                                  <a:pt x="291884" y="278752"/>
                                </a:lnTo>
                                <a:lnTo>
                                  <a:pt x="298513" y="275894"/>
                                </a:lnTo>
                                <a:lnTo>
                                  <a:pt x="310007" y="267741"/>
                                </a:lnTo>
                                <a:lnTo>
                                  <a:pt x="310311" y="267462"/>
                                </a:lnTo>
                                <a:lnTo>
                                  <a:pt x="312877" y="265112"/>
                                </a:lnTo>
                                <a:lnTo>
                                  <a:pt x="316318" y="260362"/>
                                </a:lnTo>
                                <a:lnTo>
                                  <a:pt x="316407" y="260235"/>
                                </a:lnTo>
                                <a:lnTo>
                                  <a:pt x="317322" y="257949"/>
                                </a:lnTo>
                                <a:lnTo>
                                  <a:pt x="317411" y="253415"/>
                                </a:lnTo>
                                <a:close/>
                              </a:path>
                              <a:path w="590550" h="418465">
                                <a:moveTo>
                                  <a:pt x="332041" y="226580"/>
                                </a:moveTo>
                                <a:lnTo>
                                  <a:pt x="287489" y="194995"/>
                                </a:lnTo>
                                <a:lnTo>
                                  <a:pt x="275780" y="203301"/>
                                </a:lnTo>
                                <a:lnTo>
                                  <a:pt x="320332" y="234873"/>
                                </a:lnTo>
                                <a:lnTo>
                                  <a:pt x="332041" y="226580"/>
                                </a:lnTo>
                                <a:close/>
                              </a:path>
                              <a:path w="590550" h="418465">
                                <a:moveTo>
                                  <a:pt x="374916" y="188137"/>
                                </a:moveTo>
                                <a:lnTo>
                                  <a:pt x="373189" y="183654"/>
                                </a:lnTo>
                                <a:lnTo>
                                  <a:pt x="369062" y="179044"/>
                                </a:lnTo>
                                <a:lnTo>
                                  <a:pt x="355549" y="185813"/>
                                </a:lnTo>
                                <a:lnTo>
                                  <a:pt x="358076" y="188442"/>
                                </a:lnTo>
                                <a:lnTo>
                                  <a:pt x="359270" y="190703"/>
                                </a:lnTo>
                                <a:lnTo>
                                  <a:pt x="358990" y="194525"/>
                                </a:lnTo>
                                <a:lnTo>
                                  <a:pt x="357809" y="196265"/>
                                </a:lnTo>
                                <a:lnTo>
                                  <a:pt x="352615" y="199936"/>
                                </a:lnTo>
                                <a:lnTo>
                                  <a:pt x="349161" y="200850"/>
                                </a:lnTo>
                                <a:lnTo>
                                  <a:pt x="341261" y="200253"/>
                                </a:lnTo>
                                <a:lnTo>
                                  <a:pt x="336638" y="198221"/>
                                </a:lnTo>
                                <a:lnTo>
                                  <a:pt x="326593" y="191096"/>
                                </a:lnTo>
                                <a:lnTo>
                                  <a:pt x="324065" y="188074"/>
                                </a:lnTo>
                                <a:lnTo>
                                  <a:pt x="323481" y="182727"/>
                                </a:lnTo>
                                <a:lnTo>
                                  <a:pt x="324789" y="180365"/>
                                </a:lnTo>
                                <a:lnTo>
                                  <a:pt x="329907" y="176733"/>
                                </a:lnTo>
                                <a:lnTo>
                                  <a:pt x="332282" y="175882"/>
                                </a:lnTo>
                                <a:lnTo>
                                  <a:pt x="337362" y="175577"/>
                                </a:lnTo>
                                <a:lnTo>
                                  <a:pt x="339979" y="176187"/>
                                </a:lnTo>
                                <a:lnTo>
                                  <a:pt x="342671" y="177546"/>
                                </a:lnTo>
                                <a:lnTo>
                                  <a:pt x="352145" y="167906"/>
                                </a:lnTo>
                                <a:lnTo>
                                  <a:pt x="345986" y="165506"/>
                                </a:lnTo>
                                <a:lnTo>
                                  <a:pt x="340144" y="164604"/>
                                </a:lnTo>
                                <a:lnTo>
                                  <a:pt x="329107" y="165811"/>
                                </a:lnTo>
                                <a:lnTo>
                                  <a:pt x="323659" y="168021"/>
                                </a:lnTo>
                                <a:lnTo>
                                  <a:pt x="311683" y="176517"/>
                                </a:lnTo>
                                <a:lnTo>
                                  <a:pt x="308508" y="181673"/>
                                </a:lnTo>
                                <a:lnTo>
                                  <a:pt x="308978" y="192963"/>
                                </a:lnTo>
                                <a:lnTo>
                                  <a:pt x="312775" y="198386"/>
                                </a:lnTo>
                                <a:lnTo>
                                  <a:pt x="327418" y="208762"/>
                                </a:lnTo>
                                <a:lnTo>
                                  <a:pt x="335038" y="211442"/>
                                </a:lnTo>
                                <a:lnTo>
                                  <a:pt x="350977" y="211823"/>
                                </a:lnTo>
                                <a:lnTo>
                                  <a:pt x="358203" y="209613"/>
                                </a:lnTo>
                                <a:lnTo>
                                  <a:pt x="370382" y="200977"/>
                                </a:lnTo>
                                <a:lnTo>
                                  <a:pt x="373570" y="196799"/>
                                </a:lnTo>
                                <a:lnTo>
                                  <a:pt x="374916" y="188137"/>
                                </a:lnTo>
                                <a:close/>
                              </a:path>
                              <a:path w="590550" h="418465">
                                <a:moveTo>
                                  <a:pt x="470814" y="128219"/>
                                </a:moveTo>
                                <a:lnTo>
                                  <a:pt x="433501" y="116890"/>
                                </a:lnTo>
                                <a:lnTo>
                                  <a:pt x="423786" y="113944"/>
                                </a:lnTo>
                                <a:lnTo>
                                  <a:pt x="423786" y="126987"/>
                                </a:lnTo>
                                <a:lnTo>
                                  <a:pt x="407022" y="138861"/>
                                </a:lnTo>
                                <a:lnTo>
                                  <a:pt x="392531" y="116890"/>
                                </a:lnTo>
                                <a:lnTo>
                                  <a:pt x="423786" y="126987"/>
                                </a:lnTo>
                                <a:lnTo>
                                  <a:pt x="423786" y="113944"/>
                                </a:lnTo>
                                <a:lnTo>
                                  <a:pt x="384746" y="102082"/>
                                </a:lnTo>
                                <a:lnTo>
                                  <a:pt x="371754" y="111302"/>
                                </a:lnTo>
                                <a:lnTo>
                                  <a:pt x="409448" y="171704"/>
                                </a:lnTo>
                                <a:lnTo>
                                  <a:pt x="422554" y="162420"/>
                                </a:lnTo>
                                <a:lnTo>
                                  <a:pt x="413639" y="148907"/>
                                </a:lnTo>
                                <a:lnTo>
                                  <a:pt x="427799" y="138861"/>
                                </a:lnTo>
                                <a:lnTo>
                                  <a:pt x="438188" y="131495"/>
                                </a:lnTo>
                                <a:lnTo>
                                  <a:pt x="457466" y="137668"/>
                                </a:lnTo>
                                <a:lnTo>
                                  <a:pt x="466178" y="131495"/>
                                </a:lnTo>
                                <a:lnTo>
                                  <a:pt x="470814" y="128219"/>
                                </a:lnTo>
                                <a:close/>
                              </a:path>
                              <a:path w="590550" h="418465">
                                <a:moveTo>
                                  <a:pt x="487121" y="44983"/>
                                </a:moveTo>
                                <a:lnTo>
                                  <a:pt x="476211" y="37249"/>
                                </a:lnTo>
                                <a:lnTo>
                                  <a:pt x="464502" y="45554"/>
                                </a:lnTo>
                                <a:lnTo>
                                  <a:pt x="475411" y="53276"/>
                                </a:lnTo>
                                <a:lnTo>
                                  <a:pt x="487121" y="44983"/>
                                </a:lnTo>
                                <a:close/>
                              </a:path>
                              <a:path w="590550" h="418465">
                                <a:moveTo>
                                  <a:pt x="507923" y="93865"/>
                                </a:moveTo>
                                <a:lnTo>
                                  <a:pt x="506196" y="89382"/>
                                </a:lnTo>
                                <a:lnTo>
                                  <a:pt x="502069" y="84759"/>
                                </a:lnTo>
                                <a:lnTo>
                                  <a:pt x="488556" y="91541"/>
                                </a:lnTo>
                                <a:lnTo>
                                  <a:pt x="491083" y="94157"/>
                                </a:lnTo>
                                <a:lnTo>
                                  <a:pt x="492277" y="96431"/>
                                </a:lnTo>
                                <a:lnTo>
                                  <a:pt x="491998" y="100241"/>
                                </a:lnTo>
                                <a:lnTo>
                                  <a:pt x="490816" y="101981"/>
                                </a:lnTo>
                                <a:lnTo>
                                  <a:pt x="485622" y="105664"/>
                                </a:lnTo>
                                <a:lnTo>
                                  <a:pt x="482168" y="106565"/>
                                </a:lnTo>
                                <a:lnTo>
                                  <a:pt x="474268" y="105968"/>
                                </a:lnTo>
                                <a:lnTo>
                                  <a:pt x="469646" y="103949"/>
                                </a:lnTo>
                                <a:lnTo>
                                  <a:pt x="459600" y="96824"/>
                                </a:lnTo>
                                <a:lnTo>
                                  <a:pt x="457073" y="93802"/>
                                </a:lnTo>
                                <a:lnTo>
                                  <a:pt x="456488" y="88455"/>
                                </a:lnTo>
                                <a:lnTo>
                                  <a:pt x="457796" y="86080"/>
                                </a:lnTo>
                                <a:lnTo>
                                  <a:pt x="462915" y="82461"/>
                                </a:lnTo>
                                <a:lnTo>
                                  <a:pt x="465289" y="81610"/>
                                </a:lnTo>
                                <a:lnTo>
                                  <a:pt x="470369" y="81305"/>
                                </a:lnTo>
                                <a:lnTo>
                                  <a:pt x="472986" y="81915"/>
                                </a:lnTo>
                                <a:lnTo>
                                  <a:pt x="475678" y="83261"/>
                                </a:lnTo>
                                <a:lnTo>
                                  <a:pt x="485152" y="73634"/>
                                </a:lnTo>
                                <a:lnTo>
                                  <a:pt x="478993" y="71234"/>
                                </a:lnTo>
                                <a:lnTo>
                                  <a:pt x="473151" y="70332"/>
                                </a:lnTo>
                                <a:lnTo>
                                  <a:pt x="462114" y="71539"/>
                                </a:lnTo>
                                <a:lnTo>
                                  <a:pt x="456666" y="73748"/>
                                </a:lnTo>
                                <a:lnTo>
                                  <a:pt x="444690" y="82232"/>
                                </a:lnTo>
                                <a:lnTo>
                                  <a:pt x="441515" y="87388"/>
                                </a:lnTo>
                                <a:lnTo>
                                  <a:pt x="441985" y="98679"/>
                                </a:lnTo>
                                <a:lnTo>
                                  <a:pt x="445782" y="104114"/>
                                </a:lnTo>
                                <a:lnTo>
                                  <a:pt x="460425" y="114490"/>
                                </a:lnTo>
                                <a:lnTo>
                                  <a:pt x="468045" y="117170"/>
                                </a:lnTo>
                                <a:lnTo>
                                  <a:pt x="483984" y="117538"/>
                                </a:lnTo>
                                <a:lnTo>
                                  <a:pt x="491210" y="115341"/>
                                </a:lnTo>
                                <a:lnTo>
                                  <a:pt x="503389" y="106705"/>
                                </a:lnTo>
                                <a:lnTo>
                                  <a:pt x="506564" y="102527"/>
                                </a:lnTo>
                                <a:lnTo>
                                  <a:pt x="507923" y="93865"/>
                                </a:lnTo>
                                <a:close/>
                              </a:path>
                              <a:path w="590550" h="418465">
                                <a:moveTo>
                                  <a:pt x="537679" y="80822"/>
                                </a:moveTo>
                                <a:lnTo>
                                  <a:pt x="493128" y="49237"/>
                                </a:lnTo>
                                <a:lnTo>
                                  <a:pt x="481418" y="57543"/>
                                </a:lnTo>
                                <a:lnTo>
                                  <a:pt x="525970" y="89115"/>
                                </a:lnTo>
                                <a:lnTo>
                                  <a:pt x="537679" y="80822"/>
                                </a:lnTo>
                                <a:close/>
                              </a:path>
                              <a:path w="590550" h="418465">
                                <a:moveTo>
                                  <a:pt x="590232" y="43573"/>
                                </a:moveTo>
                                <a:lnTo>
                                  <a:pt x="571169" y="30060"/>
                                </a:lnTo>
                                <a:lnTo>
                                  <a:pt x="564489" y="25336"/>
                                </a:lnTo>
                                <a:lnTo>
                                  <a:pt x="564489" y="48615"/>
                                </a:lnTo>
                                <a:lnTo>
                                  <a:pt x="563359" y="51054"/>
                                </a:lnTo>
                                <a:lnTo>
                                  <a:pt x="557276" y="55359"/>
                                </a:lnTo>
                                <a:lnTo>
                                  <a:pt x="553097" y="56134"/>
                                </a:lnTo>
                                <a:lnTo>
                                  <a:pt x="544690" y="54698"/>
                                </a:lnTo>
                                <a:lnTo>
                                  <a:pt x="540588" y="52717"/>
                                </a:lnTo>
                                <a:lnTo>
                                  <a:pt x="531380" y="46189"/>
                                </a:lnTo>
                                <a:lnTo>
                                  <a:pt x="528980" y="43167"/>
                                </a:lnTo>
                                <a:lnTo>
                                  <a:pt x="528269" y="37350"/>
                                </a:lnTo>
                                <a:lnTo>
                                  <a:pt x="529475" y="34912"/>
                                </a:lnTo>
                                <a:lnTo>
                                  <a:pt x="535114" y="30911"/>
                                </a:lnTo>
                                <a:lnTo>
                                  <a:pt x="538594" y="30060"/>
                                </a:lnTo>
                                <a:lnTo>
                                  <a:pt x="546773" y="30657"/>
                                </a:lnTo>
                                <a:lnTo>
                                  <a:pt x="551383" y="32626"/>
                                </a:lnTo>
                                <a:lnTo>
                                  <a:pt x="561124" y="39535"/>
                                </a:lnTo>
                                <a:lnTo>
                                  <a:pt x="563638" y="42659"/>
                                </a:lnTo>
                                <a:lnTo>
                                  <a:pt x="564362" y="47752"/>
                                </a:lnTo>
                                <a:lnTo>
                                  <a:pt x="564489" y="48615"/>
                                </a:lnTo>
                                <a:lnTo>
                                  <a:pt x="564489" y="25336"/>
                                </a:lnTo>
                                <a:lnTo>
                                  <a:pt x="562635" y="24015"/>
                                </a:lnTo>
                                <a:lnTo>
                                  <a:pt x="528764" y="0"/>
                                </a:lnTo>
                                <a:lnTo>
                                  <a:pt x="517055" y="8305"/>
                                </a:lnTo>
                                <a:lnTo>
                                  <a:pt x="539229" y="24015"/>
                                </a:lnTo>
                                <a:lnTo>
                                  <a:pt x="531469" y="23660"/>
                                </a:lnTo>
                                <a:lnTo>
                                  <a:pt x="525106" y="25234"/>
                                </a:lnTo>
                                <a:lnTo>
                                  <a:pt x="514705" y="32626"/>
                                </a:lnTo>
                                <a:lnTo>
                                  <a:pt x="512229" y="37147"/>
                                </a:lnTo>
                                <a:lnTo>
                                  <a:pt x="512902" y="46189"/>
                                </a:lnTo>
                                <a:lnTo>
                                  <a:pt x="513016" y="47752"/>
                                </a:lnTo>
                                <a:lnTo>
                                  <a:pt x="516991" y="53073"/>
                                </a:lnTo>
                                <a:lnTo>
                                  <a:pt x="531939" y="63665"/>
                                </a:lnTo>
                                <a:lnTo>
                                  <a:pt x="539521" y="66459"/>
                                </a:lnTo>
                                <a:lnTo>
                                  <a:pt x="555053" y="67157"/>
                                </a:lnTo>
                                <a:lnTo>
                                  <a:pt x="561492" y="65519"/>
                                </a:lnTo>
                                <a:lnTo>
                                  <a:pt x="569112" y="60121"/>
                                </a:lnTo>
                                <a:lnTo>
                                  <a:pt x="570966" y="57899"/>
                                </a:lnTo>
                                <a:lnTo>
                                  <a:pt x="571754" y="56134"/>
                                </a:lnTo>
                                <a:lnTo>
                                  <a:pt x="573278" y="52717"/>
                                </a:lnTo>
                                <a:lnTo>
                                  <a:pt x="573341" y="52590"/>
                                </a:lnTo>
                                <a:lnTo>
                                  <a:pt x="573455" y="51054"/>
                                </a:lnTo>
                                <a:lnTo>
                                  <a:pt x="573481" y="49339"/>
                                </a:lnTo>
                                <a:lnTo>
                                  <a:pt x="572833" y="46621"/>
                                </a:lnTo>
                                <a:lnTo>
                                  <a:pt x="579374" y="51257"/>
                                </a:lnTo>
                                <a:lnTo>
                                  <a:pt x="585927" y="46621"/>
                                </a:lnTo>
                                <a:lnTo>
                                  <a:pt x="590232" y="43573"/>
                                </a:lnTo>
                                <a:close/>
                              </a:path>
                            </a:pathLst>
                          </a:custGeom>
                          <a:solidFill>
                            <a:srgbClr val="000000"/>
                          </a:solidFill>
                        </wps:spPr>
                        <wps:bodyPr wrap="square" lIns="0" tIns="0" rIns="0" bIns="0" rtlCol="0">
                          <a:prstTxWarp prst="textNoShape">
                            <a:avLst/>
                          </a:prstTxWarp>
                          <a:noAutofit/>
                        </wps:bodyPr>
                      </wps:wsp>
                      <wps:wsp>
                        <wps:cNvPr id="99" name="Graphic 99"/>
                        <wps:cNvSpPr/>
                        <wps:spPr>
                          <a:xfrm>
                            <a:off x="2688774" y="1169803"/>
                            <a:ext cx="1270" cy="32384"/>
                          </a:xfrm>
                          <a:custGeom>
                            <a:avLst/>
                            <a:gdLst/>
                            <a:ahLst/>
                            <a:cxnLst/>
                            <a:rect l="l" t="t" r="r" b="b"/>
                            <a:pathLst>
                              <a:path w="0" h="32384">
                                <a:moveTo>
                                  <a:pt x="0" y="0"/>
                                </a:moveTo>
                                <a:lnTo>
                                  <a:pt x="0" y="32143"/>
                                </a:lnTo>
                              </a:path>
                            </a:pathLst>
                          </a:custGeom>
                          <a:ln w="13474">
                            <a:solidFill>
                              <a:srgbClr val="000000"/>
                            </a:solidFill>
                            <a:prstDash val="solid"/>
                          </a:ln>
                        </wps:spPr>
                        <wps:bodyPr wrap="square" lIns="0" tIns="0" rIns="0" bIns="0" rtlCol="0">
                          <a:prstTxWarp prst="textNoShape">
                            <a:avLst/>
                          </a:prstTxWarp>
                          <a:noAutofit/>
                        </wps:bodyPr>
                      </wps:wsp>
                      <wps:wsp>
                        <wps:cNvPr id="100" name="Graphic 100"/>
                        <wps:cNvSpPr/>
                        <wps:spPr>
                          <a:xfrm>
                            <a:off x="2157085" y="1240416"/>
                            <a:ext cx="541020" cy="383540"/>
                          </a:xfrm>
                          <a:custGeom>
                            <a:avLst/>
                            <a:gdLst/>
                            <a:ahLst/>
                            <a:cxnLst/>
                            <a:rect l="l" t="t" r="r" b="b"/>
                            <a:pathLst>
                              <a:path w="541020" h="383540">
                                <a:moveTo>
                                  <a:pt x="73863" y="374459"/>
                                </a:moveTo>
                                <a:lnTo>
                                  <a:pt x="47764" y="355968"/>
                                </a:lnTo>
                                <a:lnTo>
                                  <a:pt x="73393" y="337794"/>
                                </a:lnTo>
                                <a:lnTo>
                                  <a:pt x="63017" y="330428"/>
                                </a:lnTo>
                                <a:lnTo>
                                  <a:pt x="37376" y="348602"/>
                                </a:lnTo>
                                <a:lnTo>
                                  <a:pt x="22783" y="338264"/>
                                </a:lnTo>
                                <a:lnTo>
                                  <a:pt x="52438" y="317246"/>
                                </a:lnTo>
                                <a:lnTo>
                                  <a:pt x="42049" y="309880"/>
                                </a:lnTo>
                                <a:lnTo>
                                  <a:pt x="0" y="339686"/>
                                </a:lnTo>
                                <a:lnTo>
                                  <a:pt x="61468" y="383247"/>
                                </a:lnTo>
                                <a:lnTo>
                                  <a:pt x="73863" y="374459"/>
                                </a:lnTo>
                                <a:close/>
                              </a:path>
                              <a:path w="541020" h="383540">
                                <a:moveTo>
                                  <a:pt x="143167" y="318935"/>
                                </a:moveTo>
                                <a:lnTo>
                                  <a:pt x="142252" y="314934"/>
                                </a:lnTo>
                                <a:lnTo>
                                  <a:pt x="139446" y="310819"/>
                                </a:lnTo>
                                <a:lnTo>
                                  <a:pt x="125768" y="317715"/>
                                </a:lnTo>
                                <a:lnTo>
                                  <a:pt x="127355" y="319747"/>
                                </a:lnTo>
                                <a:lnTo>
                                  <a:pt x="127876" y="321157"/>
                                </a:lnTo>
                                <a:lnTo>
                                  <a:pt x="118402" y="330403"/>
                                </a:lnTo>
                                <a:lnTo>
                                  <a:pt x="112166" y="330403"/>
                                </a:lnTo>
                                <a:lnTo>
                                  <a:pt x="107619" y="328841"/>
                                </a:lnTo>
                                <a:lnTo>
                                  <a:pt x="104038" y="326428"/>
                                </a:lnTo>
                                <a:lnTo>
                                  <a:pt x="111467" y="321157"/>
                                </a:lnTo>
                                <a:lnTo>
                                  <a:pt x="133350" y="305650"/>
                                </a:lnTo>
                                <a:lnTo>
                                  <a:pt x="132626" y="305181"/>
                                </a:lnTo>
                                <a:lnTo>
                                  <a:pt x="126758" y="301320"/>
                                </a:lnTo>
                                <a:lnTo>
                                  <a:pt x="120294" y="298157"/>
                                </a:lnTo>
                                <a:lnTo>
                                  <a:pt x="114515" y="296316"/>
                                </a:lnTo>
                                <a:lnTo>
                                  <a:pt x="114515" y="308775"/>
                                </a:lnTo>
                                <a:lnTo>
                                  <a:pt x="97040" y="321157"/>
                                </a:lnTo>
                                <a:lnTo>
                                  <a:pt x="93827" y="318935"/>
                                </a:lnTo>
                                <a:lnTo>
                                  <a:pt x="92049" y="316509"/>
                                </a:lnTo>
                                <a:lnTo>
                                  <a:pt x="91617" y="311480"/>
                                </a:lnTo>
                                <a:lnTo>
                                  <a:pt x="92786" y="309321"/>
                                </a:lnTo>
                                <a:lnTo>
                                  <a:pt x="97726" y="305828"/>
                                </a:lnTo>
                                <a:lnTo>
                                  <a:pt x="100050" y="305181"/>
                                </a:lnTo>
                                <a:lnTo>
                                  <a:pt x="107530" y="305181"/>
                                </a:lnTo>
                                <a:lnTo>
                                  <a:pt x="111010" y="306400"/>
                                </a:lnTo>
                                <a:lnTo>
                                  <a:pt x="114515" y="308775"/>
                                </a:lnTo>
                                <a:lnTo>
                                  <a:pt x="114515" y="296316"/>
                                </a:lnTo>
                                <a:lnTo>
                                  <a:pt x="113957" y="296125"/>
                                </a:lnTo>
                                <a:lnTo>
                                  <a:pt x="107759" y="295249"/>
                                </a:lnTo>
                                <a:lnTo>
                                  <a:pt x="99568" y="294843"/>
                                </a:lnTo>
                                <a:lnTo>
                                  <a:pt x="92189" y="296976"/>
                                </a:lnTo>
                                <a:lnTo>
                                  <a:pt x="79717" y="305828"/>
                                </a:lnTo>
                                <a:lnTo>
                                  <a:pt x="77762" y="309321"/>
                                </a:lnTo>
                                <a:lnTo>
                                  <a:pt x="76974" y="310819"/>
                                </a:lnTo>
                                <a:lnTo>
                                  <a:pt x="77228" y="314934"/>
                                </a:lnTo>
                                <a:lnTo>
                                  <a:pt x="77330" y="316509"/>
                                </a:lnTo>
                                <a:lnTo>
                                  <a:pt x="77406" y="317715"/>
                                </a:lnTo>
                                <a:lnTo>
                                  <a:pt x="109728" y="340702"/>
                                </a:lnTo>
                                <a:lnTo>
                                  <a:pt x="115150" y="340702"/>
                                </a:lnTo>
                                <a:lnTo>
                                  <a:pt x="141185" y="326732"/>
                                </a:lnTo>
                                <a:lnTo>
                                  <a:pt x="143167" y="318935"/>
                                </a:lnTo>
                                <a:close/>
                              </a:path>
                              <a:path w="541020" h="383540">
                                <a:moveTo>
                                  <a:pt x="172567" y="304495"/>
                                </a:moveTo>
                                <a:lnTo>
                                  <a:pt x="151257" y="289394"/>
                                </a:lnTo>
                                <a:lnTo>
                                  <a:pt x="146608" y="285635"/>
                                </a:lnTo>
                                <a:lnTo>
                                  <a:pt x="143179" y="281343"/>
                                </a:lnTo>
                                <a:lnTo>
                                  <a:pt x="142430" y="279552"/>
                                </a:lnTo>
                                <a:lnTo>
                                  <a:pt x="142900" y="276644"/>
                                </a:lnTo>
                                <a:lnTo>
                                  <a:pt x="143840" y="275336"/>
                                </a:lnTo>
                                <a:lnTo>
                                  <a:pt x="147180" y="272961"/>
                                </a:lnTo>
                                <a:lnTo>
                                  <a:pt x="149669" y="272110"/>
                                </a:lnTo>
                                <a:lnTo>
                                  <a:pt x="152933" y="271627"/>
                                </a:lnTo>
                                <a:lnTo>
                                  <a:pt x="146291" y="261772"/>
                                </a:lnTo>
                                <a:lnTo>
                                  <a:pt x="132092" y="271983"/>
                                </a:lnTo>
                                <a:lnTo>
                                  <a:pt x="132372" y="274574"/>
                                </a:lnTo>
                                <a:lnTo>
                                  <a:pt x="133489" y="278015"/>
                                </a:lnTo>
                                <a:lnTo>
                                  <a:pt x="127165" y="273532"/>
                                </a:lnTo>
                                <a:lnTo>
                                  <a:pt x="116306" y="281216"/>
                                </a:lnTo>
                                <a:lnTo>
                                  <a:pt x="160858" y="312801"/>
                                </a:lnTo>
                                <a:lnTo>
                                  <a:pt x="172567" y="304495"/>
                                </a:lnTo>
                                <a:close/>
                              </a:path>
                              <a:path w="541020" h="383540">
                                <a:moveTo>
                                  <a:pt x="232879" y="190068"/>
                                </a:moveTo>
                                <a:lnTo>
                                  <a:pt x="221983" y="182346"/>
                                </a:lnTo>
                                <a:lnTo>
                                  <a:pt x="210273" y="190639"/>
                                </a:lnTo>
                                <a:lnTo>
                                  <a:pt x="221170" y="198374"/>
                                </a:lnTo>
                                <a:lnTo>
                                  <a:pt x="232879" y="190068"/>
                                </a:lnTo>
                                <a:close/>
                              </a:path>
                              <a:path w="541020" h="383540">
                                <a:moveTo>
                                  <a:pt x="235496" y="259892"/>
                                </a:moveTo>
                                <a:lnTo>
                                  <a:pt x="190944" y="228320"/>
                                </a:lnTo>
                                <a:lnTo>
                                  <a:pt x="179235" y="236613"/>
                                </a:lnTo>
                                <a:lnTo>
                                  <a:pt x="204457" y="254495"/>
                                </a:lnTo>
                                <a:lnTo>
                                  <a:pt x="208178" y="257543"/>
                                </a:lnTo>
                                <a:lnTo>
                                  <a:pt x="210286" y="260705"/>
                                </a:lnTo>
                                <a:lnTo>
                                  <a:pt x="210566" y="262445"/>
                                </a:lnTo>
                                <a:lnTo>
                                  <a:pt x="209600" y="266268"/>
                                </a:lnTo>
                                <a:lnTo>
                                  <a:pt x="208356" y="267944"/>
                                </a:lnTo>
                                <a:lnTo>
                                  <a:pt x="204584" y="270611"/>
                                </a:lnTo>
                                <a:lnTo>
                                  <a:pt x="202717" y="271348"/>
                                </a:lnTo>
                                <a:lnTo>
                                  <a:pt x="198767" y="271792"/>
                                </a:lnTo>
                                <a:lnTo>
                                  <a:pt x="196862" y="271564"/>
                                </a:lnTo>
                                <a:lnTo>
                                  <a:pt x="193167" y="270167"/>
                                </a:lnTo>
                                <a:lnTo>
                                  <a:pt x="189103" y="267601"/>
                                </a:lnTo>
                                <a:lnTo>
                                  <a:pt x="162318" y="248602"/>
                                </a:lnTo>
                                <a:lnTo>
                                  <a:pt x="150609" y="256908"/>
                                </a:lnTo>
                                <a:lnTo>
                                  <a:pt x="183070" y="279920"/>
                                </a:lnTo>
                                <a:lnTo>
                                  <a:pt x="186893" y="281876"/>
                                </a:lnTo>
                                <a:lnTo>
                                  <a:pt x="193776" y="283756"/>
                                </a:lnTo>
                                <a:lnTo>
                                  <a:pt x="197345" y="283845"/>
                                </a:lnTo>
                                <a:lnTo>
                                  <a:pt x="204724" y="282359"/>
                                </a:lnTo>
                                <a:lnTo>
                                  <a:pt x="218732" y="265696"/>
                                </a:lnTo>
                                <a:lnTo>
                                  <a:pt x="217982" y="262864"/>
                                </a:lnTo>
                                <a:lnTo>
                                  <a:pt x="224637" y="267589"/>
                                </a:lnTo>
                                <a:lnTo>
                                  <a:pt x="235496" y="259892"/>
                                </a:lnTo>
                                <a:close/>
                              </a:path>
                              <a:path w="541020" h="383540">
                                <a:moveTo>
                                  <a:pt x="258914" y="243293"/>
                                </a:moveTo>
                                <a:lnTo>
                                  <a:pt x="197459" y="199732"/>
                                </a:lnTo>
                                <a:lnTo>
                                  <a:pt x="185750" y="208026"/>
                                </a:lnTo>
                                <a:lnTo>
                                  <a:pt x="247205" y="251587"/>
                                </a:lnTo>
                                <a:lnTo>
                                  <a:pt x="258914" y="243293"/>
                                </a:lnTo>
                                <a:close/>
                              </a:path>
                              <a:path w="541020" h="383540">
                                <a:moveTo>
                                  <a:pt x="283438" y="225907"/>
                                </a:moveTo>
                                <a:lnTo>
                                  <a:pt x="238887" y="194335"/>
                                </a:lnTo>
                                <a:lnTo>
                                  <a:pt x="227190" y="202628"/>
                                </a:lnTo>
                                <a:lnTo>
                                  <a:pt x="271741" y="234200"/>
                                </a:lnTo>
                                <a:lnTo>
                                  <a:pt x="283438" y="225907"/>
                                </a:lnTo>
                                <a:close/>
                              </a:path>
                              <a:path w="541020" h="383540">
                                <a:moveTo>
                                  <a:pt x="325374" y="188137"/>
                                </a:moveTo>
                                <a:lnTo>
                                  <a:pt x="323646" y="183654"/>
                                </a:lnTo>
                                <a:lnTo>
                                  <a:pt x="319519" y="179044"/>
                                </a:lnTo>
                                <a:lnTo>
                                  <a:pt x="306006" y="185813"/>
                                </a:lnTo>
                                <a:lnTo>
                                  <a:pt x="308546" y="188442"/>
                                </a:lnTo>
                                <a:lnTo>
                                  <a:pt x="309740" y="190703"/>
                                </a:lnTo>
                                <a:lnTo>
                                  <a:pt x="309460" y="194513"/>
                                </a:lnTo>
                                <a:lnTo>
                                  <a:pt x="308279" y="196265"/>
                                </a:lnTo>
                                <a:lnTo>
                                  <a:pt x="303085" y="199936"/>
                                </a:lnTo>
                                <a:lnTo>
                                  <a:pt x="299618" y="200850"/>
                                </a:lnTo>
                                <a:lnTo>
                                  <a:pt x="291731" y="200253"/>
                                </a:lnTo>
                                <a:lnTo>
                                  <a:pt x="287108" y="198221"/>
                                </a:lnTo>
                                <a:lnTo>
                                  <a:pt x="277050" y="191096"/>
                                </a:lnTo>
                                <a:lnTo>
                                  <a:pt x="274523" y="188074"/>
                                </a:lnTo>
                                <a:lnTo>
                                  <a:pt x="273939" y="182727"/>
                                </a:lnTo>
                                <a:lnTo>
                                  <a:pt x="275259" y="180365"/>
                                </a:lnTo>
                                <a:lnTo>
                                  <a:pt x="280377" y="176733"/>
                                </a:lnTo>
                                <a:lnTo>
                                  <a:pt x="282740" y="175882"/>
                                </a:lnTo>
                                <a:lnTo>
                                  <a:pt x="287832" y="175577"/>
                                </a:lnTo>
                                <a:lnTo>
                                  <a:pt x="290449" y="176187"/>
                                </a:lnTo>
                                <a:lnTo>
                                  <a:pt x="293141" y="177546"/>
                                </a:lnTo>
                                <a:lnTo>
                                  <a:pt x="302615" y="167906"/>
                                </a:lnTo>
                                <a:lnTo>
                                  <a:pt x="296443" y="165506"/>
                                </a:lnTo>
                                <a:lnTo>
                                  <a:pt x="290614" y="164604"/>
                                </a:lnTo>
                                <a:lnTo>
                                  <a:pt x="279577" y="165811"/>
                                </a:lnTo>
                                <a:lnTo>
                                  <a:pt x="274129" y="168021"/>
                                </a:lnTo>
                                <a:lnTo>
                                  <a:pt x="262140" y="176504"/>
                                </a:lnTo>
                                <a:lnTo>
                                  <a:pt x="258965" y="181673"/>
                                </a:lnTo>
                                <a:lnTo>
                                  <a:pt x="259448" y="192963"/>
                                </a:lnTo>
                                <a:lnTo>
                                  <a:pt x="263245" y="198386"/>
                                </a:lnTo>
                                <a:lnTo>
                                  <a:pt x="277888" y="208762"/>
                                </a:lnTo>
                                <a:lnTo>
                                  <a:pt x="285508" y="211442"/>
                                </a:lnTo>
                                <a:lnTo>
                                  <a:pt x="301447" y="211823"/>
                                </a:lnTo>
                                <a:lnTo>
                                  <a:pt x="308660" y="209613"/>
                                </a:lnTo>
                                <a:lnTo>
                                  <a:pt x="320840" y="200977"/>
                                </a:lnTo>
                                <a:lnTo>
                                  <a:pt x="324027" y="196799"/>
                                </a:lnTo>
                                <a:lnTo>
                                  <a:pt x="325374" y="188137"/>
                                </a:lnTo>
                                <a:close/>
                              </a:path>
                              <a:path w="541020" h="383540">
                                <a:moveTo>
                                  <a:pt x="422211" y="127546"/>
                                </a:moveTo>
                                <a:lnTo>
                                  <a:pt x="384911" y="116217"/>
                                </a:lnTo>
                                <a:lnTo>
                                  <a:pt x="375196" y="113271"/>
                                </a:lnTo>
                                <a:lnTo>
                                  <a:pt x="375196" y="126314"/>
                                </a:lnTo>
                                <a:lnTo>
                                  <a:pt x="358432" y="138201"/>
                                </a:lnTo>
                                <a:lnTo>
                                  <a:pt x="343941" y="116217"/>
                                </a:lnTo>
                                <a:lnTo>
                                  <a:pt x="375196" y="126314"/>
                                </a:lnTo>
                                <a:lnTo>
                                  <a:pt x="375196" y="113271"/>
                                </a:lnTo>
                                <a:lnTo>
                                  <a:pt x="336156" y="101409"/>
                                </a:lnTo>
                                <a:lnTo>
                                  <a:pt x="323164" y="110629"/>
                                </a:lnTo>
                                <a:lnTo>
                                  <a:pt x="360857" y="171043"/>
                                </a:lnTo>
                                <a:lnTo>
                                  <a:pt x="373964" y="161747"/>
                                </a:lnTo>
                                <a:lnTo>
                                  <a:pt x="365048" y="148234"/>
                                </a:lnTo>
                                <a:lnTo>
                                  <a:pt x="379196" y="138201"/>
                                </a:lnTo>
                                <a:lnTo>
                                  <a:pt x="389597" y="130835"/>
                                </a:lnTo>
                                <a:lnTo>
                                  <a:pt x="408876" y="136994"/>
                                </a:lnTo>
                                <a:lnTo>
                                  <a:pt x="417563" y="130835"/>
                                </a:lnTo>
                                <a:lnTo>
                                  <a:pt x="422211" y="127546"/>
                                </a:lnTo>
                                <a:close/>
                              </a:path>
                              <a:path w="541020" h="383540">
                                <a:moveTo>
                                  <a:pt x="437578" y="44983"/>
                                </a:moveTo>
                                <a:lnTo>
                                  <a:pt x="426681" y="37249"/>
                                </a:lnTo>
                                <a:lnTo>
                                  <a:pt x="414972" y="45554"/>
                                </a:lnTo>
                                <a:lnTo>
                                  <a:pt x="425869" y="53276"/>
                                </a:lnTo>
                                <a:lnTo>
                                  <a:pt x="437578" y="44983"/>
                                </a:lnTo>
                                <a:close/>
                              </a:path>
                              <a:path w="541020" h="383540">
                                <a:moveTo>
                                  <a:pt x="458381" y="93865"/>
                                </a:moveTo>
                                <a:lnTo>
                                  <a:pt x="456653" y="89382"/>
                                </a:lnTo>
                                <a:lnTo>
                                  <a:pt x="452526" y="84759"/>
                                </a:lnTo>
                                <a:lnTo>
                                  <a:pt x="439013" y="91541"/>
                                </a:lnTo>
                                <a:lnTo>
                                  <a:pt x="441553" y="94157"/>
                                </a:lnTo>
                                <a:lnTo>
                                  <a:pt x="442747" y="96431"/>
                                </a:lnTo>
                                <a:lnTo>
                                  <a:pt x="442468" y="100241"/>
                                </a:lnTo>
                                <a:lnTo>
                                  <a:pt x="441286" y="101981"/>
                                </a:lnTo>
                                <a:lnTo>
                                  <a:pt x="436092" y="105664"/>
                                </a:lnTo>
                                <a:lnTo>
                                  <a:pt x="432625" y="106565"/>
                                </a:lnTo>
                                <a:lnTo>
                                  <a:pt x="424738" y="105968"/>
                                </a:lnTo>
                                <a:lnTo>
                                  <a:pt x="420116" y="103949"/>
                                </a:lnTo>
                                <a:lnTo>
                                  <a:pt x="410057" y="96824"/>
                                </a:lnTo>
                                <a:lnTo>
                                  <a:pt x="407530" y="93802"/>
                                </a:lnTo>
                                <a:lnTo>
                                  <a:pt x="406946" y="88455"/>
                                </a:lnTo>
                                <a:lnTo>
                                  <a:pt x="408266" y="86080"/>
                                </a:lnTo>
                                <a:lnTo>
                                  <a:pt x="413385" y="82461"/>
                                </a:lnTo>
                                <a:lnTo>
                                  <a:pt x="415747" y="81610"/>
                                </a:lnTo>
                                <a:lnTo>
                                  <a:pt x="420839" y="81305"/>
                                </a:lnTo>
                                <a:lnTo>
                                  <a:pt x="423456" y="81915"/>
                                </a:lnTo>
                                <a:lnTo>
                                  <a:pt x="426148" y="83261"/>
                                </a:lnTo>
                                <a:lnTo>
                                  <a:pt x="435622" y="73634"/>
                                </a:lnTo>
                                <a:lnTo>
                                  <a:pt x="429450" y="71234"/>
                                </a:lnTo>
                                <a:lnTo>
                                  <a:pt x="423608" y="70332"/>
                                </a:lnTo>
                                <a:lnTo>
                                  <a:pt x="412584" y="71539"/>
                                </a:lnTo>
                                <a:lnTo>
                                  <a:pt x="407123" y="73748"/>
                                </a:lnTo>
                                <a:lnTo>
                                  <a:pt x="395147" y="82232"/>
                                </a:lnTo>
                                <a:lnTo>
                                  <a:pt x="391972" y="87388"/>
                                </a:lnTo>
                                <a:lnTo>
                                  <a:pt x="392455" y="98679"/>
                                </a:lnTo>
                                <a:lnTo>
                                  <a:pt x="396252" y="104114"/>
                                </a:lnTo>
                                <a:lnTo>
                                  <a:pt x="410895" y="114490"/>
                                </a:lnTo>
                                <a:lnTo>
                                  <a:pt x="418515" y="117170"/>
                                </a:lnTo>
                                <a:lnTo>
                                  <a:pt x="434441" y="117538"/>
                                </a:lnTo>
                                <a:lnTo>
                                  <a:pt x="441667" y="115341"/>
                                </a:lnTo>
                                <a:lnTo>
                                  <a:pt x="453847" y="106705"/>
                                </a:lnTo>
                                <a:lnTo>
                                  <a:pt x="457034" y="102527"/>
                                </a:lnTo>
                                <a:lnTo>
                                  <a:pt x="458381" y="93865"/>
                                </a:lnTo>
                                <a:close/>
                              </a:path>
                              <a:path w="541020" h="383540">
                                <a:moveTo>
                                  <a:pt x="488137" y="80822"/>
                                </a:moveTo>
                                <a:lnTo>
                                  <a:pt x="443585" y="49237"/>
                                </a:lnTo>
                                <a:lnTo>
                                  <a:pt x="431876" y="57543"/>
                                </a:lnTo>
                                <a:lnTo>
                                  <a:pt x="476427" y="89115"/>
                                </a:lnTo>
                                <a:lnTo>
                                  <a:pt x="488137" y="80822"/>
                                </a:lnTo>
                                <a:close/>
                              </a:path>
                              <a:path w="541020" h="383540">
                                <a:moveTo>
                                  <a:pt x="540689" y="43573"/>
                                </a:moveTo>
                                <a:lnTo>
                                  <a:pt x="521627" y="30060"/>
                                </a:lnTo>
                                <a:lnTo>
                                  <a:pt x="514959" y="25336"/>
                                </a:lnTo>
                                <a:lnTo>
                                  <a:pt x="514959" y="48615"/>
                                </a:lnTo>
                                <a:lnTo>
                                  <a:pt x="513816" y="51054"/>
                                </a:lnTo>
                                <a:lnTo>
                                  <a:pt x="507746" y="55359"/>
                                </a:lnTo>
                                <a:lnTo>
                                  <a:pt x="503567" y="56134"/>
                                </a:lnTo>
                                <a:lnTo>
                                  <a:pt x="495147" y="54698"/>
                                </a:lnTo>
                                <a:lnTo>
                                  <a:pt x="491045" y="52717"/>
                                </a:lnTo>
                                <a:lnTo>
                                  <a:pt x="481838" y="46189"/>
                                </a:lnTo>
                                <a:lnTo>
                                  <a:pt x="479450" y="43167"/>
                                </a:lnTo>
                                <a:lnTo>
                                  <a:pt x="478739" y="37350"/>
                                </a:lnTo>
                                <a:lnTo>
                                  <a:pt x="479945" y="34912"/>
                                </a:lnTo>
                                <a:lnTo>
                                  <a:pt x="485584" y="30911"/>
                                </a:lnTo>
                                <a:lnTo>
                                  <a:pt x="489051" y="30060"/>
                                </a:lnTo>
                                <a:lnTo>
                                  <a:pt x="497230" y="30657"/>
                                </a:lnTo>
                                <a:lnTo>
                                  <a:pt x="501853" y="32626"/>
                                </a:lnTo>
                                <a:lnTo>
                                  <a:pt x="511581" y="39535"/>
                                </a:lnTo>
                                <a:lnTo>
                                  <a:pt x="514096" y="42659"/>
                                </a:lnTo>
                                <a:lnTo>
                                  <a:pt x="514832" y="47752"/>
                                </a:lnTo>
                                <a:lnTo>
                                  <a:pt x="514959" y="48615"/>
                                </a:lnTo>
                                <a:lnTo>
                                  <a:pt x="514959" y="25336"/>
                                </a:lnTo>
                                <a:lnTo>
                                  <a:pt x="513105" y="24015"/>
                                </a:lnTo>
                                <a:lnTo>
                                  <a:pt x="479234" y="0"/>
                                </a:lnTo>
                                <a:lnTo>
                                  <a:pt x="467525" y="8305"/>
                                </a:lnTo>
                                <a:lnTo>
                                  <a:pt x="489699" y="24015"/>
                                </a:lnTo>
                                <a:lnTo>
                                  <a:pt x="481939" y="23660"/>
                                </a:lnTo>
                                <a:lnTo>
                                  <a:pt x="475576" y="25234"/>
                                </a:lnTo>
                                <a:lnTo>
                                  <a:pt x="465175" y="32626"/>
                                </a:lnTo>
                                <a:lnTo>
                                  <a:pt x="462686" y="37147"/>
                                </a:lnTo>
                                <a:lnTo>
                                  <a:pt x="463359" y="46189"/>
                                </a:lnTo>
                                <a:lnTo>
                                  <a:pt x="463473" y="47752"/>
                                </a:lnTo>
                                <a:lnTo>
                                  <a:pt x="467448" y="53073"/>
                                </a:lnTo>
                                <a:lnTo>
                                  <a:pt x="482396" y="63665"/>
                                </a:lnTo>
                                <a:lnTo>
                                  <a:pt x="489978" y="66459"/>
                                </a:lnTo>
                                <a:lnTo>
                                  <a:pt x="505523" y="67157"/>
                                </a:lnTo>
                                <a:lnTo>
                                  <a:pt x="511962" y="65519"/>
                                </a:lnTo>
                                <a:lnTo>
                                  <a:pt x="519569" y="60121"/>
                                </a:lnTo>
                                <a:lnTo>
                                  <a:pt x="521423" y="57899"/>
                                </a:lnTo>
                                <a:lnTo>
                                  <a:pt x="522211" y="56134"/>
                                </a:lnTo>
                                <a:lnTo>
                                  <a:pt x="523735" y="52717"/>
                                </a:lnTo>
                                <a:lnTo>
                                  <a:pt x="523798" y="52590"/>
                                </a:lnTo>
                                <a:lnTo>
                                  <a:pt x="523913" y="51054"/>
                                </a:lnTo>
                                <a:lnTo>
                                  <a:pt x="523938" y="49339"/>
                                </a:lnTo>
                                <a:lnTo>
                                  <a:pt x="523303" y="46621"/>
                                </a:lnTo>
                                <a:lnTo>
                                  <a:pt x="529844" y="51257"/>
                                </a:lnTo>
                                <a:lnTo>
                                  <a:pt x="536384" y="46621"/>
                                </a:lnTo>
                                <a:lnTo>
                                  <a:pt x="540689" y="43573"/>
                                </a:lnTo>
                                <a:close/>
                              </a:path>
                            </a:pathLst>
                          </a:custGeom>
                          <a:solidFill>
                            <a:srgbClr val="000000"/>
                          </a:solidFill>
                        </wps:spPr>
                        <wps:bodyPr wrap="square" lIns="0" tIns="0" rIns="0" bIns="0" rtlCol="0">
                          <a:prstTxWarp prst="textNoShape">
                            <a:avLst/>
                          </a:prstTxWarp>
                          <a:noAutofit/>
                        </wps:bodyPr>
                      </wps:wsp>
                      <wps:wsp>
                        <wps:cNvPr id="101" name="Graphic 101"/>
                        <wps:cNvSpPr/>
                        <wps:spPr>
                          <a:xfrm>
                            <a:off x="2860859" y="1169803"/>
                            <a:ext cx="1270" cy="32384"/>
                          </a:xfrm>
                          <a:custGeom>
                            <a:avLst/>
                            <a:gdLst/>
                            <a:ahLst/>
                            <a:cxnLst/>
                            <a:rect l="l" t="t" r="r" b="b"/>
                            <a:pathLst>
                              <a:path w="0" h="32384">
                                <a:moveTo>
                                  <a:pt x="0" y="0"/>
                                </a:moveTo>
                                <a:lnTo>
                                  <a:pt x="0" y="32143"/>
                                </a:lnTo>
                              </a:path>
                            </a:pathLst>
                          </a:custGeom>
                          <a:ln w="13474">
                            <a:solidFill>
                              <a:srgbClr val="000000"/>
                            </a:solidFill>
                            <a:prstDash val="solid"/>
                          </a:ln>
                        </wps:spPr>
                        <wps:bodyPr wrap="square" lIns="0" tIns="0" rIns="0" bIns="0" rtlCol="0">
                          <a:prstTxWarp prst="textNoShape">
                            <a:avLst/>
                          </a:prstTxWarp>
                          <a:noAutofit/>
                        </wps:bodyPr>
                      </wps:wsp>
                      <wps:wsp>
                        <wps:cNvPr id="102" name="Graphic 102"/>
                        <wps:cNvSpPr/>
                        <wps:spPr>
                          <a:xfrm>
                            <a:off x="2510297" y="1258450"/>
                            <a:ext cx="353060" cy="236854"/>
                          </a:xfrm>
                          <a:custGeom>
                            <a:avLst/>
                            <a:gdLst/>
                            <a:ahLst/>
                            <a:cxnLst/>
                            <a:rect l="l" t="t" r="r" b="b"/>
                            <a:pathLst>
                              <a:path w="353060" h="236854">
                                <a:moveTo>
                                  <a:pt x="53949" y="180149"/>
                                </a:moveTo>
                                <a:lnTo>
                                  <a:pt x="53771" y="180022"/>
                                </a:lnTo>
                                <a:lnTo>
                                  <a:pt x="39306" y="180022"/>
                                </a:lnTo>
                                <a:lnTo>
                                  <a:pt x="39077" y="180149"/>
                                </a:lnTo>
                                <a:lnTo>
                                  <a:pt x="53949" y="180149"/>
                                </a:lnTo>
                                <a:close/>
                              </a:path>
                              <a:path w="353060" h="236854">
                                <a:moveTo>
                                  <a:pt x="70167" y="180022"/>
                                </a:moveTo>
                                <a:lnTo>
                                  <a:pt x="69672" y="178435"/>
                                </a:lnTo>
                                <a:lnTo>
                                  <a:pt x="69570" y="178104"/>
                                </a:lnTo>
                                <a:lnTo>
                                  <a:pt x="69456" y="177711"/>
                                </a:lnTo>
                                <a:lnTo>
                                  <a:pt x="68453" y="174434"/>
                                </a:lnTo>
                                <a:lnTo>
                                  <a:pt x="66586" y="172021"/>
                                </a:lnTo>
                                <a:lnTo>
                                  <a:pt x="61061" y="168109"/>
                                </a:lnTo>
                                <a:lnTo>
                                  <a:pt x="58051" y="166865"/>
                                </a:lnTo>
                                <a:lnTo>
                                  <a:pt x="51282" y="165608"/>
                                </a:lnTo>
                                <a:lnTo>
                                  <a:pt x="47332" y="165608"/>
                                </a:lnTo>
                                <a:lnTo>
                                  <a:pt x="18694" y="180022"/>
                                </a:lnTo>
                                <a:lnTo>
                                  <a:pt x="39306" y="180022"/>
                                </a:lnTo>
                                <a:lnTo>
                                  <a:pt x="42748" y="178104"/>
                                </a:lnTo>
                                <a:lnTo>
                                  <a:pt x="44246" y="177711"/>
                                </a:lnTo>
                                <a:lnTo>
                                  <a:pt x="49466" y="177711"/>
                                </a:lnTo>
                                <a:lnTo>
                                  <a:pt x="51536" y="178435"/>
                                </a:lnTo>
                                <a:lnTo>
                                  <a:pt x="53771" y="180022"/>
                                </a:lnTo>
                                <a:lnTo>
                                  <a:pt x="70167" y="180022"/>
                                </a:lnTo>
                                <a:close/>
                              </a:path>
                              <a:path w="353060" h="236854">
                                <a:moveTo>
                                  <a:pt x="102806" y="200545"/>
                                </a:moveTo>
                                <a:lnTo>
                                  <a:pt x="102489" y="197980"/>
                                </a:lnTo>
                                <a:lnTo>
                                  <a:pt x="102463" y="197802"/>
                                </a:lnTo>
                                <a:lnTo>
                                  <a:pt x="100622" y="194005"/>
                                </a:lnTo>
                                <a:lnTo>
                                  <a:pt x="100507" y="193763"/>
                                </a:lnTo>
                                <a:lnTo>
                                  <a:pt x="85191" y="183642"/>
                                </a:lnTo>
                                <a:lnTo>
                                  <a:pt x="85191" y="203123"/>
                                </a:lnTo>
                                <a:lnTo>
                                  <a:pt x="84518" y="204762"/>
                                </a:lnTo>
                                <a:lnTo>
                                  <a:pt x="83007" y="206298"/>
                                </a:lnTo>
                                <a:lnTo>
                                  <a:pt x="82067" y="207327"/>
                                </a:lnTo>
                                <a:lnTo>
                                  <a:pt x="79362" y="209423"/>
                                </a:lnTo>
                                <a:lnTo>
                                  <a:pt x="63461" y="220687"/>
                                </a:lnTo>
                                <a:lnTo>
                                  <a:pt x="46977" y="209016"/>
                                </a:lnTo>
                                <a:lnTo>
                                  <a:pt x="57200" y="201764"/>
                                </a:lnTo>
                                <a:lnTo>
                                  <a:pt x="62547" y="197980"/>
                                </a:lnTo>
                                <a:lnTo>
                                  <a:pt x="66548" y="195567"/>
                                </a:lnTo>
                                <a:lnTo>
                                  <a:pt x="71094" y="194005"/>
                                </a:lnTo>
                                <a:lnTo>
                                  <a:pt x="73317" y="193763"/>
                                </a:lnTo>
                                <a:lnTo>
                                  <a:pt x="77673" y="194322"/>
                                </a:lnTo>
                                <a:lnTo>
                                  <a:pt x="79692" y="195122"/>
                                </a:lnTo>
                                <a:lnTo>
                                  <a:pt x="83731" y="197980"/>
                                </a:lnTo>
                                <a:lnTo>
                                  <a:pt x="84899" y="199631"/>
                                </a:lnTo>
                                <a:lnTo>
                                  <a:pt x="84975" y="200545"/>
                                </a:lnTo>
                                <a:lnTo>
                                  <a:pt x="85077" y="201764"/>
                                </a:lnTo>
                                <a:lnTo>
                                  <a:pt x="85191" y="203123"/>
                                </a:lnTo>
                                <a:lnTo>
                                  <a:pt x="85191" y="183642"/>
                                </a:lnTo>
                                <a:lnTo>
                                  <a:pt x="77965" y="182930"/>
                                </a:lnTo>
                                <a:lnTo>
                                  <a:pt x="73253" y="183629"/>
                                </a:lnTo>
                                <a:lnTo>
                                  <a:pt x="68440" y="185496"/>
                                </a:lnTo>
                                <a:lnTo>
                                  <a:pt x="69786" y="182930"/>
                                </a:lnTo>
                                <a:lnTo>
                                  <a:pt x="69888" y="182587"/>
                                </a:lnTo>
                                <a:lnTo>
                                  <a:pt x="70040" y="181178"/>
                                </a:lnTo>
                                <a:lnTo>
                                  <a:pt x="70154" y="180149"/>
                                </a:lnTo>
                                <a:lnTo>
                                  <a:pt x="53949" y="180149"/>
                                </a:lnTo>
                                <a:lnTo>
                                  <a:pt x="55397" y="181178"/>
                                </a:lnTo>
                                <a:lnTo>
                                  <a:pt x="56286" y="182587"/>
                                </a:lnTo>
                                <a:lnTo>
                                  <a:pt x="36766" y="201764"/>
                                </a:lnTo>
                                <a:lnTo>
                                  <a:pt x="22606" y="191731"/>
                                </a:lnTo>
                                <a:lnTo>
                                  <a:pt x="35496" y="182587"/>
                                </a:lnTo>
                                <a:lnTo>
                                  <a:pt x="39077" y="180149"/>
                                </a:lnTo>
                                <a:lnTo>
                                  <a:pt x="18516" y="180149"/>
                                </a:lnTo>
                                <a:lnTo>
                                  <a:pt x="0" y="193268"/>
                                </a:lnTo>
                                <a:lnTo>
                                  <a:pt x="61455" y="236842"/>
                                </a:lnTo>
                                <a:lnTo>
                                  <a:pt x="82296" y="222072"/>
                                </a:lnTo>
                                <a:lnTo>
                                  <a:pt x="84213" y="220687"/>
                                </a:lnTo>
                                <a:lnTo>
                                  <a:pt x="90119" y="216446"/>
                                </a:lnTo>
                                <a:lnTo>
                                  <a:pt x="94945" y="212826"/>
                                </a:lnTo>
                                <a:lnTo>
                                  <a:pt x="99707" y="208622"/>
                                </a:lnTo>
                                <a:lnTo>
                                  <a:pt x="101498" y="205968"/>
                                </a:lnTo>
                                <a:lnTo>
                                  <a:pt x="102806" y="200545"/>
                                </a:lnTo>
                                <a:close/>
                              </a:path>
                              <a:path w="353060" h="236854">
                                <a:moveTo>
                                  <a:pt x="152590" y="165849"/>
                                </a:moveTo>
                                <a:lnTo>
                                  <a:pt x="151676" y="161836"/>
                                </a:lnTo>
                                <a:lnTo>
                                  <a:pt x="148869" y="157721"/>
                                </a:lnTo>
                                <a:lnTo>
                                  <a:pt x="135191" y="164617"/>
                                </a:lnTo>
                                <a:lnTo>
                                  <a:pt x="136779" y="166649"/>
                                </a:lnTo>
                                <a:lnTo>
                                  <a:pt x="137299" y="168071"/>
                                </a:lnTo>
                                <a:lnTo>
                                  <a:pt x="127825" y="177304"/>
                                </a:lnTo>
                                <a:lnTo>
                                  <a:pt x="121589" y="177304"/>
                                </a:lnTo>
                                <a:lnTo>
                                  <a:pt x="117043" y="175742"/>
                                </a:lnTo>
                                <a:lnTo>
                                  <a:pt x="113461" y="173329"/>
                                </a:lnTo>
                                <a:lnTo>
                                  <a:pt x="120878" y="168071"/>
                                </a:lnTo>
                                <a:lnTo>
                                  <a:pt x="142773" y="152552"/>
                                </a:lnTo>
                                <a:lnTo>
                                  <a:pt x="142049" y="152082"/>
                                </a:lnTo>
                                <a:lnTo>
                                  <a:pt x="136182" y="148234"/>
                                </a:lnTo>
                                <a:lnTo>
                                  <a:pt x="129717" y="145059"/>
                                </a:lnTo>
                                <a:lnTo>
                                  <a:pt x="123939" y="143205"/>
                                </a:lnTo>
                                <a:lnTo>
                                  <a:pt x="123939" y="155676"/>
                                </a:lnTo>
                                <a:lnTo>
                                  <a:pt x="106464" y="168071"/>
                                </a:lnTo>
                                <a:lnTo>
                                  <a:pt x="103289" y="165849"/>
                                </a:lnTo>
                                <a:lnTo>
                                  <a:pt x="102349" y="164617"/>
                                </a:lnTo>
                                <a:lnTo>
                                  <a:pt x="101473" y="163410"/>
                                </a:lnTo>
                                <a:lnTo>
                                  <a:pt x="101053" y="158394"/>
                                </a:lnTo>
                                <a:lnTo>
                                  <a:pt x="102222" y="156235"/>
                                </a:lnTo>
                                <a:lnTo>
                                  <a:pt x="107162" y="152730"/>
                                </a:lnTo>
                                <a:lnTo>
                                  <a:pt x="109512" y="152082"/>
                                </a:lnTo>
                                <a:lnTo>
                                  <a:pt x="116967" y="152082"/>
                                </a:lnTo>
                                <a:lnTo>
                                  <a:pt x="120434" y="153314"/>
                                </a:lnTo>
                                <a:lnTo>
                                  <a:pt x="123939" y="155676"/>
                                </a:lnTo>
                                <a:lnTo>
                                  <a:pt x="123939" y="143205"/>
                                </a:lnTo>
                                <a:lnTo>
                                  <a:pt x="123393" y="143027"/>
                                </a:lnTo>
                                <a:lnTo>
                                  <a:pt x="117182" y="142151"/>
                                </a:lnTo>
                                <a:lnTo>
                                  <a:pt x="109004" y="141757"/>
                                </a:lnTo>
                                <a:lnTo>
                                  <a:pt x="101612" y="143878"/>
                                </a:lnTo>
                                <a:lnTo>
                                  <a:pt x="89141" y="152730"/>
                                </a:lnTo>
                                <a:lnTo>
                                  <a:pt x="87172" y="156235"/>
                                </a:lnTo>
                                <a:lnTo>
                                  <a:pt x="86398" y="157721"/>
                                </a:lnTo>
                                <a:lnTo>
                                  <a:pt x="86652" y="161836"/>
                                </a:lnTo>
                                <a:lnTo>
                                  <a:pt x="86753" y="163410"/>
                                </a:lnTo>
                                <a:lnTo>
                                  <a:pt x="86829" y="164617"/>
                                </a:lnTo>
                                <a:lnTo>
                                  <a:pt x="119189" y="187617"/>
                                </a:lnTo>
                                <a:lnTo>
                                  <a:pt x="124587" y="187617"/>
                                </a:lnTo>
                                <a:lnTo>
                                  <a:pt x="150609" y="173634"/>
                                </a:lnTo>
                                <a:lnTo>
                                  <a:pt x="152590" y="165849"/>
                                </a:lnTo>
                                <a:close/>
                              </a:path>
                              <a:path w="353060" h="236854">
                                <a:moveTo>
                                  <a:pt x="177939" y="110591"/>
                                </a:moveTo>
                                <a:lnTo>
                                  <a:pt x="177431" y="109855"/>
                                </a:lnTo>
                                <a:lnTo>
                                  <a:pt x="161378" y="109855"/>
                                </a:lnTo>
                                <a:lnTo>
                                  <a:pt x="162306" y="112826"/>
                                </a:lnTo>
                                <a:lnTo>
                                  <a:pt x="165455" y="116763"/>
                                </a:lnTo>
                                <a:lnTo>
                                  <a:pt x="177939" y="110591"/>
                                </a:lnTo>
                                <a:close/>
                              </a:path>
                              <a:path w="353060" h="236854">
                                <a:moveTo>
                                  <a:pt x="188201" y="109728"/>
                                </a:moveTo>
                                <a:lnTo>
                                  <a:pt x="177342" y="109728"/>
                                </a:lnTo>
                                <a:lnTo>
                                  <a:pt x="177431" y="109855"/>
                                </a:lnTo>
                                <a:lnTo>
                                  <a:pt x="188074" y="109855"/>
                                </a:lnTo>
                                <a:lnTo>
                                  <a:pt x="188201" y="109728"/>
                                </a:lnTo>
                                <a:close/>
                              </a:path>
                              <a:path w="353060" h="236854">
                                <a:moveTo>
                                  <a:pt x="191338" y="143852"/>
                                </a:moveTo>
                                <a:lnTo>
                                  <a:pt x="181203" y="138061"/>
                                </a:lnTo>
                                <a:lnTo>
                                  <a:pt x="179895" y="140068"/>
                                </a:lnTo>
                                <a:lnTo>
                                  <a:pt x="178701" y="141452"/>
                                </a:lnTo>
                                <a:lnTo>
                                  <a:pt x="177609" y="142214"/>
                                </a:lnTo>
                                <a:lnTo>
                                  <a:pt x="175031" y="143205"/>
                                </a:lnTo>
                                <a:lnTo>
                                  <a:pt x="172491" y="142887"/>
                                </a:lnTo>
                                <a:lnTo>
                                  <a:pt x="171729" y="142570"/>
                                </a:lnTo>
                                <a:lnTo>
                                  <a:pt x="147828" y="125730"/>
                                </a:lnTo>
                                <a:lnTo>
                                  <a:pt x="155854" y="120040"/>
                                </a:lnTo>
                                <a:lnTo>
                                  <a:pt x="146494" y="113411"/>
                                </a:lnTo>
                                <a:lnTo>
                                  <a:pt x="138468" y="119100"/>
                                </a:lnTo>
                                <a:lnTo>
                                  <a:pt x="122669" y="107899"/>
                                </a:lnTo>
                                <a:lnTo>
                                  <a:pt x="117919" y="121132"/>
                                </a:lnTo>
                                <a:lnTo>
                                  <a:pt x="126758" y="127393"/>
                                </a:lnTo>
                                <a:lnTo>
                                  <a:pt x="121373" y="131216"/>
                                </a:lnTo>
                                <a:lnTo>
                                  <a:pt x="130733" y="137845"/>
                                </a:lnTo>
                                <a:lnTo>
                                  <a:pt x="136118" y="134035"/>
                                </a:lnTo>
                                <a:lnTo>
                                  <a:pt x="159804" y="150825"/>
                                </a:lnTo>
                                <a:lnTo>
                                  <a:pt x="162712" y="152704"/>
                                </a:lnTo>
                                <a:lnTo>
                                  <a:pt x="166573" y="154660"/>
                                </a:lnTo>
                                <a:lnTo>
                                  <a:pt x="168656" y="155359"/>
                                </a:lnTo>
                                <a:lnTo>
                                  <a:pt x="172516" y="155854"/>
                                </a:lnTo>
                                <a:lnTo>
                                  <a:pt x="174688" y="155625"/>
                                </a:lnTo>
                                <a:lnTo>
                                  <a:pt x="179501" y="154241"/>
                                </a:lnTo>
                                <a:lnTo>
                                  <a:pt x="181762" y="153149"/>
                                </a:lnTo>
                                <a:lnTo>
                                  <a:pt x="187312" y="149212"/>
                                </a:lnTo>
                                <a:lnTo>
                                  <a:pt x="189801" y="146621"/>
                                </a:lnTo>
                                <a:lnTo>
                                  <a:pt x="191338" y="143852"/>
                                </a:lnTo>
                                <a:close/>
                              </a:path>
                              <a:path w="353060" h="236854">
                                <a:moveTo>
                                  <a:pt x="208356" y="109855"/>
                                </a:moveTo>
                                <a:lnTo>
                                  <a:pt x="208178" y="109728"/>
                                </a:lnTo>
                                <a:lnTo>
                                  <a:pt x="200418" y="109728"/>
                                </a:lnTo>
                                <a:lnTo>
                                  <a:pt x="200304" y="109855"/>
                                </a:lnTo>
                                <a:lnTo>
                                  <a:pt x="208356" y="109855"/>
                                </a:lnTo>
                                <a:close/>
                              </a:path>
                              <a:path w="353060" h="236854">
                                <a:moveTo>
                                  <a:pt x="208356" y="61048"/>
                                </a:moveTo>
                                <a:lnTo>
                                  <a:pt x="197446" y="53314"/>
                                </a:lnTo>
                                <a:lnTo>
                                  <a:pt x="185737" y="61620"/>
                                </a:lnTo>
                                <a:lnTo>
                                  <a:pt x="196646" y="69342"/>
                                </a:lnTo>
                                <a:lnTo>
                                  <a:pt x="208356" y="61048"/>
                                </a:lnTo>
                                <a:close/>
                              </a:path>
                              <a:path w="353060" h="236854">
                                <a:moveTo>
                                  <a:pt x="232829" y="109728"/>
                                </a:moveTo>
                                <a:lnTo>
                                  <a:pt x="214185" y="97751"/>
                                </a:lnTo>
                                <a:lnTo>
                                  <a:pt x="207657" y="93002"/>
                                </a:lnTo>
                                <a:lnTo>
                                  <a:pt x="202552" y="89382"/>
                                </a:lnTo>
                                <a:lnTo>
                                  <a:pt x="198513" y="87261"/>
                                </a:lnTo>
                                <a:lnTo>
                                  <a:pt x="192595" y="86029"/>
                                </a:lnTo>
                                <a:lnTo>
                                  <a:pt x="189217" y="86194"/>
                                </a:lnTo>
                                <a:lnTo>
                                  <a:pt x="161137" y="109093"/>
                                </a:lnTo>
                                <a:lnTo>
                                  <a:pt x="161328" y="109728"/>
                                </a:lnTo>
                                <a:lnTo>
                                  <a:pt x="177342" y="109728"/>
                                </a:lnTo>
                                <a:lnTo>
                                  <a:pt x="176568" y="108585"/>
                                </a:lnTo>
                                <a:lnTo>
                                  <a:pt x="176047" y="106870"/>
                                </a:lnTo>
                                <a:lnTo>
                                  <a:pt x="176707" y="104025"/>
                                </a:lnTo>
                                <a:lnTo>
                                  <a:pt x="177914" y="102577"/>
                                </a:lnTo>
                                <a:lnTo>
                                  <a:pt x="183108" y="98894"/>
                                </a:lnTo>
                                <a:lnTo>
                                  <a:pt x="185699" y="97751"/>
                                </a:lnTo>
                                <a:lnTo>
                                  <a:pt x="190461" y="97751"/>
                                </a:lnTo>
                                <a:lnTo>
                                  <a:pt x="192074" y="98310"/>
                                </a:lnTo>
                                <a:lnTo>
                                  <a:pt x="195554" y="100787"/>
                                </a:lnTo>
                                <a:lnTo>
                                  <a:pt x="194335" y="102920"/>
                                </a:lnTo>
                                <a:lnTo>
                                  <a:pt x="191503" y="106286"/>
                                </a:lnTo>
                                <a:lnTo>
                                  <a:pt x="188201" y="109728"/>
                                </a:lnTo>
                                <a:lnTo>
                                  <a:pt x="200418" y="109728"/>
                                </a:lnTo>
                                <a:lnTo>
                                  <a:pt x="202196" y="107619"/>
                                </a:lnTo>
                                <a:lnTo>
                                  <a:pt x="203123" y="106286"/>
                                </a:lnTo>
                                <a:lnTo>
                                  <a:pt x="203314" y="106286"/>
                                </a:lnTo>
                                <a:lnTo>
                                  <a:pt x="208178" y="109728"/>
                                </a:lnTo>
                                <a:lnTo>
                                  <a:pt x="232829" y="109728"/>
                                </a:lnTo>
                                <a:close/>
                              </a:path>
                              <a:path w="353060" h="236854">
                                <a:moveTo>
                                  <a:pt x="238493" y="111353"/>
                                </a:moveTo>
                                <a:lnTo>
                                  <a:pt x="235407" y="110591"/>
                                </a:lnTo>
                                <a:lnTo>
                                  <a:pt x="233248" y="109855"/>
                                </a:lnTo>
                                <a:lnTo>
                                  <a:pt x="208356" y="109855"/>
                                </a:lnTo>
                                <a:lnTo>
                                  <a:pt x="210134" y="111353"/>
                                </a:lnTo>
                                <a:lnTo>
                                  <a:pt x="211912" y="113665"/>
                                </a:lnTo>
                                <a:lnTo>
                                  <a:pt x="212064" y="114325"/>
                                </a:lnTo>
                                <a:lnTo>
                                  <a:pt x="212255" y="115328"/>
                                </a:lnTo>
                                <a:lnTo>
                                  <a:pt x="211404" y="119354"/>
                                </a:lnTo>
                                <a:lnTo>
                                  <a:pt x="210083" y="121272"/>
                                </a:lnTo>
                                <a:lnTo>
                                  <a:pt x="206082" y="124117"/>
                                </a:lnTo>
                                <a:lnTo>
                                  <a:pt x="203835" y="124815"/>
                                </a:lnTo>
                                <a:lnTo>
                                  <a:pt x="199072" y="124815"/>
                                </a:lnTo>
                                <a:lnTo>
                                  <a:pt x="197040" y="124244"/>
                                </a:lnTo>
                                <a:lnTo>
                                  <a:pt x="193713" y="121894"/>
                                </a:lnTo>
                                <a:lnTo>
                                  <a:pt x="193090" y="120370"/>
                                </a:lnTo>
                                <a:lnTo>
                                  <a:pt x="193484" y="118706"/>
                                </a:lnTo>
                                <a:lnTo>
                                  <a:pt x="193865" y="117322"/>
                                </a:lnTo>
                                <a:lnTo>
                                  <a:pt x="195300" y="115328"/>
                                </a:lnTo>
                                <a:lnTo>
                                  <a:pt x="200304" y="109855"/>
                                </a:lnTo>
                                <a:lnTo>
                                  <a:pt x="188074" y="109855"/>
                                </a:lnTo>
                                <a:lnTo>
                                  <a:pt x="179298" y="124244"/>
                                </a:lnTo>
                                <a:lnTo>
                                  <a:pt x="180759" y="128460"/>
                                </a:lnTo>
                                <a:lnTo>
                                  <a:pt x="182410" y="130479"/>
                                </a:lnTo>
                                <a:lnTo>
                                  <a:pt x="188722" y="134950"/>
                                </a:lnTo>
                                <a:lnTo>
                                  <a:pt x="193179" y="136245"/>
                                </a:lnTo>
                                <a:lnTo>
                                  <a:pt x="202831" y="136245"/>
                                </a:lnTo>
                                <a:lnTo>
                                  <a:pt x="208216" y="134404"/>
                                </a:lnTo>
                                <a:lnTo>
                                  <a:pt x="215341" y="129349"/>
                                </a:lnTo>
                                <a:lnTo>
                                  <a:pt x="217271" y="127279"/>
                                </a:lnTo>
                                <a:lnTo>
                                  <a:pt x="218643" y="124815"/>
                                </a:lnTo>
                                <a:lnTo>
                                  <a:pt x="219849" y="122656"/>
                                </a:lnTo>
                                <a:lnTo>
                                  <a:pt x="220433" y="120370"/>
                                </a:lnTo>
                                <a:lnTo>
                                  <a:pt x="220522" y="117322"/>
                                </a:lnTo>
                                <a:lnTo>
                                  <a:pt x="220649" y="117322"/>
                                </a:lnTo>
                                <a:lnTo>
                                  <a:pt x="224269" y="118706"/>
                                </a:lnTo>
                                <a:lnTo>
                                  <a:pt x="226085" y="119354"/>
                                </a:lnTo>
                                <a:lnTo>
                                  <a:pt x="226872" y="119595"/>
                                </a:lnTo>
                                <a:lnTo>
                                  <a:pt x="230073" y="117322"/>
                                </a:lnTo>
                                <a:lnTo>
                                  <a:pt x="238493" y="111353"/>
                                </a:lnTo>
                                <a:close/>
                              </a:path>
                              <a:path w="353060" h="236854">
                                <a:moveTo>
                                  <a:pt x="258914" y="96888"/>
                                </a:moveTo>
                                <a:lnTo>
                                  <a:pt x="214363" y="65303"/>
                                </a:lnTo>
                                <a:lnTo>
                                  <a:pt x="202653" y="73609"/>
                                </a:lnTo>
                                <a:lnTo>
                                  <a:pt x="247205" y="105181"/>
                                </a:lnTo>
                                <a:lnTo>
                                  <a:pt x="258914" y="96888"/>
                                </a:lnTo>
                                <a:close/>
                              </a:path>
                              <a:path w="353060" h="236854">
                                <a:moveTo>
                                  <a:pt x="312064" y="59207"/>
                                </a:moveTo>
                                <a:lnTo>
                                  <a:pt x="278130" y="35458"/>
                                </a:lnTo>
                                <a:lnTo>
                                  <a:pt x="266039" y="32346"/>
                                </a:lnTo>
                                <a:lnTo>
                                  <a:pt x="263220" y="32651"/>
                                </a:lnTo>
                                <a:lnTo>
                                  <a:pt x="257048" y="34378"/>
                                </a:lnTo>
                                <a:lnTo>
                                  <a:pt x="254203" y="35725"/>
                                </a:lnTo>
                                <a:lnTo>
                                  <a:pt x="245694" y="41757"/>
                                </a:lnTo>
                                <a:lnTo>
                                  <a:pt x="243293" y="46990"/>
                                </a:lnTo>
                                <a:lnTo>
                                  <a:pt x="244398" y="53276"/>
                                </a:lnTo>
                                <a:lnTo>
                                  <a:pt x="237858" y="48653"/>
                                </a:lnTo>
                                <a:lnTo>
                                  <a:pt x="227012" y="56337"/>
                                </a:lnTo>
                                <a:lnTo>
                                  <a:pt x="271564" y="87922"/>
                                </a:lnTo>
                                <a:lnTo>
                                  <a:pt x="283273" y="79616"/>
                                </a:lnTo>
                                <a:lnTo>
                                  <a:pt x="258152" y="61810"/>
                                </a:lnTo>
                                <a:lnTo>
                                  <a:pt x="255041" y="59182"/>
                                </a:lnTo>
                                <a:lnTo>
                                  <a:pt x="252564" y="55714"/>
                                </a:lnTo>
                                <a:lnTo>
                                  <a:pt x="252196" y="53886"/>
                                </a:lnTo>
                                <a:lnTo>
                                  <a:pt x="253225" y="49987"/>
                                </a:lnTo>
                                <a:lnTo>
                                  <a:pt x="254508" y="48285"/>
                                </a:lnTo>
                                <a:lnTo>
                                  <a:pt x="258152" y="45707"/>
                                </a:lnTo>
                                <a:lnTo>
                                  <a:pt x="259918" y="45008"/>
                                </a:lnTo>
                                <a:lnTo>
                                  <a:pt x="263753" y="44513"/>
                                </a:lnTo>
                                <a:lnTo>
                                  <a:pt x="265671" y="44704"/>
                                </a:lnTo>
                                <a:lnTo>
                                  <a:pt x="269494" y="45986"/>
                                </a:lnTo>
                                <a:lnTo>
                                  <a:pt x="272859" y="48006"/>
                                </a:lnTo>
                                <a:lnTo>
                                  <a:pt x="300355" y="67500"/>
                                </a:lnTo>
                                <a:lnTo>
                                  <a:pt x="312064" y="59207"/>
                                </a:lnTo>
                                <a:close/>
                              </a:path>
                              <a:path w="353060" h="236854">
                                <a:moveTo>
                                  <a:pt x="352564" y="24091"/>
                                </a:moveTo>
                                <a:lnTo>
                                  <a:pt x="351663" y="20091"/>
                                </a:lnTo>
                                <a:lnTo>
                                  <a:pt x="348856" y="15976"/>
                                </a:lnTo>
                                <a:lnTo>
                                  <a:pt x="335178" y="22872"/>
                                </a:lnTo>
                                <a:lnTo>
                                  <a:pt x="336765" y="24904"/>
                                </a:lnTo>
                                <a:lnTo>
                                  <a:pt x="337286" y="26327"/>
                                </a:lnTo>
                                <a:lnTo>
                                  <a:pt x="327812" y="35560"/>
                                </a:lnTo>
                                <a:lnTo>
                                  <a:pt x="321576" y="35560"/>
                                </a:lnTo>
                                <a:lnTo>
                                  <a:pt x="317030" y="33997"/>
                                </a:lnTo>
                                <a:lnTo>
                                  <a:pt x="313448" y="31584"/>
                                </a:lnTo>
                                <a:lnTo>
                                  <a:pt x="320865" y="26327"/>
                                </a:lnTo>
                                <a:lnTo>
                                  <a:pt x="342760" y="10807"/>
                                </a:lnTo>
                                <a:lnTo>
                                  <a:pt x="342036" y="10337"/>
                                </a:lnTo>
                                <a:lnTo>
                                  <a:pt x="336169" y="6477"/>
                                </a:lnTo>
                                <a:lnTo>
                                  <a:pt x="329704" y="3314"/>
                                </a:lnTo>
                                <a:lnTo>
                                  <a:pt x="323926" y="1473"/>
                                </a:lnTo>
                                <a:lnTo>
                                  <a:pt x="323926" y="13931"/>
                                </a:lnTo>
                                <a:lnTo>
                                  <a:pt x="306451" y="26327"/>
                                </a:lnTo>
                                <a:lnTo>
                                  <a:pt x="303237" y="24091"/>
                                </a:lnTo>
                                <a:lnTo>
                                  <a:pt x="301459" y="21666"/>
                                </a:lnTo>
                                <a:lnTo>
                                  <a:pt x="301028" y="16649"/>
                                </a:lnTo>
                                <a:lnTo>
                                  <a:pt x="302196" y="14478"/>
                                </a:lnTo>
                                <a:lnTo>
                                  <a:pt x="307136" y="10985"/>
                                </a:lnTo>
                                <a:lnTo>
                                  <a:pt x="309460" y="10337"/>
                                </a:lnTo>
                                <a:lnTo>
                                  <a:pt x="316941" y="10337"/>
                                </a:lnTo>
                                <a:lnTo>
                                  <a:pt x="320421" y="11569"/>
                                </a:lnTo>
                                <a:lnTo>
                                  <a:pt x="323926" y="13931"/>
                                </a:lnTo>
                                <a:lnTo>
                                  <a:pt x="323926" y="1473"/>
                                </a:lnTo>
                                <a:lnTo>
                                  <a:pt x="323367" y="1282"/>
                                </a:lnTo>
                                <a:lnTo>
                                  <a:pt x="317169" y="406"/>
                                </a:lnTo>
                                <a:lnTo>
                                  <a:pt x="308978" y="0"/>
                                </a:lnTo>
                                <a:lnTo>
                                  <a:pt x="301586" y="2133"/>
                                </a:lnTo>
                                <a:lnTo>
                                  <a:pt x="289128" y="10985"/>
                                </a:lnTo>
                                <a:lnTo>
                                  <a:pt x="287172" y="14478"/>
                                </a:lnTo>
                                <a:lnTo>
                                  <a:pt x="286385" y="15976"/>
                                </a:lnTo>
                                <a:lnTo>
                                  <a:pt x="286639" y="20091"/>
                                </a:lnTo>
                                <a:lnTo>
                                  <a:pt x="286740" y="21666"/>
                                </a:lnTo>
                                <a:lnTo>
                                  <a:pt x="286816" y="22872"/>
                                </a:lnTo>
                                <a:lnTo>
                                  <a:pt x="319138" y="45859"/>
                                </a:lnTo>
                                <a:lnTo>
                                  <a:pt x="324561" y="45859"/>
                                </a:lnTo>
                                <a:lnTo>
                                  <a:pt x="350596" y="31889"/>
                                </a:lnTo>
                                <a:lnTo>
                                  <a:pt x="352564" y="24091"/>
                                </a:lnTo>
                                <a:close/>
                              </a:path>
                            </a:pathLst>
                          </a:custGeom>
                          <a:solidFill>
                            <a:srgbClr val="000000"/>
                          </a:solidFill>
                        </wps:spPr>
                        <wps:bodyPr wrap="square" lIns="0" tIns="0" rIns="0" bIns="0" rtlCol="0">
                          <a:prstTxWarp prst="textNoShape">
                            <a:avLst/>
                          </a:prstTxWarp>
                          <a:noAutofit/>
                        </wps:bodyPr>
                      </wps:wsp>
                      <wps:wsp>
                        <wps:cNvPr id="103" name="Graphic 103"/>
                        <wps:cNvSpPr/>
                        <wps:spPr>
                          <a:xfrm>
                            <a:off x="492930" y="35121"/>
                            <a:ext cx="45720" cy="1134745"/>
                          </a:xfrm>
                          <a:custGeom>
                            <a:avLst/>
                            <a:gdLst/>
                            <a:ahLst/>
                            <a:cxnLst/>
                            <a:rect l="l" t="t" r="r" b="b"/>
                            <a:pathLst>
                              <a:path w="45720" h="1134745">
                                <a:moveTo>
                                  <a:pt x="45364" y="1134681"/>
                                </a:moveTo>
                                <a:lnTo>
                                  <a:pt x="45364" y="1123327"/>
                                </a:lnTo>
                              </a:path>
                              <a:path w="45720" h="1134745">
                                <a:moveTo>
                                  <a:pt x="45364" y="1123327"/>
                                </a:moveTo>
                                <a:lnTo>
                                  <a:pt x="45364" y="1111986"/>
                                </a:lnTo>
                              </a:path>
                              <a:path w="45720" h="1134745">
                                <a:moveTo>
                                  <a:pt x="45364" y="1111986"/>
                                </a:moveTo>
                                <a:lnTo>
                                  <a:pt x="45364" y="1100645"/>
                                </a:lnTo>
                              </a:path>
                              <a:path w="45720" h="1134745">
                                <a:moveTo>
                                  <a:pt x="45364" y="1100645"/>
                                </a:moveTo>
                                <a:lnTo>
                                  <a:pt x="45364" y="1089291"/>
                                </a:lnTo>
                              </a:path>
                              <a:path w="45720" h="1134745">
                                <a:moveTo>
                                  <a:pt x="45364" y="1089291"/>
                                </a:moveTo>
                                <a:lnTo>
                                  <a:pt x="45364" y="1077950"/>
                                </a:lnTo>
                              </a:path>
                              <a:path w="45720" h="1134745">
                                <a:moveTo>
                                  <a:pt x="45364" y="1077950"/>
                                </a:moveTo>
                                <a:lnTo>
                                  <a:pt x="45364" y="1066596"/>
                                </a:lnTo>
                              </a:path>
                              <a:path w="45720" h="1134745">
                                <a:moveTo>
                                  <a:pt x="45364" y="1066596"/>
                                </a:moveTo>
                                <a:lnTo>
                                  <a:pt x="45364" y="1055255"/>
                                </a:lnTo>
                              </a:path>
                              <a:path w="45720" h="1134745">
                                <a:moveTo>
                                  <a:pt x="45364" y="1055255"/>
                                </a:moveTo>
                                <a:lnTo>
                                  <a:pt x="45364" y="1043901"/>
                                </a:lnTo>
                              </a:path>
                              <a:path w="45720" h="1134745">
                                <a:moveTo>
                                  <a:pt x="45364" y="1043901"/>
                                </a:moveTo>
                                <a:lnTo>
                                  <a:pt x="45364" y="1032560"/>
                                </a:lnTo>
                              </a:path>
                              <a:path w="45720" h="1134745">
                                <a:moveTo>
                                  <a:pt x="45364" y="1032560"/>
                                </a:moveTo>
                                <a:lnTo>
                                  <a:pt x="45364" y="1021207"/>
                                </a:lnTo>
                              </a:path>
                              <a:path w="45720" h="1134745">
                                <a:moveTo>
                                  <a:pt x="45364" y="1021207"/>
                                </a:moveTo>
                                <a:lnTo>
                                  <a:pt x="45364" y="1009865"/>
                                </a:lnTo>
                              </a:path>
                              <a:path w="45720" h="1134745">
                                <a:moveTo>
                                  <a:pt x="45364" y="1009865"/>
                                </a:moveTo>
                                <a:lnTo>
                                  <a:pt x="45364" y="998524"/>
                                </a:lnTo>
                              </a:path>
                              <a:path w="45720" h="1134745">
                                <a:moveTo>
                                  <a:pt x="45364" y="998524"/>
                                </a:moveTo>
                                <a:lnTo>
                                  <a:pt x="45364" y="987171"/>
                                </a:lnTo>
                              </a:path>
                              <a:path w="45720" h="1134745">
                                <a:moveTo>
                                  <a:pt x="45364" y="987171"/>
                                </a:moveTo>
                                <a:lnTo>
                                  <a:pt x="45364" y="975829"/>
                                </a:lnTo>
                              </a:path>
                              <a:path w="45720" h="1134745">
                                <a:moveTo>
                                  <a:pt x="45364" y="975829"/>
                                </a:moveTo>
                                <a:lnTo>
                                  <a:pt x="45364" y="964476"/>
                                </a:lnTo>
                              </a:path>
                              <a:path w="45720" h="1134745">
                                <a:moveTo>
                                  <a:pt x="45364" y="964476"/>
                                </a:moveTo>
                                <a:lnTo>
                                  <a:pt x="45364" y="953135"/>
                                </a:lnTo>
                              </a:path>
                              <a:path w="45720" h="1134745">
                                <a:moveTo>
                                  <a:pt x="45364" y="953135"/>
                                </a:moveTo>
                                <a:lnTo>
                                  <a:pt x="45364" y="941781"/>
                                </a:lnTo>
                              </a:path>
                              <a:path w="45720" h="1134745">
                                <a:moveTo>
                                  <a:pt x="45364" y="941781"/>
                                </a:moveTo>
                                <a:lnTo>
                                  <a:pt x="45364" y="930440"/>
                                </a:lnTo>
                              </a:path>
                              <a:path w="45720" h="1134745">
                                <a:moveTo>
                                  <a:pt x="45364" y="930440"/>
                                </a:moveTo>
                                <a:lnTo>
                                  <a:pt x="45364" y="919086"/>
                                </a:lnTo>
                              </a:path>
                              <a:path w="45720" h="1134745">
                                <a:moveTo>
                                  <a:pt x="45364" y="919086"/>
                                </a:moveTo>
                                <a:lnTo>
                                  <a:pt x="45364" y="907745"/>
                                </a:lnTo>
                              </a:path>
                              <a:path w="45720" h="1134745">
                                <a:moveTo>
                                  <a:pt x="45364" y="907745"/>
                                </a:moveTo>
                                <a:lnTo>
                                  <a:pt x="45364" y="896391"/>
                                </a:lnTo>
                              </a:path>
                              <a:path w="45720" h="1134745">
                                <a:moveTo>
                                  <a:pt x="45364" y="896391"/>
                                </a:moveTo>
                                <a:lnTo>
                                  <a:pt x="45364" y="885050"/>
                                </a:lnTo>
                              </a:path>
                              <a:path w="45720" h="1134745">
                                <a:moveTo>
                                  <a:pt x="45364" y="885050"/>
                                </a:moveTo>
                                <a:lnTo>
                                  <a:pt x="45364" y="873709"/>
                                </a:lnTo>
                              </a:path>
                              <a:path w="45720" h="1134745">
                                <a:moveTo>
                                  <a:pt x="45364" y="873709"/>
                                </a:moveTo>
                                <a:lnTo>
                                  <a:pt x="45364" y="862355"/>
                                </a:lnTo>
                              </a:path>
                              <a:path w="45720" h="1134745">
                                <a:moveTo>
                                  <a:pt x="45364" y="862355"/>
                                </a:moveTo>
                                <a:lnTo>
                                  <a:pt x="45364" y="851014"/>
                                </a:lnTo>
                              </a:path>
                              <a:path w="45720" h="1134745">
                                <a:moveTo>
                                  <a:pt x="45364" y="851014"/>
                                </a:moveTo>
                                <a:lnTo>
                                  <a:pt x="45364" y="839660"/>
                                </a:lnTo>
                              </a:path>
                              <a:path w="45720" h="1134745">
                                <a:moveTo>
                                  <a:pt x="45364" y="839660"/>
                                </a:moveTo>
                                <a:lnTo>
                                  <a:pt x="45364" y="828319"/>
                                </a:lnTo>
                              </a:path>
                              <a:path w="45720" h="1134745">
                                <a:moveTo>
                                  <a:pt x="45364" y="828319"/>
                                </a:moveTo>
                                <a:lnTo>
                                  <a:pt x="45364" y="816965"/>
                                </a:lnTo>
                              </a:path>
                              <a:path w="45720" h="1134745">
                                <a:moveTo>
                                  <a:pt x="45364" y="816965"/>
                                </a:moveTo>
                                <a:lnTo>
                                  <a:pt x="45364" y="805624"/>
                                </a:lnTo>
                              </a:path>
                              <a:path w="45720" h="1134745">
                                <a:moveTo>
                                  <a:pt x="45364" y="805624"/>
                                </a:moveTo>
                                <a:lnTo>
                                  <a:pt x="45364" y="794270"/>
                                </a:lnTo>
                              </a:path>
                              <a:path w="45720" h="1134745">
                                <a:moveTo>
                                  <a:pt x="45364" y="794270"/>
                                </a:moveTo>
                                <a:lnTo>
                                  <a:pt x="45364" y="782929"/>
                                </a:lnTo>
                              </a:path>
                              <a:path w="45720" h="1134745">
                                <a:moveTo>
                                  <a:pt x="45364" y="782929"/>
                                </a:moveTo>
                                <a:lnTo>
                                  <a:pt x="45364" y="771588"/>
                                </a:lnTo>
                              </a:path>
                              <a:path w="45720" h="1134745">
                                <a:moveTo>
                                  <a:pt x="45364" y="771588"/>
                                </a:moveTo>
                                <a:lnTo>
                                  <a:pt x="45364" y="760234"/>
                                </a:lnTo>
                              </a:path>
                              <a:path w="45720" h="1134745">
                                <a:moveTo>
                                  <a:pt x="45364" y="760234"/>
                                </a:moveTo>
                                <a:lnTo>
                                  <a:pt x="45364" y="748893"/>
                                </a:lnTo>
                              </a:path>
                              <a:path w="45720" h="1134745">
                                <a:moveTo>
                                  <a:pt x="45364" y="748893"/>
                                </a:moveTo>
                                <a:lnTo>
                                  <a:pt x="45364" y="737539"/>
                                </a:lnTo>
                              </a:path>
                              <a:path w="45720" h="1134745">
                                <a:moveTo>
                                  <a:pt x="45364" y="737539"/>
                                </a:moveTo>
                                <a:lnTo>
                                  <a:pt x="45364" y="726198"/>
                                </a:lnTo>
                              </a:path>
                              <a:path w="45720" h="1134745">
                                <a:moveTo>
                                  <a:pt x="45364" y="726198"/>
                                </a:moveTo>
                                <a:lnTo>
                                  <a:pt x="45364" y="714844"/>
                                </a:lnTo>
                              </a:path>
                              <a:path w="45720" h="1134745">
                                <a:moveTo>
                                  <a:pt x="45364" y="714844"/>
                                </a:moveTo>
                                <a:lnTo>
                                  <a:pt x="45364" y="703503"/>
                                </a:lnTo>
                              </a:path>
                              <a:path w="45720" h="1134745">
                                <a:moveTo>
                                  <a:pt x="45364" y="703503"/>
                                </a:moveTo>
                                <a:lnTo>
                                  <a:pt x="45364" y="692150"/>
                                </a:lnTo>
                              </a:path>
                              <a:path w="45720" h="1134745">
                                <a:moveTo>
                                  <a:pt x="45364" y="692150"/>
                                </a:moveTo>
                                <a:lnTo>
                                  <a:pt x="45364" y="680808"/>
                                </a:lnTo>
                              </a:path>
                              <a:path w="45720" h="1134745">
                                <a:moveTo>
                                  <a:pt x="45364" y="680808"/>
                                </a:moveTo>
                                <a:lnTo>
                                  <a:pt x="45364" y="669455"/>
                                </a:lnTo>
                              </a:path>
                              <a:path w="45720" h="1134745">
                                <a:moveTo>
                                  <a:pt x="45364" y="669455"/>
                                </a:moveTo>
                                <a:lnTo>
                                  <a:pt x="45364" y="658113"/>
                                </a:lnTo>
                              </a:path>
                              <a:path w="45720" h="1134745">
                                <a:moveTo>
                                  <a:pt x="45364" y="658113"/>
                                </a:moveTo>
                                <a:lnTo>
                                  <a:pt x="45364" y="646760"/>
                                </a:lnTo>
                              </a:path>
                              <a:path w="45720" h="1134745">
                                <a:moveTo>
                                  <a:pt x="45364" y="646760"/>
                                </a:moveTo>
                                <a:lnTo>
                                  <a:pt x="45364" y="635419"/>
                                </a:lnTo>
                              </a:path>
                              <a:path w="45720" h="1134745">
                                <a:moveTo>
                                  <a:pt x="45364" y="635419"/>
                                </a:moveTo>
                                <a:lnTo>
                                  <a:pt x="45364" y="624077"/>
                                </a:lnTo>
                              </a:path>
                              <a:path w="45720" h="1134745">
                                <a:moveTo>
                                  <a:pt x="45364" y="624077"/>
                                </a:moveTo>
                                <a:lnTo>
                                  <a:pt x="45364" y="612724"/>
                                </a:lnTo>
                              </a:path>
                              <a:path w="45720" h="1134745">
                                <a:moveTo>
                                  <a:pt x="45364" y="612724"/>
                                </a:moveTo>
                                <a:lnTo>
                                  <a:pt x="45364" y="601383"/>
                                </a:lnTo>
                              </a:path>
                              <a:path w="45720" h="1134745">
                                <a:moveTo>
                                  <a:pt x="45364" y="601383"/>
                                </a:moveTo>
                                <a:lnTo>
                                  <a:pt x="45364" y="590029"/>
                                </a:lnTo>
                              </a:path>
                              <a:path w="45720" h="1134745">
                                <a:moveTo>
                                  <a:pt x="45364" y="590029"/>
                                </a:moveTo>
                                <a:lnTo>
                                  <a:pt x="45364" y="578688"/>
                                </a:lnTo>
                              </a:path>
                              <a:path w="45720" h="1134745">
                                <a:moveTo>
                                  <a:pt x="45364" y="578688"/>
                                </a:moveTo>
                                <a:lnTo>
                                  <a:pt x="45364" y="567334"/>
                                </a:lnTo>
                              </a:path>
                              <a:path w="45720" h="1134745">
                                <a:moveTo>
                                  <a:pt x="45364" y="567334"/>
                                </a:moveTo>
                                <a:lnTo>
                                  <a:pt x="45364" y="555993"/>
                                </a:lnTo>
                              </a:path>
                              <a:path w="45720" h="1134745">
                                <a:moveTo>
                                  <a:pt x="45364" y="555993"/>
                                </a:moveTo>
                                <a:lnTo>
                                  <a:pt x="45364" y="544639"/>
                                </a:lnTo>
                              </a:path>
                              <a:path w="45720" h="1134745">
                                <a:moveTo>
                                  <a:pt x="45364" y="544639"/>
                                </a:moveTo>
                                <a:lnTo>
                                  <a:pt x="45364" y="533298"/>
                                </a:lnTo>
                              </a:path>
                              <a:path w="45720" h="1134745">
                                <a:moveTo>
                                  <a:pt x="45364" y="533298"/>
                                </a:moveTo>
                                <a:lnTo>
                                  <a:pt x="45364" y="521957"/>
                                </a:lnTo>
                              </a:path>
                              <a:path w="45720" h="1134745">
                                <a:moveTo>
                                  <a:pt x="45364" y="521957"/>
                                </a:moveTo>
                                <a:lnTo>
                                  <a:pt x="45364" y="510603"/>
                                </a:lnTo>
                              </a:path>
                              <a:path w="45720" h="1134745">
                                <a:moveTo>
                                  <a:pt x="45364" y="510603"/>
                                </a:moveTo>
                                <a:lnTo>
                                  <a:pt x="45364" y="499262"/>
                                </a:lnTo>
                              </a:path>
                              <a:path w="45720" h="1134745">
                                <a:moveTo>
                                  <a:pt x="45364" y="499262"/>
                                </a:moveTo>
                                <a:lnTo>
                                  <a:pt x="45364" y="487908"/>
                                </a:lnTo>
                              </a:path>
                              <a:path w="45720" h="1134745">
                                <a:moveTo>
                                  <a:pt x="45364" y="487908"/>
                                </a:moveTo>
                                <a:lnTo>
                                  <a:pt x="45364" y="476567"/>
                                </a:lnTo>
                              </a:path>
                              <a:path w="45720" h="1134745">
                                <a:moveTo>
                                  <a:pt x="45364" y="476567"/>
                                </a:moveTo>
                                <a:lnTo>
                                  <a:pt x="45364" y="465213"/>
                                </a:lnTo>
                              </a:path>
                              <a:path w="45720" h="1134745">
                                <a:moveTo>
                                  <a:pt x="45364" y="465213"/>
                                </a:moveTo>
                                <a:lnTo>
                                  <a:pt x="45364" y="453872"/>
                                </a:lnTo>
                              </a:path>
                              <a:path w="45720" h="1134745">
                                <a:moveTo>
                                  <a:pt x="45364" y="453872"/>
                                </a:moveTo>
                                <a:lnTo>
                                  <a:pt x="45364" y="442518"/>
                                </a:lnTo>
                              </a:path>
                              <a:path w="45720" h="1134745">
                                <a:moveTo>
                                  <a:pt x="45364" y="442518"/>
                                </a:moveTo>
                                <a:lnTo>
                                  <a:pt x="45364" y="431177"/>
                                </a:lnTo>
                              </a:path>
                              <a:path w="45720" h="1134745">
                                <a:moveTo>
                                  <a:pt x="45364" y="431177"/>
                                </a:moveTo>
                                <a:lnTo>
                                  <a:pt x="45364" y="419823"/>
                                </a:lnTo>
                              </a:path>
                              <a:path w="45720" h="1134745">
                                <a:moveTo>
                                  <a:pt x="45364" y="419823"/>
                                </a:moveTo>
                                <a:lnTo>
                                  <a:pt x="45364" y="408482"/>
                                </a:lnTo>
                              </a:path>
                              <a:path w="45720" h="1134745">
                                <a:moveTo>
                                  <a:pt x="45364" y="408482"/>
                                </a:moveTo>
                                <a:lnTo>
                                  <a:pt x="45364" y="397141"/>
                                </a:lnTo>
                              </a:path>
                              <a:path w="45720" h="1134745">
                                <a:moveTo>
                                  <a:pt x="45364" y="397141"/>
                                </a:moveTo>
                                <a:lnTo>
                                  <a:pt x="45364" y="385787"/>
                                </a:lnTo>
                              </a:path>
                              <a:path w="45720" h="1134745">
                                <a:moveTo>
                                  <a:pt x="45364" y="385787"/>
                                </a:moveTo>
                                <a:lnTo>
                                  <a:pt x="45364" y="374446"/>
                                </a:lnTo>
                              </a:path>
                              <a:path w="45720" h="1134745">
                                <a:moveTo>
                                  <a:pt x="45364" y="374446"/>
                                </a:moveTo>
                                <a:lnTo>
                                  <a:pt x="45364" y="363093"/>
                                </a:lnTo>
                              </a:path>
                              <a:path w="45720" h="1134745">
                                <a:moveTo>
                                  <a:pt x="45364" y="363093"/>
                                </a:moveTo>
                                <a:lnTo>
                                  <a:pt x="45364" y="351751"/>
                                </a:lnTo>
                              </a:path>
                              <a:path w="45720" h="1134745">
                                <a:moveTo>
                                  <a:pt x="45364" y="351751"/>
                                </a:moveTo>
                                <a:lnTo>
                                  <a:pt x="45364" y="340398"/>
                                </a:lnTo>
                              </a:path>
                              <a:path w="45720" h="1134745">
                                <a:moveTo>
                                  <a:pt x="45364" y="340398"/>
                                </a:moveTo>
                                <a:lnTo>
                                  <a:pt x="45364" y="329056"/>
                                </a:lnTo>
                              </a:path>
                              <a:path w="45720" h="1134745">
                                <a:moveTo>
                                  <a:pt x="45364" y="329056"/>
                                </a:moveTo>
                                <a:lnTo>
                                  <a:pt x="45364" y="317703"/>
                                </a:lnTo>
                              </a:path>
                              <a:path w="45720" h="1134745">
                                <a:moveTo>
                                  <a:pt x="45364" y="317703"/>
                                </a:moveTo>
                                <a:lnTo>
                                  <a:pt x="45364" y="306362"/>
                                </a:lnTo>
                              </a:path>
                              <a:path w="45720" h="1134745">
                                <a:moveTo>
                                  <a:pt x="45364" y="306362"/>
                                </a:moveTo>
                                <a:lnTo>
                                  <a:pt x="45364" y="295008"/>
                                </a:lnTo>
                              </a:path>
                              <a:path w="45720" h="1134745">
                                <a:moveTo>
                                  <a:pt x="45364" y="295008"/>
                                </a:moveTo>
                                <a:lnTo>
                                  <a:pt x="45364" y="283667"/>
                                </a:lnTo>
                              </a:path>
                              <a:path w="45720" h="1134745">
                                <a:moveTo>
                                  <a:pt x="45364" y="283667"/>
                                </a:moveTo>
                                <a:lnTo>
                                  <a:pt x="45364" y="272326"/>
                                </a:lnTo>
                              </a:path>
                              <a:path w="45720" h="1134745">
                                <a:moveTo>
                                  <a:pt x="45364" y="272326"/>
                                </a:moveTo>
                                <a:lnTo>
                                  <a:pt x="45364" y="260972"/>
                                </a:lnTo>
                              </a:path>
                              <a:path w="45720" h="1134745">
                                <a:moveTo>
                                  <a:pt x="45364" y="260972"/>
                                </a:moveTo>
                                <a:lnTo>
                                  <a:pt x="45364" y="249631"/>
                                </a:lnTo>
                              </a:path>
                              <a:path w="45720" h="1134745">
                                <a:moveTo>
                                  <a:pt x="45364" y="249631"/>
                                </a:moveTo>
                                <a:lnTo>
                                  <a:pt x="45364" y="238277"/>
                                </a:lnTo>
                              </a:path>
                              <a:path w="45720" h="1134745">
                                <a:moveTo>
                                  <a:pt x="45364" y="238277"/>
                                </a:moveTo>
                                <a:lnTo>
                                  <a:pt x="45364" y="226936"/>
                                </a:lnTo>
                              </a:path>
                              <a:path w="45720" h="1134745">
                                <a:moveTo>
                                  <a:pt x="45364" y="226936"/>
                                </a:moveTo>
                                <a:lnTo>
                                  <a:pt x="45364" y="215582"/>
                                </a:lnTo>
                              </a:path>
                              <a:path w="45720" h="1134745">
                                <a:moveTo>
                                  <a:pt x="45364" y="215582"/>
                                </a:moveTo>
                                <a:lnTo>
                                  <a:pt x="45364" y="204241"/>
                                </a:lnTo>
                              </a:path>
                              <a:path w="45720" h="1134745">
                                <a:moveTo>
                                  <a:pt x="45364" y="204241"/>
                                </a:moveTo>
                                <a:lnTo>
                                  <a:pt x="45364" y="192887"/>
                                </a:lnTo>
                              </a:path>
                              <a:path w="45720" h="1134745">
                                <a:moveTo>
                                  <a:pt x="45364" y="192887"/>
                                </a:moveTo>
                                <a:lnTo>
                                  <a:pt x="45364" y="181546"/>
                                </a:lnTo>
                              </a:path>
                              <a:path w="45720" h="1134745">
                                <a:moveTo>
                                  <a:pt x="45364" y="181546"/>
                                </a:moveTo>
                                <a:lnTo>
                                  <a:pt x="45364" y="170205"/>
                                </a:lnTo>
                              </a:path>
                              <a:path w="45720" h="1134745">
                                <a:moveTo>
                                  <a:pt x="45364" y="170205"/>
                                </a:moveTo>
                                <a:lnTo>
                                  <a:pt x="45364" y="158851"/>
                                </a:lnTo>
                              </a:path>
                              <a:path w="45720" h="1134745">
                                <a:moveTo>
                                  <a:pt x="45364" y="158851"/>
                                </a:moveTo>
                                <a:lnTo>
                                  <a:pt x="45364" y="147510"/>
                                </a:lnTo>
                              </a:path>
                              <a:path w="45720" h="1134745">
                                <a:moveTo>
                                  <a:pt x="45364" y="147510"/>
                                </a:moveTo>
                                <a:lnTo>
                                  <a:pt x="45364" y="136156"/>
                                </a:lnTo>
                              </a:path>
                              <a:path w="45720" h="1134745">
                                <a:moveTo>
                                  <a:pt x="45364" y="136156"/>
                                </a:moveTo>
                                <a:lnTo>
                                  <a:pt x="45364" y="124815"/>
                                </a:lnTo>
                              </a:path>
                              <a:path w="45720" h="1134745">
                                <a:moveTo>
                                  <a:pt x="45364" y="124815"/>
                                </a:moveTo>
                                <a:lnTo>
                                  <a:pt x="45364" y="113461"/>
                                </a:lnTo>
                              </a:path>
                              <a:path w="45720" h="1134745">
                                <a:moveTo>
                                  <a:pt x="45364" y="113461"/>
                                </a:moveTo>
                                <a:lnTo>
                                  <a:pt x="45364" y="102120"/>
                                </a:lnTo>
                              </a:path>
                              <a:path w="45720" h="1134745">
                                <a:moveTo>
                                  <a:pt x="45364" y="102120"/>
                                </a:moveTo>
                                <a:lnTo>
                                  <a:pt x="45364" y="90766"/>
                                </a:lnTo>
                              </a:path>
                              <a:path w="45720" h="1134745">
                                <a:moveTo>
                                  <a:pt x="45364" y="90766"/>
                                </a:moveTo>
                                <a:lnTo>
                                  <a:pt x="45364" y="79425"/>
                                </a:lnTo>
                              </a:path>
                              <a:path w="45720" h="1134745">
                                <a:moveTo>
                                  <a:pt x="45364" y="79425"/>
                                </a:moveTo>
                                <a:lnTo>
                                  <a:pt x="45364" y="68072"/>
                                </a:lnTo>
                              </a:path>
                              <a:path w="45720" h="1134745">
                                <a:moveTo>
                                  <a:pt x="45364" y="68072"/>
                                </a:moveTo>
                                <a:lnTo>
                                  <a:pt x="45364" y="56730"/>
                                </a:lnTo>
                              </a:path>
                              <a:path w="45720" h="1134745">
                                <a:moveTo>
                                  <a:pt x="45364" y="56730"/>
                                </a:moveTo>
                                <a:lnTo>
                                  <a:pt x="45364" y="45389"/>
                                </a:lnTo>
                              </a:path>
                              <a:path w="45720" h="1134745">
                                <a:moveTo>
                                  <a:pt x="45364" y="45389"/>
                                </a:moveTo>
                                <a:lnTo>
                                  <a:pt x="45364" y="34036"/>
                                </a:lnTo>
                              </a:path>
                              <a:path w="45720" h="1134745">
                                <a:moveTo>
                                  <a:pt x="45364" y="34036"/>
                                </a:moveTo>
                                <a:lnTo>
                                  <a:pt x="45364" y="22694"/>
                                </a:lnTo>
                              </a:path>
                              <a:path w="45720" h="1134745">
                                <a:moveTo>
                                  <a:pt x="45364" y="22694"/>
                                </a:moveTo>
                                <a:lnTo>
                                  <a:pt x="45364" y="11341"/>
                                </a:lnTo>
                              </a:path>
                              <a:path w="45720" h="1134745">
                                <a:moveTo>
                                  <a:pt x="45364" y="11341"/>
                                </a:moveTo>
                                <a:lnTo>
                                  <a:pt x="45364" y="0"/>
                                </a:lnTo>
                              </a:path>
                              <a:path w="45720" h="1134745">
                                <a:moveTo>
                                  <a:pt x="45364" y="1134681"/>
                                </a:moveTo>
                                <a:lnTo>
                                  <a:pt x="0" y="1134681"/>
                                </a:lnTo>
                              </a:path>
                            </a:pathLst>
                          </a:custGeom>
                          <a:ln w="13474">
                            <a:solidFill>
                              <a:srgbClr val="000000"/>
                            </a:solidFill>
                            <a:prstDash val="solid"/>
                          </a:ln>
                        </wps:spPr>
                        <wps:bodyPr wrap="square" lIns="0" tIns="0" rIns="0" bIns="0" rtlCol="0">
                          <a:prstTxWarp prst="textNoShape">
                            <a:avLst/>
                          </a:prstTxWarp>
                          <a:noAutofit/>
                        </wps:bodyPr>
                      </wps:wsp>
                      <wps:wsp>
                        <wps:cNvPr id="104" name="Graphic 104"/>
                        <wps:cNvSpPr/>
                        <wps:spPr>
                          <a:xfrm>
                            <a:off x="418005" y="1134683"/>
                            <a:ext cx="56515" cy="63500"/>
                          </a:xfrm>
                          <a:custGeom>
                            <a:avLst/>
                            <a:gdLst/>
                            <a:ahLst/>
                            <a:cxnLst/>
                            <a:rect l="l" t="t" r="r" b="b"/>
                            <a:pathLst>
                              <a:path w="56515" h="63500">
                                <a:moveTo>
                                  <a:pt x="36631" y="0"/>
                                </a:moveTo>
                                <a:lnTo>
                                  <a:pt x="19791" y="0"/>
                                </a:lnTo>
                                <a:lnTo>
                                  <a:pt x="13197" y="2133"/>
                                </a:lnTo>
                                <a:lnTo>
                                  <a:pt x="0" y="31559"/>
                                </a:lnTo>
                                <a:lnTo>
                                  <a:pt x="428" y="38811"/>
                                </a:lnTo>
                                <a:lnTo>
                                  <a:pt x="19753" y="63068"/>
                                </a:lnTo>
                                <a:lnTo>
                                  <a:pt x="36631" y="63068"/>
                                </a:lnTo>
                                <a:lnTo>
                                  <a:pt x="43197" y="60960"/>
                                </a:lnTo>
                                <a:lnTo>
                                  <a:pt x="47896" y="56756"/>
                                </a:lnTo>
                                <a:lnTo>
                                  <a:pt x="50826" y="53263"/>
                                </a:lnTo>
                                <a:lnTo>
                                  <a:pt x="26230" y="53263"/>
                                </a:lnTo>
                                <a:lnTo>
                                  <a:pt x="24465" y="52806"/>
                                </a:lnTo>
                                <a:lnTo>
                                  <a:pt x="21391" y="51015"/>
                                </a:lnTo>
                                <a:lnTo>
                                  <a:pt x="20211" y="49339"/>
                                </a:lnTo>
                                <a:lnTo>
                                  <a:pt x="19289" y="46977"/>
                                </a:lnTo>
                                <a:lnTo>
                                  <a:pt x="18159" y="43942"/>
                                </a:lnTo>
                                <a:lnTo>
                                  <a:pt x="18102" y="43789"/>
                                </a:lnTo>
                                <a:lnTo>
                                  <a:pt x="17685" y="39705"/>
                                </a:lnTo>
                                <a:lnTo>
                                  <a:pt x="17693" y="23399"/>
                                </a:lnTo>
                                <a:lnTo>
                                  <a:pt x="18134" y="19329"/>
                                </a:lnTo>
                                <a:lnTo>
                                  <a:pt x="18153" y="19151"/>
                                </a:lnTo>
                                <a:lnTo>
                                  <a:pt x="20069" y="13906"/>
                                </a:lnTo>
                                <a:lnTo>
                                  <a:pt x="20134" y="13728"/>
                                </a:lnTo>
                                <a:lnTo>
                                  <a:pt x="21341" y="12090"/>
                                </a:lnTo>
                                <a:lnTo>
                                  <a:pt x="24452" y="10261"/>
                                </a:lnTo>
                                <a:lnTo>
                                  <a:pt x="26230" y="9804"/>
                                </a:lnTo>
                                <a:lnTo>
                                  <a:pt x="50819" y="9804"/>
                                </a:lnTo>
                                <a:lnTo>
                                  <a:pt x="47960" y="6400"/>
                                </a:lnTo>
                                <a:lnTo>
                                  <a:pt x="43210" y="2133"/>
                                </a:lnTo>
                                <a:lnTo>
                                  <a:pt x="36631" y="0"/>
                                </a:lnTo>
                                <a:close/>
                              </a:path>
                              <a:path w="56515" h="63500">
                                <a:moveTo>
                                  <a:pt x="50819" y="9804"/>
                                </a:moveTo>
                                <a:lnTo>
                                  <a:pt x="30193" y="9804"/>
                                </a:lnTo>
                                <a:lnTo>
                                  <a:pt x="31958" y="10261"/>
                                </a:lnTo>
                                <a:lnTo>
                                  <a:pt x="35031" y="12090"/>
                                </a:lnTo>
                                <a:lnTo>
                                  <a:pt x="36177" y="13728"/>
                                </a:lnTo>
                                <a:lnTo>
                                  <a:pt x="36301" y="13906"/>
                                </a:lnTo>
                                <a:lnTo>
                                  <a:pt x="38267" y="19151"/>
                                </a:lnTo>
                                <a:lnTo>
                                  <a:pt x="38333" y="19329"/>
                                </a:lnTo>
                                <a:lnTo>
                                  <a:pt x="38738" y="23399"/>
                                </a:lnTo>
                                <a:lnTo>
                                  <a:pt x="38731" y="39705"/>
                                </a:lnTo>
                                <a:lnTo>
                                  <a:pt x="38286" y="43789"/>
                                </a:lnTo>
                                <a:lnTo>
                                  <a:pt x="38270" y="43942"/>
                                </a:lnTo>
                                <a:lnTo>
                                  <a:pt x="37139" y="46977"/>
                                </a:lnTo>
                                <a:lnTo>
                                  <a:pt x="36289" y="49339"/>
                                </a:lnTo>
                                <a:lnTo>
                                  <a:pt x="35017" y="51015"/>
                                </a:lnTo>
                                <a:lnTo>
                                  <a:pt x="31971" y="52806"/>
                                </a:lnTo>
                                <a:lnTo>
                                  <a:pt x="30193" y="53263"/>
                                </a:lnTo>
                                <a:lnTo>
                                  <a:pt x="50826" y="53263"/>
                                </a:lnTo>
                                <a:lnTo>
                                  <a:pt x="51632" y="52303"/>
                                </a:lnTo>
                                <a:lnTo>
                                  <a:pt x="54304" y="46620"/>
                                </a:lnTo>
                                <a:lnTo>
                                  <a:pt x="55908" y="39705"/>
                                </a:lnTo>
                                <a:lnTo>
                                  <a:pt x="56443" y="31559"/>
                                </a:lnTo>
                                <a:lnTo>
                                  <a:pt x="55972" y="24307"/>
                                </a:lnTo>
                                <a:lnTo>
                                  <a:pt x="55913" y="23399"/>
                                </a:lnTo>
                                <a:lnTo>
                                  <a:pt x="54321" y="16484"/>
                                </a:lnTo>
                                <a:lnTo>
                                  <a:pt x="51670" y="10817"/>
                                </a:lnTo>
                                <a:lnTo>
                                  <a:pt x="50819" y="9804"/>
                                </a:lnTo>
                                <a:close/>
                              </a:path>
                            </a:pathLst>
                          </a:custGeom>
                          <a:solidFill>
                            <a:srgbClr val="000000"/>
                          </a:solidFill>
                        </wps:spPr>
                        <wps:bodyPr wrap="square" lIns="0" tIns="0" rIns="0" bIns="0" rtlCol="0">
                          <a:prstTxWarp prst="textNoShape">
                            <a:avLst/>
                          </a:prstTxWarp>
                          <a:noAutofit/>
                        </wps:bodyPr>
                      </wps:wsp>
                      <wps:wsp>
                        <wps:cNvPr id="105" name="Graphic 105"/>
                        <wps:cNvSpPr/>
                        <wps:spPr>
                          <a:xfrm>
                            <a:off x="492930" y="791573"/>
                            <a:ext cx="45720" cy="1270"/>
                          </a:xfrm>
                          <a:custGeom>
                            <a:avLst/>
                            <a:gdLst/>
                            <a:ahLst/>
                            <a:cxnLst/>
                            <a:rect l="l" t="t" r="r" b="b"/>
                            <a:pathLst>
                              <a:path w="45720" h="0">
                                <a:moveTo>
                                  <a:pt x="45364" y="0"/>
                                </a:moveTo>
                                <a:lnTo>
                                  <a:pt x="0" y="0"/>
                                </a:lnTo>
                              </a:path>
                            </a:pathLst>
                          </a:custGeom>
                          <a:ln w="13474">
                            <a:solidFill>
                              <a:srgbClr val="000000"/>
                            </a:solidFill>
                            <a:prstDash val="solid"/>
                          </a:ln>
                        </wps:spPr>
                        <wps:bodyPr wrap="square" lIns="0" tIns="0" rIns="0" bIns="0" rtlCol="0">
                          <a:prstTxWarp prst="textNoShape">
                            <a:avLst/>
                          </a:prstTxWarp>
                          <a:noAutofit/>
                        </wps:bodyPr>
                      </wps:wsp>
                      <wps:wsp>
                        <wps:cNvPr id="106" name="Graphic 106"/>
                        <wps:cNvSpPr/>
                        <wps:spPr>
                          <a:xfrm>
                            <a:off x="351881" y="756457"/>
                            <a:ext cx="122555" cy="63500"/>
                          </a:xfrm>
                          <a:custGeom>
                            <a:avLst/>
                            <a:gdLst/>
                            <a:ahLst/>
                            <a:cxnLst/>
                            <a:rect l="l" t="t" r="r" b="b"/>
                            <a:pathLst>
                              <a:path w="122555" h="63500">
                                <a:moveTo>
                                  <a:pt x="58394" y="12306"/>
                                </a:moveTo>
                                <a:lnTo>
                                  <a:pt x="55943" y="8216"/>
                                </a:lnTo>
                                <a:lnTo>
                                  <a:pt x="46139" y="1651"/>
                                </a:lnTo>
                                <a:lnTo>
                                  <a:pt x="39395" y="0"/>
                                </a:lnTo>
                                <a:lnTo>
                                  <a:pt x="22999" y="0"/>
                                </a:lnTo>
                                <a:lnTo>
                                  <a:pt x="16471" y="1422"/>
                                </a:lnTo>
                                <a:lnTo>
                                  <a:pt x="6032" y="7086"/>
                                </a:lnTo>
                                <a:lnTo>
                                  <a:pt x="2933" y="11760"/>
                                </a:lnTo>
                                <a:lnTo>
                                  <a:pt x="1943" y="18275"/>
                                </a:lnTo>
                                <a:lnTo>
                                  <a:pt x="18580" y="19443"/>
                                </a:lnTo>
                                <a:lnTo>
                                  <a:pt x="18884" y="16002"/>
                                </a:lnTo>
                                <a:lnTo>
                                  <a:pt x="20078" y="13525"/>
                                </a:lnTo>
                                <a:lnTo>
                                  <a:pt x="24180" y="10553"/>
                                </a:lnTo>
                                <a:lnTo>
                                  <a:pt x="26936" y="9804"/>
                                </a:lnTo>
                                <a:lnTo>
                                  <a:pt x="33909" y="9804"/>
                                </a:lnTo>
                                <a:lnTo>
                                  <a:pt x="36664" y="10515"/>
                                </a:lnTo>
                                <a:lnTo>
                                  <a:pt x="40640" y="13347"/>
                                </a:lnTo>
                                <a:lnTo>
                                  <a:pt x="41643" y="15379"/>
                                </a:lnTo>
                                <a:lnTo>
                                  <a:pt x="41643" y="20408"/>
                                </a:lnTo>
                                <a:lnTo>
                                  <a:pt x="40500" y="22821"/>
                                </a:lnTo>
                                <a:lnTo>
                                  <a:pt x="36512" y="27025"/>
                                </a:lnTo>
                                <a:lnTo>
                                  <a:pt x="31902" y="30391"/>
                                </a:lnTo>
                                <a:lnTo>
                                  <a:pt x="15087" y="41503"/>
                                </a:lnTo>
                                <a:lnTo>
                                  <a:pt x="8851" y="46431"/>
                                </a:lnTo>
                                <a:lnTo>
                                  <a:pt x="2527" y="53873"/>
                                </a:lnTo>
                                <a:lnTo>
                                  <a:pt x="635" y="57797"/>
                                </a:lnTo>
                                <a:lnTo>
                                  <a:pt x="0" y="61950"/>
                                </a:lnTo>
                                <a:lnTo>
                                  <a:pt x="58394" y="61950"/>
                                </a:lnTo>
                                <a:lnTo>
                                  <a:pt x="58394" y="51028"/>
                                </a:lnTo>
                                <a:lnTo>
                                  <a:pt x="25247" y="51028"/>
                                </a:lnTo>
                                <a:lnTo>
                                  <a:pt x="26123" y="49961"/>
                                </a:lnTo>
                                <a:lnTo>
                                  <a:pt x="27254" y="48869"/>
                                </a:lnTo>
                                <a:lnTo>
                                  <a:pt x="30060" y="46621"/>
                                </a:lnTo>
                                <a:lnTo>
                                  <a:pt x="33401" y="44348"/>
                                </a:lnTo>
                                <a:lnTo>
                                  <a:pt x="43954" y="37490"/>
                                </a:lnTo>
                                <a:lnTo>
                                  <a:pt x="47599" y="34861"/>
                                </a:lnTo>
                                <a:lnTo>
                                  <a:pt x="52666" y="30276"/>
                                </a:lnTo>
                                <a:lnTo>
                                  <a:pt x="54889" y="27647"/>
                                </a:lnTo>
                                <a:lnTo>
                                  <a:pt x="57696" y="22618"/>
                                </a:lnTo>
                                <a:lnTo>
                                  <a:pt x="58394" y="19977"/>
                                </a:lnTo>
                                <a:lnTo>
                                  <a:pt x="58394" y="12306"/>
                                </a:lnTo>
                                <a:close/>
                              </a:path>
                              <a:path w="122555" h="63500">
                                <a:moveTo>
                                  <a:pt x="122491" y="31559"/>
                                </a:moveTo>
                                <a:lnTo>
                                  <a:pt x="104800" y="685"/>
                                </a:lnTo>
                                <a:lnTo>
                                  <a:pt x="104800" y="23393"/>
                                </a:lnTo>
                                <a:lnTo>
                                  <a:pt x="104787" y="39712"/>
                                </a:lnTo>
                                <a:lnTo>
                                  <a:pt x="104355" y="43789"/>
                                </a:lnTo>
                                <a:lnTo>
                                  <a:pt x="104330" y="43954"/>
                                </a:lnTo>
                                <a:lnTo>
                                  <a:pt x="103200" y="46977"/>
                                </a:lnTo>
                                <a:lnTo>
                                  <a:pt x="102349" y="49339"/>
                                </a:lnTo>
                                <a:lnTo>
                                  <a:pt x="101079" y="51015"/>
                                </a:lnTo>
                                <a:lnTo>
                                  <a:pt x="98031" y="52806"/>
                                </a:lnTo>
                                <a:lnTo>
                                  <a:pt x="96253" y="53263"/>
                                </a:lnTo>
                                <a:lnTo>
                                  <a:pt x="92290" y="53263"/>
                                </a:lnTo>
                                <a:lnTo>
                                  <a:pt x="84213" y="43954"/>
                                </a:lnTo>
                                <a:lnTo>
                                  <a:pt x="84150" y="43789"/>
                                </a:lnTo>
                                <a:lnTo>
                                  <a:pt x="83743" y="39712"/>
                                </a:lnTo>
                                <a:lnTo>
                                  <a:pt x="83756" y="23393"/>
                                </a:lnTo>
                                <a:lnTo>
                                  <a:pt x="84201" y="19329"/>
                                </a:lnTo>
                                <a:lnTo>
                                  <a:pt x="84213" y="19151"/>
                                </a:lnTo>
                                <a:lnTo>
                                  <a:pt x="86131" y="13906"/>
                                </a:lnTo>
                                <a:lnTo>
                                  <a:pt x="86194" y="13728"/>
                                </a:lnTo>
                                <a:lnTo>
                                  <a:pt x="87401" y="12090"/>
                                </a:lnTo>
                                <a:lnTo>
                                  <a:pt x="90512" y="10261"/>
                                </a:lnTo>
                                <a:lnTo>
                                  <a:pt x="92290" y="9804"/>
                                </a:lnTo>
                                <a:lnTo>
                                  <a:pt x="96253" y="9804"/>
                                </a:lnTo>
                                <a:lnTo>
                                  <a:pt x="98018" y="10261"/>
                                </a:lnTo>
                                <a:lnTo>
                                  <a:pt x="101092" y="12090"/>
                                </a:lnTo>
                                <a:lnTo>
                                  <a:pt x="102235" y="13728"/>
                                </a:lnTo>
                                <a:lnTo>
                                  <a:pt x="102362" y="13906"/>
                                </a:lnTo>
                                <a:lnTo>
                                  <a:pt x="104330" y="19151"/>
                                </a:lnTo>
                                <a:lnTo>
                                  <a:pt x="104394" y="19329"/>
                                </a:lnTo>
                                <a:lnTo>
                                  <a:pt x="104800" y="23393"/>
                                </a:lnTo>
                                <a:lnTo>
                                  <a:pt x="104800" y="685"/>
                                </a:lnTo>
                                <a:lnTo>
                                  <a:pt x="102692" y="0"/>
                                </a:lnTo>
                                <a:lnTo>
                                  <a:pt x="85852" y="0"/>
                                </a:lnTo>
                                <a:lnTo>
                                  <a:pt x="66065" y="31559"/>
                                </a:lnTo>
                                <a:lnTo>
                                  <a:pt x="66484" y="38811"/>
                                </a:lnTo>
                                <a:lnTo>
                                  <a:pt x="85813" y="63068"/>
                                </a:lnTo>
                                <a:lnTo>
                                  <a:pt x="102692" y="63068"/>
                                </a:lnTo>
                                <a:lnTo>
                                  <a:pt x="109258" y="60960"/>
                                </a:lnTo>
                                <a:lnTo>
                                  <a:pt x="113957" y="56756"/>
                                </a:lnTo>
                                <a:lnTo>
                                  <a:pt x="116890" y="53263"/>
                                </a:lnTo>
                                <a:lnTo>
                                  <a:pt x="117690" y="52311"/>
                                </a:lnTo>
                                <a:lnTo>
                                  <a:pt x="120357" y="46621"/>
                                </a:lnTo>
                                <a:lnTo>
                                  <a:pt x="121958" y="39712"/>
                                </a:lnTo>
                                <a:lnTo>
                                  <a:pt x="122491" y="31559"/>
                                </a:lnTo>
                                <a:close/>
                              </a:path>
                            </a:pathLst>
                          </a:custGeom>
                          <a:solidFill>
                            <a:srgbClr val="000000"/>
                          </a:solidFill>
                        </wps:spPr>
                        <wps:bodyPr wrap="square" lIns="0" tIns="0" rIns="0" bIns="0" rtlCol="0">
                          <a:prstTxWarp prst="textNoShape">
                            <a:avLst/>
                          </a:prstTxWarp>
                          <a:noAutofit/>
                        </wps:bodyPr>
                      </wps:wsp>
                      <wps:wsp>
                        <wps:cNvPr id="107" name="Graphic 107"/>
                        <wps:cNvSpPr/>
                        <wps:spPr>
                          <a:xfrm>
                            <a:off x="492930" y="413346"/>
                            <a:ext cx="45720" cy="1270"/>
                          </a:xfrm>
                          <a:custGeom>
                            <a:avLst/>
                            <a:gdLst/>
                            <a:ahLst/>
                            <a:cxnLst/>
                            <a:rect l="l" t="t" r="r" b="b"/>
                            <a:pathLst>
                              <a:path w="45720" h="0">
                                <a:moveTo>
                                  <a:pt x="45364" y="0"/>
                                </a:moveTo>
                                <a:lnTo>
                                  <a:pt x="0" y="0"/>
                                </a:lnTo>
                              </a:path>
                            </a:pathLst>
                          </a:custGeom>
                          <a:ln w="13474">
                            <a:solidFill>
                              <a:srgbClr val="000000"/>
                            </a:solidFill>
                            <a:prstDash val="solid"/>
                          </a:ln>
                        </wps:spPr>
                        <wps:bodyPr wrap="square" lIns="0" tIns="0" rIns="0" bIns="0" rtlCol="0">
                          <a:prstTxWarp prst="textNoShape">
                            <a:avLst/>
                          </a:prstTxWarp>
                          <a:noAutofit/>
                        </wps:bodyPr>
                      </wps:wsp>
                      <wps:wsp>
                        <wps:cNvPr id="108" name="Graphic 108"/>
                        <wps:cNvSpPr/>
                        <wps:spPr>
                          <a:xfrm>
                            <a:off x="351157" y="378238"/>
                            <a:ext cx="123825" cy="63500"/>
                          </a:xfrm>
                          <a:custGeom>
                            <a:avLst/>
                            <a:gdLst/>
                            <a:ahLst/>
                            <a:cxnLst/>
                            <a:rect l="l" t="t" r="r" b="b"/>
                            <a:pathLst>
                              <a:path w="123825" h="63500">
                                <a:moveTo>
                                  <a:pt x="62395" y="39281"/>
                                </a:moveTo>
                                <a:lnTo>
                                  <a:pt x="51587" y="39281"/>
                                </a:lnTo>
                                <a:lnTo>
                                  <a:pt x="51587" y="18351"/>
                                </a:lnTo>
                                <a:lnTo>
                                  <a:pt x="51587" y="76"/>
                                </a:lnTo>
                                <a:lnTo>
                                  <a:pt x="37579" y="76"/>
                                </a:lnTo>
                                <a:lnTo>
                                  <a:pt x="35445" y="2311"/>
                                </a:lnTo>
                                <a:lnTo>
                                  <a:pt x="35445" y="18351"/>
                                </a:lnTo>
                                <a:lnTo>
                                  <a:pt x="35445" y="39281"/>
                                </a:lnTo>
                                <a:lnTo>
                                  <a:pt x="15532" y="39281"/>
                                </a:lnTo>
                                <a:lnTo>
                                  <a:pt x="35445" y="18351"/>
                                </a:lnTo>
                                <a:lnTo>
                                  <a:pt x="35445" y="2311"/>
                                </a:lnTo>
                                <a:lnTo>
                                  <a:pt x="0" y="39281"/>
                                </a:lnTo>
                                <a:lnTo>
                                  <a:pt x="0" y="49555"/>
                                </a:lnTo>
                                <a:lnTo>
                                  <a:pt x="35445" y="49555"/>
                                </a:lnTo>
                                <a:lnTo>
                                  <a:pt x="35445" y="61950"/>
                                </a:lnTo>
                                <a:lnTo>
                                  <a:pt x="51587" y="61950"/>
                                </a:lnTo>
                                <a:lnTo>
                                  <a:pt x="51587" y="49555"/>
                                </a:lnTo>
                                <a:lnTo>
                                  <a:pt x="62395" y="49555"/>
                                </a:lnTo>
                                <a:lnTo>
                                  <a:pt x="62395" y="39281"/>
                                </a:lnTo>
                                <a:close/>
                              </a:path>
                              <a:path w="123825" h="63500">
                                <a:moveTo>
                                  <a:pt x="123215" y="31559"/>
                                </a:moveTo>
                                <a:lnTo>
                                  <a:pt x="117602" y="9804"/>
                                </a:lnTo>
                                <a:lnTo>
                                  <a:pt x="114744" y="6400"/>
                                </a:lnTo>
                                <a:lnTo>
                                  <a:pt x="109994" y="2133"/>
                                </a:lnTo>
                                <a:lnTo>
                                  <a:pt x="105524" y="685"/>
                                </a:lnTo>
                                <a:lnTo>
                                  <a:pt x="105524" y="23393"/>
                                </a:lnTo>
                                <a:lnTo>
                                  <a:pt x="105511" y="39700"/>
                                </a:lnTo>
                                <a:lnTo>
                                  <a:pt x="105079" y="43789"/>
                                </a:lnTo>
                                <a:lnTo>
                                  <a:pt x="105054" y="43954"/>
                                </a:lnTo>
                                <a:lnTo>
                                  <a:pt x="103924" y="46977"/>
                                </a:lnTo>
                                <a:lnTo>
                                  <a:pt x="103073" y="49339"/>
                                </a:lnTo>
                                <a:lnTo>
                                  <a:pt x="101803" y="51015"/>
                                </a:lnTo>
                                <a:lnTo>
                                  <a:pt x="98704" y="52819"/>
                                </a:lnTo>
                                <a:lnTo>
                                  <a:pt x="96977" y="53263"/>
                                </a:lnTo>
                                <a:lnTo>
                                  <a:pt x="93014" y="53263"/>
                                </a:lnTo>
                                <a:lnTo>
                                  <a:pt x="84937" y="43954"/>
                                </a:lnTo>
                                <a:lnTo>
                                  <a:pt x="84874" y="43789"/>
                                </a:lnTo>
                                <a:lnTo>
                                  <a:pt x="84467" y="39700"/>
                                </a:lnTo>
                                <a:lnTo>
                                  <a:pt x="84480" y="23393"/>
                                </a:lnTo>
                                <a:lnTo>
                                  <a:pt x="84924" y="19329"/>
                                </a:lnTo>
                                <a:lnTo>
                                  <a:pt x="84937" y="19151"/>
                                </a:lnTo>
                                <a:lnTo>
                                  <a:pt x="86855" y="13906"/>
                                </a:lnTo>
                                <a:lnTo>
                                  <a:pt x="86918" y="13728"/>
                                </a:lnTo>
                                <a:lnTo>
                                  <a:pt x="88125" y="12090"/>
                                </a:lnTo>
                                <a:lnTo>
                                  <a:pt x="91236" y="10261"/>
                                </a:lnTo>
                                <a:lnTo>
                                  <a:pt x="93014" y="9804"/>
                                </a:lnTo>
                                <a:lnTo>
                                  <a:pt x="96977" y="9804"/>
                                </a:lnTo>
                                <a:lnTo>
                                  <a:pt x="98742" y="10261"/>
                                </a:lnTo>
                                <a:lnTo>
                                  <a:pt x="101815" y="12090"/>
                                </a:lnTo>
                                <a:lnTo>
                                  <a:pt x="102958" y="13728"/>
                                </a:lnTo>
                                <a:lnTo>
                                  <a:pt x="103085" y="13906"/>
                                </a:lnTo>
                                <a:lnTo>
                                  <a:pt x="105054" y="19151"/>
                                </a:lnTo>
                                <a:lnTo>
                                  <a:pt x="105117" y="19329"/>
                                </a:lnTo>
                                <a:lnTo>
                                  <a:pt x="105524" y="23393"/>
                                </a:lnTo>
                                <a:lnTo>
                                  <a:pt x="105524" y="685"/>
                                </a:lnTo>
                                <a:lnTo>
                                  <a:pt x="103416" y="0"/>
                                </a:lnTo>
                                <a:lnTo>
                                  <a:pt x="86575" y="0"/>
                                </a:lnTo>
                                <a:lnTo>
                                  <a:pt x="66789" y="31559"/>
                                </a:lnTo>
                                <a:lnTo>
                                  <a:pt x="67208" y="38811"/>
                                </a:lnTo>
                                <a:lnTo>
                                  <a:pt x="86537" y="63068"/>
                                </a:lnTo>
                                <a:lnTo>
                                  <a:pt x="103416" y="63068"/>
                                </a:lnTo>
                                <a:lnTo>
                                  <a:pt x="122682" y="39700"/>
                                </a:lnTo>
                                <a:lnTo>
                                  <a:pt x="123215" y="31559"/>
                                </a:lnTo>
                                <a:close/>
                              </a:path>
                            </a:pathLst>
                          </a:custGeom>
                          <a:solidFill>
                            <a:srgbClr val="000000"/>
                          </a:solidFill>
                        </wps:spPr>
                        <wps:bodyPr wrap="square" lIns="0" tIns="0" rIns="0" bIns="0" rtlCol="0">
                          <a:prstTxWarp prst="textNoShape">
                            <a:avLst/>
                          </a:prstTxWarp>
                          <a:noAutofit/>
                        </wps:bodyPr>
                      </wps:wsp>
                      <wps:wsp>
                        <wps:cNvPr id="109" name="Graphic 109"/>
                        <wps:cNvSpPr/>
                        <wps:spPr>
                          <a:xfrm>
                            <a:off x="492930" y="35119"/>
                            <a:ext cx="45720" cy="1270"/>
                          </a:xfrm>
                          <a:custGeom>
                            <a:avLst/>
                            <a:gdLst/>
                            <a:ahLst/>
                            <a:cxnLst/>
                            <a:rect l="l" t="t" r="r" b="b"/>
                            <a:pathLst>
                              <a:path w="45720" h="0">
                                <a:moveTo>
                                  <a:pt x="45364" y="0"/>
                                </a:moveTo>
                                <a:lnTo>
                                  <a:pt x="0" y="0"/>
                                </a:lnTo>
                              </a:path>
                            </a:pathLst>
                          </a:custGeom>
                          <a:ln w="13474">
                            <a:solidFill>
                              <a:srgbClr val="000000"/>
                            </a:solidFill>
                            <a:prstDash val="solid"/>
                          </a:ln>
                        </wps:spPr>
                        <wps:bodyPr wrap="square" lIns="0" tIns="0" rIns="0" bIns="0" rtlCol="0">
                          <a:prstTxWarp prst="textNoShape">
                            <a:avLst/>
                          </a:prstTxWarp>
                          <a:noAutofit/>
                        </wps:bodyPr>
                      </wps:wsp>
                      <wps:wsp>
                        <wps:cNvPr id="110" name="Graphic 110"/>
                        <wps:cNvSpPr/>
                        <wps:spPr>
                          <a:xfrm>
                            <a:off x="353951" y="7"/>
                            <a:ext cx="120650" cy="63500"/>
                          </a:xfrm>
                          <a:custGeom>
                            <a:avLst/>
                            <a:gdLst/>
                            <a:ahLst/>
                            <a:cxnLst/>
                            <a:rect l="l" t="t" r="r" b="b"/>
                            <a:pathLst>
                              <a:path w="120650" h="63500">
                                <a:moveTo>
                                  <a:pt x="58026" y="36195"/>
                                </a:moveTo>
                                <a:lnTo>
                                  <a:pt x="55664" y="31559"/>
                                </a:lnTo>
                                <a:lnTo>
                                  <a:pt x="55549" y="31343"/>
                                </a:lnTo>
                                <a:lnTo>
                                  <a:pt x="54610" y="30632"/>
                                </a:lnTo>
                                <a:lnTo>
                                  <a:pt x="50025" y="27152"/>
                                </a:lnTo>
                                <a:lnTo>
                                  <a:pt x="45643" y="23825"/>
                                </a:lnTo>
                                <a:lnTo>
                                  <a:pt x="41757" y="22593"/>
                                </a:lnTo>
                                <a:lnTo>
                                  <a:pt x="41757" y="38239"/>
                                </a:lnTo>
                                <a:lnTo>
                                  <a:pt x="41757" y="46164"/>
                                </a:lnTo>
                                <a:lnTo>
                                  <a:pt x="40728" y="48971"/>
                                </a:lnTo>
                                <a:lnTo>
                                  <a:pt x="36626" y="52400"/>
                                </a:lnTo>
                                <a:lnTo>
                                  <a:pt x="34061" y="53263"/>
                                </a:lnTo>
                                <a:lnTo>
                                  <a:pt x="27774" y="53263"/>
                                </a:lnTo>
                                <a:lnTo>
                                  <a:pt x="24930" y="52209"/>
                                </a:lnTo>
                                <a:lnTo>
                                  <a:pt x="19939" y="48031"/>
                                </a:lnTo>
                                <a:lnTo>
                                  <a:pt x="18694" y="45059"/>
                                </a:lnTo>
                                <a:lnTo>
                                  <a:pt x="18694" y="37719"/>
                                </a:lnTo>
                                <a:lnTo>
                                  <a:pt x="19710" y="35306"/>
                                </a:lnTo>
                                <a:lnTo>
                                  <a:pt x="19799" y="35090"/>
                                </a:lnTo>
                                <a:lnTo>
                                  <a:pt x="24180" y="31559"/>
                                </a:lnTo>
                                <a:lnTo>
                                  <a:pt x="24765" y="31343"/>
                                </a:lnTo>
                                <a:lnTo>
                                  <a:pt x="26936" y="30632"/>
                                </a:lnTo>
                                <a:lnTo>
                                  <a:pt x="33464" y="30632"/>
                                </a:lnTo>
                                <a:lnTo>
                                  <a:pt x="36233" y="31559"/>
                                </a:lnTo>
                                <a:lnTo>
                                  <a:pt x="40652" y="35306"/>
                                </a:lnTo>
                                <a:lnTo>
                                  <a:pt x="41757" y="38239"/>
                                </a:lnTo>
                                <a:lnTo>
                                  <a:pt x="41757" y="22593"/>
                                </a:lnTo>
                                <a:lnTo>
                                  <a:pt x="39687" y="21932"/>
                                </a:lnTo>
                                <a:lnTo>
                                  <a:pt x="26568" y="21932"/>
                                </a:lnTo>
                                <a:lnTo>
                                  <a:pt x="21412" y="23672"/>
                                </a:lnTo>
                                <a:lnTo>
                                  <a:pt x="17272" y="27152"/>
                                </a:lnTo>
                                <a:lnTo>
                                  <a:pt x="17907" y="20066"/>
                                </a:lnTo>
                                <a:lnTo>
                                  <a:pt x="19418" y="15430"/>
                                </a:lnTo>
                                <a:lnTo>
                                  <a:pt x="24282" y="10922"/>
                                </a:lnTo>
                                <a:lnTo>
                                  <a:pt x="27254" y="9804"/>
                                </a:lnTo>
                                <a:lnTo>
                                  <a:pt x="33413" y="9804"/>
                                </a:lnTo>
                                <a:lnTo>
                                  <a:pt x="35648" y="10414"/>
                                </a:lnTo>
                                <a:lnTo>
                                  <a:pt x="38887" y="12611"/>
                                </a:lnTo>
                                <a:lnTo>
                                  <a:pt x="39916" y="14338"/>
                                </a:lnTo>
                                <a:lnTo>
                                  <a:pt x="40309" y="16687"/>
                                </a:lnTo>
                                <a:lnTo>
                                  <a:pt x="56451" y="15430"/>
                                </a:lnTo>
                                <a:lnTo>
                                  <a:pt x="55384" y="10922"/>
                                </a:lnTo>
                                <a:lnTo>
                                  <a:pt x="55270" y="10414"/>
                                </a:lnTo>
                                <a:lnTo>
                                  <a:pt x="54825" y="9804"/>
                                </a:lnTo>
                                <a:lnTo>
                                  <a:pt x="52501" y="6591"/>
                                </a:lnTo>
                                <a:lnTo>
                                  <a:pt x="43853" y="1320"/>
                                </a:lnTo>
                                <a:lnTo>
                                  <a:pt x="38379" y="0"/>
                                </a:lnTo>
                                <a:lnTo>
                                  <a:pt x="22377" y="0"/>
                                </a:lnTo>
                                <a:lnTo>
                                  <a:pt x="647" y="23672"/>
                                </a:lnTo>
                                <a:lnTo>
                                  <a:pt x="546" y="24079"/>
                                </a:lnTo>
                                <a:lnTo>
                                  <a:pt x="88" y="30632"/>
                                </a:lnTo>
                                <a:lnTo>
                                  <a:pt x="0" y="43014"/>
                                </a:lnTo>
                                <a:lnTo>
                                  <a:pt x="2832" y="50952"/>
                                </a:lnTo>
                                <a:lnTo>
                                  <a:pt x="14122" y="60642"/>
                                </a:lnTo>
                                <a:lnTo>
                                  <a:pt x="21336" y="63068"/>
                                </a:lnTo>
                                <a:lnTo>
                                  <a:pt x="38290" y="63068"/>
                                </a:lnTo>
                                <a:lnTo>
                                  <a:pt x="44983" y="61163"/>
                                </a:lnTo>
                                <a:lnTo>
                                  <a:pt x="55422" y="53530"/>
                                </a:lnTo>
                                <a:lnTo>
                                  <a:pt x="55562" y="53263"/>
                                </a:lnTo>
                                <a:lnTo>
                                  <a:pt x="58026" y="48463"/>
                                </a:lnTo>
                                <a:lnTo>
                                  <a:pt x="58026" y="36195"/>
                                </a:lnTo>
                                <a:close/>
                              </a:path>
                              <a:path w="120650" h="63500">
                                <a:moveTo>
                                  <a:pt x="120421" y="31559"/>
                                </a:moveTo>
                                <a:lnTo>
                                  <a:pt x="102730" y="685"/>
                                </a:lnTo>
                                <a:lnTo>
                                  <a:pt x="102730" y="23393"/>
                                </a:lnTo>
                                <a:lnTo>
                                  <a:pt x="102717" y="39700"/>
                                </a:lnTo>
                                <a:lnTo>
                                  <a:pt x="102285" y="43789"/>
                                </a:lnTo>
                                <a:lnTo>
                                  <a:pt x="102260" y="43954"/>
                                </a:lnTo>
                                <a:lnTo>
                                  <a:pt x="101130" y="46977"/>
                                </a:lnTo>
                                <a:lnTo>
                                  <a:pt x="100279" y="49339"/>
                                </a:lnTo>
                                <a:lnTo>
                                  <a:pt x="99009" y="51015"/>
                                </a:lnTo>
                                <a:lnTo>
                                  <a:pt x="95910" y="52819"/>
                                </a:lnTo>
                                <a:lnTo>
                                  <a:pt x="94183" y="53263"/>
                                </a:lnTo>
                                <a:lnTo>
                                  <a:pt x="90220" y="53263"/>
                                </a:lnTo>
                                <a:lnTo>
                                  <a:pt x="82143" y="43954"/>
                                </a:lnTo>
                                <a:lnTo>
                                  <a:pt x="82080" y="43789"/>
                                </a:lnTo>
                                <a:lnTo>
                                  <a:pt x="81673" y="39700"/>
                                </a:lnTo>
                                <a:lnTo>
                                  <a:pt x="81686" y="23393"/>
                                </a:lnTo>
                                <a:lnTo>
                                  <a:pt x="82130" y="19329"/>
                                </a:lnTo>
                                <a:lnTo>
                                  <a:pt x="82143" y="19151"/>
                                </a:lnTo>
                                <a:lnTo>
                                  <a:pt x="84061" y="13906"/>
                                </a:lnTo>
                                <a:lnTo>
                                  <a:pt x="84124" y="13728"/>
                                </a:lnTo>
                                <a:lnTo>
                                  <a:pt x="85331" y="12090"/>
                                </a:lnTo>
                                <a:lnTo>
                                  <a:pt x="88442" y="10261"/>
                                </a:lnTo>
                                <a:lnTo>
                                  <a:pt x="90220" y="9804"/>
                                </a:lnTo>
                                <a:lnTo>
                                  <a:pt x="94183" y="9804"/>
                                </a:lnTo>
                                <a:lnTo>
                                  <a:pt x="95948" y="10261"/>
                                </a:lnTo>
                                <a:lnTo>
                                  <a:pt x="99021" y="12090"/>
                                </a:lnTo>
                                <a:lnTo>
                                  <a:pt x="100164" y="13728"/>
                                </a:lnTo>
                                <a:lnTo>
                                  <a:pt x="100291" y="13906"/>
                                </a:lnTo>
                                <a:lnTo>
                                  <a:pt x="102260" y="19151"/>
                                </a:lnTo>
                                <a:lnTo>
                                  <a:pt x="102323" y="19329"/>
                                </a:lnTo>
                                <a:lnTo>
                                  <a:pt x="102730" y="23393"/>
                                </a:lnTo>
                                <a:lnTo>
                                  <a:pt x="102730" y="685"/>
                                </a:lnTo>
                                <a:lnTo>
                                  <a:pt x="100622" y="0"/>
                                </a:lnTo>
                                <a:lnTo>
                                  <a:pt x="83781" y="0"/>
                                </a:lnTo>
                                <a:lnTo>
                                  <a:pt x="63995" y="31559"/>
                                </a:lnTo>
                                <a:lnTo>
                                  <a:pt x="64414" y="38811"/>
                                </a:lnTo>
                                <a:lnTo>
                                  <a:pt x="83743" y="63068"/>
                                </a:lnTo>
                                <a:lnTo>
                                  <a:pt x="100622" y="63068"/>
                                </a:lnTo>
                                <a:lnTo>
                                  <a:pt x="119888" y="39700"/>
                                </a:lnTo>
                                <a:lnTo>
                                  <a:pt x="120421" y="31559"/>
                                </a:lnTo>
                                <a:close/>
                              </a:path>
                            </a:pathLst>
                          </a:custGeom>
                          <a:solidFill>
                            <a:srgbClr val="000000"/>
                          </a:solidFill>
                        </wps:spPr>
                        <wps:bodyPr wrap="square" lIns="0" tIns="0" rIns="0" bIns="0" rtlCol="0">
                          <a:prstTxWarp prst="textNoShape">
                            <a:avLst/>
                          </a:prstTxWarp>
                          <a:noAutofit/>
                        </wps:bodyPr>
                      </wps:wsp>
                      <pic:pic>
                        <pic:nvPicPr>
                          <pic:cNvPr id="111" name="Image 111"/>
                          <pic:cNvPicPr/>
                        </pic:nvPicPr>
                        <pic:blipFill>
                          <a:blip r:embed="rId21" cstate="print"/>
                          <a:stretch>
                            <a:fillRect/>
                          </a:stretch>
                        </pic:blipFill>
                        <pic:spPr>
                          <a:xfrm>
                            <a:off x="171335" y="443039"/>
                            <a:ext cx="123529" cy="495760"/>
                          </a:xfrm>
                          <a:prstGeom prst="rect">
                            <a:avLst/>
                          </a:prstGeom>
                        </pic:spPr>
                      </pic:pic>
                      <pic:pic>
                        <pic:nvPicPr>
                          <pic:cNvPr id="112" name="Image 112"/>
                          <pic:cNvPicPr/>
                        </pic:nvPicPr>
                        <pic:blipFill>
                          <a:blip r:embed="rId22" cstate="print"/>
                          <a:stretch>
                            <a:fillRect/>
                          </a:stretch>
                        </pic:blipFill>
                        <pic:spPr>
                          <a:xfrm>
                            <a:off x="169602" y="261021"/>
                            <a:ext cx="125265" cy="146456"/>
                          </a:xfrm>
                          <a:prstGeom prst="rect">
                            <a:avLst/>
                          </a:prstGeom>
                        </pic:spPr>
                      </pic:pic>
                    </wpg:wgp>
                  </a:graphicData>
                </a:graphic>
              </wp:anchor>
            </w:drawing>
          </mc:Choice>
          <mc:Fallback>
            <w:pict>
              <v:group style="position:absolute;margin-left:54.042797pt;margin-top:22.159225pt;width:231.5pt;height:140.4pt;mso-position-horizontal-relative:page;mso-position-vertical-relative:paragraph;z-index:-15726592;mso-wrap-distance-left:0;mso-wrap-distance-right:0" id="docshapegroup8" coordorigin="1081,443" coordsize="4630,2808">
                <v:shape style="position:absolute;left:1974;top:2036;width:177;height:248" id="docshape9" coordorigin="1975,2037" coordsize="177,248" path="m2000,2269l1975,2269,1975,2284,2000,2284,2000,2269xm2000,2233l1975,2233,1975,2250,2000,2250,2000,2233xm2000,2198l1975,2198,1975,2214,2000,2214,2000,2198xm2000,2162l1975,2162,1975,2178,2000,2178,2000,2162xm2000,2126l1975,2126,1975,2142,2000,2142,2000,2126xm2000,2090l1975,2090,1975,2107,2000,2107,2000,2090xm2000,2055l1975,2055,1975,2071,2000,2071,2000,2055xm2025,2251l2000,2251,2000,2268,2025,2268,2025,2251xm2025,2215l2000,2215,2000,2232,2025,2232,2025,2215xm2025,2180l2000,2180,2000,2196,2025,2196,2025,2180xm2025,2144l2000,2144,2000,2160,2025,2160,2025,2144xm2025,2108l2000,2108,2000,2125,2025,2125,2025,2108xm2025,2072l2000,2072,2000,2089,2025,2089,2025,2072xm2025,2037l2000,2037,2000,2053,2025,2053,2025,2037xm2050,2269l2025,2269,2025,2284,2050,2284,2050,2269xm2050,2233l2025,2233,2025,2250,2050,2250,2050,2233xm2050,2198l2025,2198,2025,2214,2050,2214,2050,2198xm2050,2162l2025,2162,2025,2178,2050,2178,2050,2162xm2050,2126l2025,2126,2025,2142,2050,2142,2050,2126xm2050,2090l2025,2090,2025,2107,2050,2107,2050,2090xm2050,2055l2025,2055,2025,2071,2050,2071,2050,2055xm2076,2251l2050,2251,2050,2268,2076,2268,2076,2251xm2076,2215l2050,2215,2050,2232,2076,2232,2076,2215xm2076,2180l2050,2180,2050,2196,2076,2196,2076,2180xm2076,2144l2050,2144,2050,2160,2076,2160,2076,2144xm2076,2108l2050,2108,2050,2125,2076,2125,2076,2108xm2076,2072l2050,2072,2050,2089,2076,2089,2076,2072xm2076,2037l2050,2037,2050,2053,2076,2053,2076,2037xm2101,2269l2076,2269,2076,2284,2101,2284,2101,2269xm2101,2233l2076,2233,2076,2250,2101,2250,2101,2233xm2101,2198l2076,2198,2076,2214,2101,2214,2101,2198xm2101,2162l2076,2162,2076,2178,2101,2178,2101,2162xm2101,2126l2076,2126,2076,2142,2101,2142,2101,2126xm2101,2090l2076,2090,2076,2107,2101,2107,2101,2090xm2101,2055l2076,2055,2076,2071,2101,2071,2101,2055xm2126,2251l2101,2251,2101,2268,2126,2268,2126,2251xm2126,2215l2101,2215,2101,2232,2126,2232,2126,2215xm2126,2180l2101,2180,2101,2196,2126,2196,2126,2180xm2126,2144l2101,2144,2101,2160,2126,2160,2126,2144xm2126,2108l2101,2108,2101,2125,2126,2125,2126,2108xm2126,2072l2101,2072,2101,2089,2126,2089,2126,2072xm2126,2037l2101,2037,2101,2053,2126,2053,2126,2037xm2151,2269l2126,2269,2126,2284,2151,2284,2151,2269xm2151,2233l2126,2233,2126,2250,2151,2250,2151,2233xm2151,2198l2126,2198,2126,2214,2151,2214,2151,2198xm2151,2162l2126,2162,2126,2178,2151,2178,2151,2162xm2151,2126l2126,2126,2126,2142,2151,2142,2151,2126xm2151,2090l2126,2090,2126,2107,2151,2107,2151,2090xm2151,2055l2126,2055,2126,2071,2151,2071,2151,2055xe" filled="true" fillcolor="#000000" stroked="false">
                  <v:path arrowok="t"/>
                  <v:fill type="solid"/>
                </v:shape>
                <v:shape style="position:absolute;left:1974;top:2036;width:175;height:243" id="docshape10" coordorigin="1975,2037" coordsize="175,243" path="m1975,2279l1975,2037m1975,2037l2149,2037m2149,2037l2149,2279e" filled="false" stroked="true" strokeweight="1.592pt" strokecolor="#000000">
                  <v:path arrowok="t"/>
                  <v:stroke dashstyle="solid"/>
                </v:shape>
                <v:shape style="position:absolute;left:2245;top:1743;width:177;height:541" id="docshape11" coordorigin="2246,1743" coordsize="177,541" path="m2296,2279l2246,2279,2246,2284,2296,2284,2296,2279xm2296,2208l2246,2208,2246,2242,2296,2242,2296,2208xm2296,2136l2246,2136,2246,2171,2296,2171,2296,2136xm2296,2065l2246,2065,2246,2099,2296,2099,2296,2065xm2296,1994l2246,1994,2246,2028,2296,2028,2296,1994xm2296,1922l2246,1922,2246,1956,2296,1956,2296,1922xm2296,1851l2246,1851,2246,1885,2296,1885,2296,1851xm2296,1779l2246,1779,2246,1813,2296,1813,2296,1779xm2347,2244l2296,2244,2296,2278,2347,2278,2347,2244xm2347,2172l2296,2172,2296,2206,2347,2206,2347,2172xm2347,2101l2296,2101,2296,2135,2347,2135,2347,2101xm2347,2029l2296,2029,2296,2064,2347,2064,2347,2029xm2347,1958l2296,1958,2296,1992,2347,1992,2347,1958xm2347,1886l2296,1886,2296,1921,2347,1921,2347,1886xm2347,1815l2296,1815,2296,1849,2347,1849,2347,1815xm2347,1743l2296,1743,2296,1778,2347,1778,2347,1743xm2397,2279l2347,2279,2347,2284,2397,2284,2397,2279xm2397,2208l2347,2208,2347,2242,2397,2242,2397,2208xm2397,2136l2347,2136,2347,2171,2397,2171,2397,2136xm2397,2065l2347,2065,2347,2099,2397,2099,2397,2065xm2397,1994l2347,1994,2347,2028,2397,2028,2397,1994xm2397,1922l2347,1922,2347,1956,2397,1956,2397,1922xm2397,1851l2347,1851,2347,1885,2397,1885,2397,1851xm2397,1779l2347,1779,2347,1813,2397,1813,2397,1779xm2422,2244l2397,2244,2397,2278,2422,2278,2422,2244xm2422,2172l2397,2172,2397,2206,2422,2206,2422,2172xm2422,2101l2397,2101,2397,2135,2422,2135,2422,2101xm2422,2029l2397,2029,2397,2064,2422,2064,2422,2029xm2422,1958l2397,1958,2397,1992,2422,1992,2422,1958xm2422,1886l2397,1886,2397,1921,2422,1921,2422,1886xm2422,1815l2397,1815,2397,1849,2422,1849,2422,1815xm2422,1743l2397,1743,2397,1778,2422,1778,2422,1743xe" filled="true" fillcolor="#000000" stroked="false">
                  <v:path arrowok="t"/>
                  <v:fill type="solid"/>
                </v:shape>
                <v:shape style="position:absolute;left:2245;top:1743;width:175;height:537" id="docshape12" coordorigin="2246,1743" coordsize="175,537" path="m2246,2279l2246,1743m2246,1743l2420,1743m2420,1743l2420,2279e" filled="false" stroked="true" strokeweight="1.592pt" strokecolor="#000000">
                  <v:path arrowok="t"/>
                  <v:stroke dashstyle="solid"/>
                </v:shape>
                <v:shape style="position:absolute;left:2516;top:2172;width:177;height:112" id="docshape13" coordorigin="2517,2172" coordsize="177,112" path="m2519,2172l2517,2172m2517,2172l2693,2172m2517,2209l2693,2209m2517,2247l2693,2247m2517,2284l2693,2284e" filled="false" stroked="true" strokeweight=".531pt" strokecolor="#000000">
                  <v:path arrowok="t"/>
                  <v:stroke dashstyle="solid"/>
                </v:shape>
                <v:shape style="position:absolute;left:2516;top:2135;width:175;height:145" id="docshape14" coordorigin="2517,2135" coordsize="175,145" path="m2517,2279l2517,2135m2517,2135l2691,2135m2691,2135l2691,2279e" filled="false" stroked="true" strokeweight="1.592pt" strokecolor="#000000">
                  <v:path arrowok="t"/>
                  <v:stroke dashstyle="solid"/>
                </v:shape>
                <v:shape style="position:absolute;left:2876;top:2227;width:2;height:59" id="docshape15" coordorigin="2876,2227" coordsize="0,59" path="m2876,2229l2876,2227m2876,2227l2876,2285e" filled="false" stroked="true" strokeweight=".531pt" strokecolor="#000000">
                  <v:path arrowok="t"/>
                  <v:stroke dashstyle="solid"/>
                </v:shape>
                <v:rect style="position:absolute;left:2771;top:2227;width:32;height:53" id="docshape16" filled="true" fillcolor="#000000" stroked="false">
                  <v:fill type="solid"/>
                </v:rect>
                <v:line style="position:absolute" from="2788,2227" to="2962,2227" stroked="true" strokeweight="1.592pt" strokecolor="#000000">
                  <v:stroke dashstyle="solid"/>
                </v:line>
                <v:rect style="position:absolute;left:2946;top:2227;width:32;height:53" id="docshape17" filled="true" fillcolor="#000000" stroked="false">
                  <v:fill type="solid"/>
                </v:rect>
                <v:shape style="position:absolute;left:3069;top:2255;width:166;height:30" id="docshape18" coordorigin="3069,2256" coordsize="166,30" path="m3069,2285l3111,2256m3122,2285l3164,2256m3174,2285l3216,2256m3227,2285l3235,2279e" filled="false" stroked="true" strokeweight=".531pt" strokecolor="#000000">
                  <v:path arrowok="t"/>
                  <v:stroke dashstyle="solid"/>
                </v:shape>
                <v:rect style="position:absolute;left:3042;top:2255;width:32;height:24" id="docshape19" filled="true" fillcolor="#000000" stroked="false">
                  <v:fill type="solid"/>
                </v:rect>
                <v:line style="position:absolute" from="3059,2256" to="3233,2256" stroked="true" strokeweight="1.592pt" strokecolor="#000000">
                  <v:stroke dashstyle="solid"/>
                </v:line>
                <v:rect style="position:absolute;left:3217;top:2255;width:32;height:24" id="docshape20" filled="true" fillcolor="#000000" stroked="false">
                  <v:fill type="solid"/>
                </v:rect>
                <v:shape style="position:absolute;left:3352;top:2264;width:135;height:21" id="docshape21" coordorigin="3353,2265" coordsize="135,21" path="m3353,2265l3382,2285m3405,2265l3435,2285m3458,2265l3487,2285e" filled="false" stroked="true" strokeweight=".531pt" strokecolor="#000000">
                  <v:path arrowok="t"/>
                  <v:stroke dashstyle="solid"/>
                </v:shape>
                <v:shape style="position:absolute;left:3329;top:2264;width:175;height:15" id="docshape22" coordorigin="3330,2265" coordsize="175,15" path="m3330,2279l3330,2265m3330,2265l3504,2265m3504,2265l3504,2279e" filled="false" stroked="true" strokeweight="1.592pt" strokecolor="#000000">
                  <v:path arrowok="t"/>
                  <v:stroke dashstyle="solid"/>
                </v:shape>
                <v:shape style="position:absolute;left:3689;top:2261;width:2;height:24" id="docshape23" coordorigin="3689,2262" coordsize="0,24" path="m3689,2263l3689,2262m3689,2262l3689,2285e" filled="false" stroked="true" strokeweight=".531pt" strokecolor="#000000">
                  <v:path arrowok="t"/>
                  <v:stroke dashstyle="solid"/>
                </v:shape>
                <v:shape style="position:absolute;left:3600;top:2261;width:175;height:18" id="docshape24" coordorigin="3601,2262" coordsize="175,18" path="m3601,2279l3601,2262m3601,2262l3775,2262m3775,2262l3775,2279e" filled="false" stroked="true" strokeweight="1.592pt" strokecolor="#000000">
                  <v:path arrowok="t"/>
                  <v:stroke dashstyle="solid"/>
                </v:shape>
                <v:shape style="position:absolute;left:3899;top:2260;width:150;height:26" id="docshape25" coordorigin="3899,2260" coordsize="150,26" path="m3899,2285l3935,2260m3939,2263l3962,2279m3962,2285l3998,2260m4002,2263l4025,2279m4025,2285l4048,2269e" filled="false" stroked="true" strokeweight=".531pt" strokecolor="#000000">
                  <v:path arrowok="t"/>
                  <v:stroke dashstyle="solid"/>
                </v:shape>
                <v:rect style="position:absolute;left:3855;top:2260;width:32;height:20" id="docshape26" filled="true" fillcolor="#000000" stroked="false">
                  <v:fill type="solid"/>
                </v:rect>
                <v:line style="position:absolute" from="3872,2260" to="4046,2260" stroked="true" strokeweight="1.592pt" strokecolor="#000000">
                  <v:stroke dashstyle="solid"/>
                </v:line>
                <v:rect style="position:absolute;left:4030;top:2260;width:32;height:20" id="docshape27" filled="true" fillcolor="#000000" stroked="false">
                  <v:fill type="solid"/>
                </v:rect>
                <v:shape style="position:absolute;left:4142;top:766;width:177;height:1519" id="docshape28" coordorigin="4143,767" coordsize="177,1519" path="m4143,2196l4269,2285m4143,2107l4319,2232m4143,2017l4319,2142m4143,1928l4319,2053m4143,1839l4319,1964m4143,1749l4319,1874m4143,1660l4319,1785m4143,1571l4319,1696m4143,1481l4319,1606m4143,1392l4319,1517m4143,1303l4319,1428m4143,1213l4319,1338m4143,1124l4319,1249m4143,1035l4319,1160m4143,945l4319,1070m4143,856l4319,981m4143,767l4319,892m4269,767l4319,802e" filled="false" stroked="true" strokeweight="1.061pt" strokecolor="#000000">
                  <v:path arrowok="t"/>
                  <v:stroke dashstyle="solid"/>
                </v:shape>
                <v:shape style="position:absolute;left:4142;top:766;width:175;height:1513" id="docshape29" coordorigin="4143,767" coordsize="175,1513" path="m4143,2279l4143,767m4143,767l4317,767m4317,767l4317,2279e" filled="false" stroked="true" strokeweight="1.592pt" strokecolor="#000000">
                  <v:path arrowok="t"/>
                  <v:stroke dashstyle="solid"/>
                </v:shape>
                <v:shape style="position:absolute;left:4413;top:2097;width:177;height:188" id="docshape30" coordorigin="4414,2098" coordsize="177,188" path="m4414,2187l4540,2098m4414,2276l4590,2151m4527,2285l4590,2241e" filled="false" stroked="true" strokeweight="1.061pt" strokecolor="#000000">
                  <v:path arrowok="t"/>
                  <v:stroke dashstyle="solid"/>
                </v:shape>
                <v:shape style="position:absolute;left:4413;top:2097;width:175;height:182" id="docshape31" coordorigin="4414,2098" coordsize="175,182" path="m4414,2279l4414,2098m4414,2098l4588,2098m4588,2098l4588,2279e" filled="false" stroked="true" strokeweight="1.592pt" strokecolor="#000000">
                  <v:path arrowok="t"/>
                  <v:stroke dashstyle="solid"/>
                </v:shape>
                <v:shape style="position:absolute;left:4747;top:2263;width:118;height:23" id="docshape32" coordorigin="4748,2263" coordsize="118,23" path="m4786,2263l4748,2263,4748,2285,4786,2285,4786,2263xm4866,2263l4849,2263,4849,2285,4866,2285,4866,2263xe" filled="true" fillcolor="#000000" stroked="false">
                  <v:path arrowok="t"/>
                  <v:fill type="solid"/>
                </v:shape>
                <v:shape style="position:absolute;left:4684;top:2263;width:175;height:17" id="docshape33" coordorigin="4685,2263" coordsize="175,17" path="m4685,2279l4685,2263m4685,2263l4859,2263m4859,2263l4859,2279e" filled="false" stroked="true" strokeweight="1.592pt" strokecolor="#000000">
                  <v:path arrowok="t"/>
                  <v:stroke dashstyle="solid"/>
                </v:shape>
                <v:rect style="position:absolute;left:4955;top:2236;width:177;height:27" id="docshape34" filled="true" fillcolor="#000000" stroked="false">
                  <v:fill type="solid"/>
                </v:rect>
                <v:shape style="position:absolute;left:4955;top:2191;width:175;height:88" id="docshape35" coordorigin="4956,2192" coordsize="175,88" path="m4956,2279l4956,2192m4956,2192l5130,2192m5130,2192l5130,2279e" filled="false" stroked="true" strokeweight="1.592pt" strokecolor="#000000">
                  <v:path arrowok="t"/>
                  <v:stroke dashstyle="solid"/>
                </v:shape>
                <v:rect style="position:absolute;left:5302;top:2263;width:26;height:23" id="docshape36" filled="true" fillcolor="#000000" stroked="false">
                  <v:fill type="solid"/>
                </v:rect>
                <v:shape style="position:absolute;left:5226;top:2263;width:175;height:17" id="docshape37" coordorigin="5227,2263" coordsize="175,17" path="m5227,2279l5227,2263m5227,2263l5401,2263m5401,2263l5401,2279e" filled="false" stroked="true" strokeweight="1.592pt" strokecolor="#000000">
                  <v:path arrowok="t"/>
                  <v:stroke dashstyle="solid"/>
                </v:shape>
                <v:shape style="position:absolute;left:5596;top:2266;width:28;height:20" id="docshape38" coordorigin="5597,2266" coordsize="28,20" path="m5597,2285l5624,2266m5597,2266l5624,2285e" filled="false" stroked="true" strokeweight="1.061pt" strokecolor="#000000">
                  <v:path arrowok="t"/>
                  <v:stroke dashstyle="solid"/>
                </v:shape>
                <v:shape style="position:absolute;left:5497;top:2266;width:175;height:14" id="docshape39" coordorigin="5498,2266" coordsize="175,14" path="m5498,2279l5498,2266m5498,2266l5672,2266m5672,2266l5672,2279e" filled="false" stroked="true" strokeweight="1.592pt" strokecolor="#000000">
                  <v:path arrowok="t"/>
                  <v:stroke dashstyle="solid"/>
                </v:shape>
                <v:shape style="position:absolute;left:1928;top:2285;width:379;height:2" id="docshape40" coordorigin="1929,2285" coordsize="379,0" path="m1929,2285l1954,2285m1954,2285l1979,2285m1979,2285l2004,2285m2004,2285l2029,2285m2029,2285l2055,2285m2055,2285l2080,2285m2080,2285l2105,2285m2105,2285l2130,2285m2130,2285l2155,2285m2155,2285l2181,2285m2181,2285l2206,2285m2206,2285l2231,2285m2231,2285l2256,2285m2256,2285l2282,2285m2282,2285l2307,2285e" filled="false" stroked="true" strokeweight="1.061pt" strokecolor="#000000">
                  <v:path arrowok="t"/>
                  <v:stroke dashstyle="solid"/>
                </v:shape>
                <v:rect style="position:absolute;left:2306;top:2274;width:26;height:22" id="docshape41" filled="true" fillcolor="#000000" stroked="false">
                  <v:fill type="solid"/>
                </v:rect>
                <v:shape style="position:absolute;left:2331;top:2285;width:51;height:2" id="docshape42" coordorigin="2332,2285" coordsize="51,0" path="m2332,2285l2357,2285m2357,2285l2382,2285e" filled="false" stroked="true" strokeweight="1.061pt" strokecolor="#000000">
                  <v:path arrowok="t"/>
                  <v:stroke dashstyle="solid"/>
                </v:shape>
                <v:shape style="position:absolute;left:2382;top:2274;width:51;height:22" id="docshape43" coordorigin="2382,2275" coordsize="51,22" path="m2433,2275l2408,2275,2382,2275,2382,2296,2408,2296,2433,2296,2433,2275xe" filled="true" fillcolor="#000000" stroked="false">
                  <v:path arrowok="t"/>
                  <v:fill type="solid"/>
                </v:shape>
                <v:shape style="position:absolute;left:2432;top:2285;width:353;height:2" id="docshape44" coordorigin="2433,2285" coordsize="353,0" path="m2433,2285l2458,2285m2458,2285l2483,2285m2483,2285l2508,2285m2508,2285l2534,2285m2534,2285l2559,2285m2559,2285l2584,2285m2584,2285l2609,2285m2609,2285l2634,2285m2634,2285l2660,2285m2660,2285l2685,2285m2685,2285l2710,2285m2710,2285l2735,2285m2735,2285l2761,2285m2761,2285l2786,2285e" filled="false" stroked="true" strokeweight="1.061pt" strokecolor="#000000">
                  <v:path arrowok="t"/>
                  <v:stroke dashstyle="solid"/>
                </v:shape>
                <v:rect style="position:absolute;left:2785;top:2274;width:26;height:22" id="docshape45" filled="true" fillcolor="#000000" stroked="false">
                  <v:fill type="solid"/>
                </v:rect>
                <v:shape style="position:absolute;left:2810;top:2285;width:127;height:2" id="docshape46" coordorigin="2811,2285" coordsize="127,0" path="m2811,2285l2836,2285m2836,2285l2861,2285m2861,2285l2887,2285m2887,2285l2912,2285m2912,2285l2937,2285e" filled="false" stroked="true" strokeweight="1.061pt" strokecolor="#000000">
                  <v:path arrowok="t"/>
                  <v:stroke dashstyle="solid"/>
                </v:shape>
                <v:shape style="position:absolute;left:2936;top:2274;width:51;height:22" id="docshape47" coordorigin="2937,2275" coordsize="51,22" path="m2987,2275l2962,2275,2937,2275,2937,2296,2962,2296,2987,2296,2987,2275xe" filled="true" fillcolor="#000000" stroked="false">
                  <v:path arrowok="t"/>
                  <v:fill type="solid"/>
                </v:shape>
                <v:shape style="position:absolute;left:2987;top:2285;width:51;height:2" id="docshape48" coordorigin="2987,2285" coordsize="51,0" path="m2987,2285l3013,2285m3013,2285l3038,2285e" filled="false" stroked="true" strokeweight="1.061pt" strokecolor="#000000">
                  <v:path arrowok="t"/>
                  <v:stroke dashstyle="solid"/>
                </v:shape>
                <v:rect style="position:absolute;left:3037;top:2274;width:26;height:22" id="docshape49" filled="true" fillcolor="#000000" stroked="false">
                  <v:fill type="solid"/>
                </v:rect>
                <v:shape style="position:absolute;left:3063;top:2285;width:152;height:2" id="docshape50" coordorigin="3063,2285" coordsize="152,0" path="m3063,2285l3088,2285m3088,2285l3113,2285m3113,2285l3139,2285m3139,2285l3164,2285m3164,2285l3189,2285m3189,2285l3214,2285e" filled="false" stroked="true" strokeweight="1.061pt" strokecolor="#000000">
                  <v:path arrowok="t"/>
                  <v:stroke dashstyle="solid"/>
                </v:shape>
                <v:rect style="position:absolute;left:3214;top:2274;width:26;height:22" id="docshape51" filled="true" fillcolor="#000000" stroked="false">
                  <v:fill type="solid"/>
                </v:rect>
                <v:shape style="position:absolute;left:3239;top:2285;width:631;height:2" id="docshape52" coordorigin="3240,2285" coordsize="631,0" path="m3240,2285l3265,2285m3265,2285l3290,2285m3290,2285l3315,2285m3315,2285l3340,2285m3340,2285l3366,2285m3366,2285l3391,2285m3391,2285l3416,2285m3416,2285l3441,2285m3441,2285l3466,2285m3466,2285l3492,2285m3492,2285l3517,2285m3517,2285l3542,2285m3542,2285l3567,2285m3567,2285l3592,2285m3592,2285l3618,2285m3618,2285l3643,2285m3643,2285l3668,2285m3668,2285l3693,2285m3693,2285l3718,2285m3718,2285l3744,2285m3744,2285l3769,2285m3769,2285l3794,2285m3794,2285l3819,2285m3819,2285l3845,2285m3845,2285l3870,2285e" filled="false" stroked="true" strokeweight="1.061pt" strokecolor="#000000">
                  <v:path arrowok="t"/>
                  <v:stroke dashstyle="solid"/>
                </v:shape>
                <v:rect style="position:absolute;left:3869;top:2274;width:26;height:22" id="docshape53" filled="true" fillcolor="#000000" stroked="false">
                  <v:fill type="solid"/>
                </v:rect>
                <v:shape style="position:absolute;left:3894;top:2285;width:127;height:2" id="docshape54" coordorigin="3895,2285" coordsize="127,0" path="m3895,2285l3920,2285m3920,2285l3945,2285m3945,2285l3971,2285m3971,2285l3996,2285m3996,2285l4021,2285e" filled="false" stroked="true" strokeweight="1.061pt" strokecolor="#000000">
                  <v:path arrowok="t"/>
                  <v:stroke dashstyle="solid"/>
                </v:shape>
                <v:shape style="position:absolute;left:4021;top:2274;width:51;height:22" id="docshape55" coordorigin="4021,2275" coordsize="51,22" path="m4071,2275l4046,2275,4021,2275,4021,2296,4046,2296,4071,2296,4071,2275xe" filled="true" fillcolor="#000000" stroked="false">
                  <v:path arrowok="t"/>
                  <v:fill type="solid"/>
                </v:shape>
                <v:shape style="position:absolute;left:4071;top:2285;width:681;height:2" id="docshape56" coordorigin="4071,2285" coordsize="681,0" path="m4071,2285l4097,2285m4097,2285l4122,2285m4122,2285l4147,2285m4147,2285l4172,2285m4172,2285l4197,2285m4197,2285l4223,2285m4223,2285l4248,2285m4248,2285l4273,2285m4273,2285l4298,2285m4298,2285l4324,2285m4324,2285l4349,2285m4349,2285l4374,2285m4374,2285l4399,2285m4399,2285l4424,2285m4424,2285l4450,2285m4450,2285l4475,2285m4475,2285l4500,2285m4500,2285l4525,2285m4525,2285l4550,2285m4550,2285l4576,2285m4576,2285l4601,2285m4601,2285l4626,2285m4626,2285l4651,2285m4651,2285l4676,2285m4676,2285l4702,2285m4702,2285l4727,2285m4727,2285l4752,2285e" filled="false" stroked="true" strokeweight="1.061pt" strokecolor="#000000">
                  <v:path arrowok="t"/>
                  <v:stroke dashstyle="solid"/>
                </v:shape>
                <v:rect style="position:absolute;left:4752;top:2274;width:26;height:22" id="docshape57" filled="true" fillcolor="#000000" stroked="false">
                  <v:fill type="solid"/>
                </v:rect>
                <v:shape style="position:absolute;left:4777;top:2285;width:76;height:2" id="docshape58" coordorigin="4777,2285" coordsize="76,0" path="m4777,2285l4803,2285m4803,2285l4828,2285m4828,2285l4853,2285e" filled="false" stroked="true" strokeweight="1.061pt" strokecolor="#000000">
                  <v:path arrowok="t"/>
                  <v:stroke dashstyle="solid"/>
                </v:shape>
                <v:rect style="position:absolute;left:4852;top:2274;width:26;height:22" id="docshape59" filled="true" fillcolor="#000000" stroked="false">
                  <v:fill type="solid"/>
                </v:rect>
                <v:shape style="position:absolute;left:2063;top:2285;width:3648;height:51" id="docshape60" coordorigin="2063,2285" coordsize="3648,51" path="m4878,2285l4903,2285m4903,2285l4929,2285m4929,2285l4954,2285m4954,2285l4979,2285m4979,2285l5004,2285m5004,2285l5029,2285m5029,2285l5055,2285m5055,2285l5080,2285m5080,2285l5105,2285m5105,2285l5130,2285m5130,2285l5155,2285m5155,2285l5181,2285m5181,2285l5206,2285m5206,2285l5231,2285m5231,2285l5256,2285m5256,2285l5282,2285m5282,2285l5307,2285m5307,2285l5332,2285m5332,2285l5357,2285m5357,2285l5382,2285m5382,2285l5408,2285m5408,2285l5433,2285m5433,2285l5458,2285m5458,2285l5483,2285m5483,2285l5508,2285m5508,2285l5534,2285m5534,2285l5559,2285m5559,2285l5584,2285m5584,2285l5609,2285m5609,2285l5634,2285m5634,2285l5660,2285m5660,2285l5685,2285m5685,2285l5710,2285m2063,2285l2063,2336e" filled="false" stroked="true" strokeweight="1.061pt" strokecolor="#000000">
                  <v:path arrowok="t"/>
                  <v:stroke dashstyle="solid"/>
                </v:shape>
                <v:shape style="position:absolute;left:1080;top:2395;width:998;height:708" id="docshape61" coordorigin="1081,2396" coordsize="998,708" path="m1194,2978l1177,2966,1159,2979,1176,2991,1194,2978xm1223,3060l1219,3049,1216,3044,1204,3036,1198,3033,1184,3031,1177,3031,1163,3034,1154,3037,1131,3047,1123,3050,1115,3050,1112,3050,1107,3046,1106,3044,1107,3038,1110,3034,1121,3026,1127,3024,1136,3023,1142,3024,1148,3027,1166,3013,1157,3007,1147,3004,1124,3005,1112,3010,1093,3023,1088,3029,1082,3039,1081,3044,1084,3054,1087,3059,1100,3068,1109,3070,1128,3069,1139,3067,1169,3054,1176,3052,1180,3051,1186,3051,1188,3052,1194,3056,1196,3060,1195,3068,1191,3072,1179,3081,1173,3083,1160,3084,1153,3082,1146,3078,1129,3093,1141,3100,1153,3103,1177,3102,1189,3097,1210,3083,1216,3077,1222,3065,1223,3060xm1274,3035l1204,2985,1185,2998,1256,3048,1274,3035xm1356,2976l1307,2942,1303,2939,1296,2936,1292,2935,1284,2934,1279,2934,1270,2937,1265,2939,1252,2949,1248,2957,1250,2967,1239,2960,1222,2972,1292,3021,1311,3008,1271,2980,1266,2976,1262,2971,1262,2968,1264,2962,1266,2959,1271,2955,1274,2954,1280,2953,1283,2953,1289,2955,1294,2959,1338,2989,1356,2976xm1436,2919l1432,2918,1428,2917,1425,2916,1420,2914,1417,2911,1415,2910,1409,2906,1398,2898,1395,2896,1395,2926,1395,2928,1394,2932,1392,2935,1385,2939,1382,2941,1374,2941,1371,2940,1366,2936,1365,2934,1366,2931,1366,2929,1368,2926,1376,2917,1379,2914,1381,2911,1381,2911,1389,2917,1392,2919,1395,2923,1395,2924,1395,2926,1395,2896,1388,2891,1380,2885,1373,2881,1364,2880,1359,2880,1347,2883,1340,2886,1322,2899,1317,2905,1315,2915,1315,2916,1316,2922,1321,2928,1341,2918,1339,2915,1338,2912,1339,2908,1341,2906,1349,2900,1353,2898,1361,2898,1363,2899,1369,2903,1367,2906,1362,2911,1355,2919,1350,2924,1347,2928,1347,2929,1343,2936,1343,2940,1345,2946,1348,2950,1358,2957,1365,2959,1380,2959,1389,2956,1400,2948,1403,2944,1405,2941,1407,2937,1408,2934,1408,2929,1408,2929,1414,2931,1417,2932,1418,2932,1423,2929,1436,2919xm1472,2781l1455,2769,1437,2782,1454,2794,1472,2781xm1502,2871l1501,2856,1501,2855,1500,2854,1494,2845,1489,2841,1477,2833,1477,2870,1475,2874,1466,2880,1461,2881,1447,2880,1440,2877,1425,2867,1421,2862,1420,2856,1420,2855,1420,2854,1420,2853,1422,2849,1431,2843,1436,2841,1449,2842,1456,2845,1471,2856,1476,2861,1477,2870,1477,2833,1471,2829,1459,2824,1435,2823,1425,2826,1412,2835,1409,2839,1406,2847,1406,2851,1407,2855,1397,2848,1379,2860,1476,2929,1495,2916,1460,2891,1467,2891,1469,2891,1473,2891,1482,2888,1486,2887,1494,2881,1498,2878,1502,2871xm1552,2838l1482,2788,1463,2801,1533,2851,1552,2838xm1592,2696l1575,2684,1557,2697,1574,2709,1592,2696xm1634,2779l1585,2745,1581,2742,1573,2739,1570,2738,1562,2737,1557,2738,1547,2740,1543,2742,1529,2752,1526,2760,1527,2770,1517,2763,1500,2775,1570,2825,1589,2812,1549,2783,1544,2779,1540,2774,1540,2771,1541,2765,1543,2762,1549,2758,1552,2757,1558,2756,1561,2757,1567,2759,1572,2762,1616,2792,1634,2779xm1672,2752l1602,2703,1583,2716,1654,2765,1672,2752xm1738,2693l1735,2686,1729,2679,1708,2689,1712,2693,1714,2697,1713,2703,1711,2706,1703,2711,1698,2713,1685,2712,1678,2709,1662,2698,1658,2693,1657,2684,1659,2681,1667,2675,1671,2674,1679,2673,1683,2674,1687,2676,1702,2661,1693,2657,1683,2656,1666,2658,1657,2661,1639,2675,1634,2683,1634,2700,1640,2709,1663,2725,1675,2730,1700,2730,1712,2727,1731,2713,1736,2707,1738,2693xm1891,2597l1832,2580,1817,2575,1817,2596,1790,2614,1767,2580,1817,2596,1817,2575,1755,2556,1735,2571,1794,2666,1815,2651,1801,2630,1823,2614,1839,2603,1870,2612,1883,2603,1891,2597xm1915,2467l1898,2455,1879,2468,1896,2480,1915,2467xm1949,2543l1946,2536,1940,2529,1919,2540,1923,2544,1924,2547,1924,2553,1922,2556,1914,2562,1909,2563,1896,2562,1889,2559,1873,2548,1869,2543,1868,2535,1870,2531,1878,2525,1882,2524,1890,2524,1894,2525,1898,2527,1913,2511,1904,2508,1894,2506,1877,2508,1868,2512,1849,2525,1844,2533,1845,2551,1851,2559,1874,2576,1886,2580,1911,2581,1923,2577,1942,2564,1947,2557,1949,2543xm1994,2524l1924,2474,1906,2487,1976,2537,1994,2524xm2079,2464l2049,2443,2038,2435,2038,2472,2036,2476,2027,2483,2020,2484,2007,2482,2001,2479,1986,2468,1982,2464,1981,2454,1983,2451,1992,2444,1997,2443,2010,2444,2018,2447,2033,2458,2037,2463,2038,2471,2038,2472,2038,2435,2035,2433,1982,2396,1963,2409,1998,2433,1986,2433,1976,2435,1963,2444,1960,2447,1956,2454,1957,2468,1957,2471,1963,2479,1987,2496,1999,2500,2023,2501,2033,2499,2045,2490,2048,2487,2050,2484,2052,2479,2052,2478,2052,2476,2052,2473,2051,2469,2062,2476,2072,2469,2079,2464xe" filled="true" fillcolor="#000000" stroked="false">
                  <v:path arrowok="t"/>
                  <v:fill type="solid"/>
                </v:shape>
                <v:line style="position:absolute" from="2334,2285" to="2334,2336" stroked="true" strokeweight="1.061pt" strokecolor="#000000">
                  <v:stroke dashstyle="solid"/>
                </v:line>
                <v:shape style="position:absolute;left:1143;top:2396;width:1206;height:855" id="docshape62" coordorigin="1143,2397" coordsize="1206,855" path="m1261,3172l1261,3170,1260,3168,1257,3162,1257,3159,1253,3155,1239,3145,1233,3143,1233,3175,1233,3177,1229,3183,1225,3186,1207,3199,1179,3180,1195,3168,1200,3165,1207,3162,1209,3162,1219,3162,1223,3163,1230,3167,1232,3170,1233,3175,1233,3143,1231,3142,1214,3141,1206,3142,1194,3147,1186,3152,1143,3182,1240,3251,1259,3237,1223,3211,1239,3199,1244,3196,1251,3191,1254,3187,1257,3184,1259,3180,1261,3172xm1339,3144l1320,3131,1284,3157,1302,3170,1339,3144xm1474,3069l1471,3060,1463,3050,1438,3060,1444,3066,1446,3071,1445,3081,1443,3086,1430,3094,1422,3097,1403,3095,1392,3091,1368,3074,1362,3066,1361,3053,1364,3047,1376,3038,1382,3036,1395,3035,1402,3036,1408,3039,1422,3022,1412,3018,1403,3016,1395,3016,1384,3017,1374,3020,1364,3024,1355,3029,1342,3039,1335,3050,1336,3062,1338,3071,1343,3080,1351,3089,1361,3097,1373,3104,1385,3110,1397,3113,1410,3114,1422,3114,1434,3111,1444,3107,1454,3101,1465,3094,1471,3086,1474,3069xm1559,3022l1559,3012,1559,3002,1553,2994,1550,2992,1536,2981,1536,3020,1533,3024,1524,3031,1518,3032,1504,3032,1497,3029,1483,3019,1479,3014,1478,3005,1478,3004,1481,3000,1490,2993,1496,2992,1510,2992,1517,2995,1531,3005,1535,3010,1535,3019,1536,3020,1536,2981,1532,2979,1520,2975,1492,2975,1481,2979,1463,2991,1459,2996,1454,3008,1454,3015,1459,3027,1464,3032,1464,3032,1478,3042,1486,3046,1504,3050,1512,3050,1530,3046,1537,3042,1552,3032,1554,3031,1555,3029,1559,3022xm1657,2955l1586,2906,1568,2919,1608,2947,1614,2952,1617,2957,1617,2959,1616,2965,1614,2968,1608,2972,1605,2973,1599,2974,1596,2974,1590,2972,1584,2968,1541,2938,1523,2951,1574,2987,1580,2990,1591,2993,1597,2993,1608,2991,1613,2989,1623,2982,1626,2978,1630,2969,1630,2965,1629,2960,1640,2968,1657,2955xm1761,2813l1760,2812,1735,2812,1736,2816,1741,2823,1761,2813xm1776,2871l1725,2834,1719,2831,1709,2828,1704,2828,1692,2830,1687,2832,1678,2839,1675,2842,1671,2850,1671,2854,1672,2859,1666,2858,1660,2858,1650,2860,1645,2862,1632,2871,1629,2879,1630,2888,1621,2882,1604,2894,1674,2943,1692,2930,1651,2901,1647,2898,1643,2892,1643,2889,1644,2884,1646,2882,1651,2878,1653,2877,1658,2876,1661,2877,1666,2878,1671,2881,1716,2913,1734,2900,1694,2872,1690,2868,1686,2862,1685,2859,1686,2854,1688,2852,1694,2847,1698,2846,1706,2848,1711,2850,1758,2884,1776,2871xm1777,2812l1760,2812,1760,2812,1777,2812,1777,2812xm1809,2812l1808,2812,1796,2812,1796,2812,1809,2812xm1847,2812l1840,2808,1837,2806,1835,2805,1829,2801,1818,2793,1807,2785,1799,2780,1793,2776,1784,2774,1778,2774,1766,2777,1759,2781,1742,2793,1737,2799,1734,2810,1734,2811,1734,2812,1760,2812,1758,2810,1758,2807,1759,2803,1761,2800,1769,2794,1773,2793,1780,2793,1783,2794,1788,2797,1786,2801,1782,2806,1777,2812,1796,2812,1799,2808,1800,2806,1801,2806,1808,2812,1847,2812xm1856,2814l1851,2813,1848,2812,1809,2812,1811,2814,1814,2818,1814,2819,1815,2820,1814,2823,1813,2827,1811,2830,1805,2834,1801,2835,1794,2835,1791,2834,1785,2831,1784,2828,1785,2826,1786,2824,1788,2820,1796,2812,1777,2812,1770,2819,1767,2823,1766,2824,1763,2830,1763,2834,1765,2841,1768,2844,1778,2851,1785,2853,1800,2853,1808,2850,1820,2842,1823,2839,1825,2835,1827,2832,1828,2828,1828,2824,1828,2824,1834,2826,1836,2827,1838,2827,1843,2824,1856,2814xm1862,2697l1845,2685,1826,2698,1844,2710,1862,2697xm1889,2791l1855,2767,1848,2761,1843,2754,1841,2752,1842,2747,1844,2745,1849,2741,1853,2740,1858,2739,1847,2724,1841,2725,1836,2727,1829,2732,1827,2734,1825,2740,1826,2744,1827,2749,1817,2742,1800,2754,1870,2804,1889,2791xm1942,2753l1871,2704,1853,2717,1923,2766,1942,2753xm2008,2694l2005,2687,1998,2680,1977,2690,1981,2694,1983,2698,1983,2704,1981,2707,1973,2713,1967,2714,1955,2713,1947,2710,1932,2699,1928,2694,1927,2685,1929,2682,1937,2676,1941,2675,1949,2674,1953,2675,1957,2677,1972,2662,1962,2658,1953,2657,1936,2659,1927,2662,1908,2676,1903,2684,1904,2702,1910,2710,1933,2726,1945,2731,1970,2731,1981,2728,2001,2714,2006,2708,2008,2694xm2160,2599l2101,2581,2086,2576,2086,2597,2060,2615,2037,2581,2086,2597,2086,2576,2025,2557,2004,2572,2064,2667,2084,2652,2070,2631,2092,2615,2109,2604,2139,2613,2153,2604,2160,2599xm2186,2467l2169,2455,2150,2468,2167,2480,2186,2467xm2219,2544l2216,2537,2209,2530,2188,2541,2192,2545,2194,2548,2194,2554,2192,2557,2183,2563,2178,2564,2166,2563,2158,2560,2142,2549,2139,2544,2138,2536,2140,2532,2148,2526,2151,2525,2159,2525,2164,2526,2168,2528,2183,2513,2173,2509,2164,2507,2146,2509,2138,2513,2119,2526,2114,2534,2115,2552,2121,2561,2144,2577,2156,2581,2181,2582,2192,2578,2211,2565,2216,2558,2219,2544xm2265,2524l2195,2474,2177,2487,2247,2537,2265,2524xm2348,2465l2318,2444,2308,2436,2308,2473,2306,2477,2296,2484,2290,2485,2277,2483,2270,2480,2256,2469,2252,2465,2251,2455,2253,2452,2261,2445,2267,2444,2280,2445,2287,2448,2302,2459,2306,2464,2307,2472,2308,2473,2308,2436,2305,2434,2251,2397,2233,2410,2268,2434,2256,2434,2246,2436,2229,2448,2225,2455,2226,2469,2227,2472,2233,2480,2256,2497,2268,2501,2293,2502,2303,2500,2315,2491,2318,2488,2319,2485,2322,2480,2322,2479,2322,2477,2322,2474,2321,2470,2331,2477,2341,2470,2348,2465xe" filled="true" fillcolor="#000000" stroked="false">
                  <v:path arrowok="t"/>
                  <v:fill type="solid"/>
                </v:shape>
                <v:line style="position:absolute" from="2605,2285" to="2605,2336" stroked="true" strokeweight="1.061pt" strokecolor="#000000">
                  <v:stroke dashstyle="solid"/>
                </v:line>
                <v:shape style="position:absolute;left:1693;top:2395;width:928;height:658" id="docshape63" coordorigin="1693,2396" coordsize="928,658" path="m1855,2996l1855,2992,1855,2991,1852,2985,1852,2985,1851,2982,1847,2979,1838,2972,1837,2972,1831,2969,1828,2969,1828,3000,1827,3002,1824,3005,1823,3006,1818,3010,1793,3027,1767,3009,1784,2998,1792,2992,1798,2988,1805,2985,1809,2985,1816,2986,1819,2987,1825,2992,1827,2994,1827,2996,1827,2998,1828,3000,1828,2969,1816,2968,1809,2969,1801,2972,1803,2968,1804,2967,1804,2965,1804,2963,1803,2961,1803,2960,1803,2960,1801,2955,1798,2951,1790,2945,1785,2943,1782,2942,1782,2973,1781,2976,1776,2980,1772,2983,1751,2998,1729,2982,1749,2967,1755,2964,1761,2960,1763,2960,1771,2960,1775,2961,1781,2965,1782,2967,1782,2973,1782,2942,1774,2941,1768,2941,1759,2942,1754,2943,1746,2948,1740,2951,1693,2984,1790,3053,1826,3027,1835,3021,1843,3015,1850,3008,1853,3004,1855,2996xm1934,2941l1932,2935,1928,2928,1906,2939,1909,2942,1910,2944,1910,2946,1909,2950,1908,2952,1900,2957,1895,2959,1885,2959,1878,2957,1872,2953,1884,2944,1918,2920,1917,2919,1908,2913,1898,2908,1889,2905,1889,2925,1861,2944,1856,2941,1853,2937,1853,2929,1854,2926,1862,2920,1866,2919,1878,2919,1883,2921,1889,2925,1889,2905,1888,2905,1878,2904,1865,2903,1853,2906,1834,2920,1831,2926,1830,2928,1830,2935,1830,2937,1830,2939,1830,2942,1831,2944,1831,2946,1837,2955,1858,2970,1868,2974,1881,2975,1890,2975,1900,2974,1909,2970,1918,2964,1926,2959,1931,2953,1934,2941xm2026,2886l1977,2851,1973,2848,1965,2845,1962,2844,1953,2843,1949,2844,1939,2847,1935,2849,1921,2858,1918,2866,1919,2876,1909,2869,1892,2881,1962,2931,1981,2918,1941,2890,1936,2886,1932,2880,1932,2877,1933,2871,1935,2869,1941,2864,1944,2863,1950,2863,1953,2863,1959,2865,1964,2868,2008,2899,2026,2886xm2100,2833l2084,2821,2055,2842,2046,2849,2046,2835,2041,2794,2028,2785,1971,2826,1986,2836,2010,2819,2019,2813,2019,2820,2024,2867,2038,2877,2100,2833xm2134,2696l2117,2684,2099,2697,2116,2709,2134,2696xm2161,2787l2161,2777,2161,2768,2156,2759,2153,2757,2138,2746,2138,2785,2136,2789,2126,2796,2120,2797,2106,2797,2099,2794,2085,2784,2082,2779,2081,2770,2081,2769,2083,2765,2093,2758,2098,2757,2112,2758,2119,2760,2133,2770,2137,2775,2138,2784,2138,2785,2138,2746,2135,2744,2122,2740,2094,2740,2083,2744,2066,2756,2061,2761,2056,2774,2056,2780,2062,2792,2066,2797,2066,2798,2080,2808,2089,2811,2106,2815,2114,2815,2132,2811,2140,2808,2154,2797,2156,2796,2161,2787xm2214,2752l2144,2703,2126,2716,2196,2765,2214,2752xm2280,2693l2277,2686,2271,2679,2250,2689,2254,2693,2256,2697,2255,2703,2253,2706,2245,2711,2240,2713,2227,2712,2220,2709,2204,2698,2200,2693,2199,2684,2201,2681,2209,2675,2213,2674,2221,2673,2225,2674,2229,2676,2244,2661,2235,2657,2225,2656,2208,2658,2199,2661,2181,2675,2176,2683,2176,2700,2182,2709,2205,2725,2217,2730,2242,2730,2254,2727,2273,2713,2278,2707,2280,2693xm2433,2597l2374,2580,2359,2575,2359,2596,2332,2614,2309,2580,2359,2596,2359,2575,2297,2556,2277,2571,2336,2666,2357,2651,2343,2630,2365,2614,2381,2603,2412,2612,2425,2603,2433,2597xm2458,2466l2441,2454,2423,2467,2440,2479,2458,2466xm2491,2543l2488,2536,2482,2529,2461,2540,2465,2544,2466,2547,2466,2553,2464,2556,2456,2562,2451,2563,2438,2562,2431,2559,2415,2548,2411,2543,2410,2535,2412,2531,2420,2525,2424,2524,2432,2524,2436,2525,2440,2527,2455,2511,2446,2508,2436,2506,2419,2508,2410,2512,2392,2525,2387,2533,2387,2551,2393,2559,2416,2576,2428,2580,2453,2581,2465,2577,2484,2564,2489,2557,2491,2543xm2538,2523l2468,2473,2449,2486,2520,2536,2538,2523xm2621,2464l2591,2443,2580,2435,2580,2472,2578,2476,2569,2483,2562,2484,2549,2482,2543,2479,2528,2468,2524,2464,2523,2454,2525,2451,2534,2444,2539,2443,2552,2444,2560,2447,2575,2458,2579,2463,2580,2471,2580,2472,2580,2435,2577,2433,2524,2396,2505,2409,2540,2433,2528,2433,2518,2435,2506,2444,2502,2447,2498,2454,2499,2468,2499,2471,2505,2479,2529,2496,2541,2500,2565,2501,2575,2499,2587,2490,2590,2487,2592,2484,2594,2479,2594,2478,2594,2476,2594,2473,2593,2469,2604,2476,2614,2469,2621,2464xe" filled="true" fillcolor="#000000" stroked="false">
                  <v:path arrowok="t"/>
                  <v:fill type="solid"/>
                </v:shape>
                <v:line style="position:absolute" from="2876,2285" to="2876,2336" stroked="true" strokeweight="1.061pt" strokecolor="#000000">
                  <v:stroke dashstyle="solid"/>
                </v:line>
                <v:shape style="position:absolute;left:1825;top:2423;width:1065;height:755" id="docshape64" coordorigin="1826,2423" coordsize="1065,755" path="m1982,3109l1923,3091,1908,3087,1908,3107,1881,3126,1858,3091,1908,3107,1908,3087,1846,3068,1826,3083,1885,3178,1906,3163,1892,3142,1914,3126,1930,3114,1961,3124,1974,3114,1982,3109xm2011,3088l1914,3020,1896,3033,1993,3101,2011,3088xm2082,3036l2080,3021,2080,3021,2080,3019,2074,3010,2069,3007,2057,2998,2057,3035,2055,3039,2046,3045,2040,3046,2027,3045,2019,3042,2005,3032,2001,3027,2000,3021,2000,3021,2000,3019,2000,3018,2002,3014,2011,3008,2016,3007,2029,3007,2036,3010,2051,3021,2055,3026,2057,3035,2057,2998,2051,2994,2039,2990,2015,2989,2005,2991,1992,3000,1989,3004,1986,3012,1985,3017,1987,3021,1976,3013,1959,3026,2056,3094,2074,3081,2039,3056,2047,3056,2049,3056,2053,3056,2062,3054,2066,3052,2074,3046,2078,3043,2082,3036xm2160,2914l2159,2913,2134,2913,2135,2918,2140,2924,2160,2914xm2176,2913l2159,2913,2159,2913,2176,2913,2176,2913xm2177,2971l2129,2937,2124,2934,2117,2931,2113,2930,2105,2929,2100,2929,2090,2932,2085,2934,2073,2943,2069,2951,2070,2960,2035,2935,2016,2948,2113,3016,2131,3003,2090,2974,2086,2971,2083,2965,2082,2962,2084,2956,2086,2954,2092,2950,2095,2948,2101,2948,2103,2948,2109,2950,2114,2953,2158,2984,2177,2971xm2208,2913l2208,2913,2195,2913,2195,2913,2208,2913xm2246,2913l2239,2909,2236,2907,2234,2906,2228,2902,2217,2894,2207,2886,2199,2881,2192,2877,2183,2875,2178,2876,2166,2878,2159,2882,2141,2894,2136,2900,2134,2911,2134,2912,2134,2913,2159,2913,2158,2911,2157,2908,2158,2904,2160,2901,2168,2896,2172,2894,2180,2894,2182,2895,2188,2899,2186,2902,2181,2907,2176,2913,2195,2913,2198,2909,2200,2907,2200,2907,2208,2913,2246,2913xm2255,2915l2251,2914,2247,2913,2208,2913,2211,2915,2212,2917,2214,2919,2214,2920,2214,2921,2213,2928,2211,2931,2204,2935,2201,2936,2193,2936,2190,2935,2185,2932,2184,2929,2185,2927,2185,2925,2187,2921,2195,2913,2176,2913,2169,2920,2166,2924,2166,2925,2162,2932,2162,2935,2164,2942,2167,2945,2177,2952,2184,2954,2199,2954,2208,2951,2219,2944,2222,2940,2224,2936,2226,2933,2227,2929,2227,2925,2227,2925,2233,2927,2236,2928,2237,2928,2242,2925,2255,2915xm2327,2864l2286,2835,2327,2806,2310,2795,2270,2823,2247,2807,2294,2774,2277,2762,2211,2809,2308,2878,2327,2864xm2451,2776l2447,2775,2443,2774,2440,2773,2435,2770,2432,2768,2430,2767,2424,2763,2413,2755,2410,2753,2410,2782,2410,2785,2409,2789,2407,2792,2400,2796,2397,2797,2389,2797,2386,2796,2381,2793,2380,2790,2381,2788,2381,2786,2383,2782,2392,2774,2394,2770,2396,2768,2396,2768,2404,2774,2407,2776,2410,2780,2410,2781,2410,2782,2410,2753,2403,2747,2395,2742,2389,2738,2379,2736,2374,2737,2362,2740,2355,2743,2337,2755,2332,2761,2330,2772,2330,2773,2331,2779,2336,2785,2356,2775,2354,2772,2353,2769,2354,2765,2356,2762,2364,2757,2368,2755,2376,2755,2378,2756,2384,2760,2382,2763,2377,2768,2370,2775,2365,2781,2362,2785,2362,2786,2358,2793,2358,2796,2361,2803,2363,2806,2373,2813,2380,2815,2395,2815,2404,2812,2415,2805,2418,2801,2420,2797,2422,2794,2423,2790,2423,2786,2423,2786,2429,2788,2432,2789,2433,2789,2438,2786,2451,2776xm2483,2754l2449,2730,2442,2724,2437,2718,2435,2715,2436,2710,2438,2708,2443,2704,2447,2703,2452,2702,2441,2687,2435,2688,2430,2690,2423,2695,2421,2697,2419,2703,2420,2707,2421,2712,2411,2705,2394,2717,2464,2767,2483,2754xm2582,2684l2533,2649,2529,2646,2522,2643,2518,2642,2510,2641,2505,2642,2496,2644,2491,2647,2478,2656,2474,2664,2476,2674,2465,2667,2448,2679,2518,2729,2537,2716,2497,2688,2492,2684,2489,2678,2488,2675,2490,2669,2492,2666,2497,2662,2500,2661,2506,2660,2509,2661,2515,2663,2520,2666,2564,2697,2582,2684xm2646,2628l2645,2622,2640,2615,2619,2626,2621,2630,2622,2632,2622,2633,2621,2637,2620,2640,2613,2645,2607,2646,2597,2646,2590,2644,2584,2640,2596,2632,2631,2607,2629,2607,2620,2601,2610,2596,2601,2593,2601,2612,2573,2632,2568,2628,2565,2624,2565,2617,2567,2613,2574,2608,2578,2607,2590,2607,2595,2609,2601,2612,2601,2593,2600,2592,2590,2591,2577,2590,2566,2594,2546,2608,2543,2613,2542,2615,2542,2622,2542,2624,2542,2626,2543,2630,2543,2632,2543,2633,2549,2642,2570,2657,2581,2661,2593,2663,2602,2663,2612,2661,2621,2657,2631,2652,2638,2646,2643,2641,2646,2628xm2722,2570l2719,2564,2707,2556,2701,2554,2686,2555,2677,2558,2652,2568,2645,2571,2640,2572,2638,2571,2637,2571,2635,2566,2636,2564,2639,2561,2647,2555,2651,2553,2658,2552,2662,2553,2665,2554,2679,2540,2671,2536,2664,2535,2648,2538,2639,2541,2620,2555,2614,2562,2613,2575,2616,2580,2629,2589,2637,2591,2653,2589,2665,2584,2688,2574,2690,2573,2694,2573,2696,2574,2699,2576,2700,2578,2699,2583,2696,2586,2687,2593,2683,2594,2674,2595,2670,2594,2666,2592,2650,2608,2658,2611,2667,2612,2686,2610,2695,2606,2715,2592,2721,2584,2722,2570xm2798,2521l2796,2515,2792,2508,2770,2519,2773,2522,2773,2524,2774,2526,2773,2530,2771,2532,2764,2537,2759,2539,2749,2539,2742,2536,2736,2533,2748,2524,2782,2500,2781,2499,2772,2493,2762,2488,2752,2485,2752,2505,2725,2524,2720,2521,2717,2517,2716,2509,2718,2506,2726,2500,2730,2499,2741,2499,2747,2501,2752,2505,2752,2485,2752,2485,2742,2484,2729,2483,2717,2486,2698,2500,2695,2506,2693,2508,2694,2515,2694,2517,2694,2519,2694,2522,2694,2524,2694,2526,2700,2534,2722,2550,2732,2554,2745,2555,2753,2555,2763,2553,2773,2550,2782,2544,2790,2539,2794,2533,2798,2521xm2890,2466l2841,2431,2836,2428,2829,2425,2825,2424,2817,2423,2813,2424,2803,2426,2799,2429,2785,2438,2781,2446,2783,2456,2773,2449,2756,2461,2826,2511,2844,2498,2805,2470,2800,2466,2796,2460,2795,2457,2797,2451,2799,2448,2805,2444,2808,2443,2814,2442,2817,2443,2823,2445,2828,2448,2871,2479,2890,2466xe" filled="true" fillcolor="#000000" stroked="false">
                  <v:path arrowok="t"/>
                  <v:fill type="solid"/>
                </v:shape>
                <v:line style="position:absolute" from="3147,2285" to="3147,2336" stroked="true" strokeweight="1.061pt" strokecolor="#000000">
                  <v:stroke dashstyle="solid"/>
                </v:line>
                <v:shape style="position:absolute;left:2322;top:2396;width:839;height:595" id="docshape65" coordorigin="2322,2397" coordsize="839,595" path="m2461,2946l2458,2937,2450,2927,2425,2936,2431,2943,2433,2948,2432,2958,2429,2962,2417,2971,2409,2973,2390,2972,2379,2968,2355,2951,2349,2943,2348,2930,2351,2924,2363,2915,2369,2913,2382,2912,2388,2913,2395,2916,2409,2899,2399,2895,2390,2893,2381,2893,2371,2894,2361,2897,2351,2901,2342,2906,2329,2916,2322,2927,2323,2939,2325,2948,2330,2957,2337,2965,2348,2974,2360,2981,2372,2986,2384,2990,2396,2991,2409,2990,2420,2988,2431,2984,2441,2978,2452,2971,2457,2963,2461,2946xm2462,2892l2461,2891,2436,2891,2438,2895,2443,2902,2462,2892xm2478,2891l2461,2891,2461,2891,2478,2891,2478,2891xm2510,2891l2510,2891,2498,2891,2497,2891,2510,2891xm2549,2891l2542,2887,2538,2885,2537,2884,2530,2880,2519,2872,2509,2864,2501,2858,2495,2855,2485,2853,2480,2853,2468,2856,2461,2860,2444,2872,2438,2878,2436,2889,2436,2890,2436,2891,2461,2891,2460,2889,2459,2886,2460,2882,2462,2879,2470,2873,2474,2872,2482,2872,2484,2873,2490,2876,2488,2880,2484,2885,2478,2891,2498,2891,2500,2887,2502,2885,2502,2885,2510,2891,2549,2891xm2558,2893l2553,2892,2549,2891,2510,2891,2513,2893,2516,2897,2516,2898,2516,2899,2515,2906,2513,2909,2507,2913,2503,2914,2496,2914,2492,2913,2487,2910,2486,2907,2487,2905,2487,2902,2490,2899,2497,2891,2478,2891,2471,2898,2468,2902,2468,2902,2465,2909,2464,2913,2467,2920,2469,2923,2479,2930,2486,2932,2501,2932,2510,2929,2521,2921,2524,2918,2526,2914,2528,2911,2529,2907,2529,2902,2530,2902,2535,2905,2538,2906,2539,2906,2544,2902,2558,2893xm2592,2869l2536,2829,2550,2820,2536,2809,2522,2819,2513,2813,2511,2811,2511,2807,2512,2805,2518,2802,2521,2800,2525,2798,2514,2787,2508,2790,2502,2793,2491,2800,2488,2804,2485,2811,2485,2815,2488,2821,2492,2824,2503,2832,2493,2839,2508,2850,2518,2842,2573,2882,2592,2869xm2638,2836l2582,2797,2596,2787,2582,2777,2568,2786,2559,2780,2557,2778,2557,2775,2559,2773,2564,2769,2567,2767,2571,2765,2560,2755,2554,2757,2548,2760,2537,2768,2534,2771,2531,2779,2531,2782,2534,2788,2538,2792,2549,2799,2539,2807,2554,2817,2564,2810,2620,2849,2638,2836xm2677,2696l2659,2684,2641,2697,2658,2709,2677,2696xm2708,2777l2706,2770,2702,2764,2680,2775,2683,2778,2683,2780,2684,2782,2683,2786,2681,2788,2674,2793,2669,2795,2659,2795,2652,2792,2646,2788,2658,2780,2692,2756,2691,2755,2682,2749,2672,2744,2662,2741,2662,2761,2635,2780,2630,2777,2627,2773,2626,2765,2628,2762,2636,2756,2640,2755,2651,2755,2657,2757,2662,2761,2662,2741,2662,2741,2652,2739,2639,2739,2627,2742,2608,2756,2605,2762,2603,2764,2604,2770,2604,2773,2604,2775,2604,2778,2604,2780,2604,2782,2611,2790,2632,2805,2642,2810,2655,2811,2663,2811,2673,2809,2683,2806,2692,2800,2700,2795,2704,2789,2708,2777xm2756,2752l2686,2703,2668,2716,2738,2765,2756,2752xm2822,2693l2819,2686,2813,2679,2792,2689,2796,2693,2798,2697,2797,2703,2795,2706,2787,2711,2782,2713,2769,2712,2762,2709,2746,2698,2742,2693,2741,2684,2743,2681,2751,2675,2755,2674,2763,2673,2767,2674,2771,2676,2786,2661,2777,2657,2767,2656,2750,2658,2741,2661,2723,2675,2718,2683,2718,2700,2724,2709,2747,2725,2759,2730,2784,2730,2796,2727,2815,2713,2820,2707,2822,2693xm2975,2597l2916,2580,2901,2575,2901,2596,2874,2614,2851,2580,2901,2596,2901,2575,2839,2556,2819,2571,2878,2666,2899,2651,2885,2630,2907,2614,2923,2603,2954,2612,2967,2603,2975,2597xm2999,2467l2982,2455,2963,2468,2980,2480,2999,2467xm3033,2543l3030,2536,3024,2529,3003,2540,3007,2544,3008,2547,3008,2553,3006,2556,2998,2562,2993,2563,2980,2562,2973,2559,2957,2548,2953,2543,2952,2535,2954,2531,2962,2525,2966,2524,2974,2524,2978,2525,2982,2527,2997,2511,2988,2508,2978,2506,2961,2508,2952,2512,2934,2525,2929,2533,2929,2551,2935,2559,2958,2576,2970,2580,2995,2581,3007,2577,3026,2564,3031,2557,3033,2543xm3078,2524l3008,2474,2990,2487,3060,2537,3078,2524xm3161,2465l3131,2444,3121,2436,3121,2473,3119,2477,3109,2484,3103,2485,3090,2483,3083,2480,3069,2469,3065,2465,3064,2455,3066,2452,3074,2445,3080,2444,3093,2445,3100,2448,3115,2459,3119,2464,3121,2472,3121,2473,3121,2436,3118,2434,3064,2397,3046,2410,3081,2434,3069,2434,3059,2436,3042,2448,3038,2455,3039,2469,3040,2472,3046,2480,3069,2497,3081,2501,3106,2502,3116,2500,3128,2491,3131,2488,3132,2485,3135,2480,3135,2479,3135,2477,3135,2474,3134,2470,3144,2477,3154,2470,3161,2465xe" filled="true" fillcolor="#000000" stroked="false">
                  <v:path arrowok="t"/>
                  <v:fill type="solid"/>
                </v:shape>
                <v:line style="position:absolute" from="3418,2285" to="3418,2336" stroked="true" strokeweight="1.061pt" strokecolor="#000000">
                  <v:stroke dashstyle="solid"/>
                </v:line>
                <v:shape style="position:absolute;left:2585;top:2425;width:836;height:576" id="docshape66" coordorigin="2586,2425" coordsize="836,576" path="m2707,2866l2690,2854,2671,2867,2688,2880,2707,2866xm2755,2945l2738,2934,2684,2973,2671,2889,2656,2878,2586,2928,2602,2940,2647,2908,2659,2988,2677,3001,2755,2945xm2786,2923l2716,2873,2698,2886,2768,2936,2786,2923xm2869,2865l2820,2830,2815,2827,2808,2824,2804,2823,2796,2822,2792,2823,2782,2826,2778,2828,2764,2837,2760,2845,2762,2855,2752,2848,2735,2860,2805,2910,2823,2897,2784,2869,2779,2865,2775,2859,2774,2856,2776,2850,2778,2847,2784,2843,2787,2842,2793,2842,2796,2842,2802,2844,2807,2847,2850,2878,2869,2865xm2909,2723l2892,2711,2873,2724,2890,2736,2909,2723xm2964,2823l2963,2820,2957,2812,2957,2811,2952,2807,2921,2785,2908,2776,2908,2813,2906,2817,2897,2823,2892,2824,2880,2824,2873,2821,2858,2810,2854,2806,2853,2797,2855,2793,2864,2787,2870,2785,2883,2786,2889,2789,2904,2799,2907,2804,2908,2810,2908,2811,2908,2813,2908,2776,2908,2776,2881,2757,2863,2769,2873,2776,2860,2775,2849,2777,2832,2789,2828,2796,2829,2810,2829,2813,2836,2821,2857,2836,2867,2840,2891,2843,2902,2841,2920,2828,2922,2824,2923,2821,2921,2813,2921,2812,2921,2811,2931,2819,2935,2822,2938,2824,2940,2827,2940,2828,2941,2829,2939,2834,2939,2834,2936,2837,2927,2843,2924,2845,2921,2845,2919,2845,2917,2845,2916,2845,2914,2843,2913,2843,2890,2856,2892,2858,2898,2862,2906,2864,2924,2863,2934,2858,2952,2846,2953,2845,2957,2841,2962,2834,2962,2834,2964,2830,2964,2823xm2989,2780l2918,2730,2900,2743,2970,2793,2989,2780xm3059,2728l3057,2711,3051,2702,3045,2698,3034,2690,3034,2727,3032,2731,3028,2734,3023,2737,3016,2739,3002,2737,2996,2734,2981,2723,2977,2719,2976,2711,2976,2710,2976,2709,2978,2706,2987,2699,2993,2698,3006,2699,3012,2701,3013,2702,3028,2713,3032,2718,3034,2727,3034,2690,3027,2685,3016,2681,2992,2680,2982,2683,2966,2694,2962,2701,2963,2709,2963,2710,2928,2685,2910,2698,3006,2767,3024,2755,3013,2748,3020,2748,3026,2748,3029,2748,3038,2746,3043,2744,3050,2739,3055,2735,3059,2728xm3136,2665l3135,2659,3130,2652,3109,2663,3111,2666,3112,2669,3112,2670,3111,2674,3110,2677,3103,2682,3097,2683,3087,2683,3080,2681,3074,2677,3086,2669,3121,2644,3119,2643,3110,2637,3100,2632,3091,2629,3091,2649,3063,2669,3058,2665,3057,2663,3056,2661,3055,2653,3057,2650,3064,2644,3068,2643,3080,2643,3085,2645,3091,2649,3091,2629,3090,2629,3080,2628,3067,2627,3056,2631,3036,2644,3033,2650,3032,2652,3032,2659,3032,2661,3032,2663,3033,2666,3033,2669,3033,2670,3039,2679,3060,2694,3071,2698,3082,2699,3092,2699,3102,2698,3111,2694,3121,2689,3128,2683,3133,2677,3136,2665xm3184,2641l3150,2618,3143,2612,3138,2605,3136,2602,3137,2597,3139,2595,3144,2592,3148,2590,3153,2590,3142,2574,3136,2575,3131,2577,3124,2582,3122,2585,3120,2590,3121,2594,3122,2600,3112,2593,3095,2605,3165,2654,3184,2641xm3264,2575l3262,2568,3258,2562,3236,2573,3239,2576,3240,2578,3240,2580,3239,2584,3238,2586,3230,2591,3225,2593,3215,2593,3208,2590,3202,2586,3214,2578,3248,2554,3247,2553,3238,2547,3228,2542,3219,2539,3219,2559,3191,2578,3186,2575,3183,2571,3183,2563,3184,2559,3192,2554,3196,2553,3208,2553,3213,2555,3219,2559,3219,2539,3218,2539,3208,2537,3195,2537,3183,2540,3164,2554,3161,2559,3160,2562,3160,2568,3160,2571,3160,2573,3160,2576,3161,2578,3161,2580,3167,2588,3188,2603,3198,2607,3211,2609,3220,2609,3230,2607,3239,2604,3248,2598,3256,2593,3261,2587,3264,2575xm3357,2518l3309,2484,3304,2481,3297,2478,3293,2477,3285,2476,3281,2476,3271,2479,3266,2481,3253,2491,3249,2499,3251,2509,3241,2502,3224,2514,3294,2563,3312,2550,3273,2522,3268,2518,3264,2513,3263,2510,3265,2504,3267,2501,3273,2497,3275,2496,3281,2495,3284,2495,3290,2497,3296,2501,3339,2531,3357,2518xm3421,2463l3420,2457,3415,2450,3394,2461,3396,2464,3397,2466,3397,2468,3397,2472,3395,2474,3388,2479,3382,2481,3372,2481,3365,2479,3360,2475,3371,2466,3406,2442,3405,2441,3395,2435,3385,2430,3376,2427,3376,2447,3349,2466,3344,2463,3342,2461,3341,2459,3340,2451,3342,2448,3350,2442,3353,2441,3365,2441,3371,2443,3376,2447,3376,2427,3375,2427,3365,2426,3353,2425,3341,2428,3321,2442,3318,2448,3317,2450,3317,2457,3318,2459,3318,2461,3318,2464,3318,2466,3318,2468,3324,2477,3346,2492,3356,2496,3369,2497,3377,2497,3387,2496,3397,2492,3406,2486,3414,2481,3418,2475,3421,2463xe" filled="true" fillcolor="#000000" stroked="false">
                  <v:path arrowok="t"/>
                  <v:fill type="solid"/>
                </v:shape>
                <v:line style="position:absolute" from="3689,2285" to="3689,2336" stroked="true" strokeweight="1.061pt" strokecolor="#000000">
                  <v:stroke dashstyle="solid"/>
                </v:line>
                <v:shape style="position:absolute;left:2670;top:2417;width:1043;height:712" id="docshape67" coordorigin="2670,2417" coordsize="1043,712" path="m2791,2999l2774,2987,2755,3000,2772,3012,2791,2999xm2820,3072l2781,3045,2739,3075,2756,3086,2778,3071,2790,3079,2790,3083,2788,3087,2783,3095,2780,3098,2768,3107,2758,3110,2736,3109,2725,3105,2703,3089,2698,3081,2697,3067,2701,3060,2715,3050,2721,3048,2734,3046,2740,3047,2746,3049,2762,3033,2751,3028,2740,3026,2716,3029,2704,3033,2683,3048,2677,3055,2670,3070,2670,3079,2677,3096,2684,3104,2704,3118,2714,3123,2738,3128,2749,3129,2773,3124,2784,3119,2802,3107,2808,3100,2817,3085,2820,3078,2820,3072xm2870,3056l2800,3006,2782,3019,2852,3069,2870,3056xm2953,2997l2904,2963,2899,2960,2892,2957,2888,2956,2880,2955,2876,2955,2866,2958,2861,2960,2848,2970,2844,2978,2846,2988,2836,2981,2819,2993,2889,3043,2907,3029,2868,3001,2863,2997,2859,2992,2858,2989,2860,2983,2862,2980,2868,2976,2870,2975,2876,2974,2879,2974,2886,2976,2891,2980,2934,3010,2953,2997xm3049,2955l3048,2951,3043,2944,3042,2943,3037,2939,3006,2917,2993,2908,2993,2945,2991,2949,2983,2955,2977,2956,2965,2955,2958,2952,2943,2942,2940,2937,2938,2928,2940,2925,2949,2918,2955,2917,2968,2918,2975,2920,2989,2930,2993,2935,2993,2942,2993,2943,2993,2945,2993,2908,2993,2908,2966,2888,2949,2901,2959,2908,2945,2906,2935,2909,2918,2921,2914,2928,2915,2942,2915,2945,2921,2953,2942,2968,2952,2972,2976,2975,2987,2973,3005,2960,3007,2956,3008,2952,3007,2945,3006,2944,3006,2943,3017,2950,3021,2953,3023,2955,3026,2959,3026,2960,3026,2961,3024,2966,3021,2969,3013,2975,3009,2976,3004,2977,3002,2976,3002,2976,2999,2975,2998,2975,2975,2988,2977,2989,2983,2994,2991,2996,3009,2995,3020,2990,3038,2977,3038,2977,3042,2973,3048,2966,3049,2962,3049,2955xm3100,2883l3098,2877,3094,2870,3072,2881,3075,2884,3075,2887,3076,2888,3075,2892,3073,2894,3066,2900,3061,2901,3051,2901,3044,2899,3038,2895,3050,2887,3084,2862,3083,2861,3074,2855,3064,2850,3054,2847,3054,2867,3027,2887,3022,2883,3020,2881,3019,2879,3018,2871,3020,2868,3028,2862,3032,2861,3043,2861,3049,2863,3054,2867,3054,2847,3054,2847,3044,2846,3031,2845,3019,2848,3000,2862,2997,2868,2995,2870,2996,2877,2996,2879,2996,2881,2996,2884,2996,2887,2996,2888,3002,2897,3024,2912,3034,2916,3047,2917,3055,2917,3065,2916,3075,2912,3084,2907,3092,2901,3096,2895,3100,2883xm3147,2859l3114,2835,3106,2830,3101,2823,3100,2820,3101,2815,3102,2813,3107,2810,3111,2808,3116,2807,3106,2792,3100,2793,3094,2795,3087,2800,3085,2803,3084,2808,3084,2812,3086,2818,3076,2810,3059,2823,3129,2872,3147,2859xm3227,2793l3226,2786,3221,2780,3200,2791,3202,2794,3203,2796,3203,2797,3203,2802,3201,2804,3194,2809,3188,2811,3178,2811,3171,2808,3166,2804,3177,2796,3212,2772,3211,2771,3201,2765,3191,2760,3182,2757,3182,2777,3155,2796,3150,2793,3147,2789,3146,2781,3148,2777,3156,2772,3159,2771,3171,2771,3177,2773,3182,2777,3182,2757,3181,2757,3172,2755,3159,2755,3147,2758,3127,2772,3124,2777,3123,2780,3123,2786,3124,2789,3124,2791,3124,2794,3124,2796,3124,2797,3130,2806,3152,2821,3162,2825,3175,2827,3183,2827,3193,2825,3203,2821,3212,2816,3220,2811,3224,2805,3227,2793xm3321,2736l3272,2701,3268,2699,3260,2696,3257,2695,3248,2694,3244,2694,3234,2697,3230,2699,3216,2709,3213,2717,3214,2727,3204,2720,3187,2732,3257,2781,3276,2768,3236,2740,3231,2736,3227,2731,3227,2728,3228,2722,3230,2719,3236,2715,3239,2714,3245,2713,3248,2713,3254,2715,3259,2719,3303,2749,3321,2736xm3390,2685l3389,2675,3389,2666,3384,2657,3381,2655,3366,2644,3366,2683,3364,2687,3354,2694,3348,2695,3334,2695,3327,2692,3313,2682,3310,2677,3309,2668,3309,2667,3311,2663,3321,2656,3327,2655,3340,2655,3347,2658,3361,2668,3365,2673,3366,2682,3366,2683,3366,2644,3363,2642,3351,2638,3323,2638,3311,2642,3294,2654,3289,2659,3284,2672,3284,2678,3290,2690,3294,2695,3294,2695,3308,2706,3317,2709,3334,2713,3342,2713,3360,2709,3368,2706,3382,2695,3384,2694,3385,2692,3390,2685xm3486,2619l3437,2585,3432,2582,3425,2579,3421,2578,3413,2577,3409,2577,3399,2580,3395,2582,3381,2592,3378,2600,3379,2610,3369,2603,3352,2615,3422,2665,3440,2651,3401,2623,3396,2619,3392,2614,3392,2611,3393,2605,3395,2602,3401,2598,3404,2597,3410,2596,3413,2596,3419,2598,3424,2602,3467,2632,3486,2619xm3551,2563l3550,2557,3545,2550,3524,2561,3526,2564,3527,2566,3527,2568,3527,2572,3525,2574,3518,2579,3512,2581,3502,2581,3495,2579,3490,2575,3501,2566,3536,2542,3535,2541,3525,2535,3515,2530,3506,2527,3506,2547,3478,2566,3473,2563,3471,2559,3470,2551,3472,2548,3480,2542,3483,2541,3495,2541,3500,2543,3506,2547,3506,2527,3505,2527,3495,2526,3482,2525,3471,2528,3451,2542,3448,2548,3447,2550,3447,2557,3447,2559,3448,2561,3448,2564,3448,2566,3448,2568,3454,2577,3475,2592,3486,2596,3498,2597,3507,2597,3517,2596,3526,2592,3536,2586,3543,2581,3548,2575,3551,2563xm3588,2510l3570,2497,3533,2523,3552,2536,3588,2510xm3713,2458l3654,2441,3639,2436,3639,2457,3612,2475,3590,2441,3639,2457,3639,2436,3577,2417,3557,2432,3616,2527,3637,2512,3623,2491,3645,2475,3661,2464,3692,2473,3705,2464,3713,2458xe" filled="true" fillcolor="#000000" stroked="false">
                  <v:path arrowok="t"/>
                  <v:fill type="solid"/>
                </v:shape>
                <v:line style="position:absolute" from="3960,2285" to="3960,2336" stroked="true" strokeweight="1.061pt" strokecolor="#000000">
                  <v:stroke dashstyle="solid"/>
                </v:line>
                <v:shape style="position:absolute;left:2977;top:2395;width:998;height:707" id="docshape68" coordorigin="2978,2396" coordsize="998,707" path="m3091,2978l3074,2966,3056,2979,3073,2991,3091,2978xm3116,3057l3113,3048,3105,3039,3081,3048,3086,3054,3089,3060,3088,3070,3085,3074,3073,3083,3064,3085,3045,3084,3034,3079,3011,3062,3005,3055,3003,3041,3006,3035,3019,3027,3025,3024,3038,3023,3044,3025,3050,3027,3065,3010,3055,3006,3046,3005,3037,3005,3026,3006,3016,3008,3007,3012,2998,3018,2984,3027,2978,3038,2978,3050,2980,3059,2985,3068,2993,3077,3004,3086,3015,3093,3027,3098,3039,3101,3052,3103,3064,3102,3076,3100,3087,3095,3097,3089,3107,3082,3113,3074,3116,3057xm3171,3035l3101,2985,3082,2998,3153,3048,3171,3035xm3253,2976l3204,2942,3200,2939,3193,2936,3189,2935,3181,2934,3176,2934,3167,2937,3162,2939,3149,2949,3145,2957,3147,2967,3136,2960,3119,2972,3189,3021,3208,3008,3168,2980,3163,2976,3160,2971,3159,2968,3161,2962,3163,2959,3168,2955,3171,2954,3177,2953,3180,2953,3186,2955,3192,2959,3235,2989,3253,2976xm3336,2917l3288,2883,3283,2880,3276,2877,3272,2876,3264,2875,3260,2875,3250,2878,3245,2880,3232,2890,3228,2898,3230,2908,3220,2901,3203,2913,3273,2963,3291,2949,3252,2921,3247,2917,3243,2912,3242,2909,3244,2903,3246,2900,3252,2896,3254,2895,3260,2894,3263,2894,3269,2896,3275,2900,3318,2930,3336,2917xm3415,2861l3410,2860,3406,2859,3404,2858,3399,2856,3396,2854,3394,2852,3388,2848,3377,2840,3374,2838,3374,2868,3373,2874,3370,2877,3364,2882,3361,2883,3353,2883,3350,2882,3345,2878,3344,2876,3344,2873,3345,2871,3347,2868,3355,2859,3358,2856,3360,2854,3360,2854,3368,2859,3371,2861,3372,2863,3373,2865,3374,2866,3374,2868,3374,2838,3367,2833,3359,2827,3352,2824,3343,2822,3338,2822,3326,2825,3319,2828,3301,2841,3296,2847,3294,2857,3293,2858,3295,2864,3300,2870,3320,2860,3318,2857,3317,2854,3318,2850,3320,2848,3328,2842,3332,2840,3340,2840,3342,2841,3348,2845,3346,2848,3341,2854,3329,2866,3326,2870,3325,2871,3322,2878,3322,2882,3324,2888,3327,2892,3337,2899,3344,2901,3359,2901,3368,2898,3379,2890,3382,2887,3384,2883,3386,2879,3387,2876,3387,2871,3387,2871,3393,2873,3396,2874,3397,2874,3402,2871,3415,2861xm3490,2696l3472,2684,3454,2697,3471,2709,3490,2696xm3532,2779l3480,2742,3475,2740,3465,2737,3459,2736,3448,2738,3442,2741,3433,2747,3430,2751,3427,2758,3426,2763,3427,2767,3421,2766,3416,2766,3405,2768,3401,2770,3388,2779,3384,2787,3385,2797,3376,2790,3359,2802,3429,2852,3447,2839,3407,2810,3402,2806,3399,2800,3398,2798,3399,2792,3401,2790,3406,2786,3409,2785,3413,2785,3416,2785,3421,2787,3426,2790,3471,2822,3490,2809,3449,2780,3445,2776,3441,2771,3440,2768,3442,2762,3443,2760,3449,2756,3453,2755,3461,2756,3466,2759,3513,2792,3532,2779xm3569,2752l3499,2703,3481,2716,3551,2765,3569,2752xm3635,2693l3632,2686,3626,2679,3605,2689,3609,2693,3611,2697,3610,2703,3608,2706,3600,2711,3595,2713,3582,2712,3575,2709,3559,2698,3555,2693,3554,2684,3556,2681,3564,2675,3568,2674,3576,2673,3580,2674,3584,2676,3599,2661,3590,2657,3580,2656,3563,2658,3554,2661,3536,2675,3531,2683,3531,2700,3537,2709,3560,2725,3572,2730,3598,2730,3609,2727,3628,2713,3633,2707,3635,2693xm3788,2597l3729,2580,3714,2575,3714,2596,3687,2614,3664,2580,3714,2596,3714,2575,3652,2556,3632,2571,3691,2666,3712,2651,3698,2630,3720,2614,3736,2603,3767,2612,3780,2603,3788,2597xm3812,2467l3795,2455,3776,2468,3793,2480,3812,2467xm3846,2543l3843,2536,3837,2529,3816,2540,3820,2544,3822,2547,3821,2553,3819,2556,3811,2562,3806,2563,3793,2562,3786,2559,3770,2548,3766,2543,3765,2535,3767,2531,3775,2525,3779,2524,3787,2524,3791,2525,3795,2527,3810,2511,3801,2508,3791,2506,3774,2508,3765,2512,3747,2525,3742,2533,3742,2551,3748,2559,3771,2576,3783,2580,3808,2581,3820,2577,3839,2564,3844,2557,3846,2543xm3892,2524l3821,2474,3803,2487,3873,2537,3892,2524xm3976,2464l3946,2443,3935,2435,3935,2472,3933,2476,3924,2483,3917,2484,3904,2482,3898,2479,3883,2468,3879,2464,3878,2454,3880,2451,3889,2444,3894,2443,3907,2444,3915,2447,3930,2458,3934,2463,3935,2471,3935,2472,3935,2435,3932,2433,3879,2396,3861,2409,3895,2433,3883,2433,3873,2435,3861,2444,3857,2447,3853,2454,3854,2468,3854,2471,3860,2479,3884,2496,3896,2500,3920,2501,3931,2499,3943,2490,3945,2487,3947,2484,3949,2479,3949,2478,3949,2476,3949,2473,3948,2469,3959,2476,3969,2469,3976,2464xe" filled="true" fillcolor="#000000" stroked="false">
                  <v:path arrowok="t"/>
                  <v:fill type="solid"/>
                </v:shape>
                <v:line style="position:absolute" from="4231,2285" to="4231,2336" stroked="true" strokeweight="1.061pt" strokecolor="#000000">
                  <v:stroke dashstyle="solid"/>
                </v:line>
                <v:shape style="position:absolute;left:3507;top:2396;width:739;height:525" id="docshape69" coordorigin="3507,2396" coordsize="739,525" path="m3633,2897l3633,2891,3633,2883,3633,2881,3628,2873,3625,2871,3610,2861,3610,2894,3609,2897,3602,2902,3597,2903,3585,2902,3579,2900,3575,2897,3567,2892,3564,2888,3564,2883,3564,2881,3564,2881,3565,2878,3572,2872,3577,2871,3588,2872,3594,2874,3606,2883,3609,2887,3610,2894,3610,2861,3608,2859,3598,2856,3575,2855,3566,2858,3551,2868,3548,2874,3548,2874,3549,2881,3549,2881,3539,2873,3538,2872,3533,2866,3531,2858,3532,2856,3533,2854,3540,2849,3543,2848,3550,2848,3554,2849,3558,2852,3562,2848,3574,2837,3565,2833,3556,2831,3538,2832,3530,2834,3512,2847,3508,2855,3507,2856,3509,2866,3511,2874,3517,2882,3526,2891,3537,2900,3550,2908,3562,2914,3573,2918,3584,2920,3598,2921,3610,2918,3629,2905,3630,2903,3633,2897xm3673,2834l3654,2821,3618,2847,3636,2860,3673,2834xm3753,2701l3736,2689,3718,2702,3735,2714,3753,2701xm3782,2775l3744,2747,3702,2777,3718,2788,3740,2773,3753,2781,3752,2785,3751,2789,3746,2797,3742,2800,3730,2809,3720,2812,3699,2811,3688,2807,3665,2791,3660,2783,3659,2769,3663,2762,3677,2752,3683,2750,3696,2748,3703,2749,3709,2751,3724,2735,3714,2730,3702,2728,3679,2731,3667,2736,3646,2750,3640,2757,3633,2772,3633,2781,3640,2798,3647,2806,3666,2820,3677,2825,3700,2830,3712,2831,3735,2826,3746,2821,3764,2809,3770,2802,3780,2787,3782,2780,3782,2775xm3833,2758l3763,2708,3744,2721,3814,2771,3833,2758xm3915,2699l3866,2665,3862,2662,3854,2659,3851,2658,3842,2657,3838,2658,3828,2660,3824,2662,3810,2672,3807,2680,3808,2690,3798,2683,3781,2695,3851,2745,3870,2731,3830,2703,3825,2699,3821,2694,3821,2691,3822,2685,3824,2682,3830,2678,3833,2677,3839,2676,3842,2676,3848,2679,3853,2682,3897,2712,3915,2699xm4012,2657l4011,2653,4005,2646,4004,2645,4000,2641,3968,2619,3956,2610,3956,2647,3954,2651,3945,2657,3940,2658,3927,2657,3920,2654,3906,2644,3902,2639,3901,2630,3903,2627,3912,2620,3917,2619,3930,2620,3937,2622,3951,2632,3955,2637,3956,2644,3956,2645,3956,2647,3956,2610,3956,2610,3928,2590,3911,2603,3921,2610,3908,2608,3897,2611,3880,2623,3876,2630,3877,2644,3877,2647,3883,2655,3904,2670,3914,2674,3938,2677,3950,2675,3968,2662,3969,2658,3971,2654,3969,2647,3969,2646,3969,2645,3979,2652,3983,2655,3986,2657,3988,2661,3988,2662,3988,2663,3987,2668,3984,2671,3975,2677,3972,2678,3966,2679,3964,2678,3964,2678,3961,2677,3961,2677,3937,2690,3940,2691,3946,2696,3953,2698,3972,2697,3982,2692,4000,2679,4001,2679,4005,2675,4010,2668,4012,2664,4012,2657xm4062,2585l4061,2579,4056,2572,4035,2583,4037,2586,4038,2589,4038,2590,4037,2594,4036,2597,4029,2602,4023,2603,4013,2603,4006,2601,4000,2597,4012,2589,4046,2564,4045,2563,4036,2557,4026,2552,4017,2549,4017,2569,3989,2589,3984,2585,3983,2583,3981,2581,3981,2573,3983,2570,3990,2564,3994,2563,4006,2563,4011,2565,4017,2569,4017,2549,4016,2549,4006,2548,3993,2547,3982,2550,3962,2564,3959,2570,3958,2572,3958,2579,3958,2581,3958,2583,3959,2586,3959,2589,3959,2590,3965,2599,3986,2614,3997,2618,4009,2619,4018,2619,4028,2618,4037,2614,4047,2609,4054,2603,4059,2597,4062,2585xm4110,2561l4076,2538,4069,2532,4063,2525,4062,2522,4063,2517,4065,2515,4070,2512,4074,2510,4079,2510,4068,2494,4062,2495,4057,2497,4050,2502,4048,2505,4046,2510,4046,2514,4048,2520,4038,2513,4021,2525,4091,2574,4110,2561xm4193,2500l4193,2490,4193,2480,4187,2472,4184,2469,4169,2459,4169,2497,4167,2502,4158,2508,4152,2510,4138,2509,4131,2507,4117,2497,4113,2492,4112,2483,4112,2482,4115,2478,4124,2471,4130,2469,4144,2470,4151,2473,4165,2483,4169,2488,4169,2497,4169,2497,4169,2459,4166,2457,4154,2453,4126,2453,4115,2456,4097,2469,4093,2474,4088,2486,4088,2492,4093,2505,4098,2510,4098,2510,4112,2520,4120,2524,4138,2528,4146,2528,4164,2523,4171,2520,4186,2510,4188,2508,4193,2500xm4246,2465l4149,2396,4130,2409,4227,2478,4246,2465xe" filled="true" fillcolor="#000000" stroked="false">
                  <v:path arrowok="t"/>
                  <v:fill type="solid"/>
                </v:shape>
                <v:line style="position:absolute" from="4502,2285" to="4502,2336" stroked="true" strokeweight="1.061pt" strokecolor="#000000">
                  <v:stroke dashstyle="solid"/>
                </v:line>
                <v:shape style="position:absolute;left:3782;top:2425;width:723;height:496" id="docshape70" coordorigin="3782,2425" coordsize="723,496" path="m3904,2786l3887,2774,3868,2787,3885,2800,3904,2786xm3952,2865l3935,2854,3881,2893,3868,2809,3853,2798,3782,2848,3799,2860,3844,2828,3856,2908,3873,2921,3952,2865xm3983,2843l3913,2793,3895,2806,3965,2856,3983,2843xm4066,2785l4017,2750,4012,2747,4005,2744,4001,2743,3993,2742,3989,2743,3979,2746,3975,2748,3961,2757,3957,2765,3959,2775,3949,2768,3932,2780,4002,2830,4020,2817,3981,2789,3976,2785,3972,2779,3971,2776,3973,2770,3975,2767,3981,2763,3984,2762,3990,2761,3993,2762,3999,2764,4004,2767,4047,2798,4066,2785xm4161,2743l4160,2740,4154,2732,4154,2731,4149,2727,4118,2705,4105,2696,4105,2733,4103,2737,4094,2743,4089,2744,4076,2743,4070,2741,4055,2730,4051,2726,4050,2717,4052,2713,4061,2707,4066,2705,4079,2706,4086,2709,4101,2719,4104,2723,4105,2730,4105,2731,4105,2733,4105,2696,4105,2696,4078,2677,4060,2689,4070,2696,4057,2695,4046,2697,4029,2709,4025,2716,4026,2730,4026,2733,4032,2741,4054,2756,4064,2760,4088,2763,4099,2761,4117,2748,4119,2744,4120,2741,4118,2733,4118,2732,4118,2731,4128,2739,4132,2742,4135,2744,4137,2747,4137,2748,4137,2749,4136,2754,4133,2757,4124,2763,4121,2765,4116,2765,4113,2765,4113,2765,4111,2763,4110,2763,4087,2776,4089,2778,4095,2782,4103,2784,4121,2783,4131,2778,4149,2766,4150,2765,4154,2761,4159,2754,4161,2750,4161,2743xm4213,2670l4211,2664,4207,2658,4185,2668,4188,2672,4189,2674,4189,2675,4188,2680,4186,2682,4179,2687,4174,2688,4164,2688,4157,2686,4151,2682,4163,2674,4197,2649,4196,2649,4187,2643,4177,2638,4168,2635,4168,2654,4140,2674,4135,2670,4132,2667,4131,2659,4133,2655,4141,2650,4145,2649,4157,2649,4162,2651,4168,2654,4168,2635,4167,2634,4157,2633,4144,2632,4132,2636,4113,2650,4110,2655,4108,2658,4109,2664,4109,2667,4109,2668,4109,2672,4109,2674,4109,2675,4116,2684,4137,2699,4147,2703,4158,2704,4169,2705,4178,2703,4188,2699,4197,2694,4205,2688,4210,2683,4213,2670xm4260,2647l4227,2623,4220,2617,4214,2610,4213,2607,4214,2603,4215,2601,4220,2597,4224,2596,4229,2595,4219,2579,4213,2580,4208,2582,4200,2588,4198,2590,4197,2595,4197,2599,4199,2605,4189,2598,4172,2610,4242,2660,4260,2647xm4344,2585l4344,2575,4343,2566,4338,2557,4335,2555,4320,2544,4320,2583,4318,2587,4308,2594,4302,2595,4288,2595,4281,2592,4268,2582,4264,2577,4263,2568,4263,2567,4265,2563,4275,2556,4281,2555,4295,2555,4302,2558,4315,2568,4319,2573,4320,2582,4320,2583,4320,2544,4317,2542,4305,2538,4277,2538,4265,2542,4248,2554,4243,2559,4238,2571,4238,2578,4244,2590,4248,2595,4248,2595,4263,2606,4271,2609,4288,2613,4297,2613,4314,2609,4322,2606,4336,2595,4339,2594,4344,2585xm4441,2518l4393,2484,4388,2481,4381,2478,4377,2477,4369,2476,4365,2476,4355,2479,4350,2481,4337,2491,4333,2499,4335,2509,4325,2502,4308,2514,4378,2563,4396,2550,4357,2522,4352,2518,4348,2513,4347,2510,4349,2504,4351,2501,4357,2497,4359,2496,4365,2495,4368,2495,4374,2497,4380,2501,4423,2531,4441,2518xm4505,2463l4504,2457,4499,2450,4478,2461,4480,2464,4481,2466,4481,2468,4481,2472,4479,2474,4472,2479,4466,2481,4456,2481,4449,2479,4444,2475,4455,2466,4490,2442,4489,2441,4479,2435,4469,2430,4460,2427,4460,2447,4433,2466,4428,2463,4426,2461,4425,2459,4424,2451,4426,2448,4434,2442,4437,2441,4449,2441,4455,2443,4460,2447,4460,2427,4459,2427,4450,2426,4437,2425,4425,2428,4405,2442,4402,2448,4401,2450,4401,2457,4402,2459,4402,2461,4402,2464,4402,2466,4402,2468,4408,2477,4430,2492,4440,2496,4453,2497,4461,2497,4471,2496,4481,2492,4490,2486,4498,2481,4502,2475,4505,2463xe" filled="true" fillcolor="#000000" stroked="false">
                  <v:path arrowok="t"/>
                  <v:fill type="solid"/>
                </v:shape>
                <v:line style="position:absolute" from="4773,2285" to="4773,2336" stroked="true" strokeweight="1.061pt" strokecolor="#000000">
                  <v:stroke dashstyle="solid"/>
                </v:line>
                <v:shape style="position:absolute;left:4039;top:2422;width:750;height:532" id="docshape71" coordorigin="4039,2422" coordsize="750,532" path="m4195,2885l4136,2867,4121,2862,4121,2883,4095,2902,4072,2867,4121,2883,4121,2862,4060,2844,4039,2858,4099,2953,4119,2939,4105,2917,4127,2902,4144,2890,4174,2900,4188,2890,4195,2885xm4227,2750l4210,2737,4191,2751,4208,2763,4227,2750xm4258,2838l4257,2823,4257,2823,4257,2821,4250,2812,4245,2809,4233,2800,4233,2837,4231,2841,4222,2847,4217,2848,4203,2848,4196,2845,4181,2834,4177,2829,4176,2823,4176,2823,4176,2821,4176,2820,4178,2816,4187,2810,4192,2809,4205,2810,4212,2812,4228,2823,4232,2828,4233,2837,4233,2800,4227,2796,4215,2792,4191,2791,4181,2793,4168,2802,4165,2806,4162,2815,4162,2819,4163,2823,4153,2815,4136,2828,4232,2896,4251,2883,4216,2858,4223,2859,4226,2858,4229,2858,4238,2856,4242,2854,4250,2848,4254,2845,4258,2838xm4306,2806l4236,2756,4218,2769,4288,2819,4306,2806xm4404,2763l4403,2760,4397,2752,4396,2751,4392,2747,4360,2725,4348,2716,4348,2753,4346,2757,4337,2763,4332,2764,4319,2763,4312,2761,4311,2760,4298,2750,4294,2746,4293,2737,4295,2733,4304,2727,4309,2725,4322,2726,4329,2729,4343,2739,4347,2744,4348,2750,4348,2751,4348,2753,4348,2716,4348,2716,4320,2697,4303,2709,4313,2716,4300,2715,4289,2717,4272,2729,4268,2736,4269,2750,4269,2753,4275,2761,4296,2776,4306,2780,4330,2783,4342,2781,4360,2768,4361,2764,4363,2761,4361,2753,4361,2752,4361,2751,4371,2759,4375,2762,4378,2764,4380,2767,4380,2768,4380,2769,4379,2774,4379,2774,4376,2777,4367,2783,4364,2785,4361,2785,4358,2785,4356,2785,4356,2785,4353,2783,4353,2783,4329,2796,4332,2798,4338,2802,4345,2804,4364,2803,4374,2798,4392,2786,4393,2785,4397,2781,4402,2774,4402,2774,4404,2770,4404,2763xm4454,2691l4452,2685,4448,2679,4427,2689,4429,2693,4430,2695,4430,2696,4429,2701,4428,2703,4421,2708,4415,2709,4405,2709,4398,2707,4392,2703,4404,2695,4438,2670,4437,2670,4428,2664,4418,2659,4409,2656,4409,2675,4381,2695,4376,2691,4373,2688,4373,2680,4375,2676,4382,2671,4386,2670,4398,2670,4403,2672,4409,2675,4409,2656,4408,2656,4398,2654,4385,2653,4374,2657,4354,2671,4351,2676,4350,2679,4350,2685,4350,2688,4350,2689,4351,2693,4351,2695,4351,2696,4357,2705,4378,2720,4389,2724,4400,2726,4410,2726,4420,2724,4429,2720,4439,2715,4446,2709,4451,2704,4454,2691xm4505,2553l4487,2541,4469,2554,4486,2566,4505,2553xm4548,2635l4499,2600,4494,2598,4487,2595,4483,2594,4475,2593,4471,2593,4461,2596,4456,2598,4443,2608,4439,2616,4441,2626,4431,2618,4414,2631,4484,2680,4502,2667,4463,2639,4458,2635,4454,2630,4453,2627,4455,2621,4457,2618,4463,2614,4465,2613,4472,2612,4475,2612,4481,2614,4486,2617,4529,2648,4548,2635xm4584,2609l4514,2559,4496,2572,4566,2622,4584,2609xm4625,2467l4608,2455,4589,2468,4606,2480,4625,2467xm4668,2549l4638,2528,4628,2521,4628,2557,4626,2561,4617,2568,4610,2569,4597,2567,4590,2564,4576,2554,4572,2549,4571,2540,4573,2536,4582,2530,4587,2528,4600,2529,4607,2532,4623,2543,4627,2548,4628,2556,4628,2557,4628,2521,4625,2519,4572,2481,4553,2494,4588,2519,4576,2518,4566,2521,4553,2530,4550,2532,4546,2539,4547,2554,4547,2556,4553,2564,4577,2581,4589,2585,4613,2587,4623,2584,4635,2576,4638,2572,4639,2569,4642,2564,4642,2564,4642,2561,4642,2559,4641,2554,4651,2562,4662,2554,4668,2549xm4705,2524l4634,2474,4616,2487,4686,2537,4705,2524xm4788,2465l4739,2430,4735,2427,4728,2424,4724,2423,4716,2422,4711,2423,4702,2425,4697,2428,4684,2437,4680,2445,4682,2455,4671,2448,4654,2460,4724,2510,4743,2497,4703,2469,4698,2465,4695,2459,4694,2456,4696,2450,4698,2447,4703,2443,4706,2442,4712,2441,4715,2442,4721,2444,4727,2447,4770,2478,4788,2465xe" filled="true" fillcolor="#000000" stroked="false">
                  <v:path arrowok="t"/>
                  <v:fill type="solid"/>
                </v:shape>
                <v:line style="position:absolute" from="5044,2285" to="5044,2336" stroked="true" strokeweight="1.061pt" strokecolor="#000000">
                  <v:stroke dashstyle="solid"/>
                </v:line>
                <v:shape style="position:absolute;left:4128;top:2396;width:930;height:659" id="docshape72" coordorigin="4129,2397" coordsize="930,659" path="m4271,3012l4267,3001,4264,2996,4252,2988,4246,2985,4232,2983,4225,2983,4211,2986,4202,2990,4179,3000,4171,3003,4163,3003,4160,3002,4155,2999,4154,2997,4155,2990,4158,2986,4169,2979,4175,2976,4184,2976,4190,2977,4196,2980,4214,2966,4205,2959,4195,2957,4172,2958,4160,2962,4141,2976,4135,2981,4130,2992,4129,2997,4132,3007,4135,3011,4148,3020,4157,3023,4176,3022,4187,3019,4217,3007,4224,3004,4228,3003,4234,3004,4236,3005,4242,3009,4244,3012,4243,3021,4239,3025,4227,3033,4221,3036,4208,3036,4201,3035,4194,3031,4177,3046,4189,3053,4201,3056,4225,3054,4237,3050,4258,3035,4264,3029,4270,3018,4271,3012xm4352,2998l4352,2995,4351,2990,4349,2987,4347,2983,4296,2906,4277,2919,4311,2966,4244,2943,4224,2957,4321,2988,4324,2991,4326,2995,4327,3001,4325,3004,4318,3009,4315,3011,4312,3012,4328,3022,4332,3020,4336,3017,4343,3012,4346,3010,4350,3005,4351,3003,4352,2998xm4370,2840l4353,2828,4334,2841,4352,2853,4370,2840xm4395,2935l4362,2911,4355,2905,4349,2899,4348,2896,4349,2891,4350,2889,4355,2885,4359,2884,4364,2883,4354,2868,4348,2869,4343,2871,4335,2876,4333,2878,4332,2884,4332,2888,4334,2893,4324,2886,4307,2898,4377,2948,4395,2935xm4450,2897l4380,2847,4361,2860,4431,2910,4450,2897xm4532,2838l4483,2804,4478,2801,4471,2798,4467,2797,4459,2796,4455,2797,4445,2799,4441,2801,4427,2811,4424,2819,4425,2829,4415,2822,4398,2834,4468,2884,4487,2870,4447,2842,4442,2838,4438,2833,4438,2830,4439,2824,4441,2821,4447,2817,4450,2816,4456,2815,4459,2815,4465,2818,4470,2821,4513,2851,4532,2838xm4572,2697l4555,2685,4536,2698,4554,2710,4572,2697xm4629,2796l4627,2792,4622,2785,4621,2784,4617,2780,4585,2758,4573,2749,4573,2786,4571,2790,4562,2796,4557,2797,4544,2796,4537,2793,4536,2792,4523,2783,4519,2778,4518,2769,4520,2766,4529,2759,4534,2758,4547,2759,4554,2761,4568,2771,4572,2776,4573,2783,4573,2784,4573,2786,4573,2749,4572,2749,4545,2729,4528,2742,4538,2749,4525,2747,4514,2750,4497,2762,4493,2769,4494,2783,4494,2786,4500,2794,4521,2809,4531,2813,4555,2816,4567,2814,4585,2801,4586,2797,4588,2793,4586,2785,4586,2784,4596,2791,4600,2794,4603,2796,4605,2800,4605,2801,4605,2802,4604,2806,4604,2807,4601,2810,4592,2816,4589,2817,4586,2818,4583,2818,4581,2817,4581,2817,4578,2816,4578,2816,4554,2829,4556,2830,4563,2835,4570,2837,4588,2836,4599,2831,4617,2818,4618,2818,4622,2814,4627,2807,4627,2806,4629,2803,4629,2796xm4652,2753l4582,2704,4563,2717,4633,2766,4652,2753xm4719,2693l4717,2686,4710,2679,4689,2689,4693,2693,4695,2697,4694,2703,4692,2706,4684,2711,4679,2713,4666,2712,4659,2709,4643,2698,4639,2693,4638,2684,4640,2681,4648,2675,4652,2674,4660,2673,4664,2674,4668,2676,4683,2661,4674,2657,4664,2656,4647,2658,4639,2661,4620,2675,4615,2683,4615,2700,4621,2709,4644,2725,4656,2730,4682,2730,4693,2727,4712,2713,4717,2707,4719,2693xm4870,2599l4812,2581,4796,2576,4796,2597,4770,2615,4747,2581,4796,2597,4796,2576,4735,2557,4714,2572,4774,2667,4794,2652,4780,2631,4803,2615,4819,2604,4849,2613,4863,2604,4870,2599xm4896,2467l4879,2455,4860,2468,4878,2480,4896,2467xm4929,2544l4926,2537,4919,2530,4898,2541,4902,2545,4904,2548,4904,2554,4902,2557,4894,2563,4888,2564,4876,2563,4868,2560,4853,2549,4849,2544,4848,2536,4850,2532,4858,2526,4862,2525,4870,2525,4874,2526,4878,2528,4893,2513,4883,2509,4874,2507,4857,2509,4848,2513,4829,2526,4824,2534,4825,2552,4831,2561,4854,2577,4866,2581,4891,2582,4902,2578,4922,2565,4927,2558,4929,2544xm4976,2524l4905,2474,4887,2487,4957,2537,4976,2524xm5058,2465l5028,2444,5018,2436,5018,2473,5016,2477,5006,2484,5000,2485,4987,2483,4980,2480,4966,2469,4962,2465,4961,2455,4963,2452,4972,2445,4977,2444,4990,2445,4997,2448,5012,2459,5016,2464,5018,2472,5018,2473,5018,2436,5015,2434,4962,2397,4943,2410,4978,2434,4966,2434,4956,2436,4939,2448,4935,2455,4937,2469,4937,2472,4943,2480,4967,2497,4978,2501,5003,2502,5013,2500,5025,2491,5028,2488,5029,2485,5032,2480,5032,2479,5032,2477,5032,2474,5031,2470,5041,2477,5052,2470,5058,2465xe" filled="true" fillcolor="#000000" stroked="false">
                  <v:path arrowok="t"/>
                  <v:fill type="solid"/>
                </v:shape>
                <v:line style="position:absolute" from="5315,2285" to="5315,2336" stroked="true" strokeweight="1.061pt" strokecolor="#000000">
                  <v:stroke dashstyle="solid"/>
                </v:line>
                <v:shape style="position:absolute;left:4477;top:2396;width:852;height:604" id="docshape73" coordorigin="4478,2397" coordsize="852,604" path="m4594,2986l4553,2957,4593,2929,4577,2917,4537,2946,4514,2929,4560,2896,4544,2885,4478,2932,4575,3000,4594,2986xm4703,2899l4702,2893,4697,2886,4676,2897,4678,2900,4679,2902,4679,2904,4679,2908,4677,2910,4670,2915,4664,2917,4654,2917,4647,2914,4642,2911,4653,2902,4688,2878,4687,2877,4677,2871,4667,2866,4658,2863,4658,2883,4631,2902,4626,2899,4623,2895,4622,2887,4624,2884,4632,2878,4635,2877,4647,2877,4653,2879,4658,2883,4658,2863,4657,2863,4648,2862,4635,2861,4623,2864,4603,2878,4600,2884,4599,2886,4599,2893,4600,2895,4600,2897,4600,2900,4600,2902,4600,2904,4606,2912,4628,2928,4638,2932,4651,2933,4659,2933,4669,2931,4679,2928,4688,2922,4696,2917,4700,2911,4703,2899xm4750,2876l4716,2852,4709,2846,4703,2840,4702,2837,4703,2832,4704,2830,4710,2826,4714,2825,4719,2824,4708,2809,4702,2810,4697,2812,4690,2817,4688,2820,4686,2825,4686,2829,4688,2834,4678,2827,4661,2839,4731,2889,4750,2876xm4845,2696l4827,2684,4809,2697,4826,2709,4845,2696xm4849,2806l4779,2756,4760,2769,4800,2797,4806,2802,4809,2807,4809,2810,4808,2816,4806,2819,4800,2823,4797,2824,4791,2825,4788,2824,4782,2822,4776,2818,4733,2788,4715,2801,4766,2837,4772,2840,4783,2843,4789,2844,4800,2841,4805,2839,4815,2832,4818,2829,4822,2819,4822,2815,4821,2811,4832,2818,4849,2806xm4886,2780l4789,2711,4770,2724,4867,2793,4886,2780xm4924,2752l4854,2703,4836,2716,4906,2765,4924,2752xm4990,2693l4988,2686,4981,2679,4960,2689,4964,2693,4966,2697,4965,2703,4963,2706,4955,2711,4950,2713,4937,2712,4930,2709,4914,2698,4910,2693,4909,2684,4911,2681,4919,2675,4923,2674,4931,2673,4935,2674,4939,2676,4954,2661,4945,2657,4936,2656,4918,2658,4910,2661,4891,2675,4886,2683,4886,2700,4892,2709,4915,2725,4927,2730,4953,2730,4964,2727,4983,2713,4988,2707,4990,2693xm5143,2597l5084,2580,5069,2575,5069,2596,5042,2614,5019,2580,5069,2596,5069,2575,5007,2556,4987,2571,5046,2666,5067,2651,5053,2630,5075,2614,5091,2603,5122,2612,5135,2603,5143,2597xm5167,2467l5150,2455,5131,2468,5149,2480,5167,2467xm5200,2544l5197,2537,5190,2530,5169,2541,5173,2545,5175,2548,5175,2554,5173,2557,5165,2563,5159,2564,5147,2563,5139,2560,5124,2549,5120,2544,5119,2536,5121,2532,5129,2526,5133,2525,5141,2525,5145,2526,5149,2528,5164,2513,5154,2509,5145,2507,5128,2509,5119,2513,5100,2526,5095,2534,5096,2552,5102,2561,5125,2577,5137,2581,5162,2582,5173,2578,5193,2565,5198,2558,5200,2544xm5247,2524l5176,2474,5158,2487,5228,2537,5247,2524xm5329,2465l5299,2444,5289,2436,5289,2473,5287,2477,5277,2484,5271,2485,5258,2483,5251,2480,5237,2469,5233,2465,5232,2455,5234,2452,5243,2445,5248,2444,5261,2445,5268,2448,5283,2459,5287,2464,5289,2472,5289,2473,5289,2436,5286,2434,5233,2397,5214,2410,5249,2434,5237,2434,5227,2436,5210,2448,5206,2455,5208,2469,5208,2472,5214,2480,5238,2497,5249,2501,5274,2502,5284,2500,5296,2491,5299,2488,5300,2485,5303,2480,5303,2479,5303,2477,5303,2474,5302,2470,5312,2477,5323,2470,5329,2465xe" filled="true" fillcolor="#000000" stroked="false">
                  <v:path arrowok="t"/>
                  <v:fill type="solid"/>
                </v:shape>
                <v:line style="position:absolute" from="5586,2285" to="5586,2336" stroked="true" strokeweight="1.061pt" strokecolor="#000000">
                  <v:stroke dashstyle="solid"/>
                </v:line>
                <v:shape style="position:absolute;left:5034;top:2425;width:556;height:373" id="docshape74" coordorigin="5034,2425" coordsize="556,373" path="m5119,2709l5119,2708,5096,2708,5096,2709,5119,2709xm5145,2708l5144,2706,5144,2705,5143,2705,5142,2700,5139,2696,5130,2690,5126,2688,5115,2686,5109,2686,5100,2687,5095,2688,5086,2693,5080,2697,5064,2708,5096,2708,5101,2705,5104,2705,5112,2705,5115,2706,5119,2708,5145,2708xm5196,2741l5195,2737,5195,2736,5193,2731,5192,2730,5191,2728,5188,2724,5178,2717,5178,2717,5171,2714,5168,2714,5168,2745,5167,2747,5165,2750,5163,2751,5159,2755,5134,2773,5108,2754,5124,2743,5133,2737,5139,2733,5146,2731,5150,2730,5156,2731,5160,2732,5166,2737,5168,2739,5168,2741,5168,2743,5168,2745,5168,2714,5157,2713,5149,2714,5142,2717,5144,2713,5144,2713,5144,2710,5145,2709,5119,2709,5121,2710,5123,2713,5123,2718,5121,2721,5117,2725,5112,2728,5092,2743,5070,2727,5090,2713,5096,2709,5063,2709,5034,2729,5131,2798,5164,2775,5167,2773,5176,2766,5184,2760,5191,2754,5194,2749,5196,2741xm5274,2686l5273,2680,5269,2673,5247,2684,5249,2687,5250,2690,5250,2691,5250,2695,5248,2698,5241,2703,5235,2704,5226,2704,5218,2702,5213,2698,5224,2690,5259,2665,5258,2664,5249,2658,5238,2653,5229,2651,5229,2670,5202,2690,5197,2686,5195,2684,5194,2682,5193,2674,5195,2671,5203,2666,5207,2664,5218,2664,5224,2666,5229,2670,5229,2651,5228,2650,5219,2649,5206,2648,5194,2652,5174,2666,5171,2671,5170,2673,5171,2680,5171,2682,5171,2684,5171,2687,5171,2690,5171,2691,5177,2700,5199,2715,5209,2719,5222,2720,5230,2720,5240,2719,5250,2715,5259,2710,5267,2704,5271,2698,5274,2686xm5314,2599l5314,2598,5288,2598,5290,2603,5295,2609,5314,2599xm5330,2598l5313,2598,5314,2598,5330,2598,5330,2598xm5335,2652l5319,2642,5317,2646,5316,2648,5314,2649,5310,2651,5306,2650,5305,2650,5267,2623,5280,2614,5265,2604,5252,2613,5227,2595,5220,2616,5234,2626,5225,2632,5240,2642,5248,2636,5286,2663,5290,2665,5296,2669,5300,2670,5306,2670,5309,2670,5317,2668,5320,2666,5329,2660,5333,2656,5335,2652xm5362,2598l5362,2598,5350,2598,5350,2598,5362,2598xm5362,2521l5345,2509,5327,2522,5344,2534,5362,2521xm5401,2598l5394,2594,5390,2592,5389,2591,5383,2587,5371,2579,5361,2571,5353,2566,5347,2562,5337,2560,5332,2561,5320,2564,5313,2567,5296,2580,5290,2586,5288,2596,5288,2597,5288,2598,5313,2598,5312,2596,5311,2593,5312,2589,5314,2587,5322,2581,5327,2579,5334,2579,5337,2580,5342,2584,5340,2587,5336,2592,5330,2598,5350,2598,5353,2594,5354,2592,5354,2592,5362,2598,5401,2598xm5410,2600l5405,2599,5401,2598,5362,2598,5365,2600,5368,2604,5368,2605,5368,2607,5367,2613,5365,2616,5359,2620,5355,2622,5348,2622,5344,2621,5339,2617,5338,2615,5339,2612,5339,2610,5342,2607,5350,2598,5330,2598,5324,2605,5320,2609,5320,2610,5317,2617,5316,2621,5319,2627,5321,2630,5331,2638,5338,2640,5354,2640,5362,2637,5373,2629,5376,2625,5378,2622,5380,2618,5381,2615,5381,2610,5382,2610,5387,2612,5390,2613,5391,2613,5396,2610,5410,2600xm5442,2578l5372,2528,5353,2541,5423,2591,5442,2578xm5526,2518l5477,2484,5472,2481,5465,2478,5461,2477,5453,2476,5449,2476,5439,2479,5434,2481,5421,2491,5417,2499,5419,2509,5409,2502,5392,2514,5462,2563,5480,2550,5441,2522,5436,2518,5432,2513,5431,2510,5433,2504,5435,2501,5441,2497,5443,2496,5449,2495,5452,2495,5458,2497,5464,2501,5507,2531,5526,2518xm5589,2463l5588,2457,5583,2450,5562,2461,5564,2464,5565,2466,5565,2468,5565,2472,5563,2474,5556,2479,5550,2481,5541,2481,5533,2479,5528,2475,5539,2466,5574,2442,5573,2441,5563,2435,5553,2430,5544,2427,5544,2447,5517,2466,5512,2463,5509,2459,5508,2451,5510,2448,5518,2442,5521,2441,5533,2441,5539,2443,5544,2447,5544,2427,5543,2427,5534,2426,5521,2425,5509,2428,5489,2442,5486,2448,5485,2450,5485,2457,5486,2459,5486,2461,5486,2464,5486,2466,5486,2468,5492,2477,5514,2492,5524,2496,5537,2497,5545,2497,5555,2496,5565,2492,5574,2486,5582,2481,5586,2475,5589,2463xe" filled="true" fillcolor="#000000" stroked="false">
                  <v:path arrowok="t"/>
                  <v:fill type="solid"/>
                </v:shape>
                <v:shape style="position:absolute;left:1857;top:498;width:72;height:1787" id="docshape75" coordorigin="1857,498" coordsize="72,1787" path="m1929,2285l1929,2268m1929,2268l1929,2250m1929,2250l1929,2232m1929,2232l1929,2214m1929,2214l1929,2196m1929,2196l1929,2178m1929,2178l1929,2160m1929,2160l1929,2142m1929,2142l1929,2125m1929,2125l1929,2107m1929,2107l1929,2089m1929,2089l1929,2071m1929,2071l1929,2053m1929,2053l1929,2035m1929,2035l1929,2017m1929,2017l1929,1999m1929,1999l1929,1982m1929,1982l1929,1964m1929,1964l1929,1946m1929,1946l1929,1928m1929,1928l1929,1910m1929,1910l1929,1892m1929,1892l1929,1874m1929,1874l1929,1857m1929,1857l1929,1839m1929,1839l1929,1821m1929,1821l1929,1803m1929,1803l1929,1785m1929,1785l1929,1767m1929,1767l1929,1749m1929,1749l1929,1731m1929,1731l1929,1714m1929,1714l1929,1696m1929,1696l1929,1678m1929,1678l1929,1660m1929,1660l1929,1642m1929,1642l1929,1624m1929,1624l1929,1606m1929,1606l1929,1588m1929,1588l1929,1571m1929,1571l1929,1553m1929,1553l1929,1535m1929,1535l1929,1517m1929,1517l1929,1499m1929,1499l1929,1481m1929,1481l1929,1463m1929,1463l1929,1446m1929,1446l1929,1428m1929,1428l1929,1410m1929,1410l1929,1392m1929,1392l1929,1374m1929,1374l1929,1356m1929,1356l1929,1338m1929,1338l1929,1320m1929,1320l1929,1303m1929,1303l1929,1285m1929,1285l1929,1267m1929,1267l1929,1249m1929,1249l1929,1231m1929,1231l1929,1213m1929,1213l1929,1195m1929,1195l1929,1178m1929,1178l1929,1160m1929,1160l1929,1142m1929,1142l1929,1124m1929,1124l1929,1106m1929,1106l1929,1088m1929,1088l1929,1070m1929,1070l1929,1052m1929,1052l1929,1035m1929,1035l1929,1017m1929,1017l1929,999m1929,999l1929,981m1929,981l1929,963m1929,963l1929,945m1929,945l1929,927m1929,927l1929,909m1929,909l1929,892m1929,892l1929,874m1929,874l1929,856m1929,856l1929,838m1929,838l1929,820m1929,820l1929,802m1929,802l1929,784m1929,784l1929,767m1929,767l1929,749m1929,749l1929,731m1929,731l1929,713m1929,713l1929,695m1929,695l1929,677m1929,677l1929,659m1929,659l1929,641m1929,641l1929,624m1929,624l1929,606m1929,606l1929,588m1929,588l1929,570m1929,570l1929,552m1929,552l1929,534m1929,534l1929,516m1929,516l1929,498m1929,2285l1857,2285e" filled="false" stroked="true" strokeweight="1.061pt" strokecolor="#000000">
                  <v:path arrowok="t"/>
                  <v:stroke dashstyle="solid"/>
                </v:shape>
                <v:shape style="position:absolute;left:1739;top:2230;width:89;height:100" id="docshape76" coordorigin="1739,2230" coordsize="89,100" path="m1797,2230l1770,2230,1760,2233,1752,2240,1747,2246,1747,2247,1742,2256,1740,2267,1739,2280,1740,2291,1740,2293,1741,2299,1742,2304,1746,2312,1751,2319,1760,2326,1770,2329,1797,2329,1807,2326,1815,2319,1819,2314,1780,2314,1778,2313,1773,2310,1771,2308,1770,2304,1768,2299,1768,2299,1767,2293,1767,2267,1768,2261,1768,2260,1771,2252,1771,2252,1773,2249,1778,2246,1780,2246,1819,2246,1815,2240,1807,2233,1797,2230xm1819,2246l1787,2246,1789,2246,1794,2249,1796,2252,1796,2252,1799,2260,1800,2261,1800,2267,1800,2293,1799,2299,1799,2299,1798,2304,1796,2308,1794,2310,1789,2313,1787,2314,1819,2314,1820,2312,1825,2304,1827,2293,1828,2280,1827,2268,1827,2267,1825,2256,1821,2247,1819,2246xe" filled="true" fillcolor="#000000" stroked="false">
                  <v:path arrowok="t"/>
                  <v:fill type="solid"/>
                </v:shape>
                <v:line style="position:absolute" from="1929,1690" to="1857,1690" stroked="true" strokeweight="1.061pt" strokecolor="#000000">
                  <v:stroke dashstyle="solid"/>
                </v:line>
                <v:shape style="position:absolute;left:1635;top:1634;width:193;height:100" id="docshape77" coordorigin="1635,1634" coordsize="193,100" path="m1727,1654l1723,1647,1708,1637,1697,1634,1671,1634,1661,1637,1645,1646,1640,1653,1638,1663,1664,1665,1665,1660,1667,1656,1673,1651,1677,1650,1688,1650,1693,1651,1699,1655,1701,1659,1701,1667,1699,1670,1693,1677,1685,1682,1659,1700,1649,1708,1639,1719,1636,1725,1635,1732,1727,1732,1727,1715,1675,1715,1676,1713,1678,1711,1682,1708,1688,1704,1704,1693,1710,1689,1718,1682,1721,1678,1726,1670,1727,1666,1727,1654xm1828,1684l1827,1673,1827,1671,1825,1660,1820,1651,1819,1650,1815,1645,1807,1638,1800,1636,1800,1671,1800,1697,1799,1703,1799,1704,1798,1708,1796,1712,1794,1715,1789,1718,1787,1718,1780,1718,1778,1718,1773,1715,1771,1712,1769,1708,1768,1704,1768,1703,1767,1697,1767,1671,1768,1665,1768,1665,1771,1656,1771,1656,1773,1653,1778,1651,1780,1650,1787,1650,1789,1651,1794,1653,1796,1656,1796,1656,1799,1665,1799,1665,1800,1671,1800,1636,1797,1634,1770,1634,1760,1638,1752,1645,1747,1651,1742,1660,1740,1671,1739,1684,1740,1696,1740,1697,1741,1703,1742,1708,1746,1716,1751,1723,1759,1730,1770,1734,1797,1734,1807,1730,1814,1724,1819,1718,1820,1717,1825,1708,1827,1697,1828,1684xe" filled="true" fillcolor="#000000" stroked="false">
                  <v:path arrowok="t"/>
                  <v:fill type="solid"/>
                </v:shape>
                <v:line style="position:absolute" from="1929,1094" to="1857,1094" stroked="true" strokeweight="1.061pt" strokecolor="#000000">
                  <v:stroke dashstyle="solid"/>
                </v:line>
                <v:shape style="position:absolute;left:1633;top:1038;width:195;height:100" id="docshape78" coordorigin="1634,1039" coordsize="195,100" path="m1732,1101l1715,1101,1715,1068,1715,1039,1693,1039,1690,1042,1690,1068,1690,1101,1658,1101,1690,1068,1690,1042,1634,1101,1634,1117,1690,1117,1690,1136,1715,1136,1715,1117,1732,1117,1732,1101xm1828,1089l1827,1077,1827,1076,1825,1065,1820,1056,1819,1054,1815,1049,1807,1042,1800,1040,1800,1076,1800,1101,1799,1108,1799,1108,1798,1113,1796,1117,1794,1119,1789,1122,1787,1123,1780,1123,1778,1122,1773,1119,1771,1117,1769,1113,1768,1108,1768,1108,1767,1101,1767,1076,1768,1069,1768,1069,1771,1061,1771,1060,1773,1058,1778,1055,1780,1054,1787,1054,1789,1055,1794,1058,1796,1060,1796,1061,1799,1069,1799,1069,1800,1076,1800,1040,1797,1039,1770,1039,1760,1042,1752,1049,1747,1055,1747,1056,1742,1065,1740,1076,1739,1089,1740,1100,1740,1101,1741,1108,1742,1112,1746,1121,1751,1127,1759,1135,1770,1138,1797,1138,1807,1135,1814,1128,1819,1123,1820,1121,1825,1112,1827,1101,1828,1089xe" filled="true" fillcolor="#000000" stroked="false">
                  <v:path arrowok="t"/>
                  <v:fill type="solid"/>
                </v:shape>
                <v:line style="position:absolute" from="1929,498" to="1857,498" stroked="true" strokeweight="1.061pt" strokecolor="#000000">
                  <v:stroke dashstyle="solid"/>
                </v:line>
                <v:shape style="position:absolute;left:1638;top:443;width:190;height:100" id="docshape79" coordorigin="1638,443" coordsize="190,100" path="m1730,500l1726,493,1726,493,1724,491,1717,486,1710,481,1704,479,1704,503,1704,516,1702,520,1696,526,1692,527,1682,527,1678,525,1670,519,1668,514,1668,503,1669,499,1669,498,1676,493,1677,493,1681,491,1691,491,1695,493,1702,499,1704,503,1704,479,1701,478,1680,478,1672,480,1665,486,1666,475,1669,467,1677,460,1681,459,1691,459,1694,460,1700,463,1701,466,1702,469,1727,467,1725,460,1725,460,1725,459,1721,454,1707,445,1699,443,1674,443,1661,447,1652,455,1646,462,1642,471,1639,480,1639,481,1638,491,1638,511,1643,523,1661,539,1672,543,1699,543,1709,540,1726,527,1726,527,1730,520,1730,500xm1828,493l1827,481,1827,480,1825,469,1820,460,1819,459,1815,453,1807,447,1800,444,1800,480,1800,506,1799,512,1799,512,1798,517,1796,521,1794,524,1789,526,1787,527,1780,527,1778,526,1773,524,1771,521,1769,517,1768,512,1768,512,1767,506,1767,480,1768,474,1768,473,1771,465,1771,465,1773,462,1778,459,1780,459,1787,459,1789,459,1794,462,1796,465,1796,465,1799,473,1799,474,1800,480,1800,444,1797,443,1770,443,1760,447,1752,453,1747,459,1747,460,1742,469,1740,480,1739,493,1740,504,1740,506,1741,512,1742,517,1746,525,1751,532,1759,539,1770,543,1797,543,1807,539,1814,533,1819,527,1820,526,1825,517,1827,506,1828,493xe" filled="true" fillcolor="#000000" stroked="false">
                  <v:path arrowok="t"/>
                  <v:fill type="solid"/>
                </v:shape>
                <v:shape style="position:absolute;left:1350;top:1140;width:195;height:781" type="#_x0000_t75" id="docshape80" stroked="false">
                  <v:imagedata r:id="rId21" o:title=""/>
                </v:shape>
                <v:shape style="position:absolute;left:1347;top:854;width:198;height:231" type="#_x0000_t75" id="docshape81" stroked="false">
                  <v:imagedata r:id="rId22" o:title=""/>
                </v:shape>
                <w10:wrap type="topAndBottom"/>
              </v:group>
            </w:pict>
          </mc:Fallback>
        </mc:AlternateContent>
      </w:r>
    </w:p>
    <w:p>
      <w:pPr>
        <w:pStyle w:val="BodyText"/>
        <w:spacing w:before="73"/>
      </w:pPr>
    </w:p>
    <w:p>
      <w:pPr>
        <w:spacing w:before="0"/>
        <w:ind w:left="28" w:right="0" w:firstLine="0"/>
        <w:jc w:val="both"/>
        <w:rPr>
          <w:sz w:val="17"/>
        </w:rPr>
      </w:pPr>
      <w:bookmarkStart w:name="_bookmark0" w:id="13"/>
      <w:bookmarkEnd w:id="13"/>
      <w:r>
        <w:rPr/>
      </w:r>
      <w:r>
        <w:rPr>
          <w:rFonts w:ascii="Tahoma"/>
          <w:b/>
          <w:sz w:val="17"/>
        </w:rPr>
        <w:t>Fig.</w:t>
      </w:r>
      <w:r>
        <w:rPr>
          <w:rFonts w:ascii="Tahoma"/>
          <w:b/>
          <w:spacing w:val="-18"/>
          <w:sz w:val="17"/>
        </w:rPr>
        <w:t> </w:t>
      </w:r>
      <w:r>
        <w:rPr>
          <w:rFonts w:ascii="Tahoma"/>
          <w:b/>
          <w:sz w:val="17"/>
        </w:rPr>
        <w:t>1</w:t>
      </w:r>
      <w:r>
        <w:rPr>
          <w:rFonts w:ascii="Tahoma"/>
          <w:b/>
          <w:spacing w:val="21"/>
          <w:sz w:val="17"/>
        </w:rPr>
        <w:t> </w:t>
      </w:r>
      <w:r>
        <w:rPr>
          <w:sz w:val="17"/>
        </w:rPr>
        <w:t>HPLC</w:t>
      </w:r>
      <w:r>
        <w:rPr>
          <w:spacing w:val="-10"/>
          <w:sz w:val="17"/>
        </w:rPr>
        <w:t> </w:t>
      </w:r>
      <w:r>
        <w:rPr>
          <w:sz w:val="17"/>
        </w:rPr>
        <w:t>Components</w:t>
      </w:r>
      <w:r>
        <w:rPr>
          <w:spacing w:val="-10"/>
          <w:sz w:val="17"/>
        </w:rPr>
        <w:t> </w:t>
      </w:r>
      <w:r>
        <w:rPr>
          <w:sz w:val="17"/>
        </w:rPr>
        <w:t>of</w:t>
      </w:r>
      <w:r>
        <w:rPr>
          <w:spacing w:val="-11"/>
          <w:sz w:val="17"/>
        </w:rPr>
        <w:t> </w:t>
      </w:r>
      <w:r>
        <w:rPr>
          <w:sz w:val="17"/>
        </w:rPr>
        <w:t>6-GREG</w:t>
      </w:r>
      <w:r>
        <w:rPr>
          <w:spacing w:val="-10"/>
          <w:sz w:val="17"/>
        </w:rPr>
        <w:t> </w:t>
      </w:r>
      <w:r>
        <w:rPr>
          <w:sz w:val="17"/>
        </w:rPr>
        <w:t>and</w:t>
      </w:r>
      <w:r>
        <w:rPr>
          <w:spacing w:val="-11"/>
          <w:sz w:val="17"/>
        </w:rPr>
        <w:t> </w:t>
      </w:r>
      <w:r>
        <w:rPr>
          <w:sz w:val="17"/>
        </w:rPr>
        <w:t>its</w:t>
      </w:r>
      <w:r>
        <w:rPr>
          <w:spacing w:val="-10"/>
          <w:sz w:val="17"/>
        </w:rPr>
        <w:t> </w:t>
      </w:r>
      <w:r>
        <w:rPr>
          <w:spacing w:val="-2"/>
          <w:sz w:val="17"/>
        </w:rPr>
        <w:t>quantification</w:t>
      </w:r>
    </w:p>
    <w:p>
      <w:pPr>
        <w:pStyle w:val="BodyText"/>
        <w:rPr>
          <w:sz w:val="17"/>
        </w:rPr>
      </w:pPr>
    </w:p>
    <w:p>
      <w:pPr>
        <w:pStyle w:val="BodyText"/>
        <w:spacing w:before="99"/>
        <w:rPr>
          <w:sz w:val="17"/>
        </w:rPr>
      </w:pPr>
    </w:p>
    <w:p>
      <w:pPr>
        <w:spacing w:before="0"/>
        <w:ind w:left="28" w:right="0" w:firstLine="0"/>
        <w:jc w:val="both"/>
        <w:rPr>
          <w:sz w:val="17"/>
        </w:rPr>
      </w:pPr>
      <w:bookmarkStart w:name="_bookmark1" w:id="14"/>
      <w:bookmarkEnd w:id="14"/>
      <w:r>
        <w:rPr/>
      </w:r>
      <w:r>
        <w:rPr>
          <w:rFonts w:ascii="Tahoma"/>
          <w:b/>
          <w:spacing w:val="-2"/>
          <w:sz w:val="17"/>
        </w:rPr>
        <w:t>Table</w:t>
      </w:r>
      <w:r>
        <w:rPr>
          <w:rFonts w:ascii="Tahoma"/>
          <w:b/>
          <w:spacing w:val="-18"/>
          <w:sz w:val="17"/>
        </w:rPr>
        <w:t> </w:t>
      </w:r>
      <w:r>
        <w:rPr>
          <w:rFonts w:ascii="Tahoma"/>
          <w:b/>
          <w:spacing w:val="-2"/>
          <w:sz w:val="17"/>
        </w:rPr>
        <w:t>1</w:t>
      </w:r>
      <w:r>
        <w:rPr>
          <w:rFonts w:ascii="Tahoma"/>
          <w:b/>
          <w:spacing w:val="46"/>
          <w:sz w:val="17"/>
        </w:rPr>
        <w:t> </w:t>
      </w:r>
      <w:r>
        <w:rPr>
          <w:spacing w:val="-2"/>
          <w:sz w:val="17"/>
        </w:rPr>
        <w:t>Groupings</w:t>
      </w:r>
      <w:r>
        <w:rPr>
          <w:spacing w:val="-3"/>
          <w:sz w:val="17"/>
        </w:rPr>
        <w:t> </w:t>
      </w:r>
      <w:r>
        <w:rPr>
          <w:spacing w:val="-2"/>
          <w:sz w:val="17"/>
        </w:rPr>
        <w:t>of</w:t>
      </w:r>
      <w:r>
        <w:rPr>
          <w:spacing w:val="-3"/>
          <w:sz w:val="17"/>
        </w:rPr>
        <w:t> </w:t>
      </w:r>
      <w:r>
        <w:rPr>
          <w:spacing w:val="-2"/>
          <w:sz w:val="17"/>
        </w:rPr>
        <w:t>the rats</w:t>
      </w:r>
      <w:r>
        <w:rPr>
          <w:spacing w:val="-3"/>
          <w:sz w:val="17"/>
        </w:rPr>
        <w:t> </w:t>
      </w:r>
      <w:r>
        <w:rPr>
          <w:spacing w:val="-2"/>
          <w:sz w:val="17"/>
        </w:rPr>
        <w:t>and</w:t>
      </w:r>
      <w:r>
        <w:rPr>
          <w:spacing w:val="-3"/>
          <w:sz w:val="17"/>
        </w:rPr>
        <w:t> </w:t>
      </w:r>
      <w:r>
        <w:rPr>
          <w:spacing w:val="-2"/>
          <w:sz w:val="17"/>
        </w:rPr>
        <w:t>the</w:t>
      </w:r>
      <w:r>
        <w:rPr>
          <w:spacing w:val="-3"/>
          <w:sz w:val="17"/>
        </w:rPr>
        <w:t> </w:t>
      </w:r>
      <w:r>
        <w:rPr>
          <w:spacing w:val="-2"/>
          <w:sz w:val="17"/>
        </w:rPr>
        <w:t>administered dosages</w:t>
      </w:r>
      <w:r>
        <w:rPr>
          <w:spacing w:val="-3"/>
          <w:sz w:val="17"/>
        </w:rPr>
        <w:t> </w:t>
      </w:r>
      <w:r>
        <w:rPr>
          <w:spacing w:val="-2"/>
          <w:sz w:val="17"/>
        </w:rPr>
        <w:t>of</w:t>
      </w:r>
      <w:r>
        <w:rPr>
          <w:spacing w:val="-3"/>
          <w:sz w:val="17"/>
        </w:rPr>
        <w:t> </w:t>
      </w:r>
      <w:r>
        <w:rPr>
          <w:spacing w:val="-2"/>
          <w:sz w:val="17"/>
        </w:rPr>
        <w:t>drugs</w:t>
      </w:r>
    </w:p>
    <w:p>
      <w:pPr>
        <w:pStyle w:val="Heading2"/>
        <w:spacing w:before="171"/>
        <w:jc w:val="both"/>
      </w:pPr>
      <w:r>
        <w:rPr>
          <w:b w:val="0"/>
        </w:rPr>
        <w:br w:type="column"/>
      </w:r>
      <w:bookmarkStart w:name="Morris water maze test" w:id="15"/>
      <w:bookmarkEnd w:id="15"/>
      <w:r>
        <w:rPr>
          <w:b w:val="0"/>
        </w:rPr>
      </w:r>
      <w:r>
        <w:rPr>
          <w:w w:val="80"/>
        </w:rPr>
        <w:t>Morris</w:t>
      </w:r>
      <w:r>
        <w:rPr>
          <w:spacing w:val="-7"/>
        </w:rPr>
        <w:t> </w:t>
      </w:r>
      <w:r>
        <w:rPr>
          <w:w w:val="80"/>
        </w:rPr>
        <w:t>water</w:t>
      </w:r>
      <w:r>
        <w:rPr>
          <w:spacing w:val="-7"/>
        </w:rPr>
        <w:t> </w:t>
      </w:r>
      <w:r>
        <w:rPr>
          <w:w w:val="80"/>
        </w:rPr>
        <w:t>maze</w:t>
      </w:r>
      <w:r>
        <w:rPr>
          <w:spacing w:val="-7"/>
        </w:rPr>
        <w:t> </w:t>
      </w:r>
      <w:r>
        <w:rPr>
          <w:spacing w:val="-4"/>
          <w:w w:val="80"/>
        </w:rPr>
        <w:t>test</w:t>
      </w:r>
    </w:p>
    <w:p>
      <w:pPr>
        <w:pStyle w:val="BodyText"/>
        <w:spacing w:before="3"/>
        <w:rPr>
          <w:rFonts w:ascii="Tahoma"/>
          <w:b/>
          <w:sz w:val="22"/>
        </w:rPr>
      </w:pPr>
    </w:p>
    <w:p>
      <w:pPr>
        <w:pStyle w:val="BodyText"/>
        <w:spacing w:line="261" w:lineRule="auto"/>
        <w:ind w:left="28" w:right="22"/>
        <w:jc w:val="both"/>
      </w:pPr>
      <w:r>
        <w:rPr/>
        <w:t>The Morris water maze test was utilized to test for spatial memory. The maze consists of an open circular pool that roughly</w:t>
      </w:r>
      <w:r>
        <w:rPr>
          <w:spacing w:val="-13"/>
        </w:rPr>
        <w:t> </w:t>
      </w:r>
      <w:r>
        <w:rPr/>
        <w:t>has</w:t>
      </w:r>
      <w:r>
        <w:rPr>
          <w:spacing w:val="-12"/>
        </w:rPr>
        <w:t> </w:t>
      </w:r>
      <w:r>
        <w:rPr/>
        <w:t>a</w:t>
      </w:r>
      <w:r>
        <w:rPr>
          <w:spacing w:val="-12"/>
        </w:rPr>
        <w:t> </w:t>
      </w:r>
      <w:r>
        <w:rPr/>
        <w:t>diameter</w:t>
      </w:r>
      <w:r>
        <w:rPr>
          <w:spacing w:val="-12"/>
        </w:rPr>
        <w:t> </w:t>
      </w:r>
      <w:r>
        <w:rPr/>
        <w:t>of</w:t>
      </w:r>
      <w:r>
        <w:rPr>
          <w:spacing w:val="-12"/>
        </w:rPr>
        <w:t> </w:t>
      </w:r>
      <w:r>
        <w:rPr/>
        <w:t>200</w:t>
      </w:r>
      <w:r>
        <w:rPr>
          <w:spacing w:val="-12"/>
        </w:rPr>
        <w:t> </w:t>
      </w:r>
      <w:r>
        <w:rPr/>
        <w:t>cm,</w:t>
      </w:r>
      <w:r>
        <w:rPr>
          <w:spacing w:val="-12"/>
        </w:rPr>
        <w:t> </w:t>
      </w:r>
      <w:r>
        <w:rPr/>
        <w:t>depth</w:t>
      </w:r>
      <w:r>
        <w:rPr>
          <w:spacing w:val="-12"/>
        </w:rPr>
        <w:t> </w:t>
      </w:r>
      <w:r>
        <w:rPr/>
        <w:t>of</w:t>
      </w:r>
      <w:r>
        <w:rPr>
          <w:spacing w:val="-12"/>
        </w:rPr>
        <w:t> </w:t>
      </w:r>
      <w:r>
        <w:rPr/>
        <w:t>about</w:t>
      </w:r>
      <w:r>
        <w:rPr>
          <w:spacing w:val="-12"/>
        </w:rPr>
        <w:t> </w:t>
      </w:r>
      <w:r>
        <w:rPr/>
        <w:t>70</w:t>
      </w:r>
      <w:r>
        <w:rPr>
          <w:spacing w:val="-12"/>
        </w:rPr>
        <w:t> </w:t>
      </w:r>
      <w:r>
        <w:rPr/>
        <w:t>cm,</w:t>
      </w:r>
      <w:r>
        <w:rPr>
          <w:spacing w:val="-12"/>
        </w:rPr>
        <w:t> </w:t>
      </w:r>
      <w:r>
        <w:rPr/>
        <w:t>and water-filled to around 60 cm of the pool. A concealed plat- form,</w:t>
      </w:r>
      <w:r>
        <w:rPr>
          <w:spacing w:val="-6"/>
        </w:rPr>
        <w:t> </w:t>
      </w:r>
      <w:r>
        <w:rPr/>
        <w:t>submerged</w:t>
      </w:r>
      <w:r>
        <w:rPr>
          <w:spacing w:val="-6"/>
        </w:rPr>
        <w:t> </w:t>
      </w:r>
      <w:r>
        <w:rPr/>
        <w:t>beneath</w:t>
      </w:r>
      <w:r>
        <w:rPr>
          <w:spacing w:val="-6"/>
        </w:rPr>
        <w:t> </w:t>
      </w:r>
      <w:r>
        <w:rPr/>
        <w:t>the</w:t>
      </w:r>
      <w:r>
        <w:rPr>
          <w:spacing w:val="-7"/>
        </w:rPr>
        <w:t> </w:t>
      </w:r>
      <w:r>
        <w:rPr/>
        <w:t>surface</w:t>
      </w:r>
      <w:r>
        <w:rPr>
          <w:spacing w:val="-6"/>
        </w:rPr>
        <w:t> </w:t>
      </w:r>
      <w:r>
        <w:rPr/>
        <w:t>of</w:t>
      </w:r>
      <w:r>
        <w:rPr>
          <w:spacing w:val="-6"/>
        </w:rPr>
        <w:t> </w:t>
      </w:r>
      <w:r>
        <w:rPr/>
        <w:t>the</w:t>
      </w:r>
      <w:r>
        <w:rPr>
          <w:spacing w:val="-7"/>
        </w:rPr>
        <w:t> </w:t>
      </w:r>
      <w:r>
        <w:rPr/>
        <w:t>water</w:t>
      </w:r>
      <w:r>
        <w:rPr>
          <w:spacing w:val="-7"/>
        </w:rPr>
        <w:t> </w:t>
      </w:r>
      <w:r>
        <w:rPr/>
        <w:t>at</w:t>
      </w:r>
      <w:r>
        <w:rPr>
          <w:spacing w:val="-6"/>
        </w:rPr>
        <w:t> </w:t>
      </w:r>
      <w:r>
        <w:rPr/>
        <w:t>a</w:t>
      </w:r>
      <w:r>
        <w:rPr>
          <w:spacing w:val="-6"/>
        </w:rPr>
        <w:t> </w:t>
      </w:r>
      <w:r>
        <w:rPr/>
        <w:t>depth of</w:t>
      </w:r>
      <w:r>
        <w:rPr>
          <w:spacing w:val="-13"/>
        </w:rPr>
        <w:t> </w:t>
      </w:r>
      <w:r>
        <w:rPr/>
        <w:t>approximately</w:t>
      </w:r>
      <w:r>
        <w:rPr>
          <w:spacing w:val="-12"/>
        </w:rPr>
        <w:t> </w:t>
      </w:r>
      <w:r>
        <w:rPr/>
        <w:t>1.5</w:t>
      </w:r>
      <w:r>
        <w:rPr>
          <w:spacing w:val="-13"/>
        </w:rPr>
        <w:t> </w:t>
      </w:r>
      <w:r>
        <w:rPr/>
        <w:t>cm,</w:t>
      </w:r>
      <w:r>
        <w:rPr>
          <w:spacing w:val="-12"/>
        </w:rPr>
        <w:t> </w:t>
      </w:r>
      <w:r>
        <w:rPr/>
        <w:t>had</w:t>
      </w:r>
      <w:r>
        <w:rPr>
          <w:spacing w:val="-13"/>
        </w:rPr>
        <w:t> </w:t>
      </w:r>
      <w:r>
        <w:rPr/>
        <w:t>a</w:t>
      </w:r>
      <w:r>
        <w:rPr>
          <w:spacing w:val="-12"/>
        </w:rPr>
        <w:t> </w:t>
      </w:r>
      <w:r>
        <w:rPr/>
        <w:t>top</w:t>
      </w:r>
      <w:r>
        <w:rPr>
          <w:spacing w:val="-13"/>
        </w:rPr>
        <w:t> </w:t>
      </w:r>
      <w:r>
        <w:rPr/>
        <w:t>surface</w:t>
      </w:r>
      <w:r>
        <w:rPr>
          <w:spacing w:val="-12"/>
        </w:rPr>
        <w:t> </w:t>
      </w:r>
      <w:r>
        <w:rPr/>
        <w:t>of</w:t>
      </w:r>
      <w:r>
        <w:rPr>
          <w:spacing w:val="-13"/>
        </w:rPr>
        <w:t> </w:t>
      </w:r>
      <w:r>
        <w:rPr/>
        <w:t>approximately 15</w:t>
      </w:r>
      <w:r>
        <w:rPr>
          <w:spacing w:val="-2"/>
        </w:rPr>
        <w:t> </w:t>
      </w:r>
      <w:r>
        <w:rPr/>
        <w:t>cm</w:t>
      </w:r>
      <w:r>
        <w:rPr>
          <w:spacing w:val="-2"/>
        </w:rPr>
        <w:t> </w:t>
      </w:r>
      <w:r>
        <w:rPr/>
        <w:t>and</w:t>
      </w:r>
      <w:r>
        <w:rPr>
          <w:spacing w:val="-2"/>
        </w:rPr>
        <w:t> </w:t>
      </w:r>
      <w:r>
        <w:rPr/>
        <w:t>was</w:t>
      </w:r>
      <w:r>
        <w:rPr>
          <w:spacing w:val="-3"/>
        </w:rPr>
        <w:t> </w:t>
      </w:r>
      <w:r>
        <w:rPr/>
        <w:t>kept</w:t>
      </w:r>
      <w:r>
        <w:rPr>
          <w:spacing w:val="-2"/>
        </w:rPr>
        <w:t> </w:t>
      </w:r>
      <w:r>
        <w:rPr/>
        <w:t>in</w:t>
      </w:r>
      <w:r>
        <w:rPr>
          <w:spacing w:val="-2"/>
        </w:rPr>
        <w:t> </w:t>
      </w:r>
      <w:r>
        <w:rPr/>
        <w:t>the</w:t>
      </w:r>
      <w:r>
        <w:rPr>
          <w:spacing w:val="-2"/>
        </w:rPr>
        <w:t> </w:t>
      </w:r>
      <w:r>
        <w:rPr/>
        <w:t>same</w:t>
      </w:r>
      <w:r>
        <w:rPr>
          <w:spacing w:val="-2"/>
        </w:rPr>
        <w:t> </w:t>
      </w:r>
      <w:r>
        <w:rPr/>
        <w:t>location</w:t>
      </w:r>
      <w:r>
        <w:rPr>
          <w:spacing w:val="-2"/>
        </w:rPr>
        <w:t> </w:t>
      </w:r>
      <w:r>
        <w:rPr/>
        <w:t>for</w:t>
      </w:r>
      <w:r>
        <w:rPr>
          <w:spacing w:val="-2"/>
        </w:rPr>
        <w:t> </w:t>
      </w:r>
      <w:r>
        <w:rPr/>
        <w:t>the</w:t>
      </w:r>
      <w:r>
        <w:rPr>
          <w:spacing w:val="-2"/>
        </w:rPr>
        <w:t> </w:t>
      </w:r>
      <w:r>
        <w:rPr/>
        <w:t>duration</w:t>
      </w:r>
      <w:r>
        <w:rPr>
          <w:spacing w:val="-2"/>
        </w:rPr>
        <w:t> </w:t>
      </w:r>
      <w:r>
        <w:rPr/>
        <w:t>of the</w:t>
      </w:r>
      <w:r>
        <w:rPr>
          <w:spacing w:val="-7"/>
        </w:rPr>
        <w:t> </w:t>
      </w:r>
      <w:r>
        <w:rPr/>
        <w:t>experiment.</w:t>
      </w:r>
      <w:r>
        <w:rPr>
          <w:spacing w:val="-7"/>
        </w:rPr>
        <w:t> </w:t>
      </w:r>
      <w:r>
        <w:rPr/>
        <w:t>In</w:t>
      </w:r>
      <w:r>
        <w:rPr>
          <w:spacing w:val="-7"/>
        </w:rPr>
        <w:t> </w:t>
      </w:r>
      <w:r>
        <w:rPr/>
        <w:t>order</w:t>
      </w:r>
      <w:r>
        <w:rPr>
          <w:spacing w:val="-7"/>
        </w:rPr>
        <w:t> </w:t>
      </w:r>
      <w:r>
        <w:rPr/>
        <w:t>to</w:t>
      </w:r>
      <w:r>
        <w:rPr>
          <w:spacing w:val="-7"/>
        </w:rPr>
        <w:t> </w:t>
      </w:r>
      <w:r>
        <w:rPr/>
        <w:t>make</w:t>
      </w:r>
      <w:r>
        <w:rPr>
          <w:spacing w:val="-7"/>
        </w:rPr>
        <w:t> </w:t>
      </w:r>
      <w:r>
        <w:rPr/>
        <w:t>the</w:t>
      </w:r>
      <w:r>
        <w:rPr>
          <w:spacing w:val="-7"/>
        </w:rPr>
        <w:t> </w:t>
      </w:r>
      <w:r>
        <w:rPr/>
        <w:t>water</w:t>
      </w:r>
      <w:r>
        <w:rPr>
          <w:spacing w:val="-7"/>
        </w:rPr>
        <w:t> </w:t>
      </w:r>
      <w:r>
        <w:rPr/>
        <w:t>unclear,</w:t>
      </w:r>
      <w:r>
        <w:rPr>
          <w:spacing w:val="-7"/>
        </w:rPr>
        <w:t> </w:t>
      </w:r>
      <w:r>
        <w:rPr/>
        <w:t>less</w:t>
      </w:r>
      <w:r>
        <w:rPr>
          <w:spacing w:val="-7"/>
        </w:rPr>
        <w:t> </w:t>
      </w:r>
      <w:r>
        <w:rPr/>
        <w:t>vis- ible and the platform almost undetectable, milk was added to the background to produce a camouflage effect. The use of Morris water maze consisted of two trials:</w:t>
      </w:r>
    </w:p>
    <w:p>
      <w:pPr>
        <w:pStyle w:val="BodyText"/>
        <w:spacing w:before="12"/>
      </w:pPr>
    </w:p>
    <w:p>
      <w:pPr>
        <w:pStyle w:val="ListParagraph"/>
        <w:numPr>
          <w:ilvl w:val="0"/>
          <w:numId w:val="1"/>
        </w:numPr>
        <w:tabs>
          <w:tab w:pos="433" w:val="left" w:leader="none"/>
        </w:tabs>
        <w:spacing w:line="261" w:lineRule="auto" w:before="0" w:after="0"/>
        <w:ind w:left="433" w:right="22" w:hanging="405"/>
        <w:jc w:val="both"/>
        <w:rPr>
          <w:sz w:val="20"/>
        </w:rPr>
      </w:pPr>
      <w:r>
        <w:rPr>
          <w:sz w:val="20"/>
        </w:rPr>
        <w:t>The</w:t>
      </w:r>
      <w:r>
        <w:rPr>
          <w:spacing w:val="-8"/>
          <w:sz w:val="20"/>
        </w:rPr>
        <w:t> </w:t>
      </w:r>
      <w:r>
        <w:rPr>
          <w:sz w:val="20"/>
        </w:rPr>
        <w:t>training</w:t>
      </w:r>
      <w:r>
        <w:rPr>
          <w:spacing w:val="-8"/>
          <w:sz w:val="20"/>
        </w:rPr>
        <w:t> </w:t>
      </w:r>
      <w:r>
        <w:rPr>
          <w:sz w:val="20"/>
        </w:rPr>
        <w:t>trials</w:t>
      </w:r>
      <w:r>
        <w:rPr>
          <w:spacing w:val="-8"/>
          <w:sz w:val="20"/>
        </w:rPr>
        <w:t> </w:t>
      </w:r>
      <w:r>
        <w:rPr>
          <w:sz w:val="20"/>
        </w:rPr>
        <w:t>which</w:t>
      </w:r>
      <w:r>
        <w:rPr>
          <w:spacing w:val="-8"/>
          <w:sz w:val="20"/>
        </w:rPr>
        <w:t> </w:t>
      </w:r>
      <w:r>
        <w:rPr>
          <w:sz w:val="20"/>
        </w:rPr>
        <w:t>was</w:t>
      </w:r>
      <w:r>
        <w:rPr>
          <w:spacing w:val="-8"/>
          <w:sz w:val="20"/>
        </w:rPr>
        <w:t> </w:t>
      </w:r>
      <w:r>
        <w:rPr>
          <w:sz w:val="20"/>
        </w:rPr>
        <w:t>conducted</w:t>
      </w:r>
      <w:r>
        <w:rPr>
          <w:spacing w:val="-8"/>
          <w:sz w:val="20"/>
        </w:rPr>
        <w:t> </w:t>
      </w:r>
      <w:r>
        <w:rPr>
          <w:sz w:val="20"/>
        </w:rPr>
        <w:t>before</w:t>
      </w:r>
      <w:r>
        <w:rPr>
          <w:spacing w:val="-8"/>
          <w:sz w:val="20"/>
        </w:rPr>
        <w:t> </w:t>
      </w:r>
      <w:r>
        <w:rPr>
          <w:sz w:val="20"/>
        </w:rPr>
        <w:t>admin- istration</w:t>
      </w:r>
      <w:r>
        <w:rPr>
          <w:spacing w:val="-5"/>
          <w:sz w:val="20"/>
        </w:rPr>
        <w:t> </w:t>
      </w:r>
      <w:r>
        <w:rPr>
          <w:sz w:val="20"/>
        </w:rPr>
        <w:t>(four</w:t>
      </w:r>
      <w:r>
        <w:rPr>
          <w:spacing w:val="-5"/>
          <w:sz w:val="20"/>
        </w:rPr>
        <w:t> </w:t>
      </w:r>
      <w:r>
        <w:rPr>
          <w:sz w:val="20"/>
        </w:rPr>
        <w:t>acquisition</w:t>
      </w:r>
      <w:r>
        <w:rPr>
          <w:spacing w:val="-5"/>
          <w:sz w:val="20"/>
        </w:rPr>
        <w:t> </w:t>
      </w:r>
      <w:r>
        <w:rPr>
          <w:sz w:val="20"/>
        </w:rPr>
        <w:t>trials</w:t>
      </w:r>
      <w:r>
        <w:rPr>
          <w:spacing w:val="-5"/>
          <w:sz w:val="20"/>
        </w:rPr>
        <w:t> </w:t>
      </w:r>
      <w:r>
        <w:rPr>
          <w:sz w:val="20"/>
        </w:rPr>
        <w:t>for</w:t>
      </w:r>
      <w:r>
        <w:rPr>
          <w:spacing w:val="-5"/>
          <w:sz w:val="20"/>
        </w:rPr>
        <w:t> </w:t>
      </w:r>
      <w:r>
        <w:rPr>
          <w:sz w:val="20"/>
        </w:rPr>
        <w:t>5</w:t>
      </w:r>
      <w:r>
        <w:rPr>
          <w:spacing w:val="-6"/>
          <w:sz w:val="20"/>
        </w:rPr>
        <w:t> </w:t>
      </w:r>
      <w:r>
        <w:rPr>
          <w:sz w:val="20"/>
        </w:rPr>
        <w:t>days)</w:t>
      </w:r>
      <w:r>
        <w:rPr>
          <w:spacing w:val="-5"/>
          <w:sz w:val="20"/>
        </w:rPr>
        <w:t> </w:t>
      </w:r>
      <w:r>
        <w:rPr>
          <w:sz w:val="20"/>
        </w:rPr>
        <w:t>to</w:t>
      </w:r>
      <w:r>
        <w:rPr>
          <w:spacing w:val="-5"/>
          <w:sz w:val="20"/>
        </w:rPr>
        <w:t> </w:t>
      </w:r>
      <w:r>
        <w:rPr>
          <w:sz w:val="20"/>
        </w:rPr>
        <w:t>teach</w:t>
      </w:r>
      <w:r>
        <w:rPr>
          <w:spacing w:val="-5"/>
          <w:sz w:val="20"/>
        </w:rPr>
        <w:t> </w:t>
      </w:r>
      <w:r>
        <w:rPr>
          <w:sz w:val="20"/>
        </w:rPr>
        <w:t>the animals about the understanding of the rules of the task</w:t>
      </w:r>
      <w:r>
        <w:rPr>
          <w:spacing w:val="-6"/>
          <w:sz w:val="20"/>
        </w:rPr>
        <w:t> </w:t>
      </w:r>
      <w:r>
        <w:rPr>
          <w:sz w:val="20"/>
        </w:rPr>
        <w:t>(that</w:t>
      </w:r>
      <w:r>
        <w:rPr>
          <w:spacing w:val="-6"/>
          <w:sz w:val="20"/>
        </w:rPr>
        <w:t> </w:t>
      </w:r>
      <w:r>
        <w:rPr>
          <w:sz w:val="20"/>
        </w:rPr>
        <w:t>is,</w:t>
      </w:r>
      <w:r>
        <w:rPr>
          <w:spacing w:val="-6"/>
          <w:sz w:val="20"/>
        </w:rPr>
        <w:t> </w:t>
      </w:r>
      <w:r>
        <w:rPr>
          <w:sz w:val="20"/>
        </w:rPr>
        <w:t>to</w:t>
      </w:r>
      <w:r>
        <w:rPr>
          <w:spacing w:val="-6"/>
          <w:sz w:val="20"/>
        </w:rPr>
        <w:t> </w:t>
      </w:r>
      <w:r>
        <w:rPr>
          <w:sz w:val="20"/>
        </w:rPr>
        <w:t>“escape”</w:t>
      </w:r>
      <w:r>
        <w:rPr>
          <w:spacing w:val="-6"/>
          <w:sz w:val="20"/>
        </w:rPr>
        <w:t> </w:t>
      </w:r>
      <w:r>
        <w:rPr>
          <w:sz w:val="20"/>
        </w:rPr>
        <w:t>in</w:t>
      </w:r>
      <w:r>
        <w:rPr>
          <w:spacing w:val="-6"/>
          <w:sz w:val="20"/>
        </w:rPr>
        <w:t> </w:t>
      </w:r>
      <w:r>
        <w:rPr>
          <w:sz w:val="20"/>
        </w:rPr>
        <w:t>which</w:t>
      </w:r>
      <w:r>
        <w:rPr>
          <w:spacing w:val="-6"/>
          <w:sz w:val="20"/>
        </w:rPr>
        <w:t> </w:t>
      </w:r>
      <w:r>
        <w:rPr>
          <w:sz w:val="20"/>
        </w:rPr>
        <w:t>the</w:t>
      </w:r>
      <w:r>
        <w:rPr>
          <w:spacing w:val="-6"/>
          <w:sz w:val="20"/>
        </w:rPr>
        <w:t> </w:t>
      </w:r>
      <w:r>
        <w:rPr>
          <w:sz w:val="20"/>
        </w:rPr>
        <w:t>animal</w:t>
      </w:r>
      <w:r>
        <w:rPr>
          <w:spacing w:val="-6"/>
          <w:sz w:val="20"/>
        </w:rPr>
        <w:t> </w:t>
      </w:r>
      <w:r>
        <w:rPr>
          <w:sz w:val="20"/>
        </w:rPr>
        <w:t>must</w:t>
      </w:r>
      <w:r>
        <w:rPr>
          <w:spacing w:val="-6"/>
          <w:sz w:val="20"/>
        </w:rPr>
        <w:t> </w:t>
      </w:r>
      <w:r>
        <w:rPr>
          <w:sz w:val="20"/>
        </w:rPr>
        <w:t>find a hidden platform, and stay on it in order to be “res- cued”).</w:t>
      </w:r>
      <w:r>
        <w:rPr>
          <w:spacing w:val="-1"/>
          <w:sz w:val="20"/>
        </w:rPr>
        <w:t> </w:t>
      </w:r>
      <w:r>
        <w:rPr>
          <w:sz w:val="20"/>
        </w:rPr>
        <w:t>During</w:t>
      </w:r>
      <w:r>
        <w:rPr>
          <w:spacing w:val="-1"/>
          <w:sz w:val="20"/>
        </w:rPr>
        <w:t> </w:t>
      </w:r>
      <w:r>
        <w:rPr>
          <w:sz w:val="20"/>
        </w:rPr>
        <w:t>training,</w:t>
      </w:r>
      <w:r>
        <w:rPr>
          <w:spacing w:val="-1"/>
          <w:sz w:val="20"/>
        </w:rPr>
        <w:t> </w:t>
      </w:r>
      <w:r>
        <w:rPr>
          <w:sz w:val="20"/>
        </w:rPr>
        <w:t>the</w:t>
      </w:r>
      <w:r>
        <w:rPr>
          <w:spacing w:val="-1"/>
          <w:sz w:val="20"/>
        </w:rPr>
        <w:t> </w:t>
      </w:r>
      <w:r>
        <w:rPr>
          <w:sz w:val="20"/>
        </w:rPr>
        <w:t>rats</w:t>
      </w:r>
      <w:r>
        <w:rPr>
          <w:spacing w:val="-1"/>
          <w:sz w:val="20"/>
        </w:rPr>
        <w:t> </w:t>
      </w:r>
      <w:r>
        <w:rPr>
          <w:sz w:val="20"/>
        </w:rPr>
        <w:t>were</w:t>
      </w:r>
      <w:r>
        <w:rPr>
          <w:spacing w:val="-1"/>
          <w:sz w:val="20"/>
        </w:rPr>
        <w:t> </w:t>
      </w:r>
      <w:r>
        <w:rPr>
          <w:sz w:val="20"/>
        </w:rPr>
        <w:t>trained</w:t>
      </w:r>
      <w:r>
        <w:rPr>
          <w:spacing w:val="-1"/>
          <w:sz w:val="20"/>
        </w:rPr>
        <w:t> </w:t>
      </w:r>
      <w:r>
        <w:rPr>
          <w:sz w:val="20"/>
        </w:rPr>
        <w:t>to</w:t>
      </w:r>
      <w:r>
        <w:rPr>
          <w:spacing w:val="-1"/>
          <w:sz w:val="20"/>
        </w:rPr>
        <w:t> </w:t>
      </w:r>
      <w:r>
        <w:rPr>
          <w:sz w:val="20"/>
        </w:rPr>
        <w:t>locate the</w:t>
      </w:r>
      <w:r>
        <w:rPr>
          <w:spacing w:val="-8"/>
          <w:sz w:val="20"/>
        </w:rPr>
        <w:t> </w:t>
      </w:r>
      <w:r>
        <w:rPr>
          <w:sz w:val="20"/>
        </w:rPr>
        <w:t>hidden</w:t>
      </w:r>
      <w:r>
        <w:rPr>
          <w:spacing w:val="-8"/>
          <w:sz w:val="20"/>
        </w:rPr>
        <w:t> </w:t>
      </w:r>
      <w:r>
        <w:rPr>
          <w:sz w:val="20"/>
        </w:rPr>
        <w:t>escape</w:t>
      </w:r>
      <w:r>
        <w:rPr>
          <w:spacing w:val="-8"/>
          <w:sz w:val="20"/>
        </w:rPr>
        <w:t> </w:t>
      </w:r>
      <w:r>
        <w:rPr>
          <w:sz w:val="20"/>
        </w:rPr>
        <w:t>platform</w:t>
      </w:r>
      <w:r>
        <w:rPr>
          <w:spacing w:val="-8"/>
          <w:sz w:val="20"/>
        </w:rPr>
        <w:t> </w:t>
      </w:r>
      <w:r>
        <w:rPr>
          <w:sz w:val="20"/>
        </w:rPr>
        <w:t>where</w:t>
      </w:r>
      <w:r>
        <w:rPr>
          <w:spacing w:val="-8"/>
          <w:sz w:val="20"/>
        </w:rPr>
        <w:t> </w:t>
      </w:r>
      <w:r>
        <w:rPr>
          <w:sz w:val="20"/>
        </w:rPr>
        <w:t>by</w:t>
      </w:r>
      <w:r>
        <w:rPr>
          <w:spacing w:val="-8"/>
          <w:sz w:val="20"/>
        </w:rPr>
        <w:t> </w:t>
      </w:r>
      <w:r>
        <w:rPr>
          <w:sz w:val="20"/>
        </w:rPr>
        <w:t>any</w:t>
      </w:r>
      <w:r>
        <w:rPr>
          <w:spacing w:val="-8"/>
          <w:sz w:val="20"/>
        </w:rPr>
        <w:t> </w:t>
      </w:r>
      <w:r>
        <w:rPr>
          <w:sz w:val="20"/>
        </w:rPr>
        <w:t>rat</w:t>
      </w:r>
      <w:r>
        <w:rPr>
          <w:spacing w:val="-8"/>
          <w:sz w:val="20"/>
        </w:rPr>
        <w:t> </w:t>
      </w:r>
      <w:r>
        <w:rPr>
          <w:sz w:val="20"/>
        </w:rPr>
        <w:t>that</w:t>
      </w:r>
      <w:r>
        <w:rPr>
          <w:spacing w:val="-8"/>
          <w:sz w:val="20"/>
        </w:rPr>
        <w:t> </w:t>
      </w:r>
      <w:r>
        <w:rPr>
          <w:sz w:val="20"/>
        </w:rPr>
        <w:t>could </w:t>
      </w:r>
      <w:r>
        <w:rPr>
          <w:spacing w:val="-2"/>
          <w:sz w:val="20"/>
        </w:rPr>
        <w:t>not</w:t>
      </w:r>
      <w:r>
        <w:rPr>
          <w:spacing w:val="-7"/>
          <w:sz w:val="20"/>
        </w:rPr>
        <w:t> </w:t>
      </w:r>
      <w:r>
        <w:rPr>
          <w:spacing w:val="-2"/>
          <w:sz w:val="20"/>
        </w:rPr>
        <w:t>locate</w:t>
      </w:r>
      <w:r>
        <w:rPr>
          <w:spacing w:val="-7"/>
          <w:sz w:val="20"/>
        </w:rPr>
        <w:t> </w:t>
      </w:r>
      <w:r>
        <w:rPr>
          <w:spacing w:val="-2"/>
          <w:sz w:val="20"/>
        </w:rPr>
        <w:t>the</w:t>
      </w:r>
      <w:r>
        <w:rPr>
          <w:spacing w:val="-7"/>
          <w:sz w:val="20"/>
        </w:rPr>
        <w:t> </w:t>
      </w:r>
      <w:r>
        <w:rPr>
          <w:spacing w:val="-2"/>
          <w:sz w:val="20"/>
        </w:rPr>
        <w:t>hidden</w:t>
      </w:r>
      <w:r>
        <w:rPr>
          <w:spacing w:val="-7"/>
          <w:sz w:val="20"/>
        </w:rPr>
        <w:t> </w:t>
      </w:r>
      <w:r>
        <w:rPr>
          <w:spacing w:val="-2"/>
          <w:sz w:val="20"/>
        </w:rPr>
        <w:t>platform</w:t>
      </w:r>
      <w:r>
        <w:rPr>
          <w:spacing w:val="-7"/>
          <w:sz w:val="20"/>
        </w:rPr>
        <w:t> </w:t>
      </w:r>
      <w:r>
        <w:rPr>
          <w:spacing w:val="-2"/>
          <w:sz w:val="20"/>
        </w:rPr>
        <w:t>in</w:t>
      </w:r>
      <w:r>
        <w:rPr>
          <w:spacing w:val="-7"/>
          <w:sz w:val="20"/>
        </w:rPr>
        <w:t> </w:t>
      </w:r>
      <w:r>
        <w:rPr>
          <w:spacing w:val="-2"/>
          <w:sz w:val="20"/>
        </w:rPr>
        <w:t>sixty</w:t>
      </w:r>
      <w:r>
        <w:rPr>
          <w:spacing w:val="-7"/>
          <w:sz w:val="20"/>
        </w:rPr>
        <w:t> </w:t>
      </w:r>
      <w:r>
        <w:rPr>
          <w:spacing w:val="-2"/>
          <w:sz w:val="20"/>
        </w:rPr>
        <w:t>(60)</w:t>
      </w:r>
      <w:r>
        <w:rPr>
          <w:spacing w:val="-7"/>
          <w:sz w:val="20"/>
        </w:rPr>
        <w:t> </w:t>
      </w:r>
      <w:r>
        <w:rPr>
          <w:spacing w:val="-2"/>
          <w:sz w:val="20"/>
        </w:rPr>
        <w:t>seconds</w:t>
      </w:r>
      <w:r>
        <w:rPr>
          <w:spacing w:val="-7"/>
          <w:sz w:val="20"/>
        </w:rPr>
        <w:t> </w:t>
      </w:r>
      <w:r>
        <w:rPr>
          <w:spacing w:val="-2"/>
          <w:sz w:val="20"/>
        </w:rPr>
        <w:t>was </w:t>
      </w:r>
      <w:r>
        <w:rPr>
          <w:sz w:val="20"/>
        </w:rPr>
        <w:t>gently</w:t>
      </w:r>
      <w:r>
        <w:rPr>
          <w:spacing w:val="-13"/>
          <w:sz w:val="20"/>
        </w:rPr>
        <w:t> </w:t>
      </w:r>
      <w:r>
        <w:rPr>
          <w:sz w:val="20"/>
        </w:rPr>
        <w:t>guided</w:t>
      </w:r>
      <w:r>
        <w:rPr>
          <w:spacing w:val="-12"/>
          <w:sz w:val="20"/>
        </w:rPr>
        <w:t> </w:t>
      </w:r>
      <w:r>
        <w:rPr>
          <w:sz w:val="20"/>
        </w:rPr>
        <w:t>to</w:t>
      </w:r>
      <w:r>
        <w:rPr>
          <w:spacing w:val="-13"/>
          <w:sz w:val="20"/>
        </w:rPr>
        <w:t> </w:t>
      </w:r>
      <w:r>
        <w:rPr>
          <w:sz w:val="20"/>
        </w:rPr>
        <w:t>the</w:t>
      </w:r>
      <w:r>
        <w:rPr>
          <w:spacing w:val="-12"/>
          <w:sz w:val="20"/>
        </w:rPr>
        <w:t> </w:t>
      </w:r>
      <w:r>
        <w:rPr>
          <w:sz w:val="20"/>
        </w:rPr>
        <w:t>escape</w:t>
      </w:r>
      <w:r>
        <w:rPr>
          <w:spacing w:val="-13"/>
          <w:sz w:val="20"/>
        </w:rPr>
        <w:t> </w:t>
      </w:r>
      <w:r>
        <w:rPr>
          <w:sz w:val="20"/>
        </w:rPr>
        <w:t>platform.</w:t>
      </w:r>
      <w:r>
        <w:rPr>
          <w:spacing w:val="-12"/>
          <w:sz w:val="20"/>
        </w:rPr>
        <w:t> </w:t>
      </w:r>
      <w:r>
        <w:rPr>
          <w:sz w:val="20"/>
        </w:rPr>
        <w:t>After</w:t>
      </w:r>
      <w:r>
        <w:rPr>
          <w:spacing w:val="-13"/>
          <w:sz w:val="20"/>
        </w:rPr>
        <w:t> </w:t>
      </w:r>
      <w:r>
        <w:rPr>
          <w:sz w:val="20"/>
        </w:rPr>
        <w:t>this,</w:t>
      </w:r>
      <w:r>
        <w:rPr>
          <w:spacing w:val="-12"/>
          <w:sz w:val="20"/>
        </w:rPr>
        <w:t> </w:t>
      </w:r>
      <w:r>
        <w:rPr>
          <w:sz w:val="20"/>
        </w:rPr>
        <w:t>the</w:t>
      </w:r>
      <w:r>
        <w:rPr>
          <w:spacing w:val="-13"/>
          <w:sz w:val="20"/>
        </w:rPr>
        <w:t> </w:t>
      </w:r>
      <w:r>
        <w:rPr>
          <w:sz w:val="20"/>
        </w:rPr>
        <w:t>rats were allowed to remain on the platform for about ten</w:t>
      </w:r>
    </w:p>
    <w:p>
      <w:pPr>
        <w:pStyle w:val="BodyText"/>
        <w:spacing w:line="261" w:lineRule="auto"/>
        <w:ind w:left="433" w:right="22"/>
        <w:jc w:val="both"/>
      </w:pPr>
      <w:r>
        <w:rPr/>
        <w:t>(10) seconds after locating the platform, before being removed from the tank to rest for thirty (30) minutes. The rats were then placed again at the same starting point,</w:t>
      </w:r>
      <w:r>
        <w:rPr>
          <w:spacing w:val="-11"/>
        </w:rPr>
        <w:t> </w:t>
      </w:r>
      <w:r>
        <w:rPr/>
        <w:t>maintaining</w:t>
      </w:r>
      <w:r>
        <w:rPr>
          <w:spacing w:val="-11"/>
        </w:rPr>
        <w:t> </w:t>
      </w:r>
      <w:r>
        <w:rPr/>
        <w:t>same</w:t>
      </w:r>
      <w:r>
        <w:rPr>
          <w:spacing w:val="-11"/>
        </w:rPr>
        <w:t> </w:t>
      </w:r>
      <w:r>
        <w:rPr/>
        <w:t>quadrant</w:t>
      </w:r>
      <w:r>
        <w:rPr>
          <w:spacing w:val="-11"/>
        </w:rPr>
        <w:t> </w:t>
      </w:r>
      <w:r>
        <w:rPr/>
        <w:t>in</w:t>
      </w:r>
      <w:r>
        <w:rPr>
          <w:spacing w:val="-11"/>
        </w:rPr>
        <w:t> </w:t>
      </w:r>
      <w:r>
        <w:rPr/>
        <w:t>the</w:t>
      </w:r>
      <w:r>
        <w:rPr>
          <w:spacing w:val="-11"/>
        </w:rPr>
        <w:t> </w:t>
      </w:r>
      <w:r>
        <w:rPr/>
        <w:t>tank.</w:t>
      </w:r>
      <w:r>
        <w:rPr>
          <w:spacing w:val="-11"/>
        </w:rPr>
        <w:t> </w:t>
      </w:r>
      <w:r>
        <w:rPr/>
        <w:t>Observa- tion</w:t>
      </w:r>
      <w:r>
        <w:rPr>
          <w:spacing w:val="-12"/>
        </w:rPr>
        <w:t> </w:t>
      </w:r>
      <w:r>
        <w:rPr/>
        <w:t>of</w:t>
      </w:r>
      <w:r>
        <w:rPr>
          <w:spacing w:val="-12"/>
        </w:rPr>
        <w:t> </w:t>
      </w:r>
      <w:r>
        <w:rPr/>
        <w:t>the</w:t>
      </w:r>
      <w:r>
        <w:rPr>
          <w:spacing w:val="-12"/>
        </w:rPr>
        <w:t> </w:t>
      </w:r>
      <w:r>
        <w:rPr/>
        <w:t>animals</w:t>
      </w:r>
      <w:r>
        <w:rPr>
          <w:spacing w:val="-12"/>
        </w:rPr>
        <w:t> </w:t>
      </w:r>
      <w:r>
        <w:rPr/>
        <w:t>revealed</w:t>
      </w:r>
      <w:r>
        <w:rPr>
          <w:spacing w:val="-12"/>
        </w:rPr>
        <w:t> </w:t>
      </w:r>
      <w:r>
        <w:rPr/>
        <w:t>that</w:t>
      </w:r>
      <w:r>
        <w:rPr>
          <w:spacing w:val="-12"/>
        </w:rPr>
        <w:t> </w:t>
      </w:r>
      <w:r>
        <w:rPr/>
        <w:t>with</w:t>
      </w:r>
      <w:r>
        <w:rPr>
          <w:spacing w:val="-12"/>
        </w:rPr>
        <w:t> </w:t>
      </w:r>
      <w:r>
        <w:rPr/>
        <w:t>subsequent</w:t>
      </w:r>
      <w:r>
        <w:rPr>
          <w:spacing w:val="-12"/>
        </w:rPr>
        <w:t> </w:t>
      </w:r>
      <w:r>
        <w:rPr/>
        <w:t>expo- sure</w:t>
      </w:r>
      <w:r>
        <w:rPr>
          <w:spacing w:val="-10"/>
        </w:rPr>
        <w:t> </w:t>
      </w:r>
      <w:r>
        <w:rPr/>
        <w:t>during</w:t>
      </w:r>
      <w:r>
        <w:rPr>
          <w:spacing w:val="-10"/>
        </w:rPr>
        <w:t> </w:t>
      </w:r>
      <w:r>
        <w:rPr/>
        <w:t>training,</w:t>
      </w:r>
      <w:r>
        <w:rPr>
          <w:spacing w:val="-10"/>
        </w:rPr>
        <w:t> </w:t>
      </w:r>
      <w:r>
        <w:rPr/>
        <w:t>the</w:t>
      </w:r>
      <w:r>
        <w:rPr>
          <w:spacing w:val="-10"/>
        </w:rPr>
        <w:t> </w:t>
      </w:r>
      <w:r>
        <w:rPr/>
        <w:t>animals</w:t>
      </w:r>
      <w:r>
        <w:rPr>
          <w:spacing w:val="-10"/>
        </w:rPr>
        <w:t> </w:t>
      </w:r>
      <w:r>
        <w:rPr/>
        <w:t>became</w:t>
      </w:r>
      <w:r>
        <w:rPr>
          <w:spacing w:val="-10"/>
        </w:rPr>
        <w:t> </w:t>
      </w:r>
      <w:r>
        <w:rPr/>
        <w:t>more</w:t>
      </w:r>
      <w:r>
        <w:rPr>
          <w:spacing w:val="-10"/>
        </w:rPr>
        <w:t> </w:t>
      </w:r>
      <w:r>
        <w:rPr/>
        <w:t>familiar with the task and they quickly learned to swim to the correct location with decreasing escape latencies, that is, they were able to find the platform more quickly (Nunez </w:t>
      </w:r>
      <w:hyperlink w:history="true" w:anchor="_bookmark61">
        <w:r>
          <w:rPr>
            <w:color w:val="0000FF"/>
          </w:rPr>
          <w:t>2008</w:t>
        </w:r>
      </w:hyperlink>
      <w:r>
        <w:rPr/>
        <w:t>).</w:t>
      </w:r>
    </w:p>
    <w:p>
      <w:pPr>
        <w:pStyle w:val="ListParagraph"/>
        <w:numPr>
          <w:ilvl w:val="0"/>
          <w:numId w:val="1"/>
        </w:numPr>
        <w:tabs>
          <w:tab w:pos="428" w:val="left" w:leader="none"/>
        </w:tabs>
        <w:spacing w:line="261" w:lineRule="auto" w:before="0" w:after="0"/>
        <w:ind w:left="428" w:right="20" w:hanging="400"/>
        <w:jc w:val="both"/>
        <w:rPr>
          <w:sz w:val="20"/>
        </w:rPr>
      </w:pPr>
      <w:r>
        <w:rPr>
          <w:sz w:val="20"/>
        </w:rPr>
        <w:t>The memory test trial was</w:t>
      </w:r>
      <w:r>
        <w:rPr>
          <w:sz w:val="20"/>
        </w:rPr>
        <w:t> done</w:t>
      </w:r>
      <w:r>
        <w:rPr>
          <w:sz w:val="20"/>
        </w:rPr>
        <w:t> on</w:t>
      </w:r>
      <w:r>
        <w:rPr>
          <w:sz w:val="20"/>
        </w:rPr>
        <w:t> the last day of administration</w:t>
      </w:r>
      <w:r>
        <w:rPr>
          <w:spacing w:val="-4"/>
          <w:sz w:val="20"/>
        </w:rPr>
        <w:t> </w:t>
      </w:r>
      <w:r>
        <w:rPr>
          <w:sz w:val="20"/>
        </w:rPr>
        <w:t>during</w:t>
      </w:r>
      <w:r>
        <w:rPr>
          <w:spacing w:val="-4"/>
          <w:sz w:val="20"/>
        </w:rPr>
        <w:t> </w:t>
      </w:r>
      <w:r>
        <w:rPr>
          <w:sz w:val="20"/>
        </w:rPr>
        <w:t>which</w:t>
      </w:r>
      <w:r>
        <w:rPr>
          <w:spacing w:val="-4"/>
          <w:sz w:val="20"/>
        </w:rPr>
        <w:t> </w:t>
      </w:r>
      <w:r>
        <w:rPr>
          <w:sz w:val="20"/>
        </w:rPr>
        <w:t>the</w:t>
      </w:r>
      <w:r>
        <w:rPr>
          <w:spacing w:val="-4"/>
          <w:sz w:val="20"/>
        </w:rPr>
        <w:t> </w:t>
      </w:r>
      <w:r>
        <w:rPr>
          <w:sz w:val="20"/>
        </w:rPr>
        <w:t>rats</w:t>
      </w:r>
      <w:r>
        <w:rPr>
          <w:spacing w:val="-4"/>
          <w:sz w:val="20"/>
        </w:rPr>
        <w:t> </w:t>
      </w:r>
      <w:r>
        <w:rPr>
          <w:sz w:val="20"/>
        </w:rPr>
        <w:t>after</w:t>
      </w:r>
      <w:r>
        <w:rPr>
          <w:spacing w:val="-4"/>
          <w:sz w:val="20"/>
        </w:rPr>
        <w:t> </w:t>
      </w:r>
      <w:r>
        <w:rPr>
          <w:sz w:val="20"/>
        </w:rPr>
        <w:t>been</w:t>
      </w:r>
      <w:r>
        <w:rPr>
          <w:spacing w:val="-4"/>
          <w:sz w:val="20"/>
        </w:rPr>
        <w:t> </w:t>
      </w:r>
      <w:r>
        <w:rPr>
          <w:sz w:val="20"/>
        </w:rPr>
        <w:t>admin- istered PbAc, Vit.C, and 6-GREG per group were re- exposed to the task to determine the escape latency,</w:t>
      </w:r>
      <w:r>
        <w:rPr>
          <w:spacing w:val="80"/>
          <w:sz w:val="20"/>
        </w:rPr>
        <w:t> </w:t>
      </w:r>
      <w:r>
        <w:rPr>
          <w:sz w:val="20"/>
        </w:rPr>
        <w:t>to assess the acquisition and retention of the spatial memory in order to evaluate the effect of the drugs administered.</w:t>
      </w:r>
      <w:r>
        <w:rPr>
          <w:spacing w:val="78"/>
          <w:sz w:val="20"/>
        </w:rPr>
        <w:t> </w:t>
      </w:r>
      <w:r>
        <w:rPr>
          <w:sz w:val="20"/>
        </w:rPr>
        <w:t>To</w:t>
      </w:r>
      <w:r>
        <w:rPr>
          <w:spacing w:val="78"/>
          <w:sz w:val="20"/>
        </w:rPr>
        <w:t> </w:t>
      </w:r>
      <w:r>
        <w:rPr>
          <w:sz w:val="20"/>
        </w:rPr>
        <w:t>quantify</w:t>
      </w:r>
      <w:r>
        <w:rPr>
          <w:spacing w:val="78"/>
          <w:sz w:val="20"/>
        </w:rPr>
        <w:t> </w:t>
      </w:r>
      <w:r>
        <w:rPr>
          <w:sz w:val="20"/>
        </w:rPr>
        <w:t>the</w:t>
      </w:r>
      <w:r>
        <w:rPr>
          <w:spacing w:val="78"/>
          <w:sz w:val="20"/>
        </w:rPr>
        <w:t> </w:t>
      </w:r>
      <w:r>
        <w:rPr>
          <w:sz w:val="20"/>
        </w:rPr>
        <w:t>steadily</w:t>
      </w:r>
      <w:r>
        <w:rPr>
          <w:spacing w:val="78"/>
          <w:sz w:val="20"/>
        </w:rPr>
        <w:t> </w:t>
      </w:r>
      <w:r>
        <w:rPr>
          <w:sz w:val="20"/>
        </w:rPr>
        <w:t>decreasing</w:t>
      </w:r>
    </w:p>
    <w:p>
      <w:pPr>
        <w:pStyle w:val="ListParagraph"/>
        <w:spacing w:after="0" w:line="261" w:lineRule="auto"/>
        <w:jc w:val="both"/>
        <w:rPr>
          <w:sz w:val="20"/>
        </w:rPr>
        <w:sectPr>
          <w:pgSz w:w="11910" w:h="15820"/>
          <w:pgMar w:header="635" w:footer="898" w:top="900" w:bottom="1080" w:left="992" w:right="992"/>
          <w:cols w:num="2" w:equalWidth="0">
            <w:col w:w="4801" w:space="301"/>
            <w:col w:w="4824"/>
          </w:cols>
        </w:sectPr>
      </w:pPr>
    </w:p>
    <w:p>
      <w:pPr>
        <w:pStyle w:val="BodyText"/>
        <w:rPr>
          <w:sz w:val="9"/>
        </w:rPr>
      </w:pPr>
    </w:p>
    <w:tbl>
      <w:tblPr>
        <w:tblW w:w="0" w:type="auto"/>
        <w:jc w:val="left"/>
        <w:tblInd w:w="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75"/>
        <w:gridCol w:w="2653"/>
        <w:gridCol w:w="6537"/>
      </w:tblGrid>
      <w:tr>
        <w:trPr>
          <w:trHeight w:val="312" w:hRule="atLeast"/>
        </w:trPr>
        <w:tc>
          <w:tcPr>
            <w:tcW w:w="675" w:type="dxa"/>
            <w:tcBorders>
              <w:top w:val="single" w:sz="6" w:space="0" w:color="000000"/>
              <w:bottom w:val="single" w:sz="8" w:space="0" w:color="000000"/>
            </w:tcBorders>
          </w:tcPr>
          <w:p>
            <w:pPr>
              <w:pStyle w:val="TableParagraph"/>
              <w:spacing w:before="0"/>
              <w:rPr>
                <w:sz w:val="18"/>
              </w:rPr>
            </w:pPr>
          </w:p>
        </w:tc>
        <w:tc>
          <w:tcPr>
            <w:tcW w:w="2653" w:type="dxa"/>
            <w:tcBorders>
              <w:top w:val="single" w:sz="6" w:space="0" w:color="000000"/>
              <w:bottom w:val="single" w:sz="8" w:space="0" w:color="000000"/>
            </w:tcBorders>
          </w:tcPr>
          <w:p>
            <w:pPr>
              <w:pStyle w:val="TableParagraph"/>
              <w:spacing w:before="33"/>
              <w:ind w:left="589"/>
              <w:rPr>
                <w:sz w:val="17"/>
              </w:rPr>
            </w:pPr>
            <w:r>
              <w:rPr>
                <w:sz w:val="17"/>
              </w:rPr>
              <w:t>Group</w:t>
            </w:r>
            <w:r>
              <w:rPr>
                <w:spacing w:val="8"/>
                <w:sz w:val="17"/>
              </w:rPr>
              <w:t> </w:t>
            </w:r>
            <w:r>
              <w:rPr>
                <w:sz w:val="17"/>
              </w:rPr>
              <w:t>(</w:t>
            </w:r>
            <w:r>
              <w:rPr>
                <w:i/>
                <w:sz w:val="17"/>
              </w:rPr>
              <w:t>n</w:t>
            </w:r>
            <w:r>
              <w:rPr>
                <w:i/>
                <w:spacing w:val="-18"/>
                <w:sz w:val="17"/>
              </w:rPr>
              <w:t> </w:t>
            </w:r>
            <w:r>
              <w:rPr>
                <w:sz w:val="17"/>
              </w:rPr>
              <w:t>=</w:t>
            </w:r>
            <w:r>
              <w:rPr>
                <w:spacing w:val="-18"/>
                <w:sz w:val="17"/>
              </w:rPr>
              <w:t> </w:t>
            </w:r>
            <w:r>
              <w:rPr>
                <w:spacing w:val="-5"/>
                <w:sz w:val="17"/>
              </w:rPr>
              <w:t>5)</w:t>
            </w:r>
          </w:p>
        </w:tc>
        <w:tc>
          <w:tcPr>
            <w:tcW w:w="6537" w:type="dxa"/>
            <w:tcBorders>
              <w:top w:val="single" w:sz="6" w:space="0" w:color="000000"/>
              <w:bottom w:val="single" w:sz="8" w:space="0" w:color="000000"/>
            </w:tcBorders>
          </w:tcPr>
          <w:p>
            <w:pPr>
              <w:pStyle w:val="TableParagraph"/>
              <w:spacing w:before="33"/>
              <w:ind w:left="512"/>
              <w:rPr>
                <w:sz w:val="17"/>
              </w:rPr>
            </w:pPr>
            <w:r>
              <w:rPr>
                <w:spacing w:val="-2"/>
                <w:sz w:val="17"/>
              </w:rPr>
              <w:t>Treatments</w:t>
            </w:r>
          </w:p>
        </w:tc>
      </w:tr>
      <w:tr>
        <w:trPr>
          <w:trHeight w:val="312" w:hRule="atLeast"/>
        </w:trPr>
        <w:tc>
          <w:tcPr>
            <w:tcW w:w="675" w:type="dxa"/>
            <w:tcBorders>
              <w:top w:val="single" w:sz="8" w:space="0" w:color="000000"/>
            </w:tcBorders>
          </w:tcPr>
          <w:p>
            <w:pPr>
              <w:pStyle w:val="TableParagraph"/>
              <w:spacing w:before="75"/>
              <w:rPr>
                <w:sz w:val="17"/>
              </w:rPr>
            </w:pPr>
            <w:r>
              <w:rPr>
                <w:spacing w:val="-10"/>
                <w:sz w:val="17"/>
              </w:rPr>
              <w:t>1</w:t>
            </w:r>
          </w:p>
        </w:tc>
        <w:tc>
          <w:tcPr>
            <w:tcW w:w="2653" w:type="dxa"/>
            <w:tcBorders>
              <w:top w:val="single" w:sz="8" w:space="0" w:color="000000"/>
            </w:tcBorders>
          </w:tcPr>
          <w:p>
            <w:pPr>
              <w:pStyle w:val="TableParagraph"/>
              <w:spacing w:before="75"/>
              <w:ind w:left="589"/>
              <w:rPr>
                <w:sz w:val="17"/>
              </w:rPr>
            </w:pPr>
            <w:r>
              <w:rPr>
                <w:spacing w:val="-2"/>
                <w:sz w:val="17"/>
              </w:rPr>
              <w:t>Control</w:t>
            </w:r>
          </w:p>
        </w:tc>
        <w:tc>
          <w:tcPr>
            <w:tcW w:w="6537" w:type="dxa"/>
            <w:tcBorders>
              <w:top w:val="single" w:sz="8" w:space="0" w:color="000000"/>
            </w:tcBorders>
          </w:tcPr>
          <w:p>
            <w:pPr>
              <w:pStyle w:val="TableParagraph"/>
              <w:spacing w:before="75"/>
              <w:ind w:left="512"/>
              <w:rPr>
                <w:sz w:val="17"/>
              </w:rPr>
            </w:pPr>
            <w:r>
              <w:rPr>
                <w:sz w:val="17"/>
              </w:rPr>
              <w:t>Rats</w:t>
            </w:r>
            <w:r>
              <w:rPr>
                <w:spacing w:val="-2"/>
                <w:sz w:val="17"/>
              </w:rPr>
              <w:t> </w:t>
            </w:r>
            <w:r>
              <w:rPr>
                <w:sz w:val="17"/>
              </w:rPr>
              <w:t>received</w:t>
            </w:r>
            <w:r>
              <w:rPr>
                <w:spacing w:val="-2"/>
                <w:sz w:val="17"/>
              </w:rPr>
              <w:t> </w:t>
            </w:r>
            <w:r>
              <w:rPr>
                <w:sz w:val="17"/>
              </w:rPr>
              <w:t>orally</w:t>
            </w:r>
            <w:r>
              <w:rPr>
                <w:spacing w:val="-2"/>
                <w:sz w:val="17"/>
              </w:rPr>
              <w:t> </w:t>
            </w:r>
            <w:r>
              <w:rPr>
                <w:sz w:val="17"/>
              </w:rPr>
              <w:t>administered</w:t>
            </w:r>
            <w:r>
              <w:rPr>
                <w:spacing w:val="-1"/>
                <w:sz w:val="17"/>
              </w:rPr>
              <w:t> </w:t>
            </w:r>
            <w:r>
              <w:rPr>
                <w:sz w:val="17"/>
              </w:rPr>
              <w:t>normal</w:t>
            </w:r>
            <w:r>
              <w:rPr>
                <w:spacing w:val="-2"/>
                <w:sz w:val="17"/>
              </w:rPr>
              <w:t> </w:t>
            </w:r>
            <w:r>
              <w:rPr>
                <w:sz w:val="17"/>
              </w:rPr>
              <w:t>saline</w:t>
            </w:r>
            <w:r>
              <w:rPr>
                <w:spacing w:val="-2"/>
                <w:sz w:val="17"/>
              </w:rPr>
              <w:t> </w:t>
            </w:r>
            <w:r>
              <w:rPr>
                <w:sz w:val="17"/>
              </w:rPr>
              <w:t>(0.5</w:t>
            </w:r>
            <w:r>
              <w:rPr>
                <w:spacing w:val="-1"/>
                <w:sz w:val="17"/>
              </w:rPr>
              <w:t> </w:t>
            </w:r>
            <w:r>
              <w:rPr>
                <w:spacing w:val="-5"/>
                <w:sz w:val="17"/>
              </w:rPr>
              <w:t>ml)</w:t>
            </w:r>
          </w:p>
        </w:tc>
      </w:tr>
      <w:tr>
        <w:trPr>
          <w:trHeight w:val="249" w:hRule="atLeast"/>
        </w:trPr>
        <w:tc>
          <w:tcPr>
            <w:tcW w:w="675" w:type="dxa"/>
          </w:tcPr>
          <w:p>
            <w:pPr>
              <w:pStyle w:val="TableParagraph"/>
              <w:rPr>
                <w:sz w:val="17"/>
              </w:rPr>
            </w:pPr>
            <w:r>
              <w:rPr>
                <w:spacing w:val="-10"/>
                <w:sz w:val="17"/>
              </w:rPr>
              <w:t>2</w:t>
            </w:r>
          </w:p>
        </w:tc>
        <w:tc>
          <w:tcPr>
            <w:tcW w:w="2653" w:type="dxa"/>
          </w:tcPr>
          <w:p>
            <w:pPr>
              <w:pStyle w:val="TableParagraph"/>
              <w:ind w:left="589"/>
              <w:rPr>
                <w:sz w:val="17"/>
              </w:rPr>
            </w:pPr>
            <w:r>
              <w:rPr>
                <w:spacing w:val="-2"/>
                <w:sz w:val="17"/>
              </w:rPr>
              <w:t>PbAc-</w:t>
            </w:r>
            <w:r>
              <w:rPr>
                <w:spacing w:val="-4"/>
                <w:sz w:val="17"/>
              </w:rPr>
              <w:t>only</w:t>
            </w:r>
          </w:p>
        </w:tc>
        <w:tc>
          <w:tcPr>
            <w:tcW w:w="6537" w:type="dxa"/>
          </w:tcPr>
          <w:p>
            <w:pPr>
              <w:pStyle w:val="TableParagraph"/>
              <w:ind w:left="512"/>
              <w:rPr>
                <w:sz w:val="17"/>
              </w:rPr>
            </w:pPr>
            <w:r>
              <w:rPr>
                <w:sz w:val="17"/>
              </w:rPr>
              <w:t>Rats</w:t>
            </w:r>
            <w:r>
              <w:rPr>
                <w:spacing w:val="-4"/>
                <w:sz w:val="17"/>
              </w:rPr>
              <w:t> </w:t>
            </w:r>
            <w:r>
              <w:rPr>
                <w:sz w:val="17"/>
              </w:rPr>
              <w:t>were</w:t>
            </w:r>
            <w:r>
              <w:rPr>
                <w:spacing w:val="-4"/>
                <w:sz w:val="17"/>
              </w:rPr>
              <w:t> </w:t>
            </w:r>
            <w:r>
              <w:rPr>
                <w:sz w:val="17"/>
              </w:rPr>
              <w:t>given</w:t>
            </w:r>
            <w:r>
              <w:rPr>
                <w:spacing w:val="-4"/>
                <w:sz w:val="17"/>
              </w:rPr>
              <w:t> </w:t>
            </w:r>
            <w:r>
              <w:rPr>
                <w:sz w:val="17"/>
              </w:rPr>
              <w:t>PbAc</w:t>
            </w:r>
            <w:r>
              <w:rPr>
                <w:spacing w:val="-4"/>
                <w:sz w:val="17"/>
              </w:rPr>
              <w:t> </w:t>
            </w:r>
            <w:r>
              <w:rPr>
                <w:sz w:val="17"/>
              </w:rPr>
              <w:t>by</w:t>
            </w:r>
            <w:r>
              <w:rPr>
                <w:spacing w:val="-4"/>
                <w:sz w:val="17"/>
              </w:rPr>
              <w:t> </w:t>
            </w:r>
            <w:r>
              <w:rPr>
                <w:sz w:val="17"/>
              </w:rPr>
              <w:t>oral</w:t>
            </w:r>
            <w:r>
              <w:rPr>
                <w:spacing w:val="-4"/>
                <w:sz w:val="17"/>
              </w:rPr>
              <w:t> </w:t>
            </w:r>
            <w:r>
              <w:rPr>
                <w:sz w:val="17"/>
              </w:rPr>
              <w:t>gavage</w:t>
            </w:r>
            <w:r>
              <w:rPr>
                <w:spacing w:val="-3"/>
                <w:sz w:val="17"/>
              </w:rPr>
              <w:t> </w:t>
            </w:r>
            <w:r>
              <w:rPr>
                <w:sz w:val="17"/>
              </w:rPr>
              <w:t>(7.5</w:t>
            </w:r>
            <w:r>
              <w:rPr>
                <w:spacing w:val="-4"/>
                <w:sz w:val="17"/>
              </w:rPr>
              <w:t> </w:t>
            </w:r>
            <w:r>
              <w:rPr>
                <w:sz w:val="17"/>
              </w:rPr>
              <w:t>mg/kg/day;</w:t>
            </w:r>
            <w:r>
              <w:rPr>
                <w:spacing w:val="-4"/>
                <w:sz w:val="17"/>
              </w:rPr>
              <w:t> </w:t>
            </w:r>
            <w:r>
              <w:rPr>
                <w:sz w:val="17"/>
              </w:rPr>
              <w:t>Singh</w:t>
            </w:r>
            <w:r>
              <w:rPr>
                <w:spacing w:val="-4"/>
                <w:sz w:val="17"/>
              </w:rPr>
              <w:t> </w:t>
            </w:r>
            <w:r>
              <w:rPr>
                <w:sz w:val="17"/>
              </w:rPr>
              <w:t>et</w:t>
            </w:r>
            <w:r>
              <w:rPr>
                <w:spacing w:val="-4"/>
                <w:sz w:val="17"/>
              </w:rPr>
              <w:t> </w:t>
            </w:r>
            <w:r>
              <w:rPr>
                <w:sz w:val="17"/>
              </w:rPr>
              <w:t>al.</w:t>
            </w:r>
            <w:r>
              <w:rPr>
                <w:spacing w:val="-4"/>
                <w:sz w:val="17"/>
              </w:rPr>
              <w:t> </w:t>
            </w:r>
            <w:hyperlink w:history="true" w:anchor="_bookmark76">
              <w:r>
                <w:rPr>
                  <w:color w:val="0000FF"/>
                  <w:spacing w:val="-2"/>
                  <w:sz w:val="17"/>
                </w:rPr>
                <w:t>2017</w:t>
              </w:r>
            </w:hyperlink>
            <w:r>
              <w:rPr>
                <w:spacing w:val="-2"/>
                <w:sz w:val="17"/>
              </w:rPr>
              <w:t>)</w:t>
            </w:r>
          </w:p>
        </w:tc>
      </w:tr>
      <w:tr>
        <w:trPr>
          <w:trHeight w:val="249" w:hRule="atLeast"/>
        </w:trPr>
        <w:tc>
          <w:tcPr>
            <w:tcW w:w="675" w:type="dxa"/>
          </w:tcPr>
          <w:p>
            <w:pPr>
              <w:pStyle w:val="TableParagraph"/>
              <w:rPr>
                <w:sz w:val="17"/>
              </w:rPr>
            </w:pPr>
            <w:r>
              <w:rPr>
                <w:spacing w:val="-10"/>
                <w:sz w:val="17"/>
              </w:rPr>
              <w:t>3</w:t>
            </w:r>
          </w:p>
        </w:tc>
        <w:tc>
          <w:tcPr>
            <w:tcW w:w="2653" w:type="dxa"/>
          </w:tcPr>
          <w:p>
            <w:pPr>
              <w:pStyle w:val="TableParagraph"/>
              <w:ind w:left="589"/>
              <w:rPr>
                <w:sz w:val="17"/>
              </w:rPr>
            </w:pPr>
            <w:r>
              <w:rPr>
                <w:sz w:val="17"/>
              </w:rPr>
              <w:t>PbAc</w:t>
            </w:r>
            <w:r>
              <w:rPr>
                <w:spacing w:val="-13"/>
                <w:sz w:val="17"/>
              </w:rPr>
              <w:t> </w:t>
            </w:r>
            <w:r>
              <w:rPr>
                <w:sz w:val="17"/>
              </w:rPr>
              <w:t>+</w:t>
            </w:r>
            <w:r>
              <w:rPr>
                <w:spacing w:val="-13"/>
                <w:sz w:val="17"/>
              </w:rPr>
              <w:t> </w:t>
            </w:r>
            <w:r>
              <w:rPr>
                <w:spacing w:val="-2"/>
                <w:sz w:val="17"/>
              </w:rPr>
              <w:t>Vit.C</w:t>
            </w:r>
          </w:p>
        </w:tc>
        <w:tc>
          <w:tcPr>
            <w:tcW w:w="6537" w:type="dxa"/>
          </w:tcPr>
          <w:p>
            <w:pPr>
              <w:pStyle w:val="TableParagraph"/>
              <w:ind w:left="512"/>
              <w:rPr>
                <w:sz w:val="17"/>
              </w:rPr>
            </w:pPr>
            <w:r>
              <w:rPr>
                <w:sz w:val="17"/>
              </w:rPr>
              <w:t>Rats</w:t>
            </w:r>
            <w:r>
              <w:rPr>
                <w:spacing w:val="-5"/>
                <w:sz w:val="17"/>
              </w:rPr>
              <w:t> </w:t>
            </w:r>
            <w:r>
              <w:rPr>
                <w:sz w:val="17"/>
              </w:rPr>
              <w:t>were</w:t>
            </w:r>
            <w:r>
              <w:rPr>
                <w:spacing w:val="-5"/>
                <w:sz w:val="17"/>
              </w:rPr>
              <w:t> </w:t>
            </w:r>
            <w:r>
              <w:rPr>
                <w:sz w:val="17"/>
              </w:rPr>
              <w:t>given</w:t>
            </w:r>
            <w:r>
              <w:rPr>
                <w:spacing w:val="-5"/>
                <w:sz w:val="17"/>
              </w:rPr>
              <w:t> </w:t>
            </w:r>
            <w:r>
              <w:rPr>
                <w:sz w:val="17"/>
              </w:rPr>
              <w:t>PbAc</w:t>
            </w:r>
            <w:r>
              <w:rPr>
                <w:spacing w:val="-4"/>
                <w:sz w:val="17"/>
              </w:rPr>
              <w:t> </w:t>
            </w:r>
            <w:r>
              <w:rPr>
                <w:sz w:val="17"/>
              </w:rPr>
              <w:t>and</w:t>
            </w:r>
            <w:r>
              <w:rPr>
                <w:spacing w:val="-5"/>
                <w:sz w:val="17"/>
              </w:rPr>
              <w:t> </w:t>
            </w:r>
            <w:r>
              <w:rPr>
                <w:sz w:val="17"/>
              </w:rPr>
              <w:t>Vit.C</w:t>
            </w:r>
            <w:r>
              <w:rPr>
                <w:spacing w:val="-5"/>
                <w:sz w:val="17"/>
              </w:rPr>
              <w:t> </w:t>
            </w:r>
            <w:r>
              <w:rPr>
                <w:sz w:val="17"/>
              </w:rPr>
              <w:t>by</w:t>
            </w:r>
            <w:r>
              <w:rPr>
                <w:spacing w:val="-4"/>
                <w:sz w:val="17"/>
              </w:rPr>
              <w:t> </w:t>
            </w:r>
            <w:r>
              <w:rPr>
                <w:sz w:val="17"/>
              </w:rPr>
              <w:t>oral</w:t>
            </w:r>
            <w:r>
              <w:rPr>
                <w:spacing w:val="-5"/>
                <w:sz w:val="17"/>
              </w:rPr>
              <w:t> </w:t>
            </w:r>
            <w:r>
              <w:rPr>
                <w:sz w:val="17"/>
              </w:rPr>
              <w:t>gavage</w:t>
            </w:r>
            <w:r>
              <w:rPr>
                <w:spacing w:val="-5"/>
                <w:sz w:val="17"/>
              </w:rPr>
              <w:t> </w:t>
            </w:r>
            <w:r>
              <w:rPr>
                <w:sz w:val="17"/>
              </w:rPr>
              <w:t>(100</w:t>
            </w:r>
            <w:r>
              <w:rPr>
                <w:spacing w:val="-4"/>
                <w:sz w:val="17"/>
              </w:rPr>
              <w:t> </w:t>
            </w:r>
            <w:r>
              <w:rPr>
                <w:sz w:val="17"/>
              </w:rPr>
              <w:t>mg/kg/day;</w:t>
            </w:r>
            <w:r>
              <w:rPr>
                <w:spacing w:val="-5"/>
                <w:sz w:val="17"/>
              </w:rPr>
              <w:t> </w:t>
            </w:r>
            <w:r>
              <w:rPr>
                <w:sz w:val="17"/>
              </w:rPr>
              <w:t>Ayinla</w:t>
            </w:r>
            <w:r>
              <w:rPr>
                <w:spacing w:val="-5"/>
                <w:sz w:val="17"/>
              </w:rPr>
              <w:t> </w:t>
            </w:r>
            <w:r>
              <w:rPr>
                <w:sz w:val="17"/>
              </w:rPr>
              <w:t>et</w:t>
            </w:r>
            <w:r>
              <w:rPr>
                <w:spacing w:val="-4"/>
                <w:sz w:val="17"/>
              </w:rPr>
              <w:t> </w:t>
            </w:r>
            <w:r>
              <w:rPr>
                <w:sz w:val="17"/>
              </w:rPr>
              <w:t>al.</w:t>
            </w:r>
            <w:r>
              <w:rPr>
                <w:spacing w:val="-5"/>
                <w:sz w:val="17"/>
              </w:rPr>
              <w:t> </w:t>
            </w:r>
            <w:hyperlink w:history="true" w:anchor="_bookmark28">
              <w:r>
                <w:rPr>
                  <w:color w:val="0000FF"/>
                  <w:spacing w:val="-2"/>
                  <w:sz w:val="17"/>
                </w:rPr>
                <w:t>2020</w:t>
              </w:r>
            </w:hyperlink>
            <w:r>
              <w:rPr>
                <w:spacing w:val="-2"/>
                <w:sz w:val="17"/>
              </w:rPr>
              <w:t>)</w:t>
            </w:r>
          </w:p>
        </w:tc>
      </w:tr>
      <w:tr>
        <w:trPr>
          <w:trHeight w:val="250" w:hRule="atLeast"/>
        </w:trPr>
        <w:tc>
          <w:tcPr>
            <w:tcW w:w="675" w:type="dxa"/>
          </w:tcPr>
          <w:p>
            <w:pPr>
              <w:pStyle w:val="TableParagraph"/>
              <w:rPr>
                <w:sz w:val="17"/>
              </w:rPr>
            </w:pPr>
            <w:r>
              <w:rPr>
                <w:spacing w:val="-10"/>
                <w:sz w:val="17"/>
              </w:rPr>
              <w:t>4</w:t>
            </w:r>
          </w:p>
        </w:tc>
        <w:tc>
          <w:tcPr>
            <w:tcW w:w="2653" w:type="dxa"/>
          </w:tcPr>
          <w:p>
            <w:pPr>
              <w:pStyle w:val="TableParagraph"/>
              <w:ind w:left="589"/>
              <w:rPr>
                <w:sz w:val="17"/>
              </w:rPr>
            </w:pPr>
            <w:r>
              <w:rPr>
                <w:sz w:val="17"/>
              </w:rPr>
              <w:t>PbAc</w:t>
            </w:r>
            <w:r>
              <w:rPr>
                <w:spacing w:val="-18"/>
                <w:sz w:val="17"/>
              </w:rPr>
              <w:t> </w:t>
            </w:r>
            <w:r>
              <w:rPr>
                <w:sz w:val="17"/>
              </w:rPr>
              <w:t>+</w:t>
            </w:r>
            <w:r>
              <w:rPr>
                <w:spacing w:val="-17"/>
                <w:sz w:val="17"/>
              </w:rPr>
              <w:t> </w:t>
            </w:r>
            <w:r>
              <w:rPr>
                <w:sz w:val="17"/>
              </w:rPr>
              <w:t>6-GREG</w:t>
            </w:r>
            <w:r>
              <w:rPr>
                <w:spacing w:val="8"/>
                <w:sz w:val="17"/>
              </w:rPr>
              <w:t> </w:t>
            </w:r>
            <w:r>
              <w:rPr>
                <w:spacing w:val="-2"/>
                <w:sz w:val="17"/>
              </w:rPr>
              <w:t>(100)</w:t>
            </w:r>
          </w:p>
        </w:tc>
        <w:tc>
          <w:tcPr>
            <w:tcW w:w="6537" w:type="dxa"/>
          </w:tcPr>
          <w:p>
            <w:pPr>
              <w:pStyle w:val="TableParagraph"/>
              <w:ind w:left="512"/>
              <w:rPr>
                <w:sz w:val="17"/>
              </w:rPr>
            </w:pPr>
            <w:r>
              <w:rPr>
                <w:sz w:val="17"/>
              </w:rPr>
              <w:t>Rats</w:t>
            </w:r>
            <w:r>
              <w:rPr>
                <w:spacing w:val="-4"/>
                <w:sz w:val="17"/>
              </w:rPr>
              <w:t> </w:t>
            </w:r>
            <w:r>
              <w:rPr>
                <w:sz w:val="17"/>
              </w:rPr>
              <w:t>were</w:t>
            </w:r>
            <w:r>
              <w:rPr>
                <w:spacing w:val="-3"/>
                <w:sz w:val="17"/>
              </w:rPr>
              <w:t> </w:t>
            </w:r>
            <w:r>
              <w:rPr>
                <w:sz w:val="17"/>
              </w:rPr>
              <w:t>given</w:t>
            </w:r>
            <w:r>
              <w:rPr>
                <w:spacing w:val="-4"/>
                <w:sz w:val="17"/>
              </w:rPr>
              <w:t> </w:t>
            </w:r>
            <w:r>
              <w:rPr>
                <w:sz w:val="17"/>
              </w:rPr>
              <w:t>PbAc</w:t>
            </w:r>
            <w:r>
              <w:rPr>
                <w:spacing w:val="-3"/>
                <w:sz w:val="17"/>
              </w:rPr>
              <w:t> </w:t>
            </w:r>
            <w:r>
              <w:rPr>
                <w:sz w:val="17"/>
              </w:rPr>
              <w:t>and</w:t>
            </w:r>
            <w:r>
              <w:rPr>
                <w:spacing w:val="-4"/>
                <w:sz w:val="17"/>
              </w:rPr>
              <w:t> </w:t>
            </w:r>
            <w:r>
              <w:rPr>
                <w:sz w:val="17"/>
              </w:rPr>
              <w:t>6-GREG</w:t>
            </w:r>
            <w:r>
              <w:rPr>
                <w:spacing w:val="-3"/>
                <w:sz w:val="17"/>
              </w:rPr>
              <w:t> </w:t>
            </w:r>
            <w:r>
              <w:rPr>
                <w:sz w:val="17"/>
              </w:rPr>
              <w:t>by</w:t>
            </w:r>
            <w:r>
              <w:rPr>
                <w:spacing w:val="-3"/>
                <w:sz w:val="17"/>
              </w:rPr>
              <w:t> </w:t>
            </w:r>
            <w:r>
              <w:rPr>
                <w:sz w:val="17"/>
              </w:rPr>
              <w:t>oral</w:t>
            </w:r>
            <w:r>
              <w:rPr>
                <w:spacing w:val="-4"/>
                <w:sz w:val="17"/>
              </w:rPr>
              <w:t> </w:t>
            </w:r>
            <w:r>
              <w:rPr>
                <w:sz w:val="17"/>
              </w:rPr>
              <w:t>gavage</w:t>
            </w:r>
            <w:r>
              <w:rPr>
                <w:spacing w:val="-3"/>
                <w:sz w:val="17"/>
              </w:rPr>
              <w:t> </w:t>
            </w:r>
            <w:r>
              <w:rPr>
                <w:sz w:val="17"/>
              </w:rPr>
              <w:t>(100</w:t>
            </w:r>
            <w:r>
              <w:rPr>
                <w:spacing w:val="-4"/>
                <w:sz w:val="17"/>
              </w:rPr>
              <w:t> </w:t>
            </w:r>
            <w:r>
              <w:rPr>
                <w:sz w:val="17"/>
              </w:rPr>
              <w:t>mg/kg/day;</w:t>
            </w:r>
            <w:r>
              <w:rPr>
                <w:spacing w:val="-3"/>
                <w:sz w:val="17"/>
              </w:rPr>
              <w:t> </w:t>
            </w:r>
            <w:r>
              <w:rPr>
                <w:sz w:val="17"/>
              </w:rPr>
              <w:t>Asuku</w:t>
            </w:r>
            <w:r>
              <w:rPr>
                <w:spacing w:val="-3"/>
                <w:sz w:val="17"/>
              </w:rPr>
              <w:t> </w:t>
            </w:r>
            <w:r>
              <w:rPr>
                <w:sz w:val="17"/>
              </w:rPr>
              <w:t>et</w:t>
            </w:r>
            <w:r>
              <w:rPr>
                <w:spacing w:val="-4"/>
                <w:sz w:val="17"/>
              </w:rPr>
              <w:t> </w:t>
            </w:r>
            <w:r>
              <w:rPr>
                <w:sz w:val="17"/>
              </w:rPr>
              <w:t>al.</w:t>
            </w:r>
            <w:r>
              <w:rPr>
                <w:spacing w:val="-3"/>
                <w:sz w:val="17"/>
              </w:rPr>
              <w:t> </w:t>
            </w:r>
            <w:hyperlink w:history="true" w:anchor="_bookmark27">
              <w:r>
                <w:rPr>
                  <w:color w:val="0000FF"/>
                  <w:spacing w:val="-2"/>
                  <w:sz w:val="17"/>
                </w:rPr>
                <w:t>2024b</w:t>
              </w:r>
            </w:hyperlink>
            <w:r>
              <w:rPr>
                <w:spacing w:val="-2"/>
                <w:sz w:val="17"/>
              </w:rPr>
              <w:t>)</w:t>
            </w:r>
          </w:p>
        </w:tc>
      </w:tr>
      <w:tr>
        <w:trPr>
          <w:trHeight w:val="278" w:hRule="atLeast"/>
        </w:trPr>
        <w:tc>
          <w:tcPr>
            <w:tcW w:w="675" w:type="dxa"/>
            <w:tcBorders>
              <w:bottom w:val="single" w:sz="6" w:space="0" w:color="000000"/>
            </w:tcBorders>
          </w:tcPr>
          <w:p>
            <w:pPr>
              <w:pStyle w:val="TableParagraph"/>
              <w:spacing w:before="13"/>
              <w:rPr>
                <w:sz w:val="17"/>
              </w:rPr>
            </w:pPr>
            <w:r>
              <w:rPr>
                <w:spacing w:val="-10"/>
                <w:sz w:val="17"/>
              </w:rPr>
              <w:t>5</w:t>
            </w:r>
          </w:p>
        </w:tc>
        <w:tc>
          <w:tcPr>
            <w:tcW w:w="2653" w:type="dxa"/>
            <w:tcBorders>
              <w:bottom w:val="single" w:sz="6" w:space="0" w:color="000000"/>
            </w:tcBorders>
          </w:tcPr>
          <w:p>
            <w:pPr>
              <w:pStyle w:val="TableParagraph"/>
              <w:spacing w:before="13"/>
              <w:ind w:left="589"/>
              <w:rPr>
                <w:sz w:val="17"/>
              </w:rPr>
            </w:pPr>
            <w:r>
              <w:rPr>
                <w:sz w:val="17"/>
              </w:rPr>
              <w:t>PbAc</w:t>
            </w:r>
            <w:r>
              <w:rPr>
                <w:spacing w:val="-18"/>
                <w:sz w:val="17"/>
              </w:rPr>
              <w:t> </w:t>
            </w:r>
            <w:r>
              <w:rPr>
                <w:sz w:val="17"/>
              </w:rPr>
              <w:t>+</w:t>
            </w:r>
            <w:r>
              <w:rPr>
                <w:spacing w:val="-17"/>
                <w:sz w:val="17"/>
              </w:rPr>
              <w:t> </w:t>
            </w:r>
            <w:r>
              <w:rPr>
                <w:sz w:val="17"/>
              </w:rPr>
              <w:t>6-GREG</w:t>
            </w:r>
            <w:r>
              <w:rPr>
                <w:spacing w:val="8"/>
                <w:sz w:val="17"/>
              </w:rPr>
              <w:t> </w:t>
            </w:r>
            <w:r>
              <w:rPr>
                <w:spacing w:val="-2"/>
                <w:sz w:val="17"/>
              </w:rPr>
              <w:t>(200)</w:t>
            </w:r>
          </w:p>
        </w:tc>
        <w:tc>
          <w:tcPr>
            <w:tcW w:w="6537" w:type="dxa"/>
            <w:tcBorders>
              <w:bottom w:val="single" w:sz="6" w:space="0" w:color="000000"/>
            </w:tcBorders>
          </w:tcPr>
          <w:p>
            <w:pPr>
              <w:pStyle w:val="TableParagraph"/>
              <w:spacing w:before="13"/>
              <w:ind w:left="512"/>
              <w:rPr>
                <w:sz w:val="17"/>
              </w:rPr>
            </w:pPr>
            <w:r>
              <w:rPr>
                <w:sz w:val="17"/>
              </w:rPr>
              <w:t>Rats</w:t>
            </w:r>
            <w:r>
              <w:rPr>
                <w:spacing w:val="-4"/>
                <w:sz w:val="17"/>
              </w:rPr>
              <w:t> </w:t>
            </w:r>
            <w:r>
              <w:rPr>
                <w:sz w:val="17"/>
              </w:rPr>
              <w:t>were</w:t>
            </w:r>
            <w:r>
              <w:rPr>
                <w:spacing w:val="-3"/>
                <w:sz w:val="17"/>
              </w:rPr>
              <w:t> </w:t>
            </w:r>
            <w:r>
              <w:rPr>
                <w:sz w:val="17"/>
              </w:rPr>
              <w:t>given</w:t>
            </w:r>
            <w:r>
              <w:rPr>
                <w:spacing w:val="-4"/>
                <w:sz w:val="17"/>
              </w:rPr>
              <w:t> </w:t>
            </w:r>
            <w:r>
              <w:rPr>
                <w:sz w:val="17"/>
              </w:rPr>
              <w:t>PbAc</w:t>
            </w:r>
            <w:r>
              <w:rPr>
                <w:spacing w:val="-3"/>
                <w:sz w:val="17"/>
              </w:rPr>
              <w:t> </w:t>
            </w:r>
            <w:r>
              <w:rPr>
                <w:sz w:val="17"/>
              </w:rPr>
              <w:t>and</w:t>
            </w:r>
            <w:r>
              <w:rPr>
                <w:spacing w:val="-4"/>
                <w:sz w:val="17"/>
              </w:rPr>
              <w:t> </w:t>
            </w:r>
            <w:r>
              <w:rPr>
                <w:sz w:val="17"/>
              </w:rPr>
              <w:t>6-GREG</w:t>
            </w:r>
            <w:r>
              <w:rPr>
                <w:spacing w:val="-3"/>
                <w:sz w:val="17"/>
              </w:rPr>
              <w:t> </w:t>
            </w:r>
            <w:r>
              <w:rPr>
                <w:sz w:val="17"/>
              </w:rPr>
              <w:t>by</w:t>
            </w:r>
            <w:r>
              <w:rPr>
                <w:spacing w:val="-3"/>
                <w:sz w:val="17"/>
              </w:rPr>
              <w:t> </w:t>
            </w:r>
            <w:r>
              <w:rPr>
                <w:sz w:val="17"/>
              </w:rPr>
              <w:t>oral</w:t>
            </w:r>
            <w:r>
              <w:rPr>
                <w:spacing w:val="-4"/>
                <w:sz w:val="17"/>
              </w:rPr>
              <w:t> </w:t>
            </w:r>
            <w:r>
              <w:rPr>
                <w:sz w:val="17"/>
              </w:rPr>
              <w:t>gavage</w:t>
            </w:r>
            <w:r>
              <w:rPr>
                <w:spacing w:val="-3"/>
                <w:sz w:val="17"/>
              </w:rPr>
              <w:t> </w:t>
            </w:r>
            <w:r>
              <w:rPr>
                <w:sz w:val="17"/>
              </w:rPr>
              <w:t>(200</w:t>
            </w:r>
            <w:r>
              <w:rPr>
                <w:spacing w:val="-4"/>
                <w:sz w:val="17"/>
              </w:rPr>
              <w:t> </w:t>
            </w:r>
            <w:r>
              <w:rPr>
                <w:sz w:val="17"/>
              </w:rPr>
              <w:t>mg/kg/day;</w:t>
            </w:r>
            <w:r>
              <w:rPr>
                <w:spacing w:val="-3"/>
                <w:sz w:val="17"/>
              </w:rPr>
              <w:t> </w:t>
            </w:r>
            <w:r>
              <w:rPr>
                <w:sz w:val="17"/>
              </w:rPr>
              <w:t>Asuku</w:t>
            </w:r>
            <w:r>
              <w:rPr>
                <w:spacing w:val="-3"/>
                <w:sz w:val="17"/>
              </w:rPr>
              <w:t> </w:t>
            </w:r>
            <w:r>
              <w:rPr>
                <w:sz w:val="17"/>
              </w:rPr>
              <w:t>et</w:t>
            </w:r>
            <w:r>
              <w:rPr>
                <w:spacing w:val="-4"/>
                <w:sz w:val="17"/>
              </w:rPr>
              <w:t> </w:t>
            </w:r>
            <w:r>
              <w:rPr>
                <w:sz w:val="17"/>
              </w:rPr>
              <w:t>al.</w:t>
            </w:r>
            <w:r>
              <w:rPr>
                <w:spacing w:val="-3"/>
                <w:sz w:val="17"/>
              </w:rPr>
              <w:t> </w:t>
            </w:r>
            <w:hyperlink w:history="true" w:anchor="_bookmark27">
              <w:r>
                <w:rPr>
                  <w:color w:val="0000FF"/>
                  <w:spacing w:val="-2"/>
                  <w:sz w:val="17"/>
                </w:rPr>
                <w:t>2024b</w:t>
              </w:r>
            </w:hyperlink>
            <w:r>
              <w:rPr>
                <w:spacing w:val="-2"/>
                <w:sz w:val="17"/>
              </w:rPr>
              <w:t>)</w:t>
            </w:r>
          </w:p>
        </w:tc>
      </w:tr>
    </w:tbl>
    <w:p>
      <w:pPr>
        <w:spacing w:line="244" w:lineRule="auto" w:before="97"/>
        <w:ind w:left="28" w:right="26" w:firstLine="0"/>
        <w:jc w:val="left"/>
        <w:rPr>
          <w:sz w:val="17"/>
        </w:rPr>
      </w:pPr>
      <w:r>
        <w:rPr>
          <w:i/>
          <w:sz w:val="17"/>
        </w:rPr>
        <w:t>PbAc </w:t>
      </w:r>
      <w:r>
        <w:rPr>
          <w:sz w:val="17"/>
        </w:rPr>
        <w:t>lead acetate, </w:t>
      </w:r>
      <w:r>
        <w:rPr>
          <w:i/>
          <w:sz w:val="17"/>
        </w:rPr>
        <w:t>Vit.C </w:t>
      </w:r>
      <w:r>
        <w:rPr>
          <w:sz w:val="17"/>
        </w:rPr>
        <w:t>vitamin C, </w:t>
      </w:r>
      <w:r>
        <w:rPr>
          <w:i/>
          <w:sz w:val="17"/>
        </w:rPr>
        <w:t>6-GREG (100) </w:t>
      </w:r>
      <w:r>
        <w:rPr>
          <w:sz w:val="17"/>
        </w:rPr>
        <w:t>6-gingerol-rich extract of ginger (100 mg/kg body weight), </w:t>
      </w:r>
      <w:r>
        <w:rPr>
          <w:i/>
          <w:sz w:val="17"/>
        </w:rPr>
        <w:t>6-GREG (200) </w:t>
      </w:r>
      <w:r>
        <w:rPr>
          <w:sz w:val="17"/>
        </w:rPr>
        <w:t>6-gingerol-rich</w:t>
      </w:r>
      <w:r>
        <w:rPr>
          <w:spacing w:val="40"/>
          <w:sz w:val="17"/>
        </w:rPr>
        <w:t> </w:t>
      </w:r>
      <w:r>
        <w:rPr>
          <w:sz w:val="17"/>
        </w:rPr>
        <w:t>extract of ginger (200 mg/kg body weight)</w:t>
      </w:r>
    </w:p>
    <w:p>
      <w:pPr>
        <w:spacing w:after="0" w:line="244" w:lineRule="auto"/>
        <w:jc w:val="left"/>
        <w:rPr>
          <w:sz w:val="17"/>
        </w:rPr>
        <w:sectPr>
          <w:type w:val="continuous"/>
          <w:pgSz w:w="11910" w:h="15820"/>
          <w:pgMar w:header="635" w:footer="898" w:top="820" w:bottom="1080" w:left="992" w:right="992"/>
        </w:sectPr>
      </w:pPr>
    </w:p>
    <w:p>
      <w:pPr>
        <w:pStyle w:val="BodyText"/>
        <w:spacing w:line="261" w:lineRule="auto" w:before="189"/>
        <w:ind w:left="428" w:right="1"/>
        <w:jc w:val="both"/>
      </w:pPr>
      <w:r>
        <w:rPr/>
        <w:t>escape</w:t>
      </w:r>
      <w:r>
        <w:rPr>
          <w:spacing w:val="-12"/>
        </w:rPr>
        <w:t> </w:t>
      </w:r>
      <w:r>
        <w:rPr/>
        <w:t>latency</w:t>
      </w:r>
      <w:r>
        <w:rPr>
          <w:spacing w:val="-12"/>
        </w:rPr>
        <w:t> </w:t>
      </w:r>
      <w:r>
        <w:rPr/>
        <w:t>over</w:t>
      </w:r>
      <w:r>
        <w:rPr>
          <w:spacing w:val="-12"/>
        </w:rPr>
        <w:t> </w:t>
      </w:r>
      <w:r>
        <w:rPr/>
        <w:t>trials,</w:t>
      </w:r>
      <w:r>
        <w:rPr>
          <w:spacing w:val="-12"/>
        </w:rPr>
        <w:t> </w:t>
      </w:r>
      <w:r>
        <w:rPr/>
        <w:t>a</w:t>
      </w:r>
      <w:r>
        <w:rPr>
          <w:spacing w:val="-12"/>
        </w:rPr>
        <w:t> </w:t>
      </w:r>
      <w:r>
        <w:rPr/>
        <w:t>webcam</w:t>
      </w:r>
      <w:r>
        <w:rPr>
          <w:spacing w:val="-12"/>
        </w:rPr>
        <w:t> </w:t>
      </w:r>
      <w:r>
        <w:rPr/>
        <w:t>was</w:t>
      </w:r>
      <w:r>
        <w:rPr>
          <w:spacing w:val="-12"/>
        </w:rPr>
        <w:t> </w:t>
      </w:r>
      <w:r>
        <w:rPr/>
        <w:t>positioned</w:t>
      </w:r>
      <w:r>
        <w:rPr>
          <w:spacing w:val="-12"/>
        </w:rPr>
        <w:t> </w:t>
      </w:r>
      <w:r>
        <w:rPr/>
        <w:t>on the</w:t>
      </w:r>
      <w:r>
        <w:rPr>
          <w:spacing w:val="-13"/>
        </w:rPr>
        <w:t> </w:t>
      </w:r>
      <w:r>
        <w:rPr/>
        <w:t>top</w:t>
      </w:r>
      <w:r>
        <w:rPr>
          <w:spacing w:val="-12"/>
        </w:rPr>
        <w:t> </w:t>
      </w:r>
      <w:r>
        <w:rPr/>
        <w:t>of</w:t>
      </w:r>
      <w:r>
        <w:rPr>
          <w:spacing w:val="-13"/>
        </w:rPr>
        <w:t> </w:t>
      </w:r>
      <w:r>
        <w:rPr/>
        <w:t>the</w:t>
      </w:r>
      <w:r>
        <w:rPr>
          <w:spacing w:val="-12"/>
        </w:rPr>
        <w:t> </w:t>
      </w:r>
      <w:r>
        <w:rPr/>
        <w:t>pool’s</w:t>
      </w:r>
      <w:r>
        <w:rPr>
          <w:spacing w:val="-13"/>
        </w:rPr>
        <w:t> </w:t>
      </w:r>
      <w:r>
        <w:rPr/>
        <w:t>center</w:t>
      </w:r>
      <w:r>
        <w:rPr>
          <w:spacing w:val="-12"/>
        </w:rPr>
        <w:t> </w:t>
      </w:r>
      <w:r>
        <w:rPr/>
        <w:t>to</w:t>
      </w:r>
      <w:r>
        <w:rPr>
          <w:spacing w:val="-13"/>
        </w:rPr>
        <w:t> </w:t>
      </w:r>
      <w:r>
        <w:rPr/>
        <w:t>record</w:t>
      </w:r>
      <w:r>
        <w:rPr>
          <w:spacing w:val="-12"/>
        </w:rPr>
        <w:t> </w:t>
      </w:r>
      <w:r>
        <w:rPr/>
        <w:t>video</w:t>
      </w:r>
      <w:r>
        <w:rPr>
          <w:spacing w:val="-13"/>
        </w:rPr>
        <w:t> </w:t>
      </w:r>
      <w:r>
        <w:rPr/>
        <w:t>of</w:t>
      </w:r>
      <w:r>
        <w:rPr>
          <w:spacing w:val="-12"/>
        </w:rPr>
        <w:t> </w:t>
      </w:r>
      <w:r>
        <w:rPr/>
        <w:t>the</w:t>
      </w:r>
      <w:r>
        <w:rPr>
          <w:spacing w:val="-13"/>
        </w:rPr>
        <w:t> </w:t>
      </w:r>
      <w:r>
        <w:rPr/>
        <w:t>swim- ming</w:t>
      </w:r>
      <w:r>
        <w:rPr>
          <w:spacing w:val="-6"/>
        </w:rPr>
        <w:t> </w:t>
      </w:r>
      <w:r>
        <w:rPr/>
        <w:t>rats</w:t>
      </w:r>
      <w:r>
        <w:rPr>
          <w:spacing w:val="-6"/>
        </w:rPr>
        <w:t> </w:t>
      </w:r>
      <w:r>
        <w:rPr/>
        <w:t>(Morris</w:t>
      </w:r>
      <w:r>
        <w:rPr>
          <w:spacing w:val="-5"/>
        </w:rPr>
        <w:t> </w:t>
      </w:r>
      <w:hyperlink w:history="true" w:anchor="_bookmark60">
        <w:r>
          <w:rPr>
            <w:color w:val="0000FF"/>
          </w:rPr>
          <w:t>2008</w:t>
        </w:r>
      </w:hyperlink>
      <w:r>
        <w:rPr/>
        <w:t>).</w:t>
      </w:r>
      <w:r>
        <w:rPr>
          <w:spacing w:val="-6"/>
        </w:rPr>
        <w:t> </w:t>
      </w:r>
      <w:r>
        <w:rPr/>
        <w:t>The</w:t>
      </w:r>
      <w:r>
        <w:rPr>
          <w:spacing w:val="-6"/>
        </w:rPr>
        <w:t> </w:t>
      </w:r>
      <w:r>
        <w:rPr/>
        <w:t>experimental</w:t>
      </w:r>
      <w:r>
        <w:rPr>
          <w:spacing w:val="-6"/>
        </w:rPr>
        <w:t> </w:t>
      </w:r>
      <w:r>
        <w:rPr/>
        <w:t>procedures were recorded, and the scores for latency to escape to the platform were computed (Nunez </w:t>
      </w:r>
      <w:hyperlink w:history="true" w:anchor="_bookmark61">
        <w:r>
          <w:rPr>
            <w:color w:val="0000FF"/>
          </w:rPr>
          <w:t>2008</w:t>
        </w:r>
      </w:hyperlink>
      <w:r>
        <w:rPr/>
        <w:t>).</w:t>
      </w:r>
    </w:p>
    <w:p>
      <w:pPr>
        <w:pStyle w:val="BodyText"/>
      </w:pPr>
    </w:p>
    <w:p>
      <w:pPr>
        <w:pStyle w:val="BodyText"/>
        <w:spacing w:before="3"/>
      </w:pPr>
    </w:p>
    <w:p>
      <w:pPr>
        <w:pStyle w:val="Heading2"/>
      </w:pPr>
      <w:bookmarkStart w:name="Light and dark box test" w:id="16"/>
      <w:bookmarkEnd w:id="16"/>
      <w:r>
        <w:rPr>
          <w:b w:val="0"/>
        </w:rPr>
      </w:r>
      <w:r>
        <w:rPr>
          <w:w w:val="80"/>
        </w:rPr>
        <w:t>Light</w:t>
      </w:r>
      <w:r>
        <w:rPr>
          <w:spacing w:val="-6"/>
        </w:rPr>
        <w:t> </w:t>
      </w:r>
      <w:r>
        <w:rPr>
          <w:w w:val="80"/>
        </w:rPr>
        <w:t>and</w:t>
      </w:r>
      <w:r>
        <w:rPr>
          <w:spacing w:val="-5"/>
        </w:rPr>
        <w:t> </w:t>
      </w:r>
      <w:r>
        <w:rPr>
          <w:w w:val="80"/>
        </w:rPr>
        <w:t>dark</w:t>
      </w:r>
      <w:r>
        <w:rPr>
          <w:spacing w:val="-5"/>
        </w:rPr>
        <w:t> </w:t>
      </w:r>
      <w:r>
        <w:rPr>
          <w:w w:val="80"/>
        </w:rPr>
        <w:t>box</w:t>
      </w:r>
      <w:r>
        <w:rPr>
          <w:spacing w:val="-5"/>
        </w:rPr>
        <w:t> </w:t>
      </w:r>
      <w:r>
        <w:rPr>
          <w:spacing w:val="-4"/>
          <w:w w:val="80"/>
        </w:rPr>
        <w:t>test</w:t>
      </w:r>
    </w:p>
    <w:p>
      <w:pPr>
        <w:pStyle w:val="BodyText"/>
        <w:spacing w:before="2"/>
        <w:rPr>
          <w:rFonts w:ascii="Tahoma"/>
          <w:b/>
          <w:sz w:val="22"/>
        </w:rPr>
      </w:pPr>
    </w:p>
    <w:p>
      <w:pPr>
        <w:pStyle w:val="BodyText"/>
        <w:spacing w:line="261" w:lineRule="auto" w:before="1"/>
        <w:ind w:left="28"/>
        <w:jc w:val="both"/>
      </w:pPr>
      <w:r>
        <w:rPr>
          <w:spacing w:val="-2"/>
        </w:rPr>
        <w:t>Ayinla</w:t>
      </w:r>
      <w:r>
        <w:rPr>
          <w:spacing w:val="-7"/>
        </w:rPr>
        <w:t> </w:t>
      </w:r>
      <w:r>
        <w:rPr>
          <w:spacing w:val="-2"/>
        </w:rPr>
        <w:t>et</w:t>
      </w:r>
      <w:r>
        <w:rPr>
          <w:spacing w:val="-7"/>
        </w:rPr>
        <w:t> </w:t>
      </w:r>
      <w:r>
        <w:rPr>
          <w:spacing w:val="-2"/>
        </w:rPr>
        <w:t>al.</w:t>
      </w:r>
      <w:r>
        <w:rPr>
          <w:spacing w:val="-7"/>
        </w:rPr>
        <w:t> </w:t>
      </w:r>
      <w:r>
        <w:rPr>
          <w:spacing w:val="-2"/>
        </w:rPr>
        <w:t>(</w:t>
      </w:r>
      <w:hyperlink w:history="true" w:anchor="_bookmark28">
        <w:r>
          <w:rPr>
            <w:color w:val="0000FF"/>
            <w:spacing w:val="-2"/>
          </w:rPr>
          <w:t>2020</w:t>
        </w:r>
      </w:hyperlink>
      <w:r>
        <w:rPr>
          <w:spacing w:val="-2"/>
        </w:rPr>
        <w:t>)</w:t>
      </w:r>
      <w:r>
        <w:rPr>
          <w:spacing w:val="-7"/>
        </w:rPr>
        <w:t> </w:t>
      </w:r>
      <w:r>
        <w:rPr>
          <w:spacing w:val="-2"/>
        </w:rPr>
        <w:t>modified</w:t>
      </w:r>
      <w:r>
        <w:rPr>
          <w:spacing w:val="-7"/>
        </w:rPr>
        <w:t> </w:t>
      </w:r>
      <w:r>
        <w:rPr>
          <w:spacing w:val="-2"/>
        </w:rPr>
        <w:t>the</w:t>
      </w:r>
      <w:r>
        <w:rPr>
          <w:spacing w:val="-7"/>
        </w:rPr>
        <w:t> </w:t>
      </w:r>
      <w:r>
        <w:rPr>
          <w:spacing w:val="-2"/>
        </w:rPr>
        <w:t>light</w:t>
      </w:r>
      <w:r>
        <w:rPr>
          <w:spacing w:val="-7"/>
        </w:rPr>
        <w:t> </w:t>
      </w:r>
      <w:r>
        <w:rPr>
          <w:spacing w:val="-2"/>
        </w:rPr>
        <w:t>and</w:t>
      </w:r>
      <w:r>
        <w:rPr>
          <w:spacing w:val="-7"/>
        </w:rPr>
        <w:t> </w:t>
      </w:r>
      <w:r>
        <w:rPr>
          <w:spacing w:val="-2"/>
        </w:rPr>
        <w:t>dark</w:t>
      </w:r>
      <w:r>
        <w:rPr>
          <w:spacing w:val="-7"/>
        </w:rPr>
        <w:t> </w:t>
      </w:r>
      <w:r>
        <w:rPr>
          <w:spacing w:val="-2"/>
        </w:rPr>
        <w:t>box,</w:t>
      </w:r>
      <w:r>
        <w:rPr>
          <w:spacing w:val="-7"/>
        </w:rPr>
        <w:t> </w:t>
      </w:r>
      <w:r>
        <w:rPr>
          <w:spacing w:val="-2"/>
        </w:rPr>
        <w:t>a</w:t>
      </w:r>
      <w:r>
        <w:rPr>
          <w:spacing w:val="-7"/>
        </w:rPr>
        <w:t> </w:t>
      </w:r>
      <w:r>
        <w:rPr>
          <w:spacing w:val="-2"/>
        </w:rPr>
        <w:t>device </w:t>
      </w:r>
      <w:r>
        <w:rPr/>
        <w:t>often used to measure anxiety, to examine spatial </w:t>
      </w:r>
      <w:r>
        <w:rPr/>
        <w:t>memory. The light and dark sections are the two compartments that make</w:t>
      </w:r>
      <w:r>
        <w:rPr>
          <w:spacing w:val="-1"/>
        </w:rPr>
        <w:t> </w:t>
      </w:r>
      <w:r>
        <w:rPr/>
        <w:t>up</w:t>
      </w:r>
      <w:r>
        <w:rPr>
          <w:spacing w:val="-1"/>
        </w:rPr>
        <w:t> </w:t>
      </w:r>
      <w:r>
        <w:rPr/>
        <w:t>the</w:t>
      </w:r>
      <w:r>
        <w:rPr>
          <w:spacing w:val="-1"/>
        </w:rPr>
        <w:t> </w:t>
      </w:r>
      <w:r>
        <w:rPr/>
        <w:t>tool.</w:t>
      </w:r>
      <w:r>
        <w:rPr>
          <w:spacing w:val="-1"/>
        </w:rPr>
        <w:t> </w:t>
      </w:r>
      <w:r>
        <w:rPr/>
        <w:t>The</w:t>
      </w:r>
      <w:r>
        <w:rPr>
          <w:spacing w:val="-1"/>
        </w:rPr>
        <w:t> </w:t>
      </w:r>
      <w:r>
        <w:rPr/>
        <w:t>dimensions</w:t>
      </w:r>
      <w:r>
        <w:rPr>
          <w:spacing w:val="-1"/>
        </w:rPr>
        <w:t> </w:t>
      </w:r>
      <w:r>
        <w:rPr/>
        <w:t>of</w:t>
      </w:r>
      <w:r>
        <w:rPr>
          <w:spacing w:val="-1"/>
        </w:rPr>
        <w:t> </w:t>
      </w:r>
      <w:r>
        <w:rPr/>
        <w:t>the</w:t>
      </w:r>
      <w:r>
        <w:rPr>
          <w:spacing w:val="-1"/>
        </w:rPr>
        <w:t> </w:t>
      </w:r>
      <w:r>
        <w:rPr/>
        <w:t>light</w:t>
      </w:r>
      <w:r>
        <w:rPr>
          <w:spacing w:val="-1"/>
        </w:rPr>
        <w:t> </w:t>
      </w:r>
      <w:r>
        <w:rPr/>
        <w:t>and</w:t>
      </w:r>
      <w:r>
        <w:rPr>
          <w:spacing w:val="-1"/>
        </w:rPr>
        <w:t> </w:t>
      </w:r>
      <w:r>
        <w:rPr/>
        <w:t>dark</w:t>
      </w:r>
      <w:r>
        <w:rPr>
          <w:spacing w:val="-1"/>
        </w:rPr>
        <w:t> </w:t>
      </w:r>
      <w:r>
        <w:rPr/>
        <w:t>box were</w:t>
      </w:r>
      <w:r>
        <w:rPr>
          <w:spacing w:val="-13"/>
        </w:rPr>
        <w:t> </w:t>
      </w:r>
      <w:r>
        <w:rPr/>
        <w:t>50 cm</w:t>
      </w:r>
      <w:r>
        <w:rPr>
          <w:spacing w:val="-13"/>
        </w:rPr>
        <w:t> </w:t>
      </w:r>
      <w:r>
        <w:rPr/>
        <w:t>×</w:t>
      </w:r>
      <w:r>
        <w:rPr>
          <w:spacing w:val="-12"/>
        </w:rPr>
        <w:t> </w:t>
      </w:r>
      <w:r>
        <w:rPr/>
        <w:t>30 cm</w:t>
      </w:r>
      <w:r>
        <w:rPr>
          <w:spacing w:val="-13"/>
        </w:rPr>
        <w:t> </w:t>
      </w:r>
      <w:r>
        <w:rPr/>
        <w:t>×</w:t>
      </w:r>
      <w:r>
        <w:rPr>
          <w:spacing w:val="-12"/>
        </w:rPr>
        <w:t> </w:t>
      </w:r>
      <w:r>
        <w:rPr/>
        <w:t>100 cm, and an 8-cm</w:t>
      </w:r>
      <w:r>
        <w:rPr>
          <w:vertAlign w:val="superscript"/>
        </w:rPr>
        <w:t>2</w:t>
      </w:r>
      <w:r>
        <w:rPr>
          <w:vertAlign w:val="baseline"/>
        </w:rPr>
        <w:t> opening con- nected</w:t>
      </w:r>
      <w:r>
        <w:rPr>
          <w:spacing w:val="-5"/>
          <w:vertAlign w:val="baseline"/>
        </w:rPr>
        <w:t> </w:t>
      </w:r>
      <w:r>
        <w:rPr>
          <w:vertAlign w:val="baseline"/>
        </w:rPr>
        <w:t>the</w:t>
      </w:r>
      <w:r>
        <w:rPr>
          <w:spacing w:val="-5"/>
          <w:vertAlign w:val="baseline"/>
        </w:rPr>
        <w:t> </w:t>
      </w:r>
      <w:r>
        <w:rPr>
          <w:vertAlign w:val="baseline"/>
        </w:rPr>
        <w:t>two</w:t>
      </w:r>
      <w:r>
        <w:rPr>
          <w:spacing w:val="-5"/>
          <w:vertAlign w:val="baseline"/>
        </w:rPr>
        <w:t> </w:t>
      </w:r>
      <w:r>
        <w:rPr>
          <w:vertAlign w:val="baseline"/>
        </w:rPr>
        <w:t>halves.</w:t>
      </w:r>
      <w:r>
        <w:rPr>
          <w:spacing w:val="-5"/>
          <w:vertAlign w:val="baseline"/>
        </w:rPr>
        <w:t> </w:t>
      </w:r>
      <w:r>
        <w:rPr>
          <w:vertAlign w:val="baseline"/>
        </w:rPr>
        <w:t>The</w:t>
      </w:r>
      <w:r>
        <w:rPr>
          <w:spacing w:val="-5"/>
          <w:vertAlign w:val="baseline"/>
        </w:rPr>
        <w:t> </w:t>
      </w:r>
      <w:r>
        <w:rPr>
          <w:vertAlign w:val="baseline"/>
        </w:rPr>
        <w:t>rats</w:t>
      </w:r>
      <w:r>
        <w:rPr>
          <w:spacing w:val="-5"/>
          <w:vertAlign w:val="baseline"/>
        </w:rPr>
        <w:t> </w:t>
      </w:r>
      <w:r>
        <w:rPr>
          <w:vertAlign w:val="baseline"/>
        </w:rPr>
        <w:t>were</w:t>
      </w:r>
      <w:r>
        <w:rPr>
          <w:spacing w:val="-5"/>
          <w:vertAlign w:val="baseline"/>
        </w:rPr>
        <w:t> </w:t>
      </w:r>
      <w:r>
        <w:rPr>
          <w:vertAlign w:val="baseline"/>
        </w:rPr>
        <w:t>trained</w:t>
      </w:r>
      <w:r>
        <w:rPr>
          <w:spacing w:val="-5"/>
          <w:vertAlign w:val="baseline"/>
        </w:rPr>
        <w:t> </w:t>
      </w:r>
      <w:r>
        <w:rPr>
          <w:vertAlign w:val="baseline"/>
        </w:rPr>
        <w:t>for</w:t>
      </w:r>
      <w:r>
        <w:rPr>
          <w:spacing w:val="-5"/>
          <w:vertAlign w:val="baseline"/>
        </w:rPr>
        <w:t> </w:t>
      </w:r>
      <w:r>
        <w:rPr>
          <w:vertAlign w:val="baseline"/>
        </w:rPr>
        <w:t>3</w:t>
      </w:r>
      <w:r>
        <w:rPr>
          <w:spacing w:val="-5"/>
          <w:vertAlign w:val="baseline"/>
        </w:rPr>
        <w:t> </w:t>
      </w:r>
      <w:r>
        <w:rPr>
          <w:vertAlign w:val="baseline"/>
        </w:rPr>
        <w:t>days</w:t>
      </w:r>
      <w:r>
        <w:rPr>
          <w:spacing w:val="-5"/>
          <w:vertAlign w:val="baseline"/>
        </w:rPr>
        <w:t> </w:t>
      </w:r>
      <w:r>
        <w:rPr>
          <w:vertAlign w:val="baseline"/>
        </w:rPr>
        <w:t>con- secutively,</w:t>
      </w:r>
      <w:r>
        <w:rPr>
          <w:spacing w:val="-8"/>
          <w:vertAlign w:val="baseline"/>
        </w:rPr>
        <w:t> </w:t>
      </w:r>
      <w:r>
        <w:rPr>
          <w:vertAlign w:val="baseline"/>
        </w:rPr>
        <w:t>three</w:t>
      </w:r>
      <w:r>
        <w:rPr>
          <w:spacing w:val="-8"/>
          <w:vertAlign w:val="baseline"/>
        </w:rPr>
        <w:t> </w:t>
      </w:r>
      <w:r>
        <w:rPr>
          <w:vertAlign w:val="baseline"/>
        </w:rPr>
        <w:t>trials</w:t>
      </w:r>
      <w:r>
        <w:rPr>
          <w:spacing w:val="-8"/>
          <w:vertAlign w:val="baseline"/>
        </w:rPr>
        <w:t> </w:t>
      </w:r>
      <w:r>
        <w:rPr>
          <w:vertAlign w:val="baseline"/>
        </w:rPr>
        <w:t>a</w:t>
      </w:r>
      <w:r>
        <w:rPr>
          <w:spacing w:val="-8"/>
          <w:vertAlign w:val="baseline"/>
        </w:rPr>
        <w:t> </w:t>
      </w:r>
      <w:r>
        <w:rPr>
          <w:vertAlign w:val="baseline"/>
        </w:rPr>
        <w:t>day,</w:t>
      </w:r>
      <w:r>
        <w:rPr>
          <w:spacing w:val="-8"/>
          <w:vertAlign w:val="baseline"/>
        </w:rPr>
        <w:t> </w:t>
      </w:r>
      <w:r>
        <w:rPr>
          <w:vertAlign w:val="baseline"/>
        </w:rPr>
        <w:t>for</w:t>
      </w:r>
      <w:r>
        <w:rPr>
          <w:spacing w:val="-8"/>
          <w:vertAlign w:val="baseline"/>
        </w:rPr>
        <w:t> </w:t>
      </w:r>
      <w:r>
        <w:rPr>
          <w:vertAlign w:val="baseline"/>
        </w:rPr>
        <w:t>5</w:t>
      </w:r>
      <w:r>
        <w:rPr>
          <w:spacing w:val="-8"/>
          <w:vertAlign w:val="baseline"/>
        </w:rPr>
        <w:t> </w:t>
      </w:r>
      <w:r>
        <w:rPr>
          <w:vertAlign w:val="baseline"/>
        </w:rPr>
        <w:t>min</w:t>
      </w:r>
      <w:r>
        <w:rPr>
          <w:spacing w:val="-8"/>
          <w:vertAlign w:val="baseline"/>
        </w:rPr>
        <w:t> </w:t>
      </w:r>
      <w:r>
        <w:rPr>
          <w:vertAlign w:val="baseline"/>
        </w:rPr>
        <w:t>each,</w:t>
      </w:r>
      <w:r>
        <w:rPr>
          <w:spacing w:val="-8"/>
          <w:vertAlign w:val="baseline"/>
        </w:rPr>
        <w:t> </w:t>
      </w:r>
      <w:r>
        <w:rPr>
          <w:vertAlign w:val="baseline"/>
        </w:rPr>
        <w:t>prior</w:t>
      </w:r>
      <w:r>
        <w:rPr>
          <w:spacing w:val="-8"/>
          <w:vertAlign w:val="baseline"/>
        </w:rPr>
        <w:t> </w:t>
      </w:r>
      <w:r>
        <w:rPr>
          <w:vertAlign w:val="baseline"/>
        </w:rPr>
        <w:t>to</w:t>
      </w:r>
      <w:r>
        <w:rPr>
          <w:spacing w:val="-8"/>
          <w:vertAlign w:val="baseline"/>
        </w:rPr>
        <w:t> </w:t>
      </w:r>
      <w:r>
        <w:rPr>
          <w:vertAlign w:val="baseline"/>
        </w:rPr>
        <w:t>admin- istration. Only the animals that had learned to memorize</w:t>
      </w:r>
      <w:r>
        <w:rPr>
          <w:spacing w:val="40"/>
          <w:vertAlign w:val="baseline"/>
        </w:rPr>
        <w:t> </w:t>
      </w:r>
      <w:r>
        <w:rPr>
          <w:vertAlign w:val="baseline"/>
        </w:rPr>
        <w:t>the path that led from the light to the dark compartments at the end of training were included in the study. Black plank was used to obstruct the opening route from the dark com- partment in order to test the establishment of memory in rats. Animals were then reintroduced and allowed to move </w:t>
      </w:r>
      <w:r>
        <w:rPr>
          <w:spacing w:val="-2"/>
          <w:vertAlign w:val="baseline"/>
        </w:rPr>
        <w:t>freely,</w:t>
      </w:r>
      <w:r>
        <w:rPr>
          <w:spacing w:val="-11"/>
          <w:vertAlign w:val="baseline"/>
        </w:rPr>
        <w:t> </w:t>
      </w:r>
      <w:r>
        <w:rPr>
          <w:spacing w:val="-2"/>
          <w:vertAlign w:val="baseline"/>
        </w:rPr>
        <w:t>increased</w:t>
      </w:r>
      <w:r>
        <w:rPr>
          <w:spacing w:val="-10"/>
          <w:vertAlign w:val="baseline"/>
        </w:rPr>
        <w:t> </w:t>
      </w:r>
      <w:r>
        <w:rPr>
          <w:spacing w:val="-2"/>
          <w:vertAlign w:val="baseline"/>
        </w:rPr>
        <w:t>probing</w:t>
      </w:r>
      <w:r>
        <w:rPr>
          <w:spacing w:val="-11"/>
          <w:vertAlign w:val="baseline"/>
        </w:rPr>
        <w:t> </w:t>
      </w:r>
      <w:r>
        <w:rPr>
          <w:spacing w:val="-2"/>
          <w:vertAlign w:val="baseline"/>
        </w:rPr>
        <w:t>of</w:t>
      </w:r>
      <w:r>
        <w:rPr>
          <w:spacing w:val="-10"/>
          <w:vertAlign w:val="baseline"/>
        </w:rPr>
        <w:t> </w:t>
      </w:r>
      <w:r>
        <w:rPr>
          <w:spacing w:val="-2"/>
          <w:vertAlign w:val="baseline"/>
        </w:rPr>
        <w:t>the</w:t>
      </w:r>
      <w:r>
        <w:rPr>
          <w:spacing w:val="-11"/>
          <w:vertAlign w:val="baseline"/>
        </w:rPr>
        <w:t> </w:t>
      </w:r>
      <w:r>
        <w:rPr>
          <w:spacing w:val="-2"/>
          <w:vertAlign w:val="baseline"/>
        </w:rPr>
        <w:t>blocked</w:t>
      </w:r>
      <w:r>
        <w:rPr>
          <w:spacing w:val="-10"/>
          <w:vertAlign w:val="baseline"/>
        </w:rPr>
        <w:t> </w:t>
      </w:r>
      <w:r>
        <w:rPr>
          <w:spacing w:val="-2"/>
          <w:vertAlign w:val="baseline"/>
        </w:rPr>
        <w:t>exit</w:t>
      </w:r>
      <w:r>
        <w:rPr>
          <w:spacing w:val="-11"/>
          <w:vertAlign w:val="baseline"/>
        </w:rPr>
        <w:t> </w:t>
      </w:r>
      <w:r>
        <w:rPr>
          <w:spacing w:val="-2"/>
          <w:vertAlign w:val="baseline"/>
        </w:rPr>
        <w:t>showed</w:t>
      </w:r>
      <w:r>
        <w:rPr>
          <w:spacing w:val="-10"/>
          <w:vertAlign w:val="baseline"/>
        </w:rPr>
        <w:t> </w:t>
      </w:r>
      <w:r>
        <w:rPr>
          <w:spacing w:val="-2"/>
          <w:vertAlign w:val="baseline"/>
        </w:rPr>
        <w:t>memory </w:t>
      </w:r>
      <w:r>
        <w:rPr>
          <w:vertAlign w:val="baseline"/>
        </w:rPr>
        <w:t>formation.</w:t>
      </w:r>
      <w:r>
        <w:rPr>
          <w:spacing w:val="-6"/>
          <w:vertAlign w:val="baseline"/>
        </w:rPr>
        <w:t> </w:t>
      </w:r>
      <w:r>
        <w:rPr>
          <w:vertAlign w:val="baseline"/>
        </w:rPr>
        <w:t>On</w:t>
      </w:r>
      <w:r>
        <w:rPr>
          <w:spacing w:val="-6"/>
          <w:vertAlign w:val="baseline"/>
        </w:rPr>
        <w:t> </w:t>
      </w:r>
      <w:r>
        <w:rPr>
          <w:vertAlign w:val="baseline"/>
        </w:rPr>
        <w:t>day</w:t>
      </w:r>
      <w:r>
        <w:rPr>
          <w:spacing w:val="-6"/>
          <w:vertAlign w:val="baseline"/>
        </w:rPr>
        <w:t> </w:t>
      </w:r>
      <w:r>
        <w:rPr>
          <w:vertAlign w:val="baseline"/>
        </w:rPr>
        <w:t>15,</w:t>
      </w:r>
      <w:r>
        <w:rPr>
          <w:spacing w:val="-6"/>
          <w:vertAlign w:val="baseline"/>
        </w:rPr>
        <w:t> </w:t>
      </w:r>
      <w:r>
        <w:rPr>
          <w:vertAlign w:val="baseline"/>
        </w:rPr>
        <w:t>an</w:t>
      </w:r>
      <w:r>
        <w:rPr>
          <w:spacing w:val="-6"/>
          <w:vertAlign w:val="baseline"/>
        </w:rPr>
        <w:t> </w:t>
      </w:r>
      <w:r>
        <w:rPr>
          <w:vertAlign w:val="baseline"/>
        </w:rPr>
        <w:t>hour</w:t>
      </w:r>
      <w:r>
        <w:rPr>
          <w:spacing w:val="-6"/>
          <w:vertAlign w:val="baseline"/>
        </w:rPr>
        <w:t> </w:t>
      </w:r>
      <w:r>
        <w:rPr>
          <w:vertAlign w:val="baseline"/>
        </w:rPr>
        <w:t>after</w:t>
      </w:r>
      <w:r>
        <w:rPr>
          <w:spacing w:val="-6"/>
          <w:vertAlign w:val="baseline"/>
        </w:rPr>
        <w:t> </w:t>
      </w:r>
      <w:r>
        <w:rPr>
          <w:vertAlign w:val="baseline"/>
        </w:rPr>
        <w:t>the</w:t>
      </w:r>
      <w:r>
        <w:rPr>
          <w:spacing w:val="-6"/>
          <w:vertAlign w:val="baseline"/>
        </w:rPr>
        <w:t> </w:t>
      </w:r>
      <w:r>
        <w:rPr>
          <w:vertAlign w:val="baseline"/>
        </w:rPr>
        <w:t>final</w:t>
      </w:r>
      <w:r>
        <w:rPr>
          <w:spacing w:val="-6"/>
          <w:vertAlign w:val="baseline"/>
        </w:rPr>
        <w:t> </w:t>
      </w:r>
      <w:r>
        <w:rPr>
          <w:vertAlign w:val="baseline"/>
        </w:rPr>
        <w:t>treatments,</w:t>
      </w:r>
      <w:r>
        <w:rPr>
          <w:spacing w:val="-6"/>
          <w:vertAlign w:val="baseline"/>
        </w:rPr>
        <w:t> </w:t>
      </w:r>
      <w:r>
        <w:rPr>
          <w:vertAlign w:val="baseline"/>
        </w:rPr>
        <w:t>the rats were placed back into the modified light and dark box and allowed to spend 5 min exploring the maze. A blinded investigator performed an analysis on the footage that was captured using an overhead camera (Logtech Webcam, 5MP).</w:t>
      </w:r>
      <w:r>
        <w:rPr>
          <w:spacing w:val="-10"/>
          <w:vertAlign w:val="baseline"/>
        </w:rPr>
        <w:t> </w:t>
      </w:r>
      <w:r>
        <w:rPr>
          <w:vertAlign w:val="baseline"/>
        </w:rPr>
        <w:t>The</w:t>
      </w:r>
      <w:r>
        <w:rPr>
          <w:spacing w:val="-10"/>
          <w:vertAlign w:val="baseline"/>
        </w:rPr>
        <w:t> </w:t>
      </w:r>
      <w:r>
        <w:rPr>
          <w:vertAlign w:val="baseline"/>
        </w:rPr>
        <w:t>index</w:t>
      </w:r>
      <w:r>
        <w:rPr>
          <w:spacing w:val="-10"/>
          <w:vertAlign w:val="baseline"/>
        </w:rPr>
        <w:t> </w:t>
      </w:r>
      <w:r>
        <w:rPr>
          <w:vertAlign w:val="baseline"/>
        </w:rPr>
        <w:t>for</w:t>
      </w:r>
      <w:r>
        <w:rPr>
          <w:spacing w:val="-10"/>
          <w:vertAlign w:val="baseline"/>
        </w:rPr>
        <w:t> </w:t>
      </w:r>
      <w:r>
        <w:rPr>
          <w:vertAlign w:val="baseline"/>
        </w:rPr>
        <w:t>intact</w:t>
      </w:r>
      <w:r>
        <w:rPr>
          <w:spacing w:val="-10"/>
          <w:vertAlign w:val="baseline"/>
        </w:rPr>
        <w:t> </w:t>
      </w:r>
      <w:r>
        <w:rPr>
          <w:vertAlign w:val="baseline"/>
        </w:rPr>
        <w:t>or</w:t>
      </w:r>
      <w:r>
        <w:rPr>
          <w:spacing w:val="-10"/>
          <w:vertAlign w:val="baseline"/>
        </w:rPr>
        <w:t> </w:t>
      </w:r>
      <w:r>
        <w:rPr>
          <w:vertAlign w:val="baseline"/>
        </w:rPr>
        <w:t>increased</w:t>
      </w:r>
      <w:r>
        <w:rPr>
          <w:spacing w:val="-10"/>
          <w:vertAlign w:val="baseline"/>
        </w:rPr>
        <w:t> </w:t>
      </w:r>
      <w:r>
        <w:rPr>
          <w:vertAlign w:val="baseline"/>
        </w:rPr>
        <w:t>spatial</w:t>
      </w:r>
      <w:r>
        <w:rPr>
          <w:spacing w:val="-10"/>
          <w:vertAlign w:val="baseline"/>
        </w:rPr>
        <w:t> </w:t>
      </w:r>
      <w:r>
        <w:rPr>
          <w:vertAlign w:val="baseline"/>
        </w:rPr>
        <w:t>memory</w:t>
      </w:r>
      <w:r>
        <w:rPr>
          <w:spacing w:val="-10"/>
          <w:vertAlign w:val="baseline"/>
        </w:rPr>
        <w:t> </w:t>
      </w:r>
      <w:r>
        <w:rPr>
          <w:vertAlign w:val="baseline"/>
        </w:rPr>
        <w:t>was found</w:t>
      </w:r>
      <w:r>
        <w:rPr>
          <w:spacing w:val="-8"/>
          <w:vertAlign w:val="baseline"/>
        </w:rPr>
        <w:t> </w:t>
      </w:r>
      <w:r>
        <w:rPr>
          <w:vertAlign w:val="baseline"/>
        </w:rPr>
        <w:t>to</w:t>
      </w:r>
      <w:r>
        <w:rPr>
          <w:spacing w:val="-8"/>
          <w:vertAlign w:val="baseline"/>
        </w:rPr>
        <w:t> </w:t>
      </w:r>
      <w:r>
        <w:rPr>
          <w:vertAlign w:val="baseline"/>
        </w:rPr>
        <w:t>be</w:t>
      </w:r>
      <w:r>
        <w:rPr>
          <w:spacing w:val="-8"/>
          <w:vertAlign w:val="baseline"/>
        </w:rPr>
        <w:t> </w:t>
      </w:r>
      <w:r>
        <w:rPr>
          <w:vertAlign w:val="baseline"/>
        </w:rPr>
        <w:t>the</w:t>
      </w:r>
      <w:r>
        <w:rPr>
          <w:spacing w:val="-8"/>
          <w:vertAlign w:val="baseline"/>
        </w:rPr>
        <w:t> </w:t>
      </w:r>
      <w:r>
        <w:rPr>
          <w:vertAlign w:val="baseline"/>
        </w:rPr>
        <w:t>frequency</w:t>
      </w:r>
      <w:r>
        <w:rPr>
          <w:spacing w:val="-8"/>
          <w:vertAlign w:val="baseline"/>
        </w:rPr>
        <w:t> </w:t>
      </w:r>
      <w:r>
        <w:rPr>
          <w:vertAlign w:val="baseline"/>
        </w:rPr>
        <w:t>with</w:t>
      </w:r>
      <w:r>
        <w:rPr>
          <w:spacing w:val="-8"/>
          <w:vertAlign w:val="baseline"/>
        </w:rPr>
        <w:t> </w:t>
      </w:r>
      <w:r>
        <w:rPr>
          <w:vertAlign w:val="baseline"/>
        </w:rPr>
        <w:t>which</w:t>
      </w:r>
      <w:r>
        <w:rPr>
          <w:spacing w:val="-8"/>
          <w:vertAlign w:val="baseline"/>
        </w:rPr>
        <w:t> </w:t>
      </w:r>
      <w:r>
        <w:rPr>
          <w:vertAlign w:val="baseline"/>
        </w:rPr>
        <w:t>each</w:t>
      </w:r>
      <w:r>
        <w:rPr>
          <w:spacing w:val="-8"/>
          <w:vertAlign w:val="baseline"/>
        </w:rPr>
        <w:t> </w:t>
      </w:r>
      <w:r>
        <w:rPr>
          <w:vertAlign w:val="baseline"/>
        </w:rPr>
        <w:t>rat</w:t>
      </w:r>
      <w:r>
        <w:rPr>
          <w:spacing w:val="-8"/>
          <w:vertAlign w:val="baseline"/>
        </w:rPr>
        <w:t> </w:t>
      </w:r>
      <w:r>
        <w:rPr>
          <w:vertAlign w:val="baseline"/>
        </w:rPr>
        <w:t>examined</w:t>
      </w:r>
      <w:r>
        <w:rPr>
          <w:spacing w:val="-8"/>
          <w:vertAlign w:val="baseline"/>
        </w:rPr>
        <w:t> </w:t>
      </w:r>
      <w:r>
        <w:rPr>
          <w:vertAlign w:val="baseline"/>
        </w:rPr>
        <w:t>the blocked aperture.</w:t>
      </w:r>
    </w:p>
    <w:p>
      <w:pPr>
        <w:pStyle w:val="BodyText"/>
        <w:spacing w:before="221"/>
      </w:pPr>
    </w:p>
    <w:p>
      <w:pPr>
        <w:pStyle w:val="Heading2"/>
      </w:pPr>
      <w:bookmarkStart w:name="Y-maze" w:id="17"/>
      <w:bookmarkEnd w:id="17"/>
      <w:r>
        <w:rPr>
          <w:b w:val="0"/>
        </w:rPr>
      </w:r>
      <w:r>
        <w:rPr>
          <w:spacing w:val="-2"/>
          <w:w w:val="90"/>
        </w:rPr>
        <w:t>Y‑maze</w:t>
      </w:r>
    </w:p>
    <w:p>
      <w:pPr>
        <w:pStyle w:val="BodyText"/>
        <w:spacing w:before="2"/>
        <w:rPr>
          <w:rFonts w:ascii="Tahoma"/>
          <w:b/>
          <w:sz w:val="22"/>
        </w:rPr>
      </w:pPr>
    </w:p>
    <w:p>
      <w:pPr>
        <w:pStyle w:val="BodyText"/>
        <w:spacing w:line="261" w:lineRule="auto" w:before="1"/>
        <w:ind w:left="28"/>
        <w:jc w:val="both"/>
      </w:pPr>
      <w:r>
        <w:rPr>
          <w:spacing w:val="-2"/>
        </w:rPr>
        <w:t>Utilizing</w:t>
      </w:r>
      <w:r>
        <w:rPr>
          <w:spacing w:val="-8"/>
        </w:rPr>
        <w:t> </w:t>
      </w:r>
      <w:r>
        <w:rPr>
          <w:spacing w:val="-2"/>
        </w:rPr>
        <w:t>the</w:t>
      </w:r>
      <w:r>
        <w:rPr>
          <w:spacing w:val="-8"/>
        </w:rPr>
        <w:t> </w:t>
      </w:r>
      <w:r>
        <w:rPr>
          <w:spacing w:val="-2"/>
        </w:rPr>
        <w:t>Y-maze</w:t>
      </w:r>
      <w:r>
        <w:rPr>
          <w:spacing w:val="-8"/>
        </w:rPr>
        <w:t> </w:t>
      </w:r>
      <w:r>
        <w:rPr>
          <w:spacing w:val="-2"/>
        </w:rPr>
        <w:t>device,</w:t>
      </w:r>
      <w:r>
        <w:rPr>
          <w:spacing w:val="-8"/>
        </w:rPr>
        <w:t> </w:t>
      </w:r>
      <w:r>
        <w:rPr>
          <w:spacing w:val="-2"/>
        </w:rPr>
        <w:t>which</w:t>
      </w:r>
      <w:r>
        <w:rPr>
          <w:spacing w:val="-8"/>
        </w:rPr>
        <w:t> </w:t>
      </w:r>
      <w:r>
        <w:rPr>
          <w:spacing w:val="-2"/>
        </w:rPr>
        <w:t>consists</w:t>
      </w:r>
      <w:r>
        <w:rPr>
          <w:spacing w:val="-8"/>
        </w:rPr>
        <w:t> </w:t>
      </w:r>
      <w:r>
        <w:rPr>
          <w:spacing w:val="-2"/>
        </w:rPr>
        <w:t>of</w:t>
      </w:r>
      <w:r>
        <w:rPr>
          <w:spacing w:val="-8"/>
        </w:rPr>
        <w:t> </w:t>
      </w:r>
      <w:r>
        <w:rPr>
          <w:spacing w:val="-2"/>
        </w:rPr>
        <w:t>a</w:t>
      </w:r>
      <w:r>
        <w:rPr>
          <w:spacing w:val="-8"/>
        </w:rPr>
        <w:t> </w:t>
      </w:r>
      <w:r>
        <w:rPr>
          <w:spacing w:val="-2"/>
        </w:rPr>
        <w:t>smooth</w:t>
      </w:r>
      <w:r>
        <w:rPr>
          <w:spacing w:val="-8"/>
        </w:rPr>
        <w:t> </w:t>
      </w:r>
      <w:r>
        <w:rPr>
          <w:spacing w:val="-2"/>
        </w:rPr>
        <w:t>ply- </w:t>
      </w:r>
      <w:r>
        <w:rPr/>
        <w:t>wood</w:t>
      </w:r>
      <w:r>
        <w:rPr>
          <w:spacing w:val="-13"/>
        </w:rPr>
        <w:t> </w:t>
      </w:r>
      <w:r>
        <w:rPr/>
        <w:t>structure</w:t>
      </w:r>
      <w:r>
        <w:rPr>
          <w:spacing w:val="-1"/>
        </w:rPr>
        <w:t> </w:t>
      </w:r>
      <w:r>
        <w:rPr/>
        <w:t>with three arms measuring 25</w:t>
      </w:r>
      <w:r>
        <w:rPr>
          <w:spacing w:val="-13"/>
        </w:rPr>
        <w:t> </w:t>
      </w:r>
      <w:r>
        <w:rPr/>
        <w:t>×</w:t>
      </w:r>
      <w:r>
        <w:rPr>
          <w:spacing w:val="-12"/>
        </w:rPr>
        <w:t> </w:t>
      </w:r>
      <w:r>
        <w:rPr/>
        <w:t>10</w:t>
      </w:r>
      <w:r>
        <w:rPr>
          <w:spacing w:val="-13"/>
        </w:rPr>
        <w:t> </w:t>
      </w:r>
      <w:r>
        <w:rPr/>
        <w:t>×</w:t>
      </w:r>
      <w:r>
        <w:rPr>
          <w:spacing w:val="-12"/>
        </w:rPr>
        <w:t> </w:t>
      </w:r>
      <w:r>
        <w:rPr/>
        <w:t>70 cm and alternations at 120° among one another, the animals’ short-term working memory was assessed. Each rat was</w:t>
      </w:r>
      <w:r>
        <w:rPr>
          <w:spacing w:val="40"/>
        </w:rPr>
        <w:t> </w:t>
      </w:r>
      <w:r>
        <w:rPr/>
        <w:t>put in the middle of the maze on the day of the experiment and</w:t>
      </w:r>
      <w:r>
        <w:rPr>
          <w:spacing w:val="-6"/>
        </w:rPr>
        <w:t> </w:t>
      </w:r>
      <w:r>
        <w:rPr/>
        <w:t>given</w:t>
      </w:r>
      <w:r>
        <w:rPr>
          <w:spacing w:val="-6"/>
        </w:rPr>
        <w:t> </w:t>
      </w:r>
      <w:r>
        <w:rPr/>
        <w:t>precisely</w:t>
      </w:r>
      <w:r>
        <w:rPr>
          <w:spacing w:val="-6"/>
        </w:rPr>
        <w:t> </w:t>
      </w:r>
      <w:r>
        <w:rPr/>
        <w:t>6</w:t>
      </w:r>
      <w:r>
        <w:rPr>
          <w:spacing w:val="-6"/>
        </w:rPr>
        <w:t> </w:t>
      </w:r>
      <w:r>
        <w:rPr/>
        <w:t>min</w:t>
      </w:r>
      <w:r>
        <w:rPr>
          <w:spacing w:val="-6"/>
        </w:rPr>
        <w:t> </w:t>
      </w:r>
      <w:r>
        <w:rPr/>
        <w:t>to</w:t>
      </w:r>
      <w:r>
        <w:rPr>
          <w:spacing w:val="-6"/>
        </w:rPr>
        <w:t> </w:t>
      </w:r>
      <w:r>
        <w:rPr/>
        <w:t>investigate</w:t>
      </w:r>
      <w:r>
        <w:rPr>
          <w:spacing w:val="-6"/>
        </w:rPr>
        <w:t> </w:t>
      </w:r>
      <w:r>
        <w:rPr/>
        <w:t>the</w:t>
      </w:r>
      <w:r>
        <w:rPr>
          <w:spacing w:val="-6"/>
        </w:rPr>
        <w:t> </w:t>
      </w:r>
      <w:r>
        <w:rPr/>
        <w:t>three</w:t>
      </w:r>
      <w:r>
        <w:rPr>
          <w:spacing w:val="-6"/>
        </w:rPr>
        <w:t> </w:t>
      </w:r>
      <w:r>
        <w:rPr/>
        <w:t>arms.</w:t>
      </w:r>
      <w:r>
        <w:rPr>
          <w:spacing w:val="-6"/>
        </w:rPr>
        <w:t> </w:t>
      </w:r>
      <w:r>
        <w:rPr/>
        <w:t>The pattern of arms entries—at first identified as A, B, and C, respectively—was noted by a blind observer. Rats should typically visit a relatively new arm and not go back to the arm they were just in or the arm they had visited lately. Accordingly, a rat with a greater spontaneous alternation point (SAP)—that is, a visit sequence of arms A, B, and C that</w:t>
      </w:r>
      <w:r>
        <w:rPr>
          <w:spacing w:val="-11"/>
        </w:rPr>
        <w:t> </w:t>
      </w:r>
      <w:r>
        <w:rPr/>
        <w:t>occurs</w:t>
      </w:r>
      <w:r>
        <w:rPr>
          <w:spacing w:val="-11"/>
        </w:rPr>
        <w:t> </w:t>
      </w:r>
      <w:r>
        <w:rPr/>
        <w:t>consecutively</w:t>
      </w:r>
      <w:r>
        <w:rPr>
          <w:spacing w:val="-11"/>
        </w:rPr>
        <w:t> </w:t>
      </w:r>
      <w:r>
        <w:rPr/>
        <w:t>and</w:t>
      </w:r>
      <w:r>
        <w:rPr>
          <w:spacing w:val="-11"/>
        </w:rPr>
        <w:t> </w:t>
      </w:r>
      <w:r>
        <w:rPr/>
        <w:t>without</w:t>
      </w:r>
      <w:r>
        <w:rPr>
          <w:spacing w:val="-11"/>
        </w:rPr>
        <w:t> </w:t>
      </w:r>
      <w:r>
        <w:rPr/>
        <w:t>repetition—has</w:t>
      </w:r>
      <w:r>
        <w:rPr>
          <w:spacing w:val="-11"/>
        </w:rPr>
        <w:t> </w:t>
      </w:r>
      <w:r>
        <w:rPr/>
        <w:t>supe- rior</w:t>
      </w:r>
      <w:r>
        <w:rPr>
          <w:spacing w:val="-1"/>
        </w:rPr>
        <w:t> </w:t>
      </w:r>
      <w:r>
        <w:rPr/>
        <w:t>short-term</w:t>
      </w:r>
      <w:r>
        <w:rPr>
          <w:spacing w:val="-1"/>
        </w:rPr>
        <w:t> </w:t>
      </w:r>
      <w:r>
        <w:rPr/>
        <w:t>memory</w:t>
      </w:r>
      <w:r>
        <w:rPr>
          <w:spacing w:val="-1"/>
        </w:rPr>
        <w:t> </w:t>
      </w:r>
      <w:r>
        <w:rPr/>
        <w:t>function.</w:t>
      </w:r>
      <w:r>
        <w:rPr>
          <w:spacing w:val="-1"/>
        </w:rPr>
        <w:t> </w:t>
      </w:r>
      <w:r>
        <w:rPr/>
        <w:t>When</w:t>
      </w:r>
      <w:r>
        <w:rPr>
          <w:spacing w:val="-1"/>
        </w:rPr>
        <w:t> </w:t>
      </w:r>
      <w:r>
        <w:rPr/>
        <w:t>all</w:t>
      </w:r>
      <w:r>
        <w:rPr>
          <w:spacing w:val="-1"/>
        </w:rPr>
        <w:t> </w:t>
      </w:r>
      <w:r>
        <w:rPr/>
        <w:t>four</w:t>
      </w:r>
      <w:r>
        <w:rPr>
          <w:spacing w:val="-1"/>
        </w:rPr>
        <w:t> </w:t>
      </w:r>
      <w:r>
        <w:rPr/>
        <w:t>of</w:t>
      </w:r>
      <w:r>
        <w:rPr>
          <w:spacing w:val="-1"/>
        </w:rPr>
        <w:t> </w:t>
      </w:r>
      <w:r>
        <w:rPr/>
        <w:t>the</w:t>
      </w:r>
      <w:r>
        <w:rPr>
          <w:spacing w:val="-1"/>
        </w:rPr>
        <w:t> </w:t>
      </w:r>
      <w:r>
        <w:rPr/>
        <w:t>rat’s limbs were inside the designated arm, entry was presumed. Before using the maze for the next rodent, it was cleaned using cotton wool soaked in a 20% ethanol solution and let to fully dry.</w:t>
      </w:r>
    </w:p>
    <w:p>
      <w:pPr>
        <w:pStyle w:val="Heading2"/>
        <w:spacing w:before="171"/>
        <w:jc w:val="both"/>
      </w:pPr>
      <w:r>
        <w:rPr>
          <w:b w:val="0"/>
        </w:rPr>
        <w:br w:type="column"/>
      </w:r>
      <w:bookmarkStart w:name="Novel object recognition test" w:id="18"/>
      <w:bookmarkEnd w:id="18"/>
      <w:r>
        <w:rPr>
          <w:b w:val="0"/>
        </w:rPr>
      </w:r>
      <w:r>
        <w:rPr>
          <w:w w:val="80"/>
        </w:rPr>
        <w:t>Novel</w:t>
      </w:r>
      <w:r>
        <w:rPr>
          <w:spacing w:val="3"/>
        </w:rPr>
        <w:t> </w:t>
      </w:r>
      <w:r>
        <w:rPr>
          <w:w w:val="80"/>
        </w:rPr>
        <w:t>object</w:t>
      </w:r>
      <w:r>
        <w:rPr>
          <w:spacing w:val="4"/>
        </w:rPr>
        <w:t> </w:t>
      </w:r>
      <w:r>
        <w:rPr>
          <w:w w:val="80"/>
        </w:rPr>
        <w:t>recognition</w:t>
      </w:r>
      <w:r>
        <w:rPr>
          <w:spacing w:val="4"/>
        </w:rPr>
        <w:t> </w:t>
      </w:r>
      <w:r>
        <w:rPr>
          <w:spacing w:val="-4"/>
          <w:w w:val="80"/>
        </w:rPr>
        <w:t>test</w:t>
      </w:r>
    </w:p>
    <w:p>
      <w:pPr>
        <w:pStyle w:val="BodyText"/>
        <w:spacing w:before="3"/>
        <w:rPr>
          <w:rFonts w:ascii="Tahoma"/>
          <w:b/>
          <w:sz w:val="22"/>
        </w:rPr>
      </w:pPr>
    </w:p>
    <w:p>
      <w:pPr>
        <w:pStyle w:val="BodyText"/>
        <w:spacing w:line="261" w:lineRule="auto"/>
        <w:ind w:left="28" w:right="20"/>
        <w:jc w:val="both"/>
      </w:pPr>
      <w:r>
        <w:rPr/>
        <w:t>Cognitive</w:t>
      </w:r>
      <w:r>
        <w:rPr>
          <w:spacing w:val="-4"/>
        </w:rPr>
        <w:t> </w:t>
      </w:r>
      <w:r>
        <w:rPr/>
        <w:t>memory</w:t>
      </w:r>
      <w:r>
        <w:rPr>
          <w:spacing w:val="-4"/>
        </w:rPr>
        <w:t> </w:t>
      </w:r>
      <w:r>
        <w:rPr/>
        <w:t>was</w:t>
      </w:r>
      <w:r>
        <w:rPr>
          <w:spacing w:val="-4"/>
        </w:rPr>
        <w:t> </w:t>
      </w:r>
      <w:r>
        <w:rPr/>
        <w:t>assessed</w:t>
      </w:r>
      <w:r>
        <w:rPr>
          <w:spacing w:val="-4"/>
        </w:rPr>
        <w:t> </w:t>
      </w:r>
      <w:r>
        <w:rPr/>
        <w:t>using</w:t>
      </w:r>
      <w:r>
        <w:rPr>
          <w:spacing w:val="-4"/>
        </w:rPr>
        <w:t> </w:t>
      </w:r>
      <w:r>
        <w:rPr/>
        <w:t>the</w:t>
      </w:r>
      <w:r>
        <w:rPr>
          <w:spacing w:val="-4"/>
        </w:rPr>
        <w:t> </w:t>
      </w:r>
      <w:r>
        <w:rPr/>
        <w:t>novel</w:t>
      </w:r>
      <w:r>
        <w:rPr>
          <w:spacing w:val="-4"/>
        </w:rPr>
        <w:t> </w:t>
      </w:r>
      <w:r>
        <w:rPr/>
        <w:t>object</w:t>
      </w:r>
      <w:r>
        <w:rPr>
          <w:spacing w:val="-4"/>
        </w:rPr>
        <w:t> </w:t>
      </w:r>
      <w:r>
        <w:rPr/>
        <w:t>rec- ognition</w:t>
      </w:r>
      <w:r>
        <w:rPr>
          <w:spacing w:val="-11"/>
        </w:rPr>
        <w:t> </w:t>
      </w:r>
      <w:r>
        <w:rPr/>
        <w:t>test</w:t>
      </w:r>
      <w:r>
        <w:rPr>
          <w:spacing w:val="-11"/>
        </w:rPr>
        <w:t> </w:t>
      </w:r>
      <w:r>
        <w:rPr/>
        <w:t>which</w:t>
      </w:r>
      <w:r>
        <w:rPr>
          <w:spacing w:val="-11"/>
        </w:rPr>
        <w:t> </w:t>
      </w:r>
      <w:r>
        <w:rPr/>
        <w:t>was</w:t>
      </w:r>
      <w:r>
        <w:rPr>
          <w:spacing w:val="-12"/>
        </w:rPr>
        <w:t> </w:t>
      </w:r>
      <w:r>
        <w:rPr/>
        <w:t>adapted</w:t>
      </w:r>
      <w:r>
        <w:rPr>
          <w:spacing w:val="-11"/>
        </w:rPr>
        <w:t> </w:t>
      </w:r>
      <w:r>
        <w:rPr/>
        <w:t>by</w:t>
      </w:r>
      <w:r>
        <w:rPr>
          <w:spacing w:val="-11"/>
        </w:rPr>
        <w:t> </w:t>
      </w:r>
      <w:r>
        <w:rPr/>
        <w:t>Brown</w:t>
      </w:r>
      <w:r>
        <w:rPr>
          <w:spacing w:val="-11"/>
        </w:rPr>
        <w:t> </w:t>
      </w:r>
      <w:r>
        <w:rPr/>
        <w:t>et</w:t>
      </w:r>
      <w:r>
        <w:rPr>
          <w:spacing w:val="-11"/>
        </w:rPr>
        <w:t> </w:t>
      </w:r>
      <w:r>
        <w:rPr/>
        <w:t>al.</w:t>
      </w:r>
      <w:r>
        <w:rPr>
          <w:spacing w:val="-11"/>
        </w:rPr>
        <w:t> </w:t>
      </w:r>
      <w:r>
        <w:rPr/>
        <w:t>(</w:t>
      </w:r>
      <w:hyperlink w:history="true" w:anchor="_bookmark34">
        <w:r>
          <w:rPr>
            <w:color w:val="0000FF"/>
          </w:rPr>
          <w:t>1999</w:t>
        </w:r>
      </w:hyperlink>
      <w:r>
        <w:rPr/>
        <w:t>).</w:t>
      </w:r>
      <w:r>
        <w:rPr>
          <w:spacing w:val="-11"/>
        </w:rPr>
        <w:t> </w:t>
      </w:r>
      <w:r>
        <w:rPr/>
        <w:t>The </w:t>
      </w:r>
      <w:r>
        <w:rPr>
          <w:spacing w:val="-2"/>
        </w:rPr>
        <w:t>NORT</w:t>
      </w:r>
      <w:r>
        <w:rPr>
          <w:spacing w:val="-10"/>
        </w:rPr>
        <w:t> </w:t>
      </w:r>
      <w:r>
        <w:rPr>
          <w:spacing w:val="-2"/>
        </w:rPr>
        <w:t>measures</w:t>
      </w:r>
      <w:r>
        <w:rPr>
          <w:spacing w:val="-10"/>
        </w:rPr>
        <w:t> </w:t>
      </w:r>
      <w:r>
        <w:rPr>
          <w:spacing w:val="-2"/>
        </w:rPr>
        <w:t>what</w:t>
      </w:r>
      <w:r>
        <w:rPr>
          <w:spacing w:val="-10"/>
        </w:rPr>
        <w:t> </w:t>
      </w:r>
      <w:r>
        <w:rPr>
          <w:spacing w:val="-2"/>
        </w:rPr>
        <w:t>is</w:t>
      </w:r>
      <w:r>
        <w:rPr>
          <w:spacing w:val="-10"/>
        </w:rPr>
        <w:t> </w:t>
      </w:r>
      <w:r>
        <w:rPr>
          <w:spacing w:val="-2"/>
        </w:rPr>
        <w:t>known</w:t>
      </w:r>
      <w:r>
        <w:rPr>
          <w:spacing w:val="-10"/>
        </w:rPr>
        <w:t> </w:t>
      </w:r>
      <w:r>
        <w:rPr>
          <w:spacing w:val="-2"/>
        </w:rPr>
        <w:t>as</w:t>
      </w:r>
      <w:r>
        <w:rPr>
          <w:spacing w:val="-10"/>
        </w:rPr>
        <w:t> </w:t>
      </w:r>
      <w:r>
        <w:rPr>
          <w:spacing w:val="-2"/>
        </w:rPr>
        <w:t>recognition</w:t>
      </w:r>
      <w:r>
        <w:rPr>
          <w:spacing w:val="-10"/>
        </w:rPr>
        <w:t> </w:t>
      </w:r>
      <w:r>
        <w:rPr>
          <w:spacing w:val="-2"/>
        </w:rPr>
        <w:t>memory—the </w:t>
      </w:r>
      <w:r>
        <w:rPr/>
        <w:t>rat’s capacity to identify a known object over a range of times. There are three phases to NORT: habituation, famil- iarization, and test.</w:t>
      </w:r>
    </w:p>
    <w:p>
      <w:pPr>
        <w:pStyle w:val="BodyText"/>
        <w:spacing w:line="261" w:lineRule="auto"/>
        <w:ind w:left="28" w:right="25" w:firstLine="226"/>
        <w:jc w:val="both"/>
      </w:pPr>
      <w:r>
        <w:rPr/>
        <w:t>The</w:t>
      </w:r>
      <w:r>
        <w:rPr>
          <w:spacing w:val="-4"/>
        </w:rPr>
        <w:t> </w:t>
      </w:r>
      <w:r>
        <w:rPr/>
        <w:t>rat</w:t>
      </w:r>
      <w:r>
        <w:rPr>
          <w:spacing w:val="-4"/>
        </w:rPr>
        <w:t> </w:t>
      </w:r>
      <w:r>
        <w:rPr/>
        <w:t>explored</w:t>
      </w:r>
      <w:r>
        <w:rPr>
          <w:spacing w:val="-4"/>
        </w:rPr>
        <w:t> </w:t>
      </w:r>
      <w:r>
        <w:rPr/>
        <w:t>the</w:t>
      </w:r>
      <w:r>
        <w:rPr>
          <w:spacing w:val="-4"/>
        </w:rPr>
        <w:t> </w:t>
      </w:r>
      <w:r>
        <w:rPr/>
        <w:t>open</w:t>
      </w:r>
      <w:r>
        <w:rPr>
          <w:spacing w:val="-4"/>
        </w:rPr>
        <w:t> </w:t>
      </w:r>
      <w:r>
        <w:rPr/>
        <w:t>field</w:t>
      </w:r>
      <w:r>
        <w:rPr>
          <w:spacing w:val="-4"/>
        </w:rPr>
        <w:t> </w:t>
      </w:r>
      <w:r>
        <w:rPr/>
        <w:t>for</w:t>
      </w:r>
      <w:r>
        <w:rPr>
          <w:spacing w:val="-4"/>
        </w:rPr>
        <w:t> </w:t>
      </w:r>
      <w:r>
        <w:rPr/>
        <w:t>5</w:t>
      </w:r>
      <w:r>
        <w:rPr>
          <w:spacing w:val="-4"/>
        </w:rPr>
        <w:t> </w:t>
      </w:r>
      <w:r>
        <w:rPr/>
        <w:t>min</w:t>
      </w:r>
      <w:r>
        <w:rPr>
          <w:spacing w:val="-4"/>
        </w:rPr>
        <w:t> </w:t>
      </w:r>
      <w:r>
        <w:rPr/>
        <w:t>during</w:t>
      </w:r>
      <w:r>
        <w:rPr>
          <w:spacing w:val="-4"/>
        </w:rPr>
        <w:t> </w:t>
      </w:r>
      <w:r>
        <w:rPr/>
        <w:t>habitua- tion.</w:t>
      </w:r>
      <w:r>
        <w:rPr>
          <w:spacing w:val="-3"/>
        </w:rPr>
        <w:t> </w:t>
      </w:r>
      <w:r>
        <w:rPr/>
        <w:t>An</w:t>
      </w:r>
      <w:r>
        <w:rPr>
          <w:spacing w:val="-3"/>
        </w:rPr>
        <w:t> </w:t>
      </w:r>
      <w:r>
        <w:rPr/>
        <w:t>animal</w:t>
      </w:r>
      <w:r>
        <w:rPr>
          <w:spacing w:val="-3"/>
        </w:rPr>
        <w:t> </w:t>
      </w:r>
      <w:r>
        <w:rPr/>
        <w:t>was</w:t>
      </w:r>
      <w:r>
        <w:rPr>
          <w:spacing w:val="-4"/>
        </w:rPr>
        <w:t> </w:t>
      </w:r>
      <w:r>
        <w:rPr/>
        <w:t>given</w:t>
      </w:r>
      <w:r>
        <w:rPr>
          <w:spacing w:val="-3"/>
        </w:rPr>
        <w:t> </w:t>
      </w:r>
      <w:r>
        <w:rPr/>
        <w:t>two</w:t>
      </w:r>
      <w:r>
        <w:rPr>
          <w:spacing w:val="-3"/>
        </w:rPr>
        <w:t> </w:t>
      </w:r>
      <w:r>
        <w:rPr/>
        <w:t>identical</w:t>
      </w:r>
      <w:r>
        <w:rPr>
          <w:spacing w:val="-3"/>
        </w:rPr>
        <w:t> </w:t>
      </w:r>
      <w:r>
        <w:rPr/>
        <w:t>objects</w:t>
      </w:r>
      <w:r>
        <w:rPr>
          <w:spacing w:val="-3"/>
        </w:rPr>
        <w:t> </w:t>
      </w:r>
      <w:r>
        <w:rPr/>
        <w:t>(objects</w:t>
      </w:r>
      <w:r>
        <w:rPr>
          <w:spacing w:val="-3"/>
        </w:rPr>
        <w:t> </w:t>
      </w:r>
      <w:r>
        <w:rPr/>
        <w:t>A) in</w:t>
      </w:r>
      <w:r>
        <w:rPr>
          <w:spacing w:val="-6"/>
        </w:rPr>
        <w:t> </w:t>
      </w:r>
      <w:r>
        <w:rPr/>
        <w:t>the</w:t>
      </w:r>
      <w:r>
        <w:rPr>
          <w:spacing w:val="-6"/>
        </w:rPr>
        <w:t> </w:t>
      </w:r>
      <w:r>
        <w:rPr/>
        <w:t>familiarisation</w:t>
      </w:r>
      <w:r>
        <w:rPr>
          <w:spacing w:val="-6"/>
        </w:rPr>
        <w:t> </w:t>
      </w:r>
      <w:r>
        <w:rPr/>
        <w:t>phase</w:t>
      </w:r>
      <w:r>
        <w:rPr>
          <w:spacing w:val="-6"/>
        </w:rPr>
        <w:t> </w:t>
      </w:r>
      <w:r>
        <w:rPr/>
        <w:t>and</w:t>
      </w:r>
      <w:r>
        <w:rPr>
          <w:spacing w:val="-6"/>
        </w:rPr>
        <w:t> </w:t>
      </w:r>
      <w:r>
        <w:rPr/>
        <w:t>allowed</w:t>
      </w:r>
      <w:r>
        <w:rPr>
          <w:spacing w:val="-6"/>
        </w:rPr>
        <w:t> </w:t>
      </w:r>
      <w:r>
        <w:rPr/>
        <w:t>to</w:t>
      </w:r>
      <w:r>
        <w:rPr>
          <w:spacing w:val="-6"/>
        </w:rPr>
        <w:t> </w:t>
      </w:r>
      <w:r>
        <w:rPr/>
        <w:t>examine</w:t>
      </w:r>
      <w:r>
        <w:rPr>
          <w:spacing w:val="-6"/>
        </w:rPr>
        <w:t> </w:t>
      </w:r>
      <w:r>
        <w:rPr/>
        <w:t>them</w:t>
      </w:r>
      <w:r>
        <w:rPr>
          <w:spacing w:val="-6"/>
        </w:rPr>
        <w:t> </w:t>
      </w:r>
      <w:r>
        <w:rPr/>
        <w:t>in order</w:t>
      </w:r>
      <w:r>
        <w:rPr>
          <w:spacing w:val="-12"/>
        </w:rPr>
        <w:t> </w:t>
      </w:r>
      <w:r>
        <w:rPr/>
        <w:t>to</w:t>
      </w:r>
      <w:r>
        <w:rPr>
          <w:spacing w:val="-12"/>
        </w:rPr>
        <w:t> </w:t>
      </w:r>
      <w:r>
        <w:rPr/>
        <w:t>build</w:t>
      </w:r>
      <w:r>
        <w:rPr>
          <w:spacing w:val="-12"/>
        </w:rPr>
        <w:t> </w:t>
      </w:r>
      <w:r>
        <w:rPr/>
        <w:t>initial</w:t>
      </w:r>
      <w:r>
        <w:rPr>
          <w:spacing w:val="-12"/>
        </w:rPr>
        <w:t> </w:t>
      </w:r>
      <w:r>
        <w:rPr/>
        <w:t>familiarity.</w:t>
      </w:r>
      <w:r>
        <w:rPr>
          <w:spacing w:val="-12"/>
        </w:rPr>
        <w:t> </w:t>
      </w:r>
      <w:r>
        <w:rPr/>
        <w:t>They</w:t>
      </w:r>
      <w:r>
        <w:rPr>
          <w:spacing w:val="-12"/>
        </w:rPr>
        <w:t> </w:t>
      </w:r>
      <w:r>
        <w:rPr/>
        <w:t>were</w:t>
      </w:r>
      <w:r>
        <w:rPr>
          <w:spacing w:val="-12"/>
        </w:rPr>
        <w:t> </w:t>
      </w:r>
      <w:r>
        <w:rPr/>
        <w:t>positioned</w:t>
      </w:r>
      <w:r>
        <w:rPr>
          <w:spacing w:val="-12"/>
        </w:rPr>
        <w:t> </w:t>
      </w:r>
      <w:r>
        <w:rPr/>
        <w:t>along the diagonal.</w:t>
      </w:r>
    </w:p>
    <w:p>
      <w:pPr>
        <w:pStyle w:val="BodyText"/>
        <w:spacing w:line="261" w:lineRule="auto"/>
        <w:ind w:left="28" w:right="24" w:firstLine="226"/>
        <w:jc w:val="both"/>
      </w:pPr>
      <w:r>
        <w:rPr/>
        <w:t>After this phase, the test components which consisted</w:t>
      </w:r>
      <w:r>
        <w:rPr>
          <w:spacing w:val="80"/>
          <w:w w:val="150"/>
        </w:rPr>
        <w:t> </w:t>
      </w:r>
      <w:r>
        <w:rPr/>
        <w:t>of presenting an item A and a novel item B in the </w:t>
      </w:r>
      <w:r>
        <w:rPr/>
        <w:t>identical set-up was subsequently administered to the animal. It was assumed that the rat has “recognized” item A if it orients itself preferentially toward item B, demonstrating a sensi- tive ability to differentiate old item from newly introduced item. Contrarily, it is considered that the rat does not have sufficient</w:t>
      </w:r>
      <w:r>
        <w:rPr>
          <w:spacing w:val="-6"/>
        </w:rPr>
        <w:t> </w:t>
      </w:r>
      <w:r>
        <w:rPr/>
        <w:t>memory</w:t>
      </w:r>
      <w:r>
        <w:rPr>
          <w:spacing w:val="-6"/>
        </w:rPr>
        <w:t> </w:t>
      </w:r>
      <w:r>
        <w:rPr/>
        <w:t>ability</w:t>
      </w:r>
      <w:r>
        <w:rPr>
          <w:spacing w:val="-6"/>
        </w:rPr>
        <w:t> </w:t>
      </w:r>
      <w:r>
        <w:rPr/>
        <w:t>to</w:t>
      </w:r>
      <w:r>
        <w:rPr>
          <w:spacing w:val="-6"/>
        </w:rPr>
        <w:t> </w:t>
      </w:r>
      <w:r>
        <w:rPr/>
        <w:t>recognize</w:t>
      </w:r>
      <w:r>
        <w:rPr>
          <w:spacing w:val="-6"/>
        </w:rPr>
        <w:t> </w:t>
      </w:r>
      <w:r>
        <w:rPr/>
        <w:t>and</w:t>
      </w:r>
      <w:r>
        <w:rPr>
          <w:spacing w:val="-6"/>
        </w:rPr>
        <w:t> </w:t>
      </w:r>
      <w:r>
        <w:rPr/>
        <w:t>discriminate</w:t>
      </w:r>
      <w:r>
        <w:rPr>
          <w:spacing w:val="-6"/>
        </w:rPr>
        <w:t> </w:t>
      </w:r>
      <w:r>
        <w:rPr/>
        <w:t>if</w:t>
      </w:r>
      <w:r>
        <w:rPr>
          <w:spacing w:val="-6"/>
        </w:rPr>
        <w:t> </w:t>
      </w:r>
      <w:r>
        <w:rPr/>
        <w:t>it orients toward and investigates both objects equally (Kin- navanne et al. </w:t>
      </w:r>
      <w:hyperlink w:history="true" w:anchor="_bookmark53">
        <w:r>
          <w:rPr>
            <w:color w:val="0000FF"/>
          </w:rPr>
          <w:t>2015</w:t>
        </w:r>
      </w:hyperlink>
      <w:r>
        <w:rPr/>
        <w:t>). The testing continued for 5 min. The recognition</w:t>
      </w:r>
      <w:r>
        <w:rPr>
          <w:spacing w:val="-13"/>
        </w:rPr>
        <w:t> </w:t>
      </w:r>
      <w:r>
        <w:rPr/>
        <w:t>ratio</w:t>
      </w:r>
      <w:r>
        <w:rPr>
          <w:spacing w:val="-12"/>
        </w:rPr>
        <w:t> </w:t>
      </w:r>
      <w:r>
        <w:rPr/>
        <w:t>(RR)</w:t>
      </w:r>
      <w:r>
        <w:rPr>
          <w:spacing w:val="-13"/>
        </w:rPr>
        <w:t> </w:t>
      </w:r>
      <w:r>
        <w:rPr/>
        <w:t>was</w:t>
      </w:r>
      <w:r>
        <w:rPr>
          <w:spacing w:val="-12"/>
        </w:rPr>
        <w:t> </w:t>
      </w:r>
      <w:r>
        <w:rPr/>
        <w:t>used</w:t>
      </w:r>
      <w:r>
        <w:rPr>
          <w:spacing w:val="-13"/>
        </w:rPr>
        <w:t> </w:t>
      </w:r>
      <w:r>
        <w:rPr/>
        <w:t>to</w:t>
      </w:r>
      <w:r>
        <w:rPr>
          <w:spacing w:val="-12"/>
        </w:rPr>
        <w:t> </w:t>
      </w:r>
      <w:r>
        <w:rPr/>
        <w:t>measure</w:t>
      </w:r>
      <w:r>
        <w:rPr>
          <w:spacing w:val="-13"/>
        </w:rPr>
        <w:t> </w:t>
      </w:r>
      <w:r>
        <w:rPr/>
        <w:t>the</w:t>
      </w:r>
      <w:r>
        <w:rPr>
          <w:spacing w:val="-12"/>
        </w:rPr>
        <w:t> </w:t>
      </w:r>
      <w:r>
        <w:rPr/>
        <w:t>performance of</w:t>
      </w:r>
      <w:r>
        <w:rPr>
          <w:spacing w:val="-13"/>
        </w:rPr>
        <w:t> </w:t>
      </w:r>
      <w:r>
        <w:rPr/>
        <w:t>the</w:t>
      </w:r>
      <w:r>
        <w:rPr>
          <w:spacing w:val="-12"/>
        </w:rPr>
        <w:t> </w:t>
      </w:r>
      <w:r>
        <w:rPr/>
        <w:t>NORT.</w:t>
      </w:r>
      <w:r>
        <w:rPr>
          <w:spacing w:val="-13"/>
        </w:rPr>
        <w:t> </w:t>
      </w:r>
      <w:r>
        <w:rPr/>
        <w:t>RR</w:t>
      </w:r>
      <w:r>
        <w:rPr>
          <w:spacing w:val="-12"/>
        </w:rPr>
        <w:t> </w:t>
      </w:r>
      <w:r>
        <w:rPr/>
        <w:t>represents</w:t>
      </w:r>
      <w:r>
        <w:rPr>
          <w:spacing w:val="-13"/>
        </w:rPr>
        <w:t> </w:t>
      </w:r>
      <w:r>
        <w:rPr/>
        <w:t>the</w:t>
      </w:r>
      <w:r>
        <w:rPr>
          <w:spacing w:val="-12"/>
        </w:rPr>
        <w:t> </w:t>
      </w:r>
      <w:r>
        <w:rPr/>
        <w:t>amount</w:t>
      </w:r>
      <w:r>
        <w:rPr>
          <w:spacing w:val="-12"/>
        </w:rPr>
        <w:t> </w:t>
      </w:r>
      <w:r>
        <w:rPr/>
        <w:t>of</w:t>
      </w:r>
      <w:r>
        <w:rPr>
          <w:spacing w:val="-13"/>
        </w:rPr>
        <w:t> </w:t>
      </w:r>
      <w:r>
        <w:rPr/>
        <w:t>time</w:t>
      </w:r>
      <w:r>
        <w:rPr>
          <w:spacing w:val="-12"/>
        </w:rPr>
        <w:t> </w:t>
      </w:r>
      <w:r>
        <w:rPr/>
        <w:t>spent</w:t>
      </w:r>
      <w:r>
        <w:rPr>
          <w:spacing w:val="-13"/>
        </w:rPr>
        <w:t> </w:t>
      </w:r>
      <w:r>
        <w:rPr/>
        <w:t>by</w:t>
      </w:r>
      <w:r>
        <w:rPr>
          <w:spacing w:val="-12"/>
        </w:rPr>
        <w:t> </w:t>
      </w:r>
      <w:r>
        <w:rPr/>
        <w:t>the rat exploring the new item in comparison to the old item as a</w:t>
      </w:r>
      <w:r>
        <w:rPr>
          <w:spacing w:val="-6"/>
        </w:rPr>
        <w:t> </w:t>
      </w:r>
      <w:r>
        <w:rPr/>
        <w:t>proportion</w:t>
      </w:r>
      <w:r>
        <w:rPr>
          <w:spacing w:val="-6"/>
        </w:rPr>
        <w:t> </w:t>
      </w:r>
      <w:r>
        <w:rPr/>
        <w:t>of</w:t>
      </w:r>
      <w:r>
        <w:rPr>
          <w:spacing w:val="-6"/>
        </w:rPr>
        <w:t> </w:t>
      </w:r>
      <w:r>
        <w:rPr/>
        <w:t>the</w:t>
      </w:r>
      <w:r>
        <w:rPr>
          <w:spacing w:val="-6"/>
        </w:rPr>
        <w:t> </w:t>
      </w:r>
      <w:r>
        <w:rPr/>
        <w:t>total</w:t>
      </w:r>
      <w:r>
        <w:rPr>
          <w:spacing w:val="-6"/>
        </w:rPr>
        <w:t> </w:t>
      </w:r>
      <w:r>
        <w:rPr/>
        <w:t>exploration</w:t>
      </w:r>
      <w:r>
        <w:rPr>
          <w:spacing w:val="-6"/>
        </w:rPr>
        <w:t> </w:t>
      </w:r>
      <w:r>
        <w:rPr/>
        <w:t>time</w:t>
      </w:r>
      <w:r>
        <w:rPr>
          <w:spacing w:val="-6"/>
        </w:rPr>
        <w:t> </w:t>
      </w:r>
      <w:r>
        <w:rPr/>
        <w:t>of</w:t>
      </w:r>
      <w:r>
        <w:rPr>
          <w:spacing w:val="-6"/>
        </w:rPr>
        <w:t> </w:t>
      </w:r>
      <w:r>
        <w:rPr/>
        <w:t>the</w:t>
      </w:r>
      <w:r>
        <w:rPr>
          <w:spacing w:val="-6"/>
        </w:rPr>
        <w:t> </w:t>
      </w:r>
      <w:r>
        <w:rPr/>
        <w:t>animal.</w:t>
      </w:r>
      <w:r>
        <w:rPr>
          <w:spacing w:val="-6"/>
        </w:rPr>
        <w:t> </w:t>
      </w:r>
      <w:r>
        <w:rPr/>
        <w:t>The video was recorded using a webcam.</w:t>
      </w:r>
    </w:p>
    <w:p>
      <w:pPr>
        <w:pStyle w:val="Heading2"/>
        <w:spacing w:before="199"/>
        <w:jc w:val="both"/>
      </w:pPr>
      <w:bookmarkStart w:name="Beam walking balance test" w:id="19"/>
      <w:bookmarkEnd w:id="19"/>
      <w:r>
        <w:rPr>
          <w:b w:val="0"/>
        </w:rPr>
      </w:r>
      <w:r>
        <w:rPr>
          <w:w w:val="80"/>
        </w:rPr>
        <w:t>Beam</w:t>
      </w:r>
      <w:r>
        <w:rPr>
          <w:spacing w:val="-1"/>
        </w:rPr>
        <w:t> </w:t>
      </w:r>
      <w:r>
        <w:rPr>
          <w:w w:val="80"/>
        </w:rPr>
        <w:t>walking</w:t>
      </w:r>
      <w:r>
        <w:rPr/>
        <w:t> </w:t>
      </w:r>
      <w:r>
        <w:rPr>
          <w:w w:val="80"/>
        </w:rPr>
        <w:t>balance</w:t>
      </w:r>
      <w:r>
        <w:rPr/>
        <w:t> </w:t>
      </w:r>
      <w:r>
        <w:rPr>
          <w:spacing w:val="-4"/>
          <w:w w:val="80"/>
        </w:rPr>
        <w:t>test</w:t>
      </w:r>
    </w:p>
    <w:p>
      <w:pPr>
        <w:pStyle w:val="BodyText"/>
        <w:spacing w:before="2"/>
        <w:rPr>
          <w:rFonts w:ascii="Tahoma"/>
          <w:b/>
          <w:sz w:val="22"/>
        </w:rPr>
      </w:pPr>
    </w:p>
    <w:p>
      <w:pPr>
        <w:pStyle w:val="BodyText"/>
        <w:spacing w:line="261" w:lineRule="auto"/>
        <w:ind w:left="28" w:right="23"/>
        <w:jc w:val="both"/>
      </w:pPr>
      <w:r>
        <w:rPr/>
        <w:t>The rats’ ability to cross a narrow beam and arrive at an enclosed safety platform was employ to investigate their postural balance and motor coordination (Fan et al. </w:t>
      </w:r>
      <w:hyperlink w:history="true" w:anchor="_bookmark45">
        <w:r>
          <w:rPr>
            <w:color w:val="0000FF"/>
          </w:rPr>
          <w:t>2008</w:t>
        </w:r>
      </w:hyperlink>
      <w:r>
        <w:rPr/>
        <w:t>). The beam walking apparatus (BWA) that Puurunen </w:t>
      </w:r>
      <w:r>
        <w:rPr/>
        <w:t>(</w:t>
      </w:r>
      <w:hyperlink w:history="true" w:anchor="_bookmark67">
        <w:r>
          <w:rPr>
            <w:color w:val="0000FF"/>
          </w:rPr>
          <w:t>2001</w:t>
        </w:r>
      </w:hyperlink>
      <w:r>
        <w:rPr/>
        <w:t>) and</w:t>
      </w:r>
      <w:r>
        <w:rPr>
          <w:spacing w:val="-7"/>
        </w:rPr>
        <w:t> </w:t>
      </w:r>
      <w:r>
        <w:rPr/>
        <w:t>Carter</w:t>
      </w:r>
      <w:r>
        <w:rPr>
          <w:spacing w:val="-7"/>
        </w:rPr>
        <w:t> </w:t>
      </w:r>
      <w:r>
        <w:rPr/>
        <w:t>et</w:t>
      </w:r>
      <w:r>
        <w:rPr>
          <w:spacing w:val="-6"/>
        </w:rPr>
        <w:t> </w:t>
      </w:r>
      <w:r>
        <w:rPr/>
        <w:t>al.</w:t>
      </w:r>
      <w:r>
        <w:rPr>
          <w:spacing w:val="-7"/>
        </w:rPr>
        <w:t> </w:t>
      </w:r>
      <w:r>
        <w:rPr/>
        <w:t>(</w:t>
      </w:r>
      <w:hyperlink w:history="true" w:anchor="_bookmark36">
        <w:r>
          <w:rPr>
            <w:color w:val="0000FF"/>
          </w:rPr>
          <w:t>2001</w:t>
        </w:r>
      </w:hyperlink>
      <w:r>
        <w:rPr/>
        <w:t>)</w:t>
      </w:r>
      <w:r>
        <w:rPr>
          <w:spacing w:val="-7"/>
        </w:rPr>
        <w:t> </w:t>
      </w:r>
      <w:r>
        <w:rPr/>
        <w:t>described</w:t>
      </w:r>
      <w:r>
        <w:rPr>
          <w:spacing w:val="-6"/>
        </w:rPr>
        <w:t> </w:t>
      </w:r>
      <w:r>
        <w:rPr/>
        <w:t>was</w:t>
      </w:r>
      <w:r>
        <w:rPr>
          <w:spacing w:val="-6"/>
        </w:rPr>
        <w:t> </w:t>
      </w:r>
      <w:r>
        <w:rPr/>
        <w:t>modified</w:t>
      </w:r>
      <w:r>
        <w:rPr>
          <w:spacing w:val="-7"/>
        </w:rPr>
        <w:t> </w:t>
      </w:r>
      <w:r>
        <w:rPr/>
        <w:t>and</w:t>
      </w:r>
      <w:r>
        <w:rPr>
          <w:spacing w:val="-7"/>
        </w:rPr>
        <w:t> </w:t>
      </w:r>
      <w:r>
        <w:rPr/>
        <w:t>utilised for this investigation.</w:t>
      </w:r>
    </w:p>
    <w:p>
      <w:pPr>
        <w:pStyle w:val="BodyText"/>
        <w:spacing w:line="261" w:lineRule="auto"/>
        <w:ind w:left="28" w:right="22" w:firstLine="226"/>
        <w:jc w:val="both"/>
      </w:pPr>
      <w:r>
        <w:rPr/>
        <w:t>Method: The beam walking apparatus was comprised of a</w:t>
      </w:r>
      <w:r>
        <w:rPr>
          <w:spacing w:val="-13"/>
        </w:rPr>
        <w:t> </w:t>
      </w:r>
      <w:r>
        <w:rPr/>
        <w:t>raised</w:t>
      </w:r>
      <w:r>
        <w:rPr>
          <w:spacing w:val="-12"/>
        </w:rPr>
        <w:t> </w:t>
      </w:r>
      <w:r>
        <w:rPr/>
        <w:t>platform</w:t>
      </w:r>
      <w:r>
        <w:rPr>
          <w:spacing w:val="-13"/>
        </w:rPr>
        <w:t> </w:t>
      </w:r>
      <w:r>
        <w:rPr/>
        <w:t>joined</w:t>
      </w:r>
      <w:r>
        <w:rPr>
          <w:spacing w:val="-12"/>
        </w:rPr>
        <w:t> </w:t>
      </w:r>
      <w:r>
        <w:rPr/>
        <w:t>by</w:t>
      </w:r>
      <w:r>
        <w:rPr>
          <w:spacing w:val="-13"/>
        </w:rPr>
        <w:t> </w:t>
      </w:r>
      <w:r>
        <w:rPr/>
        <w:t>a</w:t>
      </w:r>
      <w:r>
        <w:rPr>
          <w:spacing w:val="-12"/>
        </w:rPr>
        <w:t> </w:t>
      </w:r>
      <w:r>
        <w:rPr/>
        <w:t>3-cm-wide,</w:t>
      </w:r>
      <w:r>
        <w:rPr>
          <w:spacing w:val="-13"/>
        </w:rPr>
        <w:t> </w:t>
      </w:r>
      <w:r>
        <w:rPr/>
        <w:t>100-cm-long</w:t>
      </w:r>
      <w:r>
        <w:rPr>
          <w:spacing w:val="-12"/>
        </w:rPr>
        <w:t> </w:t>
      </w:r>
      <w:r>
        <w:rPr/>
        <w:t>wood beam. The beam was positioned horizontally, 50 cm above the</w:t>
      </w:r>
      <w:r>
        <w:rPr>
          <w:spacing w:val="-13"/>
        </w:rPr>
        <w:t> </w:t>
      </w:r>
      <w:r>
        <w:rPr/>
        <w:t>floor,</w:t>
      </w:r>
      <w:r>
        <w:rPr>
          <w:spacing w:val="-12"/>
        </w:rPr>
        <w:t> </w:t>
      </w:r>
      <w:r>
        <w:rPr/>
        <w:t>with</w:t>
      </w:r>
      <w:r>
        <w:rPr>
          <w:spacing w:val="-13"/>
        </w:rPr>
        <w:t> </w:t>
      </w:r>
      <w:r>
        <w:rPr/>
        <w:t>one</w:t>
      </w:r>
      <w:r>
        <w:rPr>
          <w:spacing w:val="-12"/>
        </w:rPr>
        <w:t> </w:t>
      </w:r>
      <w:r>
        <w:rPr/>
        <w:t>end</w:t>
      </w:r>
      <w:r>
        <w:rPr>
          <w:spacing w:val="-12"/>
        </w:rPr>
        <w:t> </w:t>
      </w:r>
      <w:r>
        <w:rPr/>
        <w:t>fixed</w:t>
      </w:r>
      <w:r>
        <w:rPr>
          <w:spacing w:val="-4"/>
        </w:rPr>
        <w:t> </w:t>
      </w:r>
      <w:r>
        <w:rPr/>
        <w:t>to</w:t>
      </w:r>
      <w:r>
        <w:rPr>
          <w:spacing w:val="-4"/>
        </w:rPr>
        <w:t> </w:t>
      </w:r>
      <w:r>
        <w:rPr/>
        <w:t>a</w:t>
      </w:r>
      <w:r>
        <w:rPr>
          <w:spacing w:val="-4"/>
        </w:rPr>
        <w:t> </w:t>
      </w:r>
      <w:r>
        <w:rPr/>
        <w:t>goal</w:t>
      </w:r>
      <w:r>
        <w:rPr>
          <w:spacing w:val="-4"/>
        </w:rPr>
        <w:t> </w:t>
      </w:r>
      <w:r>
        <w:rPr/>
        <w:t>box</w:t>
      </w:r>
      <w:r>
        <w:rPr>
          <w:spacing w:val="-4"/>
        </w:rPr>
        <w:t> </w:t>
      </w:r>
      <w:r>
        <w:rPr/>
        <w:t>(20</w:t>
      </w:r>
      <w:r>
        <w:rPr>
          <w:spacing w:val="-13"/>
        </w:rPr>
        <w:t> </w:t>
      </w:r>
      <w:r>
        <w:rPr/>
        <w:t>×</w:t>
      </w:r>
      <w:r>
        <w:rPr>
          <w:spacing w:val="-12"/>
        </w:rPr>
        <w:t> </w:t>
      </w:r>
      <w:r>
        <w:rPr/>
        <w:t>20</w:t>
      </w:r>
      <w:r>
        <w:rPr>
          <w:spacing w:val="-13"/>
        </w:rPr>
        <w:t> </w:t>
      </w:r>
      <w:r>
        <w:rPr/>
        <w:t>×</w:t>
      </w:r>
      <w:r>
        <w:rPr>
          <w:spacing w:val="-12"/>
        </w:rPr>
        <w:t> </w:t>
      </w:r>
      <w:r>
        <w:rPr/>
        <w:t>20</w:t>
      </w:r>
      <w:r>
        <w:rPr>
          <w:spacing w:val="-4"/>
        </w:rPr>
        <w:t> </w:t>
      </w:r>
      <w:r>
        <w:rPr/>
        <w:t>cm) and</w:t>
      </w:r>
      <w:r>
        <w:rPr>
          <w:spacing w:val="-5"/>
        </w:rPr>
        <w:t> </w:t>
      </w:r>
      <w:r>
        <w:rPr/>
        <w:t>the</w:t>
      </w:r>
      <w:r>
        <w:rPr>
          <w:spacing w:val="-5"/>
        </w:rPr>
        <w:t> </w:t>
      </w:r>
      <w:r>
        <w:rPr/>
        <w:t>other</w:t>
      </w:r>
      <w:r>
        <w:rPr>
          <w:spacing w:val="-5"/>
        </w:rPr>
        <w:t> </w:t>
      </w:r>
      <w:r>
        <w:rPr/>
        <w:t>end</w:t>
      </w:r>
      <w:r>
        <w:rPr>
          <w:spacing w:val="-5"/>
        </w:rPr>
        <w:t> </w:t>
      </w:r>
      <w:r>
        <w:rPr/>
        <w:t>put</w:t>
      </w:r>
      <w:r>
        <w:rPr>
          <w:spacing w:val="-5"/>
        </w:rPr>
        <w:t> </w:t>
      </w:r>
      <w:r>
        <w:rPr/>
        <w:t>on</w:t>
      </w:r>
      <w:r>
        <w:rPr>
          <w:spacing w:val="-5"/>
        </w:rPr>
        <w:t> </w:t>
      </w:r>
      <w:r>
        <w:rPr/>
        <w:t>a</w:t>
      </w:r>
      <w:r>
        <w:rPr>
          <w:spacing w:val="-5"/>
        </w:rPr>
        <w:t> </w:t>
      </w:r>
      <w:r>
        <w:rPr/>
        <w:t>small</w:t>
      </w:r>
      <w:r>
        <w:rPr>
          <w:spacing w:val="-5"/>
        </w:rPr>
        <w:t> </w:t>
      </w:r>
      <w:r>
        <w:rPr/>
        <w:t>support</w:t>
      </w:r>
      <w:r>
        <w:rPr>
          <w:spacing w:val="-5"/>
        </w:rPr>
        <w:t> </w:t>
      </w:r>
      <w:r>
        <w:rPr/>
        <w:t>that</w:t>
      </w:r>
      <w:r>
        <w:rPr>
          <w:spacing w:val="-5"/>
        </w:rPr>
        <w:t> </w:t>
      </w:r>
      <w:r>
        <w:rPr/>
        <w:t>was</w:t>
      </w:r>
      <w:r>
        <w:rPr>
          <w:spacing w:val="-5"/>
        </w:rPr>
        <w:t> </w:t>
      </w:r>
      <w:r>
        <w:rPr/>
        <w:t>connected to the start platform (10</w:t>
      </w:r>
      <w:r>
        <w:rPr>
          <w:spacing w:val="-13"/>
        </w:rPr>
        <w:t> </w:t>
      </w:r>
      <w:r>
        <w:rPr/>
        <w:t>×</w:t>
      </w:r>
      <w:r>
        <w:rPr>
          <w:spacing w:val="-12"/>
        </w:rPr>
        <w:t> </w:t>
      </w:r>
      <w:r>
        <w:rPr/>
        <w:t>10 cm) (Rodrigues-Alves et al. </w:t>
      </w:r>
      <w:r>
        <w:rPr>
          <w:spacing w:val="-2"/>
        </w:rPr>
        <w:t>2009).</w:t>
      </w:r>
    </w:p>
    <w:p>
      <w:pPr>
        <w:pStyle w:val="BodyText"/>
        <w:spacing w:line="261" w:lineRule="auto"/>
        <w:ind w:left="28" w:right="23" w:firstLine="226"/>
        <w:jc w:val="both"/>
      </w:pPr>
      <w:r>
        <w:rPr/>
        <w:t>A strong light source was positioned at the beginning to encourage the rats to cross the beam. The rats at the base were protected from the fall by a box filled with sawdust.</w:t>
      </w:r>
      <w:r>
        <w:rPr>
          <w:spacing w:val="40"/>
        </w:rPr>
        <w:t> </w:t>
      </w:r>
      <w:r>
        <w:rPr/>
        <w:t>A</w:t>
      </w:r>
      <w:r>
        <w:rPr>
          <w:spacing w:val="-4"/>
        </w:rPr>
        <w:t> </w:t>
      </w:r>
      <w:r>
        <w:rPr/>
        <w:t>video</w:t>
      </w:r>
      <w:r>
        <w:rPr>
          <w:spacing w:val="-4"/>
        </w:rPr>
        <w:t> </w:t>
      </w:r>
      <w:r>
        <w:rPr/>
        <w:t>recording</w:t>
      </w:r>
      <w:r>
        <w:rPr>
          <w:spacing w:val="-4"/>
        </w:rPr>
        <w:t> </w:t>
      </w:r>
      <w:r>
        <w:rPr/>
        <w:t>of</w:t>
      </w:r>
      <w:r>
        <w:rPr>
          <w:spacing w:val="-4"/>
        </w:rPr>
        <w:t> </w:t>
      </w:r>
      <w:r>
        <w:rPr/>
        <w:t>the</w:t>
      </w:r>
      <w:r>
        <w:rPr>
          <w:spacing w:val="-4"/>
        </w:rPr>
        <w:t> </w:t>
      </w:r>
      <w:r>
        <w:rPr/>
        <w:t>performance</w:t>
      </w:r>
      <w:r>
        <w:rPr>
          <w:spacing w:val="-4"/>
        </w:rPr>
        <w:t> </w:t>
      </w:r>
      <w:r>
        <w:rPr/>
        <w:t>was</w:t>
      </w:r>
      <w:r>
        <w:rPr>
          <w:spacing w:val="-4"/>
        </w:rPr>
        <w:t> </w:t>
      </w:r>
      <w:r>
        <w:rPr/>
        <w:t>made.</w:t>
      </w:r>
      <w:r>
        <w:rPr>
          <w:spacing w:val="-4"/>
        </w:rPr>
        <w:t> </w:t>
      </w:r>
      <w:r>
        <w:rPr/>
        <w:t>Rats</w:t>
      </w:r>
      <w:r>
        <w:rPr>
          <w:spacing w:val="-4"/>
        </w:rPr>
        <w:t> </w:t>
      </w:r>
      <w:r>
        <w:rPr/>
        <w:t>were acclimated to the BWA every day for 3 days before treat- ment.</w:t>
      </w:r>
      <w:r>
        <w:rPr>
          <w:spacing w:val="-2"/>
        </w:rPr>
        <w:t> </w:t>
      </w:r>
      <w:r>
        <w:rPr/>
        <w:t>Training</w:t>
      </w:r>
      <w:r>
        <w:rPr>
          <w:spacing w:val="-2"/>
        </w:rPr>
        <w:t> </w:t>
      </w:r>
      <w:r>
        <w:rPr/>
        <w:t>was</w:t>
      </w:r>
      <w:r>
        <w:rPr>
          <w:spacing w:val="-3"/>
        </w:rPr>
        <w:t> </w:t>
      </w:r>
      <w:r>
        <w:rPr/>
        <w:t>repeated</w:t>
      </w:r>
      <w:r>
        <w:rPr>
          <w:spacing w:val="-2"/>
        </w:rPr>
        <w:t> </w:t>
      </w:r>
      <w:r>
        <w:rPr/>
        <w:t>three</w:t>
      </w:r>
      <w:r>
        <w:rPr>
          <w:spacing w:val="-2"/>
        </w:rPr>
        <w:t> </w:t>
      </w:r>
      <w:r>
        <w:rPr/>
        <w:t>times</w:t>
      </w:r>
      <w:r>
        <w:rPr>
          <w:spacing w:val="-2"/>
        </w:rPr>
        <w:t> </w:t>
      </w:r>
      <w:r>
        <w:rPr/>
        <w:t>daily.</w:t>
      </w:r>
      <w:r>
        <w:rPr>
          <w:spacing w:val="-2"/>
        </w:rPr>
        <w:t> </w:t>
      </w:r>
      <w:r>
        <w:rPr/>
        <w:t>As</w:t>
      </w:r>
      <w:r>
        <w:rPr>
          <w:spacing w:val="-2"/>
        </w:rPr>
        <w:t> </w:t>
      </w:r>
      <w:r>
        <w:rPr/>
        <w:t>stated</w:t>
      </w:r>
      <w:r>
        <w:rPr>
          <w:spacing w:val="-2"/>
        </w:rPr>
        <w:t> </w:t>
      </w:r>
      <w:r>
        <w:rPr/>
        <w:t>by </w:t>
      </w:r>
      <w:r>
        <w:rPr>
          <w:spacing w:val="-2"/>
        </w:rPr>
        <w:t>Abou-Donia</w:t>
      </w:r>
      <w:r>
        <w:rPr>
          <w:spacing w:val="-7"/>
        </w:rPr>
        <w:t> </w:t>
      </w:r>
      <w:r>
        <w:rPr>
          <w:spacing w:val="-2"/>
        </w:rPr>
        <w:t>et</w:t>
      </w:r>
      <w:r>
        <w:rPr>
          <w:spacing w:val="-7"/>
        </w:rPr>
        <w:t> </w:t>
      </w:r>
      <w:r>
        <w:rPr>
          <w:spacing w:val="-2"/>
        </w:rPr>
        <w:t>al.</w:t>
      </w:r>
      <w:r>
        <w:rPr>
          <w:spacing w:val="-7"/>
        </w:rPr>
        <w:t> </w:t>
      </w:r>
      <w:r>
        <w:rPr>
          <w:spacing w:val="-2"/>
        </w:rPr>
        <w:t>(</w:t>
      </w:r>
      <w:hyperlink w:history="true" w:anchor="_bookmark21">
        <w:r>
          <w:rPr>
            <w:color w:val="0000FF"/>
            <w:spacing w:val="-2"/>
          </w:rPr>
          <w:t>2008</w:t>
        </w:r>
      </w:hyperlink>
      <w:r>
        <w:rPr>
          <w:spacing w:val="-2"/>
        </w:rPr>
        <w:t>),</w:t>
      </w:r>
      <w:r>
        <w:rPr>
          <w:spacing w:val="-7"/>
        </w:rPr>
        <w:t> </w:t>
      </w:r>
      <w:r>
        <w:rPr>
          <w:spacing w:val="-2"/>
        </w:rPr>
        <w:t>the</w:t>
      </w:r>
      <w:r>
        <w:rPr>
          <w:spacing w:val="-7"/>
        </w:rPr>
        <w:t> </w:t>
      </w:r>
      <w:r>
        <w:rPr>
          <w:spacing w:val="-2"/>
        </w:rPr>
        <w:t>duration</w:t>
      </w:r>
      <w:r>
        <w:rPr>
          <w:spacing w:val="-7"/>
        </w:rPr>
        <w:t> </w:t>
      </w:r>
      <w:r>
        <w:rPr>
          <w:spacing w:val="-2"/>
        </w:rPr>
        <w:t>of</w:t>
      </w:r>
      <w:r>
        <w:rPr>
          <w:spacing w:val="-7"/>
        </w:rPr>
        <w:t> </w:t>
      </w:r>
      <w:r>
        <w:rPr>
          <w:spacing w:val="-2"/>
        </w:rPr>
        <w:t>time</w:t>
      </w:r>
      <w:r>
        <w:rPr>
          <w:spacing w:val="-7"/>
        </w:rPr>
        <w:t> </w:t>
      </w:r>
      <w:r>
        <w:rPr>
          <w:spacing w:val="-2"/>
        </w:rPr>
        <w:t>it</w:t>
      </w:r>
      <w:r>
        <w:rPr>
          <w:spacing w:val="-7"/>
        </w:rPr>
        <w:t> </w:t>
      </w:r>
      <w:r>
        <w:rPr>
          <w:spacing w:val="-2"/>
        </w:rPr>
        <w:t>takes</w:t>
      </w:r>
      <w:r>
        <w:rPr>
          <w:spacing w:val="-7"/>
        </w:rPr>
        <w:t> </w:t>
      </w:r>
      <w:r>
        <w:rPr>
          <w:spacing w:val="-2"/>
        </w:rPr>
        <w:t>for</w:t>
      </w:r>
      <w:r>
        <w:rPr>
          <w:spacing w:val="-7"/>
        </w:rPr>
        <w:t> </w:t>
      </w:r>
      <w:r>
        <w:rPr>
          <w:spacing w:val="-2"/>
        </w:rPr>
        <w:t>the </w:t>
      </w:r>
      <w:r>
        <w:rPr/>
        <w:t>nose</w:t>
      </w:r>
      <w:r>
        <w:rPr>
          <w:spacing w:val="-5"/>
        </w:rPr>
        <w:t> </w:t>
      </w:r>
      <w:r>
        <w:rPr/>
        <w:t>of</w:t>
      </w:r>
      <w:r>
        <w:rPr>
          <w:spacing w:val="-5"/>
        </w:rPr>
        <w:t> </w:t>
      </w:r>
      <w:r>
        <w:rPr/>
        <w:t>the</w:t>
      </w:r>
      <w:r>
        <w:rPr>
          <w:spacing w:val="-5"/>
        </w:rPr>
        <w:t> </w:t>
      </w:r>
      <w:r>
        <w:rPr/>
        <w:t>rat</w:t>
      </w:r>
      <w:r>
        <w:rPr>
          <w:spacing w:val="-5"/>
        </w:rPr>
        <w:t> </w:t>
      </w:r>
      <w:r>
        <w:rPr/>
        <w:t>to</w:t>
      </w:r>
      <w:r>
        <w:rPr>
          <w:spacing w:val="-5"/>
        </w:rPr>
        <w:t> </w:t>
      </w:r>
      <w:r>
        <w:rPr/>
        <w:t>enter</w:t>
      </w:r>
      <w:r>
        <w:rPr>
          <w:spacing w:val="-6"/>
        </w:rPr>
        <w:t> </w:t>
      </w:r>
      <w:r>
        <w:rPr/>
        <w:t>the</w:t>
      </w:r>
      <w:r>
        <w:rPr>
          <w:spacing w:val="-5"/>
        </w:rPr>
        <w:t> </w:t>
      </w:r>
      <w:r>
        <w:rPr/>
        <w:t>box</w:t>
      </w:r>
      <w:r>
        <w:rPr>
          <w:spacing w:val="-5"/>
        </w:rPr>
        <w:t> </w:t>
      </w:r>
      <w:r>
        <w:rPr/>
        <w:t>(up</w:t>
      </w:r>
      <w:r>
        <w:rPr>
          <w:spacing w:val="-5"/>
        </w:rPr>
        <w:t> </w:t>
      </w:r>
      <w:r>
        <w:rPr/>
        <w:t>to</w:t>
      </w:r>
      <w:r>
        <w:rPr>
          <w:spacing w:val="-5"/>
        </w:rPr>
        <w:t> </w:t>
      </w:r>
      <w:r>
        <w:rPr/>
        <w:t>60</w:t>
      </w:r>
      <w:r>
        <w:rPr>
          <w:spacing w:val="-5"/>
        </w:rPr>
        <w:t> </w:t>
      </w:r>
      <w:r>
        <w:rPr/>
        <w:t>s)</w:t>
      </w:r>
      <w:r>
        <w:rPr>
          <w:spacing w:val="-6"/>
        </w:rPr>
        <w:t> </w:t>
      </w:r>
      <w:r>
        <w:rPr/>
        <w:t>was</w:t>
      </w:r>
      <w:r>
        <w:rPr>
          <w:spacing w:val="-5"/>
        </w:rPr>
        <w:t> </w:t>
      </w:r>
      <w:r>
        <w:rPr/>
        <w:t>documented as</w:t>
      </w:r>
      <w:r>
        <w:rPr>
          <w:spacing w:val="4"/>
        </w:rPr>
        <w:t> </w:t>
      </w:r>
      <w:r>
        <w:rPr/>
        <w:t>beam</w:t>
      </w:r>
      <w:r>
        <w:rPr>
          <w:spacing w:val="5"/>
        </w:rPr>
        <w:t> </w:t>
      </w:r>
      <w:r>
        <w:rPr/>
        <w:t>walking</w:t>
      </w:r>
      <w:r>
        <w:rPr>
          <w:spacing w:val="5"/>
        </w:rPr>
        <w:t> </w:t>
      </w:r>
      <w:r>
        <w:rPr/>
        <w:t>latency.</w:t>
      </w:r>
      <w:r>
        <w:rPr>
          <w:spacing w:val="5"/>
        </w:rPr>
        <w:t> </w:t>
      </w:r>
      <w:r>
        <w:rPr/>
        <w:t>Those</w:t>
      </w:r>
      <w:r>
        <w:rPr>
          <w:spacing w:val="4"/>
        </w:rPr>
        <w:t> </w:t>
      </w:r>
      <w:r>
        <w:rPr/>
        <w:t>rats</w:t>
      </w:r>
      <w:r>
        <w:rPr>
          <w:spacing w:val="5"/>
        </w:rPr>
        <w:t> </w:t>
      </w:r>
      <w:r>
        <w:rPr/>
        <w:t>that</w:t>
      </w:r>
      <w:r>
        <w:rPr>
          <w:spacing w:val="5"/>
        </w:rPr>
        <w:t> </w:t>
      </w:r>
      <w:r>
        <w:rPr/>
        <w:t>failed</w:t>
      </w:r>
      <w:r>
        <w:rPr>
          <w:spacing w:val="5"/>
        </w:rPr>
        <w:t> </w:t>
      </w:r>
      <w:r>
        <w:rPr/>
        <w:t>to</w:t>
      </w:r>
      <w:r>
        <w:rPr>
          <w:spacing w:val="4"/>
        </w:rPr>
        <w:t> </w:t>
      </w:r>
      <w:r>
        <w:rPr/>
        <w:t>enter</w:t>
      </w:r>
      <w:r>
        <w:rPr>
          <w:spacing w:val="5"/>
        </w:rPr>
        <w:t> </w:t>
      </w:r>
      <w:r>
        <w:rPr>
          <w:spacing w:val="-5"/>
        </w:rPr>
        <w:t>the</w:t>
      </w:r>
    </w:p>
    <w:p>
      <w:pPr>
        <w:pStyle w:val="BodyText"/>
        <w:spacing w:after="0" w:line="261" w:lineRule="auto"/>
        <w:jc w:val="both"/>
        <w:sectPr>
          <w:pgSz w:w="11910" w:h="15820"/>
          <w:pgMar w:header="635" w:footer="893" w:top="900" w:bottom="1080" w:left="992" w:right="992"/>
          <w:cols w:num="2" w:equalWidth="0">
            <w:col w:w="4795" w:space="307"/>
            <w:col w:w="4824"/>
          </w:cols>
        </w:sectPr>
      </w:pPr>
    </w:p>
    <w:p>
      <w:pPr>
        <w:pStyle w:val="BodyText"/>
        <w:spacing w:before="6"/>
        <w:rPr>
          <w:sz w:val="10"/>
        </w:rPr>
      </w:pPr>
    </w:p>
    <w:p>
      <w:pPr>
        <w:pStyle w:val="BodyText"/>
        <w:spacing w:after="0"/>
        <w:rPr>
          <w:sz w:val="10"/>
        </w:rPr>
        <w:sectPr>
          <w:pgSz w:w="11910" w:h="15820"/>
          <w:pgMar w:header="635" w:footer="898" w:top="900" w:bottom="1080" w:left="992" w:right="992"/>
        </w:sectPr>
      </w:pPr>
    </w:p>
    <w:p>
      <w:pPr>
        <w:pStyle w:val="BodyText"/>
        <w:spacing w:line="261" w:lineRule="auto" w:before="68"/>
        <w:ind w:left="28"/>
        <w:jc w:val="both"/>
      </w:pPr>
      <w:r>
        <w:rPr/>
        <w:t>goal</w:t>
      </w:r>
      <w:r>
        <w:rPr>
          <w:spacing w:val="-1"/>
        </w:rPr>
        <w:t> </w:t>
      </w:r>
      <w:r>
        <w:rPr/>
        <w:t>box</w:t>
      </w:r>
      <w:r>
        <w:rPr>
          <w:spacing w:val="-1"/>
        </w:rPr>
        <w:t> </w:t>
      </w:r>
      <w:r>
        <w:rPr/>
        <w:t>or</w:t>
      </w:r>
      <w:r>
        <w:rPr>
          <w:spacing w:val="-1"/>
        </w:rPr>
        <w:t> </w:t>
      </w:r>
      <w:r>
        <w:rPr/>
        <w:t>fell</w:t>
      </w:r>
      <w:r>
        <w:rPr>
          <w:spacing w:val="-1"/>
        </w:rPr>
        <w:t> </w:t>
      </w:r>
      <w:r>
        <w:rPr/>
        <w:t>off</w:t>
      </w:r>
      <w:r>
        <w:rPr>
          <w:spacing w:val="-1"/>
        </w:rPr>
        <w:t> </w:t>
      </w:r>
      <w:r>
        <w:rPr/>
        <w:t>the</w:t>
      </w:r>
      <w:r>
        <w:rPr>
          <w:spacing w:val="-1"/>
        </w:rPr>
        <w:t> </w:t>
      </w:r>
      <w:r>
        <w:rPr/>
        <w:t>beam</w:t>
      </w:r>
      <w:r>
        <w:rPr>
          <w:spacing w:val="-1"/>
        </w:rPr>
        <w:t> </w:t>
      </w:r>
      <w:r>
        <w:rPr/>
        <w:t>were</w:t>
      </w:r>
      <w:r>
        <w:rPr>
          <w:spacing w:val="-1"/>
        </w:rPr>
        <w:t> </w:t>
      </w:r>
      <w:r>
        <w:rPr/>
        <w:t>given</w:t>
      </w:r>
      <w:r>
        <w:rPr>
          <w:spacing w:val="-1"/>
        </w:rPr>
        <w:t> </w:t>
      </w:r>
      <w:r>
        <w:rPr/>
        <w:t>60-s</w:t>
      </w:r>
      <w:r>
        <w:rPr>
          <w:spacing w:val="-1"/>
        </w:rPr>
        <w:t> </w:t>
      </w:r>
      <w:r>
        <w:rPr/>
        <w:t>latency.</w:t>
      </w:r>
      <w:r>
        <w:rPr>
          <w:spacing w:val="-1"/>
        </w:rPr>
        <w:t> </w:t>
      </w:r>
      <w:r>
        <w:rPr/>
        <w:t>Peri- odically, methylated spirit was used to clean the beam. On </w:t>
      </w:r>
      <w:r>
        <w:rPr>
          <w:spacing w:val="-2"/>
        </w:rPr>
        <w:t>the</w:t>
      </w:r>
      <w:r>
        <w:rPr>
          <w:spacing w:val="-7"/>
        </w:rPr>
        <w:t> </w:t>
      </w:r>
      <w:r>
        <w:rPr>
          <w:spacing w:val="-2"/>
        </w:rPr>
        <w:t>fourteenth</w:t>
      </w:r>
      <w:r>
        <w:rPr>
          <w:spacing w:val="-7"/>
        </w:rPr>
        <w:t> </w:t>
      </w:r>
      <w:r>
        <w:rPr>
          <w:spacing w:val="-2"/>
        </w:rPr>
        <w:t>day</w:t>
      </w:r>
      <w:r>
        <w:rPr>
          <w:spacing w:val="-7"/>
        </w:rPr>
        <w:t> </w:t>
      </w:r>
      <w:r>
        <w:rPr>
          <w:spacing w:val="-2"/>
        </w:rPr>
        <w:t>after</w:t>
      </w:r>
      <w:r>
        <w:rPr>
          <w:spacing w:val="-7"/>
        </w:rPr>
        <w:t> </w:t>
      </w:r>
      <w:r>
        <w:rPr>
          <w:spacing w:val="-2"/>
        </w:rPr>
        <w:t>treatment,</w:t>
      </w:r>
      <w:r>
        <w:rPr>
          <w:spacing w:val="-7"/>
        </w:rPr>
        <w:t> </w:t>
      </w:r>
      <w:r>
        <w:rPr>
          <w:spacing w:val="-2"/>
        </w:rPr>
        <w:t>rats</w:t>
      </w:r>
      <w:r>
        <w:rPr>
          <w:spacing w:val="-7"/>
        </w:rPr>
        <w:t> </w:t>
      </w:r>
      <w:r>
        <w:rPr>
          <w:spacing w:val="-2"/>
        </w:rPr>
        <w:t>were</w:t>
      </w:r>
      <w:r>
        <w:rPr>
          <w:spacing w:val="-7"/>
        </w:rPr>
        <w:t> </w:t>
      </w:r>
      <w:r>
        <w:rPr>
          <w:spacing w:val="-2"/>
        </w:rPr>
        <w:t>tested.</w:t>
      </w:r>
      <w:r>
        <w:rPr>
          <w:spacing w:val="-7"/>
        </w:rPr>
        <w:t> </w:t>
      </w:r>
      <w:r>
        <w:rPr>
          <w:spacing w:val="-2"/>
        </w:rPr>
        <w:t>For</w:t>
      </w:r>
      <w:r>
        <w:rPr>
          <w:spacing w:val="-7"/>
        </w:rPr>
        <w:t> </w:t>
      </w:r>
      <w:r>
        <w:rPr>
          <w:spacing w:val="-2"/>
        </w:rPr>
        <w:t>every </w:t>
      </w:r>
      <w:r>
        <w:rPr/>
        <w:t>trial, the beam walking latency and the foot slip scores; the quantity of times the hind feet slipped off each beam were noted. Recordings were made with a webcam.</w:t>
      </w:r>
    </w:p>
    <w:p>
      <w:pPr>
        <w:pStyle w:val="Heading2"/>
        <w:spacing w:before="213"/>
        <w:jc w:val="both"/>
      </w:pPr>
      <w:bookmarkStart w:name="Forelimb grip strength test" w:id="20"/>
      <w:bookmarkEnd w:id="20"/>
      <w:r>
        <w:rPr>
          <w:b w:val="0"/>
        </w:rPr>
      </w:r>
      <w:r>
        <w:rPr>
          <w:w w:val="80"/>
        </w:rPr>
        <w:t>Forelimb</w:t>
      </w:r>
      <w:r>
        <w:rPr>
          <w:spacing w:val="7"/>
        </w:rPr>
        <w:t> </w:t>
      </w:r>
      <w:r>
        <w:rPr>
          <w:w w:val="80"/>
        </w:rPr>
        <w:t>grip</w:t>
      </w:r>
      <w:r>
        <w:rPr>
          <w:spacing w:val="7"/>
        </w:rPr>
        <w:t> </w:t>
      </w:r>
      <w:r>
        <w:rPr>
          <w:w w:val="80"/>
        </w:rPr>
        <w:t>strength</w:t>
      </w:r>
      <w:r>
        <w:rPr>
          <w:spacing w:val="7"/>
        </w:rPr>
        <w:t> </w:t>
      </w:r>
      <w:r>
        <w:rPr>
          <w:spacing w:val="-4"/>
          <w:w w:val="80"/>
        </w:rPr>
        <w:t>test</w:t>
      </w:r>
    </w:p>
    <w:p>
      <w:pPr>
        <w:pStyle w:val="BodyText"/>
        <w:spacing w:before="2"/>
        <w:rPr>
          <w:rFonts w:ascii="Tahoma"/>
          <w:b/>
          <w:sz w:val="22"/>
        </w:rPr>
      </w:pPr>
    </w:p>
    <w:p>
      <w:pPr>
        <w:pStyle w:val="BodyText"/>
        <w:spacing w:line="261" w:lineRule="auto"/>
        <w:ind w:left="28" w:right="2"/>
        <w:jc w:val="both"/>
      </w:pPr>
      <w:r>
        <w:rPr/>
        <w:t>A</w:t>
      </w:r>
      <w:r>
        <w:rPr>
          <w:spacing w:val="-1"/>
        </w:rPr>
        <w:t> </w:t>
      </w:r>
      <w:r>
        <w:rPr/>
        <w:t>modified</w:t>
      </w:r>
      <w:r>
        <w:rPr>
          <w:spacing w:val="-1"/>
        </w:rPr>
        <w:t> </w:t>
      </w:r>
      <w:r>
        <w:rPr/>
        <w:t>forelimb</w:t>
      </w:r>
      <w:r>
        <w:rPr>
          <w:spacing w:val="-1"/>
        </w:rPr>
        <w:t> </w:t>
      </w:r>
      <w:r>
        <w:rPr/>
        <w:t>grip</w:t>
      </w:r>
      <w:r>
        <w:rPr>
          <w:spacing w:val="-1"/>
        </w:rPr>
        <w:t> </w:t>
      </w:r>
      <w:r>
        <w:rPr/>
        <w:t>strength</w:t>
      </w:r>
      <w:r>
        <w:rPr>
          <w:spacing w:val="-1"/>
        </w:rPr>
        <w:t> </w:t>
      </w:r>
      <w:r>
        <w:rPr/>
        <w:t>test</w:t>
      </w:r>
      <w:r>
        <w:rPr>
          <w:spacing w:val="-1"/>
        </w:rPr>
        <w:t> </w:t>
      </w:r>
      <w:r>
        <w:rPr/>
        <w:t>outlined</w:t>
      </w:r>
      <w:r>
        <w:rPr>
          <w:spacing w:val="-1"/>
        </w:rPr>
        <w:t> </w:t>
      </w:r>
      <w:r>
        <w:rPr/>
        <w:t>by</w:t>
      </w:r>
      <w:r>
        <w:rPr>
          <w:spacing w:val="-1"/>
        </w:rPr>
        <w:t> </w:t>
      </w:r>
      <w:r>
        <w:rPr/>
        <w:t>Olopade et al. (</w:t>
      </w:r>
      <w:hyperlink w:history="true" w:anchor="_bookmark63">
        <w:r>
          <w:rPr>
            <w:color w:val="0000FF"/>
          </w:rPr>
          <w:t>2012</w:t>
        </w:r>
      </w:hyperlink>
      <w:r>
        <w:rPr/>
        <w:t>) was used to evaluate sensory motor function.</w:t>
      </w:r>
    </w:p>
    <w:p>
      <w:pPr>
        <w:pStyle w:val="BodyText"/>
        <w:spacing w:line="261" w:lineRule="auto"/>
        <w:ind w:left="28" w:firstLine="226"/>
        <w:jc w:val="both"/>
      </w:pPr>
      <w:r>
        <w:rPr/>
        <w:t>Method:</w:t>
      </w:r>
      <w:r>
        <w:rPr>
          <w:spacing w:val="-7"/>
        </w:rPr>
        <w:t> </w:t>
      </w:r>
      <w:r>
        <w:rPr/>
        <w:t>The</w:t>
      </w:r>
      <w:r>
        <w:rPr>
          <w:spacing w:val="-7"/>
        </w:rPr>
        <w:t> </w:t>
      </w:r>
      <w:r>
        <w:rPr/>
        <w:t>rat’s</w:t>
      </w:r>
      <w:r>
        <w:rPr>
          <w:spacing w:val="-7"/>
        </w:rPr>
        <w:t> </w:t>
      </w:r>
      <w:r>
        <w:rPr/>
        <w:t>forelimbs</w:t>
      </w:r>
      <w:r>
        <w:rPr>
          <w:spacing w:val="-7"/>
        </w:rPr>
        <w:t> </w:t>
      </w:r>
      <w:r>
        <w:rPr/>
        <w:t>were</w:t>
      </w:r>
      <w:r>
        <w:rPr>
          <w:spacing w:val="-7"/>
        </w:rPr>
        <w:t> </w:t>
      </w:r>
      <w:r>
        <w:rPr/>
        <w:t>placed</w:t>
      </w:r>
      <w:r>
        <w:rPr>
          <w:spacing w:val="-7"/>
        </w:rPr>
        <w:t> </w:t>
      </w:r>
      <w:r>
        <w:rPr/>
        <w:t>on</w:t>
      </w:r>
      <w:r>
        <w:rPr>
          <w:spacing w:val="-7"/>
        </w:rPr>
        <w:t> </w:t>
      </w:r>
      <w:r>
        <w:rPr/>
        <w:t>a</w:t>
      </w:r>
      <w:r>
        <w:rPr>
          <w:spacing w:val="-7"/>
        </w:rPr>
        <w:t> </w:t>
      </w:r>
      <w:r>
        <w:rPr/>
        <w:t>metal</w:t>
      </w:r>
      <w:r>
        <w:rPr>
          <w:spacing w:val="-7"/>
        </w:rPr>
        <w:t> </w:t>
      </w:r>
      <w:r>
        <w:rPr/>
        <w:t>wire that</w:t>
      </w:r>
      <w:r>
        <w:rPr>
          <w:spacing w:val="-13"/>
        </w:rPr>
        <w:t> </w:t>
      </w:r>
      <w:r>
        <w:rPr/>
        <w:t>was</w:t>
      </w:r>
      <w:r>
        <w:rPr>
          <w:spacing w:val="-12"/>
        </w:rPr>
        <w:t> </w:t>
      </w:r>
      <w:r>
        <w:rPr/>
        <w:t>suspended</w:t>
      </w:r>
      <w:r>
        <w:rPr>
          <w:spacing w:val="-13"/>
        </w:rPr>
        <w:t> </w:t>
      </w:r>
      <w:r>
        <w:rPr/>
        <w:t>horizontally,</w:t>
      </w:r>
      <w:r>
        <w:rPr>
          <w:spacing w:val="-12"/>
        </w:rPr>
        <w:t> </w:t>
      </w:r>
      <w:r>
        <w:rPr/>
        <w:t>having</w:t>
      </w:r>
      <w:r>
        <w:rPr>
          <w:spacing w:val="-13"/>
        </w:rPr>
        <w:t> </w:t>
      </w:r>
      <w:r>
        <w:rPr/>
        <w:t>length</w:t>
      </w:r>
      <w:r>
        <w:rPr>
          <w:spacing w:val="-12"/>
        </w:rPr>
        <w:t> </w:t>
      </w:r>
      <w:r>
        <w:rPr/>
        <w:t>and</w:t>
      </w:r>
      <w:r>
        <w:rPr>
          <w:spacing w:val="-13"/>
        </w:rPr>
        <w:t> </w:t>
      </w:r>
      <w:r>
        <w:rPr/>
        <w:t>diameter of 1 m and 2.5 mm respectively. The wire was positioned</w:t>
      </w:r>
      <w:r>
        <w:rPr>
          <w:spacing w:val="80"/>
        </w:rPr>
        <w:t> </w:t>
      </w:r>
      <w:r>
        <w:rPr/>
        <w:t>1 m above a landing space that was covered with tender bedding. Every rat was allowed a maximum of 2 min to suspend on the wire before it fell off, and the fell off time was</w:t>
      </w:r>
      <w:r>
        <w:rPr>
          <w:spacing w:val="-3"/>
        </w:rPr>
        <w:t> </w:t>
      </w:r>
      <w:r>
        <w:rPr/>
        <w:t>documented</w:t>
      </w:r>
      <w:r>
        <w:rPr>
          <w:spacing w:val="-2"/>
        </w:rPr>
        <w:t> </w:t>
      </w:r>
      <w:r>
        <w:rPr/>
        <w:t>for</w:t>
      </w:r>
      <w:r>
        <w:rPr>
          <w:spacing w:val="-2"/>
        </w:rPr>
        <w:t> </w:t>
      </w:r>
      <w:r>
        <w:rPr/>
        <w:t>every</w:t>
      </w:r>
      <w:r>
        <w:rPr>
          <w:spacing w:val="-2"/>
        </w:rPr>
        <w:t> </w:t>
      </w:r>
      <w:r>
        <w:rPr/>
        <w:t>rat.</w:t>
      </w:r>
      <w:r>
        <w:rPr>
          <w:spacing w:val="-2"/>
        </w:rPr>
        <w:t> </w:t>
      </w:r>
      <w:r>
        <w:rPr/>
        <w:t>They</w:t>
      </w:r>
      <w:r>
        <w:rPr>
          <w:spacing w:val="-2"/>
        </w:rPr>
        <w:t> </w:t>
      </w:r>
      <w:r>
        <w:rPr/>
        <w:t>were</w:t>
      </w:r>
      <w:r>
        <w:rPr>
          <w:spacing w:val="-2"/>
        </w:rPr>
        <w:t> </w:t>
      </w:r>
      <w:r>
        <w:rPr/>
        <w:t>acclimated</w:t>
      </w:r>
      <w:r>
        <w:rPr>
          <w:spacing w:val="-2"/>
        </w:rPr>
        <w:t> </w:t>
      </w:r>
      <w:r>
        <w:rPr/>
        <w:t>to</w:t>
      </w:r>
      <w:r>
        <w:rPr>
          <w:spacing w:val="-2"/>
        </w:rPr>
        <w:t> </w:t>
      </w:r>
      <w:r>
        <w:rPr/>
        <w:t>the set-up daily for 2 days before treatment. On the fourteenth day of treatment, rats were tested.</w:t>
      </w:r>
    </w:p>
    <w:p>
      <w:pPr>
        <w:pStyle w:val="Heading2"/>
        <w:spacing w:before="209"/>
        <w:jc w:val="both"/>
      </w:pPr>
      <w:bookmarkStart w:name="Biochemical analysis" w:id="21"/>
      <w:bookmarkEnd w:id="21"/>
      <w:r>
        <w:rPr>
          <w:b w:val="0"/>
        </w:rPr>
      </w:r>
      <w:r>
        <w:rPr>
          <w:w w:val="80"/>
        </w:rPr>
        <w:t>Biochemical</w:t>
      </w:r>
      <w:r>
        <w:rPr>
          <w:spacing w:val="17"/>
        </w:rPr>
        <w:t> </w:t>
      </w:r>
      <w:r>
        <w:rPr>
          <w:spacing w:val="-2"/>
          <w:w w:val="95"/>
        </w:rPr>
        <w:t>analysis</w:t>
      </w:r>
    </w:p>
    <w:p>
      <w:pPr>
        <w:pStyle w:val="BodyText"/>
        <w:spacing w:before="2"/>
        <w:rPr>
          <w:rFonts w:ascii="Tahoma"/>
          <w:b/>
          <w:sz w:val="22"/>
        </w:rPr>
      </w:pPr>
    </w:p>
    <w:p>
      <w:pPr>
        <w:pStyle w:val="BodyText"/>
        <w:spacing w:line="261" w:lineRule="auto"/>
        <w:ind w:left="28"/>
        <w:jc w:val="both"/>
      </w:pPr>
      <w:r>
        <w:rPr/>
        <w:t>The rats were anaesthetised by intraperitoneal injection of ketamine</w:t>
      </w:r>
      <w:r>
        <w:rPr>
          <w:spacing w:val="-3"/>
        </w:rPr>
        <w:t> </w:t>
      </w:r>
      <w:r>
        <w:rPr/>
        <w:t>(75</w:t>
      </w:r>
      <w:r>
        <w:rPr>
          <w:spacing w:val="-3"/>
        </w:rPr>
        <w:t> </w:t>
      </w:r>
      <w:r>
        <w:rPr/>
        <w:t>mg/kg;</w:t>
      </w:r>
      <w:r>
        <w:rPr>
          <w:spacing w:val="-3"/>
        </w:rPr>
        <w:t> </w:t>
      </w:r>
      <w:r>
        <w:rPr/>
        <w:t>Otong</w:t>
      </w:r>
      <w:r>
        <w:rPr>
          <w:spacing w:val="-3"/>
        </w:rPr>
        <w:t> </w:t>
      </w:r>
      <w:r>
        <w:rPr/>
        <w:t>et</w:t>
      </w:r>
      <w:r>
        <w:rPr>
          <w:spacing w:val="-3"/>
        </w:rPr>
        <w:t> </w:t>
      </w:r>
      <w:r>
        <w:rPr/>
        <w:t>al.</w:t>
      </w:r>
      <w:r>
        <w:rPr>
          <w:spacing w:val="-3"/>
        </w:rPr>
        <w:t> </w:t>
      </w:r>
      <w:hyperlink w:history="true" w:anchor="_bookmark65">
        <w:r>
          <w:rPr>
            <w:color w:val="0000FF"/>
          </w:rPr>
          <w:t>2022</w:t>
        </w:r>
      </w:hyperlink>
      <w:r>
        <w:rPr/>
        <w:t>)</w:t>
      </w:r>
      <w:r>
        <w:rPr>
          <w:spacing w:val="-3"/>
        </w:rPr>
        <w:t> </w:t>
      </w:r>
      <w:r>
        <w:rPr/>
        <w:t>following</w:t>
      </w:r>
      <w:r>
        <w:rPr>
          <w:spacing w:val="-3"/>
        </w:rPr>
        <w:t> </w:t>
      </w:r>
      <w:r>
        <w:rPr/>
        <w:t>the</w:t>
      </w:r>
      <w:r>
        <w:rPr>
          <w:spacing w:val="-3"/>
        </w:rPr>
        <w:t> </w:t>
      </w:r>
      <w:r>
        <w:rPr/>
        <w:t>com- pletion</w:t>
      </w:r>
      <w:r>
        <w:rPr>
          <w:spacing w:val="-6"/>
        </w:rPr>
        <w:t> </w:t>
      </w:r>
      <w:r>
        <w:rPr/>
        <w:t>of</w:t>
      </w:r>
      <w:r>
        <w:rPr>
          <w:spacing w:val="-6"/>
        </w:rPr>
        <w:t> </w:t>
      </w:r>
      <w:r>
        <w:rPr/>
        <w:t>14</w:t>
      </w:r>
      <w:r>
        <w:rPr>
          <w:spacing w:val="-7"/>
        </w:rPr>
        <w:t> </w:t>
      </w:r>
      <w:r>
        <w:rPr/>
        <w:t>days</w:t>
      </w:r>
      <w:r>
        <w:rPr>
          <w:spacing w:val="-6"/>
        </w:rPr>
        <w:t> </w:t>
      </w:r>
      <w:r>
        <w:rPr/>
        <w:t>of</w:t>
      </w:r>
      <w:r>
        <w:rPr>
          <w:spacing w:val="-6"/>
        </w:rPr>
        <w:t> </w:t>
      </w:r>
      <w:r>
        <w:rPr/>
        <w:t>treatment.</w:t>
      </w:r>
      <w:r>
        <w:rPr>
          <w:spacing w:val="-6"/>
        </w:rPr>
        <w:t> </w:t>
      </w:r>
      <w:r>
        <w:rPr/>
        <w:t>Brain</w:t>
      </w:r>
      <w:r>
        <w:rPr>
          <w:spacing w:val="-6"/>
        </w:rPr>
        <w:t> </w:t>
      </w:r>
      <w:r>
        <w:rPr/>
        <w:t>tissues</w:t>
      </w:r>
      <w:r>
        <w:rPr>
          <w:spacing w:val="-6"/>
        </w:rPr>
        <w:t> </w:t>
      </w:r>
      <w:r>
        <w:rPr/>
        <w:t>were</w:t>
      </w:r>
      <w:r>
        <w:rPr>
          <w:spacing w:val="-6"/>
        </w:rPr>
        <w:t> </w:t>
      </w:r>
      <w:r>
        <w:rPr/>
        <w:t>removed on ice; they were immediately washed in 0.1 mol of phos- </w:t>
      </w:r>
      <w:r>
        <w:rPr>
          <w:spacing w:val="-2"/>
        </w:rPr>
        <w:t>phate</w:t>
      </w:r>
      <w:r>
        <w:rPr>
          <w:spacing w:val="-9"/>
        </w:rPr>
        <w:t> </w:t>
      </w:r>
      <w:r>
        <w:rPr>
          <w:spacing w:val="-2"/>
        </w:rPr>
        <w:t>buffer</w:t>
      </w:r>
      <w:r>
        <w:rPr>
          <w:spacing w:val="-9"/>
        </w:rPr>
        <w:t> </w:t>
      </w:r>
      <w:r>
        <w:rPr>
          <w:spacing w:val="-2"/>
        </w:rPr>
        <w:t>solution</w:t>
      </w:r>
      <w:r>
        <w:rPr>
          <w:spacing w:val="-9"/>
        </w:rPr>
        <w:t> </w:t>
      </w:r>
      <w:r>
        <w:rPr>
          <w:spacing w:val="-2"/>
        </w:rPr>
        <w:t>(PBS)</w:t>
      </w:r>
      <w:r>
        <w:rPr>
          <w:spacing w:val="-9"/>
        </w:rPr>
        <w:t> </w:t>
      </w:r>
      <w:r>
        <w:rPr>
          <w:spacing w:val="-2"/>
        </w:rPr>
        <w:t>and</w:t>
      </w:r>
      <w:r>
        <w:rPr>
          <w:spacing w:val="-9"/>
        </w:rPr>
        <w:t> </w:t>
      </w:r>
      <w:r>
        <w:rPr>
          <w:spacing w:val="-2"/>
        </w:rPr>
        <w:t>preserved</w:t>
      </w:r>
      <w:r>
        <w:rPr>
          <w:spacing w:val="-9"/>
        </w:rPr>
        <w:t> </w:t>
      </w:r>
      <w:r>
        <w:rPr>
          <w:spacing w:val="-2"/>
        </w:rPr>
        <w:t>in</w:t>
      </w:r>
      <w:r>
        <w:rPr>
          <w:spacing w:val="-9"/>
        </w:rPr>
        <w:t> </w:t>
      </w:r>
      <w:r>
        <w:rPr>
          <w:spacing w:val="-2"/>
        </w:rPr>
        <w:t>0.1</w:t>
      </w:r>
      <w:r>
        <w:rPr>
          <w:spacing w:val="-9"/>
        </w:rPr>
        <w:t> </w:t>
      </w:r>
      <w:r>
        <w:rPr>
          <w:spacing w:val="-2"/>
        </w:rPr>
        <w:t>mol</w:t>
      </w:r>
      <w:r>
        <w:rPr>
          <w:spacing w:val="-9"/>
        </w:rPr>
        <w:t> </w:t>
      </w:r>
      <w:r>
        <w:rPr>
          <w:spacing w:val="-2"/>
        </w:rPr>
        <w:t>of</w:t>
      </w:r>
      <w:r>
        <w:rPr>
          <w:spacing w:val="-9"/>
        </w:rPr>
        <w:t> </w:t>
      </w:r>
      <w:r>
        <w:rPr>
          <w:spacing w:val="-2"/>
        </w:rPr>
        <w:t>PBS. </w:t>
      </w:r>
      <w:r>
        <w:rPr/>
        <w:t>Homogenization of brain samples was done in 5 ml of ice- cold PBS (Haq and Almaro </w:t>
      </w:r>
      <w:hyperlink w:history="true" w:anchor="_bookmark50">
        <w:r>
          <w:rPr>
            <w:color w:val="0000FF"/>
          </w:rPr>
          <w:t>2018</w:t>
        </w:r>
      </w:hyperlink>
      <w:r>
        <w:rPr/>
        <w:t>). There was collection of supernatants</w:t>
      </w:r>
      <w:r>
        <w:rPr>
          <w:spacing w:val="-4"/>
        </w:rPr>
        <w:t> </w:t>
      </w:r>
      <w:r>
        <w:rPr/>
        <w:t>after</w:t>
      </w:r>
      <w:r>
        <w:rPr>
          <w:spacing w:val="-4"/>
        </w:rPr>
        <w:t> </w:t>
      </w:r>
      <w:r>
        <w:rPr/>
        <w:t>centrifugation</w:t>
      </w:r>
      <w:r>
        <w:rPr>
          <w:spacing w:val="-4"/>
        </w:rPr>
        <w:t> </w:t>
      </w:r>
      <w:r>
        <w:rPr/>
        <w:t>was</w:t>
      </w:r>
      <w:r>
        <w:rPr>
          <w:spacing w:val="-4"/>
        </w:rPr>
        <w:t> </w:t>
      </w:r>
      <w:r>
        <w:rPr/>
        <w:t>carried</w:t>
      </w:r>
      <w:r>
        <w:rPr>
          <w:spacing w:val="-4"/>
        </w:rPr>
        <w:t> </w:t>
      </w:r>
      <w:r>
        <w:rPr/>
        <w:t>out</w:t>
      </w:r>
      <w:r>
        <w:rPr>
          <w:spacing w:val="-4"/>
        </w:rPr>
        <w:t> </w:t>
      </w:r>
      <w:r>
        <w:rPr/>
        <w:t>for</w:t>
      </w:r>
      <w:r>
        <w:rPr>
          <w:spacing w:val="-4"/>
        </w:rPr>
        <w:t> </w:t>
      </w:r>
      <w:r>
        <w:rPr/>
        <w:t>10</w:t>
      </w:r>
      <w:r>
        <w:rPr>
          <w:spacing w:val="-4"/>
        </w:rPr>
        <w:t> </w:t>
      </w:r>
      <w:r>
        <w:rPr/>
        <w:t>min at 3000 revolution/min, and this was used for biochemical analysis. The malondialdehyde (MDA) activity was deter- </w:t>
      </w:r>
      <w:r>
        <w:rPr>
          <w:spacing w:val="-2"/>
        </w:rPr>
        <w:t>mined</w:t>
      </w:r>
      <w:r>
        <w:rPr>
          <w:spacing w:val="-9"/>
        </w:rPr>
        <w:t> </w:t>
      </w:r>
      <w:r>
        <w:rPr>
          <w:spacing w:val="-2"/>
        </w:rPr>
        <w:t>using</w:t>
      </w:r>
      <w:r>
        <w:rPr>
          <w:spacing w:val="-9"/>
        </w:rPr>
        <w:t> </w:t>
      </w:r>
      <w:r>
        <w:rPr>
          <w:spacing w:val="-2"/>
        </w:rPr>
        <w:t>the</w:t>
      </w:r>
      <w:r>
        <w:rPr>
          <w:spacing w:val="-9"/>
        </w:rPr>
        <w:t> </w:t>
      </w:r>
      <w:r>
        <w:rPr>
          <w:spacing w:val="-2"/>
        </w:rPr>
        <w:t>Ohkawa</w:t>
      </w:r>
      <w:r>
        <w:rPr>
          <w:spacing w:val="-9"/>
        </w:rPr>
        <w:t> </w:t>
      </w:r>
      <w:r>
        <w:rPr>
          <w:spacing w:val="-2"/>
        </w:rPr>
        <w:t>et</w:t>
      </w:r>
      <w:r>
        <w:rPr>
          <w:spacing w:val="-9"/>
        </w:rPr>
        <w:t> </w:t>
      </w:r>
      <w:r>
        <w:rPr>
          <w:spacing w:val="-2"/>
        </w:rPr>
        <w:t>al.</w:t>
      </w:r>
      <w:r>
        <w:rPr>
          <w:spacing w:val="-9"/>
        </w:rPr>
        <w:t> </w:t>
      </w:r>
      <w:r>
        <w:rPr>
          <w:spacing w:val="-2"/>
        </w:rPr>
        <w:t>(</w:t>
      </w:r>
      <w:hyperlink w:history="true" w:anchor="_bookmark62">
        <w:r>
          <w:rPr>
            <w:color w:val="0000FF"/>
            <w:spacing w:val="-2"/>
          </w:rPr>
          <w:t>1979</w:t>
        </w:r>
      </w:hyperlink>
      <w:r>
        <w:rPr>
          <w:spacing w:val="-2"/>
        </w:rPr>
        <w:t>)</w:t>
      </w:r>
      <w:r>
        <w:rPr>
          <w:spacing w:val="-9"/>
        </w:rPr>
        <w:t> </w:t>
      </w:r>
      <w:r>
        <w:rPr>
          <w:spacing w:val="-2"/>
        </w:rPr>
        <w:t>technique.</w:t>
      </w:r>
      <w:r>
        <w:rPr>
          <w:spacing w:val="-9"/>
        </w:rPr>
        <w:t> </w:t>
      </w:r>
      <w:r>
        <w:rPr>
          <w:spacing w:val="-2"/>
        </w:rPr>
        <w:t>The</w:t>
      </w:r>
      <w:r>
        <w:rPr>
          <w:spacing w:val="-9"/>
        </w:rPr>
        <w:t> </w:t>
      </w:r>
      <w:r>
        <w:rPr>
          <w:spacing w:val="-2"/>
        </w:rPr>
        <w:t>amount </w:t>
      </w:r>
      <w:r>
        <w:rPr/>
        <w:t>of nitric oxide was determined by measuring the interac- tion between the nitrite content and Griess reagent, which produced a colored molecule that absorbs light at 540 nm (Green et al. </w:t>
      </w:r>
      <w:hyperlink w:history="true" w:anchor="_bookmark47">
        <w:r>
          <w:rPr>
            <w:color w:val="0000FF"/>
          </w:rPr>
          <w:t>1982</w:t>
        </w:r>
      </w:hyperlink>
      <w:r>
        <w:rPr/>
        <w:t>). Catalase activity was determined by measuring the rate of hydrogen peroxide clearance at pH 7.0, 25 °C, and 240-nm wavelengths using the Clairbone method (Clairborne </w:t>
      </w:r>
      <w:hyperlink w:history="true" w:anchor="_bookmark41">
        <w:r>
          <w:rPr>
            <w:color w:val="0000FF"/>
          </w:rPr>
          <w:t>1985</w:t>
        </w:r>
      </w:hyperlink>
      <w:r>
        <w:rPr/>
        <w:t>). The reduced glutathione (GSH) level</w:t>
      </w:r>
      <w:r>
        <w:rPr>
          <w:spacing w:val="-1"/>
        </w:rPr>
        <w:t> </w:t>
      </w:r>
      <w:r>
        <w:rPr/>
        <w:t>in</w:t>
      </w:r>
      <w:r>
        <w:rPr>
          <w:spacing w:val="-1"/>
        </w:rPr>
        <w:t> </w:t>
      </w:r>
      <w:r>
        <w:rPr/>
        <w:t>the</w:t>
      </w:r>
      <w:r>
        <w:rPr>
          <w:spacing w:val="-1"/>
        </w:rPr>
        <w:t> </w:t>
      </w:r>
      <w:r>
        <w:rPr/>
        <w:t>brain</w:t>
      </w:r>
      <w:r>
        <w:rPr>
          <w:spacing w:val="-1"/>
        </w:rPr>
        <w:t> </w:t>
      </w:r>
      <w:r>
        <w:rPr/>
        <w:t>was</w:t>
      </w:r>
      <w:r>
        <w:rPr>
          <w:spacing w:val="-2"/>
        </w:rPr>
        <w:t> </w:t>
      </w:r>
      <w:r>
        <w:rPr/>
        <w:t>determined</w:t>
      </w:r>
      <w:r>
        <w:rPr>
          <w:spacing w:val="-1"/>
        </w:rPr>
        <w:t> </w:t>
      </w:r>
      <w:r>
        <w:rPr/>
        <w:t>using</w:t>
      </w:r>
      <w:r>
        <w:rPr>
          <w:spacing w:val="-1"/>
        </w:rPr>
        <w:t> </w:t>
      </w:r>
      <w:r>
        <w:rPr/>
        <w:t>Elman's</w:t>
      </w:r>
      <w:r>
        <w:rPr>
          <w:spacing w:val="-1"/>
        </w:rPr>
        <w:t> </w:t>
      </w:r>
      <w:r>
        <w:rPr/>
        <w:t>reagent</w:t>
      </w:r>
      <w:r>
        <w:rPr>
          <w:spacing w:val="-1"/>
        </w:rPr>
        <w:t> </w:t>
      </w:r>
      <w:r>
        <w:rPr/>
        <w:t>(5, 5′-dithiobis</w:t>
      </w:r>
      <w:r>
        <w:rPr>
          <w:spacing w:val="-8"/>
        </w:rPr>
        <w:t> </w:t>
      </w:r>
      <w:r>
        <w:rPr/>
        <w:t>[2-nitrobenzoic</w:t>
      </w:r>
      <w:r>
        <w:rPr>
          <w:spacing w:val="-8"/>
        </w:rPr>
        <w:t> </w:t>
      </w:r>
      <w:r>
        <w:rPr/>
        <w:t>acid])</w:t>
      </w:r>
      <w:r>
        <w:rPr>
          <w:spacing w:val="-8"/>
        </w:rPr>
        <w:t> </w:t>
      </w:r>
      <w:r>
        <w:rPr/>
        <w:t>(Beutler</w:t>
      </w:r>
      <w:r>
        <w:rPr>
          <w:spacing w:val="-8"/>
        </w:rPr>
        <w:t> </w:t>
      </w:r>
      <w:r>
        <w:rPr/>
        <w:t>et</w:t>
      </w:r>
      <w:r>
        <w:rPr>
          <w:spacing w:val="-8"/>
        </w:rPr>
        <w:t> </w:t>
      </w:r>
      <w:r>
        <w:rPr/>
        <w:t>al.</w:t>
      </w:r>
      <w:r>
        <w:rPr>
          <w:spacing w:val="-8"/>
        </w:rPr>
        <w:t> </w:t>
      </w:r>
      <w:hyperlink w:history="true" w:anchor="_bookmark30">
        <w:r>
          <w:rPr>
            <w:color w:val="0000FF"/>
          </w:rPr>
          <w:t>1963</w:t>
        </w:r>
      </w:hyperlink>
      <w:r>
        <w:rPr/>
        <w:t>).</w:t>
      </w:r>
      <w:r>
        <w:rPr>
          <w:spacing w:val="-8"/>
        </w:rPr>
        <w:t> </w:t>
      </w:r>
      <w:r>
        <w:rPr/>
        <w:t>The activity</w:t>
      </w:r>
      <w:r>
        <w:rPr>
          <w:spacing w:val="-13"/>
        </w:rPr>
        <w:t> </w:t>
      </w:r>
      <w:r>
        <w:rPr/>
        <w:t>of</w:t>
      </w:r>
      <w:r>
        <w:rPr>
          <w:spacing w:val="-12"/>
        </w:rPr>
        <w:t> </w:t>
      </w:r>
      <w:r>
        <w:rPr/>
        <w:t>glutathione</w:t>
      </w:r>
      <w:r>
        <w:rPr>
          <w:spacing w:val="-13"/>
        </w:rPr>
        <w:t> </w:t>
      </w:r>
      <w:r>
        <w:rPr/>
        <w:t>peroxidase</w:t>
      </w:r>
      <w:r>
        <w:rPr>
          <w:spacing w:val="-12"/>
        </w:rPr>
        <w:t> </w:t>
      </w:r>
      <w:r>
        <w:rPr/>
        <w:t>(GPx)</w:t>
      </w:r>
      <w:r>
        <w:rPr>
          <w:spacing w:val="-13"/>
        </w:rPr>
        <w:t> </w:t>
      </w:r>
      <w:r>
        <w:rPr/>
        <w:t>was</w:t>
      </w:r>
      <w:r>
        <w:rPr>
          <w:spacing w:val="-12"/>
        </w:rPr>
        <w:t> </w:t>
      </w:r>
      <w:r>
        <w:rPr/>
        <w:t>measured</w:t>
      </w:r>
      <w:r>
        <w:rPr>
          <w:spacing w:val="-13"/>
        </w:rPr>
        <w:t> </w:t>
      </w:r>
      <w:r>
        <w:rPr/>
        <w:t>indi- rectly using a coupled reaction with glutathione reductase (Paglia and Valentine </w:t>
      </w:r>
      <w:hyperlink w:history="true" w:anchor="_bookmark66">
        <w:r>
          <w:rPr>
            <w:color w:val="0000FF"/>
          </w:rPr>
          <w:t>1967</w:t>
        </w:r>
      </w:hyperlink>
      <w:r>
        <w:rPr/>
        <w:t>).</w:t>
      </w:r>
    </w:p>
    <w:p>
      <w:pPr>
        <w:pStyle w:val="BodyText"/>
        <w:spacing w:line="214" w:lineRule="exact"/>
        <w:ind w:left="254"/>
        <w:jc w:val="both"/>
      </w:pPr>
      <w:r>
        <w:rPr/>
        <w:t>The</w:t>
      </w:r>
      <w:r>
        <w:rPr>
          <w:spacing w:val="23"/>
        </w:rPr>
        <w:t> </w:t>
      </w:r>
      <w:r>
        <w:rPr/>
        <w:t>activity</w:t>
      </w:r>
      <w:r>
        <w:rPr>
          <w:spacing w:val="21"/>
        </w:rPr>
        <w:t> </w:t>
      </w:r>
      <w:r>
        <w:rPr/>
        <w:t>of</w:t>
      </w:r>
      <w:r>
        <w:rPr>
          <w:spacing w:val="22"/>
        </w:rPr>
        <w:t> </w:t>
      </w:r>
      <w:r>
        <w:rPr/>
        <w:t>the</w:t>
      </w:r>
      <w:r>
        <w:rPr>
          <w:spacing w:val="23"/>
        </w:rPr>
        <w:t> </w:t>
      </w:r>
      <w:r>
        <w:rPr/>
        <w:t>cholinergic</w:t>
      </w:r>
      <w:r>
        <w:rPr>
          <w:spacing w:val="22"/>
        </w:rPr>
        <w:t> </w:t>
      </w:r>
      <w:r>
        <w:rPr/>
        <w:t>marker</w:t>
      </w:r>
      <w:r>
        <w:rPr>
          <w:spacing w:val="22"/>
        </w:rPr>
        <w:t> </w:t>
      </w:r>
      <w:r>
        <w:rPr>
          <w:spacing w:val="-2"/>
        </w:rPr>
        <w:t>acetylcholinest-</w:t>
      </w:r>
    </w:p>
    <w:p>
      <w:pPr>
        <w:pStyle w:val="BodyText"/>
        <w:spacing w:line="261" w:lineRule="auto" w:before="20"/>
        <w:ind w:left="28"/>
        <w:jc w:val="both"/>
      </w:pPr>
      <w:r>
        <w:rPr/>
        <w:t>erase enzyme (AchE) in the brain was measured using an AchE activity assay kit. The test kit includes an enhanced version</w:t>
      </w:r>
      <w:r>
        <w:rPr>
          <w:spacing w:val="-8"/>
        </w:rPr>
        <w:t> </w:t>
      </w:r>
      <w:r>
        <w:rPr/>
        <w:t>of</w:t>
      </w:r>
      <w:r>
        <w:rPr>
          <w:spacing w:val="-8"/>
        </w:rPr>
        <w:t> </w:t>
      </w:r>
      <w:r>
        <w:rPr/>
        <w:t>Ellman’s</w:t>
      </w:r>
      <w:r>
        <w:rPr>
          <w:spacing w:val="-8"/>
        </w:rPr>
        <w:t> </w:t>
      </w:r>
      <w:r>
        <w:rPr/>
        <w:t>technique</w:t>
      </w:r>
      <w:r>
        <w:rPr>
          <w:spacing w:val="-8"/>
        </w:rPr>
        <w:t> </w:t>
      </w:r>
      <w:r>
        <w:rPr/>
        <w:t>(Ellman</w:t>
      </w:r>
      <w:r>
        <w:rPr>
          <w:spacing w:val="-8"/>
        </w:rPr>
        <w:t> </w:t>
      </w:r>
      <w:r>
        <w:rPr/>
        <w:t>et</w:t>
      </w:r>
      <w:r>
        <w:rPr>
          <w:spacing w:val="-9"/>
        </w:rPr>
        <w:t> </w:t>
      </w:r>
      <w:r>
        <w:rPr/>
        <w:t>al.</w:t>
      </w:r>
      <w:r>
        <w:rPr>
          <w:spacing w:val="-8"/>
        </w:rPr>
        <w:t> </w:t>
      </w:r>
      <w:hyperlink w:history="true" w:anchor="_bookmark44">
        <w:r>
          <w:rPr>
            <w:color w:val="0000FF"/>
          </w:rPr>
          <w:t>1961</w:t>
        </w:r>
      </w:hyperlink>
      <w:r>
        <w:rPr/>
        <w:t>).</w:t>
      </w:r>
      <w:r>
        <w:rPr>
          <w:spacing w:val="-8"/>
        </w:rPr>
        <w:t> </w:t>
      </w:r>
      <w:r>
        <w:rPr/>
        <w:t>Follow- ing a 5-min incubation period of 0.4 ml of brain </w:t>
      </w:r>
      <w:r>
        <w:rPr/>
        <w:t>homogen- ate with 2.6 ml of phosphate buffer, the combination was prepared</w:t>
      </w:r>
      <w:r>
        <w:rPr>
          <w:spacing w:val="4"/>
        </w:rPr>
        <w:t> </w:t>
      </w:r>
      <w:r>
        <w:rPr/>
        <w:t>once</w:t>
      </w:r>
      <w:r>
        <w:rPr>
          <w:spacing w:val="5"/>
        </w:rPr>
        <w:t> </w:t>
      </w:r>
      <w:r>
        <w:rPr/>
        <w:t>more</w:t>
      </w:r>
      <w:r>
        <w:rPr>
          <w:spacing w:val="5"/>
        </w:rPr>
        <w:t> </w:t>
      </w:r>
      <w:r>
        <w:rPr/>
        <w:t>with</w:t>
      </w:r>
      <w:r>
        <w:rPr>
          <w:spacing w:val="5"/>
        </w:rPr>
        <w:t> </w:t>
      </w:r>
      <w:r>
        <w:rPr/>
        <w:t>the</w:t>
      </w:r>
      <w:r>
        <w:rPr>
          <w:spacing w:val="5"/>
        </w:rPr>
        <w:t> </w:t>
      </w:r>
      <w:r>
        <w:rPr/>
        <w:t>absorbance</w:t>
      </w:r>
      <w:r>
        <w:rPr>
          <w:spacing w:val="5"/>
        </w:rPr>
        <w:t> </w:t>
      </w:r>
      <w:r>
        <w:rPr/>
        <w:t>set</w:t>
      </w:r>
      <w:r>
        <w:rPr>
          <w:spacing w:val="5"/>
        </w:rPr>
        <w:t> </w:t>
      </w:r>
      <w:r>
        <w:rPr/>
        <w:t>to</w:t>
      </w:r>
      <w:r>
        <w:rPr>
          <w:spacing w:val="5"/>
        </w:rPr>
        <w:t> </w:t>
      </w:r>
      <w:r>
        <w:rPr/>
        <w:t>zero.</w:t>
      </w:r>
      <w:r>
        <w:rPr>
          <w:spacing w:val="5"/>
        </w:rPr>
        <w:t> </w:t>
      </w:r>
      <w:r>
        <w:rPr>
          <w:spacing w:val="-2"/>
        </w:rPr>
        <w:t>About</w:t>
      </w:r>
    </w:p>
    <w:p>
      <w:pPr>
        <w:pStyle w:val="BodyText"/>
        <w:spacing w:line="261" w:lineRule="auto" w:before="68"/>
        <w:ind w:left="28" w:right="22"/>
        <w:jc w:val="both"/>
      </w:pPr>
      <w:r>
        <w:rPr/>
        <w:br w:type="column"/>
      </w:r>
      <w:r>
        <w:rPr>
          <w:spacing w:val="-2"/>
        </w:rPr>
        <w:t>0.1</w:t>
      </w:r>
      <w:r>
        <w:rPr>
          <w:spacing w:val="-7"/>
        </w:rPr>
        <w:t> </w:t>
      </w:r>
      <w:r>
        <w:rPr>
          <w:spacing w:val="-2"/>
        </w:rPr>
        <w:t>ml</w:t>
      </w:r>
      <w:r>
        <w:rPr>
          <w:spacing w:val="-6"/>
        </w:rPr>
        <w:t> </w:t>
      </w:r>
      <w:r>
        <w:rPr>
          <w:spacing w:val="-2"/>
        </w:rPr>
        <w:t>of</w:t>
      </w:r>
      <w:r>
        <w:rPr>
          <w:spacing w:val="-6"/>
        </w:rPr>
        <w:t> </w:t>
      </w:r>
      <w:r>
        <w:rPr>
          <w:spacing w:val="-2"/>
        </w:rPr>
        <w:t>Ellman’s</w:t>
      </w:r>
      <w:r>
        <w:rPr>
          <w:spacing w:val="-6"/>
        </w:rPr>
        <w:t> </w:t>
      </w:r>
      <w:r>
        <w:rPr>
          <w:spacing w:val="-2"/>
        </w:rPr>
        <w:t>reagent</w:t>
      </w:r>
      <w:r>
        <w:rPr>
          <w:spacing w:val="-6"/>
        </w:rPr>
        <w:t> </w:t>
      </w:r>
      <w:r>
        <w:rPr>
          <w:spacing w:val="-2"/>
        </w:rPr>
        <w:t>(5,</w:t>
      </w:r>
      <w:r>
        <w:rPr>
          <w:spacing w:val="-6"/>
        </w:rPr>
        <w:t> </w:t>
      </w:r>
      <w:r>
        <w:rPr>
          <w:spacing w:val="-2"/>
        </w:rPr>
        <w:t>5-dithiobis</w:t>
      </w:r>
      <w:r>
        <w:rPr>
          <w:spacing w:val="-6"/>
        </w:rPr>
        <w:t> </w:t>
      </w:r>
      <w:r>
        <w:rPr>
          <w:spacing w:val="-2"/>
        </w:rPr>
        <w:t>2-nitrobenzic</w:t>
      </w:r>
      <w:r>
        <w:rPr>
          <w:spacing w:val="-6"/>
        </w:rPr>
        <w:t> </w:t>
      </w:r>
      <w:r>
        <w:rPr>
          <w:spacing w:val="-2"/>
        </w:rPr>
        <w:t>acid</w:t>
      </w:r>
      <w:r>
        <w:rPr>
          <w:spacing w:val="-2"/>
        </w:rPr>
        <w:t>)</w:t>
      </w:r>
      <w:r>
        <w:rPr>
          <w:spacing w:val="-2"/>
        </w:rPr>
        <w:t> was</w:t>
      </w:r>
      <w:r>
        <w:rPr>
          <w:spacing w:val="-8"/>
        </w:rPr>
        <w:t> </w:t>
      </w:r>
      <w:r>
        <w:rPr>
          <w:spacing w:val="-2"/>
        </w:rPr>
        <w:t>added.</w:t>
      </w:r>
      <w:r>
        <w:rPr>
          <w:spacing w:val="-7"/>
        </w:rPr>
        <w:t> </w:t>
      </w:r>
      <w:r>
        <w:rPr>
          <w:spacing w:val="-2"/>
        </w:rPr>
        <w:t>Subsequently,</w:t>
      </w:r>
      <w:r>
        <w:rPr>
          <w:spacing w:val="-7"/>
        </w:rPr>
        <w:t> </w:t>
      </w:r>
      <w:r>
        <w:rPr>
          <w:spacing w:val="-2"/>
        </w:rPr>
        <w:t>0.02</w:t>
      </w:r>
      <w:r>
        <w:rPr>
          <w:spacing w:val="-8"/>
        </w:rPr>
        <w:t> </w:t>
      </w:r>
      <w:r>
        <w:rPr>
          <w:spacing w:val="-2"/>
        </w:rPr>
        <w:t>ml</w:t>
      </w:r>
      <w:r>
        <w:rPr>
          <w:spacing w:val="-7"/>
        </w:rPr>
        <w:t> </w:t>
      </w:r>
      <w:r>
        <w:rPr>
          <w:spacing w:val="-2"/>
        </w:rPr>
        <w:t>of</w:t>
      </w:r>
      <w:r>
        <w:rPr>
          <w:spacing w:val="-7"/>
        </w:rPr>
        <w:t> </w:t>
      </w:r>
      <w:r>
        <w:rPr>
          <w:spacing w:val="-2"/>
        </w:rPr>
        <w:t>cholinergic</w:t>
      </w:r>
      <w:r>
        <w:rPr>
          <w:spacing w:val="-7"/>
        </w:rPr>
        <w:t> </w:t>
      </w:r>
      <w:r>
        <w:rPr>
          <w:spacing w:val="-2"/>
        </w:rPr>
        <w:t>iodide</w:t>
      </w:r>
      <w:r>
        <w:rPr>
          <w:spacing w:val="-7"/>
        </w:rPr>
        <w:t> </w:t>
      </w:r>
      <w:r>
        <w:rPr>
          <w:spacing w:val="-2"/>
        </w:rPr>
        <w:t>solu</w:t>
      </w:r>
      <w:r>
        <w:rPr>
          <w:spacing w:val="-2"/>
        </w:rPr>
        <w:t>-</w:t>
      </w:r>
      <w:r>
        <w:rPr>
          <w:spacing w:val="-2"/>
        </w:rPr>
        <w:t> </w:t>
      </w:r>
      <w:r>
        <w:rPr/>
        <w:t>tion was added, and the absorbance was again adjusted at 412 nm.</w:t>
      </w:r>
    </w:p>
    <w:p>
      <w:pPr>
        <w:pStyle w:val="BodyText"/>
        <w:spacing w:line="261" w:lineRule="auto"/>
        <w:ind w:left="28" w:right="24" w:firstLine="226"/>
        <w:jc w:val="both"/>
      </w:pPr>
      <w:r>
        <w:rPr/>
        <w:t>Using</w:t>
      </w:r>
      <w:r>
        <w:rPr>
          <w:spacing w:val="-12"/>
        </w:rPr>
        <w:t> </w:t>
      </w:r>
      <w:r>
        <w:rPr/>
        <w:t>a</w:t>
      </w:r>
      <w:r>
        <w:rPr>
          <w:spacing w:val="-11"/>
        </w:rPr>
        <w:t> </w:t>
      </w:r>
      <w:r>
        <w:rPr/>
        <w:t>commercially</w:t>
      </w:r>
      <w:r>
        <w:rPr>
          <w:spacing w:val="-11"/>
        </w:rPr>
        <w:t> </w:t>
      </w:r>
      <w:r>
        <w:rPr/>
        <w:t>available</w:t>
      </w:r>
      <w:r>
        <w:rPr>
          <w:spacing w:val="-11"/>
        </w:rPr>
        <w:t> </w:t>
      </w:r>
      <w:r>
        <w:rPr/>
        <w:t>enzyme-linked</w:t>
      </w:r>
      <w:r>
        <w:rPr>
          <w:spacing w:val="-11"/>
        </w:rPr>
        <w:t> </w:t>
      </w:r>
      <w:r>
        <w:rPr/>
        <w:t>immuno- sorbent</w:t>
      </w:r>
      <w:r>
        <w:rPr>
          <w:spacing w:val="-10"/>
        </w:rPr>
        <w:t> </w:t>
      </w:r>
      <w:r>
        <w:rPr/>
        <w:t>assay</w:t>
      </w:r>
      <w:r>
        <w:rPr>
          <w:spacing w:val="-10"/>
        </w:rPr>
        <w:t> </w:t>
      </w:r>
      <w:r>
        <w:rPr/>
        <w:t>(ELISA)</w:t>
      </w:r>
      <w:r>
        <w:rPr>
          <w:spacing w:val="-10"/>
        </w:rPr>
        <w:t> </w:t>
      </w:r>
      <w:r>
        <w:rPr/>
        <w:t>kit</w:t>
      </w:r>
      <w:r>
        <w:rPr>
          <w:spacing w:val="-10"/>
        </w:rPr>
        <w:t> </w:t>
      </w:r>
      <w:r>
        <w:rPr/>
        <w:t>(Elabscience</w:t>
      </w:r>
      <w:r>
        <w:rPr>
          <w:spacing w:val="-10"/>
        </w:rPr>
        <w:t> </w:t>
      </w:r>
      <w:r>
        <w:rPr/>
        <w:t>Biotechnology</w:t>
      </w:r>
      <w:r>
        <w:rPr>
          <w:spacing w:val="-10"/>
        </w:rPr>
        <w:t> </w:t>
      </w:r>
      <w:r>
        <w:rPr/>
        <w:t>Inc., Texas), the following were measured: brain-derived neuro- trophic</w:t>
      </w:r>
      <w:r>
        <w:rPr>
          <w:spacing w:val="-1"/>
        </w:rPr>
        <w:t> </w:t>
      </w:r>
      <w:r>
        <w:rPr/>
        <w:t>factor</w:t>
      </w:r>
      <w:r>
        <w:rPr>
          <w:spacing w:val="-1"/>
        </w:rPr>
        <w:t> </w:t>
      </w:r>
      <w:r>
        <w:rPr/>
        <w:t>(BDNF),</w:t>
      </w:r>
      <w:r>
        <w:rPr>
          <w:spacing w:val="-1"/>
        </w:rPr>
        <w:t> </w:t>
      </w:r>
      <w:r>
        <w:rPr/>
        <w:t>casase-9,</w:t>
      </w:r>
      <w:r>
        <w:rPr>
          <w:spacing w:val="-1"/>
        </w:rPr>
        <w:t> </w:t>
      </w:r>
      <w:r>
        <w:rPr/>
        <w:t>interleukin-1beta</w:t>
      </w:r>
      <w:r>
        <w:rPr>
          <w:spacing w:val="-1"/>
        </w:rPr>
        <w:t> </w:t>
      </w:r>
      <w:r>
        <w:rPr/>
        <w:t>(IL-</w:t>
      </w:r>
      <w:r>
        <w:rPr/>
        <w:t>1β), tumor necrosis factor-alpha (TNF-α), Bcl-2, and caspase-9 </w:t>
      </w:r>
      <w:r>
        <w:rPr>
          <w:spacing w:val="-2"/>
        </w:rPr>
        <w:t>levels.</w:t>
      </w:r>
    </w:p>
    <w:p>
      <w:pPr>
        <w:pStyle w:val="Heading2"/>
        <w:spacing w:before="210"/>
      </w:pPr>
      <w:bookmarkStart w:name="Statistical analysis" w:id="22"/>
      <w:bookmarkEnd w:id="22"/>
      <w:r>
        <w:rPr>
          <w:b w:val="0"/>
        </w:rPr>
      </w:r>
      <w:r>
        <w:rPr>
          <w:w w:val="80"/>
        </w:rPr>
        <w:t>Statistical</w:t>
      </w:r>
      <w:r>
        <w:rPr>
          <w:spacing w:val="-4"/>
        </w:rPr>
        <w:t> </w:t>
      </w:r>
      <w:r>
        <w:rPr>
          <w:spacing w:val="-2"/>
          <w:w w:val="90"/>
        </w:rPr>
        <w:t>analysis</w:t>
      </w:r>
    </w:p>
    <w:p>
      <w:pPr>
        <w:pStyle w:val="BodyText"/>
        <w:spacing w:before="2"/>
        <w:rPr>
          <w:rFonts w:ascii="Tahoma"/>
          <w:b/>
          <w:sz w:val="22"/>
        </w:rPr>
      </w:pPr>
    </w:p>
    <w:p>
      <w:pPr>
        <w:pStyle w:val="BodyText"/>
        <w:spacing w:line="261" w:lineRule="auto"/>
        <w:ind w:left="28" w:right="24"/>
        <w:jc w:val="both"/>
      </w:pPr>
      <w:r>
        <w:rPr/>
        <w:t>All data were presented as mean</w:t>
      </w:r>
      <w:r>
        <w:rPr>
          <w:spacing w:val="-13"/>
        </w:rPr>
        <w:t> </w:t>
      </w:r>
      <w:r>
        <w:rPr/>
        <w:t>±</w:t>
      </w:r>
      <w:r>
        <w:rPr>
          <w:spacing w:val="-12"/>
        </w:rPr>
        <w:t> </w:t>
      </w:r>
      <w:r>
        <w:rPr/>
        <w:t>SEM, and analysis was carried out using GraphPad Prism 9.0 version, data were </w:t>
      </w:r>
      <w:r>
        <w:rPr>
          <w:spacing w:val="-2"/>
        </w:rPr>
        <w:t>subjected</w:t>
      </w:r>
      <w:r>
        <w:rPr>
          <w:spacing w:val="-11"/>
        </w:rPr>
        <w:t> </w:t>
      </w:r>
      <w:r>
        <w:rPr>
          <w:spacing w:val="-2"/>
        </w:rPr>
        <w:t>to</w:t>
      </w:r>
      <w:r>
        <w:rPr>
          <w:spacing w:val="-10"/>
        </w:rPr>
        <w:t> </w:t>
      </w:r>
      <w:r>
        <w:rPr>
          <w:spacing w:val="-2"/>
        </w:rPr>
        <w:t>one</w:t>
      </w:r>
      <w:r>
        <w:rPr>
          <w:spacing w:val="-11"/>
        </w:rPr>
        <w:t> </w:t>
      </w:r>
      <w:r>
        <w:rPr>
          <w:spacing w:val="-2"/>
        </w:rPr>
        <w:t>way</w:t>
      </w:r>
      <w:r>
        <w:rPr>
          <w:spacing w:val="-10"/>
        </w:rPr>
        <w:t> </w:t>
      </w:r>
      <w:r>
        <w:rPr>
          <w:spacing w:val="-2"/>
        </w:rPr>
        <w:t>ANOVA,</w:t>
      </w:r>
      <w:r>
        <w:rPr>
          <w:spacing w:val="-11"/>
        </w:rPr>
        <w:t> </w:t>
      </w:r>
      <w:r>
        <w:rPr>
          <w:spacing w:val="-2"/>
        </w:rPr>
        <w:t>and</w:t>
      </w:r>
      <w:r>
        <w:rPr>
          <w:spacing w:val="-10"/>
        </w:rPr>
        <w:t> </w:t>
      </w:r>
      <w:r>
        <w:rPr>
          <w:spacing w:val="-2"/>
        </w:rPr>
        <w:t>Newman-Keul’s</w:t>
      </w:r>
      <w:r>
        <w:rPr>
          <w:spacing w:val="-11"/>
        </w:rPr>
        <w:t> </w:t>
      </w:r>
      <w:r>
        <w:rPr>
          <w:spacing w:val="-2"/>
        </w:rPr>
        <w:t>post</w:t>
      </w:r>
      <w:r>
        <w:rPr>
          <w:spacing w:val="-10"/>
        </w:rPr>
        <w:t> </w:t>
      </w:r>
      <w:r>
        <w:rPr>
          <w:spacing w:val="-2"/>
        </w:rPr>
        <w:t>hoc </w:t>
      </w:r>
      <w:r>
        <w:rPr/>
        <w:t>test. Values are statistically significant at </w:t>
      </w:r>
      <w:r>
        <w:rPr>
          <w:i/>
        </w:rPr>
        <w:t>p</w:t>
      </w:r>
      <w:r>
        <w:rPr>
          <w:i/>
          <w:spacing w:val="-9"/>
        </w:rPr>
        <w:t> </w:t>
      </w:r>
      <w:r>
        <w:rPr/>
        <w:t>&lt;</w:t>
      </w:r>
      <w:r>
        <w:rPr>
          <w:spacing w:val="-9"/>
        </w:rPr>
        <w:t> </w:t>
      </w:r>
      <w:r>
        <w:rPr/>
        <w:t>0.05.</w:t>
      </w:r>
    </w:p>
    <w:p>
      <w:pPr>
        <w:pStyle w:val="BodyText"/>
        <w:spacing w:before="214"/>
      </w:pPr>
    </w:p>
    <w:p>
      <w:pPr>
        <w:pStyle w:val="Heading1"/>
      </w:pPr>
      <w:bookmarkStart w:name="Results" w:id="23"/>
      <w:bookmarkEnd w:id="23"/>
      <w:r>
        <w:rPr>
          <w:b w:val="0"/>
        </w:rPr>
      </w:r>
      <w:r>
        <w:rPr>
          <w:spacing w:val="-2"/>
          <w:w w:val="95"/>
        </w:rPr>
        <w:t>Results</w:t>
      </w:r>
    </w:p>
    <w:p>
      <w:pPr>
        <w:pStyle w:val="BodyText"/>
        <w:spacing w:line="261" w:lineRule="auto" w:before="264"/>
        <w:ind w:left="28" w:right="22"/>
        <w:jc w:val="both"/>
      </w:pPr>
      <w:r>
        <w:rPr>
          <w:spacing w:val="-2"/>
        </w:rPr>
        <w:t>In</w:t>
      </w:r>
      <w:r>
        <w:rPr>
          <w:spacing w:val="-7"/>
        </w:rPr>
        <w:t> </w:t>
      </w:r>
      <w:r>
        <w:rPr>
          <w:spacing w:val="-2"/>
        </w:rPr>
        <w:t>Fig.</w:t>
      </w:r>
      <w:r>
        <w:rPr>
          <w:spacing w:val="-7"/>
        </w:rPr>
        <w:t> </w:t>
      </w:r>
      <w:hyperlink w:history="true" w:anchor="_bookmark2">
        <w:r>
          <w:rPr>
            <w:color w:val="0000FF"/>
            <w:spacing w:val="-2"/>
          </w:rPr>
          <w:t>2</w:t>
        </w:r>
      </w:hyperlink>
      <w:r>
        <w:rPr>
          <w:spacing w:val="-2"/>
        </w:rPr>
        <w:t>,</w:t>
      </w:r>
      <w:r>
        <w:rPr>
          <w:spacing w:val="-7"/>
        </w:rPr>
        <w:t> </w:t>
      </w:r>
      <w:r>
        <w:rPr>
          <w:spacing w:val="-2"/>
        </w:rPr>
        <w:t>a</w:t>
      </w:r>
      <w:r>
        <w:rPr>
          <w:spacing w:val="-7"/>
        </w:rPr>
        <w:t> </w:t>
      </w:r>
      <w:r>
        <w:rPr>
          <w:spacing w:val="-2"/>
        </w:rPr>
        <w:t>PbAc-treated</w:t>
      </w:r>
      <w:r>
        <w:rPr>
          <w:spacing w:val="-7"/>
        </w:rPr>
        <w:t> </w:t>
      </w:r>
      <w:r>
        <w:rPr>
          <w:spacing w:val="-2"/>
        </w:rPr>
        <w:t>group</w:t>
      </w:r>
      <w:r>
        <w:rPr>
          <w:spacing w:val="-7"/>
        </w:rPr>
        <w:t> </w:t>
      </w:r>
      <w:r>
        <w:rPr>
          <w:spacing w:val="-2"/>
        </w:rPr>
        <w:t>showed</w:t>
      </w:r>
      <w:r>
        <w:rPr>
          <w:spacing w:val="-7"/>
        </w:rPr>
        <w:t> </w:t>
      </w:r>
      <w:r>
        <w:rPr>
          <w:spacing w:val="-2"/>
        </w:rPr>
        <w:t>a</w:t>
      </w:r>
      <w:r>
        <w:rPr>
          <w:spacing w:val="-7"/>
        </w:rPr>
        <w:t> </w:t>
      </w:r>
      <w:r>
        <w:rPr>
          <w:spacing w:val="-2"/>
        </w:rPr>
        <w:t>significant</w:t>
      </w:r>
      <w:r>
        <w:rPr>
          <w:spacing w:val="-7"/>
        </w:rPr>
        <w:t> </w:t>
      </w:r>
      <w:r>
        <w:rPr>
          <w:spacing w:val="-2"/>
        </w:rPr>
        <w:t>increase </w:t>
      </w:r>
      <w:r>
        <w:rPr/>
        <w:t>in escape latency compared with the control group which indicates cognitive impairment (as this group of rats took a longer</w:t>
      </w:r>
      <w:r>
        <w:rPr>
          <w:spacing w:val="-9"/>
        </w:rPr>
        <w:t> </w:t>
      </w:r>
      <w:r>
        <w:rPr/>
        <w:t>time</w:t>
      </w:r>
      <w:r>
        <w:rPr>
          <w:spacing w:val="-8"/>
        </w:rPr>
        <w:t> </w:t>
      </w:r>
      <w:r>
        <w:rPr/>
        <w:t>to</w:t>
      </w:r>
      <w:r>
        <w:rPr>
          <w:spacing w:val="-8"/>
        </w:rPr>
        <w:t> </w:t>
      </w:r>
      <w:r>
        <w:rPr/>
        <w:t>identify</w:t>
      </w:r>
      <w:r>
        <w:rPr>
          <w:spacing w:val="-8"/>
        </w:rPr>
        <w:t> </w:t>
      </w:r>
      <w:r>
        <w:rPr/>
        <w:t>the</w:t>
      </w:r>
      <w:r>
        <w:rPr>
          <w:spacing w:val="-8"/>
        </w:rPr>
        <w:t> </w:t>
      </w:r>
      <w:r>
        <w:rPr/>
        <w:t>escape</w:t>
      </w:r>
      <w:r>
        <w:rPr>
          <w:spacing w:val="-8"/>
        </w:rPr>
        <w:t> </w:t>
      </w:r>
      <w:r>
        <w:rPr/>
        <w:t>platform).</w:t>
      </w:r>
      <w:r>
        <w:rPr>
          <w:spacing w:val="-8"/>
        </w:rPr>
        <w:t> </w:t>
      </w:r>
      <w:r>
        <w:rPr/>
        <w:t>Administration of</w:t>
      </w:r>
      <w:r>
        <w:rPr>
          <w:spacing w:val="-7"/>
        </w:rPr>
        <w:t> </w:t>
      </w:r>
      <w:r>
        <w:rPr/>
        <w:t>either</w:t>
      </w:r>
      <w:r>
        <w:rPr>
          <w:spacing w:val="-7"/>
        </w:rPr>
        <w:t> </w:t>
      </w:r>
      <w:r>
        <w:rPr/>
        <w:t>100</w:t>
      </w:r>
      <w:r>
        <w:rPr>
          <w:spacing w:val="-7"/>
        </w:rPr>
        <w:t> </w:t>
      </w:r>
      <w:r>
        <w:rPr/>
        <w:t>mg/kg</w:t>
      </w:r>
      <w:r>
        <w:rPr>
          <w:spacing w:val="-7"/>
        </w:rPr>
        <w:t> </w:t>
      </w:r>
      <w:r>
        <w:rPr/>
        <w:t>body</w:t>
      </w:r>
      <w:r>
        <w:rPr>
          <w:spacing w:val="-7"/>
        </w:rPr>
        <w:t> </w:t>
      </w:r>
      <w:r>
        <w:rPr/>
        <w:t>weight</w:t>
      </w:r>
      <w:r>
        <w:rPr>
          <w:spacing w:val="-7"/>
        </w:rPr>
        <w:t> </w:t>
      </w:r>
      <w:r>
        <w:rPr/>
        <w:t>or</w:t>
      </w:r>
      <w:r>
        <w:rPr>
          <w:spacing w:val="-7"/>
        </w:rPr>
        <w:t> </w:t>
      </w:r>
      <w:r>
        <w:rPr/>
        <w:t>200</w:t>
      </w:r>
      <w:r>
        <w:rPr>
          <w:spacing w:val="-7"/>
        </w:rPr>
        <w:t> </w:t>
      </w:r>
      <w:r>
        <w:rPr/>
        <w:t>mg/kg</w:t>
      </w:r>
      <w:r>
        <w:rPr>
          <w:spacing w:val="-7"/>
        </w:rPr>
        <w:t> </w:t>
      </w:r>
      <w:r>
        <w:rPr/>
        <w:t>body</w:t>
      </w:r>
      <w:r>
        <w:rPr>
          <w:spacing w:val="-7"/>
        </w:rPr>
        <w:t> </w:t>
      </w:r>
      <w:r>
        <w:rPr/>
        <w:t>weight of 6-GREG caused a significant decrease in the EL when compared</w:t>
      </w:r>
      <w:r>
        <w:rPr>
          <w:spacing w:val="-2"/>
        </w:rPr>
        <w:t> </w:t>
      </w:r>
      <w:r>
        <w:rPr/>
        <w:t>with the PbAc group (</w:t>
      </w:r>
      <w:r>
        <w:rPr>
          <w:i/>
        </w:rPr>
        <w:t>p</w:t>
      </w:r>
      <w:r>
        <w:rPr>
          <w:i/>
          <w:spacing w:val="-13"/>
        </w:rPr>
        <w:t> </w:t>
      </w:r>
      <w:r>
        <w:rPr/>
        <w:t>&lt;</w:t>
      </w:r>
      <w:r>
        <w:rPr>
          <w:spacing w:val="-12"/>
        </w:rPr>
        <w:t> </w:t>
      </w:r>
      <w:r>
        <w:rPr/>
        <w:t>0.05). However, there is</w:t>
      </w:r>
      <w:r>
        <w:rPr>
          <w:spacing w:val="-5"/>
        </w:rPr>
        <w:t> </w:t>
      </w:r>
      <w:r>
        <w:rPr/>
        <w:t>no</w:t>
      </w:r>
      <w:r>
        <w:rPr>
          <w:spacing w:val="-5"/>
        </w:rPr>
        <w:t> </w:t>
      </w:r>
      <w:r>
        <w:rPr/>
        <w:t>significant</w:t>
      </w:r>
      <w:r>
        <w:rPr>
          <w:spacing w:val="-5"/>
        </w:rPr>
        <w:t> </w:t>
      </w:r>
      <w:r>
        <w:rPr/>
        <w:t>difference</w:t>
      </w:r>
      <w:r>
        <w:rPr>
          <w:spacing w:val="-5"/>
        </w:rPr>
        <w:t> </w:t>
      </w:r>
      <w:r>
        <w:rPr/>
        <w:t>in</w:t>
      </w:r>
      <w:r>
        <w:rPr>
          <w:spacing w:val="-5"/>
        </w:rPr>
        <w:t> </w:t>
      </w:r>
      <w:r>
        <w:rPr/>
        <w:t>the</w:t>
      </w:r>
      <w:r>
        <w:rPr>
          <w:spacing w:val="-5"/>
        </w:rPr>
        <w:t> </w:t>
      </w:r>
      <w:r>
        <w:rPr/>
        <w:t>EL</w:t>
      </w:r>
      <w:r>
        <w:rPr>
          <w:spacing w:val="-5"/>
        </w:rPr>
        <w:t> </w:t>
      </w:r>
      <w:r>
        <w:rPr/>
        <w:t>of</w:t>
      </w:r>
      <w:r>
        <w:rPr>
          <w:spacing w:val="-5"/>
        </w:rPr>
        <w:t> </w:t>
      </w:r>
      <w:r>
        <w:rPr/>
        <w:t>the</w:t>
      </w:r>
      <w:r>
        <w:rPr>
          <w:spacing w:val="-5"/>
        </w:rPr>
        <w:t> </w:t>
      </w:r>
      <w:r>
        <w:rPr/>
        <w:t>rats</w:t>
      </w:r>
      <w:r>
        <w:rPr>
          <w:spacing w:val="-5"/>
        </w:rPr>
        <w:t> </w:t>
      </w:r>
      <w:r>
        <w:rPr/>
        <w:t>treated</w:t>
      </w:r>
      <w:r>
        <w:rPr>
          <w:spacing w:val="-5"/>
        </w:rPr>
        <w:t> </w:t>
      </w:r>
      <w:r>
        <w:rPr/>
        <w:t>with Vit.C and the 6-GREG.</w:t>
      </w:r>
    </w:p>
    <w:p>
      <w:pPr>
        <w:pStyle w:val="BodyText"/>
        <w:spacing w:line="261" w:lineRule="auto"/>
        <w:ind w:left="28" w:right="19" w:firstLine="226"/>
        <w:jc w:val="both"/>
      </w:pPr>
      <w:r>
        <w:rPr/>
        <w:t>Administration of PbAc causes cognitive deficits as shown by the significantly (</w:t>
      </w:r>
      <w:r>
        <w:rPr>
          <w:i/>
        </w:rPr>
        <w:t>p</w:t>
      </w:r>
      <w:r>
        <w:rPr>
          <w:i/>
          <w:spacing w:val="-13"/>
        </w:rPr>
        <w:t> </w:t>
      </w:r>
      <w:r>
        <w:rPr/>
        <w:t>&lt;</w:t>
      </w:r>
      <w:r>
        <w:rPr>
          <w:spacing w:val="-12"/>
        </w:rPr>
        <w:t> </w:t>
      </w:r>
      <w:r>
        <w:rPr/>
        <w:t>0.05) decreased frequency of the PbAc-only group when compared with the control </w:t>
      </w:r>
      <w:r>
        <w:rPr>
          <w:spacing w:val="-2"/>
        </w:rPr>
        <w:t>group,</w:t>
      </w:r>
      <w:r>
        <w:rPr>
          <w:spacing w:val="-8"/>
        </w:rPr>
        <w:t> </w:t>
      </w:r>
      <w:r>
        <w:rPr>
          <w:spacing w:val="-2"/>
        </w:rPr>
        <w:t>however,</w:t>
      </w:r>
      <w:r>
        <w:rPr>
          <w:spacing w:val="-8"/>
        </w:rPr>
        <w:t> </w:t>
      </w:r>
      <w:r>
        <w:rPr>
          <w:spacing w:val="-2"/>
        </w:rPr>
        <w:t>administration</w:t>
      </w:r>
      <w:r>
        <w:rPr>
          <w:spacing w:val="-8"/>
        </w:rPr>
        <w:t> </w:t>
      </w:r>
      <w:r>
        <w:rPr>
          <w:spacing w:val="-2"/>
        </w:rPr>
        <w:t>of</w:t>
      </w:r>
      <w:r>
        <w:rPr>
          <w:spacing w:val="-8"/>
        </w:rPr>
        <w:t> </w:t>
      </w:r>
      <w:r>
        <w:rPr>
          <w:spacing w:val="-2"/>
        </w:rPr>
        <w:t>6-GREG</w:t>
      </w:r>
      <w:r>
        <w:rPr>
          <w:spacing w:val="-8"/>
        </w:rPr>
        <w:t> </w:t>
      </w:r>
      <w:r>
        <w:rPr>
          <w:spacing w:val="-2"/>
        </w:rPr>
        <w:t>reverses</w:t>
      </w:r>
      <w:r>
        <w:rPr>
          <w:spacing w:val="-8"/>
        </w:rPr>
        <w:t> </w:t>
      </w:r>
      <w:r>
        <w:rPr>
          <w:spacing w:val="-2"/>
        </w:rPr>
        <w:t>the</w:t>
      </w:r>
      <w:r>
        <w:rPr>
          <w:spacing w:val="-8"/>
        </w:rPr>
        <w:t> </w:t>
      </w:r>
      <w:r>
        <w:rPr>
          <w:spacing w:val="-2"/>
        </w:rPr>
        <w:t>cog- </w:t>
      </w:r>
      <w:r>
        <w:rPr/>
        <w:t>nitive</w:t>
      </w:r>
      <w:r>
        <w:rPr>
          <w:spacing w:val="-2"/>
        </w:rPr>
        <w:t> </w:t>
      </w:r>
      <w:r>
        <w:rPr/>
        <w:t>deficit</w:t>
      </w:r>
      <w:r>
        <w:rPr>
          <w:spacing w:val="-1"/>
        </w:rPr>
        <w:t> </w:t>
      </w:r>
      <w:r>
        <w:rPr/>
        <w:t>as</w:t>
      </w:r>
      <w:r>
        <w:rPr>
          <w:spacing w:val="-2"/>
        </w:rPr>
        <w:t> </w:t>
      </w:r>
      <w:r>
        <w:rPr/>
        <w:t>demonstrated</w:t>
      </w:r>
      <w:r>
        <w:rPr>
          <w:spacing w:val="-1"/>
        </w:rPr>
        <w:t> </w:t>
      </w:r>
      <w:r>
        <w:rPr/>
        <w:t>by</w:t>
      </w:r>
      <w:r>
        <w:rPr>
          <w:spacing w:val="-2"/>
        </w:rPr>
        <w:t> </w:t>
      </w:r>
      <w:r>
        <w:rPr/>
        <w:t>the</w:t>
      </w:r>
      <w:r>
        <w:rPr>
          <w:spacing w:val="-1"/>
        </w:rPr>
        <w:t> </w:t>
      </w:r>
      <w:r>
        <w:rPr/>
        <w:t>significantly</w:t>
      </w:r>
      <w:r>
        <w:rPr>
          <w:spacing w:val="-2"/>
        </w:rPr>
        <w:t> </w:t>
      </w:r>
      <w:r>
        <w:rPr/>
        <w:t>(</w:t>
      </w:r>
      <w:r>
        <w:rPr>
          <w:i/>
        </w:rPr>
        <w:t>p</w:t>
      </w:r>
      <w:r>
        <w:rPr>
          <w:i/>
          <w:spacing w:val="-25"/>
        </w:rPr>
        <w:t> </w:t>
      </w:r>
      <w:r>
        <w:rPr/>
        <w:t>&lt;</w:t>
      </w:r>
      <w:r>
        <w:rPr>
          <w:spacing w:val="-22"/>
        </w:rPr>
        <w:t> </w:t>
      </w:r>
      <w:r>
        <w:rPr>
          <w:spacing w:val="-2"/>
        </w:rPr>
        <w:t>0.05)</w:t>
      </w:r>
    </w:p>
    <w:p>
      <w:pPr>
        <w:pStyle w:val="BodyText"/>
      </w:pPr>
    </w:p>
    <w:p>
      <w:pPr>
        <w:pStyle w:val="BodyText"/>
        <w:spacing w:before="31"/>
      </w:pPr>
      <w:r>
        <w:rPr/>
        <w:drawing>
          <wp:anchor distT="0" distB="0" distL="0" distR="0" allowOverlap="1" layoutInCell="1" locked="0" behindDoc="1" simplePos="0" relativeHeight="487590400">
            <wp:simplePos x="0" y="0"/>
            <wp:positionH relativeFrom="page">
              <wp:posOffset>3927054</wp:posOffset>
            </wp:positionH>
            <wp:positionV relativeFrom="paragraph">
              <wp:posOffset>181056</wp:posOffset>
            </wp:positionV>
            <wp:extent cx="2948932" cy="1819656"/>
            <wp:effectExtent l="0" t="0" r="0" b="0"/>
            <wp:wrapTopAndBottom/>
            <wp:docPr id="113" name="Image 113"/>
            <wp:cNvGraphicFramePr>
              <a:graphicFrameLocks/>
            </wp:cNvGraphicFramePr>
            <a:graphic>
              <a:graphicData uri="http://schemas.openxmlformats.org/drawingml/2006/picture">
                <pic:pic>
                  <pic:nvPicPr>
                    <pic:cNvPr id="113" name="Image 113"/>
                    <pic:cNvPicPr/>
                  </pic:nvPicPr>
                  <pic:blipFill>
                    <a:blip r:embed="rId23" cstate="print"/>
                    <a:stretch>
                      <a:fillRect/>
                    </a:stretch>
                  </pic:blipFill>
                  <pic:spPr>
                    <a:xfrm>
                      <a:off x="0" y="0"/>
                      <a:ext cx="2948932" cy="1819656"/>
                    </a:xfrm>
                    <a:prstGeom prst="rect">
                      <a:avLst/>
                    </a:prstGeom>
                  </pic:spPr>
                </pic:pic>
              </a:graphicData>
            </a:graphic>
          </wp:anchor>
        </w:drawing>
      </w:r>
    </w:p>
    <w:p>
      <w:pPr>
        <w:pStyle w:val="BodyText"/>
        <w:spacing w:before="67"/>
      </w:pPr>
    </w:p>
    <w:p>
      <w:pPr>
        <w:spacing w:line="244" w:lineRule="auto" w:before="0"/>
        <w:ind w:left="28" w:right="26" w:firstLine="0"/>
        <w:jc w:val="both"/>
        <w:rPr>
          <w:sz w:val="17"/>
        </w:rPr>
      </w:pPr>
      <w:bookmarkStart w:name="_bookmark2" w:id="24"/>
      <w:bookmarkEnd w:id="24"/>
      <w:r>
        <w:rPr/>
      </w:r>
      <w:r>
        <w:rPr>
          <w:rFonts w:ascii="Tahoma" w:hAnsi="Tahoma"/>
          <w:b/>
          <w:sz w:val="17"/>
        </w:rPr>
        <w:t>Fig.</w:t>
      </w:r>
      <w:r>
        <w:rPr>
          <w:rFonts w:ascii="Tahoma" w:hAnsi="Tahoma"/>
          <w:b/>
          <w:spacing w:val="-13"/>
          <w:sz w:val="17"/>
        </w:rPr>
        <w:t> </w:t>
      </w:r>
      <w:r>
        <w:rPr>
          <w:rFonts w:ascii="Tahoma" w:hAnsi="Tahoma"/>
          <w:b/>
          <w:sz w:val="17"/>
        </w:rPr>
        <w:t>2</w:t>
      </w:r>
      <w:r>
        <w:rPr>
          <w:rFonts w:ascii="Tahoma" w:hAnsi="Tahoma"/>
          <w:b/>
          <w:spacing w:val="22"/>
          <w:sz w:val="17"/>
        </w:rPr>
        <w:t> </w:t>
      </w:r>
      <w:r>
        <w:rPr>
          <w:sz w:val="17"/>
        </w:rPr>
        <w:t>Effect of 6-GREG on cognitive deficit. Data are presented as mean</w:t>
      </w:r>
      <w:r>
        <w:rPr>
          <w:spacing w:val="-11"/>
          <w:sz w:val="17"/>
        </w:rPr>
        <w:t> </w:t>
      </w:r>
      <w:r>
        <w:rPr>
          <w:sz w:val="17"/>
        </w:rPr>
        <w:t>±</w:t>
      </w:r>
      <w:r>
        <w:rPr>
          <w:spacing w:val="-11"/>
          <w:sz w:val="17"/>
        </w:rPr>
        <w:t> </w:t>
      </w:r>
      <w:r>
        <w:rPr>
          <w:sz w:val="17"/>
        </w:rPr>
        <w:t>SEM,</w:t>
      </w:r>
      <w:r>
        <w:rPr>
          <w:spacing w:val="-10"/>
          <w:sz w:val="17"/>
        </w:rPr>
        <w:t> </w:t>
      </w:r>
      <w:r>
        <w:rPr>
          <w:i/>
          <w:sz w:val="17"/>
        </w:rPr>
        <w:t>n</w:t>
      </w:r>
      <w:r>
        <w:rPr>
          <w:i/>
          <w:spacing w:val="-11"/>
          <w:sz w:val="17"/>
        </w:rPr>
        <w:t> </w:t>
      </w:r>
      <w:r>
        <w:rPr>
          <w:sz w:val="17"/>
        </w:rPr>
        <w:t>=</w:t>
      </w:r>
      <w:r>
        <w:rPr>
          <w:spacing w:val="-11"/>
          <w:sz w:val="17"/>
        </w:rPr>
        <w:t> </w:t>
      </w:r>
      <w:r>
        <w:rPr>
          <w:sz w:val="17"/>
        </w:rPr>
        <w:t>5.</w:t>
      </w:r>
      <w:r>
        <w:rPr>
          <w:spacing w:val="21"/>
          <w:sz w:val="17"/>
        </w:rPr>
        <w:t> </w:t>
      </w:r>
      <w:r>
        <w:rPr>
          <w:sz w:val="17"/>
        </w:rPr>
        <w:t>PbAc,</w:t>
      </w:r>
      <w:r>
        <w:rPr>
          <w:spacing w:val="26"/>
          <w:sz w:val="17"/>
        </w:rPr>
        <w:t> </w:t>
      </w:r>
      <w:r>
        <w:rPr>
          <w:sz w:val="17"/>
        </w:rPr>
        <w:t>lead</w:t>
      </w:r>
      <w:r>
        <w:rPr>
          <w:spacing w:val="26"/>
          <w:sz w:val="17"/>
        </w:rPr>
        <w:t> </w:t>
      </w:r>
      <w:r>
        <w:rPr>
          <w:sz w:val="17"/>
        </w:rPr>
        <w:t>acetate;</w:t>
      </w:r>
      <w:r>
        <w:rPr>
          <w:spacing w:val="26"/>
          <w:sz w:val="17"/>
        </w:rPr>
        <w:t> </w:t>
      </w:r>
      <w:r>
        <w:rPr>
          <w:sz w:val="17"/>
        </w:rPr>
        <w:t>6-GREG</w:t>
      </w:r>
      <w:r>
        <w:rPr>
          <w:spacing w:val="26"/>
          <w:sz w:val="17"/>
        </w:rPr>
        <w:t> </w:t>
      </w:r>
      <w:r>
        <w:rPr>
          <w:sz w:val="17"/>
        </w:rPr>
        <w:t>(100),</w:t>
      </w:r>
      <w:r>
        <w:rPr>
          <w:spacing w:val="26"/>
          <w:sz w:val="17"/>
        </w:rPr>
        <w:t> </w:t>
      </w:r>
      <w:r>
        <w:rPr>
          <w:sz w:val="17"/>
        </w:rPr>
        <w:t>6-gingerol- rich fraction (100 mg/kg body weight); 6-GREG (200), 6-</w:t>
      </w:r>
      <w:r>
        <w:rPr>
          <w:sz w:val="17"/>
        </w:rPr>
        <w:t>gingerol- rich fraction (200 mg/kg body weight); Vit.C, vitamin C</w:t>
      </w:r>
    </w:p>
    <w:p>
      <w:pPr>
        <w:spacing w:after="0" w:line="244" w:lineRule="auto"/>
        <w:jc w:val="both"/>
        <w:rPr>
          <w:sz w:val="17"/>
        </w:rPr>
        <w:sectPr>
          <w:type w:val="continuous"/>
          <w:pgSz w:w="11910" w:h="15820"/>
          <w:pgMar w:header="635" w:footer="898" w:top="820" w:bottom="1080" w:left="992" w:right="992"/>
          <w:cols w:num="2" w:equalWidth="0">
            <w:col w:w="4796" w:space="306"/>
            <w:col w:w="4824"/>
          </w:cols>
        </w:sectPr>
      </w:pPr>
    </w:p>
    <w:p>
      <w:pPr>
        <w:pStyle w:val="BodyText"/>
        <w:spacing w:before="18"/>
      </w:pPr>
    </w:p>
    <w:p>
      <w:pPr>
        <w:pStyle w:val="BodyText"/>
        <w:ind w:left="89"/>
      </w:pPr>
      <w:r>
        <w:rPr/>
        <w:drawing>
          <wp:inline distT="0" distB="0" distL="0" distR="0">
            <wp:extent cx="2951421" cy="1810512"/>
            <wp:effectExtent l="0" t="0" r="0" b="0"/>
            <wp:docPr id="114" name="Image 114"/>
            <wp:cNvGraphicFramePr>
              <a:graphicFrameLocks/>
            </wp:cNvGraphicFramePr>
            <a:graphic>
              <a:graphicData uri="http://schemas.openxmlformats.org/drawingml/2006/picture">
                <pic:pic>
                  <pic:nvPicPr>
                    <pic:cNvPr id="114" name="Image 114"/>
                    <pic:cNvPicPr/>
                  </pic:nvPicPr>
                  <pic:blipFill>
                    <a:blip r:embed="rId24" cstate="print"/>
                    <a:stretch>
                      <a:fillRect/>
                    </a:stretch>
                  </pic:blipFill>
                  <pic:spPr>
                    <a:xfrm>
                      <a:off x="0" y="0"/>
                      <a:ext cx="2951421" cy="1810512"/>
                    </a:xfrm>
                    <a:prstGeom prst="rect">
                      <a:avLst/>
                    </a:prstGeom>
                  </pic:spPr>
                </pic:pic>
              </a:graphicData>
            </a:graphic>
          </wp:inline>
        </w:drawing>
      </w:r>
      <w:r>
        <w:rPr/>
      </w:r>
    </w:p>
    <w:p>
      <w:pPr>
        <w:pStyle w:val="BodyText"/>
        <w:spacing w:before="6"/>
        <w:rPr>
          <w:sz w:val="18"/>
        </w:rPr>
      </w:pPr>
    </w:p>
    <w:p>
      <w:pPr>
        <w:pStyle w:val="BodyText"/>
        <w:spacing w:after="0"/>
        <w:rPr>
          <w:sz w:val="18"/>
        </w:rPr>
        <w:sectPr>
          <w:pgSz w:w="11910" w:h="15820"/>
          <w:pgMar w:header="635" w:footer="893" w:top="900" w:bottom="1080" w:left="992" w:right="992"/>
        </w:sectPr>
      </w:pPr>
    </w:p>
    <w:p>
      <w:pPr>
        <w:spacing w:line="244" w:lineRule="auto" w:before="81"/>
        <w:ind w:left="28" w:right="6" w:firstLine="0"/>
        <w:jc w:val="both"/>
        <w:rPr>
          <w:sz w:val="17"/>
        </w:rPr>
      </w:pPr>
      <w:bookmarkStart w:name="_bookmark3" w:id="25"/>
      <w:bookmarkEnd w:id="25"/>
      <w:r>
        <w:rPr/>
      </w:r>
      <w:r>
        <w:rPr>
          <w:rFonts w:ascii="Tahoma" w:hAnsi="Tahoma"/>
          <w:b/>
          <w:sz w:val="17"/>
        </w:rPr>
        <w:t>Fig.</w:t>
      </w:r>
      <w:r>
        <w:rPr>
          <w:rFonts w:ascii="Tahoma" w:hAnsi="Tahoma"/>
          <w:b/>
          <w:spacing w:val="-13"/>
          <w:sz w:val="17"/>
        </w:rPr>
        <w:t> </w:t>
      </w:r>
      <w:r>
        <w:rPr>
          <w:rFonts w:ascii="Tahoma" w:hAnsi="Tahoma"/>
          <w:b/>
          <w:sz w:val="17"/>
        </w:rPr>
        <w:t>3</w:t>
      </w:r>
      <w:r>
        <w:rPr>
          <w:rFonts w:ascii="Tahoma" w:hAnsi="Tahoma"/>
          <w:b/>
          <w:spacing w:val="21"/>
          <w:sz w:val="17"/>
        </w:rPr>
        <w:t> </w:t>
      </w:r>
      <w:r>
        <w:rPr>
          <w:sz w:val="17"/>
        </w:rPr>
        <w:t>Effect of 6-GREG on cognitive deficit. Data are presented as mean</w:t>
      </w:r>
      <w:r>
        <w:rPr>
          <w:spacing w:val="-11"/>
          <w:sz w:val="17"/>
        </w:rPr>
        <w:t> </w:t>
      </w:r>
      <w:r>
        <w:rPr>
          <w:sz w:val="17"/>
        </w:rPr>
        <w:t>±</w:t>
      </w:r>
      <w:r>
        <w:rPr>
          <w:spacing w:val="-11"/>
          <w:sz w:val="17"/>
        </w:rPr>
        <w:t> </w:t>
      </w:r>
      <w:r>
        <w:rPr>
          <w:sz w:val="17"/>
        </w:rPr>
        <w:t>SEM,</w:t>
      </w:r>
      <w:r>
        <w:rPr>
          <w:spacing w:val="-10"/>
          <w:sz w:val="17"/>
        </w:rPr>
        <w:t> </w:t>
      </w:r>
      <w:r>
        <w:rPr>
          <w:i/>
          <w:sz w:val="17"/>
        </w:rPr>
        <w:t>n</w:t>
      </w:r>
      <w:r>
        <w:rPr>
          <w:i/>
          <w:spacing w:val="-11"/>
          <w:sz w:val="17"/>
        </w:rPr>
        <w:t> </w:t>
      </w:r>
      <w:r>
        <w:rPr>
          <w:sz w:val="17"/>
        </w:rPr>
        <w:t>=</w:t>
      </w:r>
      <w:r>
        <w:rPr>
          <w:spacing w:val="-11"/>
          <w:sz w:val="17"/>
        </w:rPr>
        <w:t> </w:t>
      </w:r>
      <w:r>
        <w:rPr>
          <w:sz w:val="17"/>
        </w:rPr>
        <w:t>5.</w:t>
      </w:r>
      <w:r>
        <w:rPr>
          <w:spacing w:val="19"/>
          <w:sz w:val="17"/>
        </w:rPr>
        <w:t> </w:t>
      </w:r>
      <w:r>
        <w:rPr>
          <w:sz w:val="17"/>
        </w:rPr>
        <w:t>PbAc,</w:t>
      </w:r>
      <w:r>
        <w:rPr>
          <w:spacing w:val="25"/>
          <w:sz w:val="17"/>
        </w:rPr>
        <w:t> </w:t>
      </w:r>
      <w:r>
        <w:rPr>
          <w:sz w:val="17"/>
        </w:rPr>
        <w:t>lead</w:t>
      </w:r>
      <w:r>
        <w:rPr>
          <w:spacing w:val="25"/>
          <w:sz w:val="17"/>
        </w:rPr>
        <w:t> </w:t>
      </w:r>
      <w:r>
        <w:rPr>
          <w:sz w:val="17"/>
        </w:rPr>
        <w:t>acetate;</w:t>
      </w:r>
      <w:r>
        <w:rPr>
          <w:spacing w:val="25"/>
          <w:sz w:val="17"/>
        </w:rPr>
        <w:t> </w:t>
      </w:r>
      <w:r>
        <w:rPr>
          <w:sz w:val="17"/>
        </w:rPr>
        <w:t>6-GREG</w:t>
      </w:r>
      <w:r>
        <w:rPr>
          <w:spacing w:val="25"/>
          <w:sz w:val="17"/>
        </w:rPr>
        <w:t> </w:t>
      </w:r>
      <w:r>
        <w:rPr>
          <w:sz w:val="17"/>
        </w:rPr>
        <w:t>(100),</w:t>
      </w:r>
      <w:r>
        <w:rPr>
          <w:spacing w:val="25"/>
          <w:sz w:val="17"/>
        </w:rPr>
        <w:t> </w:t>
      </w:r>
      <w:r>
        <w:rPr>
          <w:sz w:val="17"/>
        </w:rPr>
        <w:t>6-gingerol- rich fraction (100 mg/kg body weight); 6-GREG (200), 6-</w:t>
      </w:r>
      <w:r>
        <w:rPr>
          <w:sz w:val="17"/>
        </w:rPr>
        <w:t>gingerol- rich fraction (200 mg/kg body weight); Vit.C, vitamin C</w:t>
      </w:r>
    </w:p>
    <w:p>
      <w:pPr>
        <w:pStyle w:val="BodyText"/>
        <w:rPr>
          <w:sz w:val="17"/>
        </w:rPr>
      </w:pPr>
    </w:p>
    <w:p>
      <w:pPr>
        <w:pStyle w:val="BodyText"/>
        <w:spacing w:before="92"/>
        <w:rPr>
          <w:sz w:val="17"/>
        </w:rPr>
      </w:pPr>
    </w:p>
    <w:p>
      <w:pPr>
        <w:pStyle w:val="BodyText"/>
        <w:spacing w:line="261" w:lineRule="auto" w:before="1"/>
        <w:ind w:left="28" w:right="3"/>
        <w:jc w:val="both"/>
      </w:pPr>
      <w:r>
        <w:rPr/>
        <w:t>increased frequency of the groups administered 100 and 200 mg/kg of 6-GREG respectively when compared with the</w:t>
      </w:r>
      <w:r>
        <w:rPr>
          <w:spacing w:val="-13"/>
        </w:rPr>
        <w:t> </w:t>
      </w:r>
      <w:r>
        <w:rPr/>
        <w:t>group</w:t>
      </w:r>
      <w:r>
        <w:rPr>
          <w:spacing w:val="-12"/>
        </w:rPr>
        <w:t> </w:t>
      </w:r>
      <w:r>
        <w:rPr/>
        <w:t>administered</w:t>
      </w:r>
      <w:r>
        <w:rPr>
          <w:spacing w:val="-13"/>
        </w:rPr>
        <w:t> </w:t>
      </w:r>
      <w:r>
        <w:rPr/>
        <w:t>PbAc-only,</w:t>
      </w:r>
      <w:r>
        <w:rPr>
          <w:spacing w:val="-12"/>
        </w:rPr>
        <w:t> </w:t>
      </w:r>
      <w:r>
        <w:rPr/>
        <w:t>and</w:t>
      </w:r>
      <w:r>
        <w:rPr>
          <w:spacing w:val="-13"/>
        </w:rPr>
        <w:t> </w:t>
      </w:r>
      <w:r>
        <w:rPr/>
        <w:t>this</w:t>
      </w:r>
      <w:r>
        <w:rPr>
          <w:spacing w:val="-12"/>
        </w:rPr>
        <w:t> </w:t>
      </w:r>
      <w:r>
        <w:rPr/>
        <w:t>result</w:t>
      </w:r>
      <w:r>
        <w:rPr>
          <w:spacing w:val="-13"/>
        </w:rPr>
        <w:t> </w:t>
      </w:r>
      <w:r>
        <w:rPr/>
        <w:t>is</w:t>
      </w:r>
      <w:r>
        <w:rPr>
          <w:spacing w:val="-12"/>
        </w:rPr>
        <w:t> </w:t>
      </w:r>
      <w:r>
        <w:rPr/>
        <w:t>consist- ent with that of the Vit.C-treated group (Fig. </w:t>
      </w:r>
      <w:hyperlink w:history="true" w:anchor="_bookmark3">
        <w:r>
          <w:rPr>
            <w:color w:val="0000FF"/>
          </w:rPr>
          <w:t>3</w:t>
        </w:r>
      </w:hyperlink>
      <w:r>
        <w:rPr/>
        <w:t>).</w:t>
      </w:r>
    </w:p>
    <w:p>
      <w:pPr>
        <w:pStyle w:val="BodyText"/>
        <w:spacing w:line="261" w:lineRule="auto"/>
        <w:ind w:left="28" w:firstLine="226"/>
        <w:jc w:val="both"/>
      </w:pPr>
      <w:r>
        <w:rPr/>
        <w:t>In</w:t>
      </w:r>
      <w:r>
        <w:rPr/>
        <w:t> Table </w:t>
      </w:r>
      <w:hyperlink w:history="true" w:anchor="_bookmark5">
        <w:r>
          <w:rPr>
            <w:color w:val="0000FF"/>
          </w:rPr>
          <w:t>2</w:t>
        </w:r>
      </w:hyperlink>
      <w:r>
        <w:rPr/>
        <w:t>, administration of PbAc causes memory impairment as shown by the significantly (</w:t>
      </w:r>
      <w:r>
        <w:rPr>
          <w:i/>
        </w:rPr>
        <w:t>p </w:t>
      </w:r>
      <w:r>
        <w:rPr/>
        <w:t>&lt; 0.05) </w:t>
      </w:r>
      <w:r>
        <w:rPr>
          <w:spacing w:val="-2"/>
        </w:rPr>
        <w:t>decreased</w:t>
      </w:r>
      <w:r>
        <w:rPr>
          <w:spacing w:val="-3"/>
        </w:rPr>
        <w:t> </w:t>
      </w:r>
      <w:r>
        <w:rPr>
          <w:spacing w:val="-2"/>
        </w:rPr>
        <w:t>spontaneous</w:t>
      </w:r>
      <w:r>
        <w:rPr>
          <w:spacing w:val="-3"/>
        </w:rPr>
        <w:t> </w:t>
      </w:r>
      <w:r>
        <w:rPr>
          <w:spacing w:val="-2"/>
        </w:rPr>
        <w:t>alternation</w:t>
      </w:r>
      <w:r>
        <w:rPr>
          <w:spacing w:val="-3"/>
        </w:rPr>
        <w:t> </w:t>
      </w:r>
      <w:r>
        <w:rPr>
          <w:spacing w:val="-2"/>
        </w:rPr>
        <w:t>performance</w:t>
      </w:r>
      <w:r>
        <w:rPr>
          <w:spacing w:val="-3"/>
        </w:rPr>
        <w:t> </w:t>
      </w:r>
      <w:r>
        <w:rPr>
          <w:spacing w:val="-2"/>
        </w:rPr>
        <w:t>(SAP)</w:t>
      </w:r>
      <w:r>
        <w:rPr>
          <w:spacing w:val="-3"/>
        </w:rPr>
        <w:t> </w:t>
      </w:r>
      <w:r>
        <w:rPr>
          <w:spacing w:val="-2"/>
        </w:rPr>
        <w:t>of</w:t>
      </w:r>
      <w:r>
        <w:rPr>
          <w:spacing w:val="-3"/>
        </w:rPr>
        <w:t> </w:t>
      </w:r>
      <w:r>
        <w:rPr>
          <w:spacing w:val="-2"/>
        </w:rPr>
        <w:t>the </w:t>
      </w:r>
      <w:r>
        <w:rPr/>
        <w:t>PbAc-only group when compared with the control group; however, administration of 6-GREG reverses the memory impairment</w:t>
      </w:r>
      <w:r>
        <w:rPr>
          <w:spacing w:val="-7"/>
        </w:rPr>
        <w:t> </w:t>
      </w:r>
      <w:r>
        <w:rPr/>
        <w:t>as demonstrated by the significantly (</w:t>
      </w:r>
      <w:r>
        <w:rPr>
          <w:i/>
        </w:rPr>
        <w:t>p</w:t>
      </w:r>
      <w:r>
        <w:rPr>
          <w:i/>
          <w:spacing w:val="-13"/>
        </w:rPr>
        <w:t> </w:t>
      </w:r>
      <w:r>
        <w:rPr/>
        <w:t>&lt;</w:t>
      </w:r>
      <w:r>
        <w:rPr>
          <w:spacing w:val="-12"/>
        </w:rPr>
        <w:t> </w:t>
      </w:r>
      <w:r>
        <w:rPr/>
        <w:t>0.05) increased</w:t>
      </w:r>
      <w:r>
        <w:rPr>
          <w:spacing w:val="-4"/>
        </w:rPr>
        <w:t> </w:t>
      </w:r>
      <w:r>
        <w:rPr/>
        <w:t>SAP</w:t>
      </w:r>
      <w:r>
        <w:rPr>
          <w:spacing w:val="-4"/>
        </w:rPr>
        <w:t> </w:t>
      </w:r>
      <w:r>
        <w:rPr/>
        <w:t>of</w:t>
      </w:r>
      <w:r>
        <w:rPr>
          <w:spacing w:val="-4"/>
        </w:rPr>
        <w:t> </w:t>
      </w:r>
      <w:r>
        <w:rPr/>
        <w:t>the</w:t>
      </w:r>
      <w:r>
        <w:rPr>
          <w:spacing w:val="-4"/>
        </w:rPr>
        <w:t> </w:t>
      </w:r>
      <w:r>
        <w:rPr/>
        <w:t>groups</w:t>
      </w:r>
      <w:r>
        <w:rPr>
          <w:spacing w:val="-4"/>
        </w:rPr>
        <w:t> </w:t>
      </w:r>
      <w:r>
        <w:rPr/>
        <w:t>administered</w:t>
      </w:r>
      <w:r>
        <w:rPr>
          <w:spacing w:val="-4"/>
        </w:rPr>
        <w:t> </w:t>
      </w:r>
      <w:r>
        <w:rPr/>
        <w:t>100</w:t>
      </w:r>
      <w:r>
        <w:rPr>
          <w:spacing w:val="-4"/>
        </w:rPr>
        <w:t> </w:t>
      </w:r>
      <w:r>
        <w:rPr/>
        <w:t>and</w:t>
      </w:r>
      <w:r>
        <w:rPr>
          <w:spacing w:val="-4"/>
        </w:rPr>
        <w:t> </w:t>
      </w:r>
      <w:r>
        <w:rPr/>
        <w:t>200</w:t>
      </w:r>
      <w:r>
        <w:rPr>
          <w:spacing w:val="-5"/>
        </w:rPr>
        <w:t> </w:t>
      </w:r>
      <w:r>
        <w:rPr/>
        <w:t>mg/ kg</w:t>
      </w:r>
      <w:r>
        <w:rPr>
          <w:spacing w:val="-1"/>
        </w:rPr>
        <w:t> </w:t>
      </w:r>
      <w:r>
        <w:rPr/>
        <w:t>of</w:t>
      </w:r>
      <w:r>
        <w:rPr>
          <w:spacing w:val="-1"/>
        </w:rPr>
        <w:t> </w:t>
      </w:r>
      <w:r>
        <w:rPr/>
        <w:t>6-GREG</w:t>
      </w:r>
      <w:r>
        <w:rPr>
          <w:spacing w:val="-1"/>
        </w:rPr>
        <w:t> </w:t>
      </w:r>
      <w:r>
        <w:rPr/>
        <w:t>respectively</w:t>
      </w:r>
      <w:r>
        <w:rPr>
          <w:spacing w:val="-1"/>
        </w:rPr>
        <w:t> </w:t>
      </w:r>
      <w:r>
        <w:rPr/>
        <w:t>when</w:t>
      </w:r>
      <w:r>
        <w:rPr>
          <w:spacing w:val="-1"/>
        </w:rPr>
        <w:t> </w:t>
      </w:r>
      <w:r>
        <w:rPr/>
        <w:t>compared</w:t>
      </w:r>
      <w:r>
        <w:rPr>
          <w:spacing w:val="-1"/>
        </w:rPr>
        <w:t> </w:t>
      </w:r>
      <w:r>
        <w:rPr/>
        <w:t>with</w:t>
      </w:r>
      <w:r>
        <w:rPr>
          <w:spacing w:val="-1"/>
        </w:rPr>
        <w:t> </w:t>
      </w:r>
      <w:r>
        <w:rPr/>
        <w:t>the</w:t>
      </w:r>
      <w:r>
        <w:rPr>
          <w:spacing w:val="-1"/>
        </w:rPr>
        <w:t> </w:t>
      </w:r>
      <w:r>
        <w:rPr/>
        <w:t>group administered PbAc-only, and this result is consistent with that of the Vit.C-treated group.</w:t>
      </w:r>
    </w:p>
    <w:p>
      <w:pPr>
        <w:pStyle w:val="BodyText"/>
        <w:spacing w:line="261" w:lineRule="auto"/>
        <w:ind w:left="28" w:right="1" w:firstLine="226"/>
        <w:jc w:val="both"/>
      </w:pPr>
      <w:r>
        <w:rPr/>
        <w:t>In</w:t>
      </w:r>
      <w:r>
        <w:rPr>
          <w:spacing w:val="-10"/>
        </w:rPr>
        <w:t> </w:t>
      </w:r>
      <w:r>
        <w:rPr/>
        <w:t>Fig.</w:t>
      </w:r>
      <w:r>
        <w:rPr>
          <w:spacing w:val="-9"/>
        </w:rPr>
        <w:t> </w:t>
      </w:r>
      <w:hyperlink w:history="true" w:anchor="_bookmark4">
        <w:r>
          <w:rPr>
            <w:color w:val="0000FF"/>
          </w:rPr>
          <w:t>4</w:t>
        </w:r>
      </w:hyperlink>
      <w:r>
        <w:rPr/>
        <w:t>,</w:t>
      </w:r>
      <w:r>
        <w:rPr>
          <w:spacing w:val="-9"/>
        </w:rPr>
        <w:t> </w:t>
      </w:r>
      <w:r>
        <w:rPr/>
        <w:t>administration</w:t>
      </w:r>
      <w:r>
        <w:rPr>
          <w:spacing w:val="-9"/>
        </w:rPr>
        <w:t> </w:t>
      </w:r>
      <w:r>
        <w:rPr/>
        <w:t>of</w:t>
      </w:r>
      <w:r>
        <w:rPr>
          <w:spacing w:val="-9"/>
        </w:rPr>
        <w:t> </w:t>
      </w:r>
      <w:r>
        <w:rPr/>
        <w:t>PbAc</w:t>
      </w:r>
      <w:r>
        <w:rPr>
          <w:spacing w:val="-9"/>
        </w:rPr>
        <w:t> </w:t>
      </w:r>
      <w:r>
        <w:rPr/>
        <w:t>causes</w:t>
      </w:r>
      <w:r>
        <w:rPr>
          <w:spacing w:val="-9"/>
        </w:rPr>
        <w:t> </w:t>
      </w:r>
      <w:r>
        <w:rPr/>
        <w:t>memory</w:t>
      </w:r>
      <w:r>
        <w:rPr>
          <w:spacing w:val="-9"/>
        </w:rPr>
        <w:t> </w:t>
      </w:r>
      <w:r>
        <w:rPr/>
        <w:t>impair- ment</w:t>
      </w:r>
      <w:r>
        <w:rPr>
          <w:spacing w:val="-13"/>
        </w:rPr>
        <w:t> </w:t>
      </w:r>
      <w:r>
        <w:rPr/>
        <w:t>as</w:t>
      </w:r>
      <w:r>
        <w:rPr>
          <w:spacing w:val="-12"/>
        </w:rPr>
        <w:t> </w:t>
      </w:r>
      <w:r>
        <w:rPr/>
        <w:t>shown</w:t>
      </w:r>
      <w:r>
        <w:rPr>
          <w:spacing w:val="-13"/>
        </w:rPr>
        <w:t> </w:t>
      </w:r>
      <w:r>
        <w:rPr/>
        <w:t>by</w:t>
      </w:r>
      <w:r>
        <w:rPr>
          <w:spacing w:val="-12"/>
        </w:rPr>
        <w:t> </w:t>
      </w:r>
      <w:r>
        <w:rPr/>
        <w:t>the</w:t>
      </w:r>
      <w:r>
        <w:rPr>
          <w:spacing w:val="-6"/>
        </w:rPr>
        <w:t> </w:t>
      </w:r>
      <w:r>
        <w:rPr/>
        <w:t>significantly</w:t>
      </w:r>
      <w:r>
        <w:rPr>
          <w:spacing w:val="-6"/>
        </w:rPr>
        <w:t> </w:t>
      </w:r>
      <w:r>
        <w:rPr/>
        <w:t>(</w:t>
      </w:r>
      <w:r>
        <w:rPr>
          <w:i/>
        </w:rPr>
        <w:t>p</w:t>
      </w:r>
      <w:r>
        <w:rPr>
          <w:i/>
          <w:spacing w:val="-13"/>
        </w:rPr>
        <w:t> </w:t>
      </w:r>
      <w:r>
        <w:rPr/>
        <w:t>&lt;</w:t>
      </w:r>
      <w:r>
        <w:rPr>
          <w:spacing w:val="-12"/>
        </w:rPr>
        <w:t> </w:t>
      </w:r>
      <w:r>
        <w:rPr/>
        <w:t>0.05)</w:t>
      </w:r>
      <w:r>
        <w:rPr>
          <w:spacing w:val="-6"/>
        </w:rPr>
        <w:t> </w:t>
      </w:r>
      <w:r>
        <w:rPr/>
        <w:t>decreased</w:t>
      </w:r>
      <w:r>
        <w:rPr>
          <w:spacing w:val="-6"/>
        </w:rPr>
        <w:t> </w:t>
      </w:r>
      <w:r>
        <w:rPr/>
        <w:t>rec- ognition</w:t>
      </w:r>
      <w:r>
        <w:rPr>
          <w:spacing w:val="-9"/>
        </w:rPr>
        <w:t> </w:t>
      </w:r>
      <w:r>
        <w:rPr/>
        <w:t>ratio</w:t>
      </w:r>
      <w:r>
        <w:rPr>
          <w:spacing w:val="-9"/>
        </w:rPr>
        <w:t> </w:t>
      </w:r>
      <w:r>
        <w:rPr/>
        <w:t>(RR)</w:t>
      </w:r>
      <w:r>
        <w:rPr>
          <w:spacing w:val="-9"/>
        </w:rPr>
        <w:t> </w:t>
      </w:r>
      <w:r>
        <w:rPr/>
        <w:t>of</w:t>
      </w:r>
      <w:r>
        <w:rPr>
          <w:spacing w:val="-9"/>
        </w:rPr>
        <w:t> </w:t>
      </w:r>
      <w:r>
        <w:rPr/>
        <w:t>the</w:t>
      </w:r>
      <w:r>
        <w:rPr>
          <w:spacing w:val="-9"/>
        </w:rPr>
        <w:t> </w:t>
      </w:r>
      <w:r>
        <w:rPr/>
        <w:t>PbAc-only</w:t>
      </w:r>
      <w:r>
        <w:rPr>
          <w:spacing w:val="-9"/>
        </w:rPr>
        <w:t> </w:t>
      </w:r>
      <w:r>
        <w:rPr/>
        <w:t>group</w:t>
      </w:r>
      <w:r>
        <w:rPr>
          <w:spacing w:val="-9"/>
        </w:rPr>
        <w:t> </w:t>
      </w:r>
      <w:r>
        <w:rPr/>
        <w:t>when</w:t>
      </w:r>
      <w:r>
        <w:rPr>
          <w:spacing w:val="-9"/>
        </w:rPr>
        <w:t> </w:t>
      </w:r>
      <w:r>
        <w:rPr/>
        <w:t>compared with</w:t>
      </w:r>
      <w:r>
        <w:rPr>
          <w:spacing w:val="-12"/>
        </w:rPr>
        <w:t> </w:t>
      </w:r>
      <w:r>
        <w:rPr/>
        <w:t>the</w:t>
      </w:r>
      <w:r>
        <w:rPr>
          <w:spacing w:val="-12"/>
        </w:rPr>
        <w:t> </w:t>
      </w:r>
      <w:r>
        <w:rPr/>
        <w:t>control</w:t>
      </w:r>
      <w:r>
        <w:rPr>
          <w:spacing w:val="-12"/>
        </w:rPr>
        <w:t> </w:t>
      </w:r>
      <w:r>
        <w:rPr/>
        <w:t>group;</w:t>
      </w:r>
      <w:r>
        <w:rPr>
          <w:spacing w:val="-12"/>
        </w:rPr>
        <w:t> </w:t>
      </w:r>
      <w:r>
        <w:rPr/>
        <w:t>however,</w:t>
      </w:r>
      <w:r>
        <w:rPr>
          <w:spacing w:val="-12"/>
        </w:rPr>
        <w:t> </w:t>
      </w:r>
      <w:r>
        <w:rPr/>
        <w:t>administration</w:t>
      </w:r>
      <w:r>
        <w:rPr>
          <w:spacing w:val="-12"/>
        </w:rPr>
        <w:t> </w:t>
      </w:r>
      <w:r>
        <w:rPr/>
        <w:t>of</w:t>
      </w:r>
      <w:r>
        <w:rPr>
          <w:spacing w:val="-12"/>
        </w:rPr>
        <w:t> </w:t>
      </w:r>
      <w:r>
        <w:rPr/>
        <w:t>6-GREG </w:t>
      </w:r>
      <w:r>
        <w:rPr>
          <w:spacing w:val="-2"/>
        </w:rPr>
        <w:t>reverses</w:t>
      </w:r>
      <w:r>
        <w:rPr>
          <w:spacing w:val="-6"/>
        </w:rPr>
        <w:t> </w:t>
      </w:r>
      <w:r>
        <w:rPr>
          <w:spacing w:val="-2"/>
        </w:rPr>
        <w:t>the</w:t>
      </w:r>
      <w:r>
        <w:rPr>
          <w:spacing w:val="-6"/>
        </w:rPr>
        <w:t> </w:t>
      </w:r>
      <w:r>
        <w:rPr>
          <w:spacing w:val="-2"/>
        </w:rPr>
        <w:t>memory</w:t>
      </w:r>
      <w:r>
        <w:rPr>
          <w:spacing w:val="-6"/>
        </w:rPr>
        <w:t> </w:t>
      </w:r>
      <w:r>
        <w:rPr>
          <w:spacing w:val="-2"/>
        </w:rPr>
        <w:t>impairment</w:t>
      </w:r>
      <w:r>
        <w:rPr>
          <w:spacing w:val="-6"/>
        </w:rPr>
        <w:t> </w:t>
      </w:r>
      <w:r>
        <w:rPr>
          <w:spacing w:val="-2"/>
        </w:rPr>
        <w:t>as</w:t>
      </w:r>
      <w:r>
        <w:rPr>
          <w:spacing w:val="-6"/>
        </w:rPr>
        <w:t> </w:t>
      </w:r>
      <w:r>
        <w:rPr>
          <w:spacing w:val="-2"/>
        </w:rPr>
        <w:t>demonstrated</w:t>
      </w:r>
      <w:r>
        <w:rPr>
          <w:spacing w:val="-6"/>
        </w:rPr>
        <w:t> </w:t>
      </w:r>
      <w:r>
        <w:rPr>
          <w:spacing w:val="-2"/>
        </w:rPr>
        <w:t>by</w:t>
      </w:r>
      <w:r>
        <w:rPr>
          <w:spacing w:val="-6"/>
        </w:rPr>
        <w:t> </w:t>
      </w:r>
      <w:r>
        <w:rPr>
          <w:spacing w:val="-2"/>
        </w:rPr>
        <w:t>the</w:t>
      </w:r>
      <w:r>
        <w:rPr>
          <w:spacing w:val="-6"/>
        </w:rPr>
        <w:t> </w:t>
      </w:r>
      <w:r>
        <w:rPr>
          <w:spacing w:val="-2"/>
        </w:rPr>
        <w:t>sig- nificantly</w:t>
      </w:r>
      <w:r>
        <w:rPr>
          <w:spacing w:val="-11"/>
        </w:rPr>
        <w:t> </w:t>
      </w:r>
      <w:r>
        <w:rPr>
          <w:spacing w:val="-2"/>
        </w:rPr>
        <w:t>(</w:t>
      </w:r>
      <w:r>
        <w:rPr>
          <w:i/>
          <w:spacing w:val="-2"/>
        </w:rPr>
        <w:t>p</w:t>
      </w:r>
      <w:r>
        <w:rPr>
          <w:i/>
          <w:spacing w:val="-10"/>
        </w:rPr>
        <w:t> </w:t>
      </w:r>
      <w:r>
        <w:rPr>
          <w:spacing w:val="-2"/>
        </w:rPr>
        <w:t>&lt;</w:t>
      </w:r>
      <w:r>
        <w:rPr>
          <w:spacing w:val="-11"/>
        </w:rPr>
        <w:t> </w:t>
      </w:r>
      <w:r>
        <w:rPr>
          <w:spacing w:val="-2"/>
        </w:rPr>
        <w:t>0.05)</w:t>
      </w:r>
      <w:r>
        <w:rPr>
          <w:spacing w:val="-10"/>
        </w:rPr>
        <w:t> </w:t>
      </w:r>
      <w:r>
        <w:rPr>
          <w:spacing w:val="-2"/>
        </w:rPr>
        <w:t>increased</w:t>
      </w:r>
      <w:r>
        <w:rPr>
          <w:spacing w:val="-11"/>
        </w:rPr>
        <w:t> </w:t>
      </w:r>
      <w:r>
        <w:rPr>
          <w:spacing w:val="-2"/>
        </w:rPr>
        <w:t>RR</w:t>
      </w:r>
      <w:r>
        <w:rPr>
          <w:spacing w:val="-10"/>
        </w:rPr>
        <w:t> </w:t>
      </w:r>
      <w:r>
        <w:rPr>
          <w:spacing w:val="-2"/>
        </w:rPr>
        <w:t>of</w:t>
      </w:r>
      <w:r>
        <w:rPr>
          <w:spacing w:val="-11"/>
        </w:rPr>
        <w:t> </w:t>
      </w:r>
      <w:r>
        <w:rPr>
          <w:spacing w:val="-2"/>
        </w:rPr>
        <w:t>the</w:t>
      </w:r>
      <w:r>
        <w:rPr>
          <w:spacing w:val="-9"/>
        </w:rPr>
        <w:t> </w:t>
      </w:r>
      <w:r>
        <w:rPr>
          <w:spacing w:val="-2"/>
        </w:rPr>
        <w:t>groups</w:t>
      </w:r>
      <w:r>
        <w:rPr>
          <w:spacing w:val="-5"/>
        </w:rPr>
        <w:t> </w:t>
      </w:r>
      <w:r>
        <w:rPr>
          <w:spacing w:val="-2"/>
        </w:rPr>
        <w:t>administered 100</w:t>
      </w:r>
      <w:r>
        <w:rPr>
          <w:spacing w:val="-6"/>
        </w:rPr>
        <w:t> </w:t>
      </w:r>
      <w:r>
        <w:rPr>
          <w:spacing w:val="-2"/>
        </w:rPr>
        <w:t>and</w:t>
      </w:r>
      <w:r>
        <w:rPr>
          <w:spacing w:val="-6"/>
        </w:rPr>
        <w:t> </w:t>
      </w:r>
      <w:r>
        <w:rPr>
          <w:spacing w:val="-2"/>
        </w:rPr>
        <w:t>200</w:t>
      </w:r>
      <w:r>
        <w:rPr>
          <w:spacing w:val="-6"/>
        </w:rPr>
        <w:t> </w:t>
      </w:r>
      <w:r>
        <w:rPr>
          <w:spacing w:val="-2"/>
        </w:rPr>
        <w:t>mg/kg</w:t>
      </w:r>
      <w:r>
        <w:rPr>
          <w:spacing w:val="-6"/>
        </w:rPr>
        <w:t> </w:t>
      </w:r>
      <w:r>
        <w:rPr>
          <w:spacing w:val="-2"/>
        </w:rPr>
        <w:t>of</w:t>
      </w:r>
      <w:r>
        <w:rPr>
          <w:spacing w:val="-6"/>
        </w:rPr>
        <w:t> </w:t>
      </w:r>
      <w:r>
        <w:rPr>
          <w:spacing w:val="-2"/>
        </w:rPr>
        <w:t>6-GREG</w:t>
      </w:r>
      <w:r>
        <w:rPr>
          <w:spacing w:val="-6"/>
        </w:rPr>
        <w:t> </w:t>
      </w:r>
      <w:r>
        <w:rPr>
          <w:spacing w:val="-2"/>
        </w:rPr>
        <w:t>respectively</w:t>
      </w:r>
      <w:r>
        <w:rPr>
          <w:spacing w:val="-6"/>
        </w:rPr>
        <w:t> </w:t>
      </w:r>
      <w:r>
        <w:rPr>
          <w:spacing w:val="-2"/>
        </w:rPr>
        <w:t>when</w:t>
      </w:r>
      <w:r>
        <w:rPr>
          <w:spacing w:val="-6"/>
        </w:rPr>
        <w:t> </w:t>
      </w:r>
      <w:r>
        <w:rPr>
          <w:spacing w:val="-2"/>
        </w:rPr>
        <w:t>compared </w:t>
      </w:r>
      <w:r>
        <w:rPr/>
        <w:t>with the group administered PbAc-only, and this result is consistent with that of the Vit.C-treated group.</w:t>
      </w:r>
    </w:p>
    <w:p>
      <w:pPr>
        <w:spacing w:line="240" w:lineRule="auto" w:before="0"/>
        <w:rPr>
          <w:sz w:val="17"/>
        </w:rPr>
      </w:pPr>
      <w:r>
        <w:rPr/>
        <w:br w:type="column"/>
      </w:r>
      <w:r>
        <w:rPr>
          <w:sz w:val="17"/>
        </w:rPr>
      </w:r>
    </w:p>
    <w:p>
      <w:pPr>
        <w:pStyle w:val="BodyText"/>
        <w:rPr>
          <w:sz w:val="17"/>
        </w:rPr>
      </w:pPr>
    </w:p>
    <w:p>
      <w:pPr>
        <w:pStyle w:val="BodyText"/>
        <w:spacing w:before="123"/>
        <w:rPr>
          <w:sz w:val="17"/>
        </w:rPr>
      </w:pPr>
    </w:p>
    <w:p>
      <w:pPr>
        <w:spacing w:line="244" w:lineRule="auto" w:before="0"/>
        <w:ind w:left="28" w:right="26" w:firstLine="0"/>
        <w:jc w:val="both"/>
        <w:rPr>
          <w:sz w:val="17"/>
        </w:rPr>
      </w:pPr>
      <w:r>
        <w:rPr>
          <w:sz w:val="17"/>
        </w:rPr>
        <w:drawing>
          <wp:anchor distT="0" distB="0" distL="0" distR="0" allowOverlap="1" layoutInCell="1" locked="0" behindDoc="0" simplePos="0" relativeHeight="15731712">
            <wp:simplePos x="0" y="0"/>
            <wp:positionH relativeFrom="page">
              <wp:posOffset>3922482</wp:posOffset>
            </wp:positionH>
            <wp:positionV relativeFrom="paragraph">
              <wp:posOffset>-2396761</wp:posOffset>
            </wp:positionV>
            <wp:extent cx="2958072" cy="2205228"/>
            <wp:effectExtent l="0" t="0" r="0" b="0"/>
            <wp:wrapNone/>
            <wp:docPr id="115" name="Image 115"/>
            <wp:cNvGraphicFramePr>
              <a:graphicFrameLocks/>
            </wp:cNvGraphicFramePr>
            <a:graphic>
              <a:graphicData uri="http://schemas.openxmlformats.org/drawingml/2006/picture">
                <pic:pic>
                  <pic:nvPicPr>
                    <pic:cNvPr id="115" name="Image 115"/>
                    <pic:cNvPicPr/>
                  </pic:nvPicPr>
                  <pic:blipFill>
                    <a:blip r:embed="rId25" cstate="print"/>
                    <a:stretch>
                      <a:fillRect/>
                    </a:stretch>
                  </pic:blipFill>
                  <pic:spPr>
                    <a:xfrm>
                      <a:off x="0" y="0"/>
                      <a:ext cx="2958072" cy="2205228"/>
                    </a:xfrm>
                    <a:prstGeom prst="rect">
                      <a:avLst/>
                    </a:prstGeom>
                  </pic:spPr>
                </pic:pic>
              </a:graphicData>
            </a:graphic>
          </wp:anchor>
        </w:drawing>
      </w:r>
      <w:bookmarkStart w:name="_bookmark4" w:id="26"/>
      <w:bookmarkEnd w:id="26"/>
      <w:r>
        <w:rPr/>
      </w:r>
      <w:r>
        <w:rPr>
          <w:rFonts w:ascii="Tahoma" w:hAnsi="Tahoma"/>
          <w:b/>
          <w:sz w:val="17"/>
        </w:rPr>
        <w:t>Fig.</w:t>
      </w:r>
      <w:r>
        <w:rPr>
          <w:rFonts w:ascii="Tahoma" w:hAnsi="Tahoma"/>
          <w:b/>
          <w:spacing w:val="-13"/>
          <w:sz w:val="17"/>
        </w:rPr>
        <w:t> </w:t>
      </w:r>
      <w:r>
        <w:rPr>
          <w:rFonts w:ascii="Tahoma" w:hAnsi="Tahoma"/>
          <w:b/>
          <w:sz w:val="17"/>
        </w:rPr>
        <w:t>4</w:t>
      </w:r>
      <w:r>
        <w:rPr>
          <w:rFonts w:ascii="Tahoma" w:hAnsi="Tahoma"/>
          <w:b/>
          <w:spacing w:val="22"/>
          <w:sz w:val="17"/>
        </w:rPr>
        <w:t> </w:t>
      </w:r>
      <w:r>
        <w:rPr>
          <w:sz w:val="17"/>
        </w:rPr>
        <w:t>Effect of 6-GREG on cognitive deficit. Data are presented as mean</w:t>
      </w:r>
      <w:r>
        <w:rPr>
          <w:spacing w:val="-11"/>
          <w:sz w:val="17"/>
        </w:rPr>
        <w:t> </w:t>
      </w:r>
      <w:r>
        <w:rPr>
          <w:sz w:val="17"/>
        </w:rPr>
        <w:t>±</w:t>
      </w:r>
      <w:r>
        <w:rPr>
          <w:spacing w:val="-11"/>
          <w:sz w:val="17"/>
        </w:rPr>
        <w:t> </w:t>
      </w:r>
      <w:r>
        <w:rPr>
          <w:sz w:val="17"/>
        </w:rPr>
        <w:t>SEM,</w:t>
      </w:r>
      <w:r>
        <w:rPr>
          <w:spacing w:val="-10"/>
          <w:sz w:val="17"/>
        </w:rPr>
        <w:t> </w:t>
      </w:r>
      <w:r>
        <w:rPr>
          <w:i/>
          <w:sz w:val="17"/>
        </w:rPr>
        <w:t>n</w:t>
      </w:r>
      <w:r>
        <w:rPr>
          <w:i/>
          <w:spacing w:val="-11"/>
          <w:sz w:val="17"/>
        </w:rPr>
        <w:t> </w:t>
      </w:r>
      <w:r>
        <w:rPr>
          <w:sz w:val="17"/>
        </w:rPr>
        <w:t>=</w:t>
      </w:r>
      <w:r>
        <w:rPr>
          <w:spacing w:val="-11"/>
          <w:sz w:val="17"/>
        </w:rPr>
        <w:t> </w:t>
      </w:r>
      <w:r>
        <w:rPr>
          <w:sz w:val="17"/>
        </w:rPr>
        <w:t>5.</w:t>
      </w:r>
      <w:r>
        <w:rPr>
          <w:spacing w:val="21"/>
          <w:sz w:val="17"/>
        </w:rPr>
        <w:t> </w:t>
      </w:r>
      <w:r>
        <w:rPr>
          <w:sz w:val="17"/>
        </w:rPr>
        <w:t>PbAc,</w:t>
      </w:r>
      <w:r>
        <w:rPr>
          <w:spacing w:val="26"/>
          <w:sz w:val="17"/>
        </w:rPr>
        <w:t> </w:t>
      </w:r>
      <w:r>
        <w:rPr>
          <w:sz w:val="17"/>
        </w:rPr>
        <w:t>lead</w:t>
      </w:r>
      <w:r>
        <w:rPr>
          <w:spacing w:val="26"/>
          <w:sz w:val="17"/>
        </w:rPr>
        <w:t> </w:t>
      </w:r>
      <w:r>
        <w:rPr>
          <w:sz w:val="17"/>
        </w:rPr>
        <w:t>acetate;</w:t>
      </w:r>
      <w:r>
        <w:rPr>
          <w:spacing w:val="26"/>
          <w:sz w:val="17"/>
        </w:rPr>
        <w:t> </w:t>
      </w:r>
      <w:r>
        <w:rPr>
          <w:sz w:val="17"/>
        </w:rPr>
        <w:t>6-GREG</w:t>
      </w:r>
      <w:r>
        <w:rPr>
          <w:spacing w:val="26"/>
          <w:sz w:val="17"/>
        </w:rPr>
        <w:t> </w:t>
      </w:r>
      <w:r>
        <w:rPr>
          <w:sz w:val="17"/>
        </w:rPr>
        <w:t>(100),</w:t>
      </w:r>
      <w:r>
        <w:rPr>
          <w:spacing w:val="26"/>
          <w:sz w:val="17"/>
        </w:rPr>
        <w:t> </w:t>
      </w:r>
      <w:r>
        <w:rPr>
          <w:sz w:val="17"/>
        </w:rPr>
        <w:t>6-gingerol- rich fraction (100 mg/kg body weight); 6-GREG (200), 6-</w:t>
      </w:r>
      <w:r>
        <w:rPr>
          <w:sz w:val="17"/>
        </w:rPr>
        <w:t>gingerol- rich fraction (200 mg/kg body weight); Vit.C, vitamin C</w:t>
      </w:r>
    </w:p>
    <w:p>
      <w:pPr>
        <w:pStyle w:val="BodyText"/>
        <w:spacing w:before="159"/>
        <w:rPr>
          <w:sz w:val="17"/>
        </w:rPr>
      </w:pPr>
    </w:p>
    <w:p>
      <w:pPr>
        <w:pStyle w:val="BodyText"/>
        <w:spacing w:line="261" w:lineRule="auto" w:before="1"/>
        <w:ind w:left="28" w:right="19" w:firstLine="226"/>
        <w:jc w:val="both"/>
      </w:pPr>
      <w:r>
        <w:rPr/>
        <w:t>In Fig. </w:t>
      </w:r>
      <w:hyperlink w:history="true" w:anchor="_bookmark6">
        <w:r>
          <w:rPr>
            <w:color w:val="0000FF"/>
          </w:rPr>
          <w:t>5</w:t>
        </w:r>
      </w:hyperlink>
      <w:r>
        <w:rPr/>
        <w:t>, administration of PbAc causes dysfunction in motor coordination and balance as shown by the signifi- cantly (</w:t>
      </w:r>
      <w:r>
        <w:rPr>
          <w:i/>
        </w:rPr>
        <w:t>p</w:t>
      </w:r>
      <w:r>
        <w:rPr>
          <w:i/>
          <w:spacing w:val="-9"/>
        </w:rPr>
        <w:t> </w:t>
      </w:r>
      <w:r>
        <w:rPr/>
        <w:t>&lt;</w:t>
      </w:r>
      <w:r>
        <w:rPr>
          <w:spacing w:val="-9"/>
        </w:rPr>
        <w:t> </w:t>
      </w:r>
      <w:r>
        <w:rPr/>
        <w:t>0.05) increased beam walking latency (BWL)</w:t>
      </w:r>
      <w:r>
        <w:rPr>
          <w:spacing w:val="80"/>
        </w:rPr>
        <w:t> </w:t>
      </w:r>
      <w:r>
        <w:rPr/>
        <w:t>of the PbAc-only group when compared with the control group; however, administration of 6-GREG reverses the dysfunction</w:t>
      </w:r>
      <w:r>
        <w:rPr>
          <w:spacing w:val="-5"/>
        </w:rPr>
        <w:t> </w:t>
      </w:r>
      <w:r>
        <w:rPr/>
        <w:t>as demonstrated by the significantly (</w:t>
      </w:r>
      <w:r>
        <w:rPr>
          <w:i/>
        </w:rPr>
        <w:t>p</w:t>
      </w:r>
      <w:r>
        <w:rPr>
          <w:i/>
          <w:spacing w:val="-13"/>
        </w:rPr>
        <w:t> </w:t>
      </w:r>
      <w:r>
        <w:rPr/>
        <w:t>&lt;</w:t>
      </w:r>
      <w:r>
        <w:rPr>
          <w:spacing w:val="-12"/>
        </w:rPr>
        <w:t> </w:t>
      </w:r>
      <w:r>
        <w:rPr/>
        <w:t>0.05) decreased</w:t>
      </w:r>
      <w:r>
        <w:rPr>
          <w:spacing w:val="40"/>
        </w:rPr>
        <w:t> </w:t>
      </w:r>
      <w:r>
        <w:rPr/>
        <w:t>BWL</w:t>
      </w:r>
      <w:r>
        <w:rPr>
          <w:spacing w:val="40"/>
        </w:rPr>
        <w:t> </w:t>
      </w:r>
      <w:r>
        <w:rPr/>
        <w:t>of</w:t>
      </w:r>
      <w:r>
        <w:rPr>
          <w:spacing w:val="40"/>
        </w:rPr>
        <w:t> </w:t>
      </w:r>
      <w:r>
        <w:rPr/>
        <w:t>the</w:t>
      </w:r>
      <w:r>
        <w:rPr>
          <w:spacing w:val="40"/>
        </w:rPr>
        <w:t> </w:t>
      </w:r>
      <w:r>
        <w:rPr/>
        <w:t>groups</w:t>
      </w:r>
      <w:r>
        <w:rPr>
          <w:spacing w:val="40"/>
        </w:rPr>
        <w:t> </w:t>
      </w:r>
      <w:r>
        <w:rPr/>
        <w:t>administered</w:t>
      </w:r>
      <w:r>
        <w:rPr>
          <w:spacing w:val="40"/>
        </w:rPr>
        <w:t> </w:t>
      </w:r>
      <w:r>
        <w:rPr/>
        <w:t>100</w:t>
      </w:r>
      <w:r>
        <w:rPr>
          <w:spacing w:val="40"/>
        </w:rPr>
        <w:t> </w:t>
      </w:r>
      <w:r>
        <w:rPr/>
        <w:t>and</w:t>
      </w:r>
      <w:r>
        <w:rPr>
          <w:spacing w:val="40"/>
        </w:rPr>
        <w:t> </w:t>
      </w:r>
      <w:r>
        <w:rPr/>
        <w:t>200 mg/kg of 6-GREG respectively when compared with the group administered PbAc-only. There is a significant difference in the BWL of the 6-GREG (200)-treated group when compared with the Vit.C-treated group and 6-GREG (100)-treated group.</w:t>
      </w:r>
    </w:p>
    <w:p>
      <w:pPr>
        <w:pStyle w:val="BodyText"/>
        <w:spacing w:line="261" w:lineRule="auto"/>
        <w:ind w:left="28" w:right="22" w:firstLine="227"/>
        <w:jc w:val="both"/>
      </w:pPr>
      <w:r>
        <w:rPr/>
        <w:t>In Fig. </w:t>
      </w:r>
      <w:hyperlink w:history="true" w:anchor="_bookmark7">
        <w:r>
          <w:rPr>
            <w:color w:val="0000FF"/>
          </w:rPr>
          <w:t>6</w:t>
        </w:r>
      </w:hyperlink>
      <w:r>
        <w:rPr/>
        <w:t>, administration of PbAc causes sensory dys- function</w:t>
      </w:r>
      <w:r>
        <w:rPr>
          <w:spacing w:val="-8"/>
        </w:rPr>
        <w:t> </w:t>
      </w:r>
      <w:r>
        <w:rPr/>
        <w:t>as shown by the significantly (</w:t>
      </w:r>
      <w:r>
        <w:rPr>
          <w:i/>
        </w:rPr>
        <w:t>p</w:t>
      </w:r>
      <w:r>
        <w:rPr>
          <w:i/>
          <w:spacing w:val="-13"/>
        </w:rPr>
        <w:t> </w:t>
      </w:r>
      <w:r>
        <w:rPr/>
        <w:t>&lt;</w:t>
      </w:r>
      <w:r>
        <w:rPr>
          <w:spacing w:val="-12"/>
        </w:rPr>
        <w:t> </w:t>
      </w:r>
      <w:r>
        <w:rPr/>
        <w:t>0.05) </w:t>
      </w:r>
      <w:r>
        <w:rPr/>
        <w:t>decreased drop-off time (DOT) of the PbAc-only group when com- pared with the control group; however, administration of</w:t>
      </w:r>
      <w:r>
        <w:rPr>
          <w:spacing w:val="80"/>
        </w:rPr>
        <w:t> </w:t>
      </w:r>
      <w:r>
        <w:rPr/>
        <w:t>6-GREG reverses the sensory dysfunction as demonstrated by</w:t>
      </w:r>
      <w:r>
        <w:rPr>
          <w:spacing w:val="-13"/>
        </w:rPr>
        <w:t> </w:t>
      </w:r>
      <w:r>
        <w:rPr/>
        <w:t>the significantly (</w:t>
      </w:r>
      <w:r>
        <w:rPr>
          <w:i/>
        </w:rPr>
        <w:t>p</w:t>
      </w:r>
      <w:r>
        <w:rPr>
          <w:i/>
          <w:spacing w:val="-13"/>
        </w:rPr>
        <w:t> </w:t>
      </w:r>
      <w:r>
        <w:rPr/>
        <w:t>&lt;</w:t>
      </w:r>
      <w:r>
        <w:rPr>
          <w:spacing w:val="-12"/>
        </w:rPr>
        <w:t> </w:t>
      </w:r>
      <w:r>
        <w:rPr/>
        <w:t>0.05) increased DOT of the groups administered 100 and 200 mg/kg of 6-GREG respectively when</w:t>
      </w:r>
      <w:r>
        <w:rPr>
          <w:spacing w:val="35"/>
        </w:rPr>
        <w:t> </w:t>
      </w:r>
      <w:r>
        <w:rPr/>
        <w:t>compared</w:t>
      </w:r>
      <w:r>
        <w:rPr>
          <w:spacing w:val="36"/>
        </w:rPr>
        <w:t> </w:t>
      </w:r>
      <w:r>
        <w:rPr/>
        <w:t>with</w:t>
      </w:r>
      <w:r>
        <w:rPr>
          <w:spacing w:val="35"/>
        </w:rPr>
        <w:t> </w:t>
      </w:r>
      <w:r>
        <w:rPr/>
        <w:t>the</w:t>
      </w:r>
      <w:r>
        <w:rPr>
          <w:spacing w:val="36"/>
        </w:rPr>
        <w:t> </w:t>
      </w:r>
      <w:r>
        <w:rPr/>
        <w:t>group</w:t>
      </w:r>
      <w:r>
        <w:rPr>
          <w:spacing w:val="35"/>
        </w:rPr>
        <w:t> </w:t>
      </w:r>
      <w:r>
        <w:rPr/>
        <w:t>administered</w:t>
      </w:r>
      <w:r>
        <w:rPr>
          <w:spacing w:val="36"/>
        </w:rPr>
        <w:t> </w:t>
      </w:r>
      <w:r>
        <w:rPr/>
        <w:t>PbAc-</w:t>
      </w:r>
      <w:r>
        <w:rPr>
          <w:spacing w:val="-4"/>
        </w:rPr>
        <w:t>only.</w:t>
      </w:r>
    </w:p>
    <w:p>
      <w:pPr>
        <w:pStyle w:val="BodyText"/>
        <w:spacing w:after="0" w:line="261" w:lineRule="auto"/>
        <w:jc w:val="both"/>
        <w:sectPr>
          <w:type w:val="continuous"/>
          <w:pgSz w:w="11910" w:h="15820"/>
          <w:pgMar w:header="635" w:footer="893" w:top="820" w:bottom="1080" w:left="992" w:right="992"/>
          <w:cols w:num="2" w:equalWidth="0">
            <w:col w:w="4800" w:space="302"/>
            <w:col w:w="4824"/>
          </w:cols>
        </w:sectPr>
      </w:pPr>
    </w:p>
    <w:p>
      <w:pPr>
        <w:pStyle w:val="BodyText"/>
        <w:spacing w:before="199"/>
      </w:pPr>
    </w:p>
    <w:p>
      <w:pPr>
        <w:pStyle w:val="BodyText"/>
        <w:spacing w:after="0"/>
        <w:sectPr>
          <w:type w:val="continuous"/>
          <w:pgSz w:w="11910" w:h="15820"/>
          <w:pgMar w:header="635" w:footer="893" w:top="820" w:bottom="1080" w:left="992" w:right="992"/>
        </w:sectPr>
      </w:pPr>
    </w:p>
    <w:p>
      <w:pPr>
        <w:spacing w:line="244" w:lineRule="auto" w:before="81"/>
        <w:ind w:left="28" w:right="0" w:firstLine="0"/>
        <w:jc w:val="left"/>
        <w:rPr>
          <w:sz w:val="17"/>
        </w:rPr>
      </w:pPr>
      <w:bookmarkStart w:name="_bookmark5" w:id="27"/>
      <w:bookmarkEnd w:id="27"/>
      <w:r>
        <w:rPr/>
      </w:r>
      <w:r>
        <w:rPr>
          <w:rFonts w:ascii="Tahoma"/>
          <w:b/>
          <w:spacing w:val="-4"/>
          <w:sz w:val="17"/>
        </w:rPr>
        <w:t>Table</w:t>
      </w:r>
      <w:r>
        <w:rPr>
          <w:rFonts w:ascii="Tahoma"/>
          <w:b/>
          <w:spacing w:val="-18"/>
          <w:sz w:val="17"/>
        </w:rPr>
        <w:t> </w:t>
      </w:r>
      <w:r>
        <w:rPr>
          <w:rFonts w:ascii="Tahoma"/>
          <w:b/>
          <w:spacing w:val="-4"/>
          <w:sz w:val="17"/>
        </w:rPr>
        <w:t>2</w:t>
      </w:r>
      <w:r>
        <w:rPr>
          <w:rFonts w:ascii="Tahoma"/>
          <w:b/>
          <w:spacing w:val="18"/>
          <w:sz w:val="17"/>
        </w:rPr>
        <w:t> </w:t>
      </w:r>
      <w:r>
        <w:rPr>
          <w:spacing w:val="-4"/>
          <w:sz w:val="17"/>
        </w:rPr>
        <w:t>Effect</w:t>
      </w:r>
      <w:r>
        <w:rPr>
          <w:spacing w:val="-7"/>
          <w:sz w:val="17"/>
        </w:rPr>
        <w:t> </w:t>
      </w:r>
      <w:r>
        <w:rPr>
          <w:spacing w:val="-4"/>
          <w:sz w:val="17"/>
        </w:rPr>
        <w:t>of</w:t>
      </w:r>
      <w:r>
        <w:rPr>
          <w:spacing w:val="-6"/>
          <w:sz w:val="17"/>
        </w:rPr>
        <w:t> </w:t>
      </w:r>
      <w:r>
        <w:rPr>
          <w:spacing w:val="-4"/>
          <w:sz w:val="17"/>
        </w:rPr>
        <w:t>6-GREG</w:t>
      </w:r>
      <w:r>
        <w:rPr>
          <w:spacing w:val="-7"/>
          <w:sz w:val="17"/>
        </w:rPr>
        <w:t> </w:t>
      </w:r>
      <w:r>
        <w:rPr>
          <w:spacing w:val="-4"/>
          <w:sz w:val="17"/>
        </w:rPr>
        <w:t>on</w:t>
      </w:r>
      <w:r>
        <w:rPr>
          <w:sz w:val="17"/>
        </w:rPr>
        <w:t> spatial memory</w:t>
      </w:r>
    </w:p>
    <w:p>
      <w:pPr>
        <w:spacing w:line="240" w:lineRule="auto" w:before="3" w:after="0"/>
        <w:rPr>
          <w:sz w:val="11"/>
        </w:rPr>
      </w:pPr>
      <w:r>
        <w:rPr/>
        <w:br w:type="column"/>
      </w:r>
      <w:r>
        <w:rPr>
          <w:sz w:val="11"/>
        </w:rPr>
      </w:r>
    </w:p>
    <w:tbl>
      <w:tblPr>
        <w:tblW w:w="0" w:type="auto"/>
        <w:jc w:val="left"/>
        <w:tblInd w:w="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67"/>
        <w:gridCol w:w="1037"/>
        <w:gridCol w:w="1089"/>
        <w:gridCol w:w="1187"/>
        <w:gridCol w:w="1833"/>
        <w:gridCol w:w="1702"/>
      </w:tblGrid>
      <w:tr>
        <w:trPr>
          <w:trHeight w:val="312" w:hRule="atLeast"/>
        </w:trPr>
        <w:tc>
          <w:tcPr>
            <w:tcW w:w="467" w:type="dxa"/>
            <w:tcBorders>
              <w:top w:val="single" w:sz="6" w:space="0" w:color="000000"/>
              <w:bottom w:val="single" w:sz="8" w:space="0" w:color="000000"/>
            </w:tcBorders>
          </w:tcPr>
          <w:p>
            <w:pPr>
              <w:pStyle w:val="TableParagraph"/>
              <w:spacing w:before="0"/>
              <w:rPr>
                <w:sz w:val="18"/>
              </w:rPr>
            </w:pPr>
          </w:p>
        </w:tc>
        <w:tc>
          <w:tcPr>
            <w:tcW w:w="1037" w:type="dxa"/>
            <w:tcBorders>
              <w:top w:val="single" w:sz="6" w:space="0" w:color="000000"/>
              <w:bottom w:val="single" w:sz="8" w:space="0" w:color="000000"/>
            </w:tcBorders>
          </w:tcPr>
          <w:p>
            <w:pPr>
              <w:pStyle w:val="TableParagraph"/>
              <w:spacing w:before="33"/>
              <w:ind w:left="140"/>
              <w:rPr>
                <w:sz w:val="17"/>
              </w:rPr>
            </w:pPr>
            <w:r>
              <w:rPr>
                <w:spacing w:val="-2"/>
                <w:sz w:val="17"/>
              </w:rPr>
              <w:t>Control</w:t>
            </w:r>
          </w:p>
        </w:tc>
        <w:tc>
          <w:tcPr>
            <w:tcW w:w="1089" w:type="dxa"/>
            <w:tcBorders>
              <w:top w:val="single" w:sz="6" w:space="0" w:color="000000"/>
              <w:bottom w:val="single" w:sz="8" w:space="0" w:color="000000"/>
            </w:tcBorders>
          </w:tcPr>
          <w:p>
            <w:pPr>
              <w:pStyle w:val="TableParagraph"/>
              <w:spacing w:before="33"/>
              <w:ind w:right="75"/>
              <w:jc w:val="center"/>
              <w:rPr>
                <w:sz w:val="17"/>
              </w:rPr>
            </w:pPr>
            <w:r>
              <w:rPr>
                <w:spacing w:val="-2"/>
                <w:sz w:val="17"/>
              </w:rPr>
              <w:t>PbAc-</w:t>
            </w:r>
            <w:r>
              <w:rPr>
                <w:spacing w:val="-4"/>
                <w:sz w:val="17"/>
              </w:rPr>
              <w:t>only</w:t>
            </w:r>
          </w:p>
        </w:tc>
        <w:tc>
          <w:tcPr>
            <w:tcW w:w="1187" w:type="dxa"/>
            <w:tcBorders>
              <w:top w:val="single" w:sz="6" w:space="0" w:color="000000"/>
              <w:bottom w:val="single" w:sz="8" w:space="0" w:color="000000"/>
            </w:tcBorders>
          </w:tcPr>
          <w:p>
            <w:pPr>
              <w:pStyle w:val="TableParagraph"/>
              <w:spacing w:before="33"/>
              <w:ind w:right="1"/>
              <w:jc w:val="center"/>
              <w:rPr>
                <w:sz w:val="17"/>
              </w:rPr>
            </w:pPr>
            <w:r>
              <w:rPr>
                <w:sz w:val="17"/>
              </w:rPr>
              <w:t>PbAc</w:t>
            </w:r>
            <w:r>
              <w:rPr>
                <w:spacing w:val="-13"/>
                <w:sz w:val="17"/>
              </w:rPr>
              <w:t> </w:t>
            </w:r>
            <w:r>
              <w:rPr>
                <w:sz w:val="17"/>
              </w:rPr>
              <w:t>+</w:t>
            </w:r>
            <w:r>
              <w:rPr>
                <w:spacing w:val="-13"/>
                <w:sz w:val="17"/>
              </w:rPr>
              <w:t> </w:t>
            </w:r>
            <w:r>
              <w:rPr>
                <w:spacing w:val="-2"/>
                <w:sz w:val="17"/>
              </w:rPr>
              <w:t>Vit.C</w:t>
            </w:r>
          </w:p>
        </w:tc>
        <w:tc>
          <w:tcPr>
            <w:tcW w:w="1833" w:type="dxa"/>
            <w:tcBorders>
              <w:top w:val="single" w:sz="6" w:space="0" w:color="000000"/>
              <w:bottom w:val="single" w:sz="8" w:space="0" w:color="000000"/>
            </w:tcBorders>
          </w:tcPr>
          <w:p>
            <w:pPr>
              <w:pStyle w:val="TableParagraph"/>
              <w:spacing w:before="33"/>
              <w:ind w:left="140"/>
              <w:rPr>
                <w:sz w:val="17"/>
              </w:rPr>
            </w:pPr>
            <w:r>
              <w:rPr>
                <w:sz w:val="17"/>
              </w:rPr>
              <w:t>PbAc</w:t>
            </w:r>
            <w:r>
              <w:rPr>
                <w:spacing w:val="-18"/>
                <w:sz w:val="17"/>
              </w:rPr>
              <w:t> </w:t>
            </w:r>
            <w:r>
              <w:rPr>
                <w:sz w:val="17"/>
              </w:rPr>
              <w:t>+</w:t>
            </w:r>
            <w:r>
              <w:rPr>
                <w:spacing w:val="-17"/>
                <w:sz w:val="17"/>
              </w:rPr>
              <w:t> </w:t>
            </w:r>
            <w:r>
              <w:rPr>
                <w:sz w:val="17"/>
              </w:rPr>
              <w:t>6-GREG</w:t>
            </w:r>
            <w:r>
              <w:rPr>
                <w:spacing w:val="8"/>
                <w:sz w:val="17"/>
              </w:rPr>
              <w:t> </w:t>
            </w:r>
            <w:r>
              <w:rPr>
                <w:spacing w:val="-2"/>
                <w:sz w:val="17"/>
              </w:rPr>
              <w:t>(100)</w:t>
            </w:r>
          </w:p>
        </w:tc>
        <w:tc>
          <w:tcPr>
            <w:tcW w:w="1702" w:type="dxa"/>
            <w:tcBorders>
              <w:top w:val="single" w:sz="6" w:space="0" w:color="000000"/>
              <w:bottom w:val="single" w:sz="8" w:space="0" w:color="000000"/>
            </w:tcBorders>
          </w:tcPr>
          <w:p>
            <w:pPr>
              <w:pStyle w:val="TableParagraph"/>
              <w:spacing w:before="33"/>
              <w:ind w:left="140"/>
              <w:rPr>
                <w:sz w:val="17"/>
              </w:rPr>
            </w:pPr>
            <w:r>
              <w:rPr>
                <w:sz w:val="17"/>
              </w:rPr>
              <w:t>PbAc</w:t>
            </w:r>
            <w:r>
              <w:rPr>
                <w:spacing w:val="-18"/>
                <w:sz w:val="17"/>
              </w:rPr>
              <w:t> </w:t>
            </w:r>
            <w:r>
              <w:rPr>
                <w:sz w:val="17"/>
              </w:rPr>
              <w:t>+</w:t>
            </w:r>
            <w:r>
              <w:rPr>
                <w:spacing w:val="-17"/>
                <w:sz w:val="17"/>
              </w:rPr>
              <w:t> </w:t>
            </w:r>
            <w:r>
              <w:rPr>
                <w:sz w:val="17"/>
              </w:rPr>
              <w:t>6-GREG</w:t>
            </w:r>
            <w:r>
              <w:rPr>
                <w:spacing w:val="8"/>
                <w:sz w:val="17"/>
              </w:rPr>
              <w:t> </w:t>
            </w:r>
            <w:r>
              <w:rPr>
                <w:spacing w:val="-2"/>
                <w:sz w:val="17"/>
              </w:rPr>
              <w:t>(200)</w:t>
            </w:r>
          </w:p>
        </w:tc>
      </w:tr>
      <w:tr>
        <w:trPr>
          <w:trHeight w:val="298" w:hRule="atLeast"/>
        </w:trPr>
        <w:tc>
          <w:tcPr>
            <w:tcW w:w="467" w:type="dxa"/>
            <w:tcBorders>
              <w:top w:val="single" w:sz="8" w:space="0" w:color="000000"/>
            </w:tcBorders>
          </w:tcPr>
          <w:p>
            <w:pPr>
              <w:pStyle w:val="TableParagraph"/>
              <w:spacing w:before="75"/>
              <w:rPr>
                <w:sz w:val="17"/>
              </w:rPr>
            </w:pPr>
            <w:r>
              <w:rPr>
                <w:spacing w:val="-5"/>
                <w:sz w:val="17"/>
              </w:rPr>
              <w:t>SAR</w:t>
            </w:r>
          </w:p>
        </w:tc>
        <w:tc>
          <w:tcPr>
            <w:tcW w:w="1037" w:type="dxa"/>
            <w:tcBorders>
              <w:top w:val="single" w:sz="8" w:space="0" w:color="000000"/>
            </w:tcBorders>
          </w:tcPr>
          <w:p>
            <w:pPr>
              <w:pStyle w:val="TableParagraph"/>
              <w:spacing w:before="75"/>
              <w:ind w:left="142"/>
              <w:rPr>
                <w:sz w:val="17"/>
              </w:rPr>
            </w:pPr>
            <w:r>
              <w:rPr>
                <w:w w:val="105"/>
                <w:sz w:val="17"/>
              </w:rPr>
              <w:t>1.00</w:t>
            </w:r>
            <w:r>
              <w:rPr>
                <w:spacing w:val="-23"/>
                <w:w w:val="105"/>
                <w:sz w:val="17"/>
              </w:rPr>
              <w:t> </w:t>
            </w:r>
            <w:r>
              <w:rPr>
                <w:w w:val="105"/>
                <w:sz w:val="17"/>
              </w:rPr>
              <w:t>±</w:t>
            </w:r>
            <w:r>
              <w:rPr>
                <w:spacing w:val="-23"/>
                <w:w w:val="105"/>
                <w:sz w:val="17"/>
              </w:rPr>
              <w:t> </w:t>
            </w:r>
            <w:r>
              <w:rPr>
                <w:spacing w:val="-4"/>
                <w:w w:val="105"/>
                <w:sz w:val="17"/>
              </w:rPr>
              <w:t>0.58</w:t>
            </w:r>
          </w:p>
        </w:tc>
        <w:tc>
          <w:tcPr>
            <w:tcW w:w="1089" w:type="dxa"/>
            <w:tcBorders>
              <w:top w:val="single" w:sz="8" w:space="0" w:color="000000"/>
            </w:tcBorders>
          </w:tcPr>
          <w:p>
            <w:pPr>
              <w:pStyle w:val="TableParagraph"/>
              <w:spacing w:before="75"/>
              <w:ind w:left="141"/>
              <w:rPr>
                <w:sz w:val="17"/>
              </w:rPr>
            </w:pPr>
            <w:r>
              <w:rPr>
                <w:sz w:val="17"/>
              </w:rPr>
              <w:t>2.67</w:t>
            </w:r>
            <w:r>
              <w:rPr>
                <w:spacing w:val="-11"/>
                <w:sz w:val="17"/>
              </w:rPr>
              <w:t> </w:t>
            </w:r>
            <w:r>
              <w:rPr>
                <w:sz w:val="17"/>
              </w:rPr>
              <w:t>±</w:t>
            </w:r>
            <w:r>
              <w:rPr>
                <w:spacing w:val="-11"/>
                <w:sz w:val="17"/>
              </w:rPr>
              <w:t> </w:t>
            </w:r>
            <w:r>
              <w:rPr>
                <w:spacing w:val="-2"/>
                <w:sz w:val="17"/>
              </w:rPr>
              <w:t>0.33</w:t>
            </w:r>
            <w:r>
              <w:rPr>
                <w:spacing w:val="-2"/>
                <w:sz w:val="17"/>
                <w:vertAlign w:val="superscript"/>
              </w:rPr>
              <w:t>a</w:t>
            </w:r>
          </w:p>
        </w:tc>
        <w:tc>
          <w:tcPr>
            <w:tcW w:w="1187" w:type="dxa"/>
            <w:tcBorders>
              <w:top w:val="single" w:sz="8" w:space="0" w:color="000000"/>
            </w:tcBorders>
          </w:tcPr>
          <w:p>
            <w:pPr>
              <w:pStyle w:val="TableParagraph"/>
              <w:spacing w:before="75"/>
              <w:ind w:left="141"/>
              <w:rPr>
                <w:sz w:val="17"/>
              </w:rPr>
            </w:pPr>
            <w:r>
              <w:rPr>
                <w:sz w:val="17"/>
              </w:rPr>
              <w:t>0.67</w:t>
            </w:r>
            <w:r>
              <w:rPr>
                <w:spacing w:val="-11"/>
                <w:sz w:val="17"/>
              </w:rPr>
              <w:t> </w:t>
            </w:r>
            <w:r>
              <w:rPr>
                <w:sz w:val="17"/>
              </w:rPr>
              <w:t>±</w:t>
            </w:r>
            <w:r>
              <w:rPr>
                <w:spacing w:val="-11"/>
                <w:sz w:val="17"/>
              </w:rPr>
              <w:t> </w:t>
            </w:r>
            <w:r>
              <w:rPr>
                <w:spacing w:val="-2"/>
                <w:sz w:val="17"/>
              </w:rPr>
              <w:t>0.33</w:t>
            </w:r>
            <w:r>
              <w:rPr>
                <w:spacing w:val="-2"/>
                <w:sz w:val="17"/>
                <w:vertAlign w:val="superscript"/>
              </w:rPr>
              <w:t>b</w:t>
            </w:r>
          </w:p>
        </w:tc>
        <w:tc>
          <w:tcPr>
            <w:tcW w:w="1833" w:type="dxa"/>
            <w:tcBorders>
              <w:top w:val="single" w:sz="8" w:space="0" w:color="000000"/>
            </w:tcBorders>
          </w:tcPr>
          <w:p>
            <w:pPr>
              <w:pStyle w:val="TableParagraph"/>
              <w:spacing w:before="75"/>
              <w:ind w:left="141"/>
              <w:rPr>
                <w:sz w:val="17"/>
              </w:rPr>
            </w:pPr>
            <w:r>
              <w:rPr>
                <w:sz w:val="17"/>
              </w:rPr>
              <w:t>1.33</w:t>
            </w:r>
            <w:r>
              <w:rPr>
                <w:spacing w:val="-11"/>
                <w:sz w:val="17"/>
              </w:rPr>
              <w:t> </w:t>
            </w:r>
            <w:r>
              <w:rPr>
                <w:sz w:val="17"/>
              </w:rPr>
              <w:t>±</w:t>
            </w:r>
            <w:r>
              <w:rPr>
                <w:spacing w:val="-11"/>
                <w:sz w:val="17"/>
              </w:rPr>
              <w:t> </w:t>
            </w:r>
            <w:r>
              <w:rPr>
                <w:spacing w:val="-2"/>
                <w:sz w:val="17"/>
              </w:rPr>
              <w:t>0.33</w:t>
            </w:r>
            <w:r>
              <w:rPr>
                <w:spacing w:val="-2"/>
                <w:sz w:val="17"/>
                <w:vertAlign w:val="superscript"/>
              </w:rPr>
              <w:t>c</w:t>
            </w:r>
          </w:p>
        </w:tc>
        <w:tc>
          <w:tcPr>
            <w:tcW w:w="1702" w:type="dxa"/>
            <w:tcBorders>
              <w:top w:val="single" w:sz="8" w:space="0" w:color="000000"/>
            </w:tcBorders>
          </w:tcPr>
          <w:p>
            <w:pPr>
              <w:pStyle w:val="TableParagraph"/>
              <w:spacing w:before="75"/>
              <w:ind w:left="141"/>
              <w:rPr>
                <w:sz w:val="17"/>
              </w:rPr>
            </w:pPr>
            <w:r>
              <w:rPr>
                <w:sz w:val="17"/>
              </w:rPr>
              <w:t>1.33</w:t>
            </w:r>
            <w:r>
              <w:rPr>
                <w:spacing w:val="-11"/>
                <w:sz w:val="17"/>
              </w:rPr>
              <w:t> </w:t>
            </w:r>
            <w:r>
              <w:rPr>
                <w:sz w:val="17"/>
              </w:rPr>
              <w:t>±</w:t>
            </w:r>
            <w:r>
              <w:rPr>
                <w:spacing w:val="-11"/>
                <w:sz w:val="17"/>
              </w:rPr>
              <w:t> </w:t>
            </w:r>
            <w:r>
              <w:rPr>
                <w:spacing w:val="-2"/>
                <w:sz w:val="17"/>
              </w:rPr>
              <w:t>0.67</w:t>
            </w:r>
            <w:r>
              <w:rPr>
                <w:spacing w:val="-2"/>
                <w:sz w:val="17"/>
                <w:vertAlign w:val="superscript"/>
              </w:rPr>
              <w:t>c</w:t>
            </w:r>
          </w:p>
        </w:tc>
      </w:tr>
      <w:tr>
        <w:trPr>
          <w:trHeight w:val="292" w:hRule="atLeast"/>
        </w:trPr>
        <w:tc>
          <w:tcPr>
            <w:tcW w:w="467" w:type="dxa"/>
            <w:tcBorders>
              <w:bottom w:val="single" w:sz="6" w:space="0" w:color="000000"/>
            </w:tcBorders>
          </w:tcPr>
          <w:p>
            <w:pPr>
              <w:pStyle w:val="TableParagraph"/>
              <w:spacing w:before="27"/>
              <w:rPr>
                <w:sz w:val="17"/>
              </w:rPr>
            </w:pPr>
            <w:r>
              <w:rPr>
                <w:spacing w:val="-5"/>
                <w:sz w:val="17"/>
              </w:rPr>
              <w:t>SAP</w:t>
            </w:r>
          </w:p>
        </w:tc>
        <w:tc>
          <w:tcPr>
            <w:tcW w:w="1037" w:type="dxa"/>
            <w:tcBorders>
              <w:bottom w:val="single" w:sz="6" w:space="0" w:color="000000"/>
            </w:tcBorders>
          </w:tcPr>
          <w:p>
            <w:pPr>
              <w:pStyle w:val="TableParagraph"/>
              <w:spacing w:before="27"/>
              <w:ind w:left="141"/>
              <w:rPr>
                <w:sz w:val="17"/>
              </w:rPr>
            </w:pPr>
            <w:r>
              <w:rPr>
                <w:w w:val="105"/>
                <w:sz w:val="17"/>
              </w:rPr>
              <w:t>5.50</w:t>
            </w:r>
            <w:r>
              <w:rPr>
                <w:spacing w:val="-23"/>
                <w:w w:val="105"/>
                <w:sz w:val="17"/>
              </w:rPr>
              <w:t> </w:t>
            </w:r>
            <w:r>
              <w:rPr>
                <w:w w:val="105"/>
                <w:sz w:val="17"/>
              </w:rPr>
              <w:t>±</w:t>
            </w:r>
            <w:r>
              <w:rPr>
                <w:spacing w:val="-23"/>
                <w:w w:val="105"/>
                <w:sz w:val="17"/>
              </w:rPr>
              <w:t> </w:t>
            </w:r>
            <w:r>
              <w:rPr>
                <w:spacing w:val="-4"/>
                <w:w w:val="105"/>
                <w:sz w:val="17"/>
              </w:rPr>
              <w:t>0.96</w:t>
            </w:r>
          </w:p>
        </w:tc>
        <w:tc>
          <w:tcPr>
            <w:tcW w:w="1089" w:type="dxa"/>
            <w:tcBorders>
              <w:bottom w:val="single" w:sz="6" w:space="0" w:color="000000"/>
            </w:tcBorders>
          </w:tcPr>
          <w:p>
            <w:pPr>
              <w:pStyle w:val="TableParagraph"/>
              <w:spacing w:before="27"/>
              <w:ind w:left="141"/>
              <w:rPr>
                <w:sz w:val="17"/>
              </w:rPr>
            </w:pPr>
            <w:r>
              <w:rPr>
                <w:sz w:val="17"/>
              </w:rPr>
              <w:t>1.50</w:t>
            </w:r>
            <w:r>
              <w:rPr>
                <w:spacing w:val="-11"/>
                <w:sz w:val="17"/>
              </w:rPr>
              <w:t> </w:t>
            </w:r>
            <w:r>
              <w:rPr>
                <w:sz w:val="17"/>
              </w:rPr>
              <w:t>±</w:t>
            </w:r>
            <w:r>
              <w:rPr>
                <w:spacing w:val="-11"/>
                <w:sz w:val="17"/>
              </w:rPr>
              <w:t> </w:t>
            </w:r>
            <w:r>
              <w:rPr>
                <w:spacing w:val="-2"/>
                <w:sz w:val="17"/>
              </w:rPr>
              <w:t>0.50</w:t>
            </w:r>
            <w:r>
              <w:rPr>
                <w:spacing w:val="-2"/>
                <w:sz w:val="17"/>
                <w:vertAlign w:val="superscript"/>
              </w:rPr>
              <w:t>a</w:t>
            </w:r>
          </w:p>
        </w:tc>
        <w:tc>
          <w:tcPr>
            <w:tcW w:w="1187" w:type="dxa"/>
            <w:tcBorders>
              <w:bottom w:val="single" w:sz="6" w:space="0" w:color="000000"/>
            </w:tcBorders>
          </w:tcPr>
          <w:p>
            <w:pPr>
              <w:pStyle w:val="TableParagraph"/>
              <w:spacing w:before="27"/>
              <w:ind w:left="141"/>
              <w:rPr>
                <w:sz w:val="17"/>
              </w:rPr>
            </w:pPr>
            <w:r>
              <w:rPr>
                <w:sz w:val="17"/>
              </w:rPr>
              <w:t>3.25</w:t>
            </w:r>
            <w:r>
              <w:rPr>
                <w:spacing w:val="-11"/>
                <w:sz w:val="17"/>
              </w:rPr>
              <w:t> </w:t>
            </w:r>
            <w:r>
              <w:rPr>
                <w:sz w:val="17"/>
              </w:rPr>
              <w:t>±</w:t>
            </w:r>
            <w:r>
              <w:rPr>
                <w:spacing w:val="-11"/>
                <w:sz w:val="17"/>
              </w:rPr>
              <w:t> </w:t>
            </w:r>
            <w:r>
              <w:rPr>
                <w:spacing w:val="-2"/>
                <w:sz w:val="17"/>
              </w:rPr>
              <w:t>0.75</w:t>
            </w:r>
            <w:r>
              <w:rPr>
                <w:spacing w:val="-2"/>
                <w:sz w:val="17"/>
                <w:vertAlign w:val="superscript"/>
              </w:rPr>
              <w:t>b</w:t>
            </w:r>
          </w:p>
        </w:tc>
        <w:tc>
          <w:tcPr>
            <w:tcW w:w="1833" w:type="dxa"/>
            <w:tcBorders>
              <w:bottom w:val="single" w:sz="6" w:space="0" w:color="000000"/>
            </w:tcBorders>
          </w:tcPr>
          <w:p>
            <w:pPr>
              <w:pStyle w:val="TableParagraph"/>
              <w:spacing w:before="27"/>
              <w:ind w:left="141"/>
              <w:rPr>
                <w:sz w:val="17"/>
              </w:rPr>
            </w:pPr>
            <w:r>
              <w:rPr>
                <w:sz w:val="17"/>
              </w:rPr>
              <w:t>4.25</w:t>
            </w:r>
            <w:r>
              <w:rPr>
                <w:spacing w:val="-11"/>
                <w:sz w:val="17"/>
              </w:rPr>
              <w:t> </w:t>
            </w:r>
            <w:r>
              <w:rPr>
                <w:sz w:val="17"/>
              </w:rPr>
              <w:t>±</w:t>
            </w:r>
            <w:r>
              <w:rPr>
                <w:spacing w:val="-11"/>
                <w:sz w:val="17"/>
              </w:rPr>
              <w:t> </w:t>
            </w:r>
            <w:r>
              <w:rPr>
                <w:spacing w:val="-2"/>
                <w:sz w:val="17"/>
              </w:rPr>
              <w:t>0.95</w:t>
            </w:r>
            <w:r>
              <w:rPr>
                <w:spacing w:val="-2"/>
                <w:sz w:val="17"/>
                <w:vertAlign w:val="superscript"/>
              </w:rPr>
              <w:t>b</w:t>
            </w:r>
          </w:p>
        </w:tc>
        <w:tc>
          <w:tcPr>
            <w:tcW w:w="1702" w:type="dxa"/>
            <w:tcBorders>
              <w:bottom w:val="single" w:sz="6" w:space="0" w:color="000000"/>
            </w:tcBorders>
          </w:tcPr>
          <w:p>
            <w:pPr>
              <w:pStyle w:val="TableParagraph"/>
              <w:spacing w:before="27"/>
              <w:ind w:left="141"/>
              <w:rPr>
                <w:sz w:val="17"/>
              </w:rPr>
            </w:pPr>
            <w:r>
              <w:rPr>
                <w:sz w:val="17"/>
              </w:rPr>
              <w:t>5.25</w:t>
            </w:r>
            <w:r>
              <w:rPr>
                <w:spacing w:val="-11"/>
                <w:sz w:val="17"/>
              </w:rPr>
              <w:t> </w:t>
            </w:r>
            <w:r>
              <w:rPr>
                <w:sz w:val="17"/>
              </w:rPr>
              <w:t>±</w:t>
            </w:r>
            <w:r>
              <w:rPr>
                <w:spacing w:val="-11"/>
                <w:sz w:val="17"/>
              </w:rPr>
              <w:t> </w:t>
            </w:r>
            <w:r>
              <w:rPr>
                <w:spacing w:val="-2"/>
                <w:sz w:val="17"/>
              </w:rPr>
              <w:t>1.25</w:t>
            </w:r>
            <w:r>
              <w:rPr>
                <w:spacing w:val="-2"/>
                <w:sz w:val="17"/>
                <w:vertAlign w:val="superscript"/>
              </w:rPr>
              <w:t>b</w:t>
            </w:r>
          </w:p>
        </w:tc>
      </w:tr>
    </w:tbl>
    <w:p>
      <w:pPr>
        <w:spacing w:before="87"/>
        <w:ind w:left="28" w:right="0" w:firstLine="0"/>
        <w:jc w:val="left"/>
        <w:rPr>
          <w:sz w:val="17"/>
        </w:rPr>
      </w:pPr>
      <w:r>
        <w:rPr>
          <w:sz w:val="17"/>
        </w:rPr>
        <w:t>Data</w:t>
      </w:r>
      <w:r>
        <w:rPr>
          <w:spacing w:val="6"/>
          <w:sz w:val="17"/>
        </w:rPr>
        <w:t> </w:t>
      </w:r>
      <w:r>
        <w:rPr>
          <w:sz w:val="17"/>
        </w:rPr>
        <w:t>are</w:t>
      </w:r>
      <w:r>
        <w:rPr>
          <w:spacing w:val="5"/>
          <w:sz w:val="17"/>
        </w:rPr>
        <w:t> </w:t>
      </w:r>
      <w:r>
        <w:rPr>
          <w:sz w:val="17"/>
        </w:rPr>
        <w:t>presented</w:t>
      </w:r>
      <w:r>
        <w:rPr>
          <w:spacing w:val="6"/>
          <w:sz w:val="17"/>
        </w:rPr>
        <w:t> </w:t>
      </w:r>
      <w:r>
        <w:rPr>
          <w:sz w:val="17"/>
        </w:rPr>
        <w:t>as</w:t>
      </w:r>
      <w:r>
        <w:rPr>
          <w:spacing w:val="6"/>
          <w:sz w:val="17"/>
        </w:rPr>
        <w:t> </w:t>
      </w:r>
      <w:r>
        <w:rPr>
          <w:sz w:val="17"/>
        </w:rPr>
        <w:t>mean</w:t>
      </w:r>
      <w:r>
        <w:rPr>
          <w:spacing w:val="-19"/>
          <w:sz w:val="17"/>
        </w:rPr>
        <w:t> </w:t>
      </w:r>
      <w:r>
        <w:rPr>
          <w:sz w:val="17"/>
        </w:rPr>
        <w:t>±</w:t>
      </w:r>
      <w:r>
        <w:rPr>
          <w:spacing w:val="-19"/>
          <w:sz w:val="17"/>
        </w:rPr>
        <w:t> </w:t>
      </w:r>
      <w:r>
        <w:rPr>
          <w:sz w:val="17"/>
        </w:rPr>
        <w:t>SEM,</w:t>
      </w:r>
      <w:r>
        <w:rPr>
          <w:spacing w:val="6"/>
          <w:sz w:val="17"/>
        </w:rPr>
        <w:t> </w:t>
      </w:r>
      <w:r>
        <w:rPr>
          <w:i/>
          <w:sz w:val="17"/>
        </w:rPr>
        <w:t>n</w:t>
      </w:r>
      <w:r>
        <w:rPr>
          <w:i/>
          <w:spacing w:val="-19"/>
          <w:sz w:val="17"/>
        </w:rPr>
        <w:t> </w:t>
      </w:r>
      <w:r>
        <w:rPr>
          <w:sz w:val="17"/>
        </w:rPr>
        <w:t>=</w:t>
      </w:r>
      <w:r>
        <w:rPr>
          <w:spacing w:val="-19"/>
          <w:sz w:val="17"/>
        </w:rPr>
        <w:t> </w:t>
      </w:r>
      <w:r>
        <w:rPr>
          <w:spacing w:val="-10"/>
          <w:sz w:val="17"/>
        </w:rPr>
        <w:t>5</w:t>
      </w:r>
    </w:p>
    <w:p>
      <w:pPr>
        <w:spacing w:before="61"/>
        <w:ind w:left="28" w:right="0" w:firstLine="0"/>
        <w:jc w:val="left"/>
        <w:rPr>
          <w:sz w:val="17"/>
        </w:rPr>
      </w:pPr>
      <w:r>
        <w:rPr>
          <w:sz w:val="17"/>
          <w:vertAlign w:val="superscript"/>
        </w:rPr>
        <w:t>a</w:t>
      </w:r>
      <w:r>
        <w:rPr>
          <w:i/>
          <w:sz w:val="17"/>
          <w:vertAlign w:val="baseline"/>
        </w:rPr>
        <w:t>p</w:t>
      </w:r>
      <w:r>
        <w:rPr>
          <w:i/>
          <w:spacing w:val="-18"/>
          <w:sz w:val="17"/>
          <w:vertAlign w:val="baseline"/>
        </w:rPr>
        <w:t> </w:t>
      </w:r>
      <w:r>
        <w:rPr>
          <w:sz w:val="17"/>
          <w:vertAlign w:val="baseline"/>
        </w:rPr>
        <w:t>&lt;</w:t>
      </w:r>
      <w:r>
        <w:rPr>
          <w:spacing w:val="-18"/>
          <w:sz w:val="17"/>
          <w:vertAlign w:val="baseline"/>
        </w:rPr>
        <w:t> </w:t>
      </w:r>
      <w:r>
        <w:rPr>
          <w:sz w:val="17"/>
          <w:vertAlign w:val="baseline"/>
        </w:rPr>
        <w:t>0.05</w:t>
      </w:r>
      <w:r>
        <w:rPr>
          <w:spacing w:val="9"/>
          <w:sz w:val="17"/>
          <w:vertAlign w:val="baseline"/>
        </w:rPr>
        <w:t> </w:t>
      </w:r>
      <w:r>
        <w:rPr>
          <w:sz w:val="17"/>
          <w:vertAlign w:val="baseline"/>
        </w:rPr>
        <w:t>vs.</w:t>
      </w:r>
      <w:r>
        <w:rPr>
          <w:spacing w:val="9"/>
          <w:sz w:val="17"/>
          <w:vertAlign w:val="baseline"/>
        </w:rPr>
        <w:t> </w:t>
      </w:r>
      <w:r>
        <w:rPr>
          <w:spacing w:val="-2"/>
          <w:sz w:val="17"/>
          <w:vertAlign w:val="baseline"/>
        </w:rPr>
        <w:t>control</w:t>
      </w:r>
    </w:p>
    <w:p>
      <w:pPr>
        <w:spacing w:before="62"/>
        <w:ind w:left="28" w:right="0" w:firstLine="0"/>
        <w:jc w:val="left"/>
        <w:rPr>
          <w:sz w:val="17"/>
        </w:rPr>
      </w:pPr>
      <w:r>
        <w:rPr>
          <w:w w:val="105"/>
          <w:sz w:val="17"/>
          <w:vertAlign w:val="superscript"/>
        </w:rPr>
        <w:t>b,</w:t>
      </w:r>
      <w:r>
        <w:rPr>
          <w:spacing w:val="-16"/>
          <w:w w:val="105"/>
          <w:sz w:val="17"/>
          <w:vertAlign w:val="baseline"/>
        </w:rPr>
        <w:t> </w:t>
      </w:r>
      <w:r>
        <w:rPr>
          <w:w w:val="105"/>
          <w:sz w:val="17"/>
          <w:vertAlign w:val="superscript"/>
        </w:rPr>
        <w:t>c</w:t>
      </w:r>
      <w:r>
        <w:rPr>
          <w:i/>
          <w:w w:val="105"/>
          <w:sz w:val="17"/>
          <w:vertAlign w:val="baseline"/>
        </w:rPr>
        <w:t>p</w:t>
      </w:r>
      <w:r>
        <w:rPr>
          <w:i/>
          <w:spacing w:val="-24"/>
          <w:w w:val="105"/>
          <w:sz w:val="17"/>
          <w:vertAlign w:val="baseline"/>
        </w:rPr>
        <w:t> </w:t>
      </w:r>
      <w:r>
        <w:rPr>
          <w:w w:val="105"/>
          <w:sz w:val="17"/>
          <w:vertAlign w:val="baseline"/>
        </w:rPr>
        <w:t>&lt;</w:t>
      </w:r>
      <w:r>
        <w:rPr>
          <w:spacing w:val="-24"/>
          <w:w w:val="105"/>
          <w:sz w:val="17"/>
          <w:vertAlign w:val="baseline"/>
        </w:rPr>
        <w:t> </w:t>
      </w:r>
      <w:r>
        <w:rPr>
          <w:w w:val="105"/>
          <w:sz w:val="17"/>
          <w:vertAlign w:val="baseline"/>
        </w:rPr>
        <w:t>0.05</w:t>
      </w:r>
      <w:r>
        <w:rPr>
          <w:spacing w:val="-8"/>
          <w:w w:val="105"/>
          <w:sz w:val="17"/>
          <w:vertAlign w:val="baseline"/>
        </w:rPr>
        <w:t> </w:t>
      </w:r>
      <w:r>
        <w:rPr>
          <w:w w:val="105"/>
          <w:sz w:val="17"/>
          <w:vertAlign w:val="baseline"/>
        </w:rPr>
        <w:t>vs.</w:t>
      </w:r>
      <w:r>
        <w:rPr>
          <w:spacing w:val="-4"/>
          <w:w w:val="105"/>
          <w:sz w:val="17"/>
          <w:vertAlign w:val="baseline"/>
        </w:rPr>
        <w:t> PbAc</w:t>
      </w:r>
    </w:p>
    <w:p>
      <w:pPr>
        <w:spacing w:line="244" w:lineRule="auto" w:before="61"/>
        <w:ind w:left="28" w:right="26" w:firstLine="0"/>
        <w:jc w:val="both"/>
        <w:rPr>
          <w:sz w:val="17"/>
        </w:rPr>
      </w:pPr>
      <w:r>
        <w:rPr>
          <w:i/>
          <w:sz w:val="17"/>
        </w:rPr>
        <w:t>PbAc </w:t>
      </w:r>
      <w:r>
        <w:rPr>
          <w:sz w:val="17"/>
        </w:rPr>
        <w:t>lead acetate, 6</w:t>
      </w:r>
      <w:r>
        <w:rPr>
          <w:i/>
          <w:sz w:val="17"/>
        </w:rPr>
        <w:t>-GREG (100) </w:t>
      </w:r>
      <w:r>
        <w:rPr>
          <w:sz w:val="17"/>
        </w:rPr>
        <w:t>6-gingerol-rich fraction (100 mg/kg body weight), </w:t>
      </w:r>
      <w:r>
        <w:rPr>
          <w:i/>
          <w:sz w:val="17"/>
        </w:rPr>
        <w:t>6-GREG (200) </w:t>
      </w:r>
      <w:r>
        <w:rPr>
          <w:sz w:val="17"/>
        </w:rPr>
        <w:t>6-gin- gerol-rich fraction (200 mg/kg body weight), </w:t>
      </w:r>
      <w:r>
        <w:rPr>
          <w:i/>
          <w:sz w:val="17"/>
        </w:rPr>
        <w:t>Vit.C </w:t>
      </w:r>
      <w:r>
        <w:rPr>
          <w:sz w:val="17"/>
        </w:rPr>
        <w:t>vitamin C, </w:t>
      </w:r>
      <w:r>
        <w:rPr>
          <w:i/>
          <w:sz w:val="17"/>
        </w:rPr>
        <w:t>SAR </w:t>
      </w:r>
      <w:r>
        <w:rPr>
          <w:sz w:val="17"/>
        </w:rPr>
        <w:t>same arm return, </w:t>
      </w:r>
      <w:r>
        <w:rPr>
          <w:i/>
          <w:sz w:val="17"/>
        </w:rPr>
        <w:t>SAP </w:t>
      </w:r>
      <w:r>
        <w:rPr>
          <w:sz w:val="17"/>
        </w:rPr>
        <w:t>spontaneous alternation performance</w:t>
      </w:r>
    </w:p>
    <w:p>
      <w:pPr>
        <w:spacing w:after="0" w:line="244" w:lineRule="auto"/>
        <w:jc w:val="both"/>
        <w:rPr>
          <w:sz w:val="17"/>
        </w:rPr>
        <w:sectPr>
          <w:type w:val="continuous"/>
          <w:pgSz w:w="11910" w:h="15820"/>
          <w:pgMar w:header="635" w:footer="893" w:top="820" w:bottom="1080" w:left="992" w:right="992"/>
          <w:cols w:num="2" w:equalWidth="0">
            <w:col w:w="2067" w:space="484"/>
            <w:col w:w="7375"/>
          </w:cols>
        </w:sectPr>
      </w:pPr>
    </w:p>
    <w:p>
      <w:pPr>
        <w:pStyle w:val="BodyText"/>
        <w:spacing w:before="18"/>
      </w:pPr>
    </w:p>
    <w:p>
      <w:pPr>
        <w:tabs>
          <w:tab w:pos="5197" w:val="left" w:leader="none"/>
        </w:tabs>
        <w:spacing w:line="240" w:lineRule="auto"/>
        <w:ind w:left="89" w:right="0" w:firstLine="0"/>
        <w:rPr>
          <w:position w:val="22"/>
          <w:sz w:val="20"/>
        </w:rPr>
      </w:pPr>
      <w:r>
        <w:rPr>
          <w:sz w:val="20"/>
        </w:rPr>
        <w:drawing>
          <wp:inline distT="0" distB="0" distL="0" distR="0">
            <wp:extent cx="2951114" cy="2063496"/>
            <wp:effectExtent l="0" t="0" r="0" b="0"/>
            <wp:docPr id="116" name="Image 116"/>
            <wp:cNvGraphicFramePr>
              <a:graphicFrameLocks/>
            </wp:cNvGraphicFramePr>
            <a:graphic>
              <a:graphicData uri="http://schemas.openxmlformats.org/drawingml/2006/picture">
                <pic:pic>
                  <pic:nvPicPr>
                    <pic:cNvPr id="116" name="Image 116"/>
                    <pic:cNvPicPr/>
                  </pic:nvPicPr>
                  <pic:blipFill>
                    <a:blip r:embed="rId26" cstate="print"/>
                    <a:stretch>
                      <a:fillRect/>
                    </a:stretch>
                  </pic:blipFill>
                  <pic:spPr>
                    <a:xfrm>
                      <a:off x="0" y="0"/>
                      <a:ext cx="2951114" cy="2063496"/>
                    </a:xfrm>
                    <a:prstGeom prst="rect">
                      <a:avLst/>
                    </a:prstGeom>
                  </pic:spPr>
                </pic:pic>
              </a:graphicData>
            </a:graphic>
          </wp:inline>
        </w:drawing>
      </w:r>
      <w:r>
        <w:rPr>
          <w:sz w:val="20"/>
        </w:rPr>
      </w:r>
      <w:r>
        <w:rPr>
          <w:sz w:val="20"/>
        </w:rPr>
        <w:tab/>
      </w:r>
      <w:r>
        <w:rPr>
          <w:position w:val="22"/>
          <w:sz w:val="20"/>
        </w:rPr>
        <w:drawing>
          <wp:inline distT="0" distB="0" distL="0" distR="0">
            <wp:extent cx="2945886" cy="1923287"/>
            <wp:effectExtent l="0" t="0" r="0" b="0"/>
            <wp:docPr id="117" name="Image 117"/>
            <wp:cNvGraphicFramePr>
              <a:graphicFrameLocks/>
            </wp:cNvGraphicFramePr>
            <a:graphic>
              <a:graphicData uri="http://schemas.openxmlformats.org/drawingml/2006/picture">
                <pic:pic>
                  <pic:nvPicPr>
                    <pic:cNvPr id="117" name="Image 117"/>
                    <pic:cNvPicPr/>
                  </pic:nvPicPr>
                  <pic:blipFill>
                    <a:blip r:embed="rId27" cstate="print"/>
                    <a:stretch>
                      <a:fillRect/>
                    </a:stretch>
                  </pic:blipFill>
                  <pic:spPr>
                    <a:xfrm>
                      <a:off x="0" y="0"/>
                      <a:ext cx="2945886" cy="1923287"/>
                    </a:xfrm>
                    <a:prstGeom prst="rect">
                      <a:avLst/>
                    </a:prstGeom>
                  </pic:spPr>
                </pic:pic>
              </a:graphicData>
            </a:graphic>
          </wp:inline>
        </w:drawing>
      </w:r>
      <w:r>
        <w:rPr>
          <w:position w:val="22"/>
          <w:sz w:val="20"/>
        </w:rPr>
      </w:r>
    </w:p>
    <w:p>
      <w:pPr>
        <w:pStyle w:val="BodyText"/>
        <w:spacing w:before="1"/>
        <w:rPr>
          <w:sz w:val="6"/>
        </w:rPr>
      </w:pPr>
    </w:p>
    <w:p>
      <w:pPr>
        <w:pStyle w:val="BodyText"/>
        <w:spacing w:after="0"/>
        <w:rPr>
          <w:sz w:val="6"/>
        </w:rPr>
        <w:sectPr>
          <w:pgSz w:w="11910" w:h="15820"/>
          <w:pgMar w:header="635" w:footer="898" w:top="900" w:bottom="1080" w:left="992" w:right="992"/>
        </w:sectPr>
      </w:pPr>
    </w:p>
    <w:p>
      <w:pPr>
        <w:pStyle w:val="BodyText"/>
        <w:spacing w:before="34"/>
        <w:rPr>
          <w:sz w:val="17"/>
        </w:rPr>
      </w:pPr>
    </w:p>
    <w:p>
      <w:pPr>
        <w:spacing w:line="244" w:lineRule="auto" w:before="0"/>
        <w:ind w:left="28" w:right="4" w:firstLine="0"/>
        <w:jc w:val="both"/>
        <w:rPr>
          <w:sz w:val="17"/>
        </w:rPr>
      </w:pPr>
      <w:bookmarkStart w:name="_bookmark6" w:id="28"/>
      <w:bookmarkEnd w:id="28"/>
      <w:r>
        <w:rPr/>
      </w:r>
      <w:r>
        <w:rPr>
          <w:rFonts w:ascii="Tahoma" w:hAnsi="Tahoma"/>
          <w:b/>
          <w:sz w:val="17"/>
        </w:rPr>
        <w:t>Fig.</w:t>
      </w:r>
      <w:r>
        <w:rPr>
          <w:rFonts w:ascii="Tahoma" w:hAnsi="Tahoma"/>
          <w:b/>
          <w:spacing w:val="-13"/>
          <w:sz w:val="17"/>
        </w:rPr>
        <w:t> </w:t>
      </w:r>
      <w:r>
        <w:rPr>
          <w:rFonts w:ascii="Tahoma" w:hAnsi="Tahoma"/>
          <w:b/>
          <w:sz w:val="17"/>
        </w:rPr>
        <w:t>5</w:t>
      </w:r>
      <w:r>
        <w:rPr>
          <w:rFonts w:ascii="Tahoma" w:hAnsi="Tahoma"/>
          <w:b/>
          <w:spacing w:val="23"/>
          <w:sz w:val="17"/>
        </w:rPr>
        <w:t> </w:t>
      </w:r>
      <w:r>
        <w:rPr>
          <w:sz w:val="17"/>
        </w:rPr>
        <w:t>Effect of 6-GREG on motor</w:t>
      </w:r>
      <w:r>
        <w:rPr>
          <w:sz w:val="17"/>
        </w:rPr>
        <w:t> co-ordination and balance. Data are</w:t>
      </w:r>
      <w:r>
        <w:rPr>
          <w:spacing w:val="-5"/>
          <w:sz w:val="17"/>
        </w:rPr>
        <w:t> </w:t>
      </w:r>
      <w:r>
        <w:rPr>
          <w:sz w:val="17"/>
        </w:rPr>
        <w:t>presented</w:t>
      </w:r>
      <w:r>
        <w:rPr>
          <w:spacing w:val="39"/>
          <w:sz w:val="17"/>
        </w:rPr>
        <w:t> </w:t>
      </w:r>
      <w:r>
        <w:rPr>
          <w:sz w:val="17"/>
        </w:rPr>
        <w:t>as mean</w:t>
      </w:r>
      <w:r>
        <w:rPr>
          <w:spacing w:val="-11"/>
          <w:sz w:val="17"/>
        </w:rPr>
        <w:t> </w:t>
      </w:r>
      <w:r>
        <w:rPr>
          <w:sz w:val="17"/>
        </w:rPr>
        <w:t>±</w:t>
      </w:r>
      <w:r>
        <w:rPr>
          <w:spacing w:val="-11"/>
          <w:sz w:val="17"/>
        </w:rPr>
        <w:t> </w:t>
      </w:r>
      <w:r>
        <w:rPr>
          <w:sz w:val="17"/>
        </w:rPr>
        <w:t>SEM,</w:t>
      </w:r>
      <w:r>
        <w:rPr>
          <w:spacing w:val="39"/>
          <w:sz w:val="17"/>
        </w:rPr>
        <w:t> </w:t>
      </w:r>
      <w:r>
        <w:rPr>
          <w:i/>
          <w:sz w:val="17"/>
        </w:rPr>
        <w:t>n</w:t>
      </w:r>
      <w:r>
        <w:rPr>
          <w:i/>
          <w:spacing w:val="-11"/>
          <w:sz w:val="17"/>
        </w:rPr>
        <w:t> </w:t>
      </w:r>
      <w:r>
        <w:rPr>
          <w:sz w:val="17"/>
        </w:rPr>
        <w:t>=</w:t>
      </w:r>
      <w:r>
        <w:rPr>
          <w:spacing w:val="-11"/>
          <w:sz w:val="17"/>
        </w:rPr>
        <w:t> </w:t>
      </w:r>
      <w:r>
        <w:rPr>
          <w:sz w:val="17"/>
        </w:rPr>
        <w:t>5.</w:t>
      </w:r>
      <w:r>
        <w:rPr>
          <w:spacing w:val="39"/>
          <w:sz w:val="17"/>
        </w:rPr>
        <w:t> </w:t>
      </w:r>
      <w:r>
        <w:rPr>
          <w:sz w:val="17"/>
        </w:rPr>
        <w:t>PbAc, lead acetate; 6-GREG (100), 6-gingerol-rich fraction (100 mg/kg body weight); 6-GREG (200), 6-gingerol-rich fraction (200 mg/kg body weight); Vit.C, vita- min C</w:t>
      </w:r>
    </w:p>
    <w:p>
      <w:pPr>
        <w:pStyle w:val="BodyText"/>
        <w:spacing w:before="27"/>
      </w:pPr>
      <w:r>
        <w:rPr/>
        <w:drawing>
          <wp:anchor distT="0" distB="0" distL="0" distR="0" allowOverlap="1" layoutInCell="1" locked="0" behindDoc="1" simplePos="0" relativeHeight="487591424">
            <wp:simplePos x="0" y="0"/>
            <wp:positionH relativeFrom="page">
              <wp:posOffset>687052</wp:posOffset>
            </wp:positionH>
            <wp:positionV relativeFrom="paragraph">
              <wp:posOffset>178899</wp:posOffset>
            </wp:positionV>
            <wp:extent cx="2951173" cy="2011680"/>
            <wp:effectExtent l="0" t="0" r="0" b="0"/>
            <wp:wrapTopAndBottom/>
            <wp:docPr id="118" name="Image 118"/>
            <wp:cNvGraphicFramePr>
              <a:graphicFrameLocks/>
            </wp:cNvGraphicFramePr>
            <a:graphic>
              <a:graphicData uri="http://schemas.openxmlformats.org/drawingml/2006/picture">
                <pic:pic>
                  <pic:nvPicPr>
                    <pic:cNvPr id="118" name="Image 118"/>
                    <pic:cNvPicPr/>
                  </pic:nvPicPr>
                  <pic:blipFill>
                    <a:blip r:embed="rId28" cstate="print"/>
                    <a:stretch>
                      <a:fillRect/>
                    </a:stretch>
                  </pic:blipFill>
                  <pic:spPr>
                    <a:xfrm>
                      <a:off x="0" y="0"/>
                      <a:ext cx="2951173" cy="2011680"/>
                    </a:xfrm>
                    <a:prstGeom prst="rect">
                      <a:avLst/>
                    </a:prstGeom>
                  </pic:spPr>
                </pic:pic>
              </a:graphicData>
            </a:graphic>
          </wp:anchor>
        </w:drawing>
      </w:r>
    </w:p>
    <w:p>
      <w:pPr>
        <w:pStyle w:val="BodyText"/>
        <w:spacing w:before="99"/>
        <w:rPr>
          <w:sz w:val="17"/>
        </w:rPr>
      </w:pPr>
    </w:p>
    <w:p>
      <w:pPr>
        <w:spacing w:line="244" w:lineRule="auto" w:before="0"/>
        <w:ind w:left="28" w:right="3" w:firstLine="0"/>
        <w:jc w:val="both"/>
        <w:rPr>
          <w:sz w:val="17"/>
        </w:rPr>
      </w:pPr>
      <w:bookmarkStart w:name="_bookmark7" w:id="29"/>
      <w:bookmarkEnd w:id="29"/>
      <w:r>
        <w:rPr/>
      </w:r>
      <w:r>
        <w:rPr>
          <w:rFonts w:ascii="Tahoma" w:hAnsi="Tahoma"/>
          <w:b/>
          <w:sz w:val="17"/>
        </w:rPr>
        <w:t>Fig.</w:t>
      </w:r>
      <w:r>
        <w:rPr>
          <w:rFonts w:ascii="Tahoma" w:hAnsi="Tahoma"/>
          <w:b/>
          <w:spacing w:val="-13"/>
          <w:sz w:val="17"/>
        </w:rPr>
        <w:t> </w:t>
      </w:r>
      <w:r>
        <w:rPr>
          <w:rFonts w:ascii="Tahoma" w:hAnsi="Tahoma"/>
          <w:b/>
          <w:sz w:val="17"/>
        </w:rPr>
        <w:t>6</w:t>
      </w:r>
      <w:r>
        <w:rPr>
          <w:rFonts w:ascii="Tahoma" w:hAnsi="Tahoma"/>
          <w:b/>
          <w:spacing w:val="23"/>
          <w:sz w:val="17"/>
        </w:rPr>
        <w:t> </w:t>
      </w:r>
      <w:r>
        <w:rPr>
          <w:sz w:val="17"/>
        </w:rPr>
        <w:t>Effect of 6-GREG on sensory function. Data are presented as mean</w:t>
      </w:r>
      <w:r>
        <w:rPr>
          <w:spacing w:val="-11"/>
          <w:sz w:val="17"/>
        </w:rPr>
        <w:t> </w:t>
      </w:r>
      <w:r>
        <w:rPr>
          <w:sz w:val="17"/>
        </w:rPr>
        <w:t>±</w:t>
      </w:r>
      <w:r>
        <w:rPr>
          <w:spacing w:val="-11"/>
          <w:sz w:val="17"/>
        </w:rPr>
        <w:t> </w:t>
      </w:r>
      <w:r>
        <w:rPr>
          <w:sz w:val="17"/>
        </w:rPr>
        <w:t>SEM,</w:t>
      </w:r>
      <w:r>
        <w:rPr>
          <w:spacing w:val="-10"/>
          <w:sz w:val="17"/>
        </w:rPr>
        <w:t> </w:t>
      </w:r>
      <w:r>
        <w:rPr>
          <w:i/>
          <w:sz w:val="17"/>
        </w:rPr>
        <w:t>n</w:t>
      </w:r>
      <w:r>
        <w:rPr>
          <w:i/>
          <w:spacing w:val="-11"/>
          <w:sz w:val="17"/>
        </w:rPr>
        <w:t> </w:t>
      </w:r>
      <w:r>
        <w:rPr>
          <w:sz w:val="17"/>
        </w:rPr>
        <w:t>=</w:t>
      </w:r>
      <w:r>
        <w:rPr>
          <w:spacing w:val="-11"/>
          <w:sz w:val="17"/>
        </w:rPr>
        <w:t> </w:t>
      </w:r>
      <w:r>
        <w:rPr>
          <w:sz w:val="17"/>
        </w:rPr>
        <w:t>5.</w:t>
      </w:r>
      <w:r>
        <w:rPr>
          <w:spacing w:val="19"/>
          <w:sz w:val="17"/>
        </w:rPr>
        <w:t> </w:t>
      </w:r>
      <w:r>
        <w:rPr>
          <w:sz w:val="17"/>
        </w:rPr>
        <w:t>PbAc,</w:t>
      </w:r>
      <w:r>
        <w:rPr>
          <w:spacing w:val="25"/>
          <w:sz w:val="17"/>
        </w:rPr>
        <w:t> </w:t>
      </w:r>
      <w:r>
        <w:rPr>
          <w:sz w:val="17"/>
        </w:rPr>
        <w:t>lead</w:t>
      </w:r>
      <w:r>
        <w:rPr>
          <w:spacing w:val="25"/>
          <w:sz w:val="17"/>
        </w:rPr>
        <w:t> </w:t>
      </w:r>
      <w:r>
        <w:rPr>
          <w:sz w:val="17"/>
        </w:rPr>
        <w:t>acetate;</w:t>
      </w:r>
      <w:r>
        <w:rPr>
          <w:spacing w:val="25"/>
          <w:sz w:val="17"/>
        </w:rPr>
        <w:t> </w:t>
      </w:r>
      <w:r>
        <w:rPr>
          <w:sz w:val="17"/>
        </w:rPr>
        <w:t>6-GREG</w:t>
      </w:r>
      <w:r>
        <w:rPr>
          <w:spacing w:val="25"/>
          <w:sz w:val="17"/>
        </w:rPr>
        <w:t> </w:t>
      </w:r>
      <w:r>
        <w:rPr>
          <w:sz w:val="17"/>
        </w:rPr>
        <w:t>(100),</w:t>
      </w:r>
      <w:r>
        <w:rPr>
          <w:spacing w:val="25"/>
          <w:sz w:val="17"/>
        </w:rPr>
        <w:t> </w:t>
      </w:r>
      <w:r>
        <w:rPr>
          <w:sz w:val="17"/>
        </w:rPr>
        <w:t>6-gingerol- rich fraction (100 mg/kg body weight); 6-GREG (200), 6-</w:t>
      </w:r>
      <w:r>
        <w:rPr>
          <w:sz w:val="17"/>
        </w:rPr>
        <w:t>gingerol- rich fraction (200 mg/kg body weight); Vit.C, vitamin C</w:t>
      </w:r>
    </w:p>
    <w:p>
      <w:pPr>
        <w:pStyle w:val="BodyText"/>
        <w:rPr>
          <w:sz w:val="17"/>
        </w:rPr>
      </w:pPr>
    </w:p>
    <w:p>
      <w:pPr>
        <w:pStyle w:val="BodyText"/>
        <w:spacing w:before="26"/>
        <w:rPr>
          <w:sz w:val="17"/>
        </w:rPr>
      </w:pPr>
    </w:p>
    <w:p>
      <w:pPr>
        <w:pStyle w:val="BodyText"/>
        <w:spacing w:line="261" w:lineRule="auto"/>
        <w:ind w:left="28" w:right="2"/>
        <w:jc w:val="both"/>
      </w:pPr>
      <w:r>
        <w:rPr/>
        <w:t>This result compares favourably with the standard group (Vit.C-treated group).</w:t>
      </w:r>
    </w:p>
    <w:p>
      <w:pPr>
        <w:pStyle w:val="BodyText"/>
        <w:spacing w:line="261" w:lineRule="auto"/>
        <w:ind w:left="28" w:firstLine="226"/>
        <w:jc w:val="both"/>
      </w:pPr>
      <w:r>
        <w:rPr/>
        <w:t>In</w:t>
      </w:r>
      <w:r>
        <w:rPr/>
        <w:t> Fig. </w:t>
      </w:r>
      <w:hyperlink w:history="true" w:anchor="_bookmark8">
        <w:r>
          <w:rPr>
            <w:color w:val="0000FF"/>
          </w:rPr>
          <w:t>7</w:t>
        </w:r>
      </w:hyperlink>
      <w:r>
        <w:rPr/>
        <w:t>, administration of PbAc causes </w:t>
      </w:r>
      <w:r>
        <w:rPr/>
        <w:t>cholinergic deficit as shown by the significantly (</w:t>
      </w:r>
      <w:r>
        <w:rPr>
          <w:i/>
        </w:rPr>
        <w:t>p</w:t>
      </w:r>
      <w:r>
        <w:rPr>
          <w:i/>
          <w:spacing w:val="-11"/>
        </w:rPr>
        <w:t> </w:t>
      </w:r>
      <w:r>
        <w:rPr/>
        <w:t>&lt;</w:t>
      </w:r>
      <w:r>
        <w:rPr>
          <w:spacing w:val="-12"/>
        </w:rPr>
        <w:t> </w:t>
      </w:r>
      <w:r>
        <w:rPr/>
        <w:t>0.05) increased acetylcholinesterase enzyme (AchE) activity of the PbAc- </w:t>
      </w:r>
      <w:r>
        <w:rPr>
          <w:spacing w:val="-2"/>
        </w:rPr>
        <w:t>only</w:t>
      </w:r>
      <w:r>
        <w:rPr>
          <w:spacing w:val="-6"/>
        </w:rPr>
        <w:t> </w:t>
      </w:r>
      <w:r>
        <w:rPr>
          <w:spacing w:val="-2"/>
        </w:rPr>
        <w:t>group</w:t>
      </w:r>
      <w:r>
        <w:rPr>
          <w:spacing w:val="-6"/>
        </w:rPr>
        <w:t> </w:t>
      </w:r>
      <w:r>
        <w:rPr>
          <w:spacing w:val="-2"/>
        </w:rPr>
        <w:t>when</w:t>
      </w:r>
      <w:r>
        <w:rPr>
          <w:spacing w:val="-6"/>
        </w:rPr>
        <w:t> </w:t>
      </w:r>
      <w:r>
        <w:rPr>
          <w:spacing w:val="-2"/>
        </w:rPr>
        <w:t>compared</w:t>
      </w:r>
      <w:r>
        <w:rPr>
          <w:spacing w:val="-6"/>
        </w:rPr>
        <w:t> </w:t>
      </w:r>
      <w:r>
        <w:rPr>
          <w:spacing w:val="-2"/>
        </w:rPr>
        <w:t>with</w:t>
      </w:r>
      <w:r>
        <w:rPr>
          <w:spacing w:val="-6"/>
        </w:rPr>
        <w:t> </w:t>
      </w:r>
      <w:r>
        <w:rPr>
          <w:spacing w:val="-2"/>
        </w:rPr>
        <w:t>the</w:t>
      </w:r>
      <w:r>
        <w:rPr>
          <w:spacing w:val="-6"/>
        </w:rPr>
        <w:t> </w:t>
      </w:r>
      <w:r>
        <w:rPr>
          <w:spacing w:val="-2"/>
        </w:rPr>
        <w:t>control</w:t>
      </w:r>
      <w:r>
        <w:rPr>
          <w:spacing w:val="-6"/>
        </w:rPr>
        <w:t> </w:t>
      </w:r>
      <w:r>
        <w:rPr>
          <w:spacing w:val="-2"/>
        </w:rPr>
        <w:t>group;</w:t>
      </w:r>
      <w:r>
        <w:rPr>
          <w:spacing w:val="-6"/>
        </w:rPr>
        <w:t> </w:t>
      </w:r>
      <w:r>
        <w:rPr>
          <w:spacing w:val="-2"/>
        </w:rPr>
        <w:t>however, </w:t>
      </w:r>
      <w:r>
        <w:rPr/>
        <w:t>administration of 6-GREG attenuates the deficit as demon- strated</w:t>
      </w:r>
      <w:r>
        <w:rPr>
          <w:spacing w:val="-13"/>
        </w:rPr>
        <w:t> </w:t>
      </w:r>
      <w:r>
        <w:rPr/>
        <w:t>by</w:t>
      </w:r>
      <w:r>
        <w:rPr>
          <w:spacing w:val="-12"/>
        </w:rPr>
        <w:t> </w:t>
      </w:r>
      <w:r>
        <w:rPr/>
        <w:t>the</w:t>
      </w:r>
      <w:r>
        <w:rPr>
          <w:spacing w:val="-13"/>
        </w:rPr>
        <w:t> </w:t>
      </w:r>
      <w:r>
        <w:rPr/>
        <w:t>significantly</w:t>
      </w:r>
      <w:r>
        <w:rPr>
          <w:spacing w:val="-12"/>
        </w:rPr>
        <w:t> </w:t>
      </w:r>
      <w:r>
        <w:rPr/>
        <w:t>(</w:t>
      </w:r>
      <w:r>
        <w:rPr>
          <w:i/>
        </w:rPr>
        <w:t>p</w:t>
      </w:r>
      <w:r>
        <w:rPr>
          <w:i/>
          <w:spacing w:val="-12"/>
        </w:rPr>
        <w:t> </w:t>
      </w:r>
      <w:r>
        <w:rPr/>
        <w:t>&lt;</w:t>
      </w:r>
      <w:r>
        <w:rPr>
          <w:spacing w:val="-13"/>
        </w:rPr>
        <w:t> </w:t>
      </w:r>
      <w:r>
        <w:rPr/>
        <w:t>0.05)</w:t>
      </w:r>
      <w:r>
        <w:rPr>
          <w:spacing w:val="-6"/>
        </w:rPr>
        <w:t> </w:t>
      </w:r>
      <w:r>
        <w:rPr/>
        <w:t>decreased</w:t>
      </w:r>
      <w:r>
        <w:rPr>
          <w:spacing w:val="-6"/>
        </w:rPr>
        <w:t> </w:t>
      </w:r>
      <w:r>
        <w:rPr/>
        <w:t>AchE</w:t>
      </w:r>
      <w:r>
        <w:rPr>
          <w:spacing w:val="-6"/>
        </w:rPr>
        <w:t> </w:t>
      </w:r>
      <w:r>
        <w:rPr/>
        <w:t>of</w:t>
      </w:r>
      <w:r>
        <w:rPr>
          <w:spacing w:val="-6"/>
        </w:rPr>
        <w:t> </w:t>
      </w:r>
      <w:r>
        <w:rPr/>
        <w:t>the groups</w:t>
      </w:r>
      <w:r>
        <w:rPr>
          <w:spacing w:val="-13"/>
        </w:rPr>
        <w:t> </w:t>
      </w:r>
      <w:r>
        <w:rPr/>
        <w:t>administered</w:t>
      </w:r>
      <w:r>
        <w:rPr>
          <w:spacing w:val="-12"/>
        </w:rPr>
        <w:t> </w:t>
      </w:r>
      <w:r>
        <w:rPr/>
        <w:t>100</w:t>
      </w:r>
      <w:r>
        <w:rPr>
          <w:spacing w:val="-13"/>
        </w:rPr>
        <w:t> </w:t>
      </w:r>
      <w:r>
        <w:rPr/>
        <w:t>and</w:t>
      </w:r>
      <w:r>
        <w:rPr>
          <w:spacing w:val="-12"/>
        </w:rPr>
        <w:t> </w:t>
      </w:r>
      <w:r>
        <w:rPr/>
        <w:t>200</w:t>
      </w:r>
      <w:r>
        <w:rPr>
          <w:spacing w:val="-13"/>
        </w:rPr>
        <w:t> </w:t>
      </w:r>
      <w:r>
        <w:rPr/>
        <w:t>mg/kg</w:t>
      </w:r>
      <w:r>
        <w:rPr>
          <w:spacing w:val="-12"/>
        </w:rPr>
        <w:t> </w:t>
      </w:r>
      <w:r>
        <w:rPr/>
        <w:t>of</w:t>
      </w:r>
      <w:r>
        <w:rPr>
          <w:spacing w:val="-13"/>
        </w:rPr>
        <w:t> </w:t>
      </w:r>
      <w:r>
        <w:rPr/>
        <w:t>6-GREG</w:t>
      </w:r>
      <w:r>
        <w:rPr>
          <w:spacing w:val="-12"/>
        </w:rPr>
        <w:t> </w:t>
      </w:r>
      <w:r>
        <w:rPr/>
        <w:t>respec- tively when compared with the group administered PbAc- only.</w:t>
      </w:r>
      <w:r>
        <w:rPr>
          <w:spacing w:val="-11"/>
        </w:rPr>
        <w:t> </w:t>
      </w:r>
      <w:r>
        <w:rPr/>
        <w:t>There</w:t>
      </w:r>
      <w:r>
        <w:rPr>
          <w:spacing w:val="-11"/>
        </w:rPr>
        <w:t> </w:t>
      </w:r>
      <w:r>
        <w:rPr/>
        <w:t>is</w:t>
      </w:r>
      <w:r>
        <w:rPr>
          <w:spacing w:val="-11"/>
        </w:rPr>
        <w:t> </w:t>
      </w:r>
      <w:r>
        <w:rPr/>
        <w:t>a</w:t>
      </w:r>
      <w:r>
        <w:rPr>
          <w:spacing w:val="-11"/>
        </w:rPr>
        <w:t> </w:t>
      </w:r>
      <w:r>
        <w:rPr/>
        <w:t>significant</w:t>
      </w:r>
      <w:r>
        <w:rPr>
          <w:spacing w:val="-11"/>
        </w:rPr>
        <w:t> </w:t>
      </w:r>
      <w:r>
        <w:rPr/>
        <w:t>difference</w:t>
      </w:r>
      <w:r>
        <w:rPr>
          <w:spacing w:val="-11"/>
        </w:rPr>
        <w:t> </w:t>
      </w:r>
      <w:r>
        <w:rPr/>
        <w:t>among</w:t>
      </w:r>
      <w:r>
        <w:rPr>
          <w:spacing w:val="-11"/>
        </w:rPr>
        <w:t> </w:t>
      </w:r>
      <w:r>
        <w:rPr/>
        <w:t>the</w:t>
      </w:r>
      <w:r>
        <w:rPr>
          <w:spacing w:val="-11"/>
        </w:rPr>
        <w:t> </w:t>
      </w:r>
      <w:r>
        <w:rPr/>
        <w:t>three</w:t>
      </w:r>
      <w:r>
        <w:rPr>
          <w:spacing w:val="-11"/>
        </w:rPr>
        <w:t> </w:t>
      </w:r>
      <w:r>
        <w:rPr/>
        <w:t>inter- vention groups with 6-GREG (200) being the most potent.</w:t>
      </w:r>
    </w:p>
    <w:p>
      <w:pPr>
        <w:pStyle w:val="BodyText"/>
        <w:spacing w:line="261" w:lineRule="auto"/>
        <w:ind w:left="28" w:right="1" w:firstLine="226"/>
        <w:jc w:val="both"/>
      </w:pPr>
      <w:r>
        <w:rPr/>
        <w:t>In Fig. </w:t>
      </w:r>
      <w:hyperlink w:history="true" w:anchor="_bookmark9">
        <w:r>
          <w:rPr>
            <w:color w:val="0000FF"/>
          </w:rPr>
          <w:t>8</w:t>
        </w:r>
      </w:hyperlink>
      <w:r>
        <w:rPr/>
        <w:t>, administration of PbAc causes lipid peroxi- dation</w:t>
      </w:r>
      <w:r>
        <w:rPr>
          <w:spacing w:val="28"/>
        </w:rPr>
        <w:t> </w:t>
      </w:r>
      <w:r>
        <w:rPr/>
        <w:t>as</w:t>
      </w:r>
      <w:r>
        <w:rPr>
          <w:spacing w:val="29"/>
        </w:rPr>
        <w:t> </w:t>
      </w:r>
      <w:r>
        <w:rPr/>
        <w:t>shown</w:t>
      </w:r>
      <w:r>
        <w:rPr>
          <w:spacing w:val="28"/>
        </w:rPr>
        <w:t> </w:t>
      </w:r>
      <w:r>
        <w:rPr/>
        <w:t>by</w:t>
      </w:r>
      <w:r>
        <w:rPr>
          <w:spacing w:val="29"/>
        </w:rPr>
        <w:t> </w:t>
      </w:r>
      <w:r>
        <w:rPr/>
        <w:t>the</w:t>
      </w:r>
      <w:r>
        <w:rPr>
          <w:spacing w:val="28"/>
        </w:rPr>
        <w:t> </w:t>
      </w:r>
      <w:r>
        <w:rPr/>
        <w:t>significantly</w:t>
      </w:r>
      <w:r>
        <w:rPr>
          <w:spacing w:val="29"/>
        </w:rPr>
        <w:t> </w:t>
      </w:r>
      <w:r>
        <w:rPr/>
        <w:t>(</w:t>
      </w:r>
      <w:r>
        <w:rPr>
          <w:i/>
        </w:rPr>
        <w:t>p</w:t>
      </w:r>
      <w:r>
        <w:rPr>
          <w:i/>
          <w:spacing w:val="-13"/>
        </w:rPr>
        <w:t> </w:t>
      </w:r>
      <w:r>
        <w:rPr/>
        <w:t>&lt;</w:t>
      </w:r>
      <w:r>
        <w:rPr>
          <w:spacing w:val="-13"/>
        </w:rPr>
        <w:t> </w:t>
      </w:r>
      <w:r>
        <w:rPr/>
        <w:t>0.05)</w:t>
      </w:r>
      <w:r>
        <w:rPr>
          <w:spacing w:val="27"/>
        </w:rPr>
        <w:t> </w:t>
      </w:r>
      <w:r>
        <w:rPr>
          <w:spacing w:val="-2"/>
        </w:rPr>
        <w:t>increased</w:t>
      </w:r>
    </w:p>
    <w:p>
      <w:pPr>
        <w:spacing w:line="244" w:lineRule="auto" w:before="16"/>
        <w:ind w:left="28" w:right="26" w:firstLine="0"/>
        <w:jc w:val="both"/>
        <w:rPr>
          <w:sz w:val="17"/>
        </w:rPr>
      </w:pPr>
      <w:r>
        <w:rPr/>
        <w:br w:type="column"/>
      </w:r>
      <w:bookmarkStart w:name="_bookmark8" w:id="30"/>
      <w:bookmarkEnd w:id="30"/>
      <w:r>
        <w:rPr/>
      </w:r>
      <w:r>
        <w:rPr>
          <w:rFonts w:ascii="Tahoma" w:hAnsi="Tahoma"/>
          <w:b/>
          <w:sz w:val="17"/>
        </w:rPr>
        <w:t>Fig.</w:t>
      </w:r>
      <w:r>
        <w:rPr>
          <w:rFonts w:ascii="Tahoma" w:hAnsi="Tahoma"/>
          <w:b/>
          <w:spacing w:val="-13"/>
          <w:sz w:val="17"/>
        </w:rPr>
        <w:t> </w:t>
      </w:r>
      <w:r>
        <w:rPr>
          <w:rFonts w:ascii="Tahoma" w:hAnsi="Tahoma"/>
          <w:b/>
          <w:sz w:val="17"/>
        </w:rPr>
        <w:t>7</w:t>
      </w:r>
      <w:r>
        <w:rPr>
          <w:rFonts w:ascii="Tahoma" w:hAnsi="Tahoma"/>
          <w:b/>
          <w:spacing w:val="26"/>
          <w:sz w:val="17"/>
        </w:rPr>
        <w:t> </w:t>
      </w:r>
      <w:r>
        <w:rPr>
          <w:sz w:val="17"/>
        </w:rPr>
        <w:t>Effect</w:t>
      </w:r>
      <w:r>
        <w:rPr>
          <w:spacing w:val="40"/>
          <w:sz w:val="17"/>
        </w:rPr>
        <w:t> </w:t>
      </w:r>
      <w:r>
        <w:rPr>
          <w:sz w:val="17"/>
        </w:rPr>
        <w:t>of</w:t>
      </w:r>
      <w:r>
        <w:rPr>
          <w:spacing w:val="40"/>
          <w:sz w:val="17"/>
        </w:rPr>
        <w:t> </w:t>
      </w:r>
      <w:r>
        <w:rPr>
          <w:sz w:val="17"/>
        </w:rPr>
        <w:t>6-GREG</w:t>
      </w:r>
      <w:r>
        <w:rPr>
          <w:spacing w:val="40"/>
          <w:sz w:val="17"/>
        </w:rPr>
        <w:t> </w:t>
      </w:r>
      <w:r>
        <w:rPr>
          <w:sz w:val="17"/>
        </w:rPr>
        <w:t>on</w:t>
      </w:r>
      <w:r>
        <w:rPr>
          <w:spacing w:val="40"/>
          <w:sz w:val="17"/>
        </w:rPr>
        <w:t> </w:t>
      </w:r>
      <w:r>
        <w:rPr>
          <w:sz w:val="17"/>
        </w:rPr>
        <w:t>acetylcholinesterase</w:t>
      </w:r>
      <w:r>
        <w:rPr>
          <w:spacing w:val="40"/>
          <w:sz w:val="17"/>
        </w:rPr>
        <w:t> </w:t>
      </w:r>
      <w:r>
        <w:rPr>
          <w:sz w:val="17"/>
        </w:rPr>
        <w:t>(AchE)</w:t>
      </w:r>
      <w:r>
        <w:rPr>
          <w:spacing w:val="40"/>
          <w:sz w:val="17"/>
        </w:rPr>
        <w:t> </w:t>
      </w:r>
      <w:r>
        <w:rPr>
          <w:sz w:val="17"/>
        </w:rPr>
        <w:t>activ- ity.</w:t>
      </w:r>
      <w:r>
        <w:rPr>
          <w:spacing w:val="-7"/>
          <w:sz w:val="17"/>
        </w:rPr>
        <w:t> </w:t>
      </w:r>
      <w:r>
        <w:rPr>
          <w:sz w:val="17"/>
        </w:rPr>
        <w:t>Data</w:t>
      </w:r>
      <w:r>
        <w:rPr>
          <w:spacing w:val="37"/>
          <w:sz w:val="17"/>
        </w:rPr>
        <w:t> </w:t>
      </w:r>
      <w:r>
        <w:rPr>
          <w:sz w:val="17"/>
        </w:rPr>
        <w:t>are</w:t>
      </w:r>
      <w:r>
        <w:rPr>
          <w:spacing w:val="37"/>
          <w:sz w:val="17"/>
        </w:rPr>
        <w:t> </w:t>
      </w:r>
      <w:r>
        <w:rPr>
          <w:sz w:val="17"/>
        </w:rPr>
        <w:t>presented</w:t>
      </w:r>
      <w:r>
        <w:rPr>
          <w:spacing w:val="37"/>
          <w:sz w:val="17"/>
        </w:rPr>
        <w:t> </w:t>
      </w:r>
      <w:r>
        <w:rPr>
          <w:sz w:val="17"/>
        </w:rPr>
        <w:t>as</w:t>
      </w:r>
      <w:r>
        <w:rPr>
          <w:spacing w:val="37"/>
          <w:sz w:val="17"/>
        </w:rPr>
        <w:t> </w:t>
      </w:r>
      <w:r>
        <w:rPr>
          <w:sz w:val="17"/>
        </w:rPr>
        <w:t>mean</w:t>
      </w:r>
      <w:r>
        <w:rPr>
          <w:spacing w:val="-11"/>
          <w:sz w:val="17"/>
        </w:rPr>
        <w:t> </w:t>
      </w:r>
      <w:r>
        <w:rPr>
          <w:sz w:val="17"/>
        </w:rPr>
        <w:t>±</w:t>
      </w:r>
      <w:r>
        <w:rPr>
          <w:spacing w:val="-11"/>
          <w:sz w:val="17"/>
        </w:rPr>
        <w:t> </w:t>
      </w:r>
      <w:r>
        <w:rPr>
          <w:sz w:val="17"/>
        </w:rPr>
        <w:t>SEM,</w:t>
      </w:r>
      <w:r>
        <w:rPr>
          <w:spacing w:val="38"/>
          <w:sz w:val="17"/>
        </w:rPr>
        <w:t> </w:t>
      </w:r>
      <w:r>
        <w:rPr>
          <w:i/>
          <w:sz w:val="17"/>
        </w:rPr>
        <w:t>n</w:t>
      </w:r>
      <w:r>
        <w:rPr>
          <w:i/>
          <w:spacing w:val="-11"/>
          <w:sz w:val="17"/>
        </w:rPr>
        <w:t> </w:t>
      </w:r>
      <w:r>
        <w:rPr>
          <w:sz w:val="17"/>
        </w:rPr>
        <w:t>=</w:t>
      </w:r>
      <w:r>
        <w:rPr>
          <w:spacing w:val="-11"/>
          <w:sz w:val="17"/>
        </w:rPr>
        <w:t> </w:t>
      </w:r>
      <w:r>
        <w:rPr>
          <w:sz w:val="17"/>
        </w:rPr>
        <w:t>5.</w:t>
      </w:r>
      <w:r>
        <w:rPr>
          <w:spacing w:val="38"/>
          <w:sz w:val="17"/>
        </w:rPr>
        <w:t> </w:t>
      </w:r>
      <w:r>
        <w:rPr>
          <w:sz w:val="17"/>
        </w:rPr>
        <w:t>PbAc,</w:t>
      </w:r>
      <w:r>
        <w:rPr>
          <w:spacing w:val="37"/>
          <w:sz w:val="17"/>
        </w:rPr>
        <w:t> </w:t>
      </w:r>
      <w:r>
        <w:rPr>
          <w:sz w:val="17"/>
        </w:rPr>
        <w:t>lead</w:t>
      </w:r>
      <w:r>
        <w:rPr>
          <w:spacing w:val="37"/>
          <w:sz w:val="17"/>
        </w:rPr>
        <w:t> </w:t>
      </w:r>
      <w:r>
        <w:rPr>
          <w:sz w:val="17"/>
        </w:rPr>
        <w:t>acetate; 6-GREG</w:t>
      </w:r>
      <w:r>
        <w:rPr>
          <w:spacing w:val="29"/>
          <w:sz w:val="17"/>
        </w:rPr>
        <w:t> </w:t>
      </w:r>
      <w:r>
        <w:rPr>
          <w:sz w:val="17"/>
        </w:rPr>
        <w:t>(100),</w:t>
      </w:r>
      <w:r>
        <w:rPr>
          <w:spacing w:val="29"/>
          <w:sz w:val="17"/>
        </w:rPr>
        <w:t> </w:t>
      </w:r>
      <w:r>
        <w:rPr>
          <w:sz w:val="17"/>
        </w:rPr>
        <w:t>6-gingerol-rich</w:t>
      </w:r>
      <w:r>
        <w:rPr>
          <w:spacing w:val="29"/>
          <w:sz w:val="17"/>
        </w:rPr>
        <w:t> </w:t>
      </w:r>
      <w:r>
        <w:rPr>
          <w:sz w:val="17"/>
        </w:rPr>
        <w:t>fraction</w:t>
      </w:r>
      <w:r>
        <w:rPr>
          <w:spacing w:val="29"/>
          <w:sz w:val="17"/>
        </w:rPr>
        <w:t> </w:t>
      </w:r>
      <w:r>
        <w:rPr>
          <w:sz w:val="17"/>
        </w:rPr>
        <w:t>(100</w:t>
      </w:r>
      <w:r>
        <w:rPr>
          <w:spacing w:val="29"/>
          <w:sz w:val="17"/>
        </w:rPr>
        <w:t> </w:t>
      </w:r>
      <w:r>
        <w:rPr>
          <w:sz w:val="17"/>
        </w:rPr>
        <w:t>mg/kg</w:t>
      </w:r>
      <w:r>
        <w:rPr>
          <w:spacing w:val="29"/>
          <w:sz w:val="17"/>
        </w:rPr>
        <w:t> </w:t>
      </w:r>
      <w:r>
        <w:rPr>
          <w:sz w:val="17"/>
        </w:rPr>
        <w:t>body</w:t>
      </w:r>
      <w:r>
        <w:rPr>
          <w:spacing w:val="29"/>
          <w:sz w:val="17"/>
        </w:rPr>
        <w:t> </w:t>
      </w:r>
      <w:r>
        <w:rPr>
          <w:sz w:val="17"/>
        </w:rPr>
        <w:t>weight); 6-GREG</w:t>
      </w:r>
      <w:r>
        <w:rPr>
          <w:sz w:val="17"/>
        </w:rPr>
        <w:t> (200),</w:t>
      </w:r>
      <w:r>
        <w:rPr>
          <w:sz w:val="17"/>
        </w:rPr>
        <w:t> 6-gingerol-rich fraction (200 mg/kg body weight); Vit.C, vitamin C</w:t>
      </w:r>
    </w:p>
    <w:p>
      <w:pPr>
        <w:pStyle w:val="BodyText"/>
      </w:pPr>
    </w:p>
    <w:p>
      <w:pPr>
        <w:pStyle w:val="BodyText"/>
        <w:spacing w:before="16"/>
      </w:pPr>
      <w:r>
        <w:rPr/>
        <w:drawing>
          <wp:anchor distT="0" distB="0" distL="0" distR="0" allowOverlap="1" layoutInCell="1" locked="0" behindDoc="1" simplePos="0" relativeHeight="487591936">
            <wp:simplePos x="0" y="0"/>
            <wp:positionH relativeFrom="page">
              <wp:posOffset>3930100</wp:posOffset>
            </wp:positionH>
            <wp:positionV relativeFrom="paragraph">
              <wp:posOffset>171472</wp:posOffset>
            </wp:positionV>
            <wp:extent cx="2941718" cy="2319528"/>
            <wp:effectExtent l="0" t="0" r="0" b="0"/>
            <wp:wrapTopAndBottom/>
            <wp:docPr id="119" name="Image 119"/>
            <wp:cNvGraphicFramePr>
              <a:graphicFrameLocks/>
            </wp:cNvGraphicFramePr>
            <a:graphic>
              <a:graphicData uri="http://schemas.openxmlformats.org/drawingml/2006/picture">
                <pic:pic>
                  <pic:nvPicPr>
                    <pic:cNvPr id="119" name="Image 119"/>
                    <pic:cNvPicPr/>
                  </pic:nvPicPr>
                  <pic:blipFill>
                    <a:blip r:embed="rId29" cstate="print"/>
                    <a:stretch>
                      <a:fillRect/>
                    </a:stretch>
                  </pic:blipFill>
                  <pic:spPr>
                    <a:xfrm>
                      <a:off x="0" y="0"/>
                      <a:ext cx="2941718" cy="2319528"/>
                    </a:xfrm>
                    <a:prstGeom prst="rect">
                      <a:avLst/>
                    </a:prstGeom>
                  </pic:spPr>
                </pic:pic>
              </a:graphicData>
            </a:graphic>
          </wp:anchor>
        </w:drawing>
      </w:r>
    </w:p>
    <w:p>
      <w:pPr>
        <w:pStyle w:val="BodyText"/>
        <w:spacing w:before="104"/>
        <w:rPr>
          <w:sz w:val="17"/>
        </w:rPr>
      </w:pPr>
    </w:p>
    <w:p>
      <w:pPr>
        <w:spacing w:line="244" w:lineRule="auto" w:before="0"/>
        <w:ind w:left="28" w:right="26" w:firstLine="0"/>
        <w:jc w:val="both"/>
        <w:rPr>
          <w:sz w:val="17"/>
        </w:rPr>
      </w:pPr>
      <w:bookmarkStart w:name="_bookmark9" w:id="31"/>
      <w:bookmarkEnd w:id="31"/>
      <w:r>
        <w:rPr/>
      </w:r>
      <w:r>
        <w:rPr>
          <w:rFonts w:ascii="Tahoma" w:hAnsi="Tahoma"/>
          <w:b/>
          <w:sz w:val="17"/>
        </w:rPr>
        <w:t>Fig.</w:t>
      </w:r>
      <w:r>
        <w:rPr>
          <w:rFonts w:ascii="Tahoma" w:hAnsi="Tahoma"/>
          <w:b/>
          <w:spacing w:val="-13"/>
          <w:sz w:val="17"/>
        </w:rPr>
        <w:t> </w:t>
      </w:r>
      <w:r>
        <w:rPr>
          <w:rFonts w:ascii="Tahoma" w:hAnsi="Tahoma"/>
          <w:b/>
          <w:sz w:val="17"/>
        </w:rPr>
        <w:t>8</w:t>
      </w:r>
      <w:r>
        <w:rPr>
          <w:rFonts w:ascii="Tahoma" w:hAnsi="Tahoma"/>
          <w:b/>
          <w:spacing w:val="13"/>
          <w:sz w:val="17"/>
        </w:rPr>
        <w:t> </w:t>
      </w:r>
      <w:r>
        <w:rPr>
          <w:sz w:val="17"/>
        </w:rPr>
        <w:t>Effect</w:t>
      </w:r>
      <w:r>
        <w:rPr>
          <w:spacing w:val="-5"/>
          <w:sz w:val="17"/>
        </w:rPr>
        <w:t> </w:t>
      </w:r>
      <w:r>
        <w:rPr>
          <w:sz w:val="17"/>
        </w:rPr>
        <w:t>of</w:t>
      </w:r>
      <w:r>
        <w:rPr>
          <w:spacing w:val="-6"/>
          <w:sz w:val="17"/>
        </w:rPr>
        <w:t> </w:t>
      </w:r>
      <w:r>
        <w:rPr>
          <w:sz w:val="17"/>
        </w:rPr>
        <w:t>6-GREG</w:t>
      </w:r>
      <w:r>
        <w:rPr>
          <w:spacing w:val="-6"/>
          <w:sz w:val="17"/>
        </w:rPr>
        <w:t> </w:t>
      </w:r>
      <w:r>
        <w:rPr>
          <w:sz w:val="17"/>
        </w:rPr>
        <w:t>on</w:t>
      </w:r>
      <w:r>
        <w:rPr>
          <w:spacing w:val="-6"/>
          <w:sz w:val="17"/>
        </w:rPr>
        <w:t> </w:t>
      </w:r>
      <w:r>
        <w:rPr>
          <w:sz w:val="17"/>
        </w:rPr>
        <w:t>malondialdehyde</w:t>
      </w:r>
      <w:r>
        <w:rPr>
          <w:spacing w:val="-6"/>
          <w:sz w:val="17"/>
        </w:rPr>
        <w:t> </w:t>
      </w:r>
      <w:r>
        <w:rPr>
          <w:sz w:val="17"/>
        </w:rPr>
        <w:t>(MDA)</w:t>
      </w:r>
      <w:r>
        <w:rPr>
          <w:spacing w:val="-6"/>
          <w:sz w:val="17"/>
        </w:rPr>
        <w:t> </w:t>
      </w:r>
      <w:r>
        <w:rPr>
          <w:sz w:val="17"/>
        </w:rPr>
        <w:t>level.</w:t>
      </w:r>
      <w:r>
        <w:rPr>
          <w:spacing w:val="-6"/>
          <w:sz w:val="17"/>
        </w:rPr>
        <w:t> </w:t>
      </w:r>
      <w:r>
        <w:rPr>
          <w:sz w:val="17"/>
        </w:rPr>
        <w:t>Data</w:t>
      </w:r>
      <w:r>
        <w:rPr>
          <w:spacing w:val="-6"/>
          <w:sz w:val="17"/>
        </w:rPr>
        <w:t> </w:t>
      </w:r>
      <w:r>
        <w:rPr>
          <w:sz w:val="17"/>
        </w:rPr>
        <w:t>are presented</w:t>
      </w:r>
      <w:r>
        <w:rPr>
          <w:spacing w:val="-11"/>
          <w:sz w:val="17"/>
        </w:rPr>
        <w:t> </w:t>
      </w:r>
      <w:r>
        <w:rPr>
          <w:sz w:val="17"/>
        </w:rPr>
        <w:t>as</w:t>
      </w:r>
      <w:r>
        <w:rPr>
          <w:spacing w:val="-4"/>
          <w:sz w:val="17"/>
        </w:rPr>
        <w:t> </w:t>
      </w:r>
      <w:r>
        <w:rPr>
          <w:sz w:val="17"/>
        </w:rPr>
        <w:t>mean</w:t>
      </w:r>
      <w:r>
        <w:rPr>
          <w:spacing w:val="-11"/>
          <w:sz w:val="17"/>
        </w:rPr>
        <w:t> </w:t>
      </w:r>
      <w:r>
        <w:rPr>
          <w:sz w:val="17"/>
        </w:rPr>
        <w:t>±</w:t>
      </w:r>
      <w:r>
        <w:rPr>
          <w:spacing w:val="-10"/>
          <w:sz w:val="17"/>
        </w:rPr>
        <w:t> </w:t>
      </w:r>
      <w:r>
        <w:rPr>
          <w:sz w:val="17"/>
        </w:rPr>
        <w:t>SEM, </w:t>
      </w:r>
      <w:r>
        <w:rPr>
          <w:i/>
          <w:sz w:val="17"/>
        </w:rPr>
        <w:t>n</w:t>
      </w:r>
      <w:r>
        <w:rPr>
          <w:i/>
          <w:spacing w:val="-11"/>
          <w:sz w:val="17"/>
        </w:rPr>
        <w:t> </w:t>
      </w:r>
      <w:r>
        <w:rPr>
          <w:sz w:val="17"/>
        </w:rPr>
        <w:t>=</w:t>
      </w:r>
      <w:r>
        <w:rPr>
          <w:spacing w:val="-11"/>
          <w:sz w:val="17"/>
        </w:rPr>
        <w:t> </w:t>
      </w:r>
      <w:r>
        <w:rPr>
          <w:sz w:val="17"/>
        </w:rPr>
        <w:t>5. PbAc, lead acetate; 6-GREG (100), 6-gingerol-rich</w:t>
      </w:r>
      <w:r>
        <w:rPr>
          <w:spacing w:val="29"/>
          <w:sz w:val="17"/>
        </w:rPr>
        <w:t> </w:t>
      </w:r>
      <w:r>
        <w:rPr>
          <w:sz w:val="17"/>
        </w:rPr>
        <w:t>fraction</w:t>
      </w:r>
      <w:r>
        <w:rPr>
          <w:spacing w:val="29"/>
          <w:sz w:val="17"/>
        </w:rPr>
        <w:t> </w:t>
      </w:r>
      <w:r>
        <w:rPr>
          <w:sz w:val="17"/>
        </w:rPr>
        <w:t>(100</w:t>
      </w:r>
      <w:r>
        <w:rPr>
          <w:spacing w:val="29"/>
          <w:sz w:val="17"/>
        </w:rPr>
        <w:t> </w:t>
      </w:r>
      <w:r>
        <w:rPr>
          <w:sz w:val="17"/>
        </w:rPr>
        <w:t>mg/kg</w:t>
      </w:r>
      <w:r>
        <w:rPr>
          <w:spacing w:val="29"/>
          <w:sz w:val="17"/>
        </w:rPr>
        <w:t> </w:t>
      </w:r>
      <w:r>
        <w:rPr>
          <w:sz w:val="17"/>
        </w:rPr>
        <w:t>body</w:t>
      </w:r>
      <w:r>
        <w:rPr>
          <w:spacing w:val="29"/>
          <w:sz w:val="17"/>
        </w:rPr>
        <w:t> </w:t>
      </w:r>
      <w:r>
        <w:rPr>
          <w:sz w:val="17"/>
        </w:rPr>
        <w:t>weight);</w:t>
      </w:r>
      <w:r>
        <w:rPr>
          <w:spacing w:val="29"/>
          <w:sz w:val="17"/>
        </w:rPr>
        <w:t> </w:t>
      </w:r>
      <w:r>
        <w:rPr>
          <w:sz w:val="17"/>
        </w:rPr>
        <w:t>6-GREG</w:t>
      </w:r>
      <w:r>
        <w:rPr>
          <w:spacing w:val="29"/>
          <w:sz w:val="17"/>
        </w:rPr>
        <w:t> </w:t>
      </w:r>
      <w:r>
        <w:rPr>
          <w:sz w:val="17"/>
        </w:rPr>
        <w:t>(200), 6-gingerol-rich fraction (200 mg/kg body weight); Vit.C, vitamin C</w:t>
      </w:r>
    </w:p>
    <w:p>
      <w:pPr>
        <w:pStyle w:val="BodyText"/>
        <w:rPr>
          <w:sz w:val="17"/>
        </w:rPr>
      </w:pPr>
    </w:p>
    <w:p>
      <w:pPr>
        <w:pStyle w:val="BodyText"/>
        <w:spacing w:before="31"/>
        <w:rPr>
          <w:sz w:val="17"/>
        </w:rPr>
      </w:pPr>
    </w:p>
    <w:p>
      <w:pPr>
        <w:pStyle w:val="BodyText"/>
        <w:spacing w:line="261" w:lineRule="auto" w:before="1"/>
        <w:ind w:left="28" w:right="25"/>
        <w:jc w:val="both"/>
      </w:pPr>
      <w:r>
        <w:rPr>
          <w:spacing w:val="-2"/>
        </w:rPr>
        <w:t>malondialdehyde</w:t>
      </w:r>
      <w:r>
        <w:rPr>
          <w:spacing w:val="-10"/>
        </w:rPr>
        <w:t> </w:t>
      </w:r>
      <w:r>
        <w:rPr>
          <w:spacing w:val="-2"/>
        </w:rPr>
        <w:t>(MDA)</w:t>
      </w:r>
      <w:r>
        <w:rPr>
          <w:spacing w:val="-10"/>
        </w:rPr>
        <w:t> </w:t>
      </w:r>
      <w:r>
        <w:rPr>
          <w:spacing w:val="-2"/>
        </w:rPr>
        <w:t>level</w:t>
      </w:r>
      <w:r>
        <w:rPr>
          <w:spacing w:val="-10"/>
        </w:rPr>
        <w:t> </w:t>
      </w:r>
      <w:r>
        <w:rPr>
          <w:spacing w:val="-2"/>
        </w:rPr>
        <w:t>of</w:t>
      </w:r>
      <w:r>
        <w:rPr>
          <w:spacing w:val="-10"/>
        </w:rPr>
        <w:t> </w:t>
      </w:r>
      <w:r>
        <w:rPr>
          <w:spacing w:val="-2"/>
        </w:rPr>
        <w:t>the</w:t>
      </w:r>
      <w:r>
        <w:rPr>
          <w:spacing w:val="-10"/>
        </w:rPr>
        <w:t> </w:t>
      </w:r>
      <w:r>
        <w:rPr>
          <w:spacing w:val="-2"/>
        </w:rPr>
        <w:t>PbAc-only</w:t>
      </w:r>
      <w:r>
        <w:rPr>
          <w:spacing w:val="-10"/>
        </w:rPr>
        <w:t> </w:t>
      </w:r>
      <w:r>
        <w:rPr>
          <w:spacing w:val="-2"/>
        </w:rPr>
        <w:t>group</w:t>
      </w:r>
      <w:r>
        <w:rPr>
          <w:spacing w:val="-10"/>
        </w:rPr>
        <w:t> </w:t>
      </w:r>
      <w:r>
        <w:rPr>
          <w:spacing w:val="-2"/>
        </w:rPr>
        <w:t>when </w:t>
      </w:r>
      <w:r>
        <w:rPr/>
        <w:t>compared with the control group; however, administration of</w:t>
      </w:r>
      <w:r>
        <w:rPr>
          <w:spacing w:val="-3"/>
        </w:rPr>
        <w:t> </w:t>
      </w:r>
      <w:r>
        <w:rPr/>
        <w:t>6-GREG</w:t>
      </w:r>
      <w:r>
        <w:rPr>
          <w:spacing w:val="-3"/>
        </w:rPr>
        <w:t> </w:t>
      </w:r>
      <w:r>
        <w:rPr/>
        <w:t>reverses</w:t>
      </w:r>
      <w:r>
        <w:rPr>
          <w:spacing w:val="-3"/>
        </w:rPr>
        <w:t> </w:t>
      </w:r>
      <w:r>
        <w:rPr/>
        <w:t>the</w:t>
      </w:r>
      <w:r>
        <w:rPr>
          <w:spacing w:val="-3"/>
        </w:rPr>
        <w:t> </w:t>
      </w:r>
      <w:r>
        <w:rPr/>
        <w:t>lipid</w:t>
      </w:r>
      <w:r>
        <w:rPr>
          <w:spacing w:val="-3"/>
        </w:rPr>
        <w:t> </w:t>
      </w:r>
      <w:r>
        <w:rPr/>
        <w:t>peroxidation</w:t>
      </w:r>
      <w:r>
        <w:rPr>
          <w:spacing w:val="-3"/>
        </w:rPr>
        <w:t> </w:t>
      </w:r>
      <w:r>
        <w:rPr/>
        <w:t>as</w:t>
      </w:r>
      <w:r>
        <w:rPr>
          <w:spacing w:val="-3"/>
        </w:rPr>
        <w:t> </w:t>
      </w:r>
      <w:r>
        <w:rPr/>
        <w:t>demonstrated by</w:t>
      </w:r>
      <w:r>
        <w:rPr>
          <w:spacing w:val="-13"/>
        </w:rPr>
        <w:t> </w:t>
      </w:r>
      <w:r>
        <w:rPr/>
        <w:t>the</w:t>
      </w:r>
      <w:r>
        <w:rPr>
          <w:spacing w:val="-8"/>
        </w:rPr>
        <w:t> </w:t>
      </w:r>
      <w:r>
        <w:rPr/>
        <w:t>significantly (</w:t>
      </w:r>
      <w:r>
        <w:rPr>
          <w:i/>
        </w:rPr>
        <w:t>p</w:t>
      </w:r>
      <w:r>
        <w:rPr>
          <w:i/>
          <w:spacing w:val="-13"/>
        </w:rPr>
        <w:t> </w:t>
      </w:r>
      <w:r>
        <w:rPr/>
        <w:t>&lt;</w:t>
      </w:r>
      <w:r>
        <w:rPr>
          <w:spacing w:val="-12"/>
        </w:rPr>
        <w:t> </w:t>
      </w:r>
      <w:r>
        <w:rPr/>
        <w:t>0.05) decreased MDA levels of the groups</w:t>
      </w:r>
      <w:r>
        <w:rPr>
          <w:spacing w:val="-13"/>
        </w:rPr>
        <w:t> </w:t>
      </w:r>
      <w:r>
        <w:rPr/>
        <w:t>administered</w:t>
      </w:r>
      <w:r>
        <w:rPr>
          <w:spacing w:val="-12"/>
        </w:rPr>
        <w:t> </w:t>
      </w:r>
      <w:r>
        <w:rPr/>
        <w:t>100</w:t>
      </w:r>
      <w:r>
        <w:rPr>
          <w:spacing w:val="-13"/>
        </w:rPr>
        <w:t> </w:t>
      </w:r>
      <w:r>
        <w:rPr/>
        <w:t>and</w:t>
      </w:r>
      <w:r>
        <w:rPr>
          <w:spacing w:val="-12"/>
        </w:rPr>
        <w:t> </w:t>
      </w:r>
      <w:r>
        <w:rPr/>
        <w:t>200</w:t>
      </w:r>
      <w:r>
        <w:rPr>
          <w:spacing w:val="-13"/>
        </w:rPr>
        <w:t> </w:t>
      </w:r>
      <w:r>
        <w:rPr/>
        <w:t>mg/kg</w:t>
      </w:r>
      <w:r>
        <w:rPr>
          <w:spacing w:val="-12"/>
        </w:rPr>
        <w:t> </w:t>
      </w:r>
      <w:r>
        <w:rPr/>
        <w:t>of</w:t>
      </w:r>
      <w:r>
        <w:rPr>
          <w:spacing w:val="-13"/>
        </w:rPr>
        <w:t> </w:t>
      </w:r>
      <w:r>
        <w:rPr/>
        <w:t>6-GREG</w:t>
      </w:r>
      <w:r>
        <w:rPr>
          <w:spacing w:val="-12"/>
        </w:rPr>
        <w:t> </w:t>
      </w:r>
      <w:r>
        <w:rPr/>
        <w:t>respec- tively when compared with the group administered PbAc- only.</w:t>
      </w:r>
      <w:r>
        <w:rPr>
          <w:spacing w:val="-13"/>
        </w:rPr>
        <w:t> </w:t>
      </w:r>
      <w:r>
        <w:rPr/>
        <w:t>This</w:t>
      </w:r>
      <w:r>
        <w:rPr>
          <w:spacing w:val="-12"/>
        </w:rPr>
        <w:t> </w:t>
      </w:r>
      <w:r>
        <w:rPr/>
        <w:t>result</w:t>
      </w:r>
      <w:r>
        <w:rPr>
          <w:spacing w:val="-13"/>
        </w:rPr>
        <w:t> </w:t>
      </w:r>
      <w:r>
        <w:rPr/>
        <w:t>compares</w:t>
      </w:r>
      <w:r>
        <w:rPr>
          <w:spacing w:val="-12"/>
        </w:rPr>
        <w:t> </w:t>
      </w:r>
      <w:r>
        <w:rPr/>
        <w:t>favourably</w:t>
      </w:r>
      <w:r>
        <w:rPr>
          <w:spacing w:val="-13"/>
        </w:rPr>
        <w:t> </w:t>
      </w:r>
      <w:r>
        <w:rPr/>
        <w:t>with</w:t>
      </w:r>
      <w:r>
        <w:rPr>
          <w:spacing w:val="-12"/>
        </w:rPr>
        <w:t> </w:t>
      </w:r>
      <w:r>
        <w:rPr/>
        <w:t>the</w:t>
      </w:r>
      <w:r>
        <w:rPr>
          <w:spacing w:val="-13"/>
        </w:rPr>
        <w:t> </w:t>
      </w:r>
      <w:r>
        <w:rPr/>
        <w:t>Vit.C-treated </w:t>
      </w:r>
      <w:r>
        <w:rPr>
          <w:spacing w:val="-2"/>
        </w:rPr>
        <w:t>group.</w:t>
      </w:r>
    </w:p>
    <w:p>
      <w:pPr>
        <w:pStyle w:val="BodyText"/>
        <w:spacing w:line="261" w:lineRule="auto"/>
        <w:ind w:left="28" w:right="23" w:firstLine="226"/>
        <w:jc w:val="both"/>
      </w:pPr>
      <w:r>
        <w:rPr/>
        <w:t>In Fig. </w:t>
      </w:r>
      <w:hyperlink w:history="true" w:anchor="_bookmark10">
        <w:r>
          <w:rPr>
            <w:color w:val="0000FF"/>
          </w:rPr>
          <w:t>9</w:t>
        </w:r>
      </w:hyperlink>
      <w:r>
        <w:rPr/>
        <w:t>, administration of PbAc causes a </w:t>
      </w:r>
      <w:r>
        <w:rPr/>
        <w:t>significant </w:t>
      </w:r>
      <w:r>
        <w:rPr>
          <w:spacing w:val="-2"/>
        </w:rPr>
        <w:t>decrease</w:t>
      </w:r>
      <w:r>
        <w:rPr>
          <w:spacing w:val="-11"/>
        </w:rPr>
        <w:t> </w:t>
      </w:r>
      <w:r>
        <w:rPr>
          <w:spacing w:val="-2"/>
        </w:rPr>
        <w:t>(</w:t>
      </w:r>
      <w:r>
        <w:rPr>
          <w:i/>
          <w:spacing w:val="-2"/>
        </w:rPr>
        <w:t>p</w:t>
      </w:r>
      <w:r>
        <w:rPr>
          <w:i/>
          <w:spacing w:val="-10"/>
        </w:rPr>
        <w:t> </w:t>
      </w:r>
      <w:r>
        <w:rPr>
          <w:spacing w:val="-2"/>
        </w:rPr>
        <w:t>&lt;</w:t>
      </w:r>
      <w:r>
        <w:rPr>
          <w:spacing w:val="-11"/>
        </w:rPr>
        <w:t> </w:t>
      </w:r>
      <w:r>
        <w:rPr>
          <w:spacing w:val="-2"/>
        </w:rPr>
        <w:t>0.05)</w:t>
      </w:r>
      <w:r>
        <w:rPr>
          <w:spacing w:val="-10"/>
        </w:rPr>
        <w:t> </w:t>
      </w:r>
      <w:r>
        <w:rPr>
          <w:spacing w:val="-2"/>
        </w:rPr>
        <w:t>in</w:t>
      </w:r>
      <w:r>
        <w:rPr>
          <w:spacing w:val="-11"/>
        </w:rPr>
        <w:t> </w:t>
      </w:r>
      <w:r>
        <w:rPr>
          <w:spacing w:val="-2"/>
        </w:rPr>
        <w:t>the</w:t>
      </w:r>
      <w:r>
        <w:rPr>
          <w:spacing w:val="-9"/>
        </w:rPr>
        <w:t> </w:t>
      </w:r>
      <w:r>
        <w:rPr>
          <w:spacing w:val="-2"/>
        </w:rPr>
        <w:t>reduced glutathione</w:t>
      </w:r>
      <w:r>
        <w:rPr>
          <w:spacing w:val="-3"/>
        </w:rPr>
        <w:t> </w:t>
      </w:r>
      <w:r>
        <w:rPr>
          <w:spacing w:val="-2"/>
        </w:rPr>
        <w:t>(GSH)</w:t>
      </w:r>
      <w:r>
        <w:rPr>
          <w:spacing w:val="-3"/>
        </w:rPr>
        <w:t> </w:t>
      </w:r>
      <w:r>
        <w:rPr>
          <w:spacing w:val="-2"/>
        </w:rPr>
        <w:t>level</w:t>
      </w:r>
      <w:r>
        <w:rPr>
          <w:spacing w:val="-3"/>
        </w:rPr>
        <w:t> </w:t>
      </w:r>
      <w:r>
        <w:rPr>
          <w:spacing w:val="-2"/>
        </w:rPr>
        <w:t>of the</w:t>
      </w:r>
      <w:r>
        <w:rPr>
          <w:spacing w:val="-8"/>
        </w:rPr>
        <w:t> </w:t>
      </w:r>
      <w:r>
        <w:rPr>
          <w:spacing w:val="-2"/>
        </w:rPr>
        <w:t>PbAc-only</w:t>
      </w:r>
      <w:r>
        <w:rPr>
          <w:spacing w:val="-7"/>
        </w:rPr>
        <w:t> </w:t>
      </w:r>
      <w:r>
        <w:rPr>
          <w:spacing w:val="-2"/>
        </w:rPr>
        <w:t>group</w:t>
      </w:r>
      <w:r>
        <w:rPr>
          <w:spacing w:val="-8"/>
        </w:rPr>
        <w:t> </w:t>
      </w:r>
      <w:r>
        <w:rPr>
          <w:spacing w:val="-2"/>
        </w:rPr>
        <w:t>when</w:t>
      </w:r>
      <w:r>
        <w:rPr>
          <w:spacing w:val="-8"/>
        </w:rPr>
        <w:t> </w:t>
      </w:r>
      <w:r>
        <w:rPr>
          <w:spacing w:val="-2"/>
        </w:rPr>
        <w:t>compared</w:t>
      </w:r>
      <w:r>
        <w:rPr>
          <w:spacing w:val="-7"/>
        </w:rPr>
        <w:t> </w:t>
      </w:r>
      <w:r>
        <w:rPr>
          <w:spacing w:val="-2"/>
        </w:rPr>
        <w:t>with</w:t>
      </w:r>
      <w:r>
        <w:rPr>
          <w:spacing w:val="-7"/>
        </w:rPr>
        <w:t> </w:t>
      </w:r>
      <w:r>
        <w:rPr>
          <w:spacing w:val="-2"/>
        </w:rPr>
        <w:t>the</w:t>
      </w:r>
      <w:r>
        <w:rPr>
          <w:spacing w:val="-8"/>
        </w:rPr>
        <w:t> </w:t>
      </w:r>
      <w:r>
        <w:rPr>
          <w:spacing w:val="-2"/>
        </w:rPr>
        <w:t>control</w:t>
      </w:r>
      <w:r>
        <w:rPr>
          <w:spacing w:val="-8"/>
        </w:rPr>
        <w:t> </w:t>
      </w:r>
      <w:r>
        <w:rPr>
          <w:spacing w:val="-2"/>
        </w:rPr>
        <w:t>group; </w:t>
      </w:r>
      <w:r>
        <w:rPr/>
        <w:t>however,</w:t>
      </w:r>
      <w:r>
        <w:rPr>
          <w:spacing w:val="1"/>
        </w:rPr>
        <w:t> </w:t>
      </w:r>
      <w:r>
        <w:rPr/>
        <w:t>administration</w:t>
      </w:r>
      <w:r>
        <w:rPr>
          <w:spacing w:val="1"/>
        </w:rPr>
        <w:t> </w:t>
      </w:r>
      <w:r>
        <w:rPr/>
        <w:t>of</w:t>
      </w:r>
      <w:r>
        <w:rPr>
          <w:spacing w:val="1"/>
        </w:rPr>
        <w:t> </w:t>
      </w:r>
      <w:r>
        <w:rPr/>
        <w:t>100</w:t>
      </w:r>
      <w:r>
        <w:rPr>
          <w:spacing w:val="1"/>
        </w:rPr>
        <w:t> </w:t>
      </w:r>
      <w:r>
        <w:rPr/>
        <w:t>and</w:t>
      </w:r>
      <w:r>
        <w:rPr>
          <w:spacing w:val="1"/>
        </w:rPr>
        <w:t> </w:t>
      </w:r>
      <w:r>
        <w:rPr/>
        <w:t>200</w:t>
      </w:r>
      <w:r>
        <w:rPr>
          <w:spacing w:val="2"/>
        </w:rPr>
        <w:t> </w:t>
      </w:r>
      <w:r>
        <w:rPr/>
        <w:t>mg/kg</w:t>
      </w:r>
      <w:r>
        <w:rPr>
          <w:spacing w:val="1"/>
        </w:rPr>
        <w:t> </w:t>
      </w:r>
      <w:r>
        <w:rPr/>
        <w:t>of</w:t>
      </w:r>
      <w:r>
        <w:rPr>
          <w:spacing w:val="1"/>
        </w:rPr>
        <w:t> </w:t>
      </w:r>
      <w:r>
        <w:rPr/>
        <w:t>6-</w:t>
      </w:r>
      <w:r>
        <w:rPr>
          <w:spacing w:val="-4"/>
        </w:rPr>
        <w:t>GREG</w:t>
      </w:r>
    </w:p>
    <w:p>
      <w:pPr>
        <w:pStyle w:val="BodyText"/>
        <w:spacing w:after="0" w:line="261" w:lineRule="auto"/>
        <w:jc w:val="both"/>
        <w:sectPr>
          <w:type w:val="continuous"/>
          <w:pgSz w:w="11910" w:h="15820"/>
          <w:pgMar w:header="635" w:footer="898" w:top="820" w:bottom="1080" w:left="992" w:right="992"/>
          <w:cols w:num="2" w:equalWidth="0">
            <w:col w:w="4798" w:space="305"/>
            <w:col w:w="4823"/>
          </w:cols>
        </w:sectPr>
      </w:pPr>
    </w:p>
    <w:p>
      <w:pPr>
        <w:pStyle w:val="BodyText"/>
        <w:spacing w:before="13"/>
      </w:pPr>
    </w:p>
    <w:p>
      <w:pPr>
        <w:tabs>
          <w:tab w:pos="5187" w:val="left" w:leader="none"/>
        </w:tabs>
        <w:spacing w:line="240" w:lineRule="auto"/>
        <w:ind w:left="94" w:right="0" w:firstLine="0"/>
        <w:rPr>
          <w:sz w:val="20"/>
        </w:rPr>
      </w:pPr>
      <w:r>
        <w:rPr>
          <w:position w:val="16"/>
          <w:sz w:val="20"/>
        </w:rPr>
        <w:drawing>
          <wp:inline distT="0" distB="0" distL="0" distR="0">
            <wp:extent cx="2939802" cy="2081783"/>
            <wp:effectExtent l="0" t="0" r="0" b="0"/>
            <wp:docPr id="120" name="Image 120"/>
            <wp:cNvGraphicFramePr>
              <a:graphicFrameLocks/>
            </wp:cNvGraphicFramePr>
            <a:graphic>
              <a:graphicData uri="http://schemas.openxmlformats.org/drawingml/2006/picture">
                <pic:pic>
                  <pic:nvPicPr>
                    <pic:cNvPr id="120" name="Image 120"/>
                    <pic:cNvPicPr/>
                  </pic:nvPicPr>
                  <pic:blipFill>
                    <a:blip r:embed="rId30" cstate="print"/>
                    <a:stretch>
                      <a:fillRect/>
                    </a:stretch>
                  </pic:blipFill>
                  <pic:spPr>
                    <a:xfrm>
                      <a:off x="0" y="0"/>
                      <a:ext cx="2939802" cy="2081783"/>
                    </a:xfrm>
                    <a:prstGeom prst="rect">
                      <a:avLst/>
                    </a:prstGeom>
                  </pic:spPr>
                </pic:pic>
              </a:graphicData>
            </a:graphic>
          </wp:inline>
        </w:drawing>
      </w:r>
      <w:r>
        <w:rPr>
          <w:position w:val="16"/>
          <w:sz w:val="20"/>
        </w:rPr>
      </w:r>
      <w:r>
        <w:rPr>
          <w:position w:val="16"/>
          <w:sz w:val="20"/>
        </w:rPr>
        <w:tab/>
      </w:r>
      <w:r>
        <w:rPr>
          <w:sz w:val="20"/>
        </w:rPr>
        <w:drawing>
          <wp:inline distT="0" distB="0" distL="0" distR="0">
            <wp:extent cx="2951979" cy="2188463"/>
            <wp:effectExtent l="0" t="0" r="0" b="0"/>
            <wp:docPr id="121" name="Image 121"/>
            <wp:cNvGraphicFramePr>
              <a:graphicFrameLocks/>
            </wp:cNvGraphicFramePr>
            <a:graphic>
              <a:graphicData uri="http://schemas.openxmlformats.org/drawingml/2006/picture">
                <pic:pic>
                  <pic:nvPicPr>
                    <pic:cNvPr id="121" name="Image 121"/>
                    <pic:cNvPicPr/>
                  </pic:nvPicPr>
                  <pic:blipFill>
                    <a:blip r:embed="rId31" cstate="print"/>
                    <a:stretch>
                      <a:fillRect/>
                    </a:stretch>
                  </pic:blipFill>
                  <pic:spPr>
                    <a:xfrm>
                      <a:off x="0" y="0"/>
                      <a:ext cx="2951979" cy="2188463"/>
                    </a:xfrm>
                    <a:prstGeom prst="rect">
                      <a:avLst/>
                    </a:prstGeom>
                  </pic:spPr>
                </pic:pic>
              </a:graphicData>
            </a:graphic>
          </wp:inline>
        </w:drawing>
      </w:r>
      <w:r>
        <w:rPr>
          <w:sz w:val="20"/>
        </w:rPr>
      </w:r>
    </w:p>
    <w:p>
      <w:pPr>
        <w:pStyle w:val="BodyText"/>
        <w:spacing w:before="1"/>
        <w:rPr>
          <w:sz w:val="6"/>
        </w:rPr>
      </w:pPr>
    </w:p>
    <w:p>
      <w:pPr>
        <w:pStyle w:val="BodyText"/>
        <w:spacing w:after="0"/>
        <w:rPr>
          <w:sz w:val="6"/>
        </w:rPr>
        <w:sectPr>
          <w:pgSz w:w="11910" w:h="15820"/>
          <w:pgMar w:header="635" w:footer="893" w:top="900" w:bottom="1080" w:left="992" w:right="992"/>
        </w:sectPr>
      </w:pPr>
    </w:p>
    <w:p>
      <w:pPr>
        <w:spacing w:line="244" w:lineRule="auto" w:before="73"/>
        <w:ind w:left="28" w:right="0" w:firstLine="0"/>
        <w:jc w:val="both"/>
        <w:rPr>
          <w:sz w:val="17"/>
        </w:rPr>
      </w:pPr>
      <w:bookmarkStart w:name="_bookmark10" w:id="32"/>
      <w:bookmarkEnd w:id="32"/>
      <w:r>
        <w:rPr/>
      </w:r>
      <w:r>
        <w:rPr>
          <w:rFonts w:ascii="Tahoma" w:hAnsi="Tahoma"/>
          <w:b/>
          <w:sz w:val="17"/>
        </w:rPr>
        <w:t>Fig.</w:t>
      </w:r>
      <w:r>
        <w:rPr>
          <w:rFonts w:ascii="Tahoma" w:hAnsi="Tahoma"/>
          <w:b/>
          <w:spacing w:val="-13"/>
          <w:sz w:val="17"/>
        </w:rPr>
        <w:t> </w:t>
      </w:r>
      <w:r>
        <w:rPr>
          <w:rFonts w:ascii="Tahoma" w:hAnsi="Tahoma"/>
          <w:b/>
          <w:sz w:val="17"/>
        </w:rPr>
        <w:t>9</w:t>
      </w:r>
      <w:r>
        <w:rPr>
          <w:rFonts w:ascii="Tahoma" w:hAnsi="Tahoma"/>
          <w:b/>
          <w:spacing w:val="25"/>
          <w:sz w:val="17"/>
        </w:rPr>
        <w:t> </w:t>
      </w:r>
      <w:r>
        <w:rPr>
          <w:sz w:val="17"/>
        </w:rPr>
        <w:t>Effect of 6-GREG on glutathione (GSH) level. Data are pre- sented</w:t>
      </w:r>
      <w:r>
        <w:rPr>
          <w:spacing w:val="-4"/>
          <w:sz w:val="17"/>
        </w:rPr>
        <w:t> </w:t>
      </w:r>
      <w:r>
        <w:rPr>
          <w:sz w:val="17"/>
        </w:rPr>
        <w:t>as</w:t>
      </w:r>
      <w:r>
        <w:rPr>
          <w:spacing w:val="40"/>
          <w:sz w:val="17"/>
        </w:rPr>
        <w:t> </w:t>
      </w:r>
      <w:r>
        <w:rPr>
          <w:sz w:val="17"/>
        </w:rPr>
        <w:t>mean</w:t>
      </w:r>
      <w:r>
        <w:rPr>
          <w:spacing w:val="-11"/>
          <w:sz w:val="17"/>
        </w:rPr>
        <w:t> </w:t>
      </w:r>
      <w:r>
        <w:rPr>
          <w:sz w:val="17"/>
        </w:rPr>
        <w:t>±</w:t>
      </w:r>
      <w:r>
        <w:rPr>
          <w:spacing w:val="-11"/>
          <w:sz w:val="17"/>
        </w:rPr>
        <w:t> </w:t>
      </w:r>
      <w:r>
        <w:rPr>
          <w:sz w:val="17"/>
        </w:rPr>
        <w:t>SEM,</w:t>
      </w:r>
      <w:r>
        <w:rPr>
          <w:spacing w:val="40"/>
          <w:sz w:val="17"/>
        </w:rPr>
        <w:t> </w:t>
      </w:r>
      <w:r>
        <w:rPr>
          <w:i/>
          <w:sz w:val="17"/>
        </w:rPr>
        <w:t>n</w:t>
      </w:r>
      <w:r>
        <w:rPr>
          <w:i/>
          <w:spacing w:val="-11"/>
          <w:sz w:val="17"/>
        </w:rPr>
        <w:t> </w:t>
      </w:r>
      <w:r>
        <w:rPr>
          <w:sz w:val="17"/>
        </w:rPr>
        <w:t>=</w:t>
      </w:r>
      <w:r>
        <w:rPr>
          <w:spacing w:val="-11"/>
          <w:sz w:val="17"/>
        </w:rPr>
        <w:t> </w:t>
      </w:r>
      <w:r>
        <w:rPr>
          <w:sz w:val="17"/>
        </w:rPr>
        <w:t>5.</w:t>
      </w:r>
      <w:r>
        <w:rPr>
          <w:spacing w:val="40"/>
          <w:sz w:val="17"/>
        </w:rPr>
        <w:t> </w:t>
      </w:r>
      <w:r>
        <w:rPr>
          <w:sz w:val="17"/>
        </w:rPr>
        <w:t>PbAc,</w:t>
      </w:r>
      <w:r>
        <w:rPr>
          <w:spacing w:val="40"/>
          <w:sz w:val="17"/>
        </w:rPr>
        <w:t> </w:t>
      </w:r>
      <w:r>
        <w:rPr>
          <w:sz w:val="17"/>
        </w:rPr>
        <w:t>lead</w:t>
      </w:r>
      <w:r>
        <w:rPr>
          <w:spacing w:val="40"/>
          <w:sz w:val="17"/>
        </w:rPr>
        <w:t> </w:t>
      </w:r>
      <w:r>
        <w:rPr>
          <w:sz w:val="17"/>
        </w:rPr>
        <w:t>acetate;</w:t>
      </w:r>
      <w:r>
        <w:rPr>
          <w:spacing w:val="40"/>
          <w:sz w:val="17"/>
        </w:rPr>
        <w:t> </w:t>
      </w:r>
      <w:r>
        <w:rPr>
          <w:sz w:val="17"/>
        </w:rPr>
        <w:t>6-GREG</w:t>
      </w:r>
      <w:r>
        <w:rPr>
          <w:spacing w:val="40"/>
          <w:sz w:val="17"/>
        </w:rPr>
        <w:t> </w:t>
      </w:r>
      <w:r>
        <w:rPr>
          <w:sz w:val="17"/>
        </w:rPr>
        <w:t>(100), 6-gingerol-rich</w:t>
      </w:r>
      <w:r>
        <w:rPr>
          <w:spacing w:val="28"/>
          <w:sz w:val="17"/>
        </w:rPr>
        <w:t> </w:t>
      </w:r>
      <w:r>
        <w:rPr>
          <w:sz w:val="17"/>
        </w:rPr>
        <w:t>fraction</w:t>
      </w:r>
      <w:r>
        <w:rPr>
          <w:spacing w:val="28"/>
          <w:sz w:val="17"/>
        </w:rPr>
        <w:t> </w:t>
      </w:r>
      <w:r>
        <w:rPr>
          <w:sz w:val="17"/>
        </w:rPr>
        <w:t>(100</w:t>
      </w:r>
      <w:r>
        <w:rPr>
          <w:spacing w:val="28"/>
          <w:sz w:val="17"/>
        </w:rPr>
        <w:t> </w:t>
      </w:r>
      <w:r>
        <w:rPr>
          <w:sz w:val="17"/>
        </w:rPr>
        <w:t>mg/kg</w:t>
      </w:r>
      <w:r>
        <w:rPr>
          <w:spacing w:val="28"/>
          <w:sz w:val="17"/>
        </w:rPr>
        <w:t> </w:t>
      </w:r>
      <w:r>
        <w:rPr>
          <w:sz w:val="17"/>
        </w:rPr>
        <w:t>body</w:t>
      </w:r>
      <w:r>
        <w:rPr>
          <w:spacing w:val="28"/>
          <w:sz w:val="17"/>
        </w:rPr>
        <w:t> </w:t>
      </w:r>
      <w:r>
        <w:rPr>
          <w:sz w:val="17"/>
        </w:rPr>
        <w:t>weight);</w:t>
      </w:r>
      <w:r>
        <w:rPr>
          <w:spacing w:val="28"/>
          <w:sz w:val="17"/>
        </w:rPr>
        <w:t> </w:t>
      </w:r>
      <w:r>
        <w:rPr>
          <w:sz w:val="17"/>
        </w:rPr>
        <w:t>6-GREG</w:t>
      </w:r>
      <w:r>
        <w:rPr>
          <w:spacing w:val="28"/>
          <w:sz w:val="17"/>
        </w:rPr>
        <w:t> </w:t>
      </w:r>
      <w:r>
        <w:rPr>
          <w:sz w:val="17"/>
        </w:rPr>
        <w:t>(200), 6-gingerol-rich fraction (200 mg/kg body weight); Vit.C, vitamin C</w:t>
      </w:r>
    </w:p>
    <w:p>
      <w:pPr>
        <w:spacing w:line="240" w:lineRule="auto" w:before="31"/>
        <w:rPr>
          <w:sz w:val="17"/>
        </w:rPr>
      </w:pPr>
      <w:r>
        <w:rPr/>
        <w:br w:type="column"/>
      </w:r>
      <w:r>
        <w:rPr>
          <w:sz w:val="17"/>
        </w:rPr>
      </w:r>
    </w:p>
    <w:p>
      <w:pPr>
        <w:spacing w:line="244" w:lineRule="auto" w:before="0"/>
        <w:ind w:left="28" w:right="26" w:firstLine="0"/>
        <w:jc w:val="both"/>
        <w:rPr>
          <w:sz w:val="17"/>
        </w:rPr>
      </w:pPr>
      <w:bookmarkStart w:name="_bookmark11" w:id="33"/>
      <w:bookmarkEnd w:id="33"/>
      <w:r>
        <w:rPr/>
      </w:r>
      <w:r>
        <w:rPr>
          <w:rFonts w:ascii="Tahoma" w:hAnsi="Tahoma"/>
          <w:b/>
          <w:sz w:val="17"/>
        </w:rPr>
        <w:t>Fig.</w:t>
      </w:r>
      <w:r>
        <w:rPr>
          <w:rFonts w:ascii="Tahoma" w:hAnsi="Tahoma"/>
          <w:b/>
          <w:spacing w:val="-13"/>
          <w:sz w:val="17"/>
        </w:rPr>
        <w:t> </w:t>
      </w:r>
      <w:r>
        <w:rPr>
          <w:rFonts w:ascii="Tahoma" w:hAnsi="Tahoma"/>
          <w:b/>
          <w:sz w:val="17"/>
        </w:rPr>
        <w:t>11</w:t>
      </w:r>
      <w:r>
        <w:rPr>
          <w:rFonts w:ascii="Tahoma" w:hAnsi="Tahoma"/>
          <w:b/>
          <w:spacing w:val="15"/>
          <w:sz w:val="17"/>
        </w:rPr>
        <w:t> </w:t>
      </w:r>
      <w:r>
        <w:rPr>
          <w:sz w:val="17"/>
        </w:rPr>
        <w:t>Effect</w:t>
      </w:r>
      <w:r>
        <w:rPr>
          <w:spacing w:val="-3"/>
          <w:sz w:val="17"/>
        </w:rPr>
        <w:t> </w:t>
      </w:r>
      <w:r>
        <w:rPr>
          <w:sz w:val="17"/>
        </w:rPr>
        <w:t>of</w:t>
      </w:r>
      <w:r>
        <w:rPr>
          <w:spacing w:val="-3"/>
          <w:sz w:val="17"/>
        </w:rPr>
        <w:t> </w:t>
      </w:r>
      <w:r>
        <w:rPr>
          <w:sz w:val="17"/>
        </w:rPr>
        <w:t>6-GREG</w:t>
      </w:r>
      <w:r>
        <w:rPr>
          <w:spacing w:val="-3"/>
          <w:sz w:val="17"/>
        </w:rPr>
        <w:t> </w:t>
      </w:r>
      <w:r>
        <w:rPr>
          <w:sz w:val="17"/>
        </w:rPr>
        <w:t>on</w:t>
      </w:r>
      <w:r>
        <w:rPr>
          <w:spacing w:val="-3"/>
          <w:sz w:val="17"/>
        </w:rPr>
        <w:t> </w:t>
      </w:r>
      <w:r>
        <w:rPr>
          <w:sz w:val="17"/>
        </w:rPr>
        <w:t>catalase</w:t>
      </w:r>
      <w:r>
        <w:rPr>
          <w:spacing w:val="-3"/>
          <w:sz w:val="17"/>
        </w:rPr>
        <w:t> </w:t>
      </w:r>
      <w:r>
        <w:rPr>
          <w:sz w:val="17"/>
        </w:rPr>
        <w:t>activity.</w:t>
      </w:r>
      <w:r>
        <w:rPr>
          <w:spacing w:val="-3"/>
          <w:sz w:val="17"/>
        </w:rPr>
        <w:t> </w:t>
      </w:r>
      <w:r>
        <w:rPr>
          <w:sz w:val="17"/>
        </w:rPr>
        <w:t>Data</w:t>
      </w:r>
      <w:r>
        <w:rPr>
          <w:spacing w:val="-3"/>
          <w:sz w:val="17"/>
        </w:rPr>
        <w:t> </w:t>
      </w:r>
      <w:r>
        <w:rPr>
          <w:sz w:val="17"/>
        </w:rPr>
        <w:t>are</w:t>
      </w:r>
      <w:r>
        <w:rPr>
          <w:spacing w:val="-3"/>
          <w:sz w:val="17"/>
        </w:rPr>
        <w:t> </w:t>
      </w:r>
      <w:r>
        <w:rPr>
          <w:sz w:val="17"/>
        </w:rPr>
        <w:t>presented</w:t>
      </w:r>
      <w:r>
        <w:rPr>
          <w:spacing w:val="-3"/>
          <w:sz w:val="17"/>
        </w:rPr>
        <w:t> </w:t>
      </w:r>
      <w:r>
        <w:rPr>
          <w:sz w:val="17"/>
        </w:rPr>
        <w:t>as mean</w:t>
      </w:r>
      <w:r>
        <w:rPr>
          <w:spacing w:val="-11"/>
          <w:sz w:val="17"/>
        </w:rPr>
        <w:t> </w:t>
      </w:r>
      <w:r>
        <w:rPr>
          <w:sz w:val="17"/>
        </w:rPr>
        <w:t>±</w:t>
      </w:r>
      <w:r>
        <w:rPr>
          <w:spacing w:val="-11"/>
          <w:sz w:val="17"/>
        </w:rPr>
        <w:t> </w:t>
      </w:r>
      <w:r>
        <w:rPr>
          <w:sz w:val="17"/>
        </w:rPr>
        <w:t>SEM,</w:t>
      </w:r>
      <w:r>
        <w:rPr>
          <w:spacing w:val="-10"/>
          <w:sz w:val="17"/>
        </w:rPr>
        <w:t> </w:t>
      </w:r>
      <w:r>
        <w:rPr>
          <w:i/>
          <w:sz w:val="17"/>
        </w:rPr>
        <w:t>n</w:t>
      </w:r>
      <w:r>
        <w:rPr>
          <w:i/>
          <w:spacing w:val="-11"/>
          <w:sz w:val="17"/>
        </w:rPr>
        <w:t> </w:t>
      </w:r>
      <w:r>
        <w:rPr>
          <w:sz w:val="17"/>
        </w:rPr>
        <w:t>=</w:t>
      </w:r>
      <w:r>
        <w:rPr>
          <w:spacing w:val="-11"/>
          <w:sz w:val="17"/>
        </w:rPr>
        <w:t> </w:t>
      </w:r>
      <w:r>
        <w:rPr>
          <w:sz w:val="17"/>
        </w:rPr>
        <w:t>5.</w:t>
      </w:r>
      <w:r>
        <w:rPr>
          <w:spacing w:val="21"/>
          <w:sz w:val="17"/>
        </w:rPr>
        <w:t> </w:t>
      </w:r>
      <w:r>
        <w:rPr>
          <w:sz w:val="17"/>
        </w:rPr>
        <w:t>PbAc,</w:t>
      </w:r>
      <w:r>
        <w:rPr>
          <w:spacing w:val="26"/>
          <w:sz w:val="17"/>
        </w:rPr>
        <w:t> </w:t>
      </w:r>
      <w:r>
        <w:rPr>
          <w:sz w:val="17"/>
        </w:rPr>
        <w:t>lead</w:t>
      </w:r>
      <w:r>
        <w:rPr>
          <w:spacing w:val="26"/>
          <w:sz w:val="17"/>
        </w:rPr>
        <w:t> </w:t>
      </w:r>
      <w:r>
        <w:rPr>
          <w:sz w:val="17"/>
        </w:rPr>
        <w:t>acetate;</w:t>
      </w:r>
      <w:r>
        <w:rPr>
          <w:spacing w:val="26"/>
          <w:sz w:val="17"/>
        </w:rPr>
        <w:t> </w:t>
      </w:r>
      <w:r>
        <w:rPr>
          <w:sz w:val="17"/>
        </w:rPr>
        <w:t>6-GREG</w:t>
      </w:r>
      <w:r>
        <w:rPr>
          <w:spacing w:val="26"/>
          <w:sz w:val="17"/>
        </w:rPr>
        <w:t> </w:t>
      </w:r>
      <w:r>
        <w:rPr>
          <w:sz w:val="17"/>
        </w:rPr>
        <w:t>(100),</w:t>
      </w:r>
      <w:r>
        <w:rPr>
          <w:spacing w:val="26"/>
          <w:sz w:val="17"/>
        </w:rPr>
        <w:t> </w:t>
      </w:r>
      <w:r>
        <w:rPr>
          <w:sz w:val="17"/>
        </w:rPr>
        <w:t>6-gingerol- rich fraction (100 mg/kg body weight); 6-GREG (200), 6-</w:t>
      </w:r>
      <w:r>
        <w:rPr>
          <w:sz w:val="17"/>
        </w:rPr>
        <w:t>gingerol- rich fraction (200 mg/kg body weight); Vit.C, vitamin C</w:t>
      </w:r>
    </w:p>
    <w:p>
      <w:pPr>
        <w:spacing w:after="0" w:line="244" w:lineRule="auto"/>
        <w:jc w:val="both"/>
        <w:rPr>
          <w:sz w:val="17"/>
        </w:rPr>
        <w:sectPr>
          <w:type w:val="continuous"/>
          <w:pgSz w:w="11910" w:h="15820"/>
          <w:pgMar w:header="635" w:footer="893" w:top="820" w:bottom="1080" w:left="992" w:right="992"/>
          <w:cols w:num="2" w:equalWidth="0">
            <w:col w:w="4791" w:space="311"/>
            <w:col w:w="4824"/>
          </w:cols>
        </w:sectPr>
      </w:pPr>
    </w:p>
    <w:p>
      <w:pPr>
        <w:pStyle w:val="BodyText"/>
        <w:spacing w:before="206"/>
      </w:pPr>
    </w:p>
    <w:p>
      <w:pPr>
        <w:tabs>
          <w:tab w:pos="5192" w:val="left" w:leader="none"/>
        </w:tabs>
        <w:spacing w:line="240" w:lineRule="auto"/>
        <w:ind w:left="89" w:right="0" w:firstLine="0"/>
        <w:rPr>
          <w:sz w:val="20"/>
        </w:rPr>
      </w:pPr>
      <w:r>
        <w:rPr>
          <w:position w:val="12"/>
          <w:sz w:val="20"/>
        </w:rPr>
        <w:drawing>
          <wp:inline distT="0" distB="0" distL="0" distR="0">
            <wp:extent cx="2951167" cy="2017776"/>
            <wp:effectExtent l="0" t="0" r="0" b="0"/>
            <wp:docPr id="122" name="Image 122"/>
            <wp:cNvGraphicFramePr>
              <a:graphicFrameLocks/>
            </wp:cNvGraphicFramePr>
            <a:graphic>
              <a:graphicData uri="http://schemas.openxmlformats.org/drawingml/2006/picture">
                <pic:pic>
                  <pic:nvPicPr>
                    <pic:cNvPr id="122" name="Image 122"/>
                    <pic:cNvPicPr/>
                  </pic:nvPicPr>
                  <pic:blipFill>
                    <a:blip r:embed="rId32" cstate="print"/>
                    <a:stretch>
                      <a:fillRect/>
                    </a:stretch>
                  </pic:blipFill>
                  <pic:spPr>
                    <a:xfrm>
                      <a:off x="0" y="0"/>
                      <a:ext cx="2951167" cy="2017776"/>
                    </a:xfrm>
                    <a:prstGeom prst="rect">
                      <a:avLst/>
                    </a:prstGeom>
                  </pic:spPr>
                </pic:pic>
              </a:graphicData>
            </a:graphic>
          </wp:inline>
        </w:drawing>
      </w:r>
      <w:r>
        <w:rPr>
          <w:position w:val="12"/>
          <w:sz w:val="20"/>
        </w:rPr>
      </w:r>
      <w:r>
        <w:rPr>
          <w:position w:val="12"/>
          <w:sz w:val="20"/>
        </w:rPr>
        <w:tab/>
      </w:r>
      <w:r>
        <w:rPr>
          <w:sz w:val="20"/>
        </w:rPr>
        <w:drawing>
          <wp:inline distT="0" distB="0" distL="0" distR="0">
            <wp:extent cx="2948931" cy="2078736"/>
            <wp:effectExtent l="0" t="0" r="0" b="0"/>
            <wp:docPr id="123" name="Image 123"/>
            <wp:cNvGraphicFramePr>
              <a:graphicFrameLocks/>
            </wp:cNvGraphicFramePr>
            <a:graphic>
              <a:graphicData uri="http://schemas.openxmlformats.org/drawingml/2006/picture">
                <pic:pic>
                  <pic:nvPicPr>
                    <pic:cNvPr id="123" name="Image 123"/>
                    <pic:cNvPicPr/>
                  </pic:nvPicPr>
                  <pic:blipFill>
                    <a:blip r:embed="rId33" cstate="print"/>
                    <a:stretch>
                      <a:fillRect/>
                    </a:stretch>
                  </pic:blipFill>
                  <pic:spPr>
                    <a:xfrm>
                      <a:off x="0" y="0"/>
                      <a:ext cx="2948931" cy="2078736"/>
                    </a:xfrm>
                    <a:prstGeom prst="rect">
                      <a:avLst/>
                    </a:prstGeom>
                  </pic:spPr>
                </pic:pic>
              </a:graphicData>
            </a:graphic>
          </wp:inline>
        </w:drawing>
      </w:r>
      <w:r>
        <w:rPr>
          <w:sz w:val="20"/>
        </w:rPr>
      </w:r>
    </w:p>
    <w:p>
      <w:pPr>
        <w:pStyle w:val="BodyText"/>
        <w:spacing w:before="6"/>
        <w:rPr>
          <w:sz w:val="8"/>
        </w:rPr>
      </w:pPr>
    </w:p>
    <w:p>
      <w:pPr>
        <w:pStyle w:val="BodyText"/>
        <w:spacing w:after="0"/>
        <w:rPr>
          <w:sz w:val="8"/>
        </w:rPr>
        <w:sectPr>
          <w:type w:val="continuous"/>
          <w:pgSz w:w="11910" w:h="15820"/>
          <w:pgMar w:header="635" w:footer="893" w:top="820" w:bottom="1080" w:left="992" w:right="992"/>
        </w:sectPr>
      </w:pPr>
    </w:p>
    <w:p>
      <w:pPr>
        <w:spacing w:line="244" w:lineRule="auto" w:before="80"/>
        <w:ind w:left="28" w:right="0" w:firstLine="0"/>
        <w:jc w:val="both"/>
        <w:rPr>
          <w:sz w:val="17"/>
        </w:rPr>
      </w:pPr>
      <w:bookmarkStart w:name="_bookmark12" w:id="34"/>
      <w:bookmarkEnd w:id="34"/>
      <w:r>
        <w:rPr/>
      </w:r>
      <w:r>
        <w:rPr>
          <w:rFonts w:ascii="Tahoma" w:hAnsi="Tahoma"/>
          <w:b/>
          <w:sz w:val="17"/>
        </w:rPr>
        <w:t>Fig.</w:t>
      </w:r>
      <w:r>
        <w:rPr>
          <w:rFonts w:ascii="Tahoma" w:hAnsi="Tahoma"/>
          <w:b/>
          <w:spacing w:val="-13"/>
          <w:sz w:val="17"/>
        </w:rPr>
        <w:t> </w:t>
      </w:r>
      <w:r>
        <w:rPr>
          <w:rFonts w:ascii="Tahoma" w:hAnsi="Tahoma"/>
          <w:b/>
          <w:sz w:val="17"/>
        </w:rPr>
        <w:t>10 </w:t>
      </w:r>
      <w:r>
        <w:rPr>
          <w:sz w:val="17"/>
        </w:rPr>
        <w:t>Effect of 6-GREG on glutathione peroxidase (GPx) activ- ity.</w:t>
      </w:r>
      <w:r>
        <w:rPr>
          <w:spacing w:val="-9"/>
          <w:sz w:val="17"/>
        </w:rPr>
        <w:t> </w:t>
      </w:r>
      <w:r>
        <w:rPr>
          <w:sz w:val="17"/>
        </w:rPr>
        <w:t>Data</w:t>
      </w:r>
      <w:r>
        <w:rPr>
          <w:spacing w:val="37"/>
          <w:sz w:val="17"/>
        </w:rPr>
        <w:t> </w:t>
      </w:r>
      <w:r>
        <w:rPr>
          <w:sz w:val="17"/>
        </w:rPr>
        <w:t>are</w:t>
      </w:r>
      <w:r>
        <w:rPr>
          <w:spacing w:val="36"/>
          <w:sz w:val="17"/>
        </w:rPr>
        <w:t> </w:t>
      </w:r>
      <w:r>
        <w:rPr>
          <w:sz w:val="17"/>
        </w:rPr>
        <w:t>presented</w:t>
      </w:r>
      <w:r>
        <w:rPr>
          <w:spacing w:val="36"/>
          <w:sz w:val="17"/>
        </w:rPr>
        <w:t> </w:t>
      </w:r>
      <w:r>
        <w:rPr>
          <w:sz w:val="17"/>
        </w:rPr>
        <w:t>as</w:t>
      </w:r>
      <w:r>
        <w:rPr>
          <w:spacing w:val="36"/>
          <w:sz w:val="17"/>
        </w:rPr>
        <w:t> </w:t>
      </w:r>
      <w:r>
        <w:rPr>
          <w:sz w:val="17"/>
        </w:rPr>
        <w:t>mean</w:t>
      </w:r>
      <w:r>
        <w:rPr>
          <w:spacing w:val="-11"/>
          <w:sz w:val="17"/>
        </w:rPr>
        <w:t> </w:t>
      </w:r>
      <w:r>
        <w:rPr>
          <w:sz w:val="17"/>
        </w:rPr>
        <w:t>±</w:t>
      </w:r>
      <w:r>
        <w:rPr>
          <w:spacing w:val="-11"/>
          <w:sz w:val="17"/>
        </w:rPr>
        <w:t> </w:t>
      </w:r>
      <w:r>
        <w:rPr>
          <w:sz w:val="17"/>
        </w:rPr>
        <w:t>SEM,</w:t>
      </w:r>
      <w:r>
        <w:rPr>
          <w:spacing w:val="37"/>
          <w:sz w:val="17"/>
        </w:rPr>
        <w:t> </w:t>
      </w:r>
      <w:r>
        <w:rPr>
          <w:i/>
          <w:sz w:val="17"/>
        </w:rPr>
        <w:t>n</w:t>
      </w:r>
      <w:r>
        <w:rPr>
          <w:i/>
          <w:spacing w:val="-11"/>
          <w:sz w:val="17"/>
        </w:rPr>
        <w:t> </w:t>
      </w:r>
      <w:r>
        <w:rPr>
          <w:sz w:val="17"/>
        </w:rPr>
        <w:t>=</w:t>
      </w:r>
      <w:r>
        <w:rPr>
          <w:spacing w:val="-11"/>
          <w:sz w:val="17"/>
        </w:rPr>
        <w:t> </w:t>
      </w:r>
      <w:r>
        <w:rPr>
          <w:sz w:val="17"/>
        </w:rPr>
        <w:t>5.</w:t>
      </w:r>
      <w:r>
        <w:rPr>
          <w:spacing w:val="37"/>
          <w:sz w:val="17"/>
        </w:rPr>
        <w:t> </w:t>
      </w:r>
      <w:r>
        <w:rPr>
          <w:sz w:val="17"/>
        </w:rPr>
        <w:t>PbAc,</w:t>
      </w:r>
      <w:r>
        <w:rPr>
          <w:spacing w:val="36"/>
          <w:sz w:val="17"/>
        </w:rPr>
        <w:t> </w:t>
      </w:r>
      <w:r>
        <w:rPr>
          <w:sz w:val="17"/>
        </w:rPr>
        <w:t>lead</w:t>
      </w:r>
      <w:r>
        <w:rPr>
          <w:spacing w:val="36"/>
          <w:sz w:val="17"/>
        </w:rPr>
        <w:t> </w:t>
      </w:r>
      <w:r>
        <w:rPr>
          <w:sz w:val="17"/>
        </w:rPr>
        <w:t>acetate; 6-GREG</w:t>
      </w:r>
      <w:r>
        <w:rPr>
          <w:spacing w:val="28"/>
          <w:sz w:val="17"/>
        </w:rPr>
        <w:t> </w:t>
      </w:r>
      <w:r>
        <w:rPr>
          <w:sz w:val="17"/>
        </w:rPr>
        <w:t>(100),</w:t>
      </w:r>
      <w:r>
        <w:rPr>
          <w:spacing w:val="28"/>
          <w:sz w:val="17"/>
        </w:rPr>
        <w:t> </w:t>
      </w:r>
      <w:r>
        <w:rPr>
          <w:sz w:val="17"/>
        </w:rPr>
        <w:t>6-gingerol-rich</w:t>
      </w:r>
      <w:r>
        <w:rPr>
          <w:spacing w:val="28"/>
          <w:sz w:val="17"/>
        </w:rPr>
        <w:t> </w:t>
      </w:r>
      <w:r>
        <w:rPr>
          <w:sz w:val="17"/>
        </w:rPr>
        <w:t>fraction</w:t>
      </w:r>
      <w:r>
        <w:rPr>
          <w:spacing w:val="28"/>
          <w:sz w:val="17"/>
        </w:rPr>
        <w:t> </w:t>
      </w:r>
      <w:r>
        <w:rPr>
          <w:sz w:val="17"/>
        </w:rPr>
        <w:t>(100</w:t>
      </w:r>
      <w:r>
        <w:rPr>
          <w:spacing w:val="28"/>
          <w:sz w:val="17"/>
        </w:rPr>
        <w:t> </w:t>
      </w:r>
      <w:r>
        <w:rPr>
          <w:sz w:val="17"/>
        </w:rPr>
        <w:t>mg/kg</w:t>
      </w:r>
      <w:r>
        <w:rPr>
          <w:spacing w:val="28"/>
          <w:sz w:val="17"/>
        </w:rPr>
        <w:t> </w:t>
      </w:r>
      <w:r>
        <w:rPr>
          <w:sz w:val="17"/>
        </w:rPr>
        <w:t>body</w:t>
      </w:r>
      <w:r>
        <w:rPr>
          <w:spacing w:val="28"/>
          <w:sz w:val="17"/>
        </w:rPr>
        <w:t> </w:t>
      </w:r>
      <w:r>
        <w:rPr>
          <w:sz w:val="17"/>
        </w:rPr>
        <w:t>weight); 6-GREG</w:t>
      </w:r>
      <w:r>
        <w:rPr>
          <w:sz w:val="17"/>
        </w:rPr>
        <w:t> (200),</w:t>
      </w:r>
      <w:r>
        <w:rPr>
          <w:sz w:val="17"/>
        </w:rPr>
        <w:t> 6-gingerol-rich fraction (200 mg/kg body weight); Vit.C, vitamin C</w:t>
      </w:r>
    </w:p>
    <w:p>
      <w:pPr>
        <w:spacing w:line="240" w:lineRule="auto" w:before="3"/>
        <w:rPr>
          <w:sz w:val="17"/>
        </w:rPr>
      </w:pPr>
      <w:r>
        <w:rPr/>
        <w:br w:type="column"/>
      </w:r>
      <w:r>
        <w:rPr>
          <w:sz w:val="17"/>
        </w:rPr>
      </w:r>
    </w:p>
    <w:p>
      <w:pPr>
        <w:spacing w:line="244" w:lineRule="auto" w:before="0"/>
        <w:ind w:left="28" w:right="26" w:firstLine="0"/>
        <w:jc w:val="both"/>
        <w:rPr>
          <w:sz w:val="17"/>
        </w:rPr>
      </w:pPr>
      <w:bookmarkStart w:name="_bookmark13" w:id="35"/>
      <w:bookmarkEnd w:id="35"/>
      <w:r>
        <w:rPr/>
      </w:r>
      <w:r>
        <w:rPr>
          <w:rFonts w:ascii="Tahoma" w:hAnsi="Tahoma"/>
          <w:b/>
          <w:sz w:val="17"/>
        </w:rPr>
        <w:t>Fig.</w:t>
      </w:r>
      <w:r>
        <w:rPr>
          <w:rFonts w:ascii="Tahoma" w:hAnsi="Tahoma"/>
          <w:b/>
          <w:spacing w:val="-13"/>
          <w:sz w:val="17"/>
        </w:rPr>
        <w:t> </w:t>
      </w:r>
      <w:r>
        <w:rPr>
          <w:rFonts w:ascii="Tahoma" w:hAnsi="Tahoma"/>
          <w:b/>
          <w:sz w:val="17"/>
        </w:rPr>
        <w:t>12</w:t>
      </w:r>
      <w:r>
        <w:rPr>
          <w:rFonts w:ascii="Tahoma" w:hAnsi="Tahoma"/>
          <w:b/>
          <w:spacing w:val="21"/>
          <w:sz w:val="17"/>
        </w:rPr>
        <w:t> </w:t>
      </w:r>
      <w:r>
        <w:rPr>
          <w:sz w:val="17"/>
        </w:rPr>
        <w:t>Effect of 6-GREG on nitric oxide (NO) level. Data are pre- sented</w:t>
      </w:r>
      <w:r>
        <w:rPr>
          <w:spacing w:val="-2"/>
          <w:sz w:val="17"/>
        </w:rPr>
        <w:t> </w:t>
      </w:r>
      <w:r>
        <w:rPr>
          <w:sz w:val="17"/>
        </w:rPr>
        <w:t>as</w:t>
      </w:r>
      <w:r>
        <w:rPr>
          <w:spacing w:val="40"/>
          <w:sz w:val="17"/>
        </w:rPr>
        <w:t> </w:t>
      </w:r>
      <w:r>
        <w:rPr>
          <w:sz w:val="17"/>
        </w:rPr>
        <w:t>mean</w:t>
      </w:r>
      <w:r>
        <w:rPr>
          <w:spacing w:val="-11"/>
          <w:sz w:val="17"/>
        </w:rPr>
        <w:t> </w:t>
      </w:r>
      <w:r>
        <w:rPr>
          <w:sz w:val="17"/>
        </w:rPr>
        <w:t>±</w:t>
      </w:r>
      <w:r>
        <w:rPr>
          <w:spacing w:val="-11"/>
          <w:sz w:val="17"/>
        </w:rPr>
        <w:t> </w:t>
      </w:r>
      <w:r>
        <w:rPr>
          <w:sz w:val="17"/>
        </w:rPr>
        <w:t>SEM,</w:t>
      </w:r>
      <w:r>
        <w:rPr>
          <w:spacing w:val="40"/>
          <w:sz w:val="17"/>
        </w:rPr>
        <w:t> </w:t>
      </w:r>
      <w:r>
        <w:rPr>
          <w:i/>
          <w:sz w:val="17"/>
        </w:rPr>
        <w:t>n</w:t>
      </w:r>
      <w:r>
        <w:rPr>
          <w:i/>
          <w:spacing w:val="-11"/>
          <w:sz w:val="17"/>
        </w:rPr>
        <w:t> </w:t>
      </w:r>
      <w:r>
        <w:rPr>
          <w:sz w:val="17"/>
        </w:rPr>
        <w:t>=</w:t>
      </w:r>
      <w:r>
        <w:rPr>
          <w:spacing w:val="-11"/>
          <w:sz w:val="17"/>
        </w:rPr>
        <w:t> </w:t>
      </w:r>
      <w:r>
        <w:rPr>
          <w:sz w:val="17"/>
        </w:rPr>
        <w:t>5.</w:t>
      </w:r>
      <w:r>
        <w:rPr>
          <w:spacing w:val="40"/>
          <w:sz w:val="17"/>
        </w:rPr>
        <w:t> </w:t>
      </w:r>
      <w:r>
        <w:rPr>
          <w:sz w:val="17"/>
        </w:rPr>
        <w:t>PbAc,</w:t>
      </w:r>
      <w:r>
        <w:rPr>
          <w:spacing w:val="40"/>
          <w:sz w:val="17"/>
        </w:rPr>
        <w:t> </w:t>
      </w:r>
      <w:r>
        <w:rPr>
          <w:sz w:val="17"/>
        </w:rPr>
        <w:t>lead</w:t>
      </w:r>
      <w:r>
        <w:rPr>
          <w:spacing w:val="40"/>
          <w:sz w:val="17"/>
        </w:rPr>
        <w:t> </w:t>
      </w:r>
      <w:r>
        <w:rPr>
          <w:sz w:val="17"/>
        </w:rPr>
        <w:t>acetate;</w:t>
      </w:r>
      <w:r>
        <w:rPr>
          <w:spacing w:val="40"/>
          <w:sz w:val="17"/>
        </w:rPr>
        <w:t> </w:t>
      </w:r>
      <w:r>
        <w:rPr>
          <w:sz w:val="17"/>
        </w:rPr>
        <w:t>6-GREG</w:t>
      </w:r>
      <w:r>
        <w:rPr>
          <w:spacing w:val="40"/>
          <w:sz w:val="17"/>
        </w:rPr>
        <w:t> </w:t>
      </w:r>
      <w:r>
        <w:rPr>
          <w:sz w:val="17"/>
        </w:rPr>
        <w:t>(100), 6-gingerol-rich</w:t>
      </w:r>
      <w:r>
        <w:rPr>
          <w:spacing w:val="29"/>
          <w:sz w:val="17"/>
        </w:rPr>
        <w:t> </w:t>
      </w:r>
      <w:r>
        <w:rPr>
          <w:sz w:val="17"/>
        </w:rPr>
        <w:t>fraction</w:t>
      </w:r>
      <w:r>
        <w:rPr>
          <w:spacing w:val="29"/>
          <w:sz w:val="17"/>
        </w:rPr>
        <w:t> </w:t>
      </w:r>
      <w:r>
        <w:rPr>
          <w:sz w:val="17"/>
        </w:rPr>
        <w:t>(100</w:t>
      </w:r>
      <w:r>
        <w:rPr>
          <w:spacing w:val="29"/>
          <w:sz w:val="17"/>
        </w:rPr>
        <w:t> </w:t>
      </w:r>
      <w:r>
        <w:rPr>
          <w:sz w:val="17"/>
        </w:rPr>
        <w:t>mg/kg</w:t>
      </w:r>
      <w:r>
        <w:rPr>
          <w:spacing w:val="29"/>
          <w:sz w:val="17"/>
        </w:rPr>
        <w:t> </w:t>
      </w:r>
      <w:r>
        <w:rPr>
          <w:sz w:val="17"/>
        </w:rPr>
        <w:t>body</w:t>
      </w:r>
      <w:r>
        <w:rPr>
          <w:spacing w:val="29"/>
          <w:sz w:val="17"/>
        </w:rPr>
        <w:t> </w:t>
      </w:r>
      <w:r>
        <w:rPr>
          <w:sz w:val="17"/>
        </w:rPr>
        <w:t>weight);</w:t>
      </w:r>
      <w:r>
        <w:rPr>
          <w:spacing w:val="29"/>
          <w:sz w:val="17"/>
        </w:rPr>
        <w:t> </w:t>
      </w:r>
      <w:r>
        <w:rPr>
          <w:sz w:val="17"/>
        </w:rPr>
        <w:t>6-GREG</w:t>
      </w:r>
      <w:r>
        <w:rPr>
          <w:spacing w:val="29"/>
          <w:sz w:val="17"/>
        </w:rPr>
        <w:t> </w:t>
      </w:r>
      <w:r>
        <w:rPr>
          <w:sz w:val="17"/>
        </w:rPr>
        <w:t>(200), 6-gingerol-rich fraction (200 mg/kg body weight); Vit.C, vitamin C</w:t>
      </w:r>
    </w:p>
    <w:p>
      <w:pPr>
        <w:spacing w:after="0" w:line="244" w:lineRule="auto"/>
        <w:jc w:val="both"/>
        <w:rPr>
          <w:sz w:val="17"/>
        </w:rPr>
        <w:sectPr>
          <w:type w:val="continuous"/>
          <w:pgSz w:w="11910" w:h="15820"/>
          <w:pgMar w:header="635" w:footer="893" w:top="820" w:bottom="1080" w:left="992" w:right="992"/>
          <w:cols w:num="2" w:equalWidth="0">
            <w:col w:w="4791" w:space="311"/>
            <w:col w:w="4824"/>
          </w:cols>
        </w:sectPr>
      </w:pPr>
    </w:p>
    <w:p>
      <w:pPr>
        <w:pStyle w:val="BodyText"/>
        <w:spacing w:before="159"/>
      </w:pPr>
    </w:p>
    <w:p>
      <w:pPr>
        <w:pStyle w:val="BodyText"/>
        <w:spacing w:after="0"/>
        <w:sectPr>
          <w:type w:val="continuous"/>
          <w:pgSz w:w="11910" w:h="15820"/>
          <w:pgMar w:header="635" w:footer="893" w:top="820" w:bottom="1080" w:left="992" w:right="992"/>
        </w:sectPr>
      </w:pPr>
    </w:p>
    <w:p>
      <w:pPr>
        <w:pStyle w:val="BodyText"/>
        <w:spacing w:line="261" w:lineRule="auto" w:before="79"/>
        <w:ind w:left="28" w:right="2"/>
        <w:jc w:val="both"/>
      </w:pPr>
      <w:r>
        <w:rPr>
          <w:spacing w:val="-4"/>
        </w:rPr>
        <w:t>reverses</w:t>
      </w:r>
      <w:r>
        <w:rPr>
          <w:spacing w:val="-9"/>
        </w:rPr>
        <w:t> </w:t>
      </w:r>
      <w:r>
        <w:rPr>
          <w:spacing w:val="-4"/>
        </w:rPr>
        <w:t>the</w:t>
      </w:r>
      <w:r>
        <w:rPr>
          <w:spacing w:val="-8"/>
        </w:rPr>
        <w:t> </w:t>
      </w:r>
      <w:r>
        <w:rPr>
          <w:spacing w:val="-4"/>
        </w:rPr>
        <w:t>trend.</w:t>
      </w:r>
      <w:r>
        <w:rPr>
          <w:spacing w:val="-9"/>
        </w:rPr>
        <w:t> </w:t>
      </w:r>
      <w:r>
        <w:rPr>
          <w:spacing w:val="-4"/>
        </w:rPr>
        <w:t>There</w:t>
      </w:r>
      <w:r>
        <w:rPr>
          <w:spacing w:val="-8"/>
        </w:rPr>
        <w:t> </w:t>
      </w:r>
      <w:r>
        <w:rPr>
          <w:spacing w:val="-4"/>
        </w:rPr>
        <w:t>is</w:t>
      </w:r>
      <w:r>
        <w:rPr>
          <w:spacing w:val="-9"/>
        </w:rPr>
        <w:t> </w:t>
      </w:r>
      <w:r>
        <w:rPr>
          <w:spacing w:val="-4"/>
        </w:rPr>
        <w:t>a</w:t>
      </w:r>
      <w:r>
        <w:rPr>
          <w:spacing w:val="-8"/>
        </w:rPr>
        <w:t> </w:t>
      </w:r>
      <w:r>
        <w:rPr>
          <w:spacing w:val="-4"/>
        </w:rPr>
        <w:t>significant</w:t>
      </w:r>
      <w:r>
        <w:rPr>
          <w:spacing w:val="-9"/>
        </w:rPr>
        <w:t> </w:t>
      </w:r>
      <w:r>
        <w:rPr>
          <w:spacing w:val="-4"/>
        </w:rPr>
        <w:t>decrease</w:t>
      </w:r>
      <w:r>
        <w:rPr>
          <w:spacing w:val="-8"/>
        </w:rPr>
        <w:t> </w:t>
      </w:r>
      <w:r>
        <w:rPr>
          <w:spacing w:val="-4"/>
        </w:rPr>
        <w:t>in</w:t>
      </w:r>
      <w:r>
        <w:rPr>
          <w:spacing w:val="-9"/>
        </w:rPr>
        <w:t> </w:t>
      </w:r>
      <w:r>
        <w:rPr>
          <w:spacing w:val="-4"/>
        </w:rPr>
        <w:t>GSH</w:t>
      </w:r>
      <w:r>
        <w:rPr>
          <w:spacing w:val="-8"/>
        </w:rPr>
        <w:t> </w:t>
      </w:r>
      <w:r>
        <w:rPr>
          <w:spacing w:val="-4"/>
        </w:rPr>
        <w:t>level </w:t>
      </w:r>
      <w:r>
        <w:rPr/>
        <w:t>of</w:t>
      </w:r>
      <w:r>
        <w:rPr>
          <w:spacing w:val="-13"/>
        </w:rPr>
        <w:t> </w:t>
      </w:r>
      <w:r>
        <w:rPr/>
        <w:t>the</w:t>
      </w:r>
      <w:r>
        <w:rPr>
          <w:spacing w:val="-12"/>
        </w:rPr>
        <w:t> </w:t>
      </w:r>
      <w:r>
        <w:rPr/>
        <w:t>6-GREG</w:t>
      </w:r>
      <w:r>
        <w:rPr>
          <w:spacing w:val="-13"/>
        </w:rPr>
        <w:t> </w:t>
      </w:r>
      <w:r>
        <w:rPr/>
        <w:t>(100)-treated</w:t>
      </w:r>
      <w:r>
        <w:rPr>
          <w:spacing w:val="-12"/>
        </w:rPr>
        <w:t> </w:t>
      </w:r>
      <w:r>
        <w:rPr/>
        <w:t>group</w:t>
      </w:r>
      <w:r>
        <w:rPr>
          <w:spacing w:val="-13"/>
        </w:rPr>
        <w:t> </w:t>
      </w:r>
      <w:r>
        <w:rPr/>
        <w:t>when</w:t>
      </w:r>
      <w:r>
        <w:rPr>
          <w:spacing w:val="-12"/>
        </w:rPr>
        <w:t> </w:t>
      </w:r>
      <w:r>
        <w:rPr/>
        <w:t>compared</w:t>
      </w:r>
      <w:r>
        <w:rPr>
          <w:spacing w:val="-13"/>
        </w:rPr>
        <w:t> </w:t>
      </w:r>
      <w:r>
        <w:rPr/>
        <w:t>with</w:t>
      </w:r>
      <w:r>
        <w:rPr>
          <w:spacing w:val="-12"/>
        </w:rPr>
        <w:t> </w:t>
      </w:r>
      <w:r>
        <w:rPr/>
        <w:t>the Vit.C-treated group and 6-GREG (200)-treated group.</w:t>
      </w:r>
    </w:p>
    <w:p>
      <w:pPr>
        <w:pStyle w:val="BodyText"/>
        <w:spacing w:line="261" w:lineRule="auto"/>
        <w:ind w:left="28" w:firstLine="227"/>
        <w:jc w:val="both"/>
      </w:pPr>
      <w:r>
        <w:rPr/>
        <w:t>In Fig. </w:t>
      </w:r>
      <w:hyperlink w:history="true" w:anchor="_bookmark12">
        <w:r>
          <w:rPr>
            <w:color w:val="0000FF"/>
          </w:rPr>
          <w:t>10</w:t>
        </w:r>
      </w:hyperlink>
      <w:r>
        <w:rPr/>
        <w:t>, administration of PbAc causes a significant decrease (</w:t>
      </w:r>
      <w:r>
        <w:rPr>
          <w:i/>
        </w:rPr>
        <w:t>p</w:t>
      </w:r>
      <w:r>
        <w:rPr>
          <w:i/>
          <w:spacing w:val="-5"/>
        </w:rPr>
        <w:t> </w:t>
      </w:r>
      <w:r>
        <w:rPr/>
        <w:t>&lt;</w:t>
      </w:r>
      <w:r>
        <w:rPr>
          <w:spacing w:val="-5"/>
        </w:rPr>
        <w:t> </w:t>
      </w:r>
      <w:r>
        <w:rPr/>
        <w:t>0.05) in the glutathione peroxidase (GPx) activity of the PbAc-only group when compared with the control</w:t>
      </w:r>
      <w:r>
        <w:rPr>
          <w:spacing w:val="-3"/>
        </w:rPr>
        <w:t> </w:t>
      </w:r>
      <w:r>
        <w:rPr/>
        <w:t>group;</w:t>
      </w:r>
      <w:r>
        <w:rPr>
          <w:spacing w:val="-3"/>
        </w:rPr>
        <w:t> </w:t>
      </w:r>
      <w:r>
        <w:rPr/>
        <w:t>however,</w:t>
      </w:r>
      <w:r>
        <w:rPr>
          <w:spacing w:val="-3"/>
        </w:rPr>
        <w:t> </w:t>
      </w:r>
      <w:r>
        <w:rPr/>
        <w:t>administration</w:t>
      </w:r>
      <w:r>
        <w:rPr>
          <w:spacing w:val="-3"/>
        </w:rPr>
        <w:t> </w:t>
      </w:r>
      <w:r>
        <w:rPr/>
        <w:t>of</w:t>
      </w:r>
      <w:r>
        <w:rPr>
          <w:spacing w:val="-3"/>
        </w:rPr>
        <w:t> </w:t>
      </w:r>
      <w:r>
        <w:rPr/>
        <w:t>100</w:t>
      </w:r>
      <w:r>
        <w:rPr>
          <w:spacing w:val="-3"/>
        </w:rPr>
        <w:t> </w:t>
      </w:r>
      <w:r>
        <w:rPr/>
        <w:t>and</w:t>
      </w:r>
      <w:r>
        <w:rPr>
          <w:spacing w:val="-3"/>
        </w:rPr>
        <w:t> </w:t>
      </w:r>
      <w:r>
        <w:rPr/>
        <w:t>200</w:t>
      </w:r>
      <w:r>
        <w:rPr>
          <w:spacing w:val="-3"/>
        </w:rPr>
        <w:t> </w:t>
      </w:r>
      <w:r>
        <w:rPr/>
        <w:t>mg/ kg</w:t>
      </w:r>
      <w:r>
        <w:rPr>
          <w:spacing w:val="-13"/>
        </w:rPr>
        <w:t> </w:t>
      </w:r>
      <w:r>
        <w:rPr/>
        <w:t>of</w:t>
      </w:r>
      <w:r>
        <w:rPr>
          <w:spacing w:val="-12"/>
        </w:rPr>
        <w:t> </w:t>
      </w:r>
      <w:r>
        <w:rPr/>
        <w:t>6-GREG</w:t>
      </w:r>
      <w:r>
        <w:rPr>
          <w:spacing w:val="-13"/>
        </w:rPr>
        <w:t> </w:t>
      </w:r>
      <w:r>
        <w:rPr/>
        <w:t>reverses</w:t>
      </w:r>
      <w:r>
        <w:rPr>
          <w:spacing w:val="-12"/>
        </w:rPr>
        <w:t> </w:t>
      </w:r>
      <w:r>
        <w:rPr/>
        <w:t>the</w:t>
      </w:r>
      <w:r>
        <w:rPr>
          <w:spacing w:val="-13"/>
        </w:rPr>
        <w:t> </w:t>
      </w:r>
      <w:r>
        <w:rPr/>
        <w:t>trend.</w:t>
      </w:r>
      <w:r>
        <w:rPr>
          <w:spacing w:val="-12"/>
        </w:rPr>
        <w:t> </w:t>
      </w:r>
      <w:r>
        <w:rPr/>
        <w:t>Among</w:t>
      </w:r>
      <w:r>
        <w:rPr>
          <w:spacing w:val="-13"/>
        </w:rPr>
        <w:t> </w:t>
      </w:r>
      <w:r>
        <w:rPr/>
        <w:t>the</w:t>
      </w:r>
      <w:r>
        <w:rPr>
          <w:spacing w:val="-12"/>
        </w:rPr>
        <w:t> </w:t>
      </w:r>
      <w:r>
        <w:rPr/>
        <w:t>three</w:t>
      </w:r>
      <w:r>
        <w:rPr>
          <w:spacing w:val="-13"/>
        </w:rPr>
        <w:t> </w:t>
      </w:r>
      <w:r>
        <w:rPr/>
        <w:t>interven- tion groups, 6-GREG (200) is the most potent.</w:t>
      </w:r>
    </w:p>
    <w:p>
      <w:pPr>
        <w:pStyle w:val="BodyText"/>
        <w:spacing w:line="261" w:lineRule="auto"/>
        <w:ind w:left="28" w:firstLine="227"/>
        <w:jc w:val="both"/>
      </w:pPr>
      <w:r>
        <w:rPr/>
        <w:t>In</w:t>
      </w:r>
      <w:r>
        <w:rPr>
          <w:spacing w:val="40"/>
        </w:rPr>
        <w:t> </w:t>
      </w:r>
      <w:r>
        <w:rPr/>
        <w:t>Fig.</w:t>
      </w:r>
      <w:r>
        <w:rPr>
          <w:spacing w:val="40"/>
        </w:rPr>
        <w:t> </w:t>
      </w:r>
      <w:hyperlink w:history="true" w:anchor="_bookmark11">
        <w:r>
          <w:rPr>
            <w:color w:val="0000FF"/>
          </w:rPr>
          <w:t>11</w:t>
        </w:r>
      </w:hyperlink>
      <w:r>
        <w:rPr/>
        <w:t>,</w:t>
      </w:r>
      <w:r>
        <w:rPr>
          <w:spacing w:val="40"/>
        </w:rPr>
        <w:t> </w:t>
      </w:r>
      <w:r>
        <w:rPr/>
        <w:t>administration</w:t>
      </w:r>
      <w:r>
        <w:rPr>
          <w:spacing w:val="40"/>
        </w:rPr>
        <w:t> </w:t>
      </w:r>
      <w:r>
        <w:rPr/>
        <w:t>of</w:t>
      </w:r>
      <w:r>
        <w:rPr>
          <w:spacing w:val="40"/>
        </w:rPr>
        <w:t> </w:t>
      </w:r>
      <w:r>
        <w:rPr/>
        <w:t>PbAc</w:t>
      </w:r>
      <w:r>
        <w:rPr>
          <w:spacing w:val="40"/>
        </w:rPr>
        <w:t> </w:t>
      </w:r>
      <w:r>
        <w:rPr/>
        <w:t>causes</w:t>
      </w:r>
      <w:r>
        <w:rPr>
          <w:spacing w:val="40"/>
        </w:rPr>
        <w:t> </w:t>
      </w:r>
      <w:r>
        <w:rPr/>
        <w:t>a</w:t>
      </w:r>
      <w:r>
        <w:rPr>
          <w:spacing w:val="40"/>
        </w:rPr>
        <w:t> </w:t>
      </w:r>
      <w:r>
        <w:rPr/>
        <w:t>signifi- cant decrease (</w:t>
      </w:r>
      <w:r>
        <w:rPr>
          <w:i/>
        </w:rPr>
        <w:t>p </w:t>
      </w:r>
      <w:r>
        <w:rPr/>
        <w:t>&lt; 0.05) in the catalase activity of the PbAc-only</w:t>
      </w:r>
      <w:r>
        <w:rPr>
          <w:spacing w:val="15"/>
        </w:rPr>
        <w:t> </w:t>
      </w:r>
      <w:r>
        <w:rPr/>
        <w:t>group</w:t>
      </w:r>
      <w:r>
        <w:rPr>
          <w:spacing w:val="18"/>
        </w:rPr>
        <w:t> </w:t>
      </w:r>
      <w:r>
        <w:rPr/>
        <w:t>when</w:t>
      </w:r>
      <w:r>
        <w:rPr>
          <w:spacing w:val="18"/>
        </w:rPr>
        <w:t> </w:t>
      </w:r>
      <w:r>
        <w:rPr/>
        <w:t>compared</w:t>
      </w:r>
      <w:r>
        <w:rPr>
          <w:spacing w:val="18"/>
        </w:rPr>
        <w:t> </w:t>
      </w:r>
      <w:r>
        <w:rPr/>
        <w:t>with</w:t>
      </w:r>
      <w:r>
        <w:rPr>
          <w:spacing w:val="18"/>
        </w:rPr>
        <w:t> </w:t>
      </w:r>
      <w:r>
        <w:rPr/>
        <w:t>the</w:t>
      </w:r>
      <w:r>
        <w:rPr>
          <w:spacing w:val="18"/>
        </w:rPr>
        <w:t> </w:t>
      </w:r>
      <w:r>
        <w:rPr/>
        <w:t>control</w:t>
      </w:r>
      <w:r>
        <w:rPr>
          <w:spacing w:val="18"/>
        </w:rPr>
        <w:t> </w:t>
      </w:r>
      <w:r>
        <w:rPr>
          <w:spacing w:val="-2"/>
        </w:rPr>
        <w:t>group,</w:t>
      </w:r>
    </w:p>
    <w:p>
      <w:pPr>
        <w:pStyle w:val="BodyText"/>
        <w:spacing w:line="261" w:lineRule="auto" w:before="68"/>
        <w:ind w:left="28" w:right="20"/>
        <w:jc w:val="both"/>
      </w:pPr>
      <w:r>
        <w:rPr/>
        <w:br w:type="column"/>
      </w:r>
      <w:r>
        <w:rPr/>
        <w:t>however,</w:t>
      </w:r>
      <w:r>
        <w:rPr>
          <w:spacing w:val="-1"/>
        </w:rPr>
        <w:t> </w:t>
      </w:r>
      <w:r>
        <w:rPr/>
        <w:t>administration</w:t>
      </w:r>
      <w:r>
        <w:rPr>
          <w:spacing w:val="-1"/>
        </w:rPr>
        <w:t> </w:t>
      </w:r>
      <w:r>
        <w:rPr/>
        <w:t>of</w:t>
      </w:r>
      <w:r>
        <w:rPr>
          <w:spacing w:val="-1"/>
        </w:rPr>
        <w:t> </w:t>
      </w:r>
      <w:r>
        <w:rPr/>
        <w:t>100</w:t>
      </w:r>
      <w:r>
        <w:rPr>
          <w:spacing w:val="-1"/>
        </w:rPr>
        <w:t> </w:t>
      </w:r>
      <w:r>
        <w:rPr/>
        <w:t>and</w:t>
      </w:r>
      <w:r>
        <w:rPr>
          <w:spacing w:val="-1"/>
        </w:rPr>
        <w:t> </w:t>
      </w:r>
      <w:r>
        <w:rPr/>
        <w:t>200</w:t>
      </w:r>
      <w:r>
        <w:rPr>
          <w:spacing w:val="-1"/>
        </w:rPr>
        <w:t> </w:t>
      </w:r>
      <w:r>
        <w:rPr/>
        <w:t>mg/kg</w:t>
      </w:r>
      <w:r>
        <w:rPr>
          <w:spacing w:val="-1"/>
        </w:rPr>
        <w:t> </w:t>
      </w:r>
      <w:r>
        <w:rPr/>
        <w:t>of</w:t>
      </w:r>
      <w:r>
        <w:rPr>
          <w:spacing w:val="-1"/>
        </w:rPr>
        <w:t> </w:t>
      </w:r>
      <w:r>
        <w:rPr/>
        <w:t>6-GREG reverses the trend. There is a significant decrease in the catalase activity of the Vit.C-treated group when com- pared to both groups of 6-GREG.</w:t>
      </w:r>
    </w:p>
    <w:p>
      <w:pPr>
        <w:pStyle w:val="BodyText"/>
        <w:spacing w:line="261" w:lineRule="auto"/>
        <w:ind w:left="28" w:right="18" w:firstLine="226"/>
        <w:jc w:val="both"/>
      </w:pPr>
      <w:r>
        <w:rPr/>
        <w:t>In Fig. </w:t>
      </w:r>
      <w:hyperlink w:history="true" w:anchor="_bookmark13">
        <w:r>
          <w:rPr>
            <w:color w:val="0000FF"/>
          </w:rPr>
          <w:t>12</w:t>
        </w:r>
      </w:hyperlink>
      <w:r>
        <w:rPr/>
        <w:t>, administration of PbAc causes a significant increase (</w:t>
      </w:r>
      <w:r>
        <w:rPr>
          <w:i/>
        </w:rPr>
        <w:t>p</w:t>
      </w:r>
      <w:r>
        <w:rPr>
          <w:i/>
          <w:spacing w:val="-4"/>
        </w:rPr>
        <w:t> </w:t>
      </w:r>
      <w:r>
        <w:rPr/>
        <w:t>&lt;</w:t>
      </w:r>
      <w:r>
        <w:rPr>
          <w:spacing w:val="-4"/>
        </w:rPr>
        <w:t> </w:t>
      </w:r>
      <w:r>
        <w:rPr/>
        <w:t>0.05) in the nitric oxide (NO) level of </w:t>
      </w:r>
      <w:r>
        <w:rPr/>
        <w:t>the PbAc-only group when compared with the control group; however,</w:t>
      </w:r>
      <w:r>
        <w:rPr>
          <w:spacing w:val="-1"/>
        </w:rPr>
        <w:t> </w:t>
      </w:r>
      <w:r>
        <w:rPr/>
        <w:t>administration</w:t>
      </w:r>
      <w:r>
        <w:rPr>
          <w:spacing w:val="-1"/>
        </w:rPr>
        <w:t> </w:t>
      </w:r>
      <w:r>
        <w:rPr/>
        <w:t>of</w:t>
      </w:r>
      <w:r>
        <w:rPr>
          <w:spacing w:val="-1"/>
        </w:rPr>
        <w:t> </w:t>
      </w:r>
      <w:r>
        <w:rPr/>
        <w:t>100</w:t>
      </w:r>
      <w:r>
        <w:rPr>
          <w:spacing w:val="-1"/>
        </w:rPr>
        <w:t> </w:t>
      </w:r>
      <w:r>
        <w:rPr/>
        <w:t>and</w:t>
      </w:r>
      <w:r>
        <w:rPr>
          <w:spacing w:val="-1"/>
        </w:rPr>
        <w:t> </w:t>
      </w:r>
      <w:r>
        <w:rPr/>
        <w:t>200</w:t>
      </w:r>
      <w:r>
        <w:rPr>
          <w:spacing w:val="-1"/>
        </w:rPr>
        <w:t> </w:t>
      </w:r>
      <w:r>
        <w:rPr/>
        <w:t>mg/kg</w:t>
      </w:r>
      <w:r>
        <w:rPr>
          <w:spacing w:val="-1"/>
        </w:rPr>
        <w:t> </w:t>
      </w:r>
      <w:r>
        <w:rPr/>
        <w:t>of</w:t>
      </w:r>
      <w:r>
        <w:rPr>
          <w:spacing w:val="-1"/>
        </w:rPr>
        <w:t> </w:t>
      </w:r>
      <w:r>
        <w:rPr/>
        <w:t>6-GREG causes</w:t>
      </w:r>
      <w:r>
        <w:rPr>
          <w:spacing w:val="40"/>
        </w:rPr>
        <w:t> </w:t>
      </w:r>
      <w:r>
        <w:rPr/>
        <w:t>a</w:t>
      </w:r>
      <w:r>
        <w:rPr>
          <w:spacing w:val="40"/>
        </w:rPr>
        <w:t> </w:t>
      </w:r>
      <w:r>
        <w:rPr/>
        <w:t>significant</w:t>
      </w:r>
      <w:r>
        <w:rPr>
          <w:spacing w:val="40"/>
        </w:rPr>
        <w:t> </w:t>
      </w:r>
      <w:r>
        <w:rPr/>
        <w:t>decrease</w:t>
      </w:r>
      <w:r>
        <w:rPr>
          <w:spacing w:val="40"/>
        </w:rPr>
        <w:t> </w:t>
      </w:r>
      <w:r>
        <w:rPr/>
        <w:t>(</w:t>
      </w:r>
      <w:r>
        <w:rPr>
          <w:i/>
        </w:rPr>
        <w:t>p</w:t>
      </w:r>
      <w:r>
        <w:rPr>
          <w:i/>
          <w:spacing w:val="-4"/>
        </w:rPr>
        <w:t> </w:t>
      </w:r>
      <w:r>
        <w:rPr/>
        <w:t>&lt;</w:t>
      </w:r>
      <w:r>
        <w:rPr>
          <w:spacing w:val="-3"/>
        </w:rPr>
        <w:t> </w:t>
      </w:r>
      <w:r>
        <w:rPr/>
        <w:t>0.05)</w:t>
      </w:r>
      <w:r>
        <w:rPr>
          <w:spacing w:val="40"/>
        </w:rPr>
        <w:t> </w:t>
      </w:r>
      <w:r>
        <w:rPr/>
        <w:t>in</w:t>
      </w:r>
      <w:r>
        <w:rPr>
          <w:spacing w:val="40"/>
        </w:rPr>
        <w:t> </w:t>
      </w:r>
      <w:r>
        <w:rPr/>
        <w:t>the</w:t>
      </w:r>
      <w:r>
        <w:rPr>
          <w:spacing w:val="40"/>
        </w:rPr>
        <w:t> </w:t>
      </w:r>
      <w:r>
        <w:rPr/>
        <w:t>NO</w:t>
      </w:r>
      <w:r>
        <w:rPr>
          <w:spacing w:val="40"/>
        </w:rPr>
        <w:t> </w:t>
      </w:r>
      <w:r>
        <w:rPr/>
        <w:t>level of both 6-GREG (100) and 6-GREG (200)-treated groups when compared to the PbAc-only group. This result is in line with the Vit.C-treated group.</w:t>
      </w:r>
    </w:p>
    <w:p>
      <w:pPr>
        <w:pStyle w:val="BodyText"/>
        <w:spacing w:after="0" w:line="261" w:lineRule="auto"/>
        <w:jc w:val="both"/>
        <w:sectPr>
          <w:type w:val="continuous"/>
          <w:pgSz w:w="11910" w:h="15820"/>
          <w:pgMar w:header="635" w:footer="893" w:top="820" w:bottom="1080" w:left="992" w:right="992"/>
          <w:cols w:num="2" w:equalWidth="0">
            <w:col w:w="4796" w:space="307"/>
            <w:col w:w="4823"/>
          </w:cols>
        </w:sectPr>
      </w:pPr>
    </w:p>
    <w:p>
      <w:pPr>
        <w:pStyle w:val="BodyText"/>
        <w:spacing w:before="18"/>
      </w:pPr>
    </w:p>
    <w:p>
      <w:pPr>
        <w:pStyle w:val="BodyText"/>
        <w:ind w:left="89"/>
      </w:pPr>
      <w:r>
        <w:rPr/>
        <w:drawing>
          <wp:inline distT="0" distB="0" distL="0" distR="0">
            <wp:extent cx="2948941" cy="1999487"/>
            <wp:effectExtent l="0" t="0" r="0" b="0"/>
            <wp:docPr id="124" name="Image 124"/>
            <wp:cNvGraphicFramePr>
              <a:graphicFrameLocks/>
            </wp:cNvGraphicFramePr>
            <a:graphic>
              <a:graphicData uri="http://schemas.openxmlformats.org/drawingml/2006/picture">
                <pic:pic>
                  <pic:nvPicPr>
                    <pic:cNvPr id="124" name="Image 124"/>
                    <pic:cNvPicPr/>
                  </pic:nvPicPr>
                  <pic:blipFill>
                    <a:blip r:embed="rId34" cstate="print"/>
                    <a:stretch>
                      <a:fillRect/>
                    </a:stretch>
                  </pic:blipFill>
                  <pic:spPr>
                    <a:xfrm>
                      <a:off x="0" y="0"/>
                      <a:ext cx="2948941" cy="1999487"/>
                    </a:xfrm>
                    <a:prstGeom prst="rect">
                      <a:avLst/>
                    </a:prstGeom>
                  </pic:spPr>
                </pic:pic>
              </a:graphicData>
            </a:graphic>
          </wp:inline>
        </w:drawing>
      </w:r>
      <w:r>
        <w:rPr/>
      </w:r>
    </w:p>
    <w:p>
      <w:pPr>
        <w:pStyle w:val="BodyText"/>
        <w:spacing w:before="9"/>
        <w:rPr>
          <w:sz w:val="18"/>
        </w:rPr>
      </w:pPr>
    </w:p>
    <w:p>
      <w:pPr>
        <w:pStyle w:val="BodyText"/>
        <w:spacing w:after="0"/>
        <w:rPr>
          <w:sz w:val="18"/>
        </w:rPr>
        <w:sectPr>
          <w:pgSz w:w="11910" w:h="15820"/>
          <w:pgMar w:header="635" w:footer="898" w:top="900" w:bottom="1080" w:left="992" w:right="992"/>
        </w:sectPr>
      </w:pPr>
    </w:p>
    <w:p>
      <w:pPr>
        <w:spacing w:line="244" w:lineRule="auto" w:before="81"/>
        <w:ind w:left="28" w:right="2" w:firstLine="0"/>
        <w:jc w:val="both"/>
        <w:rPr>
          <w:sz w:val="17"/>
        </w:rPr>
      </w:pPr>
      <w:bookmarkStart w:name="_bookmark14" w:id="36"/>
      <w:bookmarkEnd w:id="36"/>
      <w:r>
        <w:rPr/>
      </w:r>
      <w:r>
        <w:rPr>
          <w:rFonts w:ascii="Tahoma" w:hAnsi="Tahoma"/>
          <w:b/>
          <w:sz w:val="17"/>
        </w:rPr>
        <w:t>Fig.</w:t>
      </w:r>
      <w:r>
        <w:rPr>
          <w:rFonts w:ascii="Tahoma" w:hAnsi="Tahoma"/>
          <w:b/>
          <w:spacing w:val="-13"/>
          <w:sz w:val="17"/>
        </w:rPr>
        <w:t> </w:t>
      </w:r>
      <w:r>
        <w:rPr>
          <w:rFonts w:ascii="Tahoma" w:hAnsi="Tahoma"/>
          <w:b/>
          <w:sz w:val="17"/>
        </w:rPr>
        <w:t>13</w:t>
      </w:r>
      <w:r>
        <w:rPr>
          <w:rFonts w:ascii="Tahoma" w:hAnsi="Tahoma"/>
          <w:b/>
          <w:spacing w:val="25"/>
          <w:sz w:val="17"/>
        </w:rPr>
        <w:t> </w:t>
      </w:r>
      <w:r>
        <w:rPr>
          <w:sz w:val="17"/>
        </w:rPr>
        <w:t>Effect</w:t>
      </w:r>
      <w:r>
        <w:rPr>
          <w:spacing w:val="31"/>
          <w:sz w:val="17"/>
        </w:rPr>
        <w:t> </w:t>
      </w:r>
      <w:r>
        <w:rPr>
          <w:sz w:val="17"/>
        </w:rPr>
        <w:t>of</w:t>
      </w:r>
      <w:r>
        <w:rPr>
          <w:spacing w:val="31"/>
          <w:sz w:val="17"/>
        </w:rPr>
        <w:t> </w:t>
      </w:r>
      <w:r>
        <w:rPr>
          <w:sz w:val="17"/>
        </w:rPr>
        <w:t>6-GREG</w:t>
      </w:r>
      <w:r>
        <w:rPr>
          <w:spacing w:val="31"/>
          <w:sz w:val="17"/>
        </w:rPr>
        <w:t> </w:t>
      </w:r>
      <w:r>
        <w:rPr>
          <w:sz w:val="17"/>
        </w:rPr>
        <w:t>on</w:t>
      </w:r>
      <w:r>
        <w:rPr>
          <w:spacing w:val="31"/>
          <w:sz w:val="17"/>
        </w:rPr>
        <w:t> </w:t>
      </w:r>
      <w:r>
        <w:rPr>
          <w:sz w:val="17"/>
        </w:rPr>
        <w:t>tumor</w:t>
      </w:r>
      <w:r>
        <w:rPr>
          <w:spacing w:val="31"/>
          <w:sz w:val="17"/>
        </w:rPr>
        <w:t> </w:t>
      </w:r>
      <w:r>
        <w:rPr>
          <w:sz w:val="17"/>
        </w:rPr>
        <w:t>necrosis</w:t>
      </w:r>
      <w:r>
        <w:rPr>
          <w:spacing w:val="31"/>
          <w:sz w:val="17"/>
        </w:rPr>
        <w:t> </w:t>
      </w:r>
      <w:r>
        <w:rPr>
          <w:sz w:val="17"/>
        </w:rPr>
        <w:t>factor</w:t>
      </w:r>
      <w:r>
        <w:rPr>
          <w:spacing w:val="31"/>
          <w:sz w:val="17"/>
        </w:rPr>
        <w:t> </w:t>
      </w:r>
      <w:r>
        <w:rPr>
          <w:sz w:val="17"/>
        </w:rPr>
        <w:t>alpha</w:t>
      </w:r>
      <w:r>
        <w:rPr>
          <w:spacing w:val="31"/>
          <w:sz w:val="17"/>
        </w:rPr>
        <w:t> </w:t>
      </w:r>
      <w:r>
        <w:rPr>
          <w:sz w:val="17"/>
        </w:rPr>
        <w:t>(TNF- α).</w:t>
      </w:r>
      <w:r>
        <w:rPr>
          <w:spacing w:val="-3"/>
          <w:sz w:val="17"/>
        </w:rPr>
        <w:t> </w:t>
      </w:r>
      <w:r>
        <w:rPr>
          <w:sz w:val="17"/>
        </w:rPr>
        <w:t>Data</w:t>
      </w:r>
      <w:r>
        <w:rPr>
          <w:spacing w:val="40"/>
          <w:sz w:val="17"/>
        </w:rPr>
        <w:t> </w:t>
      </w:r>
      <w:r>
        <w:rPr>
          <w:sz w:val="17"/>
        </w:rPr>
        <w:t>are</w:t>
      </w:r>
      <w:r>
        <w:rPr>
          <w:spacing w:val="40"/>
          <w:sz w:val="17"/>
        </w:rPr>
        <w:t> </w:t>
      </w:r>
      <w:r>
        <w:rPr>
          <w:sz w:val="17"/>
        </w:rPr>
        <w:t>presented</w:t>
      </w:r>
      <w:r>
        <w:rPr>
          <w:spacing w:val="40"/>
          <w:sz w:val="17"/>
        </w:rPr>
        <w:t> </w:t>
      </w:r>
      <w:r>
        <w:rPr>
          <w:sz w:val="17"/>
        </w:rPr>
        <w:t>as</w:t>
      </w:r>
      <w:r>
        <w:rPr>
          <w:spacing w:val="40"/>
          <w:sz w:val="17"/>
        </w:rPr>
        <w:t> </w:t>
      </w:r>
      <w:r>
        <w:rPr>
          <w:sz w:val="17"/>
        </w:rPr>
        <w:t>mean</w:t>
      </w:r>
      <w:r>
        <w:rPr>
          <w:spacing w:val="-11"/>
          <w:sz w:val="17"/>
        </w:rPr>
        <w:t> </w:t>
      </w:r>
      <w:r>
        <w:rPr>
          <w:sz w:val="17"/>
        </w:rPr>
        <w:t>±</w:t>
      </w:r>
      <w:r>
        <w:rPr>
          <w:spacing w:val="-11"/>
          <w:sz w:val="17"/>
        </w:rPr>
        <w:t> </w:t>
      </w:r>
      <w:r>
        <w:rPr>
          <w:sz w:val="17"/>
        </w:rPr>
        <w:t>SEM,</w:t>
      </w:r>
      <w:r>
        <w:rPr>
          <w:spacing w:val="40"/>
          <w:sz w:val="17"/>
        </w:rPr>
        <w:t> </w:t>
      </w:r>
      <w:r>
        <w:rPr>
          <w:i/>
          <w:sz w:val="17"/>
        </w:rPr>
        <w:t>n</w:t>
      </w:r>
      <w:r>
        <w:rPr>
          <w:i/>
          <w:spacing w:val="-11"/>
          <w:sz w:val="17"/>
        </w:rPr>
        <w:t> </w:t>
      </w:r>
      <w:r>
        <w:rPr>
          <w:sz w:val="17"/>
        </w:rPr>
        <w:t>=</w:t>
      </w:r>
      <w:r>
        <w:rPr>
          <w:spacing w:val="-11"/>
          <w:sz w:val="17"/>
        </w:rPr>
        <w:t> </w:t>
      </w:r>
      <w:r>
        <w:rPr>
          <w:sz w:val="17"/>
        </w:rPr>
        <w:t>5.</w:t>
      </w:r>
      <w:r>
        <w:rPr>
          <w:spacing w:val="40"/>
          <w:sz w:val="17"/>
        </w:rPr>
        <w:t> </w:t>
      </w:r>
      <w:r>
        <w:rPr>
          <w:sz w:val="17"/>
        </w:rPr>
        <w:t>PbAc,</w:t>
      </w:r>
      <w:r>
        <w:rPr>
          <w:spacing w:val="40"/>
          <w:sz w:val="17"/>
        </w:rPr>
        <w:t> </w:t>
      </w:r>
      <w:r>
        <w:rPr>
          <w:sz w:val="17"/>
        </w:rPr>
        <w:t>lead</w:t>
      </w:r>
      <w:r>
        <w:rPr>
          <w:spacing w:val="40"/>
          <w:sz w:val="17"/>
        </w:rPr>
        <w:t> </w:t>
      </w:r>
      <w:r>
        <w:rPr>
          <w:sz w:val="17"/>
        </w:rPr>
        <w:t>acetate; 6-GREG</w:t>
      </w:r>
      <w:r>
        <w:rPr>
          <w:spacing w:val="28"/>
          <w:sz w:val="17"/>
        </w:rPr>
        <w:t> </w:t>
      </w:r>
      <w:r>
        <w:rPr>
          <w:sz w:val="17"/>
        </w:rPr>
        <w:t>(100),</w:t>
      </w:r>
      <w:r>
        <w:rPr>
          <w:spacing w:val="28"/>
          <w:sz w:val="17"/>
        </w:rPr>
        <w:t> </w:t>
      </w:r>
      <w:r>
        <w:rPr>
          <w:sz w:val="17"/>
        </w:rPr>
        <w:t>6-gingerol-rich</w:t>
      </w:r>
      <w:r>
        <w:rPr>
          <w:spacing w:val="29"/>
          <w:sz w:val="17"/>
        </w:rPr>
        <w:t> </w:t>
      </w:r>
      <w:r>
        <w:rPr>
          <w:sz w:val="17"/>
        </w:rPr>
        <w:t>fraction</w:t>
      </w:r>
      <w:r>
        <w:rPr>
          <w:spacing w:val="29"/>
          <w:sz w:val="17"/>
        </w:rPr>
        <w:t> </w:t>
      </w:r>
      <w:r>
        <w:rPr>
          <w:sz w:val="17"/>
        </w:rPr>
        <w:t>(100</w:t>
      </w:r>
      <w:r>
        <w:rPr>
          <w:spacing w:val="29"/>
          <w:sz w:val="17"/>
        </w:rPr>
        <w:t> </w:t>
      </w:r>
      <w:r>
        <w:rPr>
          <w:sz w:val="17"/>
        </w:rPr>
        <w:t>mg/kg</w:t>
      </w:r>
      <w:r>
        <w:rPr>
          <w:spacing w:val="29"/>
          <w:sz w:val="17"/>
        </w:rPr>
        <w:t> </w:t>
      </w:r>
      <w:r>
        <w:rPr>
          <w:sz w:val="17"/>
        </w:rPr>
        <w:t>body</w:t>
      </w:r>
      <w:r>
        <w:rPr>
          <w:spacing w:val="29"/>
          <w:sz w:val="17"/>
        </w:rPr>
        <w:t> </w:t>
      </w:r>
      <w:r>
        <w:rPr>
          <w:sz w:val="17"/>
        </w:rPr>
        <w:t>weight); 6-GREG</w:t>
      </w:r>
      <w:r>
        <w:rPr>
          <w:sz w:val="17"/>
        </w:rPr>
        <w:t> (200),</w:t>
      </w:r>
      <w:r>
        <w:rPr>
          <w:sz w:val="17"/>
        </w:rPr>
        <w:t> 6-gingerol-rich fraction (200 mg/kg body weight); Vit.C, vitamin C</w:t>
      </w:r>
    </w:p>
    <w:p>
      <w:pPr>
        <w:pStyle w:val="BodyText"/>
      </w:pPr>
    </w:p>
    <w:p>
      <w:pPr>
        <w:pStyle w:val="BodyText"/>
        <w:spacing w:before="65"/>
      </w:pPr>
      <w:r>
        <w:rPr/>
        <w:drawing>
          <wp:anchor distT="0" distB="0" distL="0" distR="0" allowOverlap="1" layoutInCell="1" locked="0" behindDoc="1" simplePos="0" relativeHeight="487592448">
            <wp:simplePos x="0" y="0"/>
            <wp:positionH relativeFrom="page">
              <wp:posOffset>687055</wp:posOffset>
            </wp:positionH>
            <wp:positionV relativeFrom="paragraph">
              <wp:posOffset>202977</wp:posOffset>
            </wp:positionV>
            <wp:extent cx="2948957" cy="1889760"/>
            <wp:effectExtent l="0" t="0" r="0" b="0"/>
            <wp:wrapTopAndBottom/>
            <wp:docPr id="125" name="Image 125"/>
            <wp:cNvGraphicFramePr>
              <a:graphicFrameLocks/>
            </wp:cNvGraphicFramePr>
            <a:graphic>
              <a:graphicData uri="http://schemas.openxmlformats.org/drawingml/2006/picture">
                <pic:pic>
                  <pic:nvPicPr>
                    <pic:cNvPr id="125" name="Image 125"/>
                    <pic:cNvPicPr/>
                  </pic:nvPicPr>
                  <pic:blipFill>
                    <a:blip r:embed="rId35" cstate="print"/>
                    <a:stretch>
                      <a:fillRect/>
                    </a:stretch>
                  </pic:blipFill>
                  <pic:spPr>
                    <a:xfrm>
                      <a:off x="0" y="0"/>
                      <a:ext cx="2948957" cy="1889760"/>
                    </a:xfrm>
                    <a:prstGeom prst="rect">
                      <a:avLst/>
                    </a:prstGeom>
                  </pic:spPr>
                </pic:pic>
              </a:graphicData>
            </a:graphic>
          </wp:anchor>
        </w:drawing>
      </w:r>
    </w:p>
    <w:p>
      <w:pPr>
        <w:pStyle w:val="BodyText"/>
        <w:spacing w:before="106"/>
        <w:rPr>
          <w:sz w:val="17"/>
        </w:rPr>
      </w:pPr>
    </w:p>
    <w:p>
      <w:pPr>
        <w:spacing w:line="244" w:lineRule="auto" w:before="1"/>
        <w:ind w:left="28" w:right="2" w:firstLine="0"/>
        <w:jc w:val="both"/>
        <w:rPr>
          <w:sz w:val="17"/>
        </w:rPr>
      </w:pPr>
      <w:bookmarkStart w:name="_bookmark15" w:id="37"/>
      <w:bookmarkEnd w:id="37"/>
      <w:r>
        <w:rPr/>
      </w:r>
      <w:r>
        <w:rPr>
          <w:rFonts w:ascii="Tahoma" w:hAnsi="Tahoma"/>
          <w:b/>
          <w:sz w:val="17"/>
        </w:rPr>
        <w:t>Fig.</w:t>
      </w:r>
      <w:r>
        <w:rPr>
          <w:rFonts w:ascii="Tahoma" w:hAnsi="Tahoma"/>
          <w:b/>
          <w:spacing w:val="-13"/>
          <w:sz w:val="17"/>
        </w:rPr>
        <w:t> </w:t>
      </w:r>
      <w:r>
        <w:rPr>
          <w:rFonts w:ascii="Tahoma" w:hAnsi="Tahoma"/>
          <w:b/>
          <w:sz w:val="17"/>
        </w:rPr>
        <w:t>14 </w:t>
      </w:r>
      <w:r>
        <w:rPr>
          <w:sz w:val="17"/>
        </w:rPr>
        <w:t>Effect of 6-GREG on interleukin-1β (IL-1β). Data are pre- sented</w:t>
      </w:r>
      <w:r>
        <w:rPr>
          <w:spacing w:val="-3"/>
          <w:sz w:val="17"/>
        </w:rPr>
        <w:t> </w:t>
      </w:r>
      <w:r>
        <w:rPr>
          <w:sz w:val="17"/>
        </w:rPr>
        <w:t>as</w:t>
      </w:r>
      <w:r>
        <w:rPr>
          <w:spacing w:val="40"/>
          <w:sz w:val="17"/>
        </w:rPr>
        <w:t> </w:t>
      </w:r>
      <w:r>
        <w:rPr>
          <w:sz w:val="17"/>
        </w:rPr>
        <w:t>mean</w:t>
      </w:r>
      <w:r>
        <w:rPr>
          <w:spacing w:val="-11"/>
          <w:sz w:val="17"/>
        </w:rPr>
        <w:t> </w:t>
      </w:r>
      <w:r>
        <w:rPr>
          <w:sz w:val="17"/>
        </w:rPr>
        <w:t>±</w:t>
      </w:r>
      <w:r>
        <w:rPr>
          <w:spacing w:val="-11"/>
          <w:sz w:val="17"/>
        </w:rPr>
        <w:t> </w:t>
      </w:r>
      <w:r>
        <w:rPr>
          <w:sz w:val="17"/>
        </w:rPr>
        <w:t>SEM,</w:t>
      </w:r>
      <w:r>
        <w:rPr>
          <w:spacing w:val="40"/>
          <w:sz w:val="17"/>
        </w:rPr>
        <w:t> </w:t>
      </w:r>
      <w:r>
        <w:rPr>
          <w:i/>
          <w:sz w:val="17"/>
        </w:rPr>
        <w:t>n</w:t>
      </w:r>
      <w:r>
        <w:rPr>
          <w:i/>
          <w:spacing w:val="-11"/>
          <w:sz w:val="17"/>
        </w:rPr>
        <w:t> </w:t>
      </w:r>
      <w:r>
        <w:rPr>
          <w:sz w:val="17"/>
        </w:rPr>
        <w:t>=</w:t>
      </w:r>
      <w:r>
        <w:rPr>
          <w:spacing w:val="-11"/>
          <w:sz w:val="17"/>
        </w:rPr>
        <w:t> </w:t>
      </w:r>
      <w:r>
        <w:rPr>
          <w:sz w:val="17"/>
        </w:rPr>
        <w:t>5.</w:t>
      </w:r>
      <w:r>
        <w:rPr>
          <w:spacing w:val="40"/>
          <w:sz w:val="17"/>
        </w:rPr>
        <w:t> </w:t>
      </w:r>
      <w:r>
        <w:rPr>
          <w:sz w:val="17"/>
        </w:rPr>
        <w:t>PbAc,</w:t>
      </w:r>
      <w:r>
        <w:rPr>
          <w:spacing w:val="40"/>
          <w:sz w:val="17"/>
        </w:rPr>
        <w:t> </w:t>
      </w:r>
      <w:r>
        <w:rPr>
          <w:sz w:val="17"/>
        </w:rPr>
        <w:t>lead</w:t>
      </w:r>
      <w:r>
        <w:rPr>
          <w:spacing w:val="40"/>
          <w:sz w:val="17"/>
        </w:rPr>
        <w:t> </w:t>
      </w:r>
      <w:r>
        <w:rPr>
          <w:sz w:val="17"/>
        </w:rPr>
        <w:t>acetate;</w:t>
      </w:r>
      <w:r>
        <w:rPr>
          <w:spacing w:val="40"/>
          <w:sz w:val="17"/>
        </w:rPr>
        <w:t> </w:t>
      </w:r>
      <w:r>
        <w:rPr>
          <w:sz w:val="17"/>
        </w:rPr>
        <w:t>6-GREG</w:t>
      </w:r>
      <w:r>
        <w:rPr>
          <w:spacing w:val="40"/>
          <w:sz w:val="17"/>
        </w:rPr>
        <w:t> </w:t>
      </w:r>
      <w:r>
        <w:rPr>
          <w:sz w:val="17"/>
        </w:rPr>
        <w:t>(100), 6-gingerol-rich</w:t>
      </w:r>
      <w:r>
        <w:rPr>
          <w:spacing w:val="29"/>
          <w:sz w:val="17"/>
        </w:rPr>
        <w:t> </w:t>
      </w:r>
      <w:r>
        <w:rPr>
          <w:sz w:val="17"/>
        </w:rPr>
        <w:t>fraction</w:t>
      </w:r>
      <w:r>
        <w:rPr>
          <w:spacing w:val="29"/>
          <w:sz w:val="17"/>
        </w:rPr>
        <w:t> </w:t>
      </w:r>
      <w:r>
        <w:rPr>
          <w:sz w:val="17"/>
        </w:rPr>
        <w:t>(100</w:t>
      </w:r>
      <w:r>
        <w:rPr>
          <w:spacing w:val="29"/>
          <w:sz w:val="17"/>
        </w:rPr>
        <w:t> </w:t>
      </w:r>
      <w:r>
        <w:rPr>
          <w:sz w:val="17"/>
        </w:rPr>
        <w:t>mg/kg</w:t>
      </w:r>
      <w:r>
        <w:rPr>
          <w:spacing w:val="29"/>
          <w:sz w:val="17"/>
        </w:rPr>
        <w:t> </w:t>
      </w:r>
      <w:r>
        <w:rPr>
          <w:sz w:val="17"/>
        </w:rPr>
        <w:t>body</w:t>
      </w:r>
      <w:r>
        <w:rPr>
          <w:spacing w:val="29"/>
          <w:sz w:val="17"/>
        </w:rPr>
        <w:t> </w:t>
      </w:r>
      <w:r>
        <w:rPr>
          <w:sz w:val="17"/>
        </w:rPr>
        <w:t>weight);</w:t>
      </w:r>
      <w:r>
        <w:rPr>
          <w:spacing w:val="29"/>
          <w:sz w:val="17"/>
        </w:rPr>
        <w:t> </w:t>
      </w:r>
      <w:r>
        <w:rPr>
          <w:sz w:val="17"/>
        </w:rPr>
        <w:t>6-GREG</w:t>
      </w:r>
      <w:r>
        <w:rPr>
          <w:spacing w:val="29"/>
          <w:sz w:val="17"/>
        </w:rPr>
        <w:t> </w:t>
      </w:r>
      <w:r>
        <w:rPr>
          <w:sz w:val="17"/>
        </w:rPr>
        <w:t>(200), 6-gingerol-rich fraction (200 mg/kg body weight); Vit.C, vitamin C</w:t>
      </w:r>
    </w:p>
    <w:p>
      <w:pPr>
        <w:pStyle w:val="BodyText"/>
        <w:spacing w:before="165"/>
        <w:rPr>
          <w:sz w:val="17"/>
        </w:rPr>
      </w:pPr>
    </w:p>
    <w:p>
      <w:pPr>
        <w:pStyle w:val="BodyText"/>
        <w:spacing w:line="261" w:lineRule="auto"/>
        <w:ind w:left="28" w:firstLine="226"/>
        <w:jc w:val="both"/>
      </w:pPr>
      <w:r>
        <w:rPr/>
        <w:t>In Fig. </w:t>
      </w:r>
      <w:hyperlink w:history="true" w:anchor="_bookmark14">
        <w:r>
          <w:rPr>
            <w:color w:val="0000FF"/>
          </w:rPr>
          <w:t>13</w:t>
        </w:r>
      </w:hyperlink>
      <w:r>
        <w:rPr/>
        <w:t>, administration of PbAc causes a significant increase</w:t>
      </w:r>
      <w:r>
        <w:rPr>
          <w:spacing w:val="-13"/>
        </w:rPr>
        <w:t> </w:t>
      </w:r>
      <w:r>
        <w:rPr/>
        <w:t>(</w:t>
      </w:r>
      <w:r>
        <w:rPr>
          <w:i/>
        </w:rPr>
        <w:t>p</w:t>
      </w:r>
      <w:r>
        <w:rPr>
          <w:i/>
          <w:spacing w:val="-12"/>
        </w:rPr>
        <w:t> </w:t>
      </w:r>
      <w:r>
        <w:rPr/>
        <w:t>&lt;</w:t>
      </w:r>
      <w:r>
        <w:rPr>
          <w:spacing w:val="-13"/>
        </w:rPr>
        <w:t> </w:t>
      </w:r>
      <w:r>
        <w:rPr/>
        <w:t>0.05)</w:t>
      </w:r>
      <w:r>
        <w:rPr>
          <w:spacing w:val="-12"/>
        </w:rPr>
        <w:t> </w:t>
      </w:r>
      <w:r>
        <w:rPr/>
        <w:t>in</w:t>
      </w:r>
      <w:r>
        <w:rPr>
          <w:spacing w:val="-13"/>
        </w:rPr>
        <w:t> </w:t>
      </w:r>
      <w:r>
        <w:rPr/>
        <w:t>the</w:t>
      </w:r>
      <w:r>
        <w:rPr>
          <w:spacing w:val="-6"/>
        </w:rPr>
        <w:t> </w:t>
      </w:r>
      <w:r>
        <w:rPr/>
        <w:t>tumor</w:t>
      </w:r>
      <w:r>
        <w:rPr>
          <w:spacing w:val="-5"/>
        </w:rPr>
        <w:t> </w:t>
      </w:r>
      <w:r>
        <w:rPr/>
        <w:t>necrosis</w:t>
      </w:r>
      <w:r>
        <w:rPr>
          <w:spacing w:val="-5"/>
        </w:rPr>
        <w:t> </w:t>
      </w:r>
      <w:r>
        <w:rPr/>
        <w:t>factor-alpha</w:t>
      </w:r>
      <w:r>
        <w:rPr>
          <w:spacing w:val="-5"/>
        </w:rPr>
        <w:t> </w:t>
      </w:r>
      <w:r>
        <w:rPr/>
        <w:t>(TNF- α) level of the PbAc-only group when compared with the control</w:t>
      </w:r>
      <w:r>
        <w:rPr>
          <w:spacing w:val="-3"/>
        </w:rPr>
        <w:t> </w:t>
      </w:r>
      <w:r>
        <w:rPr/>
        <w:t>group;</w:t>
      </w:r>
      <w:r>
        <w:rPr>
          <w:spacing w:val="-3"/>
        </w:rPr>
        <w:t> </w:t>
      </w:r>
      <w:r>
        <w:rPr/>
        <w:t>however,</w:t>
      </w:r>
      <w:r>
        <w:rPr>
          <w:spacing w:val="-3"/>
        </w:rPr>
        <w:t> </w:t>
      </w:r>
      <w:r>
        <w:rPr/>
        <w:t>administration</w:t>
      </w:r>
      <w:r>
        <w:rPr>
          <w:spacing w:val="-3"/>
        </w:rPr>
        <w:t> </w:t>
      </w:r>
      <w:r>
        <w:rPr/>
        <w:t>of</w:t>
      </w:r>
      <w:r>
        <w:rPr>
          <w:spacing w:val="-3"/>
        </w:rPr>
        <w:t> </w:t>
      </w:r>
      <w:r>
        <w:rPr/>
        <w:t>100</w:t>
      </w:r>
      <w:r>
        <w:rPr>
          <w:spacing w:val="-3"/>
        </w:rPr>
        <w:t> </w:t>
      </w:r>
      <w:r>
        <w:rPr/>
        <w:t>and</w:t>
      </w:r>
      <w:r>
        <w:rPr>
          <w:spacing w:val="-3"/>
        </w:rPr>
        <w:t> </w:t>
      </w:r>
      <w:r>
        <w:rPr/>
        <w:t>200</w:t>
      </w:r>
      <w:r>
        <w:rPr>
          <w:spacing w:val="-3"/>
        </w:rPr>
        <w:t> </w:t>
      </w:r>
      <w:r>
        <w:rPr/>
        <w:t>mg/ kg</w:t>
      </w:r>
      <w:r>
        <w:rPr>
          <w:spacing w:val="40"/>
        </w:rPr>
        <w:t> </w:t>
      </w:r>
      <w:r>
        <w:rPr/>
        <w:t>of</w:t>
      </w:r>
      <w:r>
        <w:rPr>
          <w:spacing w:val="40"/>
        </w:rPr>
        <w:t> </w:t>
      </w:r>
      <w:r>
        <w:rPr/>
        <w:t>6-GREG</w:t>
      </w:r>
      <w:r>
        <w:rPr>
          <w:spacing w:val="40"/>
        </w:rPr>
        <w:t> </w:t>
      </w:r>
      <w:r>
        <w:rPr/>
        <w:t>causes</w:t>
      </w:r>
      <w:r>
        <w:rPr>
          <w:spacing w:val="40"/>
        </w:rPr>
        <w:t> </w:t>
      </w:r>
      <w:r>
        <w:rPr/>
        <w:t>a</w:t>
      </w:r>
      <w:r>
        <w:rPr>
          <w:spacing w:val="40"/>
        </w:rPr>
        <w:t> </w:t>
      </w:r>
      <w:r>
        <w:rPr/>
        <w:t>significant</w:t>
      </w:r>
      <w:r>
        <w:rPr>
          <w:spacing w:val="40"/>
        </w:rPr>
        <w:t> </w:t>
      </w:r>
      <w:r>
        <w:rPr/>
        <w:t>decrease</w:t>
      </w:r>
      <w:r>
        <w:rPr>
          <w:spacing w:val="40"/>
        </w:rPr>
        <w:t> </w:t>
      </w:r>
      <w:r>
        <w:rPr/>
        <w:t>(</w:t>
      </w:r>
      <w:r>
        <w:rPr>
          <w:i/>
        </w:rPr>
        <w:t>p</w:t>
      </w:r>
      <w:r>
        <w:rPr>
          <w:i/>
          <w:spacing w:val="-4"/>
        </w:rPr>
        <w:t> </w:t>
      </w:r>
      <w:r>
        <w:rPr/>
        <w:t>&lt;</w:t>
      </w:r>
      <w:r>
        <w:rPr>
          <w:spacing w:val="-5"/>
        </w:rPr>
        <w:t> </w:t>
      </w:r>
      <w:r>
        <w:rPr/>
        <w:t>0.05) in the TNF-α level of both 6-GREG (100) and 6-GREG (200)-treated groups when compared to the PbAc-only group. This result is in line with the Vit.C-treated group.</w:t>
      </w:r>
    </w:p>
    <w:p>
      <w:pPr>
        <w:pStyle w:val="BodyText"/>
        <w:spacing w:line="261" w:lineRule="auto"/>
        <w:ind w:left="28" w:firstLine="226"/>
        <w:jc w:val="both"/>
      </w:pPr>
      <w:r>
        <w:rPr/>
        <w:t>In Fig. </w:t>
      </w:r>
      <w:hyperlink w:history="true" w:anchor="_bookmark15">
        <w:r>
          <w:rPr>
            <w:color w:val="0000FF"/>
          </w:rPr>
          <w:t>14</w:t>
        </w:r>
      </w:hyperlink>
      <w:r>
        <w:rPr/>
        <w:t>, administration of PbAc causes a significant increase</w:t>
      </w:r>
      <w:r>
        <w:rPr>
          <w:spacing w:val="-10"/>
        </w:rPr>
        <w:t> </w:t>
      </w:r>
      <w:r>
        <w:rPr/>
        <w:t>(</w:t>
      </w:r>
      <w:r>
        <w:rPr>
          <w:i/>
        </w:rPr>
        <w:t>p</w:t>
      </w:r>
      <w:r>
        <w:rPr>
          <w:i/>
          <w:spacing w:val="-12"/>
        </w:rPr>
        <w:t> </w:t>
      </w:r>
      <w:r>
        <w:rPr/>
        <w:t>&lt;</w:t>
      </w:r>
      <w:r>
        <w:rPr>
          <w:spacing w:val="-13"/>
        </w:rPr>
        <w:t> </w:t>
      </w:r>
      <w:r>
        <w:rPr/>
        <w:t>0.05) in the interleukin-1beta (IL-1β) level </w:t>
      </w:r>
      <w:r>
        <w:rPr/>
        <w:t>of </w:t>
      </w:r>
      <w:r>
        <w:rPr>
          <w:spacing w:val="-2"/>
        </w:rPr>
        <w:t>the</w:t>
      </w:r>
      <w:r>
        <w:rPr>
          <w:spacing w:val="-8"/>
        </w:rPr>
        <w:t> </w:t>
      </w:r>
      <w:r>
        <w:rPr>
          <w:spacing w:val="-2"/>
        </w:rPr>
        <w:t>PbAc-only</w:t>
      </w:r>
      <w:r>
        <w:rPr>
          <w:spacing w:val="-7"/>
        </w:rPr>
        <w:t> </w:t>
      </w:r>
      <w:r>
        <w:rPr>
          <w:spacing w:val="-2"/>
        </w:rPr>
        <w:t>group</w:t>
      </w:r>
      <w:r>
        <w:rPr>
          <w:spacing w:val="-8"/>
        </w:rPr>
        <w:t> </w:t>
      </w:r>
      <w:r>
        <w:rPr>
          <w:spacing w:val="-2"/>
        </w:rPr>
        <w:t>when</w:t>
      </w:r>
      <w:r>
        <w:rPr>
          <w:spacing w:val="-9"/>
        </w:rPr>
        <w:t> </w:t>
      </w:r>
      <w:r>
        <w:rPr>
          <w:spacing w:val="-2"/>
        </w:rPr>
        <w:t>compared</w:t>
      </w:r>
      <w:r>
        <w:rPr>
          <w:spacing w:val="-7"/>
        </w:rPr>
        <w:t> </w:t>
      </w:r>
      <w:r>
        <w:rPr>
          <w:spacing w:val="-2"/>
        </w:rPr>
        <w:t>with</w:t>
      </w:r>
      <w:r>
        <w:rPr>
          <w:spacing w:val="-7"/>
        </w:rPr>
        <w:t> </w:t>
      </w:r>
      <w:r>
        <w:rPr>
          <w:spacing w:val="-2"/>
        </w:rPr>
        <w:t>the</w:t>
      </w:r>
      <w:r>
        <w:rPr>
          <w:spacing w:val="-8"/>
        </w:rPr>
        <w:t> </w:t>
      </w:r>
      <w:r>
        <w:rPr>
          <w:spacing w:val="-2"/>
        </w:rPr>
        <w:t>control</w:t>
      </w:r>
      <w:r>
        <w:rPr>
          <w:spacing w:val="-9"/>
        </w:rPr>
        <w:t> </w:t>
      </w:r>
      <w:r>
        <w:rPr>
          <w:spacing w:val="-2"/>
        </w:rPr>
        <w:t>group; </w:t>
      </w:r>
      <w:r>
        <w:rPr/>
        <w:t>however,</w:t>
      </w:r>
      <w:r>
        <w:rPr>
          <w:spacing w:val="-2"/>
        </w:rPr>
        <w:t> </w:t>
      </w:r>
      <w:r>
        <w:rPr/>
        <w:t>administration</w:t>
      </w:r>
      <w:r>
        <w:rPr>
          <w:spacing w:val="-2"/>
        </w:rPr>
        <w:t> </w:t>
      </w:r>
      <w:r>
        <w:rPr/>
        <w:t>of</w:t>
      </w:r>
      <w:r>
        <w:rPr>
          <w:spacing w:val="-2"/>
        </w:rPr>
        <w:t> </w:t>
      </w:r>
      <w:r>
        <w:rPr/>
        <w:t>100</w:t>
      </w:r>
      <w:r>
        <w:rPr>
          <w:spacing w:val="-2"/>
        </w:rPr>
        <w:t> </w:t>
      </w:r>
      <w:r>
        <w:rPr/>
        <w:t>and</w:t>
      </w:r>
      <w:r>
        <w:rPr>
          <w:spacing w:val="-2"/>
        </w:rPr>
        <w:t> </w:t>
      </w:r>
      <w:r>
        <w:rPr/>
        <w:t>200</w:t>
      </w:r>
      <w:r>
        <w:rPr>
          <w:spacing w:val="-2"/>
        </w:rPr>
        <w:t> </w:t>
      </w:r>
      <w:r>
        <w:rPr/>
        <w:t>mg/kg</w:t>
      </w:r>
      <w:r>
        <w:rPr>
          <w:spacing w:val="-2"/>
        </w:rPr>
        <w:t> </w:t>
      </w:r>
      <w:r>
        <w:rPr/>
        <w:t>of</w:t>
      </w:r>
      <w:r>
        <w:rPr>
          <w:spacing w:val="-2"/>
        </w:rPr>
        <w:t> </w:t>
      </w:r>
      <w:r>
        <w:rPr/>
        <w:t>6-GREG causes</w:t>
      </w:r>
      <w:r>
        <w:rPr>
          <w:spacing w:val="-13"/>
        </w:rPr>
        <w:t> </w:t>
      </w:r>
      <w:r>
        <w:rPr/>
        <w:t>a</w:t>
      </w:r>
      <w:r>
        <w:rPr>
          <w:spacing w:val="-12"/>
        </w:rPr>
        <w:t> </w:t>
      </w:r>
      <w:r>
        <w:rPr/>
        <w:t>significant</w:t>
      </w:r>
      <w:r>
        <w:rPr>
          <w:spacing w:val="-7"/>
        </w:rPr>
        <w:t> </w:t>
      </w:r>
      <w:r>
        <w:rPr/>
        <w:t>decrease</w:t>
      </w:r>
      <w:r>
        <w:rPr>
          <w:spacing w:val="-3"/>
        </w:rPr>
        <w:t> </w:t>
      </w:r>
      <w:r>
        <w:rPr/>
        <w:t>(</w:t>
      </w:r>
      <w:r>
        <w:rPr>
          <w:i/>
        </w:rPr>
        <w:t>p</w:t>
      </w:r>
      <w:r>
        <w:rPr>
          <w:i/>
          <w:spacing w:val="-13"/>
        </w:rPr>
        <w:t> </w:t>
      </w:r>
      <w:r>
        <w:rPr/>
        <w:t>&lt;</w:t>
      </w:r>
      <w:r>
        <w:rPr>
          <w:spacing w:val="-12"/>
        </w:rPr>
        <w:t> </w:t>
      </w:r>
      <w:r>
        <w:rPr/>
        <w:t>0.05)</w:t>
      </w:r>
      <w:r>
        <w:rPr>
          <w:spacing w:val="-3"/>
        </w:rPr>
        <w:t> </w:t>
      </w:r>
      <w:r>
        <w:rPr/>
        <w:t>in</w:t>
      </w:r>
      <w:r>
        <w:rPr>
          <w:spacing w:val="-3"/>
        </w:rPr>
        <w:t> </w:t>
      </w:r>
      <w:r>
        <w:rPr/>
        <w:t>the</w:t>
      </w:r>
      <w:r>
        <w:rPr>
          <w:spacing w:val="-3"/>
        </w:rPr>
        <w:t> </w:t>
      </w:r>
      <w:r>
        <w:rPr/>
        <w:t>IL-1β</w:t>
      </w:r>
      <w:r>
        <w:rPr>
          <w:spacing w:val="-3"/>
        </w:rPr>
        <w:t> </w:t>
      </w:r>
      <w:r>
        <w:rPr/>
        <w:t>level</w:t>
      </w:r>
      <w:r>
        <w:rPr>
          <w:spacing w:val="-3"/>
        </w:rPr>
        <w:t> </w:t>
      </w:r>
      <w:r>
        <w:rPr/>
        <w:t>of </w:t>
      </w:r>
      <w:r>
        <w:rPr>
          <w:spacing w:val="-2"/>
        </w:rPr>
        <w:t>both</w:t>
      </w:r>
      <w:r>
        <w:rPr>
          <w:spacing w:val="-7"/>
        </w:rPr>
        <w:t> </w:t>
      </w:r>
      <w:r>
        <w:rPr>
          <w:spacing w:val="-2"/>
        </w:rPr>
        <w:t>6-GREG</w:t>
      </w:r>
      <w:r>
        <w:rPr>
          <w:spacing w:val="-7"/>
        </w:rPr>
        <w:t> </w:t>
      </w:r>
      <w:r>
        <w:rPr>
          <w:spacing w:val="-2"/>
        </w:rPr>
        <w:t>(100)</w:t>
      </w:r>
      <w:r>
        <w:rPr>
          <w:spacing w:val="-7"/>
        </w:rPr>
        <w:t> </w:t>
      </w:r>
      <w:r>
        <w:rPr>
          <w:spacing w:val="-2"/>
        </w:rPr>
        <w:t>and</w:t>
      </w:r>
      <w:r>
        <w:rPr>
          <w:spacing w:val="-7"/>
        </w:rPr>
        <w:t> </w:t>
      </w:r>
      <w:r>
        <w:rPr>
          <w:spacing w:val="-2"/>
        </w:rPr>
        <w:t>6-GREG</w:t>
      </w:r>
      <w:r>
        <w:rPr>
          <w:spacing w:val="-7"/>
        </w:rPr>
        <w:t> </w:t>
      </w:r>
      <w:r>
        <w:rPr>
          <w:spacing w:val="-2"/>
        </w:rPr>
        <w:t>(200)-treated</w:t>
      </w:r>
      <w:r>
        <w:rPr>
          <w:spacing w:val="-7"/>
        </w:rPr>
        <w:t> </w:t>
      </w:r>
      <w:r>
        <w:rPr>
          <w:spacing w:val="-2"/>
        </w:rPr>
        <w:t>groups</w:t>
      </w:r>
      <w:r>
        <w:rPr>
          <w:spacing w:val="-7"/>
        </w:rPr>
        <w:t> </w:t>
      </w:r>
      <w:r>
        <w:rPr>
          <w:spacing w:val="-2"/>
        </w:rPr>
        <w:t>when </w:t>
      </w:r>
      <w:r>
        <w:rPr/>
        <w:t>compared</w:t>
      </w:r>
      <w:r>
        <w:rPr>
          <w:spacing w:val="27"/>
        </w:rPr>
        <w:t> </w:t>
      </w:r>
      <w:r>
        <w:rPr/>
        <w:t>to</w:t>
      </w:r>
      <w:r>
        <w:rPr>
          <w:spacing w:val="27"/>
        </w:rPr>
        <w:t> </w:t>
      </w:r>
      <w:r>
        <w:rPr/>
        <w:t>the</w:t>
      </w:r>
      <w:r>
        <w:rPr>
          <w:spacing w:val="27"/>
        </w:rPr>
        <w:t> </w:t>
      </w:r>
      <w:r>
        <w:rPr/>
        <w:t>PbAc-only</w:t>
      </w:r>
      <w:r>
        <w:rPr>
          <w:spacing w:val="27"/>
        </w:rPr>
        <w:t> </w:t>
      </w:r>
      <w:r>
        <w:rPr/>
        <w:t>group.</w:t>
      </w:r>
      <w:r>
        <w:rPr>
          <w:spacing w:val="27"/>
        </w:rPr>
        <w:t> </w:t>
      </w:r>
      <w:r>
        <w:rPr/>
        <w:t>There</w:t>
      </w:r>
      <w:r>
        <w:rPr>
          <w:spacing w:val="27"/>
        </w:rPr>
        <w:t> </w:t>
      </w:r>
      <w:r>
        <w:rPr/>
        <w:t>is</w:t>
      </w:r>
      <w:r>
        <w:rPr>
          <w:spacing w:val="27"/>
        </w:rPr>
        <w:t> </w:t>
      </w:r>
      <w:r>
        <w:rPr/>
        <w:t>a</w:t>
      </w:r>
      <w:r>
        <w:rPr>
          <w:spacing w:val="28"/>
        </w:rPr>
        <w:t> </w:t>
      </w:r>
      <w:r>
        <w:rPr>
          <w:spacing w:val="-2"/>
        </w:rPr>
        <w:t>significant</w:t>
      </w:r>
    </w:p>
    <w:p>
      <w:pPr>
        <w:spacing w:line="240" w:lineRule="auto" w:before="0"/>
        <w:rPr>
          <w:sz w:val="17"/>
        </w:rPr>
      </w:pPr>
      <w:r>
        <w:rPr/>
        <w:br w:type="column"/>
      </w:r>
      <w:r>
        <w:rPr>
          <w:sz w:val="17"/>
        </w:rPr>
      </w:r>
    </w:p>
    <w:p>
      <w:pPr>
        <w:pStyle w:val="BodyText"/>
        <w:spacing w:before="91"/>
        <w:rPr>
          <w:sz w:val="17"/>
        </w:rPr>
      </w:pPr>
    </w:p>
    <w:p>
      <w:pPr>
        <w:spacing w:line="244" w:lineRule="auto" w:before="0"/>
        <w:ind w:left="28" w:right="26" w:firstLine="0"/>
        <w:jc w:val="both"/>
        <w:rPr>
          <w:sz w:val="17"/>
        </w:rPr>
      </w:pPr>
      <w:r>
        <w:rPr>
          <w:sz w:val="17"/>
        </w:rPr>
        <w:drawing>
          <wp:anchor distT="0" distB="0" distL="0" distR="0" allowOverlap="1" layoutInCell="1" locked="0" behindDoc="0" simplePos="0" relativeHeight="15734272">
            <wp:simplePos x="0" y="0"/>
            <wp:positionH relativeFrom="page">
              <wp:posOffset>3927054</wp:posOffset>
            </wp:positionH>
            <wp:positionV relativeFrom="paragraph">
              <wp:posOffset>-2442812</wp:posOffset>
            </wp:positionV>
            <wp:extent cx="2948928" cy="2250949"/>
            <wp:effectExtent l="0" t="0" r="0" b="0"/>
            <wp:wrapNone/>
            <wp:docPr id="126" name="Image 126"/>
            <wp:cNvGraphicFramePr>
              <a:graphicFrameLocks/>
            </wp:cNvGraphicFramePr>
            <a:graphic>
              <a:graphicData uri="http://schemas.openxmlformats.org/drawingml/2006/picture">
                <pic:pic>
                  <pic:nvPicPr>
                    <pic:cNvPr id="126" name="Image 126"/>
                    <pic:cNvPicPr/>
                  </pic:nvPicPr>
                  <pic:blipFill>
                    <a:blip r:embed="rId36" cstate="print"/>
                    <a:stretch>
                      <a:fillRect/>
                    </a:stretch>
                  </pic:blipFill>
                  <pic:spPr>
                    <a:xfrm>
                      <a:off x="0" y="0"/>
                      <a:ext cx="2948928" cy="2250949"/>
                    </a:xfrm>
                    <a:prstGeom prst="rect">
                      <a:avLst/>
                    </a:prstGeom>
                  </pic:spPr>
                </pic:pic>
              </a:graphicData>
            </a:graphic>
          </wp:anchor>
        </w:drawing>
      </w:r>
      <w:bookmarkStart w:name="_bookmark16" w:id="38"/>
      <w:bookmarkEnd w:id="38"/>
      <w:r>
        <w:rPr/>
      </w:r>
      <w:r>
        <w:rPr>
          <w:rFonts w:ascii="Tahoma" w:hAnsi="Tahoma"/>
          <w:b/>
          <w:sz w:val="17"/>
        </w:rPr>
        <w:t>Fig.</w:t>
      </w:r>
      <w:r>
        <w:rPr>
          <w:rFonts w:ascii="Tahoma" w:hAnsi="Tahoma"/>
          <w:b/>
          <w:spacing w:val="-13"/>
          <w:sz w:val="17"/>
        </w:rPr>
        <w:t> </w:t>
      </w:r>
      <w:r>
        <w:rPr>
          <w:rFonts w:ascii="Tahoma" w:hAnsi="Tahoma"/>
          <w:b/>
          <w:sz w:val="17"/>
        </w:rPr>
        <w:t>15</w:t>
      </w:r>
      <w:r>
        <w:rPr>
          <w:rFonts w:ascii="Tahoma" w:hAnsi="Tahoma"/>
          <w:b/>
          <w:spacing w:val="27"/>
          <w:sz w:val="17"/>
        </w:rPr>
        <w:t> </w:t>
      </w:r>
      <w:r>
        <w:rPr>
          <w:sz w:val="17"/>
        </w:rPr>
        <w:t>Effect</w:t>
      </w:r>
      <w:r>
        <w:rPr>
          <w:spacing w:val="75"/>
          <w:sz w:val="17"/>
        </w:rPr>
        <w:t> </w:t>
      </w:r>
      <w:r>
        <w:rPr>
          <w:sz w:val="17"/>
        </w:rPr>
        <w:t>of</w:t>
      </w:r>
      <w:r>
        <w:rPr>
          <w:spacing w:val="75"/>
          <w:sz w:val="17"/>
        </w:rPr>
        <w:t> </w:t>
      </w:r>
      <w:r>
        <w:rPr>
          <w:sz w:val="17"/>
        </w:rPr>
        <w:t>6-GREG</w:t>
      </w:r>
      <w:r>
        <w:rPr>
          <w:spacing w:val="75"/>
          <w:sz w:val="17"/>
        </w:rPr>
        <w:t> </w:t>
      </w:r>
      <w:r>
        <w:rPr>
          <w:sz w:val="17"/>
        </w:rPr>
        <w:t>on</w:t>
      </w:r>
      <w:r>
        <w:rPr>
          <w:spacing w:val="75"/>
          <w:sz w:val="17"/>
        </w:rPr>
        <w:t> </w:t>
      </w:r>
      <w:r>
        <w:rPr>
          <w:sz w:val="17"/>
        </w:rPr>
        <w:t>brain-derived</w:t>
      </w:r>
      <w:r>
        <w:rPr>
          <w:spacing w:val="75"/>
          <w:sz w:val="17"/>
        </w:rPr>
        <w:t> </w:t>
      </w:r>
      <w:r>
        <w:rPr>
          <w:sz w:val="17"/>
        </w:rPr>
        <w:t>neurotrophic</w:t>
      </w:r>
      <w:r>
        <w:rPr>
          <w:spacing w:val="75"/>
          <w:sz w:val="17"/>
        </w:rPr>
        <w:t> </w:t>
      </w:r>
      <w:r>
        <w:rPr>
          <w:sz w:val="17"/>
        </w:rPr>
        <w:t>fac- tor</w:t>
      </w:r>
      <w:r>
        <w:rPr>
          <w:spacing w:val="-11"/>
          <w:sz w:val="17"/>
        </w:rPr>
        <w:t> </w:t>
      </w:r>
      <w:r>
        <w:rPr>
          <w:sz w:val="17"/>
        </w:rPr>
        <w:t>(BDNF). Data are presented as mean</w:t>
      </w:r>
      <w:r>
        <w:rPr>
          <w:spacing w:val="-11"/>
          <w:sz w:val="17"/>
        </w:rPr>
        <w:t> </w:t>
      </w:r>
      <w:r>
        <w:rPr>
          <w:sz w:val="17"/>
        </w:rPr>
        <w:t>±</w:t>
      </w:r>
      <w:r>
        <w:rPr>
          <w:spacing w:val="-11"/>
          <w:sz w:val="17"/>
        </w:rPr>
        <w:t> </w:t>
      </w:r>
      <w:r>
        <w:rPr>
          <w:sz w:val="17"/>
        </w:rPr>
        <w:t>SEM, </w:t>
      </w:r>
      <w:r>
        <w:rPr>
          <w:i/>
          <w:sz w:val="17"/>
        </w:rPr>
        <w:t>n</w:t>
      </w:r>
      <w:r>
        <w:rPr>
          <w:i/>
          <w:spacing w:val="-11"/>
          <w:sz w:val="17"/>
        </w:rPr>
        <w:t> </w:t>
      </w:r>
      <w:r>
        <w:rPr>
          <w:sz w:val="17"/>
        </w:rPr>
        <w:t>=</w:t>
      </w:r>
      <w:r>
        <w:rPr>
          <w:spacing w:val="-11"/>
          <w:sz w:val="17"/>
        </w:rPr>
        <w:t> </w:t>
      </w:r>
      <w:r>
        <w:rPr>
          <w:sz w:val="17"/>
        </w:rPr>
        <w:t>5. PbAc, lead acetate; 6-GREG (100), 6-gingerol-rich fraction (100 mg/kg </w:t>
      </w:r>
      <w:r>
        <w:rPr>
          <w:sz w:val="17"/>
        </w:rPr>
        <w:t>body weight); 6-GREG (200), 6-gingerol-rich fraction (200 mg/kg body weight); Vit.C, vitamin C</w:t>
      </w:r>
    </w:p>
    <w:p>
      <w:pPr>
        <w:pStyle w:val="BodyText"/>
        <w:spacing w:before="144"/>
      </w:pPr>
      <w:r>
        <w:rPr/>
        <w:drawing>
          <wp:anchor distT="0" distB="0" distL="0" distR="0" allowOverlap="1" layoutInCell="1" locked="0" behindDoc="1" simplePos="0" relativeHeight="487592960">
            <wp:simplePos x="0" y="0"/>
            <wp:positionH relativeFrom="page">
              <wp:posOffset>3927054</wp:posOffset>
            </wp:positionH>
            <wp:positionV relativeFrom="paragraph">
              <wp:posOffset>253151</wp:posOffset>
            </wp:positionV>
            <wp:extent cx="2948947" cy="1993392"/>
            <wp:effectExtent l="0" t="0" r="0" b="0"/>
            <wp:wrapTopAndBottom/>
            <wp:docPr id="127" name="Image 127"/>
            <wp:cNvGraphicFramePr>
              <a:graphicFrameLocks/>
            </wp:cNvGraphicFramePr>
            <a:graphic>
              <a:graphicData uri="http://schemas.openxmlformats.org/drawingml/2006/picture">
                <pic:pic>
                  <pic:nvPicPr>
                    <pic:cNvPr id="127" name="Image 127"/>
                    <pic:cNvPicPr/>
                  </pic:nvPicPr>
                  <pic:blipFill>
                    <a:blip r:embed="rId37" cstate="print"/>
                    <a:stretch>
                      <a:fillRect/>
                    </a:stretch>
                  </pic:blipFill>
                  <pic:spPr>
                    <a:xfrm>
                      <a:off x="0" y="0"/>
                      <a:ext cx="2948947" cy="1993392"/>
                    </a:xfrm>
                    <a:prstGeom prst="rect">
                      <a:avLst/>
                    </a:prstGeom>
                  </pic:spPr>
                </pic:pic>
              </a:graphicData>
            </a:graphic>
          </wp:anchor>
        </w:drawing>
      </w:r>
    </w:p>
    <w:p>
      <w:pPr>
        <w:pStyle w:val="BodyText"/>
        <w:spacing w:before="102"/>
        <w:rPr>
          <w:sz w:val="17"/>
        </w:rPr>
      </w:pPr>
    </w:p>
    <w:p>
      <w:pPr>
        <w:spacing w:line="244" w:lineRule="auto" w:before="0"/>
        <w:ind w:left="28" w:right="26" w:firstLine="0"/>
        <w:jc w:val="both"/>
        <w:rPr>
          <w:sz w:val="17"/>
        </w:rPr>
      </w:pPr>
      <w:bookmarkStart w:name="_bookmark17" w:id="39"/>
      <w:bookmarkEnd w:id="39"/>
      <w:r>
        <w:rPr/>
      </w:r>
      <w:r>
        <w:rPr>
          <w:rFonts w:ascii="Tahoma" w:hAnsi="Tahoma"/>
          <w:b/>
          <w:sz w:val="17"/>
        </w:rPr>
        <w:t>Fig.</w:t>
      </w:r>
      <w:r>
        <w:rPr>
          <w:rFonts w:ascii="Tahoma" w:hAnsi="Tahoma"/>
          <w:b/>
          <w:spacing w:val="-13"/>
          <w:sz w:val="17"/>
        </w:rPr>
        <w:t> </w:t>
      </w:r>
      <w:r>
        <w:rPr>
          <w:rFonts w:ascii="Tahoma" w:hAnsi="Tahoma"/>
          <w:b/>
          <w:sz w:val="17"/>
        </w:rPr>
        <w:t>16 </w:t>
      </w:r>
      <w:r>
        <w:rPr>
          <w:sz w:val="17"/>
        </w:rPr>
        <w:t>Effect of 6-GREG on Bcl-2 level. Data are presented as mean</w:t>
      </w:r>
      <w:r>
        <w:rPr>
          <w:spacing w:val="-11"/>
          <w:sz w:val="17"/>
        </w:rPr>
        <w:t> </w:t>
      </w:r>
      <w:r>
        <w:rPr>
          <w:sz w:val="17"/>
        </w:rPr>
        <w:t>±</w:t>
      </w:r>
      <w:r>
        <w:rPr>
          <w:spacing w:val="-11"/>
          <w:sz w:val="17"/>
        </w:rPr>
        <w:t> </w:t>
      </w:r>
      <w:r>
        <w:rPr>
          <w:sz w:val="17"/>
        </w:rPr>
        <w:t>SEM,</w:t>
      </w:r>
      <w:r>
        <w:rPr>
          <w:spacing w:val="-10"/>
          <w:sz w:val="17"/>
        </w:rPr>
        <w:t> </w:t>
      </w:r>
      <w:r>
        <w:rPr>
          <w:i/>
          <w:sz w:val="17"/>
        </w:rPr>
        <w:t>n</w:t>
      </w:r>
      <w:r>
        <w:rPr>
          <w:i/>
          <w:spacing w:val="-11"/>
          <w:sz w:val="17"/>
        </w:rPr>
        <w:t> </w:t>
      </w:r>
      <w:r>
        <w:rPr>
          <w:sz w:val="17"/>
        </w:rPr>
        <w:t>=</w:t>
      </w:r>
      <w:r>
        <w:rPr>
          <w:spacing w:val="-11"/>
          <w:sz w:val="17"/>
        </w:rPr>
        <w:t> </w:t>
      </w:r>
      <w:r>
        <w:rPr>
          <w:sz w:val="17"/>
        </w:rPr>
        <w:t>5.</w:t>
      </w:r>
      <w:r>
        <w:rPr>
          <w:spacing w:val="20"/>
          <w:sz w:val="17"/>
        </w:rPr>
        <w:t> </w:t>
      </w:r>
      <w:r>
        <w:rPr>
          <w:sz w:val="17"/>
        </w:rPr>
        <w:t>PbAc,</w:t>
      </w:r>
      <w:r>
        <w:rPr>
          <w:spacing w:val="26"/>
          <w:sz w:val="17"/>
        </w:rPr>
        <w:t> </w:t>
      </w:r>
      <w:r>
        <w:rPr>
          <w:sz w:val="17"/>
        </w:rPr>
        <w:t>lead</w:t>
      </w:r>
      <w:r>
        <w:rPr>
          <w:spacing w:val="26"/>
          <w:sz w:val="17"/>
        </w:rPr>
        <w:t> </w:t>
      </w:r>
      <w:r>
        <w:rPr>
          <w:sz w:val="17"/>
        </w:rPr>
        <w:t>acetate;</w:t>
      </w:r>
      <w:r>
        <w:rPr>
          <w:spacing w:val="26"/>
          <w:sz w:val="17"/>
        </w:rPr>
        <w:t> </w:t>
      </w:r>
      <w:r>
        <w:rPr>
          <w:sz w:val="17"/>
        </w:rPr>
        <w:t>6-GREG</w:t>
      </w:r>
      <w:r>
        <w:rPr>
          <w:spacing w:val="26"/>
          <w:sz w:val="17"/>
        </w:rPr>
        <w:t> </w:t>
      </w:r>
      <w:r>
        <w:rPr>
          <w:sz w:val="17"/>
        </w:rPr>
        <w:t>(100),</w:t>
      </w:r>
      <w:r>
        <w:rPr>
          <w:spacing w:val="26"/>
          <w:sz w:val="17"/>
        </w:rPr>
        <w:t> </w:t>
      </w:r>
      <w:r>
        <w:rPr>
          <w:sz w:val="17"/>
        </w:rPr>
        <w:t>6-gingerol- rich fraction (100 mg/kg body weight); 6-GREG (200), 6-</w:t>
      </w:r>
      <w:r>
        <w:rPr>
          <w:sz w:val="17"/>
        </w:rPr>
        <w:t>gingerol- rich fraction (200 mg/kg body weight); Vit.C, vitamin C</w:t>
      </w:r>
    </w:p>
    <w:p>
      <w:pPr>
        <w:pStyle w:val="BodyText"/>
        <w:rPr>
          <w:sz w:val="17"/>
        </w:rPr>
      </w:pPr>
    </w:p>
    <w:p>
      <w:pPr>
        <w:pStyle w:val="BodyText"/>
        <w:spacing w:before="66"/>
        <w:rPr>
          <w:sz w:val="17"/>
        </w:rPr>
      </w:pPr>
    </w:p>
    <w:p>
      <w:pPr>
        <w:pStyle w:val="BodyText"/>
        <w:spacing w:line="261" w:lineRule="auto"/>
        <w:ind w:left="28" w:right="30"/>
        <w:jc w:val="both"/>
      </w:pPr>
      <w:r>
        <w:rPr/>
        <w:t>decrease</w:t>
      </w:r>
      <w:r>
        <w:rPr>
          <w:spacing w:val="-5"/>
        </w:rPr>
        <w:t> </w:t>
      </w:r>
      <w:r>
        <w:rPr/>
        <w:t>in</w:t>
      </w:r>
      <w:r>
        <w:rPr>
          <w:spacing w:val="-5"/>
        </w:rPr>
        <w:t> </w:t>
      </w:r>
      <w:r>
        <w:rPr/>
        <w:t>the</w:t>
      </w:r>
      <w:r>
        <w:rPr>
          <w:spacing w:val="-5"/>
        </w:rPr>
        <w:t> </w:t>
      </w:r>
      <w:r>
        <w:rPr/>
        <w:t>IL-1β</w:t>
      </w:r>
      <w:r>
        <w:rPr>
          <w:spacing w:val="-5"/>
        </w:rPr>
        <w:t> </w:t>
      </w:r>
      <w:r>
        <w:rPr/>
        <w:t>of</w:t>
      </w:r>
      <w:r>
        <w:rPr>
          <w:spacing w:val="-5"/>
        </w:rPr>
        <w:t> </w:t>
      </w:r>
      <w:r>
        <w:rPr/>
        <w:t>the</w:t>
      </w:r>
      <w:r>
        <w:rPr>
          <w:spacing w:val="-5"/>
        </w:rPr>
        <w:t> </w:t>
      </w:r>
      <w:r>
        <w:rPr/>
        <w:t>Vit.C-treated</w:t>
      </w:r>
      <w:r>
        <w:rPr>
          <w:spacing w:val="-5"/>
        </w:rPr>
        <w:t> </w:t>
      </w:r>
      <w:r>
        <w:rPr/>
        <w:t>group</w:t>
      </w:r>
      <w:r>
        <w:rPr>
          <w:spacing w:val="-5"/>
        </w:rPr>
        <w:t> </w:t>
      </w:r>
      <w:r>
        <w:rPr/>
        <w:t>when</w:t>
      </w:r>
      <w:r>
        <w:rPr>
          <w:spacing w:val="-5"/>
        </w:rPr>
        <w:t> </w:t>
      </w:r>
      <w:r>
        <w:rPr/>
        <w:t>com- pared to both groups of 6-GREG.</w:t>
      </w:r>
    </w:p>
    <w:p>
      <w:pPr>
        <w:pStyle w:val="BodyText"/>
        <w:spacing w:line="261" w:lineRule="auto"/>
        <w:ind w:left="28" w:right="19" w:firstLine="227"/>
        <w:jc w:val="both"/>
      </w:pPr>
      <w:r>
        <w:rPr/>
        <w:t>In Fig. </w:t>
      </w:r>
      <w:hyperlink w:history="true" w:anchor="_bookmark16">
        <w:r>
          <w:rPr>
            <w:color w:val="0000FF"/>
          </w:rPr>
          <w:t>15</w:t>
        </w:r>
      </w:hyperlink>
      <w:r>
        <w:rPr/>
        <w:t>, administration of PbAc causes a significant decrease (</w:t>
      </w:r>
      <w:r>
        <w:rPr>
          <w:i/>
        </w:rPr>
        <w:t>p</w:t>
      </w:r>
      <w:r>
        <w:rPr>
          <w:i/>
          <w:spacing w:val="-13"/>
        </w:rPr>
        <w:t> </w:t>
      </w:r>
      <w:r>
        <w:rPr/>
        <w:t>&lt;</w:t>
      </w:r>
      <w:r>
        <w:rPr>
          <w:spacing w:val="-12"/>
        </w:rPr>
        <w:t> </w:t>
      </w:r>
      <w:r>
        <w:rPr/>
        <w:t>0.05) in the brain-derived neurotrophic fac- tor (BDNF) level of the PbAc-only group when compared with the control group; however, administration of 100</w:t>
      </w:r>
      <w:r>
        <w:rPr>
          <w:spacing w:val="80"/>
        </w:rPr>
        <w:t> </w:t>
      </w:r>
      <w:r>
        <w:rPr/>
        <w:t>and</w:t>
      </w:r>
      <w:r>
        <w:rPr>
          <w:spacing w:val="31"/>
        </w:rPr>
        <w:t> </w:t>
      </w:r>
      <w:r>
        <w:rPr/>
        <w:t>200</w:t>
      </w:r>
      <w:r>
        <w:rPr>
          <w:spacing w:val="31"/>
        </w:rPr>
        <w:t> </w:t>
      </w:r>
      <w:r>
        <w:rPr/>
        <w:t>mg/kg</w:t>
      </w:r>
      <w:r>
        <w:rPr>
          <w:spacing w:val="31"/>
        </w:rPr>
        <w:t> </w:t>
      </w:r>
      <w:r>
        <w:rPr/>
        <w:t>of</w:t>
      </w:r>
      <w:r>
        <w:rPr>
          <w:spacing w:val="31"/>
        </w:rPr>
        <w:t> </w:t>
      </w:r>
      <w:r>
        <w:rPr/>
        <w:t>6-GREG</w:t>
      </w:r>
      <w:r>
        <w:rPr>
          <w:spacing w:val="31"/>
        </w:rPr>
        <w:t> </w:t>
      </w:r>
      <w:r>
        <w:rPr/>
        <w:t>causes</w:t>
      </w:r>
      <w:r>
        <w:rPr>
          <w:spacing w:val="31"/>
        </w:rPr>
        <w:t> </w:t>
      </w:r>
      <w:r>
        <w:rPr/>
        <w:t>a</w:t>
      </w:r>
      <w:r>
        <w:rPr>
          <w:spacing w:val="31"/>
        </w:rPr>
        <w:t> </w:t>
      </w:r>
      <w:r>
        <w:rPr/>
        <w:t>significant</w:t>
      </w:r>
      <w:r>
        <w:rPr>
          <w:spacing w:val="31"/>
        </w:rPr>
        <w:t> </w:t>
      </w:r>
      <w:r>
        <w:rPr/>
        <w:t>increase (</w:t>
      </w:r>
      <w:r>
        <w:rPr>
          <w:i/>
        </w:rPr>
        <w:t>p</w:t>
      </w:r>
      <w:r>
        <w:rPr>
          <w:i/>
          <w:spacing w:val="-13"/>
        </w:rPr>
        <w:t> </w:t>
      </w:r>
      <w:r>
        <w:rPr/>
        <w:t>&lt;</w:t>
      </w:r>
      <w:r>
        <w:rPr>
          <w:spacing w:val="-12"/>
        </w:rPr>
        <w:t> </w:t>
      </w:r>
      <w:r>
        <w:rPr/>
        <w:t>0.05)</w:t>
      </w:r>
      <w:r>
        <w:rPr>
          <w:spacing w:val="24"/>
        </w:rPr>
        <w:t> </w:t>
      </w:r>
      <w:r>
        <w:rPr/>
        <w:t>in</w:t>
      </w:r>
      <w:r>
        <w:rPr>
          <w:spacing w:val="26"/>
        </w:rPr>
        <w:t> </w:t>
      </w:r>
      <w:r>
        <w:rPr/>
        <w:t>the</w:t>
      </w:r>
      <w:r>
        <w:rPr>
          <w:spacing w:val="26"/>
        </w:rPr>
        <w:t> </w:t>
      </w:r>
      <w:r>
        <w:rPr/>
        <w:t>BDNF</w:t>
      </w:r>
      <w:r>
        <w:rPr>
          <w:spacing w:val="26"/>
        </w:rPr>
        <w:t> </w:t>
      </w:r>
      <w:r>
        <w:rPr/>
        <w:t>level</w:t>
      </w:r>
      <w:r>
        <w:rPr>
          <w:spacing w:val="26"/>
        </w:rPr>
        <w:t> </w:t>
      </w:r>
      <w:r>
        <w:rPr/>
        <w:t>of</w:t>
      </w:r>
      <w:r>
        <w:rPr>
          <w:spacing w:val="26"/>
        </w:rPr>
        <w:t> </w:t>
      </w:r>
      <w:r>
        <w:rPr/>
        <w:t>both</w:t>
      </w:r>
      <w:r>
        <w:rPr>
          <w:spacing w:val="26"/>
        </w:rPr>
        <w:t> </w:t>
      </w:r>
      <w:r>
        <w:rPr/>
        <w:t>6-GREG</w:t>
      </w:r>
      <w:r>
        <w:rPr>
          <w:spacing w:val="26"/>
        </w:rPr>
        <w:t> </w:t>
      </w:r>
      <w:r>
        <w:rPr/>
        <w:t>(100)</w:t>
      </w:r>
      <w:r>
        <w:rPr>
          <w:spacing w:val="26"/>
        </w:rPr>
        <w:t> </w:t>
      </w:r>
      <w:r>
        <w:rPr/>
        <w:t>and 6-GREG</w:t>
      </w:r>
      <w:r>
        <w:rPr>
          <w:spacing w:val="-7"/>
        </w:rPr>
        <w:t> </w:t>
      </w:r>
      <w:r>
        <w:rPr/>
        <w:t>(200)-treated</w:t>
      </w:r>
      <w:r>
        <w:rPr>
          <w:spacing w:val="-7"/>
        </w:rPr>
        <w:t> </w:t>
      </w:r>
      <w:r>
        <w:rPr/>
        <w:t>groups</w:t>
      </w:r>
      <w:r>
        <w:rPr>
          <w:spacing w:val="-7"/>
        </w:rPr>
        <w:t> </w:t>
      </w:r>
      <w:r>
        <w:rPr/>
        <w:t>when</w:t>
      </w:r>
      <w:r>
        <w:rPr>
          <w:spacing w:val="-7"/>
        </w:rPr>
        <w:t> </w:t>
      </w:r>
      <w:r>
        <w:rPr/>
        <w:t>compared</w:t>
      </w:r>
      <w:r>
        <w:rPr>
          <w:spacing w:val="-7"/>
        </w:rPr>
        <w:t> </w:t>
      </w:r>
      <w:r>
        <w:rPr/>
        <w:t>to</w:t>
      </w:r>
      <w:r>
        <w:rPr>
          <w:spacing w:val="-7"/>
        </w:rPr>
        <w:t> </w:t>
      </w:r>
      <w:r>
        <w:rPr/>
        <w:t>the</w:t>
      </w:r>
      <w:r>
        <w:rPr>
          <w:spacing w:val="-7"/>
        </w:rPr>
        <w:t> </w:t>
      </w:r>
      <w:r>
        <w:rPr/>
        <w:t>PbAc- </w:t>
      </w:r>
      <w:r>
        <w:rPr>
          <w:spacing w:val="-2"/>
        </w:rPr>
        <w:t>only</w:t>
      </w:r>
      <w:r>
        <w:rPr>
          <w:spacing w:val="-6"/>
        </w:rPr>
        <w:t> </w:t>
      </w:r>
      <w:r>
        <w:rPr>
          <w:spacing w:val="-2"/>
        </w:rPr>
        <w:t>group.</w:t>
      </w:r>
      <w:r>
        <w:rPr>
          <w:spacing w:val="-6"/>
        </w:rPr>
        <w:t> </w:t>
      </w:r>
      <w:r>
        <w:rPr>
          <w:spacing w:val="-2"/>
        </w:rPr>
        <w:t>This</w:t>
      </w:r>
      <w:r>
        <w:rPr>
          <w:spacing w:val="-6"/>
        </w:rPr>
        <w:t> </w:t>
      </w:r>
      <w:r>
        <w:rPr>
          <w:spacing w:val="-2"/>
        </w:rPr>
        <w:t>result</w:t>
      </w:r>
      <w:r>
        <w:rPr>
          <w:spacing w:val="-6"/>
        </w:rPr>
        <w:t> </w:t>
      </w:r>
      <w:r>
        <w:rPr>
          <w:spacing w:val="-2"/>
        </w:rPr>
        <w:t>compares</w:t>
      </w:r>
      <w:r>
        <w:rPr>
          <w:spacing w:val="-6"/>
        </w:rPr>
        <w:t> </w:t>
      </w:r>
      <w:r>
        <w:rPr>
          <w:spacing w:val="-2"/>
        </w:rPr>
        <w:t>favorably</w:t>
      </w:r>
      <w:r>
        <w:rPr>
          <w:spacing w:val="-6"/>
        </w:rPr>
        <w:t> </w:t>
      </w:r>
      <w:r>
        <w:rPr>
          <w:spacing w:val="-2"/>
        </w:rPr>
        <w:t>with</w:t>
      </w:r>
      <w:r>
        <w:rPr>
          <w:spacing w:val="-6"/>
        </w:rPr>
        <w:t> </w:t>
      </w:r>
      <w:r>
        <w:rPr>
          <w:spacing w:val="-2"/>
        </w:rPr>
        <w:t>the</w:t>
      </w:r>
      <w:r>
        <w:rPr>
          <w:spacing w:val="-6"/>
        </w:rPr>
        <w:t> </w:t>
      </w:r>
      <w:r>
        <w:rPr>
          <w:spacing w:val="-2"/>
        </w:rPr>
        <w:t>standard group.</w:t>
      </w:r>
    </w:p>
    <w:p>
      <w:pPr>
        <w:pStyle w:val="BodyText"/>
        <w:spacing w:line="261" w:lineRule="auto"/>
        <w:ind w:left="28" w:right="21" w:firstLine="226"/>
        <w:jc w:val="both"/>
      </w:pPr>
      <w:r>
        <w:rPr/>
        <w:t>In Fig. </w:t>
      </w:r>
      <w:hyperlink w:history="true" w:anchor="_bookmark17">
        <w:r>
          <w:rPr>
            <w:color w:val="0000FF"/>
          </w:rPr>
          <w:t>16</w:t>
        </w:r>
      </w:hyperlink>
      <w:r>
        <w:rPr/>
        <w:t>, administration of PbAc causes a significant decrease</w:t>
      </w:r>
      <w:r>
        <w:rPr>
          <w:spacing w:val="-13"/>
        </w:rPr>
        <w:t> </w:t>
      </w:r>
      <w:r>
        <w:rPr/>
        <w:t>(</w:t>
      </w:r>
      <w:r>
        <w:rPr>
          <w:i/>
        </w:rPr>
        <w:t>p</w:t>
      </w:r>
      <w:r>
        <w:rPr>
          <w:i/>
          <w:spacing w:val="-27"/>
        </w:rPr>
        <w:t> </w:t>
      </w:r>
      <w:r>
        <w:rPr/>
        <w:t>&lt;</w:t>
      </w:r>
      <w:r>
        <w:rPr>
          <w:spacing w:val="-28"/>
        </w:rPr>
        <w:t> </w:t>
      </w:r>
      <w:r>
        <w:rPr/>
        <w:t>0.05)</w:t>
      </w:r>
      <w:r>
        <w:rPr>
          <w:spacing w:val="-12"/>
        </w:rPr>
        <w:t> </w:t>
      </w:r>
      <w:r>
        <w:rPr/>
        <w:t>in</w:t>
      </w:r>
      <w:r>
        <w:rPr>
          <w:spacing w:val="-13"/>
        </w:rPr>
        <w:t> </w:t>
      </w:r>
      <w:r>
        <w:rPr/>
        <w:t>the</w:t>
      </w:r>
      <w:r>
        <w:rPr>
          <w:spacing w:val="-12"/>
        </w:rPr>
        <w:t> </w:t>
      </w:r>
      <w:r>
        <w:rPr/>
        <w:t>Bcl-2</w:t>
      </w:r>
      <w:r>
        <w:rPr>
          <w:spacing w:val="-13"/>
        </w:rPr>
        <w:t> </w:t>
      </w:r>
      <w:r>
        <w:rPr/>
        <w:t>level</w:t>
      </w:r>
      <w:r>
        <w:rPr>
          <w:spacing w:val="-12"/>
        </w:rPr>
        <w:t> </w:t>
      </w:r>
      <w:r>
        <w:rPr/>
        <w:t>of</w:t>
      </w:r>
      <w:r>
        <w:rPr>
          <w:spacing w:val="-13"/>
        </w:rPr>
        <w:t> </w:t>
      </w:r>
      <w:r>
        <w:rPr/>
        <w:t>the</w:t>
      </w:r>
      <w:r>
        <w:rPr>
          <w:spacing w:val="-12"/>
        </w:rPr>
        <w:t> </w:t>
      </w:r>
      <w:r>
        <w:rPr/>
        <w:t>PbAc-only</w:t>
      </w:r>
      <w:r>
        <w:rPr>
          <w:spacing w:val="-13"/>
        </w:rPr>
        <w:t> </w:t>
      </w:r>
      <w:r>
        <w:rPr/>
        <w:t>group</w:t>
      </w:r>
    </w:p>
    <w:p>
      <w:pPr>
        <w:pStyle w:val="BodyText"/>
        <w:spacing w:after="0" w:line="261" w:lineRule="auto"/>
        <w:jc w:val="both"/>
        <w:sectPr>
          <w:type w:val="continuous"/>
          <w:pgSz w:w="11910" w:h="15820"/>
          <w:pgMar w:header="635" w:footer="898" w:top="820" w:bottom="1080" w:left="992" w:right="992"/>
          <w:cols w:num="2" w:equalWidth="0">
            <w:col w:w="4797" w:space="306"/>
            <w:col w:w="4823"/>
          </w:cols>
        </w:sectPr>
      </w:pPr>
    </w:p>
    <w:p>
      <w:pPr>
        <w:pStyle w:val="BodyText"/>
        <w:spacing w:before="6"/>
        <w:rPr>
          <w:sz w:val="10"/>
        </w:rPr>
      </w:pPr>
    </w:p>
    <w:p>
      <w:pPr>
        <w:pStyle w:val="BodyText"/>
        <w:spacing w:after="0"/>
        <w:rPr>
          <w:sz w:val="10"/>
        </w:rPr>
        <w:sectPr>
          <w:pgSz w:w="11910" w:h="15820"/>
          <w:pgMar w:header="635" w:footer="893" w:top="900" w:bottom="1080" w:left="992" w:right="992"/>
        </w:sectPr>
      </w:pPr>
    </w:p>
    <w:p>
      <w:pPr>
        <w:pStyle w:val="BodyText"/>
        <w:spacing w:line="261" w:lineRule="auto" w:before="68"/>
        <w:ind w:left="28" w:right="3"/>
        <w:jc w:val="both"/>
      </w:pPr>
      <w:r>
        <w:rPr/>
        <w:t>when compared with the control group; however, adminis- tration of 100 and 200 mg/kg of 6-GREG causes a signifi- cant</w:t>
      </w:r>
      <w:r>
        <w:rPr>
          <w:spacing w:val="10"/>
        </w:rPr>
        <w:t> </w:t>
      </w:r>
      <w:r>
        <w:rPr/>
        <w:t>increase</w:t>
      </w:r>
      <w:r>
        <w:rPr>
          <w:spacing w:val="11"/>
        </w:rPr>
        <w:t> </w:t>
      </w:r>
      <w:r>
        <w:rPr/>
        <w:t>(</w:t>
      </w:r>
      <w:r>
        <w:rPr>
          <w:i/>
        </w:rPr>
        <w:t>p</w:t>
      </w:r>
      <w:r>
        <w:rPr>
          <w:i/>
          <w:spacing w:val="-21"/>
        </w:rPr>
        <w:t> </w:t>
      </w:r>
      <w:r>
        <w:rPr/>
        <w:t>&lt;</w:t>
      </w:r>
      <w:r>
        <w:rPr>
          <w:spacing w:val="-21"/>
        </w:rPr>
        <w:t> </w:t>
      </w:r>
      <w:r>
        <w:rPr/>
        <w:t>0.05)</w:t>
      </w:r>
      <w:r>
        <w:rPr>
          <w:spacing w:val="11"/>
        </w:rPr>
        <w:t> </w:t>
      </w:r>
      <w:r>
        <w:rPr/>
        <w:t>in</w:t>
      </w:r>
      <w:r>
        <w:rPr>
          <w:spacing w:val="10"/>
        </w:rPr>
        <w:t> </w:t>
      </w:r>
      <w:r>
        <w:rPr/>
        <w:t>the</w:t>
      </w:r>
      <w:r>
        <w:rPr>
          <w:spacing w:val="11"/>
        </w:rPr>
        <w:t> </w:t>
      </w:r>
      <w:r>
        <w:rPr/>
        <w:t>Bcl-2</w:t>
      </w:r>
      <w:r>
        <w:rPr>
          <w:spacing w:val="10"/>
        </w:rPr>
        <w:t> </w:t>
      </w:r>
      <w:r>
        <w:rPr/>
        <w:t>level</w:t>
      </w:r>
      <w:r>
        <w:rPr>
          <w:spacing w:val="11"/>
        </w:rPr>
        <w:t> </w:t>
      </w:r>
      <w:r>
        <w:rPr/>
        <w:t>of</w:t>
      </w:r>
      <w:r>
        <w:rPr>
          <w:spacing w:val="11"/>
        </w:rPr>
        <w:t> </w:t>
      </w:r>
      <w:r>
        <w:rPr/>
        <w:t>both</w:t>
      </w:r>
      <w:r>
        <w:rPr>
          <w:spacing w:val="10"/>
        </w:rPr>
        <w:t> </w:t>
      </w:r>
      <w:r>
        <w:rPr/>
        <w:t>6-</w:t>
      </w:r>
      <w:r>
        <w:rPr>
          <w:spacing w:val="-4"/>
        </w:rPr>
        <w:t>GREG</w:t>
      </w:r>
    </w:p>
    <w:p>
      <w:pPr>
        <w:pStyle w:val="BodyText"/>
        <w:spacing w:line="261" w:lineRule="auto"/>
        <w:ind w:left="28"/>
        <w:jc w:val="right"/>
      </w:pPr>
      <w:r>
        <w:rPr/>
        <w:t>(100)</w:t>
      </w:r>
      <w:r>
        <w:rPr>
          <w:spacing w:val="-4"/>
        </w:rPr>
        <w:t> </w:t>
      </w:r>
      <w:r>
        <w:rPr/>
        <w:t>and</w:t>
      </w:r>
      <w:r>
        <w:rPr>
          <w:spacing w:val="-3"/>
        </w:rPr>
        <w:t> </w:t>
      </w:r>
      <w:r>
        <w:rPr/>
        <w:t>6-GREG</w:t>
      </w:r>
      <w:r>
        <w:rPr>
          <w:spacing w:val="-3"/>
        </w:rPr>
        <w:t> </w:t>
      </w:r>
      <w:r>
        <w:rPr/>
        <w:t>(200)-treated</w:t>
      </w:r>
      <w:r>
        <w:rPr>
          <w:spacing w:val="-3"/>
        </w:rPr>
        <w:t> </w:t>
      </w:r>
      <w:r>
        <w:rPr/>
        <w:t>groups</w:t>
      </w:r>
      <w:r>
        <w:rPr>
          <w:spacing w:val="-3"/>
        </w:rPr>
        <w:t> </w:t>
      </w:r>
      <w:r>
        <w:rPr/>
        <w:t>when</w:t>
      </w:r>
      <w:r>
        <w:rPr>
          <w:spacing w:val="-3"/>
        </w:rPr>
        <w:t> </w:t>
      </w:r>
      <w:r>
        <w:rPr/>
        <w:t>compared</w:t>
      </w:r>
      <w:r>
        <w:rPr>
          <w:spacing w:val="-3"/>
        </w:rPr>
        <w:t> </w:t>
      </w:r>
      <w:r>
        <w:rPr/>
        <w:t>t</w:t>
      </w:r>
      <w:r>
        <w:rPr/>
        <w:t>o the PbAc-only group. There is a significant decrease in the Bcl-2</w:t>
      </w:r>
      <w:r>
        <w:rPr>
          <w:spacing w:val="-6"/>
        </w:rPr>
        <w:t> </w:t>
      </w:r>
      <w:r>
        <w:rPr/>
        <w:t>of</w:t>
      </w:r>
      <w:r>
        <w:rPr>
          <w:spacing w:val="-6"/>
        </w:rPr>
        <w:t> </w:t>
      </w:r>
      <w:r>
        <w:rPr/>
        <w:t>the</w:t>
      </w:r>
      <w:r>
        <w:rPr>
          <w:spacing w:val="-6"/>
        </w:rPr>
        <w:t> </w:t>
      </w:r>
      <w:r>
        <w:rPr/>
        <w:t>Vit.C-treated</w:t>
      </w:r>
      <w:r>
        <w:rPr>
          <w:spacing w:val="-6"/>
        </w:rPr>
        <w:t> </w:t>
      </w:r>
      <w:r>
        <w:rPr/>
        <w:t>group</w:t>
      </w:r>
      <w:r>
        <w:rPr>
          <w:spacing w:val="-6"/>
        </w:rPr>
        <w:t> </w:t>
      </w:r>
      <w:r>
        <w:rPr/>
        <w:t>and</w:t>
      </w:r>
      <w:r>
        <w:rPr>
          <w:spacing w:val="-6"/>
        </w:rPr>
        <w:t> </w:t>
      </w:r>
      <w:r>
        <w:rPr/>
        <w:t>6-GREG</w:t>
      </w:r>
      <w:r>
        <w:rPr>
          <w:spacing w:val="-6"/>
        </w:rPr>
        <w:t> </w:t>
      </w:r>
      <w:r>
        <w:rPr/>
        <w:t>(100)-treated group when compared to the 6-GREG (200)-treated group. In Fig. </w:t>
      </w:r>
      <w:hyperlink w:history="true" w:anchor="_bookmark18">
        <w:r>
          <w:rPr>
            <w:color w:val="0000FF"/>
          </w:rPr>
          <w:t>17</w:t>
        </w:r>
      </w:hyperlink>
      <w:r>
        <w:rPr/>
        <w:t>, administration of PbAc causes a significant increase (</w:t>
      </w:r>
      <w:r>
        <w:rPr>
          <w:i/>
        </w:rPr>
        <w:t>p</w:t>
      </w:r>
      <w:r>
        <w:rPr>
          <w:i/>
          <w:spacing w:val="-22"/>
        </w:rPr>
        <w:t> </w:t>
      </w:r>
      <w:r>
        <w:rPr/>
        <w:t>&lt;</w:t>
      </w:r>
      <w:r>
        <w:rPr>
          <w:spacing w:val="-22"/>
        </w:rPr>
        <w:t> </w:t>
      </w:r>
      <w:r>
        <w:rPr/>
        <w:t>0.05) in the caspase-9 level of the PbAc-only group when compared with the control group; however,</w:t>
      </w:r>
      <w:r>
        <w:rPr>
          <w:spacing w:val="80"/>
        </w:rPr>
        <w:t> </w:t>
      </w:r>
      <w:r>
        <w:rPr/>
        <w:t>administration</w:t>
      </w:r>
      <w:r>
        <w:rPr>
          <w:spacing w:val="26"/>
        </w:rPr>
        <w:t> </w:t>
      </w:r>
      <w:r>
        <w:rPr/>
        <w:t>of</w:t>
      </w:r>
      <w:r>
        <w:rPr>
          <w:spacing w:val="26"/>
        </w:rPr>
        <w:t> </w:t>
      </w:r>
      <w:r>
        <w:rPr/>
        <w:t>100</w:t>
      </w:r>
      <w:r>
        <w:rPr>
          <w:spacing w:val="26"/>
        </w:rPr>
        <w:t> </w:t>
      </w:r>
      <w:r>
        <w:rPr/>
        <w:t>and</w:t>
      </w:r>
      <w:r>
        <w:rPr>
          <w:spacing w:val="26"/>
        </w:rPr>
        <w:t> </w:t>
      </w:r>
      <w:r>
        <w:rPr/>
        <w:t>200</w:t>
      </w:r>
      <w:r>
        <w:rPr>
          <w:spacing w:val="25"/>
        </w:rPr>
        <w:t> </w:t>
      </w:r>
      <w:r>
        <w:rPr/>
        <w:t>mg/kg</w:t>
      </w:r>
      <w:r>
        <w:rPr>
          <w:spacing w:val="26"/>
        </w:rPr>
        <w:t> </w:t>
      </w:r>
      <w:r>
        <w:rPr/>
        <w:t>of</w:t>
      </w:r>
      <w:r>
        <w:rPr>
          <w:spacing w:val="26"/>
        </w:rPr>
        <w:t> </w:t>
      </w:r>
      <w:r>
        <w:rPr/>
        <w:t>6-GREG</w:t>
      </w:r>
      <w:r>
        <w:rPr>
          <w:spacing w:val="26"/>
        </w:rPr>
        <w:t> </w:t>
      </w:r>
      <w:r>
        <w:rPr/>
        <w:t>causes a significant decrease (</w:t>
      </w:r>
      <w:r>
        <w:rPr>
          <w:i/>
        </w:rPr>
        <w:t>p</w:t>
      </w:r>
      <w:r>
        <w:rPr>
          <w:i/>
          <w:spacing w:val="-13"/>
        </w:rPr>
        <w:t> </w:t>
      </w:r>
      <w:r>
        <w:rPr/>
        <w:t>&lt;</w:t>
      </w:r>
      <w:r>
        <w:rPr>
          <w:spacing w:val="-14"/>
        </w:rPr>
        <w:t> </w:t>
      </w:r>
      <w:r>
        <w:rPr/>
        <w:t>0.05) in the caspase-9 level of</w:t>
      </w:r>
      <w:r>
        <w:rPr>
          <w:spacing w:val="40"/>
        </w:rPr>
        <w:t> </w:t>
      </w:r>
      <w:r>
        <w:rPr>
          <w:spacing w:val="-2"/>
        </w:rPr>
        <w:t>both</w:t>
      </w:r>
      <w:r>
        <w:rPr>
          <w:spacing w:val="-7"/>
        </w:rPr>
        <w:t> </w:t>
      </w:r>
      <w:r>
        <w:rPr>
          <w:spacing w:val="-2"/>
        </w:rPr>
        <w:t>6-GREG</w:t>
      </w:r>
      <w:r>
        <w:rPr>
          <w:spacing w:val="-7"/>
        </w:rPr>
        <w:t> </w:t>
      </w:r>
      <w:r>
        <w:rPr>
          <w:spacing w:val="-2"/>
        </w:rPr>
        <w:t>(100)</w:t>
      </w:r>
      <w:r>
        <w:rPr>
          <w:spacing w:val="-7"/>
        </w:rPr>
        <w:t> </w:t>
      </w:r>
      <w:r>
        <w:rPr>
          <w:spacing w:val="-2"/>
        </w:rPr>
        <w:t>and</w:t>
      </w:r>
      <w:r>
        <w:rPr>
          <w:spacing w:val="-7"/>
        </w:rPr>
        <w:t> </w:t>
      </w:r>
      <w:r>
        <w:rPr>
          <w:spacing w:val="-2"/>
        </w:rPr>
        <w:t>6-GREG</w:t>
      </w:r>
      <w:r>
        <w:rPr>
          <w:spacing w:val="-7"/>
        </w:rPr>
        <w:t> </w:t>
      </w:r>
      <w:r>
        <w:rPr>
          <w:spacing w:val="-2"/>
        </w:rPr>
        <w:t>(200)-treated</w:t>
      </w:r>
      <w:r>
        <w:rPr>
          <w:spacing w:val="-7"/>
        </w:rPr>
        <w:t> </w:t>
      </w:r>
      <w:r>
        <w:rPr>
          <w:spacing w:val="-2"/>
        </w:rPr>
        <w:t>groups</w:t>
      </w:r>
      <w:r>
        <w:rPr>
          <w:spacing w:val="-7"/>
        </w:rPr>
        <w:t> </w:t>
      </w:r>
      <w:r>
        <w:rPr>
          <w:spacing w:val="-2"/>
        </w:rPr>
        <w:t>when </w:t>
      </w:r>
      <w:r>
        <w:rPr/>
        <w:t>compared to the PbAc-only group. There is a significant</w:t>
      </w:r>
      <w:r>
        <w:rPr>
          <w:spacing w:val="40"/>
        </w:rPr>
        <w:t> </w:t>
      </w:r>
      <w:r>
        <w:rPr/>
        <w:t>decrease in the caspase-9 level of the Vit.C-treated group when</w:t>
      </w:r>
      <w:r>
        <w:rPr>
          <w:spacing w:val="33"/>
        </w:rPr>
        <w:t> </w:t>
      </w:r>
      <w:r>
        <w:rPr/>
        <w:t>compared</w:t>
      </w:r>
      <w:r>
        <w:rPr>
          <w:spacing w:val="35"/>
        </w:rPr>
        <w:t> </w:t>
      </w:r>
      <w:r>
        <w:rPr/>
        <w:t>to</w:t>
      </w:r>
      <w:r>
        <w:rPr>
          <w:spacing w:val="35"/>
        </w:rPr>
        <w:t> </w:t>
      </w:r>
      <w:r>
        <w:rPr/>
        <w:t>the</w:t>
      </w:r>
      <w:r>
        <w:rPr>
          <w:spacing w:val="33"/>
        </w:rPr>
        <w:t> </w:t>
      </w:r>
      <w:r>
        <w:rPr/>
        <w:t>6-GREG</w:t>
      </w:r>
      <w:r>
        <w:rPr>
          <w:spacing w:val="34"/>
        </w:rPr>
        <w:t> </w:t>
      </w:r>
      <w:r>
        <w:rPr/>
        <w:t>(100)-treated</w:t>
      </w:r>
      <w:r>
        <w:rPr>
          <w:spacing w:val="35"/>
        </w:rPr>
        <w:t> </w:t>
      </w:r>
      <w:r>
        <w:rPr/>
        <w:t>group</w:t>
      </w:r>
      <w:r>
        <w:rPr>
          <w:spacing w:val="33"/>
        </w:rPr>
        <w:t> </w:t>
      </w:r>
      <w:r>
        <w:rPr>
          <w:spacing w:val="-5"/>
        </w:rPr>
        <w:t>and</w:t>
      </w:r>
    </w:p>
    <w:p>
      <w:pPr>
        <w:pStyle w:val="BodyText"/>
        <w:spacing w:line="221" w:lineRule="exact"/>
        <w:ind w:left="28"/>
        <w:jc w:val="both"/>
      </w:pPr>
      <w:r>
        <w:rPr/>
        <w:t>6-GREG</w:t>
      </w:r>
      <w:r>
        <w:rPr>
          <w:spacing w:val="-1"/>
        </w:rPr>
        <w:t> </w:t>
      </w:r>
      <w:r>
        <w:rPr/>
        <w:t>(200)-treated</w:t>
      </w:r>
      <w:r>
        <w:rPr>
          <w:spacing w:val="1"/>
        </w:rPr>
        <w:t> </w:t>
      </w:r>
      <w:r>
        <w:rPr>
          <w:spacing w:val="-2"/>
        </w:rPr>
        <w:t>group.</w:t>
      </w:r>
    </w:p>
    <w:p>
      <w:pPr>
        <w:pStyle w:val="BodyText"/>
      </w:pPr>
    </w:p>
    <w:p>
      <w:pPr>
        <w:pStyle w:val="BodyText"/>
        <w:spacing w:before="4"/>
      </w:pPr>
    </w:p>
    <w:p>
      <w:pPr>
        <w:pStyle w:val="Heading1"/>
        <w:spacing w:before="1"/>
      </w:pPr>
      <w:bookmarkStart w:name="Discussion" w:id="40"/>
      <w:bookmarkEnd w:id="40"/>
      <w:r>
        <w:rPr>
          <w:b w:val="0"/>
        </w:rPr>
      </w:r>
      <w:r>
        <w:rPr>
          <w:spacing w:val="-2"/>
        </w:rPr>
        <w:t>Discussion</w:t>
      </w:r>
    </w:p>
    <w:p>
      <w:pPr>
        <w:pStyle w:val="BodyText"/>
        <w:spacing w:line="261" w:lineRule="auto" w:before="263"/>
        <w:ind w:left="28" w:right="1"/>
        <w:jc w:val="both"/>
      </w:pPr>
      <w:r>
        <w:rPr/>
        <w:t>Currently,</w:t>
      </w:r>
      <w:r>
        <w:rPr>
          <w:spacing w:val="28"/>
        </w:rPr>
        <w:t> </w:t>
      </w:r>
      <w:r>
        <w:rPr/>
        <w:t>there</w:t>
      </w:r>
      <w:r>
        <w:rPr>
          <w:spacing w:val="28"/>
        </w:rPr>
        <w:t> </w:t>
      </w:r>
      <w:r>
        <w:rPr/>
        <w:t>is</w:t>
      </w:r>
      <w:r>
        <w:rPr>
          <w:spacing w:val="28"/>
        </w:rPr>
        <w:t> </w:t>
      </w:r>
      <w:r>
        <w:rPr/>
        <w:t>dearth</w:t>
      </w:r>
      <w:r>
        <w:rPr>
          <w:spacing w:val="28"/>
        </w:rPr>
        <w:t> </w:t>
      </w:r>
      <w:r>
        <w:rPr/>
        <w:t>of</w:t>
      </w:r>
      <w:r>
        <w:rPr>
          <w:spacing w:val="28"/>
        </w:rPr>
        <w:t> </w:t>
      </w:r>
      <w:r>
        <w:rPr/>
        <w:t>information</w:t>
      </w:r>
      <w:r>
        <w:rPr>
          <w:spacing w:val="28"/>
        </w:rPr>
        <w:t> </w:t>
      </w:r>
      <w:r>
        <w:rPr/>
        <w:t>on</w:t>
      </w:r>
      <w:r>
        <w:rPr>
          <w:spacing w:val="28"/>
        </w:rPr>
        <w:t> </w:t>
      </w:r>
      <w:r>
        <w:rPr/>
        <w:t>the</w:t>
      </w:r>
      <w:r>
        <w:rPr>
          <w:spacing w:val="28"/>
        </w:rPr>
        <w:t> </w:t>
      </w:r>
      <w:r>
        <w:rPr/>
        <w:t>effect</w:t>
      </w:r>
      <w:r>
        <w:rPr>
          <w:spacing w:val="28"/>
        </w:rPr>
        <w:t> </w:t>
      </w:r>
      <w:r>
        <w:rPr/>
        <w:t>of 6-gingerol-rich extract of ginger (6-GREG) on lead acetate (PbAc)-induced neurotoxicity; hence, this study examined </w:t>
      </w:r>
      <w:r>
        <w:rPr>
          <w:spacing w:val="-2"/>
        </w:rPr>
        <w:t>the</w:t>
      </w:r>
      <w:r>
        <w:rPr>
          <w:spacing w:val="-8"/>
        </w:rPr>
        <w:t> </w:t>
      </w:r>
      <w:r>
        <w:rPr>
          <w:spacing w:val="-2"/>
        </w:rPr>
        <w:t>potential</w:t>
      </w:r>
      <w:r>
        <w:rPr>
          <w:spacing w:val="-8"/>
        </w:rPr>
        <w:t> </w:t>
      </w:r>
      <w:r>
        <w:rPr>
          <w:spacing w:val="-2"/>
        </w:rPr>
        <w:t>mechanism</w:t>
      </w:r>
      <w:r>
        <w:rPr>
          <w:spacing w:val="-8"/>
        </w:rPr>
        <w:t> </w:t>
      </w:r>
      <w:r>
        <w:rPr>
          <w:spacing w:val="-2"/>
        </w:rPr>
        <w:t>of</w:t>
      </w:r>
      <w:r>
        <w:rPr>
          <w:spacing w:val="-8"/>
        </w:rPr>
        <w:t> </w:t>
      </w:r>
      <w:r>
        <w:rPr>
          <w:spacing w:val="-2"/>
        </w:rPr>
        <w:t>action</w:t>
      </w:r>
      <w:r>
        <w:rPr>
          <w:spacing w:val="-8"/>
        </w:rPr>
        <w:t> </w:t>
      </w:r>
      <w:r>
        <w:rPr>
          <w:spacing w:val="-2"/>
        </w:rPr>
        <w:t>and</w:t>
      </w:r>
      <w:r>
        <w:rPr>
          <w:spacing w:val="-8"/>
        </w:rPr>
        <w:t> </w:t>
      </w:r>
      <w:r>
        <w:rPr>
          <w:spacing w:val="-2"/>
        </w:rPr>
        <w:t>ameliorative</w:t>
      </w:r>
      <w:r>
        <w:rPr>
          <w:spacing w:val="-8"/>
        </w:rPr>
        <w:t> </w:t>
      </w:r>
      <w:r>
        <w:rPr>
          <w:spacing w:val="-2"/>
        </w:rPr>
        <w:t>effects</w:t>
      </w:r>
      <w:r>
        <w:rPr>
          <w:spacing w:val="-8"/>
        </w:rPr>
        <w:t> </w:t>
      </w:r>
      <w:r>
        <w:rPr>
          <w:spacing w:val="-2"/>
        </w:rPr>
        <w:t>of </w:t>
      </w:r>
      <w:r>
        <w:rPr/>
        <w:t>oral administration of 6-GREG on neurotoxicity caused by PbAc</w:t>
      </w:r>
      <w:r>
        <w:rPr>
          <w:spacing w:val="-5"/>
        </w:rPr>
        <w:t> </w:t>
      </w:r>
      <w:r>
        <w:rPr/>
        <w:t>in</w:t>
      </w:r>
      <w:r>
        <w:rPr>
          <w:spacing w:val="-5"/>
        </w:rPr>
        <w:t> </w:t>
      </w:r>
      <w:r>
        <w:rPr/>
        <w:t>male</w:t>
      </w:r>
      <w:r>
        <w:rPr>
          <w:spacing w:val="-5"/>
        </w:rPr>
        <w:t> </w:t>
      </w:r>
      <w:r>
        <w:rPr/>
        <w:t>Wistar</w:t>
      </w:r>
      <w:r>
        <w:rPr>
          <w:spacing w:val="-5"/>
        </w:rPr>
        <w:t> </w:t>
      </w:r>
      <w:r>
        <w:rPr/>
        <w:t>rats.</w:t>
      </w:r>
      <w:r>
        <w:rPr>
          <w:spacing w:val="-5"/>
        </w:rPr>
        <w:t> </w:t>
      </w:r>
      <w:r>
        <w:rPr/>
        <w:t>The</w:t>
      </w:r>
      <w:r>
        <w:rPr>
          <w:spacing w:val="-5"/>
        </w:rPr>
        <w:t> </w:t>
      </w:r>
      <w:r>
        <w:rPr/>
        <w:t>examination</w:t>
      </w:r>
      <w:r>
        <w:rPr>
          <w:spacing w:val="-5"/>
        </w:rPr>
        <w:t> </w:t>
      </w:r>
      <w:r>
        <w:rPr/>
        <w:t>of</w:t>
      </w:r>
      <w:r>
        <w:rPr>
          <w:spacing w:val="-5"/>
        </w:rPr>
        <w:t> </w:t>
      </w:r>
      <w:r>
        <w:rPr/>
        <w:t>spatial</w:t>
      </w:r>
      <w:r>
        <w:rPr>
          <w:spacing w:val="-5"/>
        </w:rPr>
        <w:t> </w:t>
      </w:r>
      <w:r>
        <w:rPr/>
        <w:t>learn- ing and memory was conducted through neurobehavioral studies such as the Morris water maze test (MWMT), light </w:t>
      </w:r>
      <w:r>
        <w:rPr>
          <w:spacing w:val="-2"/>
        </w:rPr>
        <w:t>and</w:t>
      </w:r>
      <w:r>
        <w:rPr>
          <w:spacing w:val="-10"/>
        </w:rPr>
        <w:t> </w:t>
      </w:r>
      <w:r>
        <w:rPr>
          <w:spacing w:val="-2"/>
        </w:rPr>
        <w:t>dark</w:t>
      </w:r>
      <w:r>
        <w:rPr>
          <w:spacing w:val="-10"/>
        </w:rPr>
        <w:t> </w:t>
      </w:r>
      <w:r>
        <w:rPr>
          <w:spacing w:val="-2"/>
        </w:rPr>
        <w:t>box</w:t>
      </w:r>
      <w:r>
        <w:rPr>
          <w:spacing w:val="-10"/>
        </w:rPr>
        <w:t> </w:t>
      </w:r>
      <w:r>
        <w:rPr>
          <w:spacing w:val="-2"/>
        </w:rPr>
        <w:t>test</w:t>
      </w:r>
      <w:r>
        <w:rPr>
          <w:spacing w:val="-10"/>
        </w:rPr>
        <w:t> </w:t>
      </w:r>
      <w:r>
        <w:rPr>
          <w:spacing w:val="-2"/>
        </w:rPr>
        <w:t>(LDBT),</w:t>
      </w:r>
      <w:r>
        <w:rPr>
          <w:spacing w:val="-10"/>
        </w:rPr>
        <w:t> </w:t>
      </w:r>
      <w:r>
        <w:rPr>
          <w:spacing w:val="-2"/>
        </w:rPr>
        <w:t>Y-maze</w:t>
      </w:r>
      <w:r>
        <w:rPr>
          <w:spacing w:val="-10"/>
        </w:rPr>
        <w:t> </w:t>
      </w:r>
      <w:r>
        <w:rPr>
          <w:spacing w:val="-2"/>
        </w:rPr>
        <w:t>test,</w:t>
      </w:r>
      <w:r>
        <w:rPr>
          <w:spacing w:val="-10"/>
        </w:rPr>
        <w:t> </w:t>
      </w:r>
      <w:r>
        <w:rPr>
          <w:spacing w:val="-2"/>
        </w:rPr>
        <w:t>and</w:t>
      </w:r>
      <w:r>
        <w:rPr>
          <w:spacing w:val="-10"/>
        </w:rPr>
        <w:t> </w:t>
      </w:r>
      <w:r>
        <w:rPr>
          <w:spacing w:val="-2"/>
        </w:rPr>
        <w:t>novel</w:t>
      </w:r>
      <w:r>
        <w:rPr>
          <w:spacing w:val="-10"/>
        </w:rPr>
        <w:t> </w:t>
      </w:r>
      <w:r>
        <w:rPr>
          <w:spacing w:val="-2"/>
        </w:rPr>
        <w:t>object</w:t>
      </w:r>
      <w:r>
        <w:rPr>
          <w:spacing w:val="-10"/>
        </w:rPr>
        <w:t> </w:t>
      </w:r>
      <w:r>
        <w:rPr>
          <w:spacing w:val="-2"/>
        </w:rPr>
        <w:t>rec- </w:t>
      </w:r>
      <w:r>
        <w:rPr/>
        <w:t>ognition</w:t>
      </w:r>
      <w:r>
        <w:rPr>
          <w:spacing w:val="-13"/>
        </w:rPr>
        <w:t> </w:t>
      </w:r>
      <w:r>
        <w:rPr/>
        <w:t>test</w:t>
      </w:r>
      <w:r>
        <w:rPr>
          <w:spacing w:val="-12"/>
        </w:rPr>
        <w:t> </w:t>
      </w:r>
      <w:r>
        <w:rPr/>
        <w:t>(NORT).</w:t>
      </w:r>
      <w:r>
        <w:rPr>
          <w:spacing w:val="-13"/>
        </w:rPr>
        <w:t> </w:t>
      </w:r>
      <w:r>
        <w:rPr/>
        <w:t>Similarly,</w:t>
      </w:r>
      <w:r>
        <w:rPr>
          <w:spacing w:val="-12"/>
        </w:rPr>
        <w:t> </w:t>
      </w:r>
      <w:r>
        <w:rPr/>
        <w:t>the</w:t>
      </w:r>
      <w:r>
        <w:rPr>
          <w:spacing w:val="-13"/>
        </w:rPr>
        <w:t> </w:t>
      </w:r>
      <w:r>
        <w:rPr/>
        <w:t>examination</w:t>
      </w:r>
      <w:r>
        <w:rPr>
          <w:spacing w:val="-12"/>
        </w:rPr>
        <w:t> </w:t>
      </w:r>
      <w:r>
        <w:rPr/>
        <w:t>of</w:t>
      </w:r>
      <w:r>
        <w:rPr>
          <w:spacing w:val="-13"/>
        </w:rPr>
        <w:t> </w:t>
      </w:r>
      <w:r>
        <w:rPr/>
        <w:t>sensory motor function and motor coordination and balance were conducted</w:t>
      </w:r>
      <w:r>
        <w:rPr>
          <w:spacing w:val="20"/>
        </w:rPr>
        <w:t> </w:t>
      </w:r>
      <w:r>
        <w:rPr/>
        <w:t>through</w:t>
      </w:r>
      <w:r>
        <w:rPr>
          <w:spacing w:val="20"/>
        </w:rPr>
        <w:t> </w:t>
      </w:r>
      <w:r>
        <w:rPr/>
        <w:t>the</w:t>
      </w:r>
      <w:r>
        <w:rPr>
          <w:spacing w:val="20"/>
        </w:rPr>
        <w:t> </w:t>
      </w:r>
      <w:r>
        <w:rPr/>
        <w:t>forelimb</w:t>
      </w:r>
      <w:r>
        <w:rPr>
          <w:spacing w:val="20"/>
        </w:rPr>
        <w:t> </w:t>
      </w:r>
      <w:r>
        <w:rPr/>
        <w:t>grip</w:t>
      </w:r>
      <w:r>
        <w:rPr>
          <w:spacing w:val="20"/>
        </w:rPr>
        <w:t> </w:t>
      </w:r>
      <w:r>
        <w:rPr/>
        <w:t>strength</w:t>
      </w:r>
      <w:r>
        <w:rPr>
          <w:spacing w:val="20"/>
        </w:rPr>
        <w:t> </w:t>
      </w:r>
      <w:r>
        <w:rPr/>
        <w:t>test</w:t>
      </w:r>
      <w:r>
        <w:rPr>
          <w:spacing w:val="20"/>
        </w:rPr>
        <w:t> </w:t>
      </w:r>
      <w:r>
        <w:rPr>
          <w:spacing w:val="-2"/>
        </w:rPr>
        <w:t>(FGST)</w:t>
      </w:r>
    </w:p>
    <w:p>
      <w:pPr>
        <w:pStyle w:val="BodyText"/>
      </w:pPr>
    </w:p>
    <w:p>
      <w:pPr>
        <w:pStyle w:val="BodyText"/>
      </w:pPr>
    </w:p>
    <w:p>
      <w:pPr>
        <w:pStyle w:val="BodyText"/>
        <w:spacing w:before="35"/>
      </w:pPr>
      <w:r>
        <w:rPr/>
        <w:drawing>
          <wp:anchor distT="0" distB="0" distL="0" distR="0" allowOverlap="1" layoutInCell="1" locked="0" behindDoc="1" simplePos="0" relativeHeight="487593984">
            <wp:simplePos x="0" y="0"/>
            <wp:positionH relativeFrom="page">
              <wp:posOffset>687052</wp:posOffset>
            </wp:positionH>
            <wp:positionV relativeFrom="paragraph">
              <wp:posOffset>183575</wp:posOffset>
            </wp:positionV>
            <wp:extent cx="2951197" cy="1990344"/>
            <wp:effectExtent l="0" t="0" r="0" b="0"/>
            <wp:wrapTopAndBottom/>
            <wp:docPr id="128" name="Image 128"/>
            <wp:cNvGraphicFramePr>
              <a:graphicFrameLocks/>
            </wp:cNvGraphicFramePr>
            <a:graphic>
              <a:graphicData uri="http://schemas.openxmlformats.org/drawingml/2006/picture">
                <pic:pic>
                  <pic:nvPicPr>
                    <pic:cNvPr id="128" name="Image 128"/>
                    <pic:cNvPicPr/>
                  </pic:nvPicPr>
                  <pic:blipFill>
                    <a:blip r:embed="rId38" cstate="print"/>
                    <a:stretch>
                      <a:fillRect/>
                    </a:stretch>
                  </pic:blipFill>
                  <pic:spPr>
                    <a:xfrm>
                      <a:off x="0" y="0"/>
                      <a:ext cx="2951197" cy="1990344"/>
                    </a:xfrm>
                    <a:prstGeom prst="rect">
                      <a:avLst/>
                    </a:prstGeom>
                  </pic:spPr>
                </pic:pic>
              </a:graphicData>
            </a:graphic>
          </wp:anchor>
        </w:drawing>
      </w:r>
    </w:p>
    <w:p>
      <w:pPr>
        <w:pStyle w:val="BodyText"/>
        <w:spacing w:before="65"/>
      </w:pPr>
    </w:p>
    <w:p>
      <w:pPr>
        <w:spacing w:line="244" w:lineRule="auto" w:before="0"/>
        <w:ind w:left="28" w:right="4" w:firstLine="0"/>
        <w:jc w:val="both"/>
        <w:rPr>
          <w:sz w:val="17"/>
        </w:rPr>
      </w:pPr>
      <w:bookmarkStart w:name="_bookmark18" w:id="41"/>
      <w:bookmarkEnd w:id="41"/>
      <w:r>
        <w:rPr/>
      </w:r>
      <w:r>
        <w:rPr>
          <w:rFonts w:ascii="Tahoma" w:hAnsi="Tahoma"/>
          <w:b/>
          <w:sz w:val="17"/>
        </w:rPr>
        <w:t>Fig.</w:t>
      </w:r>
      <w:r>
        <w:rPr>
          <w:rFonts w:ascii="Tahoma" w:hAnsi="Tahoma"/>
          <w:b/>
          <w:spacing w:val="-13"/>
          <w:sz w:val="17"/>
        </w:rPr>
        <w:t> </w:t>
      </w:r>
      <w:r>
        <w:rPr>
          <w:rFonts w:ascii="Tahoma" w:hAnsi="Tahoma"/>
          <w:b/>
          <w:sz w:val="17"/>
        </w:rPr>
        <w:t>17</w:t>
      </w:r>
      <w:r>
        <w:rPr>
          <w:rFonts w:ascii="Tahoma" w:hAnsi="Tahoma"/>
          <w:b/>
          <w:spacing w:val="17"/>
          <w:sz w:val="17"/>
        </w:rPr>
        <w:t> </w:t>
      </w:r>
      <w:r>
        <w:rPr>
          <w:sz w:val="17"/>
        </w:rPr>
        <w:t>Effect of 6-GREG on caspase-9 level. Data are presented as mean</w:t>
      </w:r>
      <w:r>
        <w:rPr>
          <w:spacing w:val="-11"/>
          <w:sz w:val="17"/>
        </w:rPr>
        <w:t> </w:t>
      </w:r>
      <w:r>
        <w:rPr>
          <w:sz w:val="17"/>
        </w:rPr>
        <w:t>±</w:t>
      </w:r>
      <w:r>
        <w:rPr>
          <w:spacing w:val="-11"/>
          <w:sz w:val="17"/>
        </w:rPr>
        <w:t> </w:t>
      </w:r>
      <w:r>
        <w:rPr>
          <w:sz w:val="17"/>
        </w:rPr>
        <w:t>SEM,</w:t>
      </w:r>
      <w:r>
        <w:rPr>
          <w:spacing w:val="-10"/>
          <w:sz w:val="17"/>
        </w:rPr>
        <w:t> </w:t>
      </w:r>
      <w:r>
        <w:rPr>
          <w:i/>
          <w:sz w:val="17"/>
        </w:rPr>
        <w:t>n</w:t>
      </w:r>
      <w:r>
        <w:rPr>
          <w:i/>
          <w:spacing w:val="-11"/>
          <w:sz w:val="17"/>
        </w:rPr>
        <w:t> </w:t>
      </w:r>
      <w:r>
        <w:rPr>
          <w:sz w:val="17"/>
        </w:rPr>
        <w:t>=</w:t>
      </w:r>
      <w:r>
        <w:rPr>
          <w:spacing w:val="-11"/>
          <w:sz w:val="17"/>
        </w:rPr>
        <w:t> </w:t>
      </w:r>
      <w:r>
        <w:rPr>
          <w:sz w:val="17"/>
        </w:rPr>
        <w:t>5.</w:t>
      </w:r>
      <w:r>
        <w:rPr>
          <w:spacing w:val="19"/>
          <w:sz w:val="17"/>
        </w:rPr>
        <w:t> </w:t>
      </w:r>
      <w:r>
        <w:rPr>
          <w:sz w:val="17"/>
        </w:rPr>
        <w:t>PbAc,</w:t>
      </w:r>
      <w:r>
        <w:rPr>
          <w:spacing w:val="25"/>
          <w:sz w:val="17"/>
        </w:rPr>
        <w:t> </w:t>
      </w:r>
      <w:r>
        <w:rPr>
          <w:sz w:val="17"/>
        </w:rPr>
        <w:t>lead</w:t>
      </w:r>
      <w:r>
        <w:rPr>
          <w:spacing w:val="25"/>
          <w:sz w:val="17"/>
        </w:rPr>
        <w:t> </w:t>
      </w:r>
      <w:r>
        <w:rPr>
          <w:sz w:val="17"/>
        </w:rPr>
        <w:t>acetate;</w:t>
      </w:r>
      <w:r>
        <w:rPr>
          <w:spacing w:val="25"/>
          <w:sz w:val="17"/>
        </w:rPr>
        <w:t> </w:t>
      </w:r>
      <w:r>
        <w:rPr>
          <w:sz w:val="17"/>
        </w:rPr>
        <w:t>6-GREG</w:t>
      </w:r>
      <w:r>
        <w:rPr>
          <w:spacing w:val="25"/>
          <w:sz w:val="17"/>
        </w:rPr>
        <w:t> </w:t>
      </w:r>
      <w:r>
        <w:rPr>
          <w:sz w:val="17"/>
        </w:rPr>
        <w:t>(100),</w:t>
      </w:r>
      <w:r>
        <w:rPr>
          <w:spacing w:val="25"/>
          <w:sz w:val="17"/>
        </w:rPr>
        <w:t> </w:t>
      </w:r>
      <w:r>
        <w:rPr>
          <w:sz w:val="17"/>
        </w:rPr>
        <w:t>6-gingerol- rich fraction (100 mg/kg body weight); 6-GREG (200), 6-</w:t>
      </w:r>
      <w:r>
        <w:rPr>
          <w:sz w:val="17"/>
        </w:rPr>
        <w:t>gingerol- rich fraction (200 mg/kg body weight); Vit.C, vitamin C</w:t>
      </w:r>
    </w:p>
    <w:p>
      <w:pPr>
        <w:pStyle w:val="BodyText"/>
        <w:spacing w:line="261" w:lineRule="auto" w:before="68"/>
        <w:ind w:left="28" w:right="20"/>
        <w:jc w:val="right"/>
      </w:pPr>
      <w:r>
        <w:rPr/>
        <w:br w:type="column"/>
      </w:r>
      <w:r>
        <w:rPr/>
        <w:t>and the beam walking balance test (BWBT) respectively. Studies</w:t>
      </w:r>
      <w:r>
        <w:rPr>
          <w:spacing w:val="-13"/>
        </w:rPr>
        <w:t> </w:t>
      </w:r>
      <w:r>
        <w:rPr/>
        <w:t>on</w:t>
      </w:r>
      <w:r>
        <w:rPr>
          <w:spacing w:val="-12"/>
        </w:rPr>
        <w:t> </w:t>
      </w:r>
      <w:r>
        <w:rPr/>
        <w:t>the</w:t>
      </w:r>
      <w:r>
        <w:rPr>
          <w:spacing w:val="-13"/>
        </w:rPr>
        <w:t> </w:t>
      </w:r>
      <w:r>
        <w:rPr/>
        <w:t>biochemical</w:t>
      </w:r>
      <w:r>
        <w:rPr>
          <w:spacing w:val="-12"/>
        </w:rPr>
        <w:t> </w:t>
      </w:r>
      <w:r>
        <w:rPr/>
        <w:t>parameters</w:t>
      </w:r>
      <w:r>
        <w:rPr>
          <w:spacing w:val="-13"/>
        </w:rPr>
        <w:t> </w:t>
      </w:r>
      <w:r>
        <w:rPr/>
        <w:t>were</w:t>
      </w:r>
      <w:r>
        <w:rPr>
          <w:spacing w:val="-12"/>
        </w:rPr>
        <w:t> </w:t>
      </w:r>
      <w:r>
        <w:rPr/>
        <w:t>also</w:t>
      </w:r>
      <w:r>
        <w:rPr>
          <w:spacing w:val="-13"/>
        </w:rPr>
        <w:t> </w:t>
      </w:r>
      <w:r>
        <w:rPr/>
        <w:t>conducted. The</w:t>
      </w:r>
      <w:r>
        <w:rPr>
          <w:spacing w:val="40"/>
        </w:rPr>
        <w:t> </w:t>
      </w:r>
      <w:r>
        <w:rPr/>
        <w:t>current</w:t>
      </w:r>
      <w:r>
        <w:rPr>
          <w:spacing w:val="40"/>
        </w:rPr>
        <w:t> </w:t>
      </w:r>
      <w:r>
        <w:rPr/>
        <w:t>study’s</w:t>
      </w:r>
      <w:r>
        <w:rPr>
          <w:spacing w:val="40"/>
        </w:rPr>
        <w:t> </w:t>
      </w:r>
      <w:r>
        <w:rPr/>
        <w:t>findings</w:t>
      </w:r>
      <w:r>
        <w:rPr>
          <w:spacing w:val="40"/>
        </w:rPr>
        <w:t> </w:t>
      </w:r>
      <w:r>
        <w:rPr/>
        <w:t>demonstrate</w:t>
      </w:r>
      <w:r>
        <w:rPr>
          <w:spacing w:val="40"/>
        </w:rPr>
        <w:t> </w:t>
      </w:r>
      <w:r>
        <w:rPr/>
        <w:t>that</w:t>
      </w:r>
      <w:r>
        <w:rPr>
          <w:spacing w:val="40"/>
        </w:rPr>
        <w:t> </w:t>
      </w:r>
      <w:r>
        <w:rPr/>
        <w:t>rats</w:t>
      </w:r>
      <w:r>
        <w:rPr>
          <w:spacing w:val="80"/>
          <w:w w:val="150"/>
        </w:rPr>
        <w:t> </w:t>
      </w:r>
      <w:r>
        <w:rPr/>
        <w:t>exposed to PbAc experience cognitive decline. According to Morris water maze, light and dark box test, Y-maze, and </w:t>
      </w:r>
      <w:r>
        <w:rPr>
          <w:spacing w:val="-2"/>
        </w:rPr>
        <w:t>novel</w:t>
      </w:r>
      <w:r>
        <w:rPr>
          <w:spacing w:val="-6"/>
        </w:rPr>
        <w:t> </w:t>
      </w:r>
      <w:r>
        <w:rPr>
          <w:spacing w:val="-2"/>
        </w:rPr>
        <w:t>object</w:t>
      </w:r>
      <w:r>
        <w:rPr>
          <w:spacing w:val="-6"/>
        </w:rPr>
        <w:t> </w:t>
      </w:r>
      <w:r>
        <w:rPr>
          <w:spacing w:val="-2"/>
        </w:rPr>
        <w:t>recognition</w:t>
      </w:r>
      <w:r>
        <w:rPr>
          <w:spacing w:val="-6"/>
        </w:rPr>
        <w:t> </w:t>
      </w:r>
      <w:r>
        <w:rPr>
          <w:spacing w:val="-2"/>
        </w:rPr>
        <w:t>tests,</w:t>
      </w:r>
      <w:r>
        <w:rPr>
          <w:spacing w:val="-6"/>
        </w:rPr>
        <w:t> </w:t>
      </w:r>
      <w:r>
        <w:rPr>
          <w:spacing w:val="-2"/>
        </w:rPr>
        <w:t>animals</w:t>
      </w:r>
      <w:r>
        <w:rPr>
          <w:spacing w:val="-6"/>
        </w:rPr>
        <w:t> </w:t>
      </w:r>
      <w:r>
        <w:rPr>
          <w:spacing w:val="-2"/>
        </w:rPr>
        <w:t>are</w:t>
      </w:r>
      <w:r>
        <w:rPr>
          <w:spacing w:val="-6"/>
        </w:rPr>
        <w:t> </w:t>
      </w:r>
      <w:r>
        <w:rPr>
          <w:spacing w:val="-2"/>
        </w:rPr>
        <w:t>predicted</w:t>
      </w:r>
      <w:r>
        <w:rPr>
          <w:spacing w:val="-6"/>
        </w:rPr>
        <w:t> </w:t>
      </w:r>
      <w:r>
        <w:rPr>
          <w:spacing w:val="-2"/>
        </w:rPr>
        <w:t>to</w:t>
      </w:r>
      <w:r>
        <w:rPr>
          <w:spacing w:val="-6"/>
        </w:rPr>
        <w:t> </w:t>
      </w:r>
      <w:r>
        <w:rPr>
          <w:spacing w:val="-2"/>
        </w:rPr>
        <w:t>locate </w:t>
      </w:r>
      <w:r>
        <w:rPr/>
        <w:t>the escape platform faster, probe the closed aperture, alter- nate</w:t>
      </w:r>
      <w:r>
        <w:rPr>
          <w:spacing w:val="-5"/>
        </w:rPr>
        <w:t> </w:t>
      </w:r>
      <w:r>
        <w:rPr/>
        <w:t>the</w:t>
      </w:r>
      <w:r>
        <w:rPr>
          <w:spacing w:val="-5"/>
        </w:rPr>
        <w:t> </w:t>
      </w:r>
      <w:r>
        <w:rPr/>
        <w:t>arms</w:t>
      </w:r>
      <w:r>
        <w:rPr>
          <w:spacing w:val="-5"/>
        </w:rPr>
        <w:t> </w:t>
      </w:r>
      <w:r>
        <w:rPr/>
        <w:t>spontaneously,</w:t>
      </w:r>
      <w:r>
        <w:rPr>
          <w:spacing w:val="-5"/>
        </w:rPr>
        <w:t> </w:t>
      </w:r>
      <w:r>
        <w:rPr/>
        <w:t>and</w:t>
      </w:r>
      <w:r>
        <w:rPr>
          <w:spacing w:val="-5"/>
        </w:rPr>
        <w:t> </w:t>
      </w:r>
      <w:r>
        <w:rPr/>
        <w:t>explore</w:t>
      </w:r>
      <w:r>
        <w:rPr>
          <w:spacing w:val="-5"/>
        </w:rPr>
        <w:t> </w:t>
      </w:r>
      <w:r>
        <w:rPr/>
        <w:t>novel</w:t>
      </w:r>
      <w:r>
        <w:rPr>
          <w:spacing w:val="-5"/>
        </w:rPr>
        <w:t> </w:t>
      </w:r>
      <w:r>
        <w:rPr/>
        <w:t>items</w:t>
      </w:r>
      <w:r>
        <w:rPr>
          <w:spacing w:val="-5"/>
        </w:rPr>
        <w:t> </w:t>
      </w:r>
      <w:r>
        <w:rPr/>
        <w:t>in</w:t>
      </w:r>
      <w:r>
        <w:rPr>
          <w:spacing w:val="-5"/>
        </w:rPr>
        <w:t> </w:t>
      </w:r>
      <w:r>
        <w:rPr/>
        <w:t>the arena</w:t>
      </w:r>
      <w:r>
        <w:rPr>
          <w:spacing w:val="-13"/>
        </w:rPr>
        <w:t> </w:t>
      </w:r>
      <w:r>
        <w:rPr/>
        <w:t>more</w:t>
      </w:r>
      <w:r>
        <w:rPr>
          <w:spacing w:val="-12"/>
        </w:rPr>
        <w:t> </w:t>
      </w:r>
      <w:r>
        <w:rPr/>
        <w:t>thoroughly,</w:t>
      </w:r>
      <w:r>
        <w:rPr>
          <w:spacing w:val="-13"/>
        </w:rPr>
        <w:t> </w:t>
      </w:r>
      <w:r>
        <w:rPr/>
        <w:t>respectively.</w:t>
      </w:r>
      <w:r>
        <w:rPr>
          <w:spacing w:val="-12"/>
        </w:rPr>
        <w:t> </w:t>
      </w:r>
      <w:r>
        <w:rPr/>
        <w:t>However,</w:t>
      </w:r>
      <w:r>
        <w:rPr>
          <w:spacing w:val="-13"/>
        </w:rPr>
        <w:t> </w:t>
      </w:r>
      <w:r>
        <w:rPr/>
        <w:t>rats</w:t>
      </w:r>
      <w:r>
        <w:rPr>
          <w:spacing w:val="-12"/>
        </w:rPr>
        <w:t> </w:t>
      </w:r>
      <w:r>
        <w:rPr/>
        <w:t>exposed to</w:t>
      </w:r>
      <w:r>
        <w:rPr>
          <w:spacing w:val="-1"/>
        </w:rPr>
        <w:t> </w:t>
      </w:r>
      <w:r>
        <w:rPr/>
        <w:t>PbAc</w:t>
      </w:r>
      <w:r>
        <w:rPr>
          <w:spacing w:val="-1"/>
        </w:rPr>
        <w:t> </w:t>
      </w:r>
      <w:r>
        <w:rPr/>
        <w:t>for</w:t>
      </w:r>
      <w:r>
        <w:rPr>
          <w:spacing w:val="-1"/>
        </w:rPr>
        <w:t> </w:t>
      </w:r>
      <w:r>
        <w:rPr/>
        <w:t>14</w:t>
      </w:r>
      <w:r>
        <w:rPr>
          <w:spacing w:val="-1"/>
        </w:rPr>
        <w:t> </w:t>
      </w:r>
      <w:r>
        <w:rPr/>
        <w:t>days</w:t>
      </w:r>
      <w:r>
        <w:rPr>
          <w:spacing w:val="-1"/>
        </w:rPr>
        <w:t> </w:t>
      </w:r>
      <w:r>
        <w:rPr/>
        <w:t>in</w:t>
      </w:r>
      <w:r>
        <w:rPr>
          <w:spacing w:val="-1"/>
        </w:rPr>
        <w:t> </w:t>
      </w:r>
      <w:r>
        <w:rPr/>
        <w:t>the</w:t>
      </w:r>
      <w:r>
        <w:rPr>
          <w:spacing w:val="-1"/>
        </w:rPr>
        <w:t> </w:t>
      </w:r>
      <w:r>
        <w:rPr/>
        <w:t>current</w:t>
      </w:r>
      <w:r>
        <w:rPr>
          <w:spacing w:val="-1"/>
        </w:rPr>
        <w:t> </w:t>
      </w:r>
      <w:r>
        <w:rPr/>
        <w:t>study</w:t>
      </w:r>
      <w:r>
        <w:rPr>
          <w:spacing w:val="-1"/>
        </w:rPr>
        <w:t> </w:t>
      </w:r>
      <w:r>
        <w:rPr/>
        <w:t>spent</w:t>
      </w:r>
      <w:r>
        <w:rPr>
          <w:spacing w:val="-1"/>
        </w:rPr>
        <w:t> </w:t>
      </w:r>
      <w:r>
        <w:rPr/>
        <w:t>more</w:t>
      </w:r>
      <w:r>
        <w:rPr>
          <w:spacing w:val="-1"/>
        </w:rPr>
        <w:t> </w:t>
      </w:r>
      <w:r>
        <w:rPr/>
        <w:t>time</w:t>
      </w:r>
      <w:r>
        <w:rPr>
          <w:spacing w:val="-1"/>
        </w:rPr>
        <w:t> </w:t>
      </w:r>
      <w:r>
        <w:rPr/>
        <w:t>to locate the escape platform, have lower probing frequency, lower spontaneous alternation performance, and less time exploring</w:t>
      </w:r>
      <w:r>
        <w:rPr>
          <w:spacing w:val="-4"/>
        </w:rPr>
        <w:t> </w:t>
      </w:r>
      <w:r>
        <w:rPr/>
        <w:t>new</w:t>
      </w:r>
      <w:r>
        <w:rPr>
          <w:spacing w:val="-4"/>
        </w:rPr>
        <w:t> </w:t>
      </w:r>
      <w:r>
        <w:rPr/>
        <w:t>objects</w:t>
      </w:r>
      <w:r>
        <w:rPr>
          <w:spacing w:val="-4"/>
        </w:rPr>
        <w:t> </w:t>
      </w:r>
      <w:r>
        <w:rPr/>
        <w:t>in</w:t>
      </w:r>
      <w:r>
        <w:rPr>
          <w:spacing w:val="-4"/>
        </w:rPr>
        <w:t> </w:t>
      </w:r>
      <w:r>
        <w:rPr/>
        <w:t>MWMT,</w:t>
      </w:r>
      <w:r>
        <w:rPr>
          <w:spacing w:val="-4"/>
        </w:rPr>
        <w:t> </w:t>
      </w:r>
      <w:r>
        <w:rPr/>
        <w:t>LDBT,</w:t>
      </w:r>
      <w:r>
        <w:rPr>
          <w:spacing w:val="-4"/>
        </w:rPr>
        <w:t> </w:t>
      </w:r>
      <w:r>
        <w:rPr/>
        <w:t>Y-maze</w:t>
      </w:r>
      <w:r>
        <w:rPr>
          <w:spacing w:val="-4"/>
        </w:rPr>
        <w:t> </w:t>
      </w:r>
      <w:r>
        <w:rPr/>
        <w:t>test,</w:t>
      </w:r>
      <w:r>
        <w:rPr>
          <w:spacing w:val="-4"/>
        </w:rPr>
        <w:t> </w:t>
      </w:r>
      <w:r>
        <w:rPr/>
        <w:t>and NORT respectively, when compared with the control rats. This</w:t>
      </w:r>
      <w:r>
        <w:rPr>
          <w:spacing w:val="40"/>
        </w:rPr>
        <w:t> </w:t>
      </w:r>
      <w:r>
        <w:rPr/>
        <w:t>indicates</w:t>
      </w:r>
      <w:r>
        <w:rPr>
          <w:spacing w:val="40"/>
        </w:rPr>
        <w:t> </w:t>
      </w:r>
      <w:r>
        <w:rPr/>
        <w:t>that</w:t>
      </w:r>
      <w:r>
        <w:rPr>
          <w:spacing w:val="40"/>
        </w:rPr>
        <w:t> </w:t>
      </w:r>
      <w:r>
        <w:rPr/>
        <w:t>the</w:t>
      </w:r>
      <w:r>
        <w:rPr>
          <w:spacing w:val="40"/>
        </w:rPr>
        <w:t> </w:t>
      </w:r>
      <w:r>
        <w:rPr/>
        <w:t>recognition</w:t>
      </w:r>
      <w:r>
        <w:rPr>
          <w:spacing w:val="40"/>
        </w:rPr>
        <w:t> </w:t>
      </w:r>
      <w:r>
        <w:rPr/>
        <w:t>memory</w:t>
      </w:r>
      <w:r>
        <w:rPr>
          <w:spacing w:val="40"/>
        </w:rPr>
        <w:t> </w:t>
      </w:r>
      <w:r>
        <w:rPr/>
        <w:t>is</w:t>
      </w:r>
      <w:r>
        <w:rPr>
          <w:spacing w:val="40"/>
        </w:rPr>
        <w:t> </w:t>
      </w:r>
      <w:r>
        <w:rPr/>
        <w:t>damaged (Benkermiche</w:t>
      </w:r>
      <w:r>
        <w:rPr>
          <w:spacing w:val="3"/>
        </w:rPr>
        <w:t> </w:t>
      </w:r>
      <w:r>
        <w:rPr/>
        <w:t>et</w:t>
      </w:r>
      <w:r>
        <w:rPr>
          <w:spacing w:val="4"/>
        </w:rPr>
        <w:t> </w:t>
      </w:r>
      <w:r>
        <w:rPr/>
        <w:t>al.</w:t>
      </w:r>
      <w:r>
        <w:rPr>
          <w:spacing w:val="3"/>
        </w:rPr>
        <w:t> </w:t>
      </w:r>
      <w:hyperlink w:history="true" w:anchor="_bookmark31">
        <w:r>
          <w:rPr>
            <w:color w:val="0000FF"/>
          </w:rPr>
          <w:t>2021</w:t>
        </w:r>
      </w:hyperlink>
      <w:r>
        <w:rPr/>
        <w:t>).</w:t>
      </w:r>
      <w:r>
        <w:rPr>
          <w:spacing w:val="4"/>
        </w:rPr>
        <w:t> </w:t>
      </w:r>
      <w:r>
        <w:rPr/>
        <w:t>This</w:t>
      </w:r>
      <w:r>
        <w:rPr>
          <w:spacing w:val="3"/>
        </w:rPr>
        <w:t> </w:t>
      </w:r>
      <w:r>
        <w:rPr/>
        <w:t>could</w:t>
      </w:r>
      <w:r>
        <w:rPr>
          <w:spacing w:val="4"/>
        </w:rPr>
        <w:t> </w:t>
      </w:r>
      <w:r>
        <w:rPr/>
        <w:t>be</w:t>
      </w:r>
      <w:r>
        <w:rPr>
          <w:spacing w:val="3"/>
        </w:rPr>
        <w:t> </w:t>
      </w:r>
      <w:r>
        <w:rPr/>
        <w:t>due</w:t>
      </w:r>
      <w:r>
        <w:rPr>
          <w:spacing w:val="4"/>
        </w:rPr>
        <w:t> </w:t>
      </w:r>
      <w:r>
        <w:rPr/>
        <w:t>to</w:t>
      </w:r>
      <w:r>
        <w:rPr>
          <w:spacing w:val="3"/>
        </w:rPr>
        <w:t> </w:t>
      </w:r>
      <w:r>
        <w:rPr/>
        <w:t>PbAc</w:t>
      </w:r>
      <w:r>
        <w:rPr>
          <w:spacing w:val="4"/>
        </w:rPr>
        <w:t> </w:t>
      </w:r>
      <w:r>
        <w:rPr>
          <w:spacing w:val="-4"/>
        </w:rPr>
        <w:t>neu-</w:t>
      </w:r>
    </w:p>
    <w:p>
      <w:pPr>
        <w:pStyle w:val="BodyText"/>
        <w:spacing w:line="219" w:lineRule="exact"/>
        <w:ind w:left="28"/>
        <w:jc w:val="both"/>
      </w:pPr>
      <w:r>
        <w:rPr/>
        <w:t>rotoxic</w:t>
      </w:r>
      <w:r>
        <w:rPr>
          <w:spacing w:val="-7"/>
        </w:rPr>
        <w:t> </w:t>
      </w:r>
      <w:r>
        <w:rPr>
          <w:spacing w:val="-2"/>
        </w:rPr>
        <w:t>effects.</w:t>
      </w:r>
    </w:p>
    <w:p>
      <w:pPr>
        <w:pStyle w:val="BodyText"/>
        <w:spacing w:line="261" w:lineRule="auto" w:before="20"/>
        <w:ind w:left="28" w:right="18" w:firstLine="226"/>
        <w:jc w:val="both"/>
      </w:pPr>
      <w:r>
        <w:rPr>
          <w:spacing w:val="-2"/>
        </w:rPr>
        <w:t>Similar</w:t>
      </w:r>
      <w:r>
        <w:rPr>
          <w:spacing w:val="-7"/>
        </w:rPr>
        <w:t> </w:t>
      </w:r>
      <w:r>
        <w:rPr>
          <w:spacing w:val="-2"/>
        </w:rPr>
        <w:t>findings</w:t>
      </w:r>
      <w:r>
        <w:rPr>
          <w:spacing w:val="-7"/>
        </w:rPr>
        <w:t> </w:t>
      </w:r>
      <w:r>
        <w:rPr>
          <w:spacing w:val="-2"/>
        </w:rPr>
        <w:t>regarding</w:t>
      </w:r>
      <w:r>
        <w:rPr>
          <w:spacing w:val="-7"/>
        </w:rPr>
        <w:t> </w:t>
      </w:r>
      <w:r>
        <w:rPr>
          <w:spacing w:val="-2"/>
        </w:rPr>
        <w:t>the</w:t>
      </w:r>
      <w:r>
        <w:rPr>
          <w:spacing w:val="-7"/>
        </w:rPr>
        <w:t> </w:t>
      </w:r>
      <w:r>
        <w:rPr>
          <w:spacing w:val="-2"/>
        </w:rPr>
        <w:t>neurotoxicity</w:t>
      </w:r>
      <w:r>
        <w:rPr>
          <w:spacing w:val="-7"/>
        </w:rPr>
        <w:t> </w:t>
      </w:r>
      <w:r>
        <w:rPr>
          <w:spacing w:val="-2"/>
        </w:rPr>
        <w:t>of</w:t>
      </w:r>
      <w:r>
        <w:rPr>
          <w:spacing w:val="-7"/>
        </w:rPr>
        <w:t> </w:t>
      </w:r>
      <w:r>
        <w:rPr>
          <w:spacing w:val="-2"/>
        </w:rPr>
        <w:t>PbAc</w:t>
      </w:r>
      <w:r>
        <w:rPr>
          <w:spacing w:val="-7"/>
        </w:rPr>
        <w:t> </w:t>
      </w:r>
      <w:r>
        <w:rPr>
          <w:spacing w:val="-2"/>
        </w:rPr>
        <w:t>have been</w:t>
      </w:r>
      <w:r>
        <w:rPr>
          <w:spacing w:val="-7"/>
        </w:rPr>
        <w:t> </w:t>
      </w:r>
      <w:r>
        <w:rPr>
          <w:spacing w:val="-2"/>
        </w:rPr>
        <w:t>reported</w:t>
      </w:r>
      <w:r>
        <w:rPr>
          <w:spacing w:val="-7"/>
        </w:rPr>
        <w:t> </w:t>
      </w:r>
      <w:r>
        <w:rPr>
          <w:spacing w:val="-2"/>
        </w:rPr>
        <w:t>by</w:t>
      </w:r>
      <w:r>
        <w:rPr>
          <w:spacing w:val="-7"/>
        </w:rPr>
        <w:t> </w:t>
      </w:r>
      <w:r>
        <w:rPr>
          <w:spacing w:val="-2"/>
        </w:rPr>
        <w:t>Lanphear</w:t>
      </w:r>
      <w:r>
        <w:rPr>
          <w:spacing w:val="-7"/>
        </w:rPr>
        <w:t> </w:t>
      </w:r>
      <w:r>
        <w:rPr>
          <w:spacing w:val="-2"/>
        </w:rPr>
        <w:t>et</w:t>
      </w:r>
      <w:r>
        <w:rPr>
          <w:spacing w:val="-7"/>
        </w:rPr>
        <w:t> </w:t>
      </w:r>
      <w:r>
        <w:rPr>
          <w:spacing w:val="-2"/>
        </w:rPr>
        <w:t>al.</w:t>
      </w:r>
      <w:r>
        <w:rPr>
          <w:spacing w:val="-7"/>
        </w:rPr>
        <w:t> </w:t>
      </w:r>
      <w:r>
        <w:rPr>
          <w:spacing w:val="-2"/>
        </w:rPr>
        <w:t>(</w:t>
      </w:r>
      <w:hyperlink w:history="true" w:anchor="_bookmark58">
        <w:r>
          <w:rPr>
            <w:color w:val="0000FF"/>
            <w:spacing w:val="-2"/>
          </w:rPr>
          <w:t>2018</w:t>
        </w:r>
      </w:hyperlink>
      <w:r>
        <w:rPr>
          <w:spacing w:val="-2"/>
        </w:rPr>
        <w:t>),</w:t>
      </w:r>
      <w:r>
        <w:rPr>
          <w:spacing w:val="-7"/>
        </w:rPr>
        <w:t> </w:t>
      </w:r>
      <w:r>
        <w:rPr>
          <w:spacing w:val="-2"/>
        </w:rPr>
        <w:t>PbAc</w:t>
      </w:r>
      <w:r>
        <w:rPr>
          <w:spacing w:val="-7"/>
        </w:rPr>
        <w:t> </w:t>
      </w:r>
      <w:r>
        <w:rPr>
          <w:spacing w:val="-2"/>
        </w:rPr>
        <w:t>exposure</w:t>
      </w:r>
      <w:r>
        <w:rPr>
          <w:spacing w:val="-7"/>
        </w:rPr>
        <w:t> </w:t>
      </w:r>
      <w:r>
        <w:rPr>
          <w:spacing w:val="-2"/>
        </w:rPr>
        <w:t>cog- </w:t>
      </w:r>
      <w:r>
        <w:rPr/>
        <w:t>nitive deficits that include reduced IQ, attention problems, and memory impairments, which can have long-lasting impacts</w:t>
      </w:r>
      <w:r>
        <w:rPr>
          <w:spacing w:val="-3"/>
        </w:rPr>
        <w:t> </w:t>
      </w:r>
      <w:r>
        <w:rPr/>
        <w:t>on</w:t>
      </w:r>
      <w:r>
        <w:rPr>
          <w:spacing w:val="-3"/>
        </w:rPr>
        <w:t> </w:t>
      </w:r>
      <w:r>
        <w:rPr/>
        <w:t>educational</w:t>
      </w:r>
      <w:r>
        <w:rPr>
          <w:spacing w:val="-3"/>
        </w:rPr>
        <w:t> </w:t>
      </w:r>
      <w:r>
        <w:rPr/>
        <w:t>attainment</w:t>
      </w:r>
      <w:r>
        <w:rPr>
          <w:spacing w:val="-3"/>
        </w:rPr>
        <w:t> </w:t>
      </w:r>
      <w:r>
        <w:rPr/>
        <w:t>and</w:t>
      </w:r>
      <w:r>
        <w:rPr>
          <w:spacing w:val="-3"/>
        </w:rPr>
        <w:t> </w:t>
      </w:r>
      <w:r>
        <w:rPr/>
        <w:t>social</w:t>
      </w:r>
      <w:r>
        <w:rPr>
          <w:spacing w:val="-3"/>
        </w:rPr>
        <w:t> </w:t>
      </w:r>
      <w:r>
        <w:rPr/>
        <w:t>behavior.</w:t>
      </w:r>
      <w:r>
        <w:rPr>
          <w:spacing w:val="-3"/>
        </w:rPr>
        <w:t> </w:t>
      </w:r>
      <w:r>
        <w:rPr/>
        <w:t>The cognitive</w:t>
      </w:r>
      <w:r>
        <w:rPr>
          <w:spacing w:val="-10"/>
        </w:rPr>
        <w:t> </w:t>
      </w:r>
      <w:r>
        <w:rPr/>
        <w:t>impairment</w:t>
      </w:r>
      <w:r>
        <w:rPr>
          <w:spacing w:val="-10"/>
        </w:rPr>
        <w:t> </w:t>
      </w:r>
      <w:r>
        <w:rPr/>
        <w:t>might</w:t>
      </w:r>
      <w:r>
        <w:rPr>
          <w:spacing w:val="-10"/>
        </w:rPr>
        <w:t> </w:t>
      </w:r>
      <w:r>
        <w:rPr/>
        <w:t>be</w:t>
      </w:r>
      <w:r>
        <w:rPr>
          <w:spacing w:val="-10"/>
        </w:rPr>
        <w:t> </w:t>
      </w:r>
      <w:r>
        <w:rPr/>
        <w:t>as</w:t>
      </w:r>
      <w:r>
        <w:rPr>
          <w:spacing w:val="-10"/>
        </w:rPr>
        <w:t> </w:t>
      </w:r>
      <w:r>
        <w:rPr/>
        <w:t>a</w:t>
      </w:r>
      <w:r>
        <w:rPr>
          <w:spacing w:val="-10"/>
        </w:rPr>
        <w:t> </w:t>
      </w:r>
      <w:r>
        <w:rPr/>
        <w:t>result</w:t>
      </w:r>
      <w:r>
        <w:rPr>
          <w:spacing w:val="-10"/>
        </w:rPr>
        <w:t> </w:t>
      </w:r>
      <w:r>
        <w:rPr/>
        <w:t>of</w:t>
      </w:r>
      <w:r>
        <w:rPr>
          <w:spacing w:val="-10"/>
        </w:rPr>
        <w:t> </w:t>
      </w:r>
      <w:r>
        <w:rPr/>
        <w:t>oxidative</w:t>
      </w:r>
      <w:r>
        <w:rPr>
          <w:spacing w:val="-10"/>
        </w:rPr>
        <w:t> </w:t>
      </w:r>
      <w:r>
        <w:rPr/>
        <w:t>stress (Asuku et al. </w:t>
      </w:r>
      <w:hyperlink w:history="true" w:anchor="_bookmark25">
        <w:r>
          <w:rPr>
            <w:color w:val="0000FF"/>
          </w:rPr>
          <w:t>2023</w:t>
        </w:r>
      </w:hyperlink>
      <w:r>
        <w:rPr/>
        <w:t>).</w:t>
      </w:r>
    </w:p>
    <w:p>
      <w:pPr>
        <w:pStyle w:val="BodyText"/>
        <w:spacing w:line="261" w:lineRule="auto"/>
        <w:ind w:left="28" w:right="20" w:firstLine="226"/>
        <w:jc w:val="both"/>
      </w:pPr>
      <w:r>
        <w:rPr/>
        <w:t>Cognitive impairments resulting from PbAc exposure have been well reported (Abreu-Villaca et al. </w:t>
      </w:r>
      <w:hyperlink w:history="true" w:anchor="_bookmark20">
        <w:r>
          <w:rPr>
            <w:color w:val="0000FF"/>
          </w:rPr>
          <w:t>2020</w:t>
        </w:r>
      </w:hyperlink>
      <w:r>
        <w:rPr/>
        <w:t>; Bihaqi et al. </w:t>
      </w:r>
      <w:hyperlink w:history="true" w:anchor="_bookmark33">
        <w:r>
          <w:rPr>
            <w:color w:val="0000FF"/>
          </w:rPr>
          <w:t>2022</w:t>
        </w:r>
      </w:hyperlink>
      <w:r>
        <w:rPr/>
        <w:t>). According to this study, one of the most com- mon cognitive deficits linked to PbAc exposure is memory deficit. The hippocampus, a part of the brain essential for learning and memory functions, is frequently implicated in these deficits (Sui et al. </w:t>
      </w:r>
      <w:hyperlink w:history="true" w:anchor="_bookmark77">
        <w:r>
          <w:rPr>
            <w:color w:val="0000FF"/>
          </w:rPr>
          <w:t>2019</w:t>
        </w:r>
      </w:hyperlink>
      <w:r>
        <w:rPr/>
        <w:t>).</w:t>
      </w:r>
    </w:p>
    <w:p>
      <w:pPr>
        <w:pStyle w:val="BodyText"/>
        <w:spacing w:line="261" w:lineRule="auto"/>
        <w:ind w:left="28" w:right="23" w:firstLine="226"/>
        <w:jc w:val="both"/>
      </w:pPr>
      <w:r>
        <w:rPr>
          <w:spacing w:val="-2"/>
        </w:rPr>
        <w:t>Nevertheless,</w:t>
      </w:r>
      <w:r>
        <w:rPr>
          <w:spacing w:val="-7"/>
        </w:rPr>
        <w:t> </w:t>
      </w:r>
      <w:r>
        <w:rPr>
          <w:spacing w:val="-2"/>
        </w:rPr>
        <w:t>this</w:t>
      </w:r>
      <w:r>
        <w:rPr>
          <w:spacing w:val="-7"/>
        </w:rPr>
        <w:t> </w:t>
      </w:r>
      <w:r>
        <w:rPr>
          <w:spacing w:val="-2"/>
        </w:rPr>
        <w:t>study’s</w:t>
      </w:r>
      <w:r>
        <w:rPr>
          <w:spacing w:val="-7"/>
        </w:rPr>
        <w:t> </w:t>
      </w:r>
      <w:r>
        <w:rPr>
          <w:spacing w:val="-2"/>
        </w:rPr>
        <w:t>findings</w:t>
      </w:r>
      <w:r>
        <w:rPr>
          <w:spacing w:val="-7"/>
        </w:rPr>
        <w:t> </w:t>
      </w:r>
      <w:r>
        <w:rPr>
          <w:spacing w:val="-2"/>
        </w:rPr>
        <w:t>indicated</w:t>
      </w:r>
      <w:r>
        <w:rPr>
          <w:spacing w:val="-7"/>
        </w:rPr>
        <w:t> </w:t>
      </w:r>
      <w:r>
        <w:rPr>
          <w:spacing w:val="-2"/>
        </w:rPr>
        <w:t>that</w:t>
      </w:r>
      <w:r>
        <w:rPr>
          <w:spacing w:val="-7"/>
        </w:rPr>
        <w:t> </w:t>
      </w:r>
      <w:r>
        <w:rPr>
          <w:spacing w:val="-2"/>
        </w:rPr>
        <w:t>6-GREG </w:t>
      </w:r>
      <w:r>
        <w:rPr/>
        <w:t>had ameliorative effects against PbAc-induced cognitive deficits</w:t>
      </w:r>
      <w:r>
        <w:rPr>
          <w:spacing w:val="-8"/>
        </w:rPr>
        <w:t> </w:t>
      </w:r>
      <w:r>
        <w:rPr/>
        <w:t>by</w:t>
      </w:r>
      <w:r>
        <w:rPr>
          <w:spacing w:val="-8"/>
        </w:rPr>
        <w:t> </w:t>
      </w:r>
      <w:r>
        <w:rPr/>
        <w:t>reversing</w:t>
      </w:r>
      <w:r>
        <w:rPr>
          <w:spacing w:val="-8"/>
        </w:rPr>
        <w:t> </w:t>
      </w:r>
      <w:r>
        <w:rPr/>
        <w:t>the</w:t>
      </w:r>
      <w:r>
        <w:rPr>
          <w:spacing w:val="-8"/>
        </w:rPr>
        <w:t> </w:t>
      </w:r>
      <w:r>
        <w:rPr/>
        <w:t>increase</w:t>
      </w:r>
      <w:r>
        <w:rPr>
          <w:spacing w:val="-8"/>
        </w:rPr>
        <w:t> </w:t>
      </w:r>
      <w:r>
        <w:rPr/>
        <w:t>in</w:t>
      </w:r>
      <w:r>
        <w:rPr>
          <w:spacing w:val="-8"/>
        </w:rPr>
        <w:t> </w:t>
      </w:r>
      <w:r>
        <w:rPr/>
        <w:t>the</w:t>
      </w:r>
      <w:r>
        <w:rPr>
          <w:spacing w:val="-8"/>
        </w:rPr>
        <w:t> </w:t>
      </w:r>
      <w:r>
        <w:rPr/>
        <w:t>escape</w:t>
      </w:r>
      <w:r>
        <w:rPr>
          <w:spacing w:val="-8"/>
        </w:rPr>
        <w:t> </w:t>
      </w:r>
      <w:r>
        <w:rPr/>
        <w:t>latency</w:t>
      </w:r>
      <w:r>
        <w:rPr>
          <w:spacing w:val="-8"/>
        </w:rPr>
        <w:t> </w:t>
      </w:r>
      <w:r>
        <w:rPr/>
        <w:t>time, decreased</w:t>
      </w:r>
      <w:r>
        <w:rPr>
          <w:spacing w:val="-11"/>
        </w:rPr>
        <w:t> </w:t>
      </w:r>
      <w:r>
        <w:rPr/>
        <w:t>in</w:t>
      </w:r>
      <w:r>
        <w:rPr>
          <w:spacing w:val="-11"/>
        </w:rPr>
        <w:t> </w:t>
      </w:r>
      <w:r>
        <w:rPr/>
        <w:t>probing</w:t>
      </w:r>
      <w:r>
        <w:rPr>
          <w:spacing w:val="-11"/>
        </w:rPr>
        <w:t> </w:t>
      </w:r>
      <w:r>
        <w:rPr/>
        <w:t>frequency</w:t>
      </w:r>
      <w:r>
        <w:rPr>
          <w:spacing w:val="-11"/>
        </w:rPr>
        <w:t> </w:t>
      </w:r>
      <w:r>
        <w:rPr/>
        <w:t>and</w:t>
      </w:r>
      <w:r>
        <w:rPr>
          <w:spacing w:val="-11"/>
        </w:rPr>
        <w:t> </w:t>
      </w:r>
      <w:r>
        <w:rPr/>
        <w:t>spontaneous</w:t>
      </w:r>
      <w:r>
        <w:rPr>
          <w:spacing w:val="-11"/>
        </w:rPr>
        <w:t> </w:t>
      </w:r>
      <w:r>
        <w:rPr/>
        <w:t>alternation performance, as well as the reduction in recognition ratio caused by PbAc. This could be because 6-GREG has anti- oxidant</w:t>
      </w:r>
      <w:r>
        <w:rPr>
          <w:spacing w:val="-7"/>
        </w:rPr>
        <w:t> </w:t>
      </w:r>
      <w:r>
        <w:rPr/>
        <w:t>properties,</w:t>
      </w:r>
      <w:r>
        <w:rPr>
          <w:spacing w:val="-7"/>
        </w:rPr>
        <w:t> </w:t>
      </w:r>
      <w:r>
        <w:rPr/>
        <w:t>as</w:t>
      </w:r>
      <w:r>
        <w:rPr>
          <w:spacing w:val="-7"/>
        </w:rPr>
        <w:t> </w:t>
      </w:r>
      <w:r>
        <w:rPr/>
        <w:t>Flora</w:t>
      </w:r>
      <w:r>
        <w:rPr>
          <w:spacing w:val="-7"/>
        </w:rPr>
        <w:t> </w:t>
      </w:r>
      <w:r>
        <w:rPr/>
        <w:t>et</w:t>
      </w:r>
      <w:r>
        <w:rPr>
          <w:spacing w:val="-7"/>
        </w:rPr>
        <w:t> </w:t>
      </w:r>
      <w:r>
        <w:rPr/>
        <w:t>al.</w:t>
      </w:r>
      <w:r>
        <w:rPr>
          <w:spacing w:val="-7"/>
        </w:rPr>
        <w:t> </w:t>
      </w:r>
      <w:r>
        <w:rPr/>
        <w:t>(</w:t>
      </w:r>
      <w:hyperlink w:history="true" w:anchor="_bookmark46">
        <w:r>
          <w:rPr>
            <w:color w:val="0000FF"/>
          </w:rPr>
          <w:t>2012</w:t>
        </w:r>
      </w:hyperlink>
      <w:r>
        <w:rPr/>
        <w:t>)</w:t>
      </w:r>
      <w:r>
        <w:rPr>
          <w:spacing w:val="-7"/>
        </w:rPr>
        <w:t> </w:t>
      </w:r>
      <w:r>
        <w:rPr/>
        <w:t>found</w:t>
      </w:r>
      <w:r>
        <w:rPr>
          <w:spacing w:val="-7"/>
        </w:rPr>
        <w:t> </w:t>
      </w:r>
      <w:r>
        <w:rPr/>
        <w:t>that</w:t>
      </w:r>
      <w:r>
        <w:rPr>
          <w:spacing w:val="-7"/>
        </w:rPr>
        <w:t> </w:t>
      </w:r>
      <w:r>
        <w:rPr/>
        <w:t>elevated oxidative stress caused by PbAc leads to cognitive impair- ments. This suggests that the 6-GREG protects formation</w:t>
      </w:r>
      <w:r>
        <w:rPr>
          <w:spacing w:val="40"/>
        </w:rPr>
        <w:t> </w:t>
      </w:r>
      <w:r>
        <w:rPr/>
        <w:t>of memory in PbAc-exposed rats, thus corroborates previ- ous findings reporting the strong and powerful memory- enhancing actions of 6-gingerol (Shen et al. </w:t>
      </w:r>
      <w:hyperlink w:history="true" w:anchor="_bookmark73">
        <w:r>
          <w:rPr>
            <w:color w:val="0000FF"/>
          </w:rPr>
          <w:t>2019</w:t>
        </w:r>
      </w:hyperlink>
      <w:r>
        <w:rPr/>
        <w:t>; Asuku</w:t>
      </w:r>
      <w:r>
        <w:rPr>
          <w:spacing w:val="80"/>
        </w:rPr>
        <w:t> </w:t>
      </w:r>
      <w:r>
        <w:rPr/>
        <w:t>et al. </w:t>
      </w:r>
      <w:hyperlink w:history="true" w:anchor="_bookmark27">
        <w:r>
          <w:rPr>
            <w:color w:val="0000FF"/>
          </w:rPr>
          <w:t>2024b</w:t>
        </w:r>
      </w:hyperlink>
      <w:r>
        <w:rPr/>
        <w:t>) which is abundant in 6-GREG.</w:t>
      </w:r>
    </w:p>
    <w:p>
      <w:pPr>
        <w:pStyle w:val="BodyText"/>
        <w:spacing w:line="261" w:lineRule="auto"/>
        <w:ind w:left="28" w:right="20" w:firstLine="226"/>
        <w:jc w:val="both"/>
      </w:pPr>
      <w:r>
        <w:rPr/>
        <w:t>Exposure</w:t>
      </w:r>
      <w:r>
        <w:rPr>
          <w:spacing w:val="-13"/>
        </w:rPr>
        <w:t> </w:t>
      </w:r>
      <w:r>
        <w:rPr/>
        <w:t>to</w:t>
      </w:r>
      <w:r>
        <w:rPr>
          <w:spacing w:val="-12"/>
        </w:rPr>
        <w:t> </w:t>
      </w:r>
      <w:r>
        <w:rPr/>
        <w:t>PbAc</w:t>
      </w:r>
      <w:r>
        <w:rPr>
          <w:spacing w:val="-13"/>
        </w:rPr>
        <w:t> </w:t>
      </w:r>
      <w:r>
        <w:rPr/>
        <w:t>may</w:t>
      </w:r>
      <w:r>
        <w:rPr>
          <w:spacing w:val="-12"/>
        </w:rPr>
        <w:t> </w:t>
      </w:r>
      <w:r>
        <w:rPr/>
        <w:t>also</w:t>
      </w:r>
      <w:r>
        <w:rPr>
          <w:spacing w:val="-13"/>
        </w:rPr>
        <w:t> </w:t>
      </w:r>
      <w:r>
        <w:rPr/>
        <w:t>have</w:t>
      </w:r>
      <w:r>
        <w:rPr>
          <w:spacing w:val="-12"/>
        </w:rPr>
        <w:t> </w:t>
      </w:r>
      <w:r>
        <w:rPr/>
        <w:t>an</w:t>
      </w:r>
      <w:r>
        <w:rPr>
          <w:spacing w:val="-13"/>
        </w:rPr>
        <w:t> </w:t>
      </w:r>
      <w:r>
        <w:rPr/>
        <w:t>effect</w:t>
      </w:r>
      <w:r>
        <w:rPr>
          <w:spacing w:val="-12"/>
        </w:rPr>
        <w:t> </w:t>
      </w:r>
      <w:r>
        <w:rPr/>
        <w:t>on</w:t>
      </w:r>
      <w:r>
        <w:rPr>
          <w:spacing w:val="-13"/>
        </w:rPr>
        <w:t> </w:t>
      </w:r>
      <w:r>
        <w:rPr/>
        <w:t>the</w:t>
      </w:r>
      <w:r>
        <w:rPr>
          <w:spacing w:val="-12"/>
        </w:rPr>
        <w:t> </w:t>
      </w:r>
      <w:r>
        <w:rPr/>
        <w:t>cerebel- lum,</w:t>
      </w:r>
      <w:r>
        <w:rPr>
          <w:spacing w:val="-3"/>
        </w:rPr>
        <w:t> </w:t>
      </w:r>
      <w:r>
        <w:rPr/>
        <w:t>which</w:t>
      </w:r>
      <w:r>
        <w:rPr>
          <w:spacing w:val="-3"/>
        </w:rPr>
        <w:t> </w:t>
      </w:r>
      <w:r>
        <w:rPr/>
        <w:t>is</w:t>
      </w:r>
      <w:r>
        <w:rPr>
          <w:spacing w:val="-3"/>
        </w:rPr>
        <w:t> </w:t>
      </w:r>
      <w:r>
        <w:rPr/>
        <w:t>important</w:t>
      </w:r>
      <w:r>
        <w:rPr>
          <w:spacing w:val="-3"/>
        </w:rPr>
        <w:t> </w:t>
      </w:r>
      <w:r>
        <w:rPr/>
        <w:t>in</w:t>
      </w:r>
      <w:r>
        <w:rPr>
          <w:spacing w:val="-3"/>
        </w:rPr>
        <w:t> </w:t>
      </w:r>
      <w:r>
        <w:rPr/>
        <w:t>balance</w:t>
      </w:r>
      <w:r>
        <w:rPr>
          <w:spacing w:val="-3"/>
        </w:rPr>
        <w:t> </w:t>
      </w:r>
      <w:r>
        <w:rPr/>
        <w:t>and</w:t>
      </w:r>
      <w:r>
        <w:rPr>
          <w:spacing w:val="-3"/>
        </w:rPr>
        <w:t> </w:t>
      </w:r>
      <w:r>
        <w:rPr/>
        <w:t>motor</w:t>
      </w:r>
      <w:r>
        <w:rPr>
          <w:spacing w:val="-3"/>
        </w:rPr>
        <w:t> </w:t>
      </w:r>
      <w:r>
        <w:rPr/>
        <w:t>coordination. The cerebellar cortex plays a crucial role in the learning of movements (e.g., in learning to write), and the cerebellum maintains the body’s equilibrium thanks to its connections with the spinal and vestibular systems (Singh </w:t>
      </w:r>
      <w:hyperlink w:history="true" w:anchor="_bookmark75">
        <w:r>
          <w:rPr>
            <w:color w:val="0000FF"/>
          </w:rPr>
          <w:t>2014</w:t>
        </w:r>
      </w:hyperlink>
      <w:r>
        <w:rPr/>
        <w:t>). Ani- mals used in this study have their motor abilities assessed using</w:t>
      </w:r>
      <w:r>
        <w:rPr>
          <w:spacing w:val="-2"/>
        </w:rPr>
        <w:t> </w:t>
      </w:r>
      <w:r>
        <w:rPr/>
        <w:t>the</w:t>
      </w:r>
      <w:r>
        <w:rPr>
          <w:spacing w:val="-2"/>
        </w:rPr>
        <w:t> </w:t>
      </w:r>
      <w:r>
        <w:rPr/>
        <w:t>beam</w:t>
      </w:r>
      <w:r>
        <w:rPr>
          <w:spacing w:val="-2"/>
        </w:rPr>
        <w:t> </w:t>
      </w:r>
      <w:r>
        <w:rPr/>
        <w:t>walking</w:t>
      </w:r>
      <w:r>
        <w:rPr>
          <w:spacing w:val="-2"/>
        </w:rPr>
        <w:t> </w:t>
      </w:r>
      <w:r>
        <w:rPr/>
        <w:t>tests.</w:t>
      </w:r>
      <w:r>
        <w:rPr>
          <w:spacing w:val="-2"/>
        </w:rPr>
        <w:t> </w:t>
      </w:r>
      <w:r>
        <w:rPr/>
        <w:t>A</w:t>
      </w:r>
      <w:r>
        <w:rPr>
          <w:spacing w:val="-2"/>
        </w:rPr>
        <w:t> </w:t>
      </w:r>
      <w:r>
        <w:rPr/>
        <w:t>deficit</w:t>
      </w:r>
      <w:r>
        <w:rPr>
          <w:spacing w:val="-2"/>
        </w:rPr>
        <w:t> </w:t>
      </w:r>
      <w:r>
        <w:rPr/>
        <w:t>in</w:t>
      </w:r>
      <w:r>
        <w:rPr>
          <w:spacing w:val="-2"/>
        </w:rPr>
        <w:t> </w:t>
      </w:r>
      <w:r>
        <w:rPr/>
        <w:t>motor</w:t>
      </w:r>
      <w:r>
        <w:rPr>
          <w:spacing w:val="-2"/>
        </w:rPr>
        <w:t> </w:t>
      </w:r>
      <w:r>
        <w:rPr/>
        <w:t>function</w:t>
      </w:r>
      <w:r>
        <w:rPr>
          <w:spacing w:val="-2"/>
        </w:rPr>
        <w:t> </w:t>
      </w:r>
      <w:r>
        <w:rPr/>
        <w:t>is shown</w:t>
      </w:r>
      <w:r>
        <w:rPr>
          <w:spacing w:val="-9"/>
        </w:rPr>
        <w:t> </w:t>
      </w:r>
      <w:r>
        <w:rPr/>
        <w:t>by</w:t>
      </w:r>
      <w:r>
        <w:rPr>
          <w:spacing w:val="-7"/>
        </w:rPr>
        <w:t> </w:t>
      </w:r>
      <w:r>
        <w:rPr/>
        <w:t>the</w:t>
      </w:r>
      <w:r>
        <w:rPr>
          <w:spacing w:val="-6"/>
        </w:rPr>
        <w:t> </w:t>
      </w:r>
      <w:r>
        <w:rPr/>
        <w:t>longer</w:t>
      </w:r>
      <w:r>
        <w:rPr>
          <w:spacing w:val="-7"/>
        </w:rPr>
        <w:t> </w:t>
      </w:r>
      <w:r>
        <w:rPr/>
        <w:t>length</w:t>
      </w:r>
      <w:r>
        <w:rPr>
          <w:spacing w:val="-6"/>
        </w:rPr>
        <w:t> </w:t>
      </w:r>
      <w:r>
        <w:rPr/>
        <w:t>of</w:t>
      </w:r>
      <w:r>
        <w:rPr>
          <w:spacing w:val="-7"/>
        </w:rPr>
        <w:t> </w:t>
      </w:r>
      <w:r>
        <w:rPr/>
        <w:t>time</w:t>
      </w:r>
      <w:r>
        <w:rPr>
          <w:spacing w:val="-7"/>
        </w:rPr>
        <w:t> </w:t>
      </w:r>
      <w:r>
        <w:rPr/>
        <w:t>it</w:t>
      </w:r>
      <w:r>
        <w:rPr>
          <w:spacing w:val="-6"/>
        </w:rPr>
        <w:t> </w:t>
      </w:r>
      <w:r>
        <w:rPr/>
        <w:t>takes</w:t>
      </w:r>
      <w:r>
        <w:rPr>
          <w:spacing w:val="-7"/>
        </w:rPr>
        <w:t> </w:t>
      </w:r>
      <w:r>
        <w:rPr/>
        <w:t>the</w:t>
      </w:r>
      <w:r>
        <w:rPr>
          <w:spacing w:val="-6"/>
        </w:rPr>
        <w:t> </w:t>
      </w:r>
      <w:r>
        <w:rPr>
          <w:spacing w:val="-2"/>
        </w:rPr>
        <w:t>experimental</w:t>
      </w:r>
    </w:p>
    <w:p>
      <w:pPr>
        <w:pStyle w:val="BodyText"/>
        <w:spacing w:after="0" w:line="261" w:lineRule="auto"/>
        <w:jc w:val="both"/>
        <w:sectPr>
          <w:type w:val="continuous"/>
          <w:pgSz w:w="11910" w:h="15820"/>
          <w:pgMar w:header="635" w:footer="893" w:top="820" w:bottom="1080" w:left="992" w:right="992"/>
          <w:cols w:num="2" w:equalWidth="0">
            <w:col w:w="4798" w:space="304"/>
            <w:col w:w="4824"/>
          </w:cols>
        </w:sectPr>
      </w:pPr>
    </w:p>
    <w:p>
      <w:pPr>
        <w:pStyle w:val="BodyText"/>
        <w:spacing w:before="6"/>
        <w:rPr>
          <w:sz w:val="10"/>
        </w:rPr>
      </w:pPr>
    </w:p>
    <w:p>
      <w:pPr>
        <w:pStyle w:val="BodyText"/>
        <w:spacing w:after="0"/>
        <w:rPr>
          <w:sz w:val="10"/>
        </w:rPr>
        <w:sectPr>
          <w:pgSz w:w="11910" w:h="15820"/>
          <w:pgMar w:header="635" w:footer="898" w:top="900" w:bottom="1080" w:left="992" w:right="992"/>
        </w:sectPr>
      </w:pPr>
    </w:p>
    <w:p>
      <w:pPr>
        <w:pStyle w:val="BodyText"/>
        <w:spacing w:line="261" w:lineRule="auto" w:before="68"/>
        <w:ind w:left="28"/>
        <w:jc w:val="both"/>
      </w:pPr>
      <w:r>
        <w:rPr/>
        <w:t>animal</w:t>
      </w:r>
      <w:r>
        <w:rPr>
          <w:spacing w:val="-9"/>
        </w:rPr>
        <w:t> </w:t>
      </w:r>
      <w:r>
        <w:rPr/>
        <w:t>to</w:t>
      </w:r>
      <w:r>
        <w:rPr>
          <w:spacing w:val="-9"/>
        </w:rPr>
        <w:t> </w:t>
      </w:r>
      <w:r>
        <w:rPr/>
        <w:t>traverse</w:t>
      </w:r>
      <w:r>
        <w:rPr>
          <w:spacing w:val="-9"/>
        </w:rPr>
        <w:t> </w:t>
      </w:r>
      <w:r>
        <w:rPr/>
        <w:t>the</w:t>
      </w:r>
      <w:r>
        <w:rPr>
          <w:spacing w:val="-9"/>
        </w:rPr>
        <w:t> </w:t>
      </w:r>
      <w:r>
        <w:rPr/>
        <w:t>beam</w:t>
      </w:r>
      <w:r>
        <w:rPr>
          <w:spacing w:val="-9"/>
        </w:rPr>
        <w:t> </w:t>
      </w:r>
      <w:r>
        <w:rPr/>
        <w:t>in</w:t>
      </w:r>
      <w:r>
        <w:rPr>
          <w:spacing w:val="-9"/>
        </w:rPr>
        <w:t> </w:t>
      </w:r>
      <w:r>
        <w:rPr/>
        <w:t>the</w:t>
      </w:r>
      <w:r>
        <w:rPr>
          <w:spacing w:val="-9"/>
        </w:rPr>
        <w:t> </w:t>
      </w:r>
      <w:r>
        <w:rPr/>
        <w:t>beam</w:t>
      </w:r>
      <w:r>
        <w:rPr>
          <w:spacing w:val="-9"/>
        </w:rPr>
        <w:t> </w:t>
      </w:r>
      <w:r>
        <w:rPr/>
        <w:t>walking</w:t>
      </w:r>
      <w:r>
        <w:rPr>
          <w:spacing w:val="-9"/>
        </w:rPr>
        <w:t> </w:t>
      </w:r>
      <w:r>
        <w:rPr/>
        <w:t>test</w:t>
      </w:r>
      <w:r>
        <w:rPr>
          <w:spacing w:val="-9"/>
        </w:rPr>
        <w:t> </w:t>
      </w:r>
      <w:r>
        <w:rPr/>
        <w:t>(Sweis et al. </w:t>
      </w:r>
      <w:hyperlink w:history="true" w:anchor="_bookmark78">
        <w:r>
          <w:rPr>
            <w:color w:val="0000FF"/>
          </w:rPr>
          <w:t>2016</w:t>
        </w:r>
      </w:hyperlink>
      <w:r>
        <w:rPr/>
        <w:t>).</w:t>
      </w:r>
    </w:p>
    <w:p>
      <w:pPr>
        <w:pStyle w:val="BodyText"/>
        <w:spacing w:line="261" w:lineRule="auto"/>
        <w:ind w:left="28" w:firstLine="226"/>
        <w:jc w:val="both"/>
      </w:pPr>
      <w:r>
        <w:rPr/>
        <w:t>The beam walking test provides greater insight into bal- ance,</w:t>
      </w:r>
      <w:r>
        <w:rPr>
          <w:spacing w:val="-13"/>
        </w:rPr>
        <w:t> </w:t>
      </w:r>
      <w:r>
        <w:rPr/>
        <w:t>motor</w:t>
      </w:r>
      <w:r>
        <w:rPr>
          <w:spacing w:val="-12"/>
        </w:rPr>
        <w:t> </w:t>
      </w:r>
      <w:r>
        <w:rPr/>
        <w:t>coordination,</w:t>
      </w:r>
      <w:r>
        <w:rPr>
          <w:spacing w:val="-13"/>
        </w:rPr>
        <w:t> </w:t>
      </w:r>
      <w:r>
        <w:rPr/>
        <w:t>and</w:t>
      </w:r>
      <w:r>
        <w:rPr>
          <w:spacing w:val="-12"/>
        </w:rPr>
        <w:t> </w:t>
      </w:r>
      <w:r>
        <w:rPr/>
        <w:t>motor</w:t>
      </w:r>
      <w:r>
        <w:rPr>
          <w:spacing w:val="-13"/>
        </w:rPr>
        <w:t> </w:t>
      </w:r>
      <w:r>
        <w:rPr/>
        <w:t>refinement.</w:t>
      </w:r>
      <w:r>
        <w:rPr>
          <w:spacing w:val="-12"/>
        </w:rPr>
        <w:t> </w:t>
      </w:r>
      <w:r>
        <w:rPr/>
        <w:t>This</w:t>
      </w:r>
      <w:r>
        <w:rPr>
          <w:spacing w:val="-13"/>
        </w:rPr>
        <w:t> </w:t>
      </w:r>
      <w:r>
        <w:rPr/>
        <w:t>motor test</w:t>
      </w:r>
      <w:r>
        <w:rPr>
          <w:spacing w:val="-5"/>
        </w:rPr>
        <w:t> </w:t>
      </w:r>
      <w:r>
        <w:rPr/>
        <w:t>makes</w:t>
      </w:r>
      <w:r>
        <w:rPr>
          <w:spacing w:val="-6"/>
        </w:rPr>
        <w:t> </w:t>
      </w:r>
      <w:r>
        <w:rPr/>
        <w:t>it</w:t>
      </w:r>
      <w:r>
        <w:rPr>
          <w:spacing w:val="-5"/>
        </w:rPr>
        <w:t> </w:t>
      </w:r>
      <w:r>
        <w:rPr/>
        <w:t>possible</w:t>
      </w:r>
      <w:r>
        <w:rPr>
          <w:spacing w:val="-5"/>
        </w:rPr>
        <w:t> </w:t>
      </w:r>
      <w:r>
        <w:rPr/>
        <w:t>to</w:t>
      </w:r>
      <w:r>
        <w:rPr>
          <w:spacing w:val="-5"/>
        </w:rPr>
        <w:t> </w:t>
      </w:r>
      <w:r>
        <w:rPr/>
        <w:t>assess</w:t>
      </w:r>
      <w:r>
        <w:rPr>
          <w:spacing w:val="-5"/>
        </w:rPr>
        <w:t> </w:t>
      </w:r>
      <w:r>
        <w:rPr/>
        <w:t>motor</w:t>
      </w:r>
      <w:r>
        <w:rPr>
          <w:spacing w:val="-6"/>
        </w:rPr>
        <w:t> </w:t>
      </w:r>
      <w:r>
        <w:rPr/>
        <w:t>deficits</w:t>
      </w:r>
      <w:r>
        <w:rPr>
          <w:spacing w:val="-5"/>
        </w:rPr>
        <w:t> </w:t>
      </w:r>
      <w:r>
        <w:rPr/>
        <w:t>in</w:t>
      </w:r>
      <w:r>
        <w:rPr>
          <w:spacing w:val="-5"/>
        </w:rPr>
        <w:t> </w:t>
      </w:r>
      <w:r>
        <w:rPr/>
        <w:t>detail</w:t>
      </w:r>
      <w:r>
        <w:rPr>
          <w:spacing w:val="-5"/>
        </w:rPr>
        <w:t> </w:t>
      </w:r>
      <w:r>
        <w:rPr/>
        <w:t>since the</w:t>
      </w:r>
      <w:r>
        <w:rPr>
          <w:spacing w:val="-3"/>
        </w:rPr>
        <w:t> </w:t>
      </w:r>
      <w:r>
        <w:rPr/>
        <w:t>animal</w:t>
      </w:r>
      <w:r>
        <w:rPr>
          <w:spacing w:val="-3"/>
        </w:rPr>
        <w:t> </w:t>
      </w:r>
      <w:r>
        <w:rPr/>
        <w:t>is</w:t>
      </w:r>
      <w:r>
        <w:rPr>
          <w:spacing w:val="-3"/>
        </w:rPr>
        <w:t> </w:t>
      </w:r>
      <w:r>
        <w:rPr/>
        <w:t>presented</w:t>
      </w:r>
      <w:r>
        <w:rPr>
          <w:spacing w:val="-3"/>
        </w:rPr>
        <w:t> </w:t>
      </w:r>
      <w:r>
        <w:rPr/>
        <w:t>with</w:t>
      </w:r>
      <w:r>
        <w:rPr>
          <w:spacing w:val="-3"/>
        </w:rPr>
        <w:t> </w:t>
      </w:r>
      <w:r>
        <w:rPr/>
        <w:t>difficulty</w:t>
      </w:r>
      <w:r>
        <w:rPr>
          <w:spacing w:val="-3"/>
        </w:rPr>
        <w:t> </w:t>
      </w:r>
      <w:r>
        <w:rPr/>
        <w:t>when</w:t>
      </w:r>
      <w:r>
        <w:rPr>
          <w:spacing w:val="-3"/>
        </w:rPr>
        <w:t> </w:t>
      </w:r>
      <w:r>
        <w:rPr/>
        <w:t>crossing</w:t>
      </w:r>
      <w:r>
        <w:rPr>
          <w:spacing w:val="-3"/>
        </w:rPr>
        <w:t> </w:t>
      </w:r>
      <w:r>
        <w:rPr/>
        <w:t>a</w:t>
      </w:r>
      <w:r>
        <w:rPr>
          <w:spacing w:val="-3"/>
        </w:rPr>
        <w:t> </w:t>
      </w:r>
      <w:r>
        <w:rPr/>
        <w:t>nar- row</w:t>
      </w:r>
      <w:r>
        <w:rPr>
          <w:spacing w:val="-3"/>
        </w:rPr>
        <w:t> </w:t>
      </w:r>
      <w:r>
        <w:rPr/>
        <w:t>beam.</w:t>
      </w:r>
      <w:r>
        <w:rPr>
          <w:spacing w:val="-3"/>
        </w:rPr>
        <w:t> </w:t>
      </w:r>
      <w:r>
        <w:rPr/>
        <w:t>The</w:t>
      </w:r>
      <w:r>
        <w:rPr>
          <w:spacing w:val="-3"/>
        </w:rPr>
        <w:t> </w:t>
      </w:r>
      <w:r>
        <w:rPr/>
        <w:t>poor</w:t>
      </w:r>
      <w:r>
        <w:rPr>
          <w:spacing w:val="-3"/>
        </w:rPr>
        <w:t> </w:t>
      </w:r>
      <w:r>
        <w:rPr/>
        <w:t>performance</w:t>
      </w:r>
      <w:r>
        <w:rPr>
          <w:spacing w:val="-3"/>
        </w:rPr>
        <w:t> </w:t>
      </w:r>
      <w:r>
        <w:rPr/>
        <w:t>of</w:t>
      </w:r>
      <w:r>
        <w:rPr>
          <w:spacing w:val="-3"/>
        </w:rPr>
        <w:t> </w:t>
      </w:r>
      <w:r>
        <w:rPr/>
        <w:t>the</w:t>
      </w:r>
      <w:r>
        <w:rPr>
          <w:spacing w:val="-3"/>
        </w:rPr>
        <w:t> </w:t>
      </w:r>
      <w:r>
        <w:rPr/>
        <w:t>PbAc-exposed</w:t>
      </w:r>
      <w:r>
        <w:rPr>
          <w:spacing w:val="-3"/>
        </w:rPr>
        <w:t> </w:t>
      </w:r>
      <w:r>
        <w:rPr/>
        <w:t>rats on</w:t>
      </w:r>
      <w:r>
        <w:rPr>
          <w:spacing w:val="-4"/>
        </w:rPr>
        <w:t> </w:t>
      </w:r>
      <w:r>
        <w:rPr/>
        <w:t>the</w:t>
      </w:r>
      <w:r>
        <w:rPr>
          <w:spacing w:val="-4"/>
        </w:rPr>
        <w:t> </w:t>
      </w:r>
      <w:r>
        <w:rPr/>
        <w:t>beam</w:t>
      </w:r>
      <w:r>
        <w:rPr>
          <w:spacing w:val="-4"/>
        </w:rPr>
        <w:t> </w:t>
      </w:r>
      <w:r>
        <w:rPr/>
        <w:t>in</w:t>
      </w:r>
      <w:r>
        <w:rPr>
          <w:spacing w:val="-4"/>
        </w:rPr>
        <w:t> </w:t>
      </w:r>
      <w:r>
        <w:rPr/>
        <w:t>the</w:t>
      </w:r>
      <w:r>
        <w:rPr>
          <w:spacing w:val="-4"/>
        </w:rPr>
        <w:t> </w:t>
      </w:r>
      <w:r>
        <w:rPr/>
        <w:t>current</w:t>
      </w:r>
      <w:r>
        <w:rPr>
          <w:spacing w:val="-4"/>
        </w:rPr>
        <w:t> </w:t>
      </w:r>
      <w:r>
        <w:rPr/>
        <w:t>study</w:t>
      </w:r>
      <w:r>
        <w:rPr>
          <w:spacing w:val="-4"/>
        </w:rPr>
        <w:t> </w:t>
      </w:r>
      <w:r>
        <w:rPr/>
        <w:t>indicates</w:t>
      </w:r>
      <w:r>
        <w:rPr>
          <w:spacing w:val="-4"/>
        </w:rPr>
        <w:t> </w:t>
      </w:r>
      <w:r>
        <w:rPr/>
        <w:t>that</w:t>
      </w:r>
      <w:r>
        <w:rPr>
          <w:spacing w:val="-4"/>
        </w:rPr>
        <w:t> </w:t>
      </w:r>
      <w:r>
        <w:rPr/>
        <w:t>higher</w:t>
      </w:r>
      <w:r>
        <w:rPr>
          <w:spacing w:val="-4"/>
        </w:rPr>
        <w:t> </w:t>
      </w:r>
      <w:r>
        <w:rPr/>
        <w:t>levels of</w:t>
      </w:r>
      <w:r>
        <w:rPr>
          <w:spacing w:val="-9"/>
        </w:rPr>
        <w:t> </w:t>
      </w:r>
      <w:r>
        <w:rPr/>
        <w:t>PbAc</w:t>
      </w:r>
      <w:r>
        <w:rPr>
          <w:spacing w:val="-9"/>
        </w:rPr>
        <w:t> </w:t>
      </w:r>
      <w:r>
        <w:rPr/>
        <w:t>accumulation</w:t>
      </w:r>
      <w:r>
        <w:rPr>
          <w:spacing w:val="-9"/>
        </w:rPr>
        <w:t> </w:t>
      </w:r>
      <w:r>
        <w:rPr/>
        <w:t>in</w:t>
      </w:r>
      <w:r>
        <w:rPr>
          <w:spacing w:val="-9"/>
        </w:rPr>
        <w:t> </w:t>
      </w:r>
      <w:r>
        <w:rPr/>
        <w:t>the</w:t>
      </w:r>
      <w:r>
        <w:rPr>
          <w:spacing w:val="-9"/>
        </w:rPr>
        <w:t> </w:t>
      </w:r>
      <w:r>
        <w:rPr/>
        <w:t>motor</w:t>
      </w:r>
      <w:r>
        <w:rPr>
          <w:spacing w:val="-9"/>
        </w:rPr>
        <w:t> </w:t>
      </w:r>
      <w:r>
        <w:rPr/>
        <w:t>cortex</w:t>
      </w:r>
      <w:r>
        <w:rPr>
          <w:spacing w:val="-9"/>
        </w:rPr>
        <w:t> </w:t>
      </w:r>
      <w:r>
        <w:rPr/>
        <w:t>were</w:t>
      </w:r>
      <w:r>
        <w:rPr>
          <w:spacing w:val="-9"/>
        </w:rPr>
        <w:t> </w:t>
      </w:r>
      <w:r>
        <w:rPr/>
        <w:t>related</w:t>
      </w:r>
      <w:r>
        <w:rPr>
          <w:spacing w:val="-9"/>
        </w:rPr>
        <w:t> </w:t>
      </w:r>
      <w:r>
        <w:rPr/>
        <w:t>with impairment</w:t>
      </w:r>
      <w:r>
        <w:rPr>
          <w:spacing w:val="-10"/>
        </w:rPr>
        <w:t> </w:t>
      </w:r>
      <w:r>
        <w:rPr/>
        <w:t>in</w:t>
      </w:r>
      <w:r>
        <w:rPr>
          <w:spacing w:val="-10"/>
        </w:rPr>
        <w:t> </w:t>
      </w:r>
      <w:r>
        <w:rPr/>
        <w:t>work</w:t>
      </w:r>
      <w:r>
        <w:rPr>
          <w:spacing w:val="-10"/>
        </w:rPr>
        <w:t> </w:t>
      </w:r>
      <w:r>
        <w:rPr/>
        <w:t>demanding</w:t>
      </w:r>
      <w:r>
        <w:rPr>
          <w:spacing w:val="-10"/>
        </w:rPr>
        <w:t> </w:t>
      </w:r>
      <w:r>
        <w:rPr/>
        <w:t>higher</w:t>
      </w:r>
      <w:r>
        <w:rPr>
          <w:spacing w:val="-10"/>
        </w:rPr>
        <w:t> </w:t>
      </w:r>
      <w:r>
        <w:rPr/>
        <w:t>motor</w:t>
      </w:r>
      <w:r>
        <w:rPr>
          <w:spacing w:val="-10"/>
        </w:rPr>
        <w:t> </w:t>
      </w:r>
      <w:r>
        <w:rPr/>
        <w:t>improvement. The PbAc-exposed rats’ increased beam walking latency indicates impaired motor coordination and balance, as well as</w:t>
      </w:r>
      <w:r>
        <w:rPr>
          <w:spacing w:val="39"/>
        </w:rPr>
        <w:t> </w:t>
      </w:r>
      <w:r>
        <w:rPr/>
        <w:t>cerebellar</w:t>
      </w:r>
      <w:r>
        <w:rPr>
          <w:spacing w:val="39"/>
        </w:rPr>
        <w:t> </w:t>
      </w:r>
      <w:r>
        <w:rPr/>
        <w:t>injury</w:t>
      </w:r>
      <w:r>
        <w:rPr>
          <w:spacing w:val="39"/>
        </w:rPr>
        <w:t> </w:t>
      </w:r>
      <w:r>
        <w:rPr/>
        <w:t>and</w:t>
      </w:r>
      <w:r>
        <w:rPr>
          <w:spacing w:val="39"/>
        </w:rPr>
        <w:t> </w:t>
      </w:r>
      <w:r>
        <w:rPr/>
        <w:t>neuronal</w:t>
      </w:r>
      <w:r>
        <w:rPr>
          <w:spacing w:val="39"/>
        </w:rPr>
        <w:t> </w:t>
      </w:r>
      <w:r>
        <w:rPr/>
        <w:t>degeneration</w:t>
      </w:r>
      <w:r>
        <w:rPr>
          <w:spacing w:val="39"/>
        </w:rPr>
        <w:t> </w:t>
      </w:r>
      <w:r>
        <w:rPr/>
        <w:t>that</w:t>
      </w:r>
      <w:r>
        <w:rPr>
          <w:spacing w:val="39"/>
        </w:rPr>
        <w:t> </w:t>
      </w:r>
      <w:r>
        <w:rPr/>
        <w:t>may be due to oxidative process. However, the amelioration of motor coordination and balance dysfunctions observed in the 6-GREG-treated groups in this study demonstrated its anti-oxidative role as reported by Asuku et al. (</w:t>
      </w:r>
      <w:hyperlink w:history="true" w:anchor="_bookmark27">
        <w:r>
          <w:rPr>
            <w:color w:val="0000FF"/>
          </w:rPr>
          <w:t>2024b</w:t>
        </w:r>
      </w:hyperlink>
      <w:r>
        <w:rPr/>
        <w:t>).</w:t>
      </w:r>
    </w:p>
    <w:p>
      <w:pPr>
        <w:pStyle w:val="BodyText"/>
        <w:spacing w:line="261" w:lineRule="auto"/>
        <w:ind w:left="28" w:firstLine="226"/>
        <w:jc w:val="both"/>
      </w:pPr>
      <w:r>
        <w:rPr/>
        <w:t>The forelimb grip strength test is used to measure and assess the muscular strength as well as balance. </w:t>
      </w:r>
      <w:r>
        <w:rPr/>
        <w:t>According to this study, rats treated with PbAc showed lower muscle strength</w:t>
      </w:r>
      <w:r>
        <w:rPr>
          <w:spacing w:val="-13"/>
        </w:rPr>
        <w:t> </w:t>
      </w:r>
      <w:r>
        <w:rPr/>
        <w:t>and</w:t>
      </w:r>
      <w:r>
        <w:rPr>
          <w:spacing w:val="-12"/>
        </w:rPr>
        <w:t> </w:t>
      </w:r>
      <w:r>
        <w:rPr/>
        <w:t>a</w:t>
      </w:r>
      <w:r>
        <w:rPr>
          <w:spacing w:val="-13"/>
        </w:rPr>
        <w:t> </w:t>
      </w:r>
      <w:r>
        <w:rPr/>
        <w:t>shorter</w:t>
      </w:r>
      <w:r>
        <w:rPr>
          <w:spacing w:val="-12"/>
        </w:rPr>
        <w:t> </w:t>
      </w:r>
      <w:r>
        <w:rPr/>
        <w:t>drop-off</w:t>
      </w:r>
      <w:r>
        <w:rPr>
          <w:spacing w:val="-13"/>
        </w:rPr>
        <w:t> </w:t>
      </w:r>
      <w:r>
        <w:rPr/>
        <w:t>time</w:t>
      </w:r>
      <w:r>
        <w:rPr>
          <w:spacing w:val="-12"/>
        </w:rPr>
        <w:t> </w:t>
      </w:r>
      <w:r>
        <w:rPr/>
        <w:t>than</w:t>
      </w:r>
      <w:r>
        <w:rPr>
          <w:spacing w:val="-13"/>
        </w:rPr>
        <w:t> </w:t>
      </w:r>
      <w:r>
        <w:rPr/>
        <w:t>the</w:t>
      </w:r>
      <w:r>
        <w:rPr>
          <w:spacing w:val="-12"/>
        </w:rPr>
        <w:t> </w:t>
      </w:r>
      <w:r>
        <w:rPr/>
        <w:t>rats</w:t>
      </w:r>
      <w:r>
        <w:rPr>
          <w:spacing w:val="-13"/>
        </w:rPr>
        <w:t> </w:t>
      </w:r>
      <w:r>
        <w:rPr/>
        <w:t>treated</w:t>
      </w:r>
      <w:r>
        <w:rPr>
          <w:spacing w:val="-12"/>
        </w:rPr>
        <w:t> </w:t>
      </w:r>
      <w:r>
        <w:rPr/>
        <w:t>with 6-GREG.</w:t>
      </w:r>
      <w:r>
        <w:rPr>
          <w:spacing w:val="-9"/>
        </w:rPr>
        <w:t> </w:t>
      </w:r>
      <w:r>
        <w:rPr/>
        <w:t>This</w:t>
      </w:r>
      <w:r>
        <w:rPr>
          <w:spacing w:val="-9"/>
        </w:rPr>
        <w:t> </w:t>
      </w:r>
      <w:r>
        <w:rPr/>
        <w:t>may</w:t>
      </w:r>
      <w:r>
        <w:rPr>
          <w:spacing w:val="-9"/>
        </w:rPr>
        <w:t> </w:t>
      </w:r>
      <w:r>
        <w:rPr/>
        <w:t>be</w:t>
      </w:r>
      <w:r>
        <w:rPr>
          <w:spacing w:val="-9"/>
        </w:rPr>
        <w:t> </w:t>
      </w:r>
      <w:r>
        <w:rPr/>
        <w:t>as</w:t>
      </w:r>
      <w:r>
        <w:rPr>
          <w:spacing w:val="-9"/>
        </w:rPr>
        <w:t> </w:t>
      </w:r>
      <w:r>
        <w:rPr/>
        <w:t>a</w:t>
      </w:r>
      <w:r>
        <w:rPr>
          <w:spacing w:val="-9"/>
        </w:rPr>
        <w:t> </w:t>
      </w:r>
      <w:r>
        <w:rPr/>
        <w:t>result</w:t>
      </w:r>
      <w:r>
        <w:rPr>
          <w:spacing w:val="-9"/>
        </w:rPr>
        <w:t> </w:t>
      </w:r>
      <w:r>
        <w:rPr/>
        <w:t>of</w:t>
      </w:r>
      <w:r>
        <w:rPr>
          <w:spacing w:val="-9"/>
        </w:rPr>
        <w:t> </w:t>
      </w:r>
      <w:r>
        <w:rPr/>
        <w:t>the</w:t>
      </w:r>
      <w:r>
        <w:rPr>
          <w:spacing w:val="-9"/>
        </w:rPr>
        <w:t> </w:t>
      </w:r>
      <w:r>
        <w:rPr/>
        <w:t>marked</w:t>
      </w:r>
      <w:r>
        <w:rPr>
          <w:spacing w:val="-9"/>
        </w:rPr>
        <w:t> </w:t>
      </w:r>
      <w:r>
        <w:rPr/>
        <w:t>reduction</w:t>
      </w:r>
      <w:r>
        <w:rPr>
          <w:spacing w:val="-9"/>
        </w:rPr>
        <w:t> </w:t>
      </w:r>
      <w:r>
        <w:rPr/>
        <w:t>in the cerebellar neurons due to oxidative stress as confirmed by the result of the oxidative stress marker observed in this study.</w:t>
      </w:r>
      <w:r>
        <w:rPr>
          <w:spacing w:val="-13"/>
        </w:rPr>
        <w:t> </w:t>
      </w:r>
      <w:r>
        <w:rPr/>
        <w:t>The</w:t>
      </w:r>
      <w:r>
        <w:rPr>
          <w:spacing w:val="-12"/>
        </w:rPr>
        <w:t> </w:t>
      </w:r>
      <w:r>
        <w:rPr/>
        <w:t>increase</w:t>
      </w:r>
      <w:r>
        <w:rPr>
          <w:spacing w:val="-13"/>
        </w:rPr>
        <w:t> </w:t>
      </w:r>
      <w:r>
        <w:rPr/>
        <w:t>in</w:t>
      </w:r>
      <w:r>
        <w:rPr>
          <w:spacing w:val="-12"/>
        </w:rPr>
        <w:t> </w:t>
      </w:r>
      <w:r>
        <w:rPr/>
        <w:t>muscular</w:t>
      </w:r>
      <w:r>
        <w:rPr>
          <w:spacing w:val="-13"/>
        </w:rPr>
        <w:t> </w:t>
      </w:r>
      <w:r>
        <w:rPr/>
        <w:t>strength</w:t>
      </w:r>
      <w:r>
        <w:rPr>
          <w:spacing w:val="-12"/>
        </w:rPr>
        <w:t> </w:t>
      </w:r>
      <w:r>
        <w:rPr/>
        <w:t>and</w:t>
      </w:r>
      <w:r>
        <w:rPr>
          <w:spacing w:val="-13"/>
        </w:rPr>
        <w:t> </w:t>
      </w:r>
      <w:r>
        <w:rPr/>
        <w:t>longer</w:t>
      </w:r>
      <w:r>
        <w:rPr>
          <w:spacing w:val="-12"/>
        </w:rPr>
        <w:t> </w:t>
      </w:r>
      <w:r>
        <w:rPr/>
        <w:t>drop-off time in the 6-GREG-treated groups observed in this study may</w:t>
      </w:r>
      <w:r>
        <w:rPr>
          <w:spacing w:val="-5"/>
        </w:rPr>
        <w:t> </w:t>
      </w:r>
      <w:r>
        <w:rPr/>
        <w:t>be</w:t>
      </w:r>
      <w:r>
        <w:rPr>
          <w:spacing w:val="-5"/>
        </w:rPr>
        <w:t> </w:t>
      </w:r>
      <w:r>
        <w:rPr/>
        <w:t>due</w:t>
      </w:r>
      <w:r>
        <w:rPr>
          <w:spacing w:val="-5"/>
        </w:rPr>
        <w:t> </w:t>
      </w:r>
      <w:r>
        <w:rPr/>
        <w:t>to</w:t>
      </w:r>
      <w:r>
        <w:rPr>
          <w:spacing w:val="-5"/>
        </w:rPr>
        <w:t> </w:t>
      </w:r>
      <w:r>
        <w:rPr/>
        <w:t>its</w:t>
      </w:r>
      <w:r>
        <w:rPr>
          <w:spacing w:val="-5"/>
        </w:rPr>
        <w:t> </w:t>
      </w:r>
      <w:r>
        <w:rPr/>
        <w:t>antioxidant</w:t>
      </w:r>
      <w:r>
        <w:rPr>
          <w:spacing w:val="-5"/>
        </w:rPr>
        <w:t> </w:t>
      </w:r>
      <w:r>
        <w:rPr/>
        <w:t>property</w:t>
      </w:r>
      <w:r>
        <w:rPr>
          <w:spacing w:val="-5"/>
        </w:rPr>
        <w:t> </w:t>
      </w:r>
      <w:r>
        <w:rPr/>
        <w:t>and</w:t>
      </w:r>
      <w:r>
        <w:rPr>
          <w:spacing w:val="-5"/>
        </w:rPr>
        <w:t> </w:t>
      </w:r>
      <w:r>
        <w:rPr/>
        <w:t>this</w:t>
      </w:r>
      <w:r>
        <w:rPr>
          <w:spacing w:val="-5"/>
        </w:rPr>
        <w:t> </w:t>
      </w:r>
      <w:r>
        <w:rPr/>
        <w:t>corroborates the work of Ayinla et al. (</w:t>
      </w:r>
      <w:hyperlink w:history="true" w:anchor="_bookmark29">
        <w:r>
          <w:rPr>
            <w:color w:val="0000FF"/>
          </w:rPr>
          <w:t>2024</w:t>
        </w:r>
      </w:hyperlink>
      <w:r>
        <w:rPr/>
        <w:t>) and Asuku et al. (</w:t>
      </w:r>
      <w:hyperlink w:history="true" w:anchor="_bookmark27">
        <w:r>
          <w:rPr>
            <w:color w:val="0000FF"/>
          </w:rPr>
          <w:t>2024b</w:t>
        </w:r>
      </w:hyperlink>
      <w:r>
        <w:rPr/>
        <w:t>).</w:t>
      </w:r>
    </w:p>
    <w:p>
      <w:pPr>
        <w:pStyle w:val="BodyText"/>
        <w:spacing w:line="261" w:lineRule="auto"/>
        <w:ind w:left="28" w:firstLine="226"/>
        <w:jc w:val="both"/>
      </w:pPr>
      <w:r>
        <w:rPr/>
        <w:t>Changes in oxidative state due to increased oxidant pro- duction</w:t>
      </w:r>
      <w:r>
        <w:rPr>
          <w:spacing w:val="-5"/>
        </w:rPr>
        <w:t> </w:t>
      </w:r>
      <w:r>
        <w:rPr/>
        <w:t>may</w:t>
      </w:r>
      <w:r>
        <w:rPr>
          <w:spacing w:val="-5"/>
        </w:rPr>
        <w:t> </w:t>
      </w:r>
      <w:r>
        <w:rPr/>
        <w:t>be</w:t>
      </w:r>
      <w:r>
        <w:rPr>
          <w:spacing w:val="-5"/>
        </w:rPr>
        <w:t> </w:t>
      </w:r>
      <w:r>
        <w:rPr/>
        <w:t>among</w:t>
      </w:r>
      <w:r>
        <w:rPr>
          <w:spacing w:val="-5"/>
        </w:rPr>
        <w:t> </w:t>
      </w:r>
      <w:r>
        <w:rPr/>
        <w:t>the</w:t>
      </w:r>
      <w:r>
        <w:rPr>
          <w:spacing w:val="-5"/>
        </w:rPr>
        <w:t> </w:t>
      </w:r>
      <w:r>
        <w:rPr/>
        <w:t>primary</w:t>
      </w:r>
      <w:r>
        <w:rPr>
          <w:spacing w:val="-6"/>
        </w:rPr>
        <w:t> </w:t>
      </w:r>
      <w:r>
        <w:rPr/>
        <w:t>impacts</w:t>
      </w:r>
      <w:r>
        <w:rPr>
          <w:spacing w:val="-5"/>
        </w:rPr>
        <w:t> </w:t>
      </w:r>
      <w:r>
        <w:rPr/>
        <w:t>of</w:t>
      </w:r>
      <w:r>
        <w:rPr>
          <w:spacing w:val="-5"/>
        </w:rPr>
        <w:t> </w:t>
      </w:r>
      <w:r>
        <w:rPr/>
        <w:t>PbAc</w:t>
      </w:r>
      <w:r>
        <w:rPr>
          <w:spacing w:val="-5"/>
        </w:rPr>
        <w:t> </w:t>
      </w:r>
      <w:r>
        <w:rPr/>
        <w:t>intoxi- cation in animals (Singh et al. </w:t>
      </w:r>
      <w:hyperlink w:history="true" w:anchor="_bookmark76">
        <w:r>
          <w:rPr>
            <w:color w:val="0000FF"/>
          </w:rPr>
          <w:t>2017</w:t>
        </w:r>
      </w:hyperlink>
      <w:r>
        <w:rPr/>
        <w:t>). Lipids are highly susceptible</w:t>
      </w:r>
      <w:r>
        <w:rPr>
          <w:spacing w:val="-9"/>
        </w:rPr>
        <w:t> </w:t>
      </w:r>
      <w:r>
        <w:rPr/>
        <w:t>to</w:t>
      </w:r>
      <w:r>
        <w:rPr>
          <w:spacing w:val="-9"/>
        </w:rPr>
        <w:t> </w:t>
      </w:r>
      <w:r>
        <w:rPr/>
        <w:t>reactive</w:t>
      </w:r>
      <w:r>
        <w:rPr>
          <w:spacing w:val="-9"/>
        </w:rPr>
        <w:t> </w:t>
      </w:r>
      <w:r>
        <w:rPr/>
        <w:t>oxygen</w:t>
      </w:r>
      <w:r>
        <w:rPr>
          <w:spacing w:val="-9"/>
        </w:rPr>
        <w:t> </w:t>
      </w:r>
      <w:r>
        <w:rPr/>
        <w:t>species</w:t>
      </w:r>
      <w:r>
        <w:rPr>
          <w:spacing w:val="-9"/>
        </w:rPr>
        <w:t> </w:t>
      </w:r>
      <w:r>
        <w:rPr/>
        <w:t>(ROS),</w:t>
      </w:r>
      <w:r>
        <w:rPr>
          <w:spacing w:val="-9"/>
        </w:rPr>
        <w:t> </w:t>
      </w:r>
      <w:r>
        <w:rPr/>
        <w:t>and</w:t>
      </w:r>
      <w:r>
        <w:rPr>
          <w:spacing w:val="-9"/>
        </w:rPr>
        <w:t> </w:t>
      </w:r>
      <w:r>
        <w:rPr/>
        <w:t>lipid</w:t>
      </w:r>
      <w:r>
        <w:rPr>
          <w:spacing w:val="-9"/>
        </w:rPr>
        <w:t> </w:t>
      </w:r>
      <w:r>
        <w:rPr/>
        <w:t>per- oxidation</w:t>
      </w:r>
      <w:r>
        <w:rPr>
          <w:spacing w:val="-7"/>
        </w:rPr>
        <w:t> </w:t>
      </w:r>
      <w:r>
        <w:rPr/>
        <w:t>(LPO)</w:t>
      </w:r>
      <w:r>
        <w:rPr>
          <w:spacing w:val="-7"/>
        </w:rPr>
        <w:t> </w:t>
      </w:r>
      <w:r>
        <w:rPr/>
        <w:t>is</w:t>
      </w:r>
      <w:r>
        <w:rPr>
          <w:spacing w:val="-7"/>
        </w:rPr>
        <w:t> </w:t>
      </w:r>
      <w:r>
        <w:rPr/>
        <w:t>brought</w:t>
      </w:r>
      <w:r>
        <w:rPr>
          <w:spacing w:val="-7"/>
        </w:rPr>
        <w:t> </w:t>
      </w:r>
      <w:r>
        <w:rPr/>
        <w:t>on</w:t>
      </w:r>
      <w:r>
        <w:rPr>
          <w:spacing w:val="-7"/>
        </w:rPr>
        <w:t> </w:t>
      </w:r>
      <w:r>
        <w:rPr/>
        <w:t>by</w:t>
      </w:r>
      <w:r>
        <w:rPr>
          <w:spacing w:val="-7"/>
        </w:rPr>
        <w:t> </w:t>
      </w:r>
      <w:r>
        <w:rPr/>
        <w:t>free</w:t>
      </w:r>
      <w:r>
        <w:rPr>
          <w:spacing w:val="-7"/>
        </w:rPr>
        <w:t> </w:t>
      </w:r>
      <w:r>
        <w:rPr/>
        <w:t>radicals</w:t>
      </w:r>
      <w:r>
        <w:rPr>
          <w:spacing w:val="-7"/>
        </w:rPr>
        <w:t> </w:t>
      </w:r>
      <w:r>
        <w:rPr/>
        <w:t>generated</w:t>
      </w:r>
      <w:r>
        <w:rPr>
          <w:spacing w:val="-7"/>
        </w:rPr>
        <w:t> </w:t>
      </w:r>
      <w:r>
        <w:rPr/>
        <w:t>by PbAc</w:t>
      </w:r>
      <w:r>
        <w:rPr>
          <w:spacing w:val="-5"/>
        </w:rPr>
        <w:t> </w:t>
      </w:r>
      <w:r>
        <w:rPr/>
        <w:t>(Singh</w:t>
      </w:r>
      <w:r>
        <w:rPr>
          <w:spacing w:val="-5"/>
        </w:rPr>
        <w:t> </w:t>
      </w:r>
      <w:r>
        <w:rPr/>
        <w:t>et</w:t>
      </w:r>
      <w:r>
        <w:rPr>
          <w:spacing w:val="-5"/>
        </w:rPr>
        <w:t> </w:t>
      </w:r>
      <w:r>
        <w:rPr/>
        <w:t>al.</w:t>
      </w:r>
      <w:r>
        <w:rPr>
          <w:spacing w:val="-5"/>
        </w:rPr>
        <w:t> </w:t>
      </w:r>
      <w:hyperlink w:history="true" w:anchor="_bookmark76">
        <w:r>
          <w:rPr>
            <w:color w:val="0000FF"/>
          </w:rPr>
          <w:t>2017</w:t>
        </w:r>
      </w:hyperlink>
      <w:r>
        <w:rPr/>
        <w:t>).</w:t>
      </w:r>
      <w:r>
        <w:rPr>
          <w:spacing w:val="-5"/>
        </w:rPr>
        <w:t> </w:t>
      </w:r>
      <w:r>
        <w:rPr/>
        <w:t>LPO</w:t>
      </w:r>
      <w:r>
        <w:rPr>
          <w:spacing w:val="-5"/>
        </w:rPr>
        <w:t> </w:t>
      </w:r>
      <w:r>
        <w:rPr/>
        <w:t>induces</w:t>
      </w:r>
      <w:r>
        <w:rPr>
          <w:spacing w:val="-5"/>
        </w:rPr>
        <w:t> </w:t>
      </w:r>
      <w:r>
        <w:rPr/>
        <w:t>modifications</w:t>
      </w:r>
      <w:r>
        <w:rPr>
          <w:spacing w:val="-5"/>
        </w:rPr>
        <w:t> </w:t>
      </w:r>
      <w:r>
        <w:rPr/>
        <w:t>in</w:t>
      </w:r>
      <w:r>
        <w:rPr>
          <w:spacing w:val="-5"/>
        </w:rPr>
        <w:t> </w:t>
      </w:r>
      <w:r>
        <w:rPr/>
        <w:t>the permeability</w:t>
      </w:r>
      <w:r>
        <w:rPr>
          <w:spacing w:val="-1"/>
        </w:rPr>
        <w:t> </w:t>
      </w:r>
      <w:r>
        <w:rPr/>
        <w:t>and</w:t>
      </w:r>
      <w:r>
        <w:rPr>
          <w:spacing w:val="-1"/>
        </w:rPr>
        <w:t> </w:t>
      </w:r>
      <w:r>
        <w:rPr/>
        <w:t>structure</w:t>
      </w:r>
      <w:r>
        <w:rPr>
          <w:spacing w:val="-1"/>
        </w:rPr>
        <w:t> </w:t>
      </w:r>
      <w:r>
        <w:rPr/>
        <w:t>of</w:t>
      </w:r>
      <w:r>
        <w:rPr>
          <w:spacing w:val="-1"/>
        </w:rPr>
        <w:t> </w:t>
      </w:r>
      <w:r>
        <w:rPr/>
        <w:t>the</w:t>
      </w:r>
      <w:r>
        <w:rPr>
          <w:spacing w:val="-1"/>
        </w:rPr>
        <w:t> </w:t>
      </w:r>
      <w:r>
        <w:rPr/>
        <w:t>high-lipid</w:t>
      </w:r>
      <w:r>
        <w:rPr>
          <w:spacing w:val="-1"/>
        </w:rPr>
        <w:t> </w:t>
      </w:r>
      <w:r>
        <w:rPr/>
        <w:t>cell</w:t>
      </w:r>
      <w:r>
        <w:rPr>
          <w:spacing w:val="-1"/>
        </w:rPr>
        <w:t> </w:t>
      </w:r>
      <w:r>
        <w:rPr/>
        <w:t>membrane. The results of this investigation into MDA, an indicator of LPO in brain tissue, showed that the MDA concentration was higher in the PbAc rats that were not given any treat- ment. This result agrees with earlier research that reported MDA increase after oral dose of mercury chloride (HgCl</w:t>
      </w:r>
      <w:r>
        <w:rPr>
          <w:vertAlign w:val="subscript"/>
        </w:rPr>
        <w:t>2</w:t>
      </w:r>
      <w:r>
        <w:rPr>
          <w:vertAlign w:val="baseline"/>
        </w:rPr>
        <w:t>) (Singh</w:t>
      </w:r>
      <w:r>
        <w:rPr>
          <w:spacing w:val="-3"/>
          <w:vertAlign w:val="baseline"/>
        </w:rPr>
        <w:t> </w:t>
      </w:r>
      <w:r>
        <w:rPr>
          <w:vertAlign w:val="baseline"/>
        </w:rPr>
        <w:t>et</w:t>
      </w:r>
      <w:r>
        <w:rPr>
          <w:spacing w:val="-2"/>
          <w:vertAlign w:val="baseline"/>
        </w:rPr>
        <w:t> </w:t>
      </w:r>
      <w:r>
        <w:rPr>
          <w:vertAlign w:val="baseline"/>
        </w:rPr>
        <w:t>al.</w:t>
      </w:r>
      <w:r>
        <w:rPr>
          <w:spacing w:val="-2"/>
          <w:vertAlign w:val="baseline"/>
        </w:rPr>
        <w:t> </w:t>
      </w:r>
      <w:hyperlink w:history="true" w:anchor="_bookmark76">
        <w:r>
          <w:rPr>
            <w:color w:val="0000FF"/>
            <w:vertAlign w:val="baseline"/>
          </w:rPr>
          <w:t>2017</w:t>
        </w:r>
      </w:hyperlink>
      <w:r>
        <w:rPr>
          <w:vertAlign w:val="baseline"/>
        </w:rPr>
        <w:t>).</w:t>
      </w:r>
      <w:r>
        <w:rPr>
          <w:spacing w:val="-2"/>
          <w:vertAlign w:val="baseline"/>
        </w:rPr>
        <w:t> </w:t>
      </w:r>
      <w:r>
        <w:rPr>
          <w:vertAlign w:val="baseline"/>
        </w:rPr>
        <w:t>Reactive</w:t>
      </w:r>
      <w:r>
        <w:rPr>
          <w:spacing w:val="-2"/>
          <w:vertAlign w:val="baseline"/>
        </w:rPr>
        <w:t> </w:t>
      </w:r>
      <w:r>
        <w:rPr>
          <w:vertAlign w:val="baseline"/>
        </w:rPr>
        <w:t>oxygen</w:t>
      </w:r>
      <w:r>
        <w:rPr>
          <w:spacing w:val="-2"/>
          <w:vertAlign w:val="baseline"/>
        </w:rPr>
        <w:t> </w:t>
      </w:r>
      <w:r>
        <w:rPr>
          <w:vertAlign w:val="baseline"/>
        </w:rPr>
        <w:t>species</w:t>
      </w:r>
      <w:r>
        <w:rPr>
          <w:spacing w:val="-2"/>
          <w:vertAlign w:val="baseline"/>
        </w:rPr>
        <w:t> </w:t>
      </w:r>
      <w:r>
        <w:rPr>
          <w:vertAlign w:val="baseline"/>
        </w:rPr>
        <w:t>are</w:t>
      </w:r>
      <w:r>
        <w:rPr>
          <w:spacing w:val="-2"/>
          <w:vertAlign w:val="baseline"/>
        </w:rPr>
        <w:t> </w:t>
      </w:r>
      <w:r>
        <w:rPr>
          <w:vertAlign w:val="baseline"/>
        </w:rPr>
        <w:t>significant LPO generators. Through a number of changes in antioxi- dant</w:t>
      </w:r>
      <w:r>
        <w:rPr>
          <w:spacing w:val="-13"/>
          <w:vertAlign w:val="baseline"/>
        </w:rPr>
        <w:t> </w:t>
      </w:r>
      <w:r>
        <w:rPr>
          <w:vertAlign w:val="baseline"/>
        </w:rPr>
        <w:t>function,</w:t>
      </w:r>
      <w:r>
        <w:rPr>
          <w:spacing w:val="-12"/>
          <w:vertAlign w:val="baseline"/>
        </w:rPr>
        <w:t> </w:t>
      </w:r>
      <w:r>
        <w:rPr>
          <w:vertAlign w:val="baseline"/>
        </w:rPr>
        <w:t>they</w:t>
      </w:r>
      <w:r>
        <w:rPr>
          <w:spacing w:val="-13"/>
          <w:vertAlign w:val="baseline"/>
        </w:rPr>
        <w:t> </w:t>
      </w:r>
      <w:r>
        <w:rPr>
          <w:vertAlign w:val="baseline"/>
        </w:rPr>
        <w:t>cause</w:t>
      </w:r>
      <w:r>
        <w:rPr>
          <w:spacing w:val="-12"/>
          <w:vertAlign w:val="baseline"/>
        </w:rPr>
        <w:t> </w:t>
      </w:r>
      <w:r>
        <w:rPr>
          <w:vertAlign w:val="baseline"/>
        </w:rPr>
        <w:t>oxidative</w:t>
      </w:r>
      <w:r>
        <w:rPr>
          <w:spacing w:val="-13"/>
          <w:vertAlign w:val="baseline"/>
        </w:rPr>
        <w:t> </w:t>
      </w:r>
      <w:r>
        <w:rPr>
          <w:vertAlign w:val="baseline"/>
        </w:rPr>
        <w:t>stress</w:t>
      </w:r>
      <w:r>
        <w:rPr>
          <w:spacing w:val="-12"/>
          <w:vertAlign w:val="baseline"/>
        </w:rPr>
        <w:t> </w:t>
      </w:r>
      <w:r>
        <w:rPr>
          <w:vertAlign w:val="baseline"/>
        </w:rPr>
        <w:t>(Ragy</w:t>
      </w:r>
      <w:r>
        <w:rPr>
          <w:spacing w:val="-13"/>
          <w:vertAlign w:val="baseline"/>
        </w:rPr>
        <w:t> </w:t>
      </w:r>
      <w:hyperlink w:history="true" w:anchor="_bookmark70">
        <w:r>
          <w:rPr>
            <w:color w:val="0000FF"/>
            <w:vertAlign w:val="baseline"/>
          </w:rPr>
          <w:t>2015</w:t>
        </w:r>
      </w:hyperlink>
      <w:r>
        <w:rPr>
          <w:vertAlign w:val="baseline"/>
        </w:rPr>
        <w:t>;</w:t>
      </w:r>
      <w:r>
        <w:rPr>
          <w:spacing w:val="-12"/>
          <w:vertAlign w:val="baseline"/>
        </w:rPr>
        <w:t> </w:t>
      </w:r>
      <w:r>
        <w:rPr>
          <w:vertAlign w:val="baseline"/>
        </w:rPr>
        <w:t>Akin- toye et al. </w:t>
      </w:r>
      <w:hyperlink w:history="true" w:anchor="_bookmark22">
        <w:r>
          <w:rPr>
            <w:color w:val="0000FF"/>
            <w:vertAlign w:val="baseline"/>
          </w:rPr>
          <w:t>2021</w:t>
        </w:r>
      </w:hyperlink>
      <w:r>
        <w:rPr>
          <w:vertAlign w:val="baseline"/>
        </w:rPr>
        <w:t>).</w:t>
      </w:r>
    </w:p>
    <w:p>
      <w:pPr>
        <w:pStyle w:val="BodyText"/>
        <w:spacing w:line="261" w:lineRule="auto"/>
        <w:ind w:left="28" w:right="1" w:firstLine="226"/>
        <w:jc w:val="both"/>
      </w:pPr>
      <w:r>
        <w:rPr>
          <w:spacing w:val="-2"/>
        </w:rPr>
        <w:t>However,</w:t>
      </w:r>
      <w:r>
        <w:rPr>
          <w:spacing w:val="-10"/>
        </w:rPr>
        <w:t> </w:t>
      </w:r>
      <w:r>
        <w:rPr>
          <w:spacing w:val="-2"/>
        </w:rPr>
        <w:t>as</w:t>
      </w:r>
      <w:r>
        <w:rPr>
          <w:spacing w:val="-10"/>
        </w:rPr>
        <w:t> </w:t>
      </w:r>
      <w:r>
        <w:rPr>
          <w:spacing w:val="-2"/>
        </w:rPr>
        <w:t>seen</w:t>
      </w:r>
      <w:r>
        <w:rPr>
          <w:spacing w:val="-10"/>
        </w:rPr>
        <w:t> </w:t>
      </w:r>
      <w:r>
        <w:rPr>
          <w:spacing w:val="-2"/>
        </w:rPr>
        <w:t>by</w:t>
      </w:r>
      <w:r>
        <w:rPr>
          <w:spacing w:val="-10"/>
        </w:rPr>
        <w:t> </w:t>
      </w:r>
      <w:r>
        <w:rPr>
          <w:spacing w:val="-2"/>
        </w:rPr>
        <w:t>the</w:t>
      </w:r>
      <w:r>
        <w:rPr>
          <w:spacing w:val="-10"/>
        </w:rPr>
        <w:t> </w:t>
      </w:r>
      <w:r>
        <w:rPr>
          <w:spacing w:val="-2"/>
        </w:rPr>
        <w:t>study’s</w:t>
      </w:r>
      <w:r>
        <w:rPr>
          <w:spacing w:val="-10"/>
        </w:rPr>
        <w:t> </w:t>
      </w:r>
      <w:r>
        <w:rPr>
          <w:spacing w:val="-2"/>
        </w:rPr>
        <w:t>notable</w:t>
      </w:r>
      <w:r>
        <w:rPr>
          <w:spacing w:val="-10"/>
        </w:rPr>
        <w:t> </w:t>
      </w:r>
      <w:r>
        <w:rPr>
          <w:spacing w:val="-2"/>
        </w:rPr>
        <w:t>reduction</w:t>
      </w:r>
      <w:r>
        <w:rPr>
          <w:spacing w:val="-10"/>
        </w:rPr>
        <w:t> </w:t>
      </w:r>
      <w:r>
        <w:rPr>
          <w:spacing w:val="-2"/>
        </w:rPr>
        <w:t>in</w:t>
      </w:r>
      <w:r>
        <w:rPr>
          <w:spacing w:val="-10"/>
        </w:rPr>
        <w:t> </w:t>
      </w:r>
      <w:r>
        <w:rPr>
          <w:spacing w:val="-2"/>
        </w:rPr>
        <w:t>brain </w:t>
      </w:r>
      <w:r>
        <w:rPr/>
        <w:t>MDA concentrations, an oral 6-GREG treatment reversed oxidative</w:t>
      </w:r>
      <w:r>
        <w:rPr>
          <w:spacing w:val="-7"/>
        </w:rPr>
        <w:t> </w:t>
      </w:r>
      <w:r>
        <w:rPr/>
        <w:t>stress</w:t>
      </w:r>
      <w:r>
        <w:rPr>
          <w:spacing w:val="-7"/>
        </w:rPr>
        <w:t> </w:t>
      </w:r>
      <w:r>
        <w:rPr/>
        <w:t>and</w:t>
      </w:r>
      <w:r>
        <w:rPr>
          <w:spacing w:val="-7"/>
        </w:rPr>
        <w:t> </w:t>
      </w:r>
      <w:r>
        <w:rPr/>
        <w:t>LPO</w:t>
      </w:r>
      <w:r>
        <w:rPr>
          <w:spacing w:val="-7"/>
        </w:rPr>
        <w:t> </w:t>
      </w:r>
      <w:r>
        <w:rPr/>
        <w:t>in</w:t>
      </w:r>
      <w:r>
        <w:rPr>
          <w:spacing w:val="-7"/>
        </w:rPr>
        <w:t> </w:t>
      </w:r>
      <w:r>
        <w:rPr/>
        <w:t>the</w:t>
      </w:r>
      <w:r>
        <w:rPr>
          <w:spacing w:val="-7"/>
        </w:rPr>
        <w:t> </w:t>
      </w:r>
      <w:r>
        <w:rPr/>
        <w:t>rats.</w:t>
      </w:r>
      <w:r>
        <w:rPr>
          <w:spacing w:val="-7"/>
        </w:rPr>
        <w:t> </w:t>
      </w:r>
      <w:r>
        <w:rPr/>
        <w:t>The</w:t>
      </w:r>
      <w:r>
        <w:rPr>
          <w:spacing w:val="-7"/>
        </w:rPr>
        <w:t> </w:t>
      </w:r>
      <w:r>
        <w:rPr/>
        <w:t>ability</w:t>
      </w:r>
      <w:r>
        <w:rPr>
          <w:spacing w:val="-7"/>
        </w:rPr>
        <w:t> </w:t>
      </w:r>
      <w:r>
        <w:rPr/>
        <w:t>of</w:t>
      </w:r>
      <w:r>
        <w:rPr>
          <w:spacing w:val="-7"/>
        </w:rPr>
        <w:t> </w:t>
      </w:r>
      <w:r>
        <w:rPr/>
        <w:t>6-GREG to reverse the aggravated lipid peroxidation may be due to its</w:t>
      </w:r>
      <w:r>
        <w:rPr>
          <w:spacing w:val="-1"/>
        </w:rPr>
        <w:t> </w:t>
      </w:r>
      <w:r>
        <w:rPr/>
        <w:t>potent</w:t>
      </w:r>
      <w:r>
        <w:rPr>
          <w:spacing w:val="-1"/>
        </w:rPr>
        <w:t> </w:t>
      </w:r>
      <w:r>
        <w:rPr/>
        <w:t>anti-oxidant</w:t>
      </w:r>
      <w:r>
        <w:rPr>
          <w:spacing w:val="-1"/>
        </w:rPr>
        <w:t> </w:t>
      </w:r>
      <w:r>
        <w:rPr/>
        <w:t>property</w:t>
      </w:r>
      <w:r>
        <w:rPr>
          <w:spacing w:val="-1"/>
        </w:rPr>
        <w:t> </w:t>
      </w:r>
      <w:r>
        <w:rPr/>
        <w:t>as</w:t>
      </w:r>
      <w:r>
        <w:rPr>
          <w:spacing w:val="-1"/>
        </w:rPr>
        <w:t> </w:t>
      </w:r>
      <w:r>
        <w:rPr/>
        <w:t>reported</w:t>
      </w:r>
      <w:r>
        <w:rPr>
          <w:spacing w:val="-1"/>
        </w:rPr>
        <w:t> </w:t>
      </w:r>
      <w:r>
        <w:rPr/>
        <w:t>by</w:t>
      </w:r>
      <w:r>
        <w:rPr>
          <w:spacing w:val="-1"/>
        </w:rPr>
        <w:t> </w:t>
      </w:r>
      <w:r>
        <w:rPr/>
        <w:t>Kongsui</w:t>
      </w:r>
      <w:r>
        <w:rPr>
          <w:spacing w:val="-1"/>
        </w:rPr>
        <w:t> </w:t>
      </w:r>
      <w:r>
        <w:rPr/>
        <w:t>and Jittiwat (</w:t>
      </w:r>
      <w:hyperlink w:history="true" w:anchor="_bookmark55">
        <w:r>
          <w:rPr>
            <w:color w:val="0000FF"/>
          </w:rPr>
          <w:t>2023</w:t>
        </w:r>
      </w:hyperlink>
      <w:r>
        <w:rPr/>
        <w:t>).</w:t>
      </w:r>
    </w:p>
    <w:p>
      <w:pPr>
        <w:pStyle w:val="BodyText"/>
        <w:spacing w:line="261" w:lineRule="auto"/>
        <w:ind w:left="28" w:right="1" w:firstLine="226"/>
        <w:jc w:val="both"/>
      </w:pPr>
      <w:r>
        <w:rPr/>
        <w:t>Over the course of the year, scientific data supporting antioxidant</w:t>
      </w:r>
      <w:r>
        <w:rPr>
          <w:spacing w:val="40"/>
        </w:rPr>
        <w:t> </w:t>
      </w:r>
      <w:r>
        <w:rPr/>
        <w:t>supplementation</w:t>
      </w:r>
      <w:r>
        <w:rPr>
          <w:spacing w:val="40"/>
        </w:rPr>
        <w:t> </w:t>
      </w:r>
      <w:r>
        <w:rPr/>
        <w:t>in</w:t>
      </w:r>
      <w:r>
        <w:rPr>
          <w:spacing w:val="40"/>
        </w:rPr>
        <w:t> </w:t>
      </w:r>
      <w:r>
        <w:rPr/>
        <w:t>a</w:t>
      </w:r>
      <w:r>
        <w:rPr>
          <w:spacing w:val="40"/>
        </w:rPr>
        <w:t> </w:t>
      </w:r>
      <w:r>
        <w:rPr/>
        <w:t>number</w:t>
      </w:r>
      <w:r>
        <w:rPr>
          <w:spacing w:val="40"/>
        </w:rPr>
        <w:t> </w:t>
      </w:r>
      <w:r>
        <w:rPr/>
        <w:t>of</w:t>
      </w:r>
      <w:r>
        <w:rPr>
          <w:spacing w:val="40"/>
        </w:rPr>
        <w:t> </w:t>
      </w:r>
      <w:r>
        <w:rPr/>
        <w:t>pathologi- cal</w:t>
      </w:r>
      <w:r>
        <w:rPr>
          <w:spacing w:val="15"/>
        </w:rPr>
        <w:t> </w:t>
      </w:r>
      <w:r>
        <w:rPr/>
        <w:t>conditions</w:t>
      </w:r>
      <w:r>
        <w:rPr>
          <w:spacing w:val="16"/>
        </w:rPr>
        <w:t> </w:t>
      </w:r>
      <w:r>
        <w:rPr/>
        <w:t>have</w:t>
      </w:r>
      <w:r>
        <w:rPr>
          <w:spacing w:val="16"/>
        </w:rPr>
        <w:t> </w:t>
      </w:r>
      <w:r>
        <w:rPr/>
        <w:t>been</w:t>
      </w:r>
      <w:r>
        <w:rPr>
          <w:spacing w:val="15"/>
        </w:rPr>
        <w:t> </w:t>
      </w:r>
      <w:r>
        <w:rPr/>
        <w:t>reinforced</w:t>
      </w:r>
      <w:r>
        <w:rPr>
          <w:spacing w:val="16"/>
        </w:rPr>
        <w:t> </w:t>
      </w:r>
      <w:r>
        <w:rPr/>
        <w:t>(Carrasco</w:t>
      </w:r>
      <w:r>
        <w:rPr>
          <w:spacing w:val="16"/>
        </w:rPr>
        <w:t> </w:t>
      </w:r>
      <w:r>
        <w:rPr/>
        <w:t>et</w:t>
      </w:r>
      <w:r>
        <w:rPr>
          <w:spacing w:val="15"/>
        </w:rPr>
        <w:t> </w:t>
      </w:r>
      <w:r>
        <w:rPr/>
        <w:t>al.</w:t>
      </w:r>
      <w:r>
        <w:rPr>
          <w:spacing w:val="16"/>
        </w:rPr>
        <w:t> </w:t>
      </w:r>
      <w:hyperlink w:history="true" w:anchor="_bookmark35">
        <w:r>
          <w:rPr>
            <w:color w:val="0000FF"/>
            <w:spacing w:val="-2"/>
          </w:rPr>
          <w:t>2018</w:t>
        </w:r>
      </w:hyperlink>
      <w:r>
        <w:rPr>
          <w:spacing w:val="-2"/>
        </w:rPr>
        <w:t>;</w:t>
      </w:r>
    </w:p>
    <w:p>
      <w:pPr>
        <w:pStyle w:val="BodyText"/>
        <w:spacing w:line="261" w:lineRule="auto" w:before="68"/>
        <w:ind w:left="28" w:right="20"/>
        <w:jc w:val="both"/>
      </w:pPr>
      <w:r>
        <w:rPr/>
        <w:br w:type="column"/>
      </w:r>
      <w:r>
        <w:rPr/>
        <w:t>Kongsui</w:t>
      </w:r>
      <w:r>
        <w:rPr>
          <w:spacing w:val="-9"/>
        </w:rPr>
        <w:t> </w:t>
      </w:r>
      <w:r>
        <w:rPr/>
        <w:t>and</w:t>
      </w:r>
      <w:r>
        <w:rPr>
          <w:spacing w:val="-9"/>
        </w:rPr>
        <w:t> </w:t>
      </w:r>
      <w:r>
        <w:rPr/>
        <w:t>Jittiwat</w:t>
      </w:r>
      <w:r>
        <w:rPr>
          <w:spacing w:val="-9"/>
        </w:rPr>
        <w:t> </w:t>
      </w:r>
      <w:hyperlink w:history="true" w:anchor="_bookmark55">
        <w:r>
          <w:rPr>
            <w:color w:val="0000FF"/>
          </w:rPr>
          <w:t>2023</w:t>
        </w:r>
      </w:hyperlink>
      <w:r>
        <w:rPr/>
        <w:t>;</w:t>
      </w:r>
      <w:r>
        <w:rPr>
          <w:spacing w:val="-9"/>
        </w:rPr>
        <w:t> </w:t>
      </w:r>
      <w:r>
        <w:rPr/>
        <w:t>Asuku</w:t>
      </w:r>
      <w:r>
        <w:rPr>
          <w:spacing w:val="-9"/>
        </w:rPr>
        <w:t> </w:t>
      </w:r>
      <w:r>
        <w:rPr/>
        <w:t>et</w:t>
      </w:r>
      <w:r>
        <w:rPr>
          <w:spacing w:val="-9"/>
        </w:rPr>
        <w:t> </w:t>
      </w:r>
      <w:r>
        <w:rPr/>
        <w:t>al.</w:t>
      </w:r>
      <w:r>
        <w:rPr>
          <w:spacing w:val="-9"/>
        </w:rPr>
        <w:t> </w:t>
      </w:r>
      <w:hyperlink w:history="true" w:anchor="_bookmark25">
        <w:r>
          <w:rPr>
            <w:color w:val="0000FF"/>
          </w:rPr>
          <w:t>2023</w:t>
        </w:r>
      </w:hyperlink>
      <w:r>
        <w:rPr/>
        <w:t>).</w:t>
      </w:r>
      <w:r>
        <w:rPr>
          <w:spacing w:val="-9"/>
        </w:rPr>
        <w:t> </w:t>
      </w:r>
      <w:r>
        <w:rPr/>
        <w:t>Results</w:t>
      </w:r>
      <w:r>
        <w:rPr>
          <w:spacing w:val="-9"/>
        </w:rPr>
        <w:t> </w:t>
      </w:r>
      <w:r>
        <w:rPr/>
        <w:t>from this study demonstrated that PbAc dramatically lowered</w:t>
      </w:r>
      <w:r>
        <w:rPr>
          <w:spacing w:val="40"/>
        </w:rPr>
        <w:t> </w:t>
      </w:r>
      <w:r>
        <w:rPr/>
        <w:t>the levels of the antioxidant molecule GSH as well as the enzymes catalase and GPx. Interestingly, the altered anti- oxidant molecule and enzymes were restored by treatment with 6-GREG. This was indicated by elevated GSH levels, </w:t>
      </w:r>
      <w:r>
        <w:rPr>
          <w:spacing w:val="-2"/>
        </w:rPr>
        <w:t>catalase,</w:t>
      </w:r>
      <w:r>
        <w:rPr>
          <w:spacing w:val="-5"/>
        </w:rPr>
        <w:t> </w:t>
      </w:r>
      <w:r>
        <w:rPr>
          <w:spacing w:val="-2"/>
        </w:rPr>
        <w:t>and</w:t>
      </w:r>
      <w:r>
        <w:rPr>
          <w:spacing w:val="-5"/>
        </w:rPr>
        <w:t> </w:t>
      </w:r>
      <w:r>
        <w:rPr>
          <w:spacing w:val="-2"/>
        </w:rPr>
        <w:t>GPx</w:t>
      </w:r>
      <w:r>
        <w:rPr>
          <w:spacing w:val="-5"/>
        </w:rPr>
        <w:t> </w:t>
      </w:r>
      <w:r>
        <w:rPr>
          <w:spacing w:val="-2"/>
        </w:rPr>
        <w:t>activity.</w:t>
      </w:r>
      <w:r>
        <w:rPr>
          <w:spacing w:val="-5"/>
        </w:rPr>
        <w:t> </w:t>
      </w:r>
      <w:r>
        <w:rPr>
          <w:spacing w:val="-2"/>
        </w:rPr>
        <w:t>It</w:t>
      </w:r>
      <w:r>
        <w:rPr>
          <w:spacing w:val="-5"/>
        </w:rPr>
        <w:t> </w:t>
      </w:r>
      <w:r>
        <w:rPr>
          <w:spacing w:val="-2"/>
        </w:rPr>
        <w:t>has</w:t>
      </w:r>
      <w:r>
        <w:rPr>
          <w:spacing w:val="-5"/>
        </w:rPr>
        <w:t> </w:t>
      </w:r>
      <w:r>
        <w:rPr>
          <w:spacing w:val="-2"/>
        </w:rPr>
        <w:t>been</w:t>
      </w:r>
      <w:r>
        <w:rPr>
          <w:spacing w:val="-5"/>
        </w:rPr>
        <w:t> </w:t>
      </w:r>
      <w:r>
        <w:rPr>
          <w:spacing w:val="-2"/>
        </w:rPr>
        <w:t>revealed</w:t>
      </w:r>
      <w:r>
        <w:rPr>
          <w:spacing w:val="-5"/>
        </w:rPr>
        <w:t> </w:t>
      </w:r>
      <w:r>
        <w:rPr>
          <w:spacing w:val="-2"/>
        </w:rPr>
        <w:t>that</w:t>
      </w:r>
      <w:r>
        <w:rPr>
          <w:spacing w:val="-5"/>
        </w:rPr>
        <w:t> </w:t>
      </w:r>
      <w:r>
        <w:rPr>
          <w:spacing w:val="-2"/>
        </w:rPr>
        <w:t>6-GREG </w:t>
      </w:r>
      <w:r>
        <w:rPr/>
        <w:t>possesses antioxidant properties (Chuljerm et al. </w:t>
      </w:r>
      <w:hyperlink w:history="true" w:anchor="_bookmark40">
        <w:r>
          <w:rPr>
            <w:color w:val="0000FF"/>
          </w:rPr>
          <w:t>2023</w:t>
        </w:r>
      </w:hyperlink>
      <w:r>
        <w:rPr/>
        <w:t>). It contains mostly 6-gingerol, as well as p-coumaric acid, sinapinic acid, and zingerone that may act via preserving</w:t>
      </w:r>
      <w:r>
        <w:rPr>
          <w:spacing w:val="80"/>
        </w:rPr>
        <w:t> </w:t>
      </w:r>
      <w:r>
        <w:rPr/>
        <w:t>or improving the antioxidant enzymes activities or directly against</w:t>
      </w:r>
      <w:r>
        <w:rPr>
          <w:spacing w:val="-1"/>
        </w:rPr>
        <w:t> </w:t>
      </w:r>
      <w:r>
        <w:rPr/>
        <w:t>ROS as observed in this</w:t>
      </w:r>
      <w:r>
        <w:rPr>
          <w:spacing w:val="-1"/>
        </w:rPr>
        <w:t> </w:t>
      </w:r>
      <w:r>
        <w:rPr/>
        <w:t>study. By</w:t>
      </w:r>
      <w:r>
        <w:rPr>
          <w:spacing w:val="-1"/>
        </w:rPr>
        <w:t> </w:t>
      </w:r>
      <w:r>
        <w:rPr/>
        <w:t>directly</w:t>
      </w:r>
      <w:r>
        <w:rPr>
          <w:spacing w:val="-1"/>
        </w:rPr>
        <w:t> </w:t>
      </w:r>
      <w:r>
        <w:rPr/>
        <w:t>interact- ing</w:t>
      </w:r>
      <w:r>
        <w:rPr>
          <w:spacing w:val="-10"/>
        </w:rPr>
        <w:t> </w:t>
      </w:r>
      <w:r>
        <w:rPr/>
        <w:t>with</w:t>
      </w:r>
      <w:r>
        <w:rPr>
          <w:spacing w:val="-10"/>
        </w:rPr>
        <w:t> </w:t>
      </w:r>
      <w:r>
        <w:rPr/>
        <w:t>ROS</w:t>
      </w:r>
      <w:r>
        <w:rPr>
          <w:spacing w:val="-10"/>
        </w:rPr>
        <w:t> </w:t>
      </w:r>
      <w:r>
        <w:rPr/>
        <w:t>and</w:t>
      </w:r>
      <w:r>
        <w:rPr>
          <w:spacing w:val="-10"/>
        </w:rPr>
        <w:t> </w:t>
      </w:r>
      <w:r>
        <w:rPr/>
        <w:t>enhancing</w:t>
      </w:r>
      <w:r>
        <w:rPr>
          <w:spacing w:val="-10"/>
        </w:rPr>
        <w:t> </w:t>
      </w:r>
      <w:r>
        <w:rPr/>
        <w:t>the</w:t>
      </w:r>
      <w:r>
        <w:rPr>
          <w:spacing w:val="-10"/>
        </w:rPr>
        <w:t> </w:t>
      </w:r>
      <w:r>
        <w:rPr/>
        <w:t>antioxidant</w:t>
      </w:r>
      <w:r>
        <w:rPr>
          <w:spacing w:val="-10"/>
        </w:rPr>
        <w:t> </w:t>
      </w:r>
      <w:r>
        <w:rPr/>
        <w:t>status</w:t>
      </w:r>
      <w:r>
        <w:rPr>
          <w:spacing w:val="-10"/>
        </w:rPr>
        <w:t> </w:t>
      </w:r>
      <w:r>
        <w:rPr/>
        <w:t>of</w:t>
      </w:r>
      <w:r>
        <w:rPr>
          <w:spacing w:val="-10"/>
        </w:rPr>
        <w:t> </w:t>
      </w:r>
      <w:r>
        <w:rPr/>
        <w:t>the</w:t>
      </w:r>
      <w:r>
        <w:rPr>
          <w:spacing w:val="-10"/>
        </w:rPr>
        <w:t> </w:t>
      </w:r>
      <w:r>
        <w:rPr/>
        <w:t>rat brain,</w:t>
      </w:r>
      <w:r>
        <w:rPr>
          <w:spacing w:val="-13"/>
        </w:rPr>
        <w:t> </w:t>
      </w:r>
      <w:r>
        <w:rPr/>
        <w:t>6-GREG</w:t>
      </w:r>
      <w:r>
        <w:rPr>
          <w:spacing w:val="-12"/>
        </w:rPr>
        <w:t> </w:t>
      </w:r>
      <w:r>
        <w:rPr/>
        <w:t>was</w:t>
      </w:r>
      <w:r>
        <w:rPr>
          <w:spacing w:val="-13"/>
        </w:rPr>
        <w:t> </w:t>
      </w:r>
      <w:r>
        <w:rPr/>
        <w:t>able</w:t>
      </w:r>
      <w:r>
        <w:rPr>
          <w:spacing w:val="-12"/>
        </w:rPr>
        <w:t> </w:t>
      </w:r>
      <w:r>
        <w:rPr/>
        <w:t>to</w:t>
      </w:r>
      <w:r>
        <w:rPr>
          <w:spacing w:val="-13"/>
        </w:rPr>
        <w:t> </w:t>
      </w:r>
      <w:r>
        <w:rPr/>
        <w:t>reverse</w:t>
      </w:r>
      <w:r>
        <w:rPr>
          <w:spacing w:val="-12"/>
        </w:rPr>
        <w:t> </w:t>
      </w:r>
      <w:r>
        <w:rPr/>
        <w:t>the</w:t>
      </w:r>
      <w:r>
        <w:rPr>
          <w:spacing w:val="-13"/>
        </w:rPr>
        <w:t> </w:t>
      </w:r>
      <w:r>
        <w:rPr/>
        <w:t>decline</w:t>
      </w:r>
      <w:r>
        <w:rPr>
          <w:spacing w:val="-12"/>
        </w:rPr>
        <w:t> </w:t>
      </w:r>
      <w:r>
        <w:rPr/>
        <w:t>in</w:t>
      </w:r>
      <w:r>
        <w:rPr>
          <w:spacing w:val="-13"/>
        </w:rPr>
        <w:t> </w:t>
      </w:r>
      <w:r>
        <w:rPr/>
        <w:t>antioxidant enzymes</w:t>
      </w:r>
      <w:r>
        <w:rPr>
          <w:spacing w:val="-13"/>
        </w:rPr>
        <w:t> </w:t>
      </w:r>
      <w:r>
        <w:rPr/>
        <w:t>and</w:t>
      </w:r>
      <w:r>
        <w:rPr>
          <w:spacing w:val="-12"/>
        </w:rPr>
        <w:t> </w:t>
      </w:r>
      <w:r>
        <w:rPr/>
        <w:t>molecules</w:t>
      </w:r>
      <w:r>
        <w:rPr>
          <w:spacing w:val="-13"/>
        </w:rPr>
        <w:t> </w:t>
      </w:r>
      <w:r>
        <w:rPr/>
        <w:t>comparable</w:t>
      </w:r>
      <w:r>
        <w:rPr>
          <w:spacing w:val="-12"/>
        </w:rPr>
        <w:t> </w:t>
      </w:r>
      <w:r>
        <w:rPr/>
        <w:t>to</w:t>
      </w:r>
      <w:r>
        <w:rPr>
          <w:spacing w:val="-13"/>
        </w:rPr>
        <w:t> </w:t>
      </w:r>
      <w:r>
        <w:rPr/>
        <w:t>vitamin</w:t>
      </w:r>
      <w:r>
        <w:rPr>
          <w:spacing w:val="-12"/>
        </w:rPr>
        <w:t> </w:t>
      </w:r>
      <w:r>
        <w:rPr/>
        <w:t>C,</w:t>
      </w:r>
      <w:r>
        <w:rPr>
          <w:spacing w:val="-13"/>
        </w:rPr>
        <w:t> </w:t>
      </w:r>
      <w:r>
        <w:rPr/>
        <w:t>indicating that they have similar antioxidant characteristics.</w:t>
      </w:r>
    </w:p>
    <w:p>
      <w:pPr>
        <w:pStyle w:val="BodyText"/>
        <w:spacing w:line="261" w:lineRule="auto"/>
        <w:ind w:left="28" w:right="21" w:firstLine="226"/>
        <w:jc w:val="right"/>
      </w:pPr>
      <w:r>
        <w:rPr>
          <w:spacing w:val="-2"/>
        </w:rPr>
        <w:t>The</w:t>
      </w:r>
      <w:r>
        <w:rPr>
          <w:spacing w:val="-5"/>
        </w:rPr>
        <w:t> </w:t>
      </w:r>
      <w:r>
        <w:rPr>
          <w:spacing w:val="-2"/>
        </w:rPr>
        <w:t>cholinergic</w:t>
      </w:r>
      <w:r>
        <w:rPr>
          <w:spacing w:val="-5"/>
        </w:rPr>
        <w:t> </w:t>
      </w:r>
      <w:r>
        <w:rPr>
          <w:spacing w:val="-2"/>
        </w:rPr>
        <w:t>system</w:t>
      </w:r>
      <w:r>
        <w:rPr>
          <w:spacing w:val="-5"/>
        </w:rPr>
        <w:t> </w:t>
      </w:r>
      <w:r>
        <w:rPr>
          <w:spacing w:val="-2"/>
        </w:rPr>
        <w:t>is</w:t>
      </w:r>
      <w:r>
        <w:rPr>
          <w:spacing w:val="-5"/>
        </w:rPr>
        <w:t> </w:t>
      </w:r>
      <w:r>
        <w:rPr>
          <w:spacing w:val="-2"/>
        </w:rPr>
        <w:t>essential</w:t>
      </w:r>
      <w:r>
        <w:rPr>
          <w:spacing w:val="-5"/>
        </w:rPr>
        <w:t> </w:t>
      </w:r>
      <w:r>
        <w:rPr>
          <w:spacing w:val="-2"/>
        </w:rPr>
        <w:t>for</w:t>
      </w:r>
      <w:r>
        <w:rPr>
          <w:spacing w:val="-5"/>
        </w:rPr>
        <w:t> </w:t>
      </w:r>
      <w:r>
        <w:rPr>
          <w:spacing w:val="-2"/>
        </w:rPr>
        <w:t>neurotransmission, </w:t>
      </w:r>
      <w:r>
        <w:rPr/>
        <w:t>memory, and learning. The primary enzyme responsible</w:t>
      </w:r>
      <w:r>
        <w:rPr>
          <w:spacing w:val="80"/>
        </w:rPr>
        <w:t> </w:t>
      </w:r>
      <w:r>
        <w:rPr/>
        <w:t>for degrading acetylcholine in the synapse and neuromus- cular junction, which ends nerve impulse transmission, is called acetylcholinesterase enzyme (AchE). According to Akinyemi et al. (</w:t>
      </w:r>
      <w:hyperlink w:history="true" w:anchor="_bookmark23">
        <w:r>
          <w:rPr>
            <w:color w:val="0000FF"/>
          </w:rPr>
          <w:t>2015</w:t>
        </w:r>
      </w:hyperlink>
      <w:r>
        <w:rPr/>
        <w:t>), interactions between toxic metals and</w:t>
      </w:r>
      <w:r>
        <w:rPr>
          <w:spacing w:val="-13"/>
        </w:rPr>
        <w:t> </w:t>
      </w:r>
      <w:r>
        <w:rPr/>
        <w:t>neurotransmitters</w:t>
      </w:r>
      <w:r>
        <w:rPr>
          <w:spacing w:val="-12"/>
        </w:rPr>
        <w:t> </w:t>
      </w:r>
      <w:r>
        <w:rPr/>
        <w:t>can</w:t>
      </w:r>
      <w:r>
        <w:rPr>
          <w:spacing w:val="-13"/>
        </w:rPr>
        <w:t> </w:t>
      </w:r>
      <w:r>
        <w:rPr/>
        <w:t>alter</w:t>
      </w:r>
      <w:r>
        <w:rPr>
          <w:spacing w:val="-12"/>
        </w:rPr>
        <w:t> </w:t>
      </w:r>
      <w:r>
        <w:rPr/>
        <w:t>the</w:t>
      </w:r>
      <w:r>
        <w:rPr>
          <w:spacing w:val="-13"/>
        </w:rPr>
        <w:t> </w:t>
      </w:r>
      <w:r>
        <w:rPr/>
        <w:t>cholinergic</w:t>
      </w:r>
      <w:r>
        <w:rPr>
          <w:spacing w:val="-12"/>
        </w:rPr>
        <w:t> </w:t>
      </w:r>
      <w:r>
        <w:rPr/>
        <w:t>system.</w:t>
      </w:r>
      <w:r>
        <w:rPr>
          <w:spacing w:val="-13"/>
        </w:rPr>
        <w:t> </w:t>
      </w:r>
      <w:r>
        <w:rPr/>
        <w:t>Lead acetate was found to raise AchE activity in the brain tissue in</w:t>
      </w:r>
      <w:r>
        <w:rPr>
          <w:spacing w:val="-1"/>
        </w:rPr>
        <w:t> </w:t>
      </w:r>
      <w:r>
        <w:rPr/>
        <w:t>this</w:t>
      </w:r>
      <w:r>
        <w:rPr>
          <w:spacing w:val="-1"/>
        </w:rPr>
        <w:t> </w:t>
      </w:r>
      <w:r>
        <w:rPr/>
        <w:t>investigation.</w:t>
      </w:r>
      <w:r>
        <w:rPr>
          <w:spacing w:val="-1"/>
        </w:rPr>
        <w:t> </w:t>
      </w:r>
      <w:r>
        <w:rPr/>
        <w:t>This</w:t>
      </w:r>
      <w:r>
        <w:rPr>
          <w:spacing w:val="-1"/>
        </w:rPr>
        <w:t> </w:t>
      </w:r>
      <w:r>
        <w:rPr/>
        <w:t>could</w:t>
      </w:r>
      <w:r>
        <w:rPr>
          <w:spacing w:val="-1"/>
        </w:rPr>
        <w:t> </w:t>
      </w:r>
      <w:r>
        <w:rPr/>
        <w:t>be</w:t>
      </w:r>
      <w:r>
        <w:rPr>
          <w:spacing w:val="-1"/>
        </w:rPr>
        <w:t> </w:t>
      </w:r>
      <w:r>
        <w:rPr/>
        <w:t>because</w:t>
      </w:r>
      <w:r>
        <w:rPr>
          <w:spacing w:val="-1"/>
        </w:rPr>
        <w:t> </w:t>
      </w:r>
      <w:r>
        <w:rPr/>
        <w:t>it</w:t>
      </w:r>
      <w:r>
        <w:rPr>
          <w:spacing w:val="-1"/>
        </w:rPr>
        <w:t> </w:t>
      </w:r>
      <w:r>
        <w:rPr/>
        <w:t>interacts</w:t>
      </w:r>
      <w:r>
        <w:rPr>
          <w:spacing w:val="-1"/>
        </w:rPr>
        <w:t> </w:t>
      </w:r>
      <w:r>
        <w:rPr/>
        <w:t>with AchE and/or AchE receptors, causing AchE to hydrolyze acetylcholine more actively. The outcomes of the present study are in line with another study showing that exposure to lead and cadmium increases AchE activity in the brain (Akinyemi et al. </w:t>
      </w:r>
      <w:hyperlink w:history="true" w:anchor="_bookmark23">
        <w:r>
          <w:rPr>
            <w:color w:val="0000FF"/>
          </w:rPr>
          <w:t>2015</w:t>
        </w:r>
      </w:hyperlink>
      <w:r>
        <w:rPr/>
        <w:t>). Also, Ishola et al. (</w:t>
      </w:r>
      <w:hyperlink w:history="true" w:anchor="_bookmark51">
        <w:r>
          <w:rPr>
            <w:color w:val="0000FF"/>
          </w:rPr>
          <w:t>2017</w:t>
        </w:r>
      </w:hyperlink>
      <w:r>
        <w:rPr/>
        <w:t>) reported that</w:t>
      </w:r>
      <w:r>
        <w:rPr>
          <w:spacing w:val="-4"/>
        </w:rPr>
        <w:t> </w:t>
      </w:r>
      <w:r>
        <w:rPr/>
        <w:t>the</w:t>
      </w:r>
      <w:r>
        <w:rPr>
          <w:spacing w:val="-4"/>
        </w:rPr>
        <w:t> </w:t>
      </w:r>
      <w:r>
        <w:rPr/>
        <w:t>increase</w:t>
      </w:r>
      <w:r>
        <w:rPr>
          <w:spacing w:val="-4"/>
        </w:rPr>
        <w:t> </w:t>
      </w:r>
      <w:r>
        <w:rPr/>
        <w:t>in</w:t>
      </w:r>
      <w:r>
        <w:rPr>
          <w:spacing w:val="-4"/>
        </w:rPr>
        <w:t> </w:t>
      </w:r>
      <w:r>
        <w:rPr/>
        <w:t>the</w:t>
      </w:r>
      <w:r>
        <w:rPr>
          <w:spacing w:val="-4"/>
        </w:rPr>
        <w:t> </w:t>
      </w:r>
      <w:r>
        <w:rPr/>
        <w:t>activity</w:t>
      </w:r>
      <w:r>
        <w:rPr>
          <w:spacing w:val="-4"/>
        </w:rPr>
        <w:t> </w:t>
      </w:r>
      <w:r>
        <w:rPr/>
        <w:t>of</w:t>
      </w:r>
      <w:r>
        <w:rPr>
          <w:spacing w:val="-4"/>
        </w:rPr>
        <w:t> </w:t>
      </w:r>
      <w:r>
        <w:rPr/>
        <w:t>AchE</w:t>
      </w:r>
      <w:r>
        <w:rPr>
          <w:spacing w:val="-4"/>
        </w:rPr>
        <w:t> </w:t>
      </w:r>
      <w:r>
        <w:rPr/>
        <w:t>as</w:t>
      </w:r>
      <w:r>
        <w:rPr>
          <w:spacing w:val="-4"/>
        </w:rPr>
        <w:t> </w:t>
      </w:r>
      <w:r>
        <w:rPr/>
        <w:t>a</w:t>
      </w:r>
      <w:r>
        <w:rPr>
          <w:spacing w:val="-4"/>
        </w:rPr>
        <w:t> </w:t>
      </w:r>
      <w:r>
        <w:rPr/>
        <w:t>result</w:t>
      </w:r>
      <w:r>
        <w:rPr>
          <w:spacing w:val="-4"/>
        </w:rPr>
        <w:t> </w:t>
      </w:r>
      <w:r>
        <w:rPr/>
        <w:t>of</w:t>
      </w:r>
      <w:r>
        <w:rPr>
          <w:spacing w:val="-8"/>
        </w:rPr>
        <w:t> </w:t>
      </w:r>
      <w:r>
        <w:rPr/>
        <w:t>HgCl</w:t>
      </w:r>
      <w:r>
        <w:rPr>
          <w:vertAlign w:val="subscript"/>
        </w:rPr>
        <w:t>2</w:t>
      </w:r>
      <w:r>
        <w:rPr>
          <w:vertAlign w:val="baseline"/>
        </w:rPr>
        <w:t> administration</w:t>
      </w:r>
      <w:r>
        <w:rPr>
          <w:spacing w:val="-5"/>
          <w:vertAlign w:val="baseline"/>
        </w:rPr>
        <w:t> </w:t>
      </w:r>
      <w:r>
        <w:rPr>
          <w:vertAlign w:val="baseline"/>
        </w:rPr>
        <w:t>to</w:t>
      </w:r>
      <w:r>
        <w:rPr>
          <w:spacing w:val="-5"/>
          <w:vertAlign w:val="baseline"/>
        </w:rPr>
        <w:t> </w:t>
      </w:r>
      <w:r>
        <w:rPr>
          <w:vertAlign w:val="baseline"/>
        </w:rPr>
        <w:t>rats</w:t>
      </w:r>
      <w:r>
        <w:rPr>
          <w:spacing w:val="-5"/>
          <w:vertAlign w:val="baseline"/>
        </w:rPr>
        <w:t> </w:t>
      </w:r>
      <w:r>
        <w:rPr>
          <w:vertAlign w:val="baseline"/>
        </w:rPr>
        <w:t>could</w:t>
      </w:r>
      <w:r>
        <w:rPr>
          <w:spacing w:val="-5"/>
          <w:vertAlign w:val="baseline"/>
        </w:rPr>
        <w:t> </w:t>
      </w:r>
      <w:r>
        <w:rPr>
          <w:vertAlign w:val="baseline"/>
        </w:rPr>
        <w:t>lead</w:t>
      </w:r>
      <w:r>
        <w:rPr>
          <w:spacing w:val="-5"/>
          <w:vertAlign w:val="baseline"/>
        </w:rPr>
        <w:t> </w:t>
      </w:r>
      <w:r>
        <w:rPr>
          <w:vertAlign w:val="baseline"/>
        </w:rPr>
        <w:t>to</w:t>
      </w:r>
      <w:r>
        <w:rPr>
          <w:spacing w:val="-5"/>
          <w:vertAlign w:val="baseline"/>
        </w:rPr>
        <w:t> </w:t>
      </w:r>
      <w:r>
        <w:rPr>
          <w:vertAlign w:val="baseline"/>
        </w:rPr>
        <w:t>deficits</w:t>
      </w:r>
      <w:r>
        <w:rPr>
          <w:spacing w:val="-5"/>
          <w:vertAlign w:val="baseline"/>
        </w:rPr>
        <w:t> </w:t>
      </w:r>
      <w:r>
        <w:rPr>
          <w:vertAlign w:val="baseline"/>
        </w:rPr>
        <w:t>in</w:t>
      </w:r>
      <w:r>
        <w:rPr>
          <w:spacing w:val="-5"/>
          <w:vertAlign w:val="baseline"/>
        </w:rPr>
        <w:t> </w:t>
      </w:r>
      <w:r>
        <w:rPr>
          <w:vertAlign w:val="baseline"/>
        </w:rPr>
        <w:t>cognition</w:t>
      </w:r>
      <w:r>
        <w:rPr>
          <w:spacing w:val="-5"/>
          <w:vertAlign w:val="baseline"/>
        </w:rPr>
        <w:t> </w:t>
      </w:r>
      <w:r>
        <w:rPr>
          <w:vertAlign w:val="baseline"/>
        </w:rPr>
        <w:t>and cholinergic</w:t>
      </w:r>
      <w:r>
        <w:rPr>
          <w:spacing w:val="-13"/>
          <w:vertAlign w:val="baseline"/>
        </w:rPr>
        <w:t> </w:t>
      </w:r>
      <w:r>
        <w:rPr>
          <w:vertAlign w:val="baseline"/>
        </w:rPr>
        <w:t>transmission.</w:t>
      </w:r>
      <w:r>
        <w:rPr>
          <w:spacing w:val="-12"/>
          <w:vertAlign w:val="baseline"/>
        </w:rPr>
        <w:t> </w:t>
      </w:r>
      <w:r>
        <w:rPr>
          <w:vertAlign w:val="baseline"/>
        </w:rPr>
        <w:t>The</w:t>
      </w:r>
      <w:r>
        <w:rPr>
          <w:spacing w:val="-13"/>
          <w:vertAlign w:val="baseline"/>
        </w:rPr>
        <w:t> </w:t>
      </w:r>
      <w:r>
        <w:rPr>
          <w:vertAlign w:val="baseline"/>
        </w:rPr>
        <w:t>potential</w:t>
      </w:r>
      <w:r>
        <w:rPr>
          <w:spacing w:val="-12"/>
          <w:vertAlign w:val="baseline"/>
        </w:rPr>
        <w:t> </w:t>
      </w:r>
      <w:r>
        <w:rPr>
          <w:vertAlign w:val="baseline"/>
        </w:rPr>
        <w:t>mechanism</w:t>
      </w:r>
      <w:r>
        <w:rPr>
          <w:spacing w:val="-13"/>
          <w:vertAlign w:val="baseline"/>
        </w:rPr>
        <w:t> </w:t>
      </w:r>
      <w:r>
        <w:rPr>
          <w:vertAlign w:val="baseline"/>
        </w:rPr>
        <w:t>underly- ing</w:t>
      </w:r>
      <w:r>
        <w:rPr>
          <w:spacing w:val="-3"/>
          <w:vertAlign w:val="baseline"/>
        </w:rPr>
        <w:t> </w:t>
      </w:r>
      <w:r>
        <w:rPr>
          <w:vertAlign w:val="baseline"/>
        </w:rPr>
        <w:t>the</w:t>
      </w:r>
      <w:r>
        <w:rPr>
          <w:spacing w:val="-3"/>
          <w:vertAlign w:val="baseline"/>
        </w:rPr>
        <w:t> </w:t>
      </w:r>
      <w:r>
        <w:rPr>
          <w:vertAlign w:val="baseline"/>
        </w:rPr>
        <w:t>6-GREG</w:t>
      </w:r>
      <w:r>
        <w:rPr>
          <w:spacing w:val="-3"/>
          <w:vertAlign w:val="baseline"/>
        </w:rPr>
        <w:t> </w:t>
      </w:r>
      <w:r>
        <w:rPr>
          <w:vertAlign w:val="baseline"/>
        </w:rPr>
        <w:t>ameliorative</w:t>
      </w:r>
      <w:r>
        <w:rPr>
          <w:spacing w:val="-3"/>
          <w:vertAlign w:val="baseline"/>
        </w:rPr>
        <w:t> </w:t>
      </w:r>
      <w:r>
        <w:rPr>
          <w:vertAlign w:val="baseline"/>
        </w:rPr>
        <w:t>actions</w:t>
      </w:r>
      <w:r>
        <w:rPr>
          <w:spacing w:val="-3"/>
          <w:vertAlign w:val="baseline"/>
        </w:rPr>
        <w:t> </w:t>
      </w:r>
      <w:r>
        <w:rPr>
          <w:vertAlign w:val="baseline"/>
        </w:rPr>
        <w:t>against</w:t>
      </w:r>
      <w:r>
        <w:rPr>
          <w:spacing w:val="-3"/>
          <w:vertAlign w:val="baseline"/>
        </w:rPr>
        <w:t> </w:t>
      </w:r>
      <w:r>
        <w:rPr>
          <w:vertAlign w:val="baseline"/>
        </w:rPr>
        <w:t>cognitive</w:t>
      </w:r>
      <w:r>
        <w:rPr>
          <w:spacing w:val="-3"/>
          <w:vertAlign w:val="baseline"/>
        </w:rPr>
        <w:t> </w:t>
      </w:r>
      <w:r>
        <w:rPr>
          <w:vertAlign w:val="baseline"/>
        </w:rPr>
        <w:t>loss caused by administration of PbAc in this study may be due </w:t>
      </w:r>
      <w:r>
        <w:rPr>
          <w:spacing w:val="-2"/>
          <w:vertAlign w:val="baseline"/>
        </w:rPr>
        <w:t>to</w:t>
      </w:r>
      <w:r>
        <w:rPr>
          <w:spacing w:val="-6"/>
          <w:vertAlign w:val="baseline"/>
        </w:rPr>
        <w:t> </w:t>
      </w:r>
      <w:r>
        <w:rPr>
          <w:spacing w:val="-2"/>
          <w:vertAlign w:val="baseline"/>
        </w:rPr>
        <w:t>its</w:t>
      </w:r>
      <w:r>
        <w:rPr>
          <w:spacing w:val="-6"/>
          <w:vertAlign w:val="baseline"/>
        </w:rPr>
        <w:t> </w:t>
      </w:r>
      <w:r>
        <w:rPr>
          <w:spacing w:val="-2"/>
          <w:vertAlign w:val="baseline"/>
        </w:rPr>
        <w:t>capacity</w:t>
      </w:r>
      <w:r>
        <w:rPr>
          <w:spacing w:val="-6"/>
          <w:vertAlign w:val="baseline"/>
        </w:rPr>
        <w:t> </w:t>
      </w:r>
      <w:r>
        <w:rPr>
          <w:spacing w:val="-2"/>
          <w:vertAlign w:val="baseline"/>
        </w:rPr>
        <w:t>to</w:t>
      </w:r>
      <w:r>
        <w:rPr>
          <w:spacing w:val="-6"/>
          <w:vertAlign w:val="baseline"/>
        </w:rPr>
        <w:t> </w:t>
      </w:r>
      <w:r>
        <w:rPr>
          <w:spacing w:val="-2"/>
          <w:vertAlign w:val="baseline"/>
        </w:rPr>
        <w:t>prevent</w:t>
      </w:r>
      <w:r>
        <w:rPr>
          <w:spacing w:val="-6"/>
          <w:vertAlign w:val="baseline"/>
        </w:rPr>
        <w:t> </w:t>
      </w:r>
      <w:r>
        <w:rPr>
          <w:spacing w:val="-2"/>
          <w:vertAlign w:val="baseline"/>
        </w:rPr>
        <w:t>PbAc</w:t>
      </w:r>
      <w:r>
        <w:rPr>
          <w:spacing w:val="-6"/>
          <w:vertAlign w:val="baseline"/>
        </w:rPr>
        <w:t> </w:t>
      </w:r>
      <w:r>
        <w:rPr>
          <w:spacing w:val="-2"/>
          <w:vertAlign w:val="baseline"/>
        </w:rPr>
        <w:t>from</w:t>
      </w:r>
      <w:r>
        <w:rPr>
          <w:spacing w:val="-6"/>
          <w:vertAlign w:val="baseline"/>
        </w:rPr>
        <w:t> </w:t>
      </w:r>
      <w:r>
        <w:rPr>
          <w:spacing w:val="-2"/>
          <w:vertAlign w:val="baseline"/>
        </w:rPr>
        <w:t>elevating</w:t>
      </w:r>
      <w:r>
        <w:rPr>
          <w:spacing w:val="-6"/>
          <w:vertAlign w:val="baseline"/>
        </w:rPr>
        <w:t> </w:t>
      </w:r>
      <w:r>
        <w:rPr>
          <w:spacing w:val="-2"/>
          <w:vertAlign w:val="baseline"/>
        </w:rPr>
        <w:t>AchE</w:t>
      </w:r>
      <w:r>
        <w:rPr>
          <w:spacing w:val="-6"/>
          <w:vertAlign w:val="baseline"/>
        </w:rPr>
        <w:t> </w:t>
      </w:r>
      <w:r>
        <w:rPr>
          <w:spacing w:val="-2"/>
          <w:vertAlign w:val="baseline"/>
        </w:rPr>
        <w:t>activity. </w:t>
      </w:r>
      <w:r>
        <w:rPr>
          <w:vertAlign w:val="baseline"/>
        </w:rPr>
        <w:t>Inflammation of the neurons is essential for protection as well as the repair of the neurons after brain injury (Konishi and</w:t>
      </w:r>
      <w:r>
        <w:rPr>
          <w:spacing w:val="-7"/>
          <w:vertAlign w:val="baseline"/>
        </w:rPr>
        <w:t> </w:t>
      </w:r>
      <w:r>
        <w:rPr>
          <w:vertAlign w:val="baseline"/>
        </w:rPr>
        <w:t>Kiyama</w:t>
      </w:r>
      <w:r>
        <w:rPr>
          <w:spacing w:val="-7"/>
          <w:vertAlign w:val="baseline"/>
        </w:rPr>
        <w:t> </w:t>
      </w:r>
      <w:hyperlink w:history="true" w:anchor="_bookmark56">
        <w:r>
          <w:rPr>
            <w:color w:val="0000FF"/>
            <w:vertAlign w:val="baseline"/>
          </w:rPr>
          <w:t>2018</w:t>
        </w:r>
      </w:hyperlink>
      <w:r>
        <w:rPr>
          <w:vertAlign w:val="baseline"/>
        </w:rPr>
        <w:t>);</w:t>
      </w:r>
      <w:r>
        <w:rPr>
          <w:spacing w:val="-7"/>
          <w:vertAlign w:val="baseline"/>
        </w:rPr>
        <w:t> </w:t>
      </w:r>
      <w:r>
        <w:rPr>
          <w:vertAlign w:val="baseline"/>
        </w:rPr>
        <w:t>however,</w:t>
      </w:r>
      <w:r>
        <w:rPr>
          <w:spacing w:val="-7"/>
          <w:vertAlign w:val="baseline"/>
        </w:rPr>
        <w:t> </w:t>
      </w:r>
      <w:r>
        <w:rPr>
          <w:vertAlign w:val="baseline"/>
        </w:rPr>
        <w:t>when</w:t>
      </w:r>
      <w:r>
        <w:rPr>
          <w:spacing w:val="-7"/>
          <w:vertAlign w:val="baseline"/>
        </w:rPr>
        <w:t> </w:t>
      </w:r>
      <w:r>
        <w:rPr>
          <w:vertAlign w:val="baseline"/>
        </w:rPr>
        <w:t>it</w:t>
      </w:r>
      <w:r>
        <w:rPr>
          <w:spacing w:val="-7"/>
          <w:vertAlign w:val="baseline"/>
        </w:rPr>
        <w:t> </w:t>
      </w:r>
      <w:r>
        <w:rPr>
          <w:vertAlign w:val="baseline"/>
        </w:rPr>
        <w:t>is</w:t>
      </w:r>
      <w:r>
        <w:rPr>
          <w:spacing w:val="-7"/>
          <w:vertAlign w:val="baseline"/>
        </w:rPr>
        <w:t> </w:t>
      </w:r>
      <w:r>
        <w:rPr>
          <w:vertAlign w:val="baseline"/>
        </w:rPr>
        <w:t>not</w:t>
      </w:r>
      <w:r>
        <w:rPr>
          <w:spacing w:val="-7"/>
          <w:vertAlign w:val="baseline"/>
        </w:rPr>
        <w:t> </w:t>
      </w:r>
      <w:r>
        <w:rPr>
          <w:vertAlign w:val="baseline"/>
        </w:rPr>
        <w:t>regulated,</w:t>
      </w:r>
      <w:r>
        <w:rPr>
          <w:spacing w:val="-7"/>
          <w:vertAlign w:val="baseline"/>
        </w:rPr>
        <w:t> </w:t>
      </w:r>
      <w:r>
        <w:rPr>
          <w:vertAlign w:val="baseline"/>
        </w:rPr>
        <w:t>it</w:t>
      </w:r>
      <w:r>
        <w:rPr>
          <w:spacing w:val="-7"/>
          <w:vertAlign w:val="baseline"/>
        </w:rPr>
        <w:t> </w:t>
      </w:r>
      <w:r>
        <w:rPr>
          <w:vertAlign w:val="baseline"/>
        </w:rPr>
        <w:t>can impair neural circuit function or lead to death of neurons, which contributes to the onset, continuation, and/or wors- ening of neurodegenerative disorders (Shi and Holtzman</w:t>
      </w:r>
      <w:r>
        <w:rPr>
          <w:spacing w:val="40"/>
          <w:vertAlign w:val="baseline"/>
        </w:rPr>
        <w:t> </w:t>
      </w:r>
      <w:hyperlink w:history="true" w:anchor="_bookmark74">
        <w:r>
          <w:rPr>
            <w:color w:val="0000FF"/>
            <w:vertAlign w:val="baseline"/>
          </w:rPr>
          <w:t>2018</w:t>
        </w:r>
      </w:hyperlink>
      <w:r>
        <w:rPr>
          <w:vertAlign w:val="baseline"/>
        </w:rPr>
        <w:t>). Brain damage–related stimuli can activate inflam- matory cells, including adipocytes and macrophages, and cause</w:t>
      </w:r>
      <w:r>
        <w:rPr>
          <w:spacing w:val="-9"/>
          <w:vertAlign w:val="baseline"/>
        </w:rPr>
        <w:t> </w:t>
      </w:r>
      <w:r>
        <w:rPr>
          <w:vertAlign w:val="baseline"/>
        </w:rPr>
        <w:t>the</w:t>
      </w:r>
      <w:r>
        <w:rPr>
          <w:spacing w:val="-9"/>
          <w:vertAlign w:val="baseline"/>
        </w:rPr>
        <w:t> </w:t>
      </w:r>
      <w:r>
        <w:rPr>
          <w:vertAlign w:val="baseline"/>
        </w:rPr>
        <w:t>production</w:t>
      </w:r>
      <w:r>
        <w:rPr>
          <w:spacing w:val="-9"/>
          <w:vertAlign w:val="baseline"/>
        </w:rPr>
        <w:t> </w:t>
      </w:r>
      <w:r>
        <w:rPr>
          <w:vertAlign w:val="baseline"/>
        </w:rPr>
        <w:t>of</w:t>
      </w:r>
      <w:r>
        <w:rPr>
          <w:spacing w:val="-9"/>
          <w:vertAlign w:val="baseline"/>
        </w:rPr>
        <w:t> </w:t>
      </w:r>
      <w:r>
        <w:rPr>
          <w:vertAlign w:val="baseline"/>
        </w:rPr>
        <w:t>inflammatory</w:t>
      </w:r>
      <w:r>
        <w:rPr>
          <w:spacing w:val="-9"/>
          <w:vertAlign w:val="baseline"/>
        </w:rPr>
        <w:t> </w:t>
      </w:r>
      <w:r>
        <w:rPr>
          <w:vertAlign w:val="baseline"/>
        </w:rPr>
        <w:t>enzymes</w:t>
      </w:r>
      <w:r>
        <w:rPr>
          <w:spacing w:val="-9"/>
          <w:vertAlign w:val="baseline"/>
        </w:rPr>
        <w:t> </w:t>
      </w:r>
      <w:r>
        <w:rPr>
          <w:vertAlign w:val="baseline"/>
        </w:rPr>
        <w:t>and</w:t>
      </w:r>
      <w:r>
        <w:rPr>
          <w:spacing w:val="-9"/>
          <w:vertAlign w:val="baseline"/>
        </w:rPr>
        <w:t> </w:t>
      </w:r>
      <w:r>
        <w:rPr>
          <w:vertAlign w:val="baseline"/>
        </w:rPr>
        <w:t>proteins as well as inflammatory cytokines, including NO, TNF-</w:t>
      </w:r>
      <w:r>
        <w:rPr>
          <w:vertAlign w:val="baseline"/>
        </w:rPr>
        <w:t>α, and IL-1β (Ayinla et al. </w:t>
      </w:r>
      <w:hyperlink w:history="true" w:anchor="_bookmark29">
        <w:r>
          <w:rPr>
            <w:color w:val="0000FF"/>
            <w:vertAlign w:val="baseline"/>
          </w:rPr>
          <w:t>2024</w:t>
        </w:r>
      </w:hyperlink>
      <w:r>
        <w:rPr>
          <w:vertAlign w:val="baseline"/>
        </w:rPr>
        <w:t>). These molecules could be utilized</w:t>
      </w:r>
      <w:r>
        <w:rPr>
          <w:spacing w:val="-12"/>
          <w:vertAlign w:val="baseline"/>
        </w:rPr>
        <w:t> </w:t>
      </w:r>
      <w:r>
        <w:rPr>
          <w:vertAlign w:val="baseline"/>
        </w:rPr>
        <w:t>as</w:t>
      </w:r>
      <w:r>
        <w:rPr>
          <w:spacing w:val="-11"/>
          <w:vertAlign w:val="baseline"/>
        </w:rPr>
        <w:t> </w:t>
      </w:r>
      <w:r>
        <w:rPr>
          <w:vertAlign w:val="baseline"/>
        </w:rPr>
        <w:t>biomarkers</w:t>
      </w:r>
      <w:r>
        <w:rPr>
          <w:spacing w:val="-12"/>
          <w:vertAlign w:val="baseline"/>
        </w:rPr>
        <w:t> </w:t>
      </w:r>
      <w:r>
        <w:rPr>
          <w:vertAlign w:val="baseline"/>
        </w:rPr>
        <w:t>in</w:t>
      </w:r>
      <w:r>
        <w:rPr>
          <w:spacing w:val="-11"/>
          <w:vertAlign w:val="baseline"/>
        </w:rPr>
        <w:t> </w:t>
      </w:r>
      <w:r>
        <w:rPr>
          <w:vertAlign w:val="baseline"/>
        </w:rPr>
        <w:t>the</w:t>
      </w:r>
      <w:r>
        <w:rPr>
          <w:spacing w:val="-11"/>
          <w:vertAlign w:val="baseline"/>
        </w:rPr>
        <w:t> </w:t>
      </w:r>
      <w:r>
        <w:rPr>
          <w:vertAlign w:val="baseline"/>
        </w:rPr>
        <w:t>diagnosis,</w:t>
      </w:r>
      <w:r>
        <w:rPr>
          <w:spacing w:val="-12"/>
          <w:vertAlign w:val="baseline"/>
        </w:rPr>
        <w:t> </w:t>
      </w:r>
      <w:r>
        <w:rPr>
          <w:vertAlign w:val="baseline"/>
        </w:rPr>
        <w:t>prognosis,</w:t>
      </w:r>
      <w:r>
        <w:rPr>
          <w:spacing w:val="-11"/>
          <w:vertAlign w:val="baseline"/>
        </w:rPr>
        <w:t> </w:t>
      </w:r>
      <w:r>
        <w:rPr>
          <w:vertAlign w:val="baseline"/>
        </w:rPr>
        <w:t>as</w:t>
      </w:r>
      <w:r>
        <w:rPr>
          <w:spacing w:val="-12"/>
          <w:vertAlign w:val="baseline"/>
        </w:rPr>
        <w:t> </w:t>
      </w:r>
      <w:r>
        <w:rPr>
          <w:vertAlign w:val="baseline"/>
        </w:rPr>
        <w:t>well</w:t>
      </w:r>
      <w:r>
        <w:rPr>
          <w:spacing w:val="-11"/>
          <w:vertAlign w:val="baseline"/>
        </w:rPr>
        <w:t> </w:t>
      </w:r>
      <w:r>
        <w:rPr>
          <w:spacing w:val="-5"/>
          <w:vertAlign w:val="baseline"/>
        </w:rPr>
        <w:t>as</w:t>
      </w:r>
    </w:p>
    <w:p>
      <w:pPr>
        <w:pStyle w:val="BodyText"/>
        <w:spacing w:line="208" w:lineRule="exact"/>
        <w:ind w:right="92"/>
        <w:jc w:val="right"/>
      </w:pPr>
      <w:r>
        <w:rPr/>
        <w:t>selection</w:t>
      </w:r>
      <w:r>
        <w:rPr>
          <w:spacing w:val="3"/>
        </w:rPr>
        <w:t> </w:t>
      </w:r>
      <w:r>
        <w:rPr/>
        <w:t>of</w:t>
      </w:r>
      <w:r>
        <w:rPr>
          <w:spacing w:val="4"/>
        </w:rPr>
        <w:t> </w:t>
      </w:r>
      <w:r>
        <w:rPr/>
        <w:t>suitable</w:t>
      </w:r>
      <w:r>
        <w:rPr>
          <w:spacing w:val="3"/>
        </w:rPr>
        <w:t> </w:t>
      </w:r>
      <w:r>
        <w:rPr/>
        <w:t>treatment</w:t>
      </w:r>
      <w:r>
        <w:rPr>
          <w:spacing w:val="4"/>
        </w:rPr>
        <w:t> </w:t>
      </w:r>
      <w:r>
        <w:rPr/>
        <w:t>options</w:t>
      </w:r>
      <w:r>
        <w:rPr>
          <w:spacing w:val="4"/>
        </w:rPr>
        <w:t> </w:t>
      </w:r>
      <w:r>
        <w:rPr/>
        <w:t>(Gupta</w:t>
      </w:r>
      <w:r>
        <w:rPr>
          <w:spacing w:val="3"/>
        </w:rPr>
        <w:t> </w:t>
      </w:r>
      <w:r>
        <w:rPr/>
        <w:t>et</w:t>
      </w:r>
      <w:r>
        <w:rPr>
          <w:spacing w:val="4"/>
        </w:rPr>
        <w:t> </w:t>
      </w:r>
      <w:r>
        <w:rPr/>
        <w:t>al.</w:t>
      </w:r>
      <w:r>
        <w:rPr>
          <w:spacing w:val="4"/>
        </w:rPr>
        <w:t> </w:t>
      </w:r>
      <w:hyperlink w:history="true" w:anchor="_bookmark48">
        <w:r>
          <w:rPr>
            <w:color w:val="0000FF"/>
            <w:spacing w:val="-2"/>
          </w:rPr>
          <w:t>2012</w:t>
        </w:r>
      </w:hyperlink>
      <w:r>
        <w:rPr>
          <w:spacing w:val="-2"/>
        </w:rPr>
        <w:t>).</w:t>
      </w:r>
    </w:p>
    <w:p>
      <w:pPr>
        <w:pStyle w:val="BodyText"/>
        <w:spacing w:line="261" w:lineRule="auto" w:before="9"/>
        <w:ind w:left="28" w:right="24" w:firstLine="226"/>
        <w:jc w:val="both"/>
      </w:pPr>
      <w:r>
        <w:rPr/>
        <w:t>Lead acetate exposure can trigger neuro-inflammatory responses, characterized by the activation of microglia </w:t>
      </w:r>
      <w:r>
        <w:rPr/>
        <w:t>and the release of pro-inflammatory cytokines, further contrib- uting</w:t>
      </w:r>
      <w:r>
        <w:rPr>
          <w:spacing w:val="13"/>
        </w:rPr>
        <w:t> </w:t>
      </w:r>
      <w:r>
        <w:rPr/>
        <w:t>to</w:t>
      </w:r>
      <w:r>
        <w:rPr>
          <w:spacing w:val="14"/>
        </w:rPr>
        <w:t> </w:t>
      </w:r>
      <w:r>
        <w:rPr/>
        <w:t>cognitive</w:t>
      </w:r>
      <w:r>
        <w:rPr>
          <w:spacing w:val="14"/>
        </w:rPr>
        <w:t> </w:t>
      </w:r>
      <w:r>
        <w:rPr/>
        <w:t>deficits</w:t>
      </w:r>
      <w:r>
        <w:rPr>
          <w:spacing w:val="14"/>
        </w:rPr>
        <w:t> </w:t>
      </w:r>
      <w:r>
        <w:rPr/>
        <w:t>(Cui</w:t>
      </w:r>
      <w:r>
        <w:rPr>
          <w:spacing w:val="14"/>
        </w:rPr>
        <w:t> </w:t>
      </w:r>
      <w:r>
        <w:rPr/>
        <w:t>et</w:t>
      </w:r>
      <w:r>
        <w:rPr>
          <w:spacing w:val="13"/>
        </w:rPr>
        <w:t> </w:t>
      </w:r>
      <w:r>
        <w:rPr/>
        <w:t>al.</w:t>
      </w:r>
      <w:r>
        <w:rPr>
          <w:spacing w:val="14"/>
        </w:rPr>
        <w:t> </w:t>
      </w:r>
      <w:hyperlink w:history="true" w:anchor="_bookmark42">
        <w:r>
          <w:rPr>
            <w:color w:val="0000FF"/>
          </w:rPr>
          <w:t>2022</w:t>
        </w:r>
      </w:hyperlink>
      <w:r>
        <w:rPr/>
        <w:t>).</w:t>
      </w:r>
      <w:r>
        <w:rPr>
          <w:spacing w:val="14"/>
        </w:rPr>
        <w:t> </w:t>
      </w:r>
      <w:r>
        <w:rPr/>
        <w:t>In</w:t>
      </w:r>
      <w:r>
        <w:rPr>
          <w:spacing w:val="14"/>
        </w:rPr>
        <w:t> </w:t>
      </w:r>
      <w:r>
        <w:rPr/>
        <w:t>the</w:t>
      </w:r>
      <w:r>
        <w:rPr>
          <w:spacing w:val="14"/>
        </w:rPr>
        <w:t> </w:t>
      </w:r>
      <w:r>
        <w:rPr>
          <w:spacing w:val="-2"/>
        </w:rPr>
        <w:t>current</w:t>
      </w:r>
    </w:p>
    <w:p>
      <w:pPr>
        <w:pStyle w:val="BodyText"/>
        <w:spacing w:after="0" w:line="261" w:lineRule="auto"/>
        <w:jc w:val="both"/>
        <w:sectPr>
          <w:type w:val="continuous"/>
          <w:pgSz w:w="11910" w:h="15820"/>
          <w:pgMar w:header="635" w:footer="898" w:top="820" w:bottom="1080" w:left="992" w:right="992"/>
          <w:cols w:num="2" w:equalWidth="0">
            <w:col w:w="4795" w:space="307"/>
            <w:col w:w="4824"/>
          </w:cols>
        </w:sectPr>
      </w:pPr>
    </w:p>
    <w:p>
      <w:pPr>
        <w:pStyle w:val="BodyText"/>
        <w:spacing w:before="6"/>
        <w:rPr>
          <w:sz w:val="10"/>
        </w:rPr>
      </w:pPr>
    </w:p>
    <w:p>
      <w:pPr>
        <w:pStyle w:val="BodyText"/>
        <w:spacing w:after="0"/>
        <w:rPr>
          <w:sz w:val="10"/>
        </w:rPr>
        <w:sectPr>
          <w:pgSz w:w="11910" w:h="15820"/>
          <w:pgMar w:header="635" w:footer="893" w:top="900" w:bottom="1080" w:left="992" w:right="992"/>
        </w:sectPr>
      </w:pPr>
    </w:p>
    <w:p>
      <w:pPr>
        <w:pStyle w:val="BodyText"/>
        <w:spacing w:line="261" w:lineRule="auto" w:before="68"/>
        <w:ind w:left="28"/>
        <w:jc w:val="both"/>
      </w:pPr>
      <w:r>
        <w:rPr/>
        <w:t>investigation, PbAc increased the levels of inflammatory markers NO, TNF-α, and IL-1β in the rats’ brains. This could</w:t>
      </w:r>
      <w:r>
        <w:rPr>
          <w:spacing w:val="-3"/>
        </w:rPr>
        <w:t> </w:t>
      </w:r>
      <w:r>
        <w:rPr/>
        <w:t>point</w:t>
      </w:r>
      <w:r>
        <w:rPr>
          <w:spacing w:val="-3"/>
        </w:rPr>
        <w:t> </w:t>
      </w:r>
      <w:r>
        <w:rPr/>
        <w:t>to</w:t>
      </w:r>
      <w:r>
        <w:rPr>
          <w:spacing w:val="-3"/>
        </w:rPr>
        <w:t> </w:t>
      </w:r>
      <w:r>
        <w:rPr/>
        <w:t>yet</w:t>
      </w:r>
      <w:r>
        <w:rPr>
          <w:spacing w:val="-3"/>
        </w:rPr>
        <w:t> </w:t>
      </w:r>
      <w:r>
        <w:rPr/>
        <w:t>another</w:t>
      </w:r>
      <w:r>
        <w:rPr>
          <w:spacing w:val="-3"/>
        </w:rPr>
        <w:t> </w:t>
      </w:r>
      <w:r>
        <w:rPr/>
        <w:t>toxicity-related</w:t>
      </w:r>
      <w:r>
        <w:rPr>
          <w:spacing w:val="-3"/>
        </w:rPr>
        <w:t> </w:t>
      </w:r>
      <w:r>
        <w:rPr/>
        <w:t>mechanism.</w:t>
      </w:r>
      <w:r>
        <w:rPr>
          <w:spacing w:val="-3"/>
        </w:rPr>
        <w:t> </w:t>
      </w:r>
      <w:r>
        <w:rPr/>
        <w:t>This is</w:t>
      </w:r>
      <w:r>
        <w:rPr>
          <w:spacing w:val="-13"/>
        </w:rPr>
        <w:t> </w:t>
      </w:r>
      <w:r>
        <w:rPr/>
        <w:t>due</w:t>
      </w:r>
      <w:r>
        <w:rPr>
          <w:spacing w:val="-12"/>
        </w:rPr>
        <w:t> </w:t>
      </w:r>
      <w:r>
        <w:rPr/>
        <w:t>to</w:t>
      </w:r>
      <w:r>
        <w:rPr>
          <w:spacing w:val="-13"/>
        </w:rPr>
        <w:t> </w:t>
      </w:r>
      <w:r>
        <w:rPr/>
        <w:t>the</w:t>
      </w:r>
      <w:r>
        <w:rPr>
          <w:spacing w:val="-12"/>
        </w:rPr>
        <w:t> </w:t>
      </w:r>
      <w:r>
        <w:rPr/>
        <w:t>fact</w:t>
      </w:r>
      <w:r>
        <w:rPr>
          <w:spacing w:val="-13"/>
        </w:rPr>
        <w:t> </w:t>
      </w:r>
      <w:r>
        <w:rPr/>
        <w:t>that</w:t>
      </w:r>
      <w:r>
        <w:rPr>
          <w:spacing w:val="-12"/>
        </w:rPr>
        <w:t> </w:t>
      </w:r>
      <w:r>
        <w:rPr/>
        <w:t>the</w:t>
      </w:r>
      <w:r>
        <w:rPr>
          <w:spacing w:val="-13"/>
        </w:rPr>
        <w:t> </w:t>
      </w:r>
      <w:r>
        <w:rPr/>
        <w:t>pathophysiology</w:t>
      </w:r>
      <w:r>
        <w:rPr>
          <w:spacing w:val="-12"/>
        </w:rPr>
        <w:t> </w:t>
      </w:r>
      <w:r>
        <w:rPr/>
        <w:t>of</w:t>
      </w:r>
      <w:r>
        <w:rPr>
          <w:spacing w:val="-13"/>
        </w:rPr>
        <w:t> </w:t>
      </w:r>
      <w:r>
        <w:rPr/>
        <w:t>neurodegenera- tive disorders has been linked to these inflammatory indi- cators (Shi and Holtzman </w:t>
      </w:r>
      <w:hyperlink w:history="true" w:anchor="_bookmark74">
        <w:r>
          <w:rPr>
            <w:color w:val="0000FF"/>
          </w:rPr>
          <w:t>2018</w:t>
        </w:r>
      </w:hyperlink>
      <w:r>
        <w:rPr/>
        <w:t>). In contrast, </w:t>
      </w:r>
      <w:r>
        <w:rPr/>
        <w:t>observations made from this study demonstrated that 6-GREG signifi- cantly</w:t>
      </w:r>
      <w:r>
        <w:rPr>
          <w:spacing w:val="-8"/>
        </w:rPr>
        <w:t> </w:t>
      </w:r>
      <w:r>
        <w:rPr/>
        <w:t>reduced</w:t>
      </w:r>
      <w:r>
        <w:rPr>
          <w:spacing w:val="-8"/>
        </w:rPr>
        <w:t> </w:t>
      </w:r>
      <w:r>
        <w:rPr/>
        <w:t>the</w:t>
      </w:r>
      <w:r>
        <w:rPr>
          <w:spacing w:val="-8"/>
        </w:rPr>
        <w:t> </w:t>
      </w:r>
      <w:r>
        <w:rPr/>
        <w:t>inflammatory</w:t>
      </w:r>
      <w:r>
        <w:rPr>
          <w:spacing w:val="-8"/>
        </w:rPr>
        <w:t> </w:t>
      </w:r>
      <w:r>
        <w:rPr/>
        <w:t>markers</w:t>
      </w:r>
      <w:r>
        <w:rPr>
          <w:spacing w:val="-8"/>
        </w:rPr>
        <w:t> </w:t>
      </w:r>
      <w:r>
        <w:rPr/>
        <w:t>mentioned</w:t>
      </w:r>
      <w:r>
        <w:rPr>
          <w:spacing w:val="-8"/>
        </w:rPr>
        <w:t> </w:t>
      </w:r>
      <w:r>
        <w:rPr/>
        <w:t>above, ameliorating the brain damage caused by PbAc-induced inflammation</w:t>
      </w:r>
      <w:r>
        <w:rPr>
          <w:spacing w:val="-2"/>
        </w:rPr>
        <w:t> </w:t>
      </w:r>
      <w:r>
        <w:rPr/>
        <w:t>in</w:t>
      </w:r>
      <w:r>
        <w:rPr>
          <w:spacing w:val="-2"/>
        </w:rPr>
        <w:t> </w:t>
      </w:r>
      <w:r>
        <w:rPr/>
        <w:t>rats.</w:t>
      </w:r>
      <w:r>
        <w:rPr>
          <w:spacing w:val="-2"/>
        </w:rPr>
        <w:t> </w:t>
      </w:r>
      <w:r>
        <w:rPr/>
        <w:t>This</w:t>
      </w:r>
      <w:r>
        <w:rPr>
          <w:spacing w:val="-3"/>
        </w:rPr>
        <w:t> </w:t>
      </w:r>
      <w:r>
        <w:rPr/>
        <w:t>may</w:t>
      </w:r>
      <w:r>
        <w:rPr>
          <w:spacing w:val="-2"/>
        </w:rPr>
        <w:t> </w:t>
      </w:r>
      <w:r>
        <w:rPr/>
        <w:t>be</w:t>
      </w:r>
      <w:r>
        <w:rPr>
          <w:spacing w:val="-3"/>
        </w:rPr>
        <w:t> </w:t>
      </w:r>
      <w:r>
        <w:rPr/>
        <w:t>due</w:t>
      </w:r>
      <w:r>
        <w:rPr>
          <w:spacing w:val="-2"/>
        </w:rPr>
        <w:t> </w:t>
      </w:r>
      <w:r>
        <w:rPr/>
        <w:t>to</w:t>
      </w:r>
      <w:r>
        <w:rPr>
          <w:spacing w:val="-3"/>
        </w:rPr>
        <w:t> </w:t>
      </w:r>
      <w:r>
        <w:rPr/>
        <w:t>its</w:t>
      </w:r>
      <w:r>
        <w:rPr>
          <w:spacing w:val="-2"/>
        </w:rPr>
        <w:t> </w:t>
      </w:r>
      <w:r>
        <w:rPr/>
        <w:t>anti-inflamma- tory as reported by Asuku et al. (</w:t>
      </w:r>
      <w:hyperlink w:history="true" w:anchor="_bookmark27">
        <w:r>
          <w:rPr>
            <w:color w:val="0000FF"/>
          </w:rPr>
          <w:t>2024b</w:t>
        </w:r>
      </w:hyperlink>
      <w:r>
        <w:rPr/>
        <w:t>).</w:t>
      </w:r>
    </w:p>
    <w:p>
      <w:pPr>
        <w:pStyle w:val="BodyText"/>
        <w:spacing w:line="261" w:lineRule="auto"/>
        <w:ind w:left="28" w:firstLine="226"/>
        <w:jc w:val="both"/>
      </w:pPr>
      <w:r>
        <w:rPr/>
        <w:t>Research has demonstrated that lead exposure disrupts synaptic plasticity, inhibits long-term potentiation (LTP), and reduces the expression of brain-derived </w:t>
      </w:r>
      <w:r>
        <w:rPr/>
        <w:t>neurotrophic factor (BDNF), all of which are crucial for memory forma- tion and consolidation (Liu et al. </w:t>
      </w:r>
      <w:hyperlink w:history="true" w:anchor="_bookmark59">
        <w:r>
          <w:rPr>
            <w:color w:val="0000FF"/>
          </w:rPr>
          <w:t>2020</w:t>
        </w:r>
      </w:hyperlink>
      <w:r>
        <w:rPr/>
        <w:t>). This is consistent with the finding of this study, as there was reduction in the BDNF</w:t>
      </w:r>
      <w:r>
        <w:rPr>
          <w:spacing w:val="-9"/>
        </w:rPr>
        <w:t> </w:t>
      </w:r>
      <w:r>
        <w:rPr/>
        <w:t>level</w:t>
      </w:r>
      <w:r>
        <w:rPr>
          <w:spacing w:val="-9"/>
        </w:rPr>
        <w:t> </w:t>
      </w:r>
      <w:r>
        <w:rPr/>
        <w:t>of</w:t>
      </w:r>
      <w:r>
        <w:rPr>
          <w:spacing w:val="-9"/>
        </w:rPr>
        <w:t> </w:t>
      </w:r>
      <w:r>
        <w:rPr/>
        <w:t>the</w:t>
      </w:r>
      <w:r>
        <w:rPr>
          <w:spacing w:val="-9"/>
        </w:rPr>
        <w:t> </w:t>
      </w:r>
      <w:r>
        <w:rPr/>
        <w:t>PbAc-treated</w:t>
      </w:r>
      <w:r>
        <w:rPr>
          <w:spacing w:val="-9"/>
        </w:rPr>
        <w:t> </w:t>
      </w:r>
      <w:r>
        <w:rPr/>
        <w:t>rats.</w:t>
      </w:r>
      <w:r>
        <w:rPr>
          <w:spacing w:val="-9"/>
        </w:rPr>
        <w:t> </w:t>
      </w:r>
      <w:r>
        <w:rPr/>
        <w:t>However,</w:t>
      </w:r>
      <w:r>
        <w:rPr>
          <w:spacing w:val="-9"/>
        </w:rPr>
        <w:t> </w:t>
      </w:r>
      <w:r>
        <w:rPr/>
        <w:t>the</w:t>
      </w:r>
      <w:r>
        <w:rPr>
          <w:spacing w:val="-9"/>
        </w:rPr>
        <w:t> </w:t>
      </w:r>
      <w:r>
        <w:rPr/>
        <w:t>noticea- ble</w:t>
      </w:r>
      <w:r>
        <w:rPr>
          <w:spacing w:val="-13"/>
        </w:rPr>
        <w:t> </w:t>
      </w:r>
      <w:r>
        <w:rPr/>
        <w:t>increase</w:t>
      </w:r>
      <w:r>
        <w:rPr>
          <w:spacing w:val="-12"/>
        </w:rPr>
        <w:t> </w:t>
      </w:r>
      <w:r>
        <w:rPr/>
        <w:t>in</w:t>
      </w:r>
      <w:r>
        <w:rPr>
          <w:spacing w:val="-13"/>
        </w:rPr>
        <w:t> </w:t>
      </w:r>
      <w:r>
        <w:rPr/>
        <w:t>the</w:t>
      </w:r>
      <w:r>
        <w:rPr>
          <w:spacing w:val="-12"/>
        </w:rPr>
        <w:t> </w:t>
      </w:r>
      <w:r>
        <w:rPr/>
        <w:t>BDNF</w:t>
      </w:r>
      <w:r>
        <w:rPr>
          <w:spacing w:val="-13"/>
        </w:rPr>
        <w:t> </w:t>
      </w:r>
      <w:r>
        <w:rPr/>
        <w:t>level</w:t>
      </w:r>
      <w:r>
        <w:rPr>
          <w:spacing w:val="-12"/>
        </w:rPr>
        <w:t> </w:t>
      </w:r>
      <w:r>
        <w:rPr/>
        <w:t>of</w:t>
      </w:r>
      <w:r>
        <w:rPr>
          <w:spacing w:val="-13"/>
        </w:rPr>
        <w:t> </w:t>
      </w:r>
      <w:r>
        <w:rPr/>
        <w:t>the</w:t>
      </w:r>
      <w:r>
        <w:rPr>
          <w:spacing w:val="-12"/>
        </w:rPr>
        <w:t> </w:t>
      </w:r>
      <w:r>
        <w:rPr/>
        <w:t>6-GREG-administered group might be as a result of 6-GREG memory-enhancing ability which is corroborated by the results of behavioral studies discussed earlier.</w:t>
      </w:r>
    </w:p>
    <w:p>
      <w:pPr>
        <w:pStyle w:val="BodyText"/>
        <w:spacing w:line="261" w:lineRule="auto"/>
        <w:ind w:left="28" w:right="2" w:firstLine="226"/>
        <w:jc w:val="both"/>
      </w:pPr>
      <w:r>
        <w:rPr/>
        <w:t>Moreover, it has been reported that oxidative stress cir- cumstances</w:t>
      </w:r>
      <w:r>
        <w:rPr>
          <w:spacing w:val="-13"/>
        </w:rPr>
        <w:t> </w:t>
      </w:r>
      <w:r>
        <w:rPr/>
        <w:t>may</w:t>
      </w:r>
      <w:r>
        <w:rPr>
          <w:spacing w:val="-12"/>
        </w:rPr>
        <w:t> </w:t>
      </w:r>
      <w:r>
        <w:rPr/>
        <w:t>act</w:t>
      </w:r>
      <w:r>
        <w:rPr>
          <w:spacing w:val="-13"/>
        </w:rPr>
        <w:t> </w:t>
      </w:r>
      <w:r>
        <w:rPr/>
        <w:t>as</w:t>
      </w:r>
      <w:r>
        <w:rPr>
          <w:spacing w:val="-12"/>
        </w:rPr>
        <w:t> </w:t>
      </w:r>
      <w:r>
        <w:rPr/>
        <w:t>a</w:t>
      </w:r>
      <w:r>
        <w:rPr>
          <w:spacing w:val="-13"/>
        </w:rPr>
        <w:t> </w:t>
      </w:r>
      <w:r>
        <w:rPr/>
        <w:t>trigger</w:t>
      </w:r>
      <w:r>
        <w:rPr>
          <w:spacing w:val="-12"/>
        </w:rPr>
        <w:t> </w:t>
      </w:r>
      <w:r>
        <w:rPr/>
        <w:t>to</w:t>
      </w:r>
      <w:r>
        <w:rPr>
          <w:spacing w:val="-13"/>
        </w:rPr>
        <w:t> </w:t>
      </w:r>
      <w:r>
        <w:rPr/>
        <w:t>start</w:t>
      </w:r>
      <w:r>
        <w:rPr>
          <w:spacing w:val="-12"/>
        </w:rPr>
        <w:t> </w:t>
      </w:r>
      <w:r>
        <w:rPr/>
        <w:t>the</w:t>
      </w:r>
      <w:r>
        <w:rPr>
          <w:spacing w:val="-13"/>
        </w:rPr>
        <w:t> </w:t>
      </w:r>
      <w:r>
        <w:rPr/>
        <w:t>apoptotic</w:t>
      </w:r>
      <w:r>
        <w:rPr>
          <w:spacing w:val="-12"/>
        </w:rPr>
        <w:t> </w:t>
      </w:r>
      <w:r>
        <w:rPr/>
        <w:t>process (El</w:t>
      </w:r>
      <w:r>
        <w:rPr>
          <w:spacing w:val="-10"/>
        </w:rPr>
        <w:t> </w:t>
      </w:r>
      <w:r>
        <w:rPr/>
        <w:t>Asar</w:t>
      </w:r>
      <w:r>
        <w:rPr>
          <w:spacing w:val="-10"/>
        </w:rPr>
        <w:t> </w:t>
      </w:r>
      <w:r>
        <w:rPr/>
        <w:t>et</w:t>
      </w:r>
      <w:r>
        <w:rPr>
          <w:spacing w:val="-10"/>
        </w:rPr>
        <w:t> </w:t>
      </w:r>
      <w:r>
        <w:rPr/>
        <w:t>al.</w:t>
      </w:r>
      <w:r>
        <w:rPr>
          <w:spacing w:val="-10"/>
        </w:rPr>
        <w:t> </w:t>
      </w:r>
      <w:hyperlink w:history="true" w:anchor="_bookmark43">
        <w:r>
          <w:rPr>
            <w:color w:val="0000FF"/>
          </w:rPr>
          <w:t>2019</w:t>
        </w:r>
      </w:hyperlink>
      <w:r>
        <w:rPr/>
        <w:t>).</w:t>
      </w:r>
      <w:r>
        <w:rPr>
          <w:spacing w:val="-10"/>
        </w:rPr>
        <w:t> </w:t>
      </w:r>
      <w:r>
        <w:rPr/>
        <w:t>Furthermore,</w:t>
      </w:r>
      <w:r>
        <w:rPr>
          <w:spacing w:val="-10"/>
        </w:rPr>
        <w:t> </w:t>
      </w:r>
      <w:r>
        <w:rPr/>
        <w:t>it</w:t>
      </w:r>
      <w:r>
        <w:rPr>
          <w:spacing w:val="-10"/>
        </w:rPr>
        <w:t> </w:t>
      </w:r>
      <w:r>
        <w:rPr/>
        <w:t>has</w:t>
      </w:r>
      <w:r>
        <w:rPr>
          <w:spacing w:val="-10"/>
        </w:rPr>
        <w:t> </w:t>
      </w:r>
      <w:r>
        <w:rPr/>
        <w:t>been</w:t>
      </w:r>
      <w:r>
        <w:rPr>
          <w:spacing w:val="-10"/>
        </w:rPr>
        <w:t> </w:t>
      </w:r>
      <w:r>
        <w:rPr/>
        <w:t>demonstrated</w:t>
      </w:r>
    </w:p>
    <w:p>
      <w:pPr>
        <w:pStyle w:val="BodyText"/>
        <w:spacing w:line="261" w:lineRule="auto" w:before="68"/>
        <w:ind w:left="28" w:right="21"/>
        <w:jc w:val="both"/>
      </w:pPr>
      <w:r>
        <w:rPr/>
        <w:br w:type="column"/>
      </w:r>
      <w:r>
        <w:rPr/>
        <w:t>that the apoptotic process can be started by an increase in </w:t>
      </w:r>
      <w:r>
        <w:rPr>
          <w:spacing w:val="-2"/>
        </w:rPr>
        <w:t>ROS</w:t>
      </w:r>
      <w:r>
        <w:rPr>
          <w:spacing w:val="-7"/>
        </w:rPr>
        <w:t> </w:t>
      </w:r>
      <w:r>
        <w:rPr>
          <w:spacing w:val="-2"/>
        </w:rPr>
        <w:t>through</w:t>
      </w:r>
      <w:r>
        <w:rPr>
          <w:spacing w:val="-7"/>
        </w:rPr>
        <w:t> </w:t>
      </w:r>
      <w:r>
        <w:rPr>
          <w:spacing w:val="-2"/>
        </w:rPr>
        <w:t>the</w:t>
      </w:r>
      <w:r>
        <w:rPr>
          <w:spacing w:val="-7"/>
        </w:rPr>
        <w:t> </w:t>
      </w:r>
      <w:r>
        <w:rPr>
          <w:spacing w:val="-2"/>
        </w:rPr>
        <w:t>induction</w:t>
      </w:r>
      <w:r>
        <w:rPr>
          <w:spacing w:val="-7"/>
        </w:rPr>
        <w:t> </w:t>
      </w:r>
      <w:r>
        <w:rPr>
          <w:spacing w:val="-2"/>
        </w:rPr>
        <w:t>of</w:t>
      </w:r>
      <w:r>
        <w:rPr>
          <w:spacing w:val="-7"/>
        </w:rPr>
        <w:t> </w:t>
      </w:r>
      <w:r>
        <w:rPr>
          <w:spacing w:val="-2"/>
        </w:rPr>
        <w:t>oxidative</w:t>
      </w:r>
      <w:r>
        <w:rPr>
          <w:spacing w:val="-7"/>
        </w:rPr>
        <w:t> </w:t>
      </w:r>
      <w:r>
        <w:rPr>
          <w:spacing w:val="-2"/>
        </w:rPr>
        <w:t>processes</w:t>
      </w:r>
      <w:r>
        <w:rPr>
          <w:spacing w:val="-7"/>
        </w:rPr>
        <w:t> </w:t>
      </w:r>
      <w:r>
        <w:rPr>
          <w:spacing w:val="-2"/>
        </w:rPr>
        <w:t>and</w:t>
      </w:r>
      <w:r>
        <w:rPr>
          <w:spacing w:val="-7"/>
        </w:rPr>
        <w:t> </w:t>
      </w:r>
      <w:r>
        <w:rPr>
          <w:spacing w:val="-2"/>
        </w:rPr>
        <w:t>oxida- </w:t>
      </w:r>
      <w:r>
        <w:rPr/>
        <w:t>tive damage to DNA (Tang et al. </w:t>
      </w:r>
      <w:hyperlink w:history="true" w:anchor="_bookmark79">
        <w:r>
          <w:rPr>
            <w:color w:val="0000FF"/>
          </w:rPr>
          <w:t>2019</w:t>
        </w:r>
      </w:hyperlink>
      <w:r>
        <w:rPr/>
        <w:t>).</w:t>
      </w:r>
    </w:p>
    <w:p>
      <w:pPr>
        <w:pStyle w:val="BodyText"/>
        <w:spacing w:line="261" w:lineRule="auto"/>
        <w:ind w:left="28" w:right="18" w:firstLine="226"/>
        <w:jc w:val="both"/>
      </w:pPr>
      <w:r>
        <w:rPr/>
        <w:t>This study assessed the levels of caspase-9 as well as anti-apoptotic</w:t>
      </w:r>
      <w:r>
        <w:rPr>
          <w:spacing w:val="36"/>
        </w:rPr>
        <w:t> </w:t>
      </w:r>
      <w:r>
        <w:rPr/>
        <w:t>Bcl-2</w:t>
      </w:r>
      <w:r>
        <w:rPr>
          <w:spacing w:val="36"/>
        </w:rPr>
        <w:t> </w:t>
      </w:r>
      <w:r>
        <w:rPr/>
        <w:t>in</w:t>
      </w:r>
      <w:r>
        <w:rPr>
          <w:spacing w:val="36"/>
        </w:rPr>
        <w:t> </w:t>
      </w:r>
      <w:r>
        <w:rPr/>
        <w:t>the</w:t>
      </w:r>
      <w:r>
        <w:rPr>
          <w:spacing w:val="36"/>
        </w:rPr>
        <w:t> </w:t>
      </w:r>
      <w:r>
        <w:rPr/>
        <w:t>rats’</w:t>
      </w:r>
      <w:r>
        <w:rPr>
          <w:spacing w:val="36"/>
        </w:rPr>
        <w:t> </w:t>
      </w:r>
      <w:r>
        <w:rPr/>
        <w:t>brain</w:t>
      </w:r>
      <w:r>
        <w:rPr>
          <w:spacing w:val="36"/>
        </w:rPr>
        <w:t> </w:t>
      </w:r>
      <w:r>
        <w:rPr/>
        <w:t>tissues</w:t>
      </w:r>
      <w:r>
        <w:rPr>
          <w:spacing w:val="36"/>
        </w:rPr>
        <w:t> </w:t>
      </w:r>
      <w:r>
        <w:rPr/>
        <w:t>to</w:t>
      </w:r>
      <w:r>
        <w:rPr>
          <w:spacing w:val="36"/>
        </w:rPr>
        <w:t> </w:t>
      </w:r>
      <w:r>
        <w:rPr/>
        <w:t>confirm if the PbAc-induced oxidative stress is accompanied by apoptosis.</w:t>
      </w:r>
      <w:r>
        <w:rPr>
          <w:spacing w:val="-2"/>
        </w:rPr>
        <w:t> </w:t>
      </w:r>
      <w:r>
        <w:rPr/>
        <w:t>The</w:t>
      </w:r>
      <w:r>
        <w:rPr>
          <w:spacing w:val="-2"/>
        </w:rPr>
        <w:t> </w:t>
      </w:r>
      <w:r>
        <w:rPr/>
        <w:t>brain</w:t>
      </w:r>
      <w:r>
        <w:rPr>
          <w:spacing w:val="-3"/>
        </w:rPr>
        <w:t> </w:t>
      </w:r>
      <w:r>
        <w:rPr/>
        <w:t>tissues</w:t>
      </w:r>
      <w:r>
        <w:rPr>
          <w:spacing w:val="-2"/>
        </w:rPr>
        <w:t> </w:t>
      </w:r>
      <w:r>
        <w:rPr/>
        <w:t>of</w:t>
      </w:r>
      <w:r>
        <w:rPr>
          <w:spacing w:val="-2"/>
        </w:rPr>
        <w:t> </w:t>
      </w:r>
      <w:r>
        <w:rPr/>
        <w:t>rats</w:t>
      </w:r>
      <w:r>
        <w:rPr>
          <w:spacing w:val="-2"/>
        </w:rPr>
        <w:t> </w:t>
      </w:r>
      <w:r>
        <w:rPr/>
        <w:t>administered</w:t>
      </w:r>
      <w:r>
        <w:rPr>
          <w:spacing w:val="-2"/>
        </w:rPr>
        <w:t> </w:t>
      </w:r>
      <w:r>
        <w:rPr/>
        <w:t>only</w:t>
      </w:r>
      <w:r>
        <w:rPr>
          <w:spacing w:val="-2"/>
        </w:rPr>
        <w:t> </w:t>
      </w:r>
      <w:r>
        <w:rPr/>
        <w:t>PbAc showed a substantial rise in the levels of caspase-9 and corresponding decrease</w:t>
      </w:r>
      <w:r>
        <w:rPr>
          <w:spacing w:val="40"/>
        </w:rPr>
        <w:t> </w:t>
      </w:r>
      <w:r>
        <w:rPr/>
        <w:t>in</w:t>
      </w:r>
      <w:r>
        <w:rPr>
          <w:spacing w:val="40"/>
        </w:rPr>
        <w:t> </w:t>
      </w:r>
      <w:r>
        <w:rPr/>
        <w:t>the</w:t>
      </w:r>
      <w:r>
        <w:rPr>
          <w:spacing w:val="40"/>
        </w:rPr>
        <w:t> </w:t>
      </w:r>
      <w:r>
        <w:rPr/>
        <w:t>level</w:t>
      </w:r>
      <w:r>
        <w:rPr>
          <w:spacing w:val="40"/>
        </w:rPr>
        <w:t> </w:t>
      </w:r>
      <w:r>
        <w:rPr/>
        <w:t>of</w:t>
      </w:r>
      <w:r>
        <w:rPr>
          <w:spacing w:val="40"/>
        </w:rPr>
        <w:t> </w:t>
      </w:r>
      <w:r>
        <w:rPr/>
        <w:t>Bcl-2,</w:t>
      </w:r>
      <w:r>
        <w:rPr>
          <w:spacing w:val="40"/>
        </w:rPr>
        <w:t> </w:t>
      </w:r>
      <w:r>
        <w:rPr/>
        <w:t>indicating the development of a neurotoxic effect through apoptosis. The rise in the oxidative stress marker of the PbAc-treated rats in this finding indicates that ROS could be the cause</w:t>
      </w:r>
      <w:r>
        <w:rPr>
          <w:spacing w:val="40"/>
        </w:rPr>
        <w:t> </w:t>
      </w:r>
      <w:r>
        <w:rPr/>
        <w:t>for</w:t>
      </w:r>
      <w:r>
        <w:rPr/>
        <w:t> the observed increase in pro-apoptotic marker and decrease</w:t>
      </w:r>
      <w:r>
        <w:rPr>
          <w:spacing w:val="37"/>
        </w:rPr>
        <w:t> </w:t>
      </w:r>
      <w:r>
        <w:rPr/>
        <w:t>in</w:t>
      </w:r>
      <w:r>
        <w:rPr>
          <w:spacing w:val="37"/>
        </w:rPr>
        <w:t> </w:t>
      </w:r>
      <w:r>
        <w:rPr/>
        <w:t>anti-apoptotic</w:t>
      </w:r>
      <w:r>
        <w:rPr>
          <w:spacing w:val="37"/>
        </w:rPr>
        <w:t> </w:t>
      </w:r>
      <w:r>
        <w:rPr/>
        <w:t>marker.</w:t>
      </w:r>
      <w:r>
        <w:rPr>
          <w:spacing w:val="37"/>
        </w:rPr>
        <w:t> </w:t>
      </w:r>
      <w:r>
        <w:rPr/>
        <w:t>According</w:t>
      </w:r>
      <w:r>
        <w:rPr>
          <w:spacing w:val="37"/>
        </w:rPr>
        <w:t> </w:t>
      </w:r>
      <w:r>
        <w:rPr/>
        <w:t>to</w:t>
      </w:r>
      <w:r>
        <w:rPr>
          <w:spacing w:val="37"/>
        </w:rPr>
        <w:t> </w:t>
      </w:r>
      <w:r>
        <w:rPr/>
        <w:t>El</w:t>
      </w:r>
      <w:r>
        <w:rPr>
          <w:spacing w:val="37"/>
        </w:rPr>
        <w:t> </w:t>
      </w:r>
      <w:r>
        <w:rPr/>
        <w:t>Asar et al. (</w:t>
      </w:r>
      <w:hyperlink w:history="true" w:anchor="_bookmark43">
        <w:r>
          <w:rPr>
            <w:color w:val="0000FF"/>
          </w:rPr>
          <w:t>2019</w:t>
        </w:r>
      </w:hyperlink>
      <w:r>
        <w:rPr/>
        <w:t>), ROS is involved in altering the potential of</w:t>
      </w:r>
      <w:r>
        <w:rPr>
          <w:spacing w:val="40"/>
        </w:rPr>
        <w:t> </w:t>
      </w:r>
      <w:r>
        <w:rPr/>
        <w:t>the mitochondrial membrane, opening the mitochondrial permeability transition pore, and releasing apoptogenic factors like cytochrome c, which triggers the caspase cas- cade, which accounts for the ROS-mediated apoptosis </w:t>
      </w:r>
      <w:r>
        <w:rPr/>
        <w:t>in neurotoxicity</w:t>
      </w:r>
      <w:r>
        <w:rPr>
          <w:spacing w:val="-3"/>
        </w:rPr>
        <w:t> </w:t>
      </w:r>
      <w:r>
        <w:rPr/>
        <w:t>caused</w:t>
      </w:r>
      <w:r>
        <w:rPr>
          <w:spacing w:val="-3"/>
        </w:rPr>
        <w:t> </w:t>
      </w:r>
      <w:r>
        <w:rPr/>
        <w:t>by</w:t>
      </w:r>
      <w:r>
        <w:rPr>
          <w:spacing w:val="-3"/>
        </w:rPr>
        <w:t> </w:t>
      </w:r>
      <w:r>
        <w:rPr/>
        <w:t>PbAc.</w:t>
      </w:r>
      <w:r>
        <w:rPr>
          <w:spacing w:val="-3"/>
        </w:rPr>
        <w:t> </w:t>
      </w:r>
      <w:r>
        <w:rPr/>
        <w:t>However,</w:t>
      </w:r>
      <w:r>
        <w:rPr>
          <w:spacing w:val="-3"/>
        </w:rPr>
        <w:t> </w:t>
      </w:r>
      <w:r>
        <w:rPr/>
        <w:t>6-GREG’s</w:t>
      </w:r>
      <w:r>
        <w:rPr>
          <w:spacing w:val="-3"/>
        </w:rPr>
        <w:t> </w:t>
      </w:r>
      <w:r>
        <w:rPr/>
        <w:t>ability to reduce oxidative stress-mediated apoptosis caused by PbAc was demonstrated by a marked rise in antioxidant enzymes activities, which was accompanied by a down- regulation</w:t>
      </w:r>
      <w:r>
        <w:rPr>
          <w:spacing w:val="40"/>
        </w:rPr>
        <w:t> </w:t>
      </w:r>
      <w:r>
        <w:rPr/>
        <w:t>of</w:t>
      </w:r>
      <w:r>
        <w:rPr>
          <w:spacing w:val="40"/>
        </w:rPr>
        <w:t> </w:t>
      </w:r>
      <w:r>
        <w:rPr/>
        <w:t>caspase-dependent</w:t>
      </w:r>
      <w:r>
        <w:rPr>
          <w:spacing w:val="40"/>
        </w:rPr>
        <w:t> </w:t>
      </w:r>
      <w:r>
        <w:rPr/>
        <w:t>apoptosis</w:t>
      </w:r>
      <w:r>
        <w:rPr>
          <w:spacing w:val="40"/>
        </w:rPr>
        <w:t> </w:t>
      </w:r>
      <w:r>
        <w:rPr/>
        <w:t>and</w:t>
      </w:r>
      <w:r>
        <w:rPr>
          <w:spacing w:val="40"/>
        </w:rPr>
        <w:t> </w:t>
      </w:r>
      <w:r>
        <w:rPr/>
        <w:t>increase in</w:t>
      </w:r>
      <w:r>
        <w:rPr>
          <w:spacing w:val="53"/>
        </w:rPr>
        <w:t> </w:t>
      </w:r>
      <w:r>
        <w:rPr/>
        <w:t>antiapoptotic</w:t>
      </w:r>
      <w:r>
        <w:rPr>
          <w:spacing w:val="54"/>
        </w:rPr>
        <w:t> </w:t>
      </w:r>
      <w:r>
        <w:rPr/>
        <w:t>Bcl-2.</w:t>
      </w:r>
      <w:r>
        <w:rPr>
          <w:spacing w:val="53"/>
        </w:rPr>
        <w:t> </w:t>
      </w:r>
      <w:r>
        <w:rPr/>
        <w:t>The</w:t>
      </w:r>
      <w:r>
        <w:rPr>
          <w:spacing w:val="54"/>
        </w:rPr>
        <w:t> </w:t>
      </w:r>
      <w:r>
        <w:rPr/>
        <w:t>abundance</w:t>
      </w:r>
      <w:r>
        <w:rPr>
          <w:spacing w:val="53"/>
        </w:rPr>
        <w:t> </w:t>
      </w:r>
      <w:r>
        <w:rPr/>
        <w:t>of</w:t>
      </w:r>
      <w:r>
        <w:rPr>
          <w:spacing w:val="54"/>
        </w:rPr>
        <w:t> </w:t>
      </w:r>
      <w:r>
        <w:rPr/>
        <w:t>6-gingerol</w:t>
      </w:r>
      <w:r>
        <w:rPr>
          <w:spacing w:val="54"/>
        </w:rPr>
        <w:t> </w:t>
      </w:r>
      <w:r>
        <w:rPr>
          <w:spacing w:val="-5"/>
        </w:rPr>
        <w:t>in</w:t>
      </w:r>
    </w:p>
    <w:p>
      <w:pPr>
        <w:pStyle w:val="BodyText"/>
        <w:spacing w:after="0" w:line="261" w:lineRule="auto"/>
        <w:jc w:val="both"/>
        <w:sectPr>
          <w:type w:val="continuous"/>
          <w:pgSz w:w="11910" w:h="15820"/>
          <w:pgMar w:header="635" w:footer="893" w:top="820" w:bottom="1080" w:left="992" w:right="992"/>
          <w:cols w:num="2" w:equalWidth="0">
            <w:col w:w="4796" w:space="306"/>
            <w:col w:w="4824"/>
          </w:cols>
        </w:sectPr>
      </w:pPr>
    </w:p>
    <w:p>
      <w:pPr>
        <w:pStyle w:val="BodyText"/>
        <w:spacing w:before="170" w:after="1"/>
      </w:pPr>
    </w:p>
    <w:p>
      <w:pPr>
        <w:pStyle w:val="BodyText"/>
        <w:ind w:left="98"/>
      </w:pPr>
      <w:r>
        <w:rPr/>
        <mc:AlternateContent>
          <mc:Choice Requires="wps">
            <w:drawing>
              <wp:inline distT="0" distB="0" distL="0" distR="0">
                <wp:extent cx="6172835" cy="3846829"/>
                <wp:effectExtent l="0" t="0" r="0" b="1270"/>
                <wp:docPr id="129" name="Group 129"/>
                <wp:cNvGraphicFramePr>
                  <a:graphicFrameLocks/>
                </wp:cNvGraphicFramePr>
                <a:graphic>
                  <a:graphicData uri="http://schemas.microsoft.com/office/word/2010/wordprocessingGroup">
                    <wpg:wgp>
                      <wpg:cNvPr id="129" name="Group 129"/>
                      <wpg:cNvGrpSpPr/>
                      <wpg:grpSpPr>
                        <a:xfrm>
                          <a:off x="0" y="0"/>
                          <a:ext cx="6172835" cy="3846829"/>
                          <a:chExt cx="6172835" cy="3846829"/>
                        </a:xfrm>
                      </wpg:grpSpPr>
                      <pic:pic>
                        <pic:nvPicPr>
                          <pic:cNvPr id="130" name="Image 130"/>
                          <pic:cNvPicPr/>
                        </pic:nvPicPr>
                        <pic:blipFill>
                          <a:blip r:embed="rId39" cstate="print"/>
                          <a:stretch>
                            <a:fillRect/>
                          </a:stretch>
                        </pic:blipFill>
                        <pic:spPr>
                          <a:xfrm>
                            <a:off x="2451455" y="0"/>
                            <a:ext cx="645833" cy="245182"/>
                          </a:xfrm>
                          <a:prstGeom prst="rect">
                            <a:avLst/>
                          </a:prstGeom>
                        </pic:spPr>
                      </pic:pic>
                      <pic:pic>
                        <pic:nvPicPr>
                          <pic:cNvPr id="131" name="Image 131"/>
                          <pic:cNvPicPr/>
                        </pic:nvPicPr>
                        <pic:blipFill>
                          <a:blip r:embed="rId40" cstate="print"/>
                          <a:stretch>
                            <a:fillRect/>
                          </a:stretch>
                        </pic:blipFill>
                        <pic:spPr>
                          <a:xfrm>
                            <a:off x="0" y="487663"/>
                            <a:ext cx="6172492" cy="3358921"/>
                          </a:xfrm>
                          <a:prstGeom prst="rect">
                            <a:avLst/>
                          </a:prstGeom>
                        </pic:spPr>
                      </pic:pic>
                      <pic:pic>
                        <pic:nvPicPr>
                          <pic:cNvPr id="132" name="Image 132"/>
                          <pic:cNvPicPr/>
                        </pic:nvPicPr>
                        <pic:blipFill>
                          <a:blip r:embed="rId41" cstate="print"/>
                          <a:stretch>
                            <a:fillRect/>
                          </a:stretch>
                        </pic:blipFill>
                        <pic:spPr>
                          <a:xfrm>
                            <a:off x="1084124" y="11862"/>
                            <a:ext cx="721969" cy="359244"/>
                          </a:xfrm>
                          <a:prstGeom prst="rect">
                            <a:avLst/>
                          </a:prstGeom>
                        </pic:spPr>
                      </pic:pic>
                      <pic:pic>
                        <pic:nvPicPr>
                          <pic:cNvPr id="133" name="Image 133"/>
                          <pic:cNvPicPr/>
                        </pic:nvPicPr>
                        <pic:blipFill>
                          <a:blip r:embed="rId42" cstate="print"/>
                          <a:stretch>
                            <a:fillRect/>
                          </a:stretch>
                        </pic:blipFill>
                        <pic:spPr>
                          <a:xfrm>
                            <a:off x="513589" y="913517"/>
                            <a:ext cx="3557097" cy="1737362"/>
                          </a:xfrm>
                          <a:prstGeom prst="rect">
                            <a:avLst/>
                          </a:prstGeom>
                        </pic:spPr>
                      </pic:pic>
                      <wps:wsp>
                        <wps:cNvPr id="134" name="Graphic 134"/>
                        <wps:cNvSpPr/>
                        <wps:spPr>
                          <a:xfrm>
                            <a:off x="4271397" y="2079379"/>
                            <a:ext cx="217170" cy="313055"/>
                          </a:xfrm>
                          <a:custGeom>
                            <a:avLst/>
                            <a:gdLst/>
                            <a:ahLst/>
                            <a:cxnLst/>
                            <a:rect l="l" t="t" r="r" b="b"/>
                            <a:pathLst>
                              <a:path w="217170" h="313055">
                                <a:moveTo>
                                  <a:pt x="162407" y="0"/>
                                </a:moveTo>
                                <a:lnTo>
                                  <a:pt x="54140" y="0"/>
                                </a:lnTo>
                                <a:lnTo>
                                  <a:pt x="54140" y="194462"/>
                                </a:lnTo>
                                <a:lnTo>
                                  <a:pt x="0" y="194462"/>
                                </a:lnTo>
                                <a:lnTo>
                                  <a:pt x="108280" y="312966"/>
                                </a:lnTo>
                                <a:lnTo>
                                  <a:pt x="216547" y="194462"/>
                                </a:lnTo>
                                <a:lnTo>
                                  <a:pt x="162407" y="194462"/>
                                </a:lnTo>
                                <a:lnTo>
                                  <a:pt x="162407" y="0"/>
                                </a:lnTo>
                                <a:close/>
                              </a:path>
                            </a:pathLst>
                          </a:custGeom>
                          <a:solidFill>
                            <a:srgbClr val="001F5F"/>
                          </a:solidFill>
                        </wps:spPr>
                        <wps:bodyPr wrap="square" lIns="0" tIns="0" rIns="0" bIns="0" rtlCol="0">
                          <a:prstTxWarp prst="textNoShape">
                            <a:avLst/>
                          </a:prstTxWarp>
                          <a:noAutofit/>
                        </wps:bodyPr>
                      </wps:wsp>
                      <wps:wsp>
                        <wps:cNvPr id="135" name="Graphic 135"/>
                        <wps:cNvSpPr/>
                        <wps:spPr>
                          <a:xfrm>
                            <a:off x="4271397" y="2079367"/>
                            <a:ext cx="217170" cy="313055"/>
                          </a:xfrm>
                          <a:custGeom>
                            <a:avLst/>
                            <a:gdLst/>
                            <a:ahLst/>
                            <a:cxnLst/>
                            <a:rect l="l" t="t" r="r" b="b"/>
                            <a:pathLst>
                              <a:path w="217170" h="313055">
                                <a:moveTo>
                                  <a:pt x="0" y="194462"/>
                                </a:moveTo>
                                <a:lnTo>
                                  <a:pt x="54140" y="194462"/>
                                </a:lnTo>
                                <a:lnTo>
                                  <a:pt x="54140" y="0"/>
                                </a:lnTo>
                                <a:lnTo>
                                  <a:pt x="162407" y="0"/>
                                </a:lnTo>
                                <a:lnTo>
                                  <a:pt x="162407" y="194462"/>
                                </a:lnTo>
                                <a:lnTo>
                                  <a:pt x="216547" y="194462"/>
                                </a:lnTo>
                                <a:lnTo>
                                  <a:pt x="108280" y="312966"/>
                                </a:lnTo>
                                <a:lnTo>
                                  <a:pt x="0" y="194462"/>
                                </a:lnTo>
                                <a:close/>
                              </a:path>
                            </a:pathLst>
                          </a:custGeom>
                          <a:ln w="7289">
                            <a:solidFill>
                              <a:srgbClr val="41709C"/>
                            </a:solidFill>
                            <a:prstDash val="solid"/>
                          </a:ln>
                        </wps:spPr>
                        <wps:bodyPr wrap="square" lIns="0" tIns="0" rIns="0" bIns="0" rtlCol="0">
                          <a:prstTxWarp prst="textNoShape">
                            <a:avLst/>
                          </a:prstTxWarp>
                          <a:noAutofit/>
                        </wps:bodyPr>
                      </wps:wsp>
                      <pic:pic>
                        <pic:nvPicPr>
                          <pic:cNvPr id="136" name="Image 136"/>
                          <pic:cNvPicPr/>
                        </pic:nvPicPr>
                        <pic:blipFill>
                          <a:blip r:embed="rId43" cstate="print"/>
                          <a:stretch>
                            <a:fillRect/>
                          </a:stretch>
                        </pic:blipFill>
                        <pic:spPr>
                          <a:xfrm>
                            <a:off x="4267752" y="2643590"/>
                            <a:ext cx="223837" cy="247167"/>
                          </a:xfrm>
                          <a:prstGeom prst="rect">
                            <a:avLst/>
                          </a:prstGeom>
                        </pic:spPr>
                      </pic:pic>
                      <pic:pic>
                        <pic:nvPicPr>
                          <pic:cNvPr id="137" name="Image 137"/>
                          <pic:cNvPicPr/>
                        </pic:nvPicPr>
                        <pic:blipFill>
                          <a:blip r:embed="rId44" cstate="print"/>
                          <a:stretch>
                            <a:fillRect/>
                          </a:stretch>
                        </pic:blipFill>
                        <pic:spPr>
                          <a:xfrm>
                            <a:off x="2786741" y="70576"/>
                            <a:ext cx="2544863" cy="1748374"/>
                          </a:xfrm>
                          <a:prstGeom prst="rect">
                            <a:avLst/>
                          </a:prstGeom>
                        </pic:spPr>
                      </pic:pic>
                      <pic:pic>
                        <pic:nvPicPr>
                          <pic:cNvPr id="138" name="Image 138"/>
                          <pic:cNvPicPr/>
                        </pic:nvPicPr>
                        <pic:blipFill>
                          <a:blip r:embed="rId45" cstate="print"/>
                          <a:stretch>
                            <a:fillRect/>
                          </a:stretch>
                        </pic:blipFill>
                        <pic:spPr>
                          <a:xfrm>
                            <a:off x="581028" y="187209"/>
                            <a:ext cx="1948068" cy="622542"/>
                          </a:xfrm>
                          <a:prstGeom prst="rect">
                            <a:avLst/>
                          </a:prstGeom>
                        </pic:spPr>
                      </pic:pic>
                      <wps:wsp>
                        <wps:cNvPr id="139" name="Graphic 139"/>
                        <wps:cNvSpPr/>
                        <wps:spPr>
                          <a:xfrm>
                            <a:off x="3595350" y="2887125"/>
                            <a:ext cx="471805" cy="240029"/>
                          </a:xfrm>
                          <a:custGeom>
                            <a:avLst/>
                            <a:gdLst/>
                            <a:ahLst/>
                            <a:cxnLst/>
                            <a:rect l="l" t="t" r="r" b="b"/>
                            <a:pathLst>
                              <a:path w="471805" h="240029">
                                <a:moveTo>
                                  <a:pt x="109588" y="0"/>
                                </a:moveTo>
                                <a:lnTo>
                                  <a:pt x="0" y="119938"/>
                                </a:lnTo>
                                <a:lnTo>
                                  <a:pt x="109588" y="239877"/>
                                </a:lnTo>
                                <a:lnTo>
                                  <a:pt x="109588" y="179908"/>
                                </a:lnTo>
                                <a:lnTo>
                                  <a:pt x="471690" y="179908"/>
                                </a:lnTo>
                                <a:lnTo>
                                  <a:pt x="471690" y="59969"/>
                                </a:lnTo>
                                <a:lnTo>
                                  <a:pt x="109588" y="59969"/>
                                </a:lnTo>
                                <a:lnTo>
                                  <a:pt x="109588" y="0"/>
                                </a:lnTo>
                                <a:close/>
                              </a:path>
                            </a:pathLst>
                          </a:custGeom>
                          <a:solidFill>
                            <a:srgbClr val="001F5F"/>
                          </a:solidFill>
                        </wps:spPr>
                        <wps:bodyPr wrap="square" lIns="0" tIns="0" rIns="0" bIns="0" rtlCol="0">
                          <a:prstTxWarp prst="textNoShape">
                            <a:avLst/>
                          </a:prstTxWarp>
                          <a:noAutofit/>
                        </wps:bodyPr>
                      </wps:wsp>
                      <wps:wsp>
                        <wps:cNvPr id="140" name="Graphic 140"/>
                        <wps:cNvSpPr/>
                        <wps:spPr>
                          <a:xfrm>
                            <a:off x="3595350" y="2887112"/>
                            <a:ext cx="471805" cy="240029"/>
                          </a:xfrm>
                          <a:custGeom>
                            <a:avLst/>
                            <a:gdLst/>
                            <a:ahLst/>
                            <a:cxnLst/>
                            <a:rect l="l" t="t" r="r" b="b"/>
                            <a:pathLst>
                              <a:path w="471805" h="240029">
                                <a:moveTo>
                                  <a:pt x="0" y="119938"/>
                                </a:moveTo>
                                <a:lnTo>
                                  <a:pt x="109588" y="0"/>
                                </a:lnTo>
                                <a:lnTo>
                                  <a:pt x="109588" y="59969"/>
                                </a:lnTo>
                                <a:lnTo>
                                  <a:pt x="471690" y="59969"/>
                                </a:lnTo>
                                <a:lnTo>
                                  <a:pt x="471690" y="179908"/>
                                </a:lnTo>
                                <a:lnTo>
                                  <a:pt x="109588" y="179908"/>
                                </a:lnTo>
                                <a:lnTo>
                                  <a:pt x="109588" y="239877"/>
                                </a:lnTo>
                                <a:lnTo>
                                  <a:pt x="0" y="119938"/>
                                </a:lnTo>
                                <a:close/>
                              </a:path>
                            </a:pathLst>
                          </a:custGeom>
                          <a:ln w="7289">
                            <a:solidFill>
                              <a:srgbClr val="41709C"/>
                            </a:solidFill>
                            <a:prstDash val="solid"/>
                          </a:ln>
                        </wps:spPr>
                        <wps:bodyPr wrap="square" lIns="0" tIns="0" rIns="0" bIns="0" rtlCol="0">
                          <a:prstTxWarp prst="textNoShape">
                            <a:avLst/>
                          </a:prstTxWarp>
                          <a:noAutofit/>
                        </wps:bodyPr>
                      </wps:wsp>
                      <wps:wsp>
                        <wps:cNvPr id="141" name="Graphic 141"/>
                        <wps:cNvSpPr/>
                        <wps:spPr>
                          <a:xfrm>
                            <a:off x="1386465" y="2887125"/>
                            <a:ext cx="1494155" cy="240029"/>
                          </a:xfrm>
                          <a:custGeom>
                            <a:avLst/>
                            <a:gdLst/>
                            <a:ahLst/>
                            <a:cxnLst/>
                            <a:rect l="l" t="t" r="r" b="b"/>
                            <a:pathLst>
                              <a:path w="1494155" h="240029">
                                <a:moveTo>
                                  <a:pt x="109588" y="0"/>
                                </a:moveTo>
                                <a:lnTo>
                                  <a:pt x="0" y="119938"/>
                                </a:lnTo>
                                <a:lnTo>
                                  <a:pt x="109588" y="239877"/>
                                </a:lnTo>
                                <a:lnTo>
                                  <a:pt x="109588" y="179908"/>
                                </a:lnTo>
                                <a:lnTo>
                                  <a:pt x="1493583" y="179908"/>
                                </a:lnTo>
                                <a:lnTo>
                                  <a:pt x="1493583" y="59969"/>
                                </a:lnTo>
                                <a:lnTo>
                                  <a:pt x="109588" y="59969"/>
                                </a:lnTo>
                                <a:lnTo>
                                  <a:pt x="109588" y="0"/>
                                </a:lnTo>
                                <a:close/>
                              </a:path>
                            </a:pathLst>
                          </a:custGeom>
                          <a:solidFill>
                            <a:srgbClr val="001F5F"/>
                          </a:solidFill>
                        </wps:spPr>
                        <wps:bodyPr wrap="square" lIns="0" tIns="0" rIns="0" bIns="0" rtlCol="0">
                          <a:prstTxWarp prst="textNoShape">
                            <a:avLst/>
                          </a:prstTxWarp>
                          <a:noAutofit/>
                        </wps:bodyPr>
                      </wps:wsp>
                      <wps:wsp>
                        <wps:cNvPr id="142" name="Graphic 142"/>
                        <wps:cNvSpPr/>
                        <wps:spPr>
                          <a:xfrm>
                            <a:off x="1386465" y="2887112"/>
                            <a:ext cx="1494155" cy="240029"/>
                          </a:xfrm>
                          <a:custGeom>
                            <a:avLst/>
                            <a:gdLst/>
                            <a:ahLst/>
                            <a:cxnLst/>
                            <a:rect l="l" t="t" r="r" b="b"/>
                            <a:pathLst>
                              <a:path w="1494155" h="240029">
                                <a:moveTo>
                                  <a:pt x="0" y="119938"/>
                                </a:moveTo>
                                <a:lnTo>
                                  <a:pt x="109588" y="0"/>
                                </a:lnTo>
                                <a:lnTo>
                                  <a:pt x="109588" y="59969"/>
                                </a:lnTo>
                                <a:lnTo>
                                  <a:pt x="1493583" y="59969"/>
                                </a:lnTo>
                                <a:lnTo>
                                  <a:pt x="1493583" y="179908"/>
                                </a:lnTo>
                                <a:lnTo>
                                  <a:pt x="109588" y="179908"/>
                                </a:lnTo>
                                <a:lnTo>
                                  <a:pt x="109588" y="239877"/>
                                </a:lnTo>
                                <a:lnTo>
                                  <a:pt x="0" y="119938"/>
                                </a:lnTo>
                                <a:close/>
                              </a:path>
                            </a:pathLst>
                          </a:custGeom>
                          <a:ln w="7289">
                            <a:solidFill>
                              <a:srgbClr val="41709C"/>
                            </a:solidFill>
                            <a:prstDash val="solid"/>
                          </a:ln>
                        </wps:spPr>
                        <wps:bodyPr wrap="square" lIns="0" tIns="0" rIns="0" bIns="0" rtlCol="0">
                          <a:prstTxWarp prst="textNoShape">
                            <a:avLst/>
                          </a:prstTxWarp>
                          <a:noAutofit/>
                        </wps:bodyPr>
                      </wps:wsp>
                    </wpg:wgp>
                  </a:graphicData>
                </a:graphic>
              </wp:inline>
            </w:drawing>
          </mc:Choice>
          <mc:Fallback>
            <w:pict>
              <v:group style="width:486.05pt;height:302.9pt;mso-position-horizontal-relative:char;mso-position-vertical-relative:line" id="docshapegroup82" coordorigin="0,0" coordsize="9721,6058">
                <v:shape style="position:absolute;left:3860;top:0;width:1018;height:387" type="#_x0000_t75" id="docshape83" stroked="false">
                  <v:imagedata r:id="rId39" o:title=""/>
                </v:shape>
                <v:shape style="position:absolute;left:0;top:767;width:9721;height:5290" type="#_x0000_t75" id="docshape84" stroked="false">
                  <v:imagedata r:id="rId40" o:title=""/>
                </v:shape>
                <v:shape style="position:absolute;left:1707;top:18;width:1137;height:566" type="#_x0000_t75" id="docshape85" stroked="false">
                  <v:imagedata r:id="rId41" o:title=""/>
                </v:shape>
                <v:shape style="position:absolute;left:808;top:1438;width:5602;height:2736" type="#_x0000_t75" id="docshape86" stroked="false">
                  <v:imagedata r:id="rId42" o:title=""/>
                </v:shape>
                <v:shape style="position:absolute;left:6726;top:3274;width:342;height:493" id="docshape87" coordorigin="6727,3275" coordsize="342,493" path="m6982,3275l6812,3275,6812,3581,6727,3581,6897,3767,7068,3581,6982,3581,6982,3275xe" filled="true" fillcolor="#001f5f" stroked="false">
                  <v:path arrowok="t"/>
                  <v:fill type="solid"/>
                </v:shape>
                <v:shape style="position:absolute;left:6726;top:3274;width:342;height:493" id="docshape88" coordorigin="6727,3275" coordsize="342,493" path="m6727,3581l6812,3581,6812,3275,6982,3275,6982,3581,7068,3581,6897,3767,6727,3581xe" filled="false" stroked="true" strokeweight=".574pt" strokecolor="#41709c">
                  <v:path arrowok="t"/>
                  <v:stroke dashstyle="solid"/>
                </v:shape>
                <v:shape style="position:absolute;left:6720;top:4163;width:353;height:390" type="#_x0000_t75" id="docshape89" stroked="false">
                  <v:imagedata r:id="rId43" o:title=""/>
                </v:shape>
                <v:shape style="position:absolute;left:4388;top:111;width:4008;height:2754" type="#_x0000_t75" id="docshape90" stroked="false">
                  <v:imagedata r:id="rId44" o:title=""/>
                </v:shape>
                <v:shape style="position:absolute;left:915;top:294;width:3068;height:981" type="#_x0000_t75" id="docshape91" stroked="false">
                  <v:imagedata r:id="rId45" o:title=""/>
                </v:shape>
                <v:shape style="position:absolute;left:5661;top:4546;width:743;height:378" id="docshape92" coordorigin="5662,4547" coordsize="743,378" path="m5835,4547l5662,4736,5835,4924,5835,4830,6405,4830,6405,4641,5835,4641,5835,4547xe" filled="true" fillcolor="#001f5f" stroked="false">
                  <v:path arrowok="t"/>
                  <v:fill type="solid"/>
                </v:shape>
                <v:shape style="position:absolute;left:5661;top:4546;width:743;height:378" id="docshape93" coordorigin="5662,4547" coordsize="743,378" path="m5662,4736l5835,4547,5835,4641,6405,4641,6405,4830,5835,4830,5835,4924,5662,4736xe" filled="false" stroked="true" strokeweight=".574pt" strokecolor="#41709c">
                  <v:path arrowok="t"/>
                  <v:stroke dashstyle="solid"/>
                </v:shape>
                <v:shape style="position:absolute;left:2183;top:4546;width:2353;height:378" id="docshape94" coordorigin="2183,4547" coordsize="2353,378" path="m2356,4547l2183,4736,2356,4924,2356,4830,4536,4830,4536,4641,2356,4641,2356,4547xe" filled="true" fillcolor="#001f5f" stroked="false">
                  <v:path arrowok="t"/>
                  <v:fill type="solid"/>
                </v:shape>
                <v:shape style="position:absolute;left:2183;top:4546;width:2353;height:378" id="docshape95" coordorigin="2183,4547" coordsize="2353,378" path="m2183,4736l2356,4547,2356,4641,4536,4641,4536,4830,2356,4830,2356,4924,2183,4736xe" filled="false" stroked="true" strokeweight=".574pt" strokecolor="#41709c">
                  <v:path arrowok="t"/>
                  <v:stroke dashstyle="solid"/>
                </v:shape>
              </v:group>
            </w:pict>
          </mc:Fallback>
        </mc:AlternateContent>
      </w:r>
      <w:r>
        <w:rPr/>
      </w:r>
    </w:p>
    <w:p>
      <w:pPr>
        <w:pStyle w:val="BodyText"/>
        <w:spacing w:before="80"/>
        <w:rPr>
          <w:sz w:val="17"/>
        </w:rPr>
      </w:pPr>
    </w:p>
    <w:p>
      <w:pPr>
        <w:spacing w:before="0"/>
        <w:ind w:left="28" w:right="0" w:firstLine="0"/>
        <w:jc w:val="left"/>
        <w:rPr>
          <w:sz w:val="17"/>
        </w:rPr>
      </w:pPr>
      <w:bookmarkStart w:name="_bookmark19" w:id="42"/>
      <w:bookmarkEnd w:id="42"/>
      <w:r>
        <w:rPr/>
      </w:r>
      <w:r>
        <w:rPr>
          <w:rFonts w:ascii="Tahoma"/>
          <w:b/>
          <w:sz w:val="17"/>
        </w:rPr>
        <w:t>Fig.</w:t>
      </w:r>
      <w:r>
        <w:rPr>
          <w:rFonts w:ascii="Tahoma"/>
          <w:b/>
          <w:spacing w:val="-18"/>
          <w:sz w:val="17"/>
        </w:rPr>
        <w:t> </w:t>
      </w:r>
      <w:r>
        <w:rPr>
          <w:rFonts w:ascii="Tahoma"/>
          <w:b/>
          <w:sz w:val="17"/>
        </w:rPr>
        <w:t>18</w:t>
      </w:r>
      <w:r>
        <w:rPr>
          <w:rFonts w:ascii="Tahoma"/>
          <w:b/>
          <w:spacing w:val="27"/>
          <w:sz w:val="17"/>
        </w:rPr>
        <w:t> </w:t>
      </w:r>
      <w:r>
        <w:rPr>
          <w:sz w:val="17"/>
        </w:rPr>
        <w:t>The</w:t>
      </w:r>
      <w:r>
        <w:rPr>
          <w:spacing w:val="-8"/>
          <w:sz w:val="17"/>
        </w:rPr>
        <w:t> </w:t>
      </w:r>
      <w:r>
        <w:rPr>
          <w:sz w:val="17"/>
        </w:rPr>
        <w:t>mechanism</w:t>
      </w:r>
      <w:r>
        <w:rPr>
          <w:spacing w:val="-9"/>
          <w:sz w:val="17"/>
        </w:rPr>
        <w:t> </w:t>
      </w:r>
      <w:r>
        <w:rPr>
          <w:sz w:val="17"/>
        </w:rPr>
        <w:t>of</w:t>
      </w:r>
      <w:r>
        <w:rPr>
          <w:spacing w:val="-8"/>
          <w:sz w:val="17"/>
        </w:rPr>
        <w:t> </w:t>
      </w:r>
      <w:r>
        <w:rPr>
          <w:sz w:val="17"/>
        </w:rPr>
        <w:t>PbAc-induced</w:t>
      </w:r>
      <w:r>
        <w:rPr>
          <w:spacing w:val="-9"/>
          <w:sz w:val="17"/>
        </w:rPr>
        <w:t> </w:t>
      </w:r>
      <w:r>
        <w:rPr>
          <w:sz w:val="17"/>
        </w:rPr>
        <w:t>brain</w:t>
      </w:r>
      <w:r>
        <w:rPr>
          <w:spacing w:val="-9"/>
          <w:sz w:val="17"/>
        </w:rPr>
        <w:t> </w:t>
      </w:r>
      <w:r>
        <w:rPr>
          <w:sz w:val="17"/>
        </w:rPr>
        <w:t>damage</w:t>
      </w:r>
      <w:r>
        <w:rPr>
          <w:spacing w:val="-8"/>
          <w:sz w:val="17"/>
        </w:rPr>
        <w:t> </w:t>
      </w:r>
      <w:r>
        <w:rPr>
          <w:sz w:val="17"/>
        </w:rPr>
        <w:t>and</w:t>
      </w:r>
      <w:r>
        <w:rPr>
          <w:spacing w:val="-9"/>
          <w:sz w:val="17"/>
        </w:rPr>
        <w:t> </w:t>
      </w:r>
      <w:r>
        <w:rPr>
          <w:sz w:val="17"/>
        </w:rPr>
        <w:t>the</w:t>
      </w:r>
      <w:r>
        <w:rPr>
          <w:spacing w:val="-8"/>
          <w:sz w:val="17"/>
        </w:rPr>
        <w:t> </w:t>
      </w:r>
      <w:r>
        <w:rPr>
          <w:sz w:val="17"/>
        </w:rPr>
        <w:t>ameliorative</w:t>
      </w:r>
      <w:r>
        <w:rPr>
          <w:spacing w:val="-9"/>
          <w:sz w:val="17"/>
        </w:rPr>
        <w:t> </w:t>
      </w:r>
      <w:r>
        <w:rPr>
          <w:sz w:val="17"/>
        </w:rPr>
        <w:t>effect</w:t>
      </w:r>
      <w:r>
        <w:rPr>
          <w:spacing w:val="-8"/>
          <w:sz w:val="17"/>
        </w:rPr>
        <w:t> </w:t>
      </w:r>
      <w:r>
        <w:rPr>
          <w:sz w:val="17"/>
        </w:rPr>
        <w:t>of</w:t>
      </w:r>
      <w:r>
        <w:rPr>
          <w:spacing w:val="-9"/>
          <w:sz w:val="17"/>
        </w:rPr>
        <w:t> </w:t>
      </w:r>
      <w:r>
        <w:rPr>
          <w:sz w:val="17"/>
        </w:rPr>
        <w:t>6-GREG</w:t>
      </w:r>
      <w:r>
        <w:rPr>
          <w:spacing w:val="-8"/>
          <w:sz w:val="17"/>
        </w:rPr>
        <w:t> </w:t>
      </w:r>
      <w:r>
        <w:rPr>
          <w:sz w:val="17"/>
        </w:rPr>
        <w:t>in</w:t>
      </w:r>
      <w:r>
        <w:rPr>
          <w:spacing w:val="-9"/>
          <w:sz w:val="17"/>
        </w:rPr>
        <w:t> </w:t>
      </w:r>
      <w:r>
        <w:rPr>
          <w:sz w:val="17"/>
        </w:rPr>
        <w:t>Wistar</w:t>
      </w:r>
      <w:r>
        <w:rPr>
          <w:spacing w:val="-8"/>
          <w:sz w:val="17"/>
        </w:rPr>
        <w:t> </w:t>
      </w:r>
      <w:r>
        <w:rPr>
          <w:spacing w:val="-4"/>
          <w:sz w:val="17"/>
        </w:rPr>
        <w:t>rats</w:t>
      </w:r>
    </w:p>
    <w:p>
      <w:pPr>
        <w:spacing w:after="0"/>
        <w:jc w:val="left"/>
        <w:rPr>
          <w:sz w:val="17"/>
        </w:rPr>
        <w:sectPr>
          <w:type w:val="continuous"/>
          <w:pgSz w:w="11910" w:h="15820"/>
          <w:pgMar w:header="635" w:footer="893" w:top="820" w:bottom="1080" w:left="992" w:right="992"/>
        </w:sectPr>
      </w:pPr>
    </w:p>
    <w:p>
      <w:pPr>
        <w:pStyle w:val="BodyText"/>
        <w:spacing w:before="3"/>
        <w:rPr>
          <w:sz w:val="9"/>
        </w:rPr>
      </w:pPr>
    </w:p>
    <w:p>
      <w:pPr>
        <w:pStyle w:val="BodyText"/>
        <w:spacing w:after="0"/>
        <w:rPr>
          <w:sz w:val="9"/>
        </w:rPr>
        <w:sectPr>
          <w:pgSz w:w="11910" w:h="15820"/>
          <w:pgMar w:header="635" w:footer="898" w:top="900" w:bottom="1080" w:left="992" w:right="992"/>
        </w:sectPr>
      </w:pPr>
    </w:p>
    <w:p>
      <w:pPr>
        <w:pStyle w:val="BodyText"/>
        <w:spacing w:line="261" w:lineRule="auto" w:before="82"/>
        <w:ind w:left="28" w:right="1"/>
        <w:jc w:val="both"/>
      </w:pPr>
      <w:r>
        <w:rPr/>
        <w:t>6-GREG, which has been reported to have anti-apoptotic property, may be the reason for this (Rezazadeh-</w:t>
      </w:r>
      <w:r>
        <w:rPr/>
        <w:t>Shojae</w:t>
      </w:r>
      <w:r>
        <w:rPr/>
        <w:t>e</w:t>
      </w:r>
      <w:r>
        <w:rPr>
          <w:spacing w:val="80"/>
          <w:w w:val="150"/>
        </w:rPr>
        <w:t> </w:t>
      </w:r>
      <w:r>
        <w:rPr/>
        <w:t>et al. </w:t>
      </w:r>
      <w:hyperlink w:history="true" w:anchor="_bookmark71">
        <w:r>
          <w:rPr>
            <w:color w:val="0000FF"/>
          </w:rPr>
          <w:t>2022</w:t>
        </w:r>
      </w:hyperlink>
      <w:r>
        <w:rPr/>
        <w:t>). This is in line with the study that documented that 6-gingerol dramatically lowered Bax and caspase-3 levels in a rat model of diabetes mellitus caused by strep- tozotocin’s administration (Yu et al. </w:t>
      </w:r>
      <w:hyperlink w:history="true" w:anchor="_bookmark83">
        <w:r>
          <w:rPr>
            <w:color w:val="0000FF"/>
          </w:rPr>
          <w:t>2017</w:t>
        </w:r>
      </w:hyperlink>
      <w:r>
        <w:rPr/>
        <w:t>).</w:t>
      </w:r>
    </w:p>
    <w:p>
      <w:pPr>
        <w:pStyle w:val="BodyText"/>
        <w:spacing w:line="261" w:lineRule="auto"/>
        <w:ind w:left="28" w:firstLine="226"/>
        <w:jc w:val="both"/>
      </w:pPr>
      <w:r>
        <w:rPr/>
        <w:t>The anti-apoptotic activity of 6-GREG observed in </w:t>
      </w:r>
      <w:r>
        <w:rPr/>
        <w:t>this study might be due to inhibition of oxidants generation, mitochondrial membrane collapse, cytochrome c release, cytosolic calcium release, and calcium entry through the channels because it has earlier been reported that PbAc causes</w:t>
      </w:r>
      <w:r>
        <w:rPr>
          <w:spacing w:val="40"/>
        </w:rPr>
        <w:t> </w:t>
      </w:r>
      <w:r>
        <w:rPr/>
        <w:t>apoptosis</w:t>
      </w:r>
      <w:r>
        <w:rPr>
          <w:spacing w:val="40"/>
        </w:rPr>
        <w:t> </w:t>
      </w:r>
      <w:r>
        <w:rPr/>
        <w:t>through</w:t>
      </w:r>
      <w:r>
        <w:rPr>
          <w:spacing w:val="40"/>
        </w:rPr>
        <w:t> </w:t>
      </w:r>
      <w:r>
        <w:rPr/>
        <w:t>these</w:t>
      </w:r>
      <w:r>
        <w:rPr>
          <w:spacing w:val="40"/>
        </w:rPr>
        <w:t> </w:t>
      </w:r>
      <w:r>
        <w:rPr/>
        <w:t>processes</w:t>
      </w:r>
      <w:r>
        <w:rPr>
          <w:spacing w:val="40"/>
        </w:rPr>
        <w:t> </w:t>
      </w:r>
      <w:r>
        <w:rPr/>
        <w:t>(Thangarajan</w:t>
      </w:r>
      <w:r>
        <w:rPr>
          <w:spacing w:val="40"/>
        </w:rPr>
        <w:t> </w:t>
      </w:r>
      <w:r>
        <w:rPr/>
        <w:t>et al. </w:t>
      </w:r>
      <w:hyperlink w:history="true" w:anchor="_bookmark80">
        <w:r>
          <w:rPr>
            <w:color w:val="0000FF"/>
          </w:rPr>
          <w:t>2018</w:t>
        </w:r>
      </w:hyperlink>
      <w:r>
        <w:rPr/>
        <w:t>). However, contrary to our work, Chakraborty</w:t>
      </w:r>
      <w:r>
        <w:rPr>
          <w:spacing w:val="40"/>
        </w:rPr>
        <w:t> </w:t>
      </w:r>
      <w:r>
        <w:rPr/>
        <w:t>et al. (</w:t>
      </w:r>
      <w:hyperlink w:history="true" w:anchor="_bookmark37">
        <w:r>
          <w:rPr>
            <w:color w:val="0000FF"/>
          </w:rPr>
          <w:t>2012</w:t>
        </w:r>
      </w:hyperlink>
      <w:r>
        <w:rPr/>
        <w:t>) reported a downregulation in the Bcl-2 gene, and</w:t>
      </w:r>
      <w:r>
        <w:rPr>
          <w:spacing w:val="31"/>
        </w:rPr>
        <w:t> </w:t>
      </w:r>
      <w:r>
        <w:rPr/>
        <w:t>an</w:t>
      </w:r>
      <w:r>
        <w:rPr>
          <w:spacing w:val="31"/>
        </w:rPr>
        <w:t> </w:t>
      </w:r>
      <w:r>
        <w:rPr/>
        <w:t>enhancement</w:t>
      </w:r>
      <w:r>
        <w:rPr>
          <w:spacing w:val="31"/>
        </w:rPr>
        <w:t> </w:t>
      </w:r>
      <w:r>
        <w:rPr/>
        <w:t>in</w:t>
      </w:r>
      <w:r>
        <w:rPr>
          <w:spacing w:val="31"/>
        </w:rPr>
        <w:t> </w:t>
      </w:r>
      <w:r>
        <w:rPr/>
        <w:t>Bax</w:t>
      </w:r>
      <w:r>
        <w:rPr>
          <w:spacing w:val="31"/>
        </w:rPr>
        <w:t> </w:t>
      </w:r>
      <w:r>
        <w:rPr/>
        <w:t>and</w:t>
      </w:r>
      <w:r>
        <w:rPr>
          <w:spacing w:val="31"/>
        </w:rPr>
        <w:t> </w:t>
      </w:r>
      <w:r>
        <w:rPr/>
        <w:t>cytochrome</w:t>
      </w:r>
      <w:r>
        <w:rPr>
          <w:spacing w:val="31"/>
        </w:rPr>
        <w:t> </w:t>
      </w:r>
      <w:r>
        <w:rPr/>
        <w:t>c</w:t>
      </w:r>
      <w:r>
        <w:rPr>
          <w:spacing w:val="31"/>
        </w:rPr>
        <w:t> </w:t>
      </w:r>
      <w:r>
        <w:rPr/>
        <w:t>levels</w:t>
      </w:r>
      <w:r>
        <w:rPr>
          <w:spacing w:val="31"/>
        </w:rPr>
        <w:t> </w:t>
      </w:r>
      <w:r>
        <w:rPr/>
        <w:t>by 6-gingerol in cancer cell lines, thereby inducing a caspase- 3-dependent</w:t>
      </w:r>
      <w:r>
        <w:rPr>
          <w:spacing w:val="-2"/>
        </w:rPr>
        <w:t> </w:t>
      </w:r>
      <w:r>
        <w:rPr/>
        <w:t>apoptosis</w:t>
      </w:r>
      <w:r>
        <w:rPr>
          <w:spacing w:val="-2"/>
        </w:rPr>
        <w:t> </w:t>
      </w:r>
      <w:r>
        <w:rPr/>
        <w:t>and</w:t>
      </w:r>
      <w:r>
        <w:rPr>
          <w:spacing w:val="-2"/>
        </w:rPr>
        <w:t> </w:t>
      </w:r>
      <w:r>
        <w:rPr/>
        <w:t>autophagy.</w:t>
      </w:r>
      <w:r>
        <w:rPr>
          <w:spacing w:val="-2"/>
        </w:rPr>
        <w:t> </w:t>
      </w:r>
      <w:r>
        <w:rPr/>
        <w:t>Also,</w:t>
      </w:r>
      <w:r>
        <w:rPr>
          <w:spacing w:val="-3"/>
        </w:rPr>
        <w:t> </w:t>
      </w:r>
      <w:r>
        <w:rPr/>
        <w:t>6-gingerol</w:t>
      </w:r>
      <w:r>
        <w:rPr>
          <w:spacing w:val="-2"/>
        </w:rPr>
        <w:t> </w:t>
      </w:r>
      <w:r>
        <w:rPr/>
        <w:t>has been reported to induce caspase-dependent apoptosis in colon cancer cell lines by inhibiting MAPK/AP-1 signal- ing (Radhakrishnan et al. </w:t>
      </w:r>
      <w:hyperlink w:history="true" w:anchor="_bookmark68">
        <w:r>
          <w:rPr>
            <w:color w:val="0000FF"/>
          </w:rPr>
          <w:t>2014</w:t>
        </w:r>
      </w:hyperlink>
      <w:r>
        <w:rPr/>
        <w:t>). Moreover, Chiaramonte</w:t>
      </w:r>
      <w:r>
        <w:rPr>
          <w:spacing w:val="80"/>
        </w:rPr>
        <w:t> </w:t>
      </w:r>
      <w:r>
        <w:rPr/>
        <w:t>et al. (</w:t>
      </w:r>
      <w:hyperlink w:history="true" w:anchor="_bookmark38">
        <w:r>
          <w:rPr>
            <w:color w:val="0000FF"/>
          </w:rPr>
          <w:t>2021</w:t>
        </w:r>
      </w:hyperlink>
      <w:r>
        <w:rPr/>
        <w:t>) reported that 6-gingerol had a dose-dependent toxic</w:t>
      </w:r>
      <w:r>
        <w:rPr>
          <w:spacing w:val="-3"/>
        </w:rPr>
        <w:t> </w:t>
      </w:r>
      <w:r>
        <w:rPr/>
        <w:t>effect</w:t>
      </w:r>
      <w:r>
        <w:rPr>
          <w:spacing w:val="-3"/>
        </w:rPr>
        <w:t> </w:t>
      </w:r>
      <w:r>
        <w:rPr/>
        <w:t>on</w:t>
      </w:r>
      <w:r>
        <w:rPr>
          <w:spacing w:val="-3"/>
        </w:rPr>
        <w:t> </w:t>
      </w:r>
      <w:r>
        <w:rPr>
          <w:i/>
        </w:rPr>
        <w:t>Paracentrotus</w:t>
      </w:r>
      <w:r>
        <w:rPr>
          <w:i/>
          <w:spacing w:val="-3"/>
        </w:rPr>
        <w:t> </w:t>
      </w:r>
      <w:r>
        <w:rPr>
          <w:i/>
        </w:rPr>
        <w:t>lividus</w:t>
      </w:r>
      <w:r>
        <w:rPr/>
        <w:t>,</w:t>
      </w:r>
      <w:r>
        <w:rPr>
          <w:spacing w:val="-3"/>
        </w:rPr>
        <w:t> </w:t>
      </w:r>
      <w:r>
        <w:rPr/>
        <w:t>and</w:t>
      </w:r>
      <w:r>
        <w:rPr>
          <w:spacing w:val="-3"/>
        </w:rPr>
        <w:t> </w:t>
      </w:r>
      <w:r>
        <w:rPr/>
        <w:t>suggested</w:t>
      </w:r>
      <w:r>
        <w:rPr>
          <w:spacing w:val="-3"/>
        </w:rPr>
        <w:t> </w:t>
      </w:r>
      <w:r>
        <w:rPr/>
        <w:t>that</w:t>
      </w:r>
      <w:r>
        <w:rPr>
          <w:spacing w:val="-3"/>
        </w:rPr>
        <w:t> </w:t>
      </w:r>
      <w:r>
        <w:rPr/>
        <w:t>its use in the food and pharmaceutical industry should be con- trolled as it might have negative effect at high doses. The disparity between these reports and ours may be attrib-</w:t>
      </w:r>
      <w:r>
        <w:rPr>
          <w:spacing w:val="40"/>
        </w:rPr>
        <w:t> </w:t>
      </w:r>
      <w:r>
        <w:rPr/>
        <w:t>uted</w:t>
      </w:r>
      <w:r>
        <w:rPr>
          <w:spacing w:val="31"/>
        </w:rPr>
        <w:t> </w:t>
      </w:r>
      <w:r>
        <w:rPr/>
        <w:t>to</w:t>
      </w:r>
      <w:r>
        <w:rPr>
          <w:spacing w:val="31"/>
        </w:rPr>
        <w:t> </w:t>
      </w:r>
      <w:r>
        <w:rPr/>
        <w:t>differences</w:t>
      </w:r>
      <w:r>
        <w:rPr>
          <w:spacing w:val="31"/>
        </w:rPr>
        <w:t> </w:t>
      </w:r>
      <w:r>
        <w:rPr/>
        <w:t>in</w:t>
      </w:r>
      <w:r>
        <w:rPr>
          <w:spacing w:val="31"/>
        </w:rPr>
        <w:t> </w:t>
      </w:r>
      <w:r>
        <w:rPr/>
        <w:t>the</w:t>
      </w:r>
      <w:r>
        <w:rPr>
          <w:spacing w:val="31"/>
        </w:rPr>
        <w:t> </w:t>
      </w:r>
      <w:r>
        <w:rPr/>
        <w:t>6-GREG</w:t>
      </w:r>
      <w:r>
        <w:rPr>
          <w:spacing w:val="31"/>
        </w:rPr>
        <w:t> </w:t>
      </w:r>
      <w:r>
        <w:rPr/>
        <w:t>dose</w:t>
      </w:r>
      <w:r>
        <w:rPr>
          <w:spacing w:val="31"/>
        </w:rPr>
        <w:t> </w:t>
      </w:r>
      <w:r>
        <w:rPr/>
        <w:t>and</w:t>
      </w:r>
      <w:r>
        <w:rPr>
          <w:spacing w:val="31"/>
        </w:rPr>
        <w:t> </w:t>
      </w:r>
      <w:r>
        <w:rPr/>
        <w:t>the</w:t>
      </w:r>
      <w:r>
        <w:rPr>
          <w:spacing w:val="31"/>
        </w:rPr>
        <w:t> </w:t>
      </w:r>
      <w:r>
        <w:rPr/>
        <w:t>method of studies.</w:t>
      </w:r>
    </w:p>
    <w:p>
      <w:pPr>
        <w:pStyle w:val="BodyText"/>
        <w:spacing w:before="199"/>
      </w:pPr>
    </w:p>
    <w:p>
      <w:pPr>
        <w:pStyle w:val="Heading1"/>
      </w:pPr>
      <w:bookmarkStart w:name="Conclusion" w:id="43"/>
      <w:bookmarkEnd w:id="43"/>
      <w:r>
        <w:rPr>
          <w:b w:val="0"/>
        </w:rPr>
      </w:r>
      <w:r>
        <w:rPr>
          <w:spacing w:val="-2"/>
        </w:rPr>
        <w:t>Conclusion</w:t>
      </w:r>
    </w:p>
    <w:p>
      <w:pPr>
        <w:pStyle w:val="BodyText"/>
        <w:spacing w:line="261" w:lineRule="auto" w:before="263"/>
        <w:ind w:left="28"/>
        <w:jc w:val="both"/>
      </w:pPr>
      <w:r>
        <w:rPr/>
        <w:t>The present study shows that the exposure of rats to PbAc caused behavioral deficit, altered antioxidant defence sys- tem, increased inflammation, and increased </w:t>
      </w:r>
      <w:r>
        <w:rPr/>
        <w:t>apoptosis, resulting in neurotoxicity. It reveals the role of 6-GREG in reversing</w:t>
      </w:r>
      <w:r>
        <w:rPr>
          <w:spacing w:val="-13"/>
        </w:rPr>
        <w:t> </w:t>
      </w:r>
      <w:r>
        <w:rPr/>
        <w:t>PbAc-induced</w:t>
      </w:r>
      <w:r>
        <w:rPr>
          <w:spacing w:val="-12"/>
        </w:rPr>
        <w:t> </w:t>
      </w:r>
      <w:r>
        <w:rPr/>
        <w:t>neurotoxicity</w:t>
      </w:r>
      <w:r>
        <w:rPr>
          <w:spacing w:val="-13"/>
        </w:rPr>
        <w:t> </w:t>
      </w:r>
      <w:r>
        <w:rPr/>
        <w:t>and</w:t>
      </w:r>
      <w:r>
        <w:rPr>
          <w:spacing w:val="-12"/>
        </w:rPr>
        <w:t> </w:t>
      </w:r>
      <w:r>
        <w:rPr/>
        <w:t>brain</w:t>
      </w:r>
      <w:r>
        <w:rPr>
          <w:spacing w:val="-13"/>
        </w:rPr>
        <w:t> </w:t>
      </w:r>
      <w:r>
        <w:rPr/>
        <w:t>damage</w:t>
      </w:r>
      <w:r>
        <w:rPr>
          <w:spacing w:val="-12"/>
        </w:rPr>
        <w:t> </w:t>
      </w:r>
      <w:r>
        <w:rPr/>
        <w:t>via antioxidative,</w:t>
      </w:r>
      <w:r>
        <w:rPr>
          <w:spacing w:val="-13"/>
        </w:rPr>
        <w:t> </w:t>
      </w:r>
      <w:r>
        <w:rPr/>
        <w:t>anti-inflammatory,</w:t>
      </w:r>
      <w:r>
        <w:rPr>
          <w:spacing w:val="-12"/>
        </w:rPr>
        <w:t> </w:t>
      </w:r>
      <w:r>
        <w:rPr/>
        <w:t>and</w:t>
      </w:r>
      <w:r>
        <w:rPr>
          <w:spacing w:val="-13"/>
        </w:rPr>
        <w:t> </w:t>
      </w:r>
      <w:r>
        <w:rPr/>
        <w:t>anti-apoptotic</w:t>
      </w:r>
      <w:r>
        <w:rPr>
          <w:spacing w:val="-12"/>
        </w:rPr>
        <w:t> </w:t>
      </w:r>
      <w:r>
        <w:rPr/>
        <w:t>mecha- nisms</w:t>
      </w:r>
      <w:r>
        <w:rPr>
          <w:spacing w:val="-4"/>
        </w:rPr>
        <w:t> </w:t>
      </w:r>
      <w:r>
        <w:rPr/>
        <w:t>as</w:t>
      </w:r>
      <w:r>
        <w:rPr>
          <w:spacing w:val="-4"/>
        </w:rPr>
        <w:t> </w:t>
      </w:r>
      <w:r>
        <w:rPr/>
        <w:t>shown</w:t>
      </w:r>
      <w:r>
        <w:rPr>
          <w:spacing w:val="-4"/>
        </w:rPr>
        <w:t> </w:t>
      </w:r>
      <w:r>
        <w:rPr/>
        <w:t>in</w:t>
      </w:r>
      <w:r>
        <w:rPr>
          <w:spacing w:val="-4"/>
        </w:rPr>
        <w:t> </w:t>
      </w:r>
      <w:r>
        <w:rPr/>
        <w:t>Fig.</w:t>
      </w:r>
      <w:r>
        <w:rPr>
          <w:spacing w:val="-4"/>
        </w:rPr>
        <w:t> </w:t>
      </w:r>
      <w:hyperlink w:history="true" w:anchor="_bookmark19">
        <w:r>
          <w:rPr>
            <w:color w:val="0000FF"/>
          </w:rPr>
          <w:t>18</w:t>
        </w:r>
      </w:hyperlink>
      <w:r>
        <w:rPr/>
        <w:t>.</w:t>
      </w:r>
      <w:r>
        <w:rPr>
          <w:spacing w:val="-4"/>
        </w:rPr>
        <w:t> </w:t>
      </w:r>
      <w:r>
        <w:rPr/>
        <w:t>We</w:t>
      </w:r>
      <w:r>
        <w:rPr>
          <w:spacing w:val="-4"/>
        </w:rPr>
        <w:t> </w:t>
      </w:r>
      <w:r>
        <w:rPr/>
        <w:t>therefore</w:t>
      </w:r>
      <w:r>
        <w:rPr>
          <w:spacing w:val="-4"/>
        </w:rPr>
        <w:t> </w:t>
      </w:r>
      <w:r>
        <w:rPr/>
        <w:t>recommended</w:t>
      </w:r>
      <w:r>
        <w:rPr>
          <w:spacing w:val="-4"/>
        </w:rPr>
        <w:t> </w:t>
      </w:r>
      <w:r>
        <w:rPr/>
        <w:t>that 6-GREG, which is a naturally occurring active substance, </w:t>
      </w:r>
      <w:r>
        <w:rPr>
          <w:spacing w:val="-2"/>
        </w:rPr>
        <w:t>may</w:t>
      </w:r>
      <w:r>
        <w:rPr>
          <w:spacing w:val="-10"/>
        </w:rPr>
        <w:t> </w:t>
      </w:r>
      <w:r>
        <w:rPr>
          <w:spacing w:val="-2"/>
        </w:rPr>
        <w:t>be</w:t>
      </w:r>
      <w:r>
        <w:rPr>
          <w:spacing w:val="-10"/>
        </w:rPr>
        <w:t> </w:t>
      </w:r>
      <w:r>
        <w:rPr>
          <w:spacing w:val="-2"/>
        </w:rPr>
        <w:t>used</w:t>
      </w:r>
      <w:r>
        <w:rPr>
          <w:spacing w:val="-10"/>
        </w:rPr>
        <w:t> </w:t>
      </w:r>
      <w:r>
        <w:rPr>
          <w:spacing w:val="-2"/>
        </w:rPr>
        <w:t>for</w:t>
      </w:r>
      <w:r>
        <w:rPr>
          <w:spacing w:val="-10"/>
        </w:rPr>
        <w:t> </w:t>
      </w:r>
      <w:r>
        <w:rPr>
          <w:spacing w:val="-2"/>
        </w:rPr>
        <w:t>treating</w:t>
      </w:r>
      <w:r>
        <w:rPr>
          <w:spacing w:val="-10"/>
        </w:rPr>
        <w:t> </w:t>
      </w:r>
      <w:r>
        <w:rPr>
          <w:spacing w:val="-2"/>
        </w:rPr>
        <w:t>lead-induced</w:t>
      </w:r>
      <w:r>
        <w:rPr>
          <w:spacing w:val="-10"/>
        </w:rPr>
        <w:t> </w:t>
      </w:r>
      <w:r>
        <w:rPr>
          <w:spacing w:val="-2"/>
        </w:rPr>
        <w:t>neurodegenerative</w:t>
      </w:r>
      <w:r>
        <w:rPr>
          <w:spacing w:val="-10"/>
        </w:rPr>
        <w:t> </w:t>
      </w:r>
      <w:r>
        <w:rPr>
          <w:spacing w:val="-2"/>
        </w:rPr>
        <w:t>dis- </w:t>
      </w:r>
      <w:r>
        <w:rPr/>
        <w:t>orders. Further studies are needed to investigate the effects of 6-GREG on mechanistic pathways and neurotransmitter like glutamate in PbAc-induced neurotoxicity.</w:t>
      </w:r>
    </w:p>
    <w:p>
      <w:pPr>
        <w:spacing w:line="244" w:lineRule="auto" w:before="159"/>
        <w:ind w:left="28" w:right="5" w:firstLine="0"/>
        <w:jc w:val="both"/>
        <w:rPr>
          <w:sz w:val="17"/>
        </w:rPr>
      </w:pPr>
      <w:r>
        <w:rPr>
          <w:rFonts w:ascii="Tahoma"/>
          <w:b/>
          <w:w w:val="90"/>
          <w:sz w:val="17"/>
        </w:rPr>
        <w:t>Supplementary</w:t>
      </w:r>
      <w:r>
        <w:rPr>
          <w:rFonts w:ascii="Tahoma"/>
          <w:b/>
          <w:spacing w:val="-6"/>
          <w:w w:val="90"/>
          <w:sz w:val="17"/>
        </w:rPr>
        <w:t> </w:t>
      </w:r>
      <w:r>
        <w:rPr>
          <w:rFonts w:ascii="Tahoma"/>
          <w:b/>
          <w:w w:val="90"/>
          <w:sz w:val="17"/>
        </w:rPr>
        <w:t>Information</w:t>
      </w:r>
      <w:r>
        <w:rPr>
          <w:rFonts w:ascii="Tahoma"/>
          <w:b/>
          <w:spacing w:val="40"/>
          <w:sz w:val="17"/>
        </w:rPr>
        <w:t> </w:t>
      </w:r>
      <w:r>
        <w:rPr>
          <w:w w:val="90"/>
          <w:sz w:val="17"/>
        </w:rPr>
        <w:t>The online version contains supplemen-</w:t>
      </w:r>
      <w:r>
        <w:rPr>
          <w:sz w:val="17"/>
        </w:rPr>
        <w:t> </w:t>
      </w:r>
      <w:r>
        <w:rPr>
          <w:spacing w:val="-2"/>
          <w:sz w:val="17"/>
        </w:rPr>
        <w:t>tary material available at </w:t>
      </w:r>
      <w:hyperlink r:id="rId46">
        <w:r>
          <w:rPr>
            <w:color w:val="0000FF"/>
            <w:spacing w:val="-2"/>
            <w:sz w:val="17"/>
          </w:rPr>
          <w:t>https://doi.org/10.1007/s00210-025-03873-x</w:t>
        </w:r>
      </w:hyperlink>
      <w:r>
        <w:rPr>
          <w:spacing w:val="-2"/>
          <w:sz w:val="17"/>
        </w:rPr>
        <w:t>.</w:t>
      </w:r>
    </w:p>
    <w:p>
      <w:pPr>
        <w:spacing w:line="244" w:lineRule="auto" w:before="190"/>
        <w:ind w:left="28" w:right="1" w:firstLine="0"/>
        <w:jc w:val="both"/>
        <w:rPr>
          <w:sz w:val="17"/>
        </w:rPr>
      </w:pPr>
      <w:r>
        <w:rPr>
          <w:rFonts w:ascii="Tahoma"/>
          <w:b/>
          <w:spacing w:val="-4"/>
          <w:sz w:val="17"/>
        </w:rPr>
        <w:t>Author</w:t>
      </w:r>
      <w:r>
        <w:rPr>
          <w:rFonts w:ascii="Tahoma"/>
          <w:b/>
          <w:spacing w:val="-9"/>
          <w:sz w:val="17"/>
        </w:rPr>
        <w:t> </w:t>
      </w:r>
      <w:r>
        <w:rPr>
          <w:rFonts w:ascii="Tahoma"/>
          <w:b/>
          <w:spacing w:val="-4"/>
          <w:sz w:val="17"/>
        </w:rPr>
        <w:t>contributions</w:t>
      </w:r>
      <w:r>
        <w:rPr>
          <w:rFonts w:ascii="Tahoma"/>
          <w:b/>
          <w:spacing w:val="-3"/>
          <w:sz w:val="17"/>
        </w:rPr>
        <w:t> </w:t>
      </w:r>
      <w:r>
        <w:rPr>
          <w:spacing w:val="-4"/>
          <w:sz w:val="17"/>
        </w:rPr>
        <w:t>All</w:t>
      </w:r>
      <w:r>
        <w:rPr>
          <w:spacing w:val="-7"/>
          <w:sz w:val="17"/>
        </w:rPr>
        <w:t> </w:t>
      </w:r>
      <w:r>
        <w:rPr>
          <w:spacing w:val="-4"/>
          <w:sz w:val="17"/>
        </w:rPr>
        <w:t>authors</w:t>
      </w:r>
      <w:r>
        <w:rPr>
          <w:spacing w:val="-7"/>
          <w:sz w:val="17"/>
        </w:rPr>
        <w:t> </w:t>
      </w:r>
      <w:r>
        <w:rPr>
          <w:spacing w:val="-4"/>
          <w:sz w:val="17"/>
        </w:rPr>
        <w:t>contributed</w:t>
      </w:r>
      <w:r>
        <w:rPr>
          <w:spacing w:val="-6"/>
          <w:sz w:val="17"/>
        </w:rPr>
        <w:t> </w:t>
      </w:r>
      <w:r>
        <w:rPr>
          <w:spacing w:val="-4"/>
          <w:sz w:val="17"/>
        </w:rPr>
        <w:t>to</w:t>
      </w:r>
      <w:r>
        <w:rPr>
          <w:spacing w:val="-7"/>
          <w:sz w:val="17"/>
        </w:rPr>
        <w:t> </w:t>
      </w:r>
      <w:r>
        <w:rPr>
          <w:spacing w:val="-4"/>
          <w:sz w:val="17"/>
        </w:rPr>
        <w:t>the</w:t>
      </w:r>
      <w:r>
        <w:rPr>
          <w:spacing w:val="-6"/>
          <w:sz w:val="17"/>
        </w:rPr>
        <w:t> </w:t>
      </w:r>
      <w:r>
        <w:rPr>
          <w:spacing w:val="-4"/>
          <w:sz w:val="17"/>
        </w:rPr>
        <w:t>study</w:t>
      </w:r>
      <w:r>
        <w:rPr>
          <w:spacing w:val="-7"/>
          <w:sz w:val="17"/>
        </w:rPr>
        <w:t> </w:t>
      </w:r>
      <w:r>
        <w:rPr>
          <w:spacing w:val="-4"/>
          <w:sz w:val="17"/>
        </w:rPr>
        <w:t>conception</w:t>
      </w:r>
      <w:r>
        <w:rPr>
          <w:sz w:val="17"/>
        </w:rPr>
        <w:t> and design. Material preparation, data collection and analysis were performed</w:t>
      </w:r>
      <w:r>
        <w:rPr>
          <w:spacing w:val="-5"/>
          <w:sz w:val="17"/>
        </w:rPr>
        <w:t> </w:t>
      </w:r>
      <w:r>
        <w:rPr>
          <w:sz w:val="17"/>
        </w:rPr>
        <w:t>by</w:t>
      </w:r>
      <w:r>
        <w:rPr>
          <w:spacing w:val="-5"/>
          <w:sz w:val="17"/>
        </w:rPr>
        <w:t> </w:t>
      </w:r>
      <w:r>
        <w:rPr>
          <w:sz w:val="17"/>
        </w:rPr>
        <w:t>A.O.A</w:t>
      </w:r>
      <w:r>
        <w:rPr>
          <w:spacing w:val="-5"/>
          <w:sz w:val="17"/>
        </w:rPr>
        <w:t> </w:t>
      </w:r>
      <w:r>
        <w:rPr>
          <w:sz w:val="17"/>
        </w:rPr>
        <w:t>and</w:t>
      </w:r>
      <w:r>
        <w:rPr>
          <w:spacing w:val="-5"/>
          <w:sz w:val="17"/>
        </w:rPr>
        <w:t> </w:t>
      </w:r>
      <w:r>
        <w:rPr>
          <w:sz w:val="17"/>
        </w:rPr>
        <w:t>M.T.A.</w:t>
      </w:r>
      <w:r>
        <w:rPr>
          <w:spacing w:val="-5"/>
          <w:sz w:val="17"/>
        </w:rPr>
        <w:t> </w:t>
      </w:r>
      <w:r>
        <w:rPr>
          <w:sz w:val="17"/>
        </w:rPr>
        <w:t>The</w:t>
      </w:r>
      <w:r>
        <w:rPr>
          <w:spacing w:val="-5"/>
          <w:sz w:val="17"/>
        </w:rPr>
        <w:t> </w:t>
      </w:r>
      <w:r>
        <w:rPr>
          <w:sz w:val="17"/>
        </w:rPr>
        <w:t>first</w:t>
      </w:r>
      <w:r>
        <w:rPr>
          <w:spacing w:val="-5"/>
          <w:sz w:val="17"/>
        </w:rPr>
        <w:t> </w:t>
      </w:r>
      <w:r>
        <w:rPr>
          <w:sz w:val="17"/>
        </w:rPr>
        <w:t>draft</w:t>
      </w:r>
      <w:r>
        <w:rPr>
          <w:spacing w:val="-5"/>
          <w:sz w:val="17"/>
        </w:rPr>
        <w:t> </w:t>
      </w:r>
      <w:r>
        <w:rPr>
          <w:sz w:val="17"/>
        </w:rPr>
        <w:t>of</w:t>
      </w:r>
      <w:r>
        <w:rPr>
          <w:spacing w:val="-5"/>
          <w:sz w:val="17"/>
        </w:rPr>
        <w:t> </w:t>
      </w:r>
      <w:r>
        <w:rPr>
          <w:sz w:val="17"/>
        </w:rPr>
        <w:t>the</w:t>
      </w:r>
      <w:r>
        <w:rPr>
          <w:spacing w:val="-5"/>
          <w:sz w:val="17"/>
        </w:rPr>
        <w:t> </w:t>
      </w:r>
      <w:r>
        <w:rPr>
          <w:sz w:val="17"/>
        </w:rPr>
        <w:t>manuscript</w:t>
      </w:r>
      <w:r>
        <w:rPr>
          <w:spacing w:val="-5"/>
          <w:sz w:val="17"/>
        </w:rPr>
        <w:t> </w:t>
      </w:r>
      <w:r>
        <w:rPr>
          <w:sz w:val="17"/>
        </w:rPr>
        <w:t>was written by A.O.A, and all authors commented on previous versions</w:t>
      </w:r>
      <w:r>
        <w:rPr>
          <w:spacing w:val="80"/>
          <w:sz w:val="17"/>
        </w:rPr>
        <w:t> </w:t>
      </w:r>
      <w:r>
        <w:rPr>
          <w:sz w:val="17"/>
        </w:rPr>
        <w:t>of the manuscript. All authors read and approved the final manu- script. The authors declare that all data were generated in-house and that no paper mill was used.</w:t>
      </w:r>
    </w:p>
    <w:p>
      <w:pPr>
        <w:spacing w:line="244" w:lineRule="auto" w:before="81"/>
        <w:ind w:left="28" w:right="0" w:firstLine="0"/>
        <w:jc w:val="left"/>
        <w:rPr>
          <w:sz w:val="17"/>
        </w:rPr>
      </w:pPr>
      <w:r>
        <w:rPr/>
        <w:br w:type="column"/>
      </w:r>
      <w:r>
        <w:rPr>
          <w:rFonts w:ascii="Tahoma"/>
          <w:b/>
          <w:sz w:val="17"/>
        </w:rPr>
        <w:t>Funding</w:t>
      </w:r>
      <w:r>
        <w:rPr>
          <w:rFonts w:ascii="Tahoma"/>
          <w:b/>
          <w:spacing w:val="26"/>
          <w:sz w:val="17"/>
        </w:rPr>
        <w:t> </w:t>
      </w:r>
      <w:r>
        <w:rPr>
          <w:sz w:val="17"/>
        </w:rPr>
        <w:t>The authors declare that no funds, grants, or other support were received during the preparation of this manuscript.</w:t>
      </w:r>
    </w:p>
    <w:p>
      <w:pPr>
        <w:spacing w:line="244" w:lineRule="auto" w:before="189"/>
        <w:ind w:left="28" w:right="0" w:firstLine="0"/>
        <w:jc w:val="left"/>
        <w:rPr>
          <w:sz w:val="17"/>
        </w:rPr>
      </w:pPr>
      <w:r>
        <w:rPr>
          <w:rFonts w:ascii="Tahoma"/>
          <w:b/>
          <w:sz w:val="17"/>
        </w:rPr>
        <w:t>Data</w:t>
      </w:r>
      <w:r>
        <w:rPr>
          <w:rFonts w:ascii="Tahoma"/>
          <w:b/>
          <w:spacing w:val="-13"/>
          <w:sz w:val="17"/>
        </w:rPr>
        <w:t> </w:t>
      </w:r>
      <w:r>
        <w:rPr>
          <w:rFonts w:ascii="Tahoma"/>
          <w:b/>
          <w:sz w:val="17"/>
        </w:rPr>
        <w:t>availability</w:t>
      </w:r>
      <w:r>
        <w:rPr>
          <w:rFonts w:ascii="Tahoma"/>
          <w:b/>
          <w:spacing w:val="7"/>
          <w:sz w:val="17"/>
        </w:rPr>
        <w:t> </w:t>
      </w:r>
      <w:r>
        <w:rPr>
          <w:sz w:val="17"/>
        </w:rPr>
        <w:t>All</w:t>
      </w:r>
      <w:r>
        <w:rPr>
          <w:spacing w:val="-7"/>
          <w:sz w:val="17"/>
        </w:rPr>
        <w:t> </w:t>
      </w:r>
      <w:r>
        <w:rPr>
          <w:sz w:val="17"/>
        </w:rPr>
        <w:t>source</w:t>
      </w:r>
      <w:r>
        <w:rPr>
          <w:spacing w:val="-8"/>
          <w:sz w:val="17"/>
        </w:rPr>
        <w:t> </w:t>
      </w:r>
      <w:r>
        <w:rPr>
          <w:sz w:val="17"/>
        </w:rPr>
        <w:t>data</w:t>
      </w:r>
      <w:r>
        <w:rPr>
          <w:spacing w:val="-8"/>
          <w:sz w:val="17"/>
        </w:rPr>
        <w:t> </w:t>
      </w:r>
      <w:r>
        <w:rPr>
          <w:sz w:val="17"/>
        </w:rPr>
        <w:t>for</w:t>
      </w:r>
      <w:r>
        <w:rPr>
          <w:spacing w:val="-6"/>
          <w:sz w:val="17"/>
        </w:rPr>
        <w:t> </w:t>
      </w:r>
      <w:r>
        <w:rPr>
          <w:sz w:val="17"/>
        </w:rPr>
        <w:t>this</w:t>
      </w:r>
      <w:r>
        <w:rPr>
          <w:spacing w:val="-6"/>
          <w:sz w:val="17"/>
        </w:rPr>
        <w:t> </w:t>
      </w:r>
      <w:r>
        <w:rPr>
          <w:sz w:val="17"/>
        </w:rPr>
        <w:t>work</w:t>
      </w:r>
      <w:r>
        <w:rPr>
          <w:spacing w:val="-7"/>
          <w:sz w:val="17"/>
        </w:rPr>
        <w:t> </w:t>
      </w:r>
      <w:r>
        <w:rPr>
          <w:sz w:val="17"/>
        </w:rPr>
        <w:t>(or</w:t>
      </w:r>
      <w:r>
        <w:rPr>
          <w:spacing w:val="-7"/>
          <w:sz w:val="17"/>
        </w:rPr>
        <w:t> </w:t>
      </w:r>
      <w:r>
        <w:rPr>
          <w:sz w:val="17"/>
        </w:rPr>
        <w:t>generated</w:t>
      </w:r>
      <w:r>
        <w:rPr>
          <w:spacing w:val="-6"/>
          <w:sz w:val="17"/>
        </w:rPr>
        <w:t> </w:t>
      </w:r>
      <w:r>
        <w:rPr>
          <w:sz w:val="17"/>
        </w:rPr>
        <w:t>in</w:t>
      </w:r>
      <w:r>
        <w:rPr>
          <w:spacing w:val="-6"/>
          <w:sz w:val="17"/>
        </w:rPr>
        <w:t> </w:t>
      </w:r>
      <w:r>
        <w:rPr>
          <w:sz w:val="17"/>
        </w:rPr>
        <w:t>this study) are available upon reasonable request.</w:t>
      </w:r>
    </w:p>
    <w:p>
      <w:pPr>
        <w:pStyle w:val="Heading2"/>
        <w:spacing w:before="191"/>
      </w:pPr>
      <w:r>
        <w:rPr>
          <w:spacing w:val="-2"/>
          <w:w w:val="90"/>
        </w:rPr>
        <w:t>Declarations</w:t>
      </w:r>
    </w:p>
    <w:p>
      <w:pPr>
        <w:spacing w:before="184"/>
        <w:ind w:left="28" w:right="0" w:firstLine="0"/>
        <w:jc w:val="left"/>
        <w:rPr>
          <w:sz w:val="17"/>
        </w:rPr>
      </w:pPr>
      <w:r>
        <w:rPr>
          <w:rFonts w:ascii="Tahoma"/>
          <w:b/>
          <w:w w:val="90"/>
          <w:sz w:val="17"/>
        </w:rPr>
        <w:t>Competing</w:t>
      </w:r>
      <w:r>
        <w:rPr>
          <w:rFonts w:ascii="Tahoma"/>
          <w:b/>
          <w:spacing w:val="-10"/>
          <w:w w:val="90"/>
          <w:sz w:val="17"/>
        </w:rPr>
        <w:t> </w:t>
      </w:r>
      <w:r>
        <w:rPr>
          <w:rFonts w:ascii="Tahoma"/>
          <w:b/>
          <w:w w:val="90"/>
          <w:sz w:val="17"/>
        </w:rPr>
        <w:t>interests</w:t>
      </w:r>
      <w:r>
        <w:rPr>
          <w:rFonts w:ascii="Tahoma"/>
          <w:b/>
          <w:spacing w:val="46"/>
          <w:sz w:val="17"/>
        </w:rPr>
        <w:t> </w:t>
      </w:r>
      <w:r>
        <w:rPr>
          <w:w w:val="90"/>
          <w:sz w:val="17"/>
        </w:rPr>
        <w:t>The</w:t>
      </w:r>
      <w:r>
        <w:rPr>
          <w:spacing w:val="4"/>
          <w:sz w:val="17"/>
        </w:rPr>
        <w:t> </w:t>
      </w:r>
      <w:r>
        <w:rPr>
          <w:w w:val="90"/>
          <w:sz w:val="17"/>
        </w:rPr>
        <w:t>authors</w:t>
      </w:r>
      <w:r>
        <w:rPr>
          <w:spacing w:val="4"/>
          <w:sz w:val="17"/>
        </w:rPr>
        <w:t> </w:t>
      </w:r>
      <w:r>
        <w:rPr>
          <w:w w:val="90"/>
          <w:sz w:val="17"/>
        </w:rPr>
        <w:t>declare</w:t>
      </w:r>
      <w:r>
        <w:rPr>
          <w:spacing w:val="5"/>
          <w:sz w:val="17"/>
        </w:rPr>
        <w:t> </w:t>
      </w:r>
      <w:r>
        <w:rPr>
          <w:w w:val="90"/>
          <w:sz w:val="17"/>
        </w:rPr>
        <w:t>no</w:t>
      </w:r>
      <w:r>
        <w:rPr>
          <w:spacing w:val="4"/>
          <w:sz w:val="17"/>
        </w:rPr>
        <w:t> </w:t>
      </w:r>
      <w:r>
        <w:rPr>
          <w:w w:val="90"/>
          <w:sz w:val="17"/>
        </w:rPr>
        <w:t>competing</w:t>
      </w:r>
      <w:r>
        <w:rPr>
          <w:spacing w:val="4"/>
          <w:sz w:val="17"/>
        </w:rPr>
        <w:t> </w:t>
      </w:r>
      <w:r>
        <w:rPr>
          <w:spacing w:val="-2"/>
          <w:w w:val="90"/>
          <w:sz w:val="17"/>
        </w:rPr>
        <w:t>interests.</w:t>
      </w:r>
    </w:p>
    <w:p>
      <w:pPr>
        <w:pStyle w:val="BodyText"/>
        <w:rPr>
          <w:sz w:val="17"/>
        </w:rPr>
      </w:pPr>
    </w:p>
    <w:p>
      <w:pPr>
        <w:pStyle w:val="BodyText"/>
        <w:rPr>
          <w:sz w:val="17"/>
        </w:rPr>
      </w:pPr>
    </w:p>
    <w:p>
      <w:pPr>
        <w:pStyle w:val="BodyText"/>
        <w:spacing w:before="81"/>
        <w:rPr>
          <w:sz w:val="17"/>
        </w:rPr>
      </w:pPr>
    </w:p>
    <w:p>
      <w:pPr>
        <w:pStyle w:val="Heading1"/>
      </w:pPr>
      <w:bookmarkStart w:name="References" w:id="44"/>
      <w:bookmarkEnd w:id="44"/>
      <w:r>
        <w:rPr>
          <w:b w:val="0"/>
        </w:rPr>
      </w:r>
      <w:r>
        <w:rPr>
          <w:spacing w:val="-2"/>
          <w:w w:val="95"/>
        </w:rPr>
        <w:t>References</w:t>
      </w:r>
    </w:p>
    <w:p>
      <w:pPr>
        <w:spacing w:line="244" w:lineRule="auto" w:before="241"/>
        <w:ind w:left="368" w:right="22" w:hanging="341"/>
        <w:jc w:val="both"/>
        <w:rPr>
          <w:sz w:val="17"/>
        </w:rPr>
      </w:pPr>
      <w:bookmarkStart w:name="_bookmark20" w:id="45"/>
      <w:bookmarkEnd w:id="45"/>
      <w:r>
        <w:rPr/>
      </w:r>
      <w:r>
        <w:rPr>
          <w:sz w:val="17"/>
        </w:rPr>
        <w:t>Abreu-Villaca Y, Levin ED, Seidler FJ (2020) The effects of devel- opmental lead exposure on cholinergic systems. Neurotoxicol </w:t>
      </w:r>
      <w:bookmarkStart w:name="_bookmark21" w:id="46"/>
      <w:bookmarkEnd w:id="46"/>
      <w:r>
        <w:rPr>
          <w:sz w:val="17"/>
        </w:rPr>
        <w:t>T</w:t>
      </w:r>
      <w:r>
        <w:rPr>
          <w:sz w:val="17"/>
        </w:rPr>
        <w:t>eratol 80:106897</w:t>
      </w:r>
    </w:p>
    <w:p>
      <w:pPr>
        <w:spacing w:line="244" w:lineRule="auto" w:before="2"/>
        <w:ind w:left="368" w:right="22" w:hanging="341"/>
        <w:jc w:val="both"/>
        <w:rPr>
          <w:sz w:val="17"/>
        </w:rPr>
      </w:pPr>
      <w:r>
        <w:rPr>
          <w:sz w:val="17"/>
        </w:rPr>
        <w:t>Abou-Donial</w:t>
      </w:r>
      <w:r>
        <w:rPr>
          <w:spacing w:val="-7"/>
          <w:sz w:val="17"/>
        </w:rPr>
        <w:t> </w:t>
      </w:r>
      <w:r>
        <w:rPr>
          <w:sz w:val="17"/>
        </w:rPr>
        <w:t>MB,</w:t>
      </w:r>
      <w:r>
        <w:rPr>
          <w:spacing w:val="-8"/>
          <w:sz w:val="17"/>
        </w:rPr>
        <w:t> </w:t>
      </w:r>
      <w:r>
        <w:rPr>
          <w:sz w:val="17"/>
        </w:rPr>
        <w:t>Goldstein</w:t>
      </w:r>
      <w:r>
        <w:rPr>
          <w:spacing w:val="-7"/>
          <w:sz w:val="17"/>
        </w:rPr>
        <w:t> </w:t>
      </w:r>
      <w:r>
        <w:rPr>
          <w:sz w:val="17"/>
        </w:rPr>
        <w:t>LB,</w:t>
      </w:r>
      <w:r>
        <w:rPr>
          <w:spacing w:val="-7"/>
          <w:sz w:val="17"/>
        </w:rPr>
        <w:t> </w:t>
      </w:r>
      <w:r>
        <w:rPr>
          <w:sz w:val="17"/>
        </w:rPr>
        <w:t>Bullman</w:t>
      </w:r>
      <w:r>
        <w:rPr>
          <w:spacing w:val="-7"/>
          <w:sz w:val="17"/>
        </w:rPr>
        <w:t> </w:t>
      </w:r>
      <w:r>
        <w:rPr>
          <w:sz w:val="17"/>
        </w:rPr>
        <w:t>S,</w:t>
      </w:r>
      <w:r>
        <w:rPr>
          <w:spacing w:val="-7"/>
          <w:sz w:val="17"/>
        </w:rPr>
        <w:t> </w:t>
      </w:r>
      <w:r>
        <w:rPr>
          <w:sz w:val="17"/>
        </w:rPr>
        <w:t>Tu</w:t>
      </w:r>
      <w:r>
        <w:rPr>
          <w:spacing w:val="-7"/>
          <w:sz w:val="17"/>
        </w:rPr>
        <w:t> </w:t>
      </w:r>
      <w:r>
        <w:rPr>
          <w:sz w:val="17"/>
        </w:rPr>
        <w:t>T,</w:t>
      </w:r>
      <w:r>
        <w:rPr>
          <w:spacing w:val="-7"/>
          <w:sz w:val="17"/>
        </w:rPr>
        <w:t> </w:t>
      </w:r>
      <w:r>
        <w:rPr>
          <w:sz w:val="17"/>
        </w:rPr>
        <w:t>Khan</w:t>
      </w:r>
      <w:r>
        <w:rPr>
          <w:spacing w:val="-7"/>
          <w:sz w:val="17"/>
        </w:rPr>
        <w:t> </w:t>
      </w:r>
      <w:r>
        <w:rPr>
          <w:sz w:val="17"/>
        </w:rPr>
        <w:t>WA,</w:t>
      </w:r>
      <w:r>
        <w:rPr>
          <w:spacing w:val="-7"/>
          <w:sz w:val="17"/>
        </w:rPr>
        <w:t> </w:t>
      </w:r>
      <w:r>
        <w:rPr>
          <w:sz w:val="17"/>
        </w:rPr>
        <w:t>Dechk- ovskaia AM, Abdel-Rahman AA (2008) Imidacloprid induces neurobehavioral deficits and increases expression of glial fibril- lary acidic protein in the motor cortex and hippocampus in off- spring</w:t>
      </w:r>
      <w:r>
        <w:rPr>
          <w:spacing w:val="-10"/>
          <w:sz w:val="17"/>
        </w:rPr>
        <w:t> </w:t>
      </w:r>
      <w:r>
        <w:rPr>
          <w:sz w:val="17"/>
        </w:rPr>
        <w:t>rats</w:t>
      </w:r>
      <w:r>
        <w:rPr>
          <w:spacing w:val="-10"/>
          <w:sz w:val="17"/>
        </w:rPr>
        <w:t> </w:t>
      </w:r>
      <w:r>
        <w:rPr>
          <w:sz w:val="17"/>
        </w:rPr>
        <w:t>following</w:t>
      </w:r>
      <w:r>
        <w:rPr>
          <w:spacing w:val="-10"/>
          <w:sz w:val="17"/>
        </w:rPr>
        <w:t> </w:t>
      </w:r>
      <w:r>
        <w:rPr>
          <w:sz w:val="17"/>
        </w:rPr>
        <w:t>in</w:t>
      </w:r>
      <w:r>
        <w:rPr>
          <w:spacing w:val="-10"/>
          <w:sz w:val="17"/>
        </w:rPr>
        <w:t> </w:t>
      </w:r>
      <w:r>
        <w:rPr>
          <w:sz w:val="17"/>
        </w:rPr>
        <w:t>utero</w:t>
      </w:r>
      <w:r>
        <w:rPr>
          <w:spacing w:val="-10"/>
          <w:sz w:val="17"/>
        </w:rPr>
        <w:t> </w:t>
      </w:r>
      <w:r>
        <w:rPr>
          <w:sz w:val="17"/>
        </w:rPr>
        <w:t>Exposure.</w:t>
      </w:r>
      <w:r>
        <w:rPr>
          <w:spacing w:val="-10"/>
          <w:sz w:val="17"/>
        </w:rPr>
        <w:t> </w:t>
      </w:r>
      <w:r>
        <w:rPr>
          <w:sz w:val="17"/>
        </w:rPr>
        <w:t>J</w:t>
      </w:r>
      <w:r>
        <w:rPr>
          <w:spacing w:val="-10"/>
          <w:sz w:val="17"/>
        </w:rPr>
        <w:t> </w:t>
      </w:r>
      <w:r>
        <w:rPr>
          <w:sz w:val="17"/>
        </w:rPr>
        <w:t>Toxicol</w:t>
      </w:r>
      <w:r>
        <w:rPr>
          <w:spacing w:val="-10"/>
          <w:sz w:val="17"/>
        </w:rPr>
        <w:t> </w:t>
      </w:r>
      <w:r>
        <w:rPr>
          <w:sz w:val="17"/>
        </w:rPr>
        <w:t>Environ</w:t>
      </w:r>
      <w:r>
        <w:rPr>
          <w:spacing w:val="-10"/>
          <w:sz w:val="17"/>
        </w:rPr>
        <w:t> </w:t>
      </w:r>
      <w:r>
        <w:rPr>
          <w:sz w:val="17"/>
        </w:rPr>
        <w:t>Health </w:t>
      </w:r>
      <w:bookmarkStart w:name="_bookmark22" w:id="47"/>
      <w:bookmarkEnd w:id="47"/>
      <w:r>
        <w:rPr>
          <w:spacing w:val="-2"/>
          <w:sz w:val="17"/>
        </w:rPr>
        <w:t>71:119–130</w:t>
      </w:r>
    </w:p>
    <w:p>
      <w:pPr>
        <w:spacing w:line="244" w:lineRule="auto" w:before="3"/>
        <w:ind w:left="368" w:right="22" w:hanging="341"/>
        <w:jc w:val="both"/>
        <w:rPr>
          <w:sz w:val="17"/>
        </w:rPr>
      </w:pPr>
      <w:r>
        <w:rPr>
          <w:sz w:val="17"/>
        </w:rPr>
        <w:t>Akintoye OO, Ajibare AJ, Fabunmi OA, Asuku AO, Tajudeen RA (2021)</w:t>
      </w:r>
      <w:r>
        <w:rPr>
          <w:spacing w:val="-5"/>
          <w:sz w:val="17"/>
        </w:rPr>
        <w:t> </w:t>
      </w:r>
      <w:r>
        <w:rPr>
          <w:sz w:val="17"/>
        </w:rPr>
        <w:t>Effect</w:t>
      </w:r>
      <w:r>
        <w:rPr>
          <w:spacing w:val="-4"/>
          <w:sz w:val="17"/>
        </w:rPr>
        <w:t> </w:t>
      </w:r>
      <w:r>
        <w:rPr>
          <w:sz w:val="17"/>
        </w:rPr>
        <w:t>of</w:t>
      </w:r>
      <w:r>
        <w:rPr>
          <w:spacing w:val="-4"/>
          <w:sz w:val="17"/>
        </w:rPr>
        <w:t> </w:t>
      </w:r>
      <w:r>
        <w:rPr>
          <w:sz w:val="17"/>
        </w:rPr>
        <w:t>honey</w:t>
      </w:r>
      <w:r>
        <w:rPr>
          <w:spacing w:val="-4"/>
          <w:sz w:val="17"/>
        </w:rPr>
        <w:t> </w:t>
      </w:r>
      <w:r>
        <w:rPr>
          <w:sz w:val="17"/>
        </w:rPr>
        <w:t>on</w:t>
      </w:r>
      <w:r>
        <w:rPr>
          <w:spacing w:val="-4"/>
          <w:sz w:val="17"/>
        </w:rPr>
        <w:t> </w:t>
      </w:r>
      <w:r>
        <w:rPr>
          <w:sz w:val="17"/>
        </w:rPr>
        <w:t>oxidative</w:t>
      </w:r>
      <w:r>
        <w:rPr>
          <w:spacing w:val="-4"/>
          <w:sz w:val="17"/>
        </w:rPr>
        <w:t> </w:t>
      </w:r>
      <w:r>
        <w:rPr>
          <w:sz w:val="17"/>
        </w:rPr>
        <w:t>stress</w:t>
      </w:r>
      <w:r>
        <w:rPr>
          <w:spacing w:val="-4"/>
          <w:sz w:val="17"/>
        </w:rPr>
        <w:t> </w:t>
      </w:r>
      <w:r>
        <w:rPr>
          <w:sz w:val="17"/>
        </w:rPr>
        <w:t>in</w:t>
      </w:r>
      <w:r>
        <w:rPr>
          <w:spacing w:val="-4"/>
          <w:sz w:val="17"/>
        </w:rPr>
        <w:t> </w:t>
      </w:r>
      <w:r>
        <w:rPr>
          <w:sz w:val="17"/>
        </w:rPr>
        <w:t>brain</w:t>
      </w:r>
      <w:r>
        <w:rPr>
          <w:spacing w:val="-4"/>
          <w:sz w:val="17"/>
        </w:rPr>
        <w:t> </w:t>
      </w:r>
      <w:r>
        <w:rPr>
          <w:sz w:val="17"/>
        </w:rPr>
        <w:t>tissue</w:t>
      </w:r>
      <w:r>
        <w:rPr>
          <w:spacing w:val="-4"/>
          <w:sz w:val="17"/>
        </w:rPr>
        <w:t> </w:t>
      </w:r>
      <w:r>
        <w:rPr>
          <w:sz w:val="17"/>
        </w:rPr>
        <w:t>of</w:t>
      </w:r>
      <w:r>
        <w:rPr>
          <w:spacing w:val="-4"/>
          <w:sz w:val="17"/>
        </w:rPr>
        <w:t> </w:t>
      </w:r>
      <w:r>
        <w:rPr>
          <w:sz w:val="17"/>
        </w:rPr>
        <w:t>sleep deprived rats. Nig J Basic Appl Sci 29(1):83–89. </w:t>
      </w:r>
      <w:hyperlink r:id="rId47">
        <w:r>
          <w:rPr>
            <w:color w:val="0000FF"/>
            <w:sz w:val="17"/>
          </w:rPr>
          <w:t>https://doi.org/</w:t>
        </w:r>
      </w:hyperlink>
      <w:r>
        <w:rPr>
          <w:color w:val="0000FF"/>
          <w:sz w:val="17"/>
        </w:rPr>
        <w:t> </w:t>
      </w:r>
      <w:bookmarkStart w:name="_bookmark23" w:id="48"/>
      <w:bookmarkEnd w:id="48"/>
      <w:r>
        <w:rPr>
          <w:color w:val="0000FF"/>
          <w:sz w:val="17"/>
        </w:rPr>
      </w:r>
      <w:hyperlink r:id="rId47">
        <w:r>
          <w:rPr>
            <w:color w:val="0000FF"/>
            <w:spacing w:val="-2"/>
            <w:sz w:val="17"/>
          </w:rPr>
          <w:t>10.4314/njbas.v29i1.10</w:t>
        </w:r>
      </w:hyperlink>
    </w:p>
    <w:p>
      <w:pPr>
        <w:spacing w:line="244" w:lineRule="auto" w:before="2"/>
        <w:ind w:left="368" w:right="23" w:hanging="341"/>
        <w:jc w:val="both"/>
        <w:rPr>
          <w:sz w:val="17"/>
        </w:rPr>
      </w:pPr>
      <w:r>
        <w:rPr>
          <w:sz w:val="17"/>
        </w:rPr>
        <w:t>Akinyemi AJ, Oboh G, Ademiluyi AO (2015) Local salt substitutes “Obu-otoyo” activate acetylcholinesterase and butyrylcholinest- </w:t>
      </w:r>
      <w:r>
        <w:rPr>
          <w:spacing w:val="-2"/>
          <w:sz w:val="17"/>
        </w:rPr>
        <w:t>erase and induce lipid peroxidation inrat brain. Interdiscip Toxicol </w:t>
      </w:r>
      <w:bookmarkStart w:name="_bookmark24" w:id="49"/>
      <w:bookmarkEnd w:id="49"/>
      <w:r>
        <w:rPr>
          <w:spacing w:val="-2"/>
          <w:sz w:val="17"/>
        </w:rPr>
        <w:t>8:139–145</w:t>
      </w:r>
    </w:p>
    <w:p>
      <w:pPr>
        <w:spacing w:line="244" w:lineRule="auto" w:before="2"/>
        <w:ind w:left="368" w:right="24" w:hanging="341"/>
        <w:jc w:val="both"/>
        <w:rPr>
          <w:sz w:val="17"/>
        </w:rPr>
      </w:pPr>
      <w:r>
        <w:rPr>
          <w:sz w:val="17"/>
        </w:rPr>
        <w:t>Almada da Silva J, Becceneri AB, Sanches Mutti H, Moreno Martin AC,</w:t>
      </w:r>
      <w:r>
        <w:rPr>
          <w:spacing w:val="-5"/>
          <w:sz w:val="17"/>
        </w:rPr>
        <w:t> </w:t>
      </w:r>
      <w:r>
        <w:rPr>
          <w:sz w:val="17"/>
        </w:rPr>
        <w:t>Fernandes</w:t>
      </w:r>
      <w:r>
        <w:rPr>
          <w:spacing w:val="-5"/>
          <w:sz w:val="17"/>
        </w:rPr>
        <w:t> </w:t>
      </w:r>
      <w:r>
        <w:rPr>
          <w:sz w:val="17"/>
        </w:rPr>
        <w:t>da</w:t>
      </w:r>
      <w:r>
        <w:rPr>
          <w:spacing w:val="-5"/>
          <w:sz w:val="17"/>
        </w:rPr>
        <w:t> </w:t>
      </w:r>
      <w:r>
        <w:rPr>
          <w:sz w:val="17"/>
        </w:rPr>
        <w:t>Silva</w:t>
      </w:r>
      <w:r>
        <w:rPr>
          <w:spacing w:val="-5"/>
          <w:sz w:val="17"/>
        </w:rPr>
        <w:t> </w:t>
      </w:r>
      <w:r>
        <w:rPr>
          <w:sz w:val="17"/>
        </w:rPr>
        <w:t>MF,</w:t>
      </w:r>
      <w:r>
        <w:rPr>
          <w:spacing w:val="-5"/>
          <w:sz w:val="17"/>
        </w:rPr>
        <w:t> </w:t>
      </w:r>
      <w:r>
        <w:rPr>
          <w:sz w:val="17"/>
        </w:rPr>
        <w:t>Fernandes</w:t>
      </w:r>
      <w:r>
        <w:rPr>
          <w:spacing w:val="-5"/>
          <w:sz w:val="17"/>
        </w:rPr>
        <w:t> </w:t>
      </w:r>
      <w:r>
        <w:rPr>
          <w:sz w:val="17"/>
        </w:rPr>
        <w:t>JB,</w:t>
      </w:r>
      <w:r>
        <w:rPr>
          <w:spacing w:val="-5"/>
          <w:sz w:val="17"/>
        </w:rPr>
        <w:t> </w:t>
      </w:r>
      <w:r>
        <w:rPr>
          <w:sz w:val="17"/>
        </w:rPr>
        <w:t>Vieira</w:t>
      </w:r>
      <w:r>
        <w:rPr>
          <w:spacing w:val="-5"/>
          <w:sz w:val="17"/>
        </w:rPr>
        <w:t> </w:t>
      </w:r>
      <w:r>
        <w:rPr>
          <w:sz w:val="17"/>
        </w:rPr>
        <w:t>PC,</w:t>
      </w:r>
      <w:r>
        <w:rPr>
          <w:spacing w:val="-5"/>
          <w:sz w:val="17"/>
        </w:rPr>
        <w:t> </w:t>
      </w:r>
      <w:r>
        <w:rPr>
          <w:sz w:val="17"/>
        </w:rPr>
        <w:t>Cominetti </w:t>
      </w:r>
      <w:r>
        <w:rPr>
          <w:spacing w:val="-2"/>
          <w:sz w:val="17"/>
        </w:rPr>
        <w:t>M (2012) Purification and differential biological effects of ginger- </w:t>
      </w:r>
      <w:r>
        <w:rPr>
          <w:sz w:val="17"/>
        </w:rPr>
        <w:t>derived</w:t>
      </w:r>
      <w:r>
        <w:rPr>
          <w:spacing w:val="-4"/>
          <w:sz w:val="17"/>
        </w:rPr>
        <w:t> </w:t>
      </w:r>
      <w:r>
        <w:rPr>
          <w:sz w:val="17"/>
        </w:rPr>
        <w:t>substances</w:t>
      </w:r>
      <w:r>
        <w:rPr>
          <w:spacing w:val="-4"/>
          <w:sz w:val="17"/>
        </w:rPr>
        <w:t> </w:t>
      </w:r>
      <w:r>
        <w:rPr>
          <w:sz w:val="17"/>
        </w:rPr>
        <w:t>on</w:t>
      </w:r>
      <w:r>
        <w:rPr>
          <w:spacing w:val="-4"/>
          <w:sz w:val="17"/>
        </w:rPr>
        <w:t> </w:t>
      </w:r>
      <w:r>
        <w:rPr>
          <w:sz w:val="17"/>
        </w:rPr>
        <w:t>normal</w:t>
      </w:r>
      <w:r>
        <w:rPr>
          <w:spacing w:val="-4"/>
          <w:sz w:val="17"/>
        </w:rPr>
        <w:t> </w:t>
      </w:r>
      <w:r>
        <w:rPr>
          <w:sz w:val="17"/>
        </w:rPr>
        <w:t>and</w:t>
      </w:r>
      <w:r>
        <w:rPr>
          <w:spacing w:val="-4"/>
          <w:sz w:val="17"/>
        </w:rPr>
        <w:t> </w:t>
      </w:r>
      <w:r>
        <w:rPr>
          <w:sz w:val="17"/>
        </w:rPr>
        <w:t>tumor</w:t>
      </w:r>
      <w:r>
        <w:rPr>
          <w:spacing w:val="-4"/>
          <w:sz w:val="17"/>
        </w:rPr>
        <w:t> </w:t>
      </w:r>
      <w:r>
        <w:rPr>
          <w:sz w:val="17"/>
        </w:rPr>
        <w:t>cell</w:t>
      </w:r>
      <w:r>
        <w:rPr>
          <w:spacing w:val="-4"/>
          <w:sz w:val="17"/>
        </w:rPr>
        <w:t> </w:t>
      </w:r>
      <w:r>
        <w:rPr>
          <w:sz w:val="17"/>
        </w:rPr>
        <w:t>lines.</w:t>
      </w:r>
      <w:r>
        <w:rPr>
          <w:spacing w:val="-4"/>
          <w:sz w:val="17"/>
        </w:rPr>
        <w:t> </w:t>
      </w:r>
      <w:r>
        <w:rPr>
          <w:sz w:val="17"/>
        </w:rPr>
        <w:t>J</w:t>
      </w:r>
      <w:r>
        <w:rPr>
          <w:spacing w:val="-4"/>
          <w:sz w:val="17"/>
        </w:rPr>
        <w:t> </w:t>
      </w:r>
      <w:r>
        <w:rPr>
          <w:sz w:val="17"/>
        </w:rPr>
        <w:t>Chromatogr </w:t>
      </w:r>
      <w:bookmarkStart w:name="_bookmark25" w:id="50"/>
      <w:bookmarkEnd w:id="50"/>
      <w:r>
        <w:rPr>
          <w:spacing w:val="-2"/>
          <w:sz w:val="17"/>
        </w:rPr>
        <w:t>903:157–162</w:t>
      </w:r>
    </w:p>
    <w:p>
      <w:pPr>
        <w:spacing w:line="244" w:lineRule="auto" w:before="3"/>
        <w:ind w:left="368" w:right="20" w:hanging="341"/>
        <w:jc w:val="both"/>
        <w:rPr>
          <w:sz w:val="17"/>
        </w:rPr>
      </w:pPr>
      <w:r>
        <w:rPr>
          <w:sz w:val="17"/>
        </w:rPr>
        <w:t>Asuku AO, Ayinla MT, Olajide TS, Yakub Z, Owoyele BV (2023) </w:t>
      </w:r>
      <w:r>
        <w:rPr>
          <w:i/>
          <w:sz w:val="17"/>
        </w:rPr>
        <w:t>Cola acuminata </w:t>
      </w:r>
      <w:r>
        <w:rPr>
          <w:sz w:val="17"/>
        </w:rPr>
        <w:t>mitigates cognitive deficit and oxidative stress</w:t>
      </w:r>
      <w:r>
        <w:rPr>
          <w:spacing w:val="40"/>
          <w:sz w:val="17"/>
        </w:rPr>
        <w:t> </w:t>
      </w:r>
      <w:r>
        <w:rPr>
          <w:sz w:val="17"/>
        </w:rPr>
        <w:t>in mercury chloride-induced neurotoxicity in male Wistar rats. Nig J Neurosci 14(2):33–40.2023. </w:t>
      </w:r>
      <w:hyperlink r:id="rId48">
        <w:r>
          <w:rPr>
            <w:color w:val="0000FF"/>
            <w:sz w:val="17"/>
          </w:rPr>
          <w:t>https://doi.org/10.47081/</w:t>
        </w:r>
      </w:hyperlink>
      <w:r>
        <w:rPr>
          <w:color w:val="0000FF"/>
          <w:sz w:val="17"/>
        </w:rPr>
        <w:t> </w:t>
      </w:r>
      <w:bookmarkStart w:name="_bookmark26" w:id="51"/>
      <w:bookmarkEnd w:id="51"/>
      <w:r>
        <w:rPr>
          <w:color w:val="0000FF"/>
          <w:spacing w:val="5"/>
          <w:sz w:val="17"/>
        </w:rPr>
      </w:r>
      <w:hyperlink r:id="rId48">
        <w:r>
          <w:rPr>
            <w:color w:val="0000FF"/>
            <w:spacing w:val="-2"/>
            <w:sz w:val="17"/>
          </w:rPr>
          <w:t>njn2023.14.2/001</w:t>
        </w:r>
      </w:hyperlink>
    </w:p>
    <w:p>
      <w:pPr>
        <w:spacing w:line="244" w:lineRule="auto" w:before="3"/>
        <w:ind w:left="368" w:right="22" w:hanging="341"/>
        <w:jc w:val="both"/>
        <w:rPr>
          <w:sz w:val="17"/>
        </w:rPr>
      </w:pPr>
      <w:r>
        <w:rPr>
          <w:sz w:val="17"/>
        </w:rPr>
        <w:t>Asuku AO, Ayinla MT, Ajibare AJ, Adeyemo MB, Adeyemo RO (2024a) Heavy metals and emerging contaminants in food and food products associated with neurotoxicity. In: Aransiola SA, Akinsola RO, Abioye OP, Maddela NR (eds) Emerging con- taminants in food and food products. CRC Press, Taylor and </w:t>
      </w:r>
      <w:bookmarkStart w:name="_bookmark27" w:id="52"/>
      <w:bookmarkEnd w:id="52"/>
      <w:r>
        <w:rPr>
          <w:sz w:val="17"/>
        </w:rPr>
        <w:t>F</w:t>
      </w:r>
      <w:r>
        <w:rPr>
          <w:sz w:val="17"/>
        </w:rPr>
        <w:t>rancis group, Boca Raton, Florida, USA, 114:236–250</w:t>
      </w:r>
    </w:p>
    <w:p>
      <w:pPr>
        <w:spacing w:line="244" w:lineRule="auto" w:before="3"/>
        <w:ind w:left="368" w:right="17" w:hanging="341"/>
        <w:jc w:val="both"/>
        <w:rPr>
          <w:sz w:val="17"/>
        </w:rPr>
      </w:pPr>
      <w:r>
        <w:rPr>
          <w:sz w:val="17"/>
        </w:rPr>
        <w:t>Asuku AO, Ayinla MT, Ajibare AJ, Olajide TS (2024b) Mercury chloride causes cognitive impairment, oxidative stress and neuroinflammation</w:t>
      </w:r>
      <w:r>
        <w:rPr>
          <w:spacing w:val="40"/>
          <w:sz w:val="17"/>
        </w:rPr>
        <w:t> </w:t>
      </w:r>
      <w:r>
        <w:rPr>
          <w:sz w:val="17"/>
        </w:rPr>
        <w:t>in</w:t>
      </w:r>
      <w:r>
        <w:rPr>
          <w:spacing w:val="40"/>
          <w:sz w:val="17"/>
        </w:rPr>
        <w:t> </w:t>
      </w:r>
      <w:r>
        <w:rPr>
          <w:sz w:val="17"/>
        </w:rPr>
        <w:t>male</w:t>
      </w:r>
      <w:r>
        <w:rPr>
          <w:spacing w:val="40"/>
          <w:sz w:val="17"/>
        </w:rPr>
        <w:t> </w:t>
      </w:r>
      <w:r>
        <w:rPr>
          <w:sz w:val="17"/>
        </w:rPr>
        <w:t>Wistar</w:t>
      </w:r>
      <w:r>
        <w:rPr>
          <w:spacing w:val="40"/>
          <w:sz w:val="17"/>
        </w:rPr>
        <w:t> </w:t>
      </w:r>
      <w:r>
        <w:rPr>
          <w:sz w:val="17"/>
        </w:rPr>
        <w:t>rats:</w:t>
      </w:r>
      <w:r>
        <w:rPr>
          <w:spacing w:val="40"/>
          <w:sz w:val="17"/>
        </w:rPr>
        <w:t> </w:t>
      </w:r>
      <w:r>
        <w:rPr>
          <w:sz w:val="17"/>
        </w:rPr>
        <w:t>the</w:t>
      </w:r>
      <w:r>
        <w:rPr>
          <w:spacing w:val="40"/>
          <w:sz w:val="17"/>
        </w:rPr>
        <w:t> </w:t>
      </w:r>
      <w:r>
        <w:rPr>
          <w:sz w:val="17"/>
        </w:rPr>
        <w:t>potential</w:t>
      </w:r>
      <w:r>
        <w:rPr>
          <w:spacing w:val="40"/>
          <w:sz w:val="17"/>
        </w:rPr>
        <w:t> </w:t>
      </w:r>
      <w:r>
        <w:rPr>
          <w:sz w:val="17"/>
        </w:rPr>
        <w:t>protec- tive effect of 6-gingerol-rich fraction of </w:t>
      </w:r>
      <w:r>
        <w:rPr>
          <w:i/>
          <w:sz w:val="17"/>
        </w:rPr>
        <w:t>Zingiber officinale </w:t>
      </w:r>
      <w:r>
        <w:rPr>
          <w:sz w:val="17"/>
        </w:rPr>
        <w:t>via regulation of antioxidant defense system and reversal of pro- inflammatory markers increase. Brain Res 148741: 1826, ISSN </w:t>
      </w:r>
      <w:bookmarkStart w:name="_bookmark28" w:id="53"/>
      <w:bookmarkEnd w:id="53"/>
      <w:r>
        <w:rPr>
          <w:sz w:val="17"/>
        </w:rPr>
        <w:t>0006</w:t>
      </w:r>
      <w:r>
        <w:rPr>
          <w:sz w:val="17"/>
        </w:rPr>
        <w:t>-8993. </w:t>
      </w:r>
      <w:hyperlink r:id="rId49">
        <w:r>
          <w:rPr>
            <w:color w:val="0000FF"/>
            <w:sz w:val="17"/>
          </w:rPr>
          <w:t>https://doi.org/10.1016/j.brainres.2023.148741</w:t>
        </w:r>
      </w:hyperlink>
    </w:p>
    <w:p>
      <w:pPr>
        <w:spacing w:line="244" w:lineRule="auto" w:before="4"/>
        <w:ind w:left="368" w:right="19" w:hanging="341"/>
        <w:jc w:val="both"/>
        <w:rPr>
          <w:sz w:val="17"/>
        </w:rPr>
      </w:pPr>
      <w:r>
        <w:rPr>
          <w:sz w:val="17"/>
        </w:rPr>
        <w:t>Ayinla MT, Asuku AO, Bayo-Olugbami A, Ayeni AO, Abiola AA, Owoyele BV (2020) Melatonin and vitamin C modulate cholin- ergic neurotransmission and oxidative stress in scopolamine– induced rat model of memory impairment. J Afr Assoc Physiol </w:t>
      </w:r>
      <w:bookmarkStart w:name="_bookmark29" w:id="54"/>
      <w:bookmarkEnd w:id="54"/>
      <w:r>
        <w:rPr>
          <w:sz w:val="17"/>
        </w:rPr>
        <w:t>Sc</w:t>
      </w:r>
      <w:r>
        <w:rPr>
          <w:sz w:val="17"/>
        </w:rPr>
        <w:t>i 8(1):20</w:t>
      </w:r>
    </w:p>
    <w:p>
      <w:pPr>
        <w:spacing w:line="244" w:lineRule="auto" w:before="2"/>
        <w:ind w:left="368" w:right="23" w:hanging="341"/>
        <w:jc w:val="both"/>
        <w:rPr>
          <w:sz w:val="17"/>
        </w:rPr>
      </w:pPr>
      <w:r>
        <w:rPr>
          <w:sz w:val="17"/>
        </w:rPr>
        <w:t>Ayinla MT, Yakub ZM, Asuku AO, Muzzamil SS (2024) Ameliora- tive</w:t>
      </w:r>
      <w:r>
        <w:rPr>
          <w:spacing w:val="-2"/>
          <w:sz w:val="17"/>
        </w:rPr>
        <w:t> </w:t>
      </w:r>
      <w:r>
        <w:rPr>
          <w:sz w:val="17"/>
        </w:rPr>
        <w:t>effect</w:t>
      </w:r>
      <w:r>
        <w:rPr>
          <w:spacing w:val="-2"/>
          <w:sz w:val="17"/>
        </w:rPr>
        <w:t> </w:t>
      </w:r>
      <w:r>
        <w:rPr>
          <w:sz w:val="17"/>
        </w:rPr>
        <w:t>of</w:t>
      </w:r>
      <w:r>
        <w:rPr>
          <w:spacing w:val="-2"/>
          <w:sz w:val="17"/>
        </w:rPr>
        <w:t> </w:t>
      </w:r>
      <w:r>
        <w:rPr>
          <w:sz w:val="17"/>
        </w:rPr>
        <w:t>aqueous</w:t>
      </w:r>
      <w:r>
        <w:rPr>
          <w:spacing w:val="-2"/>
          <w:sz w:val="17"/>
        </w:rPr>
        <w:t> </w:t>
      </w:r>
      <w:r>
        <w:rPr>
          <w:sz w:val="17"/>
        </w:rPr>
        <w:t>leaf</w:t>
      </w:r>
      <w:r>
        <w:rPr>
          <w:spacing w:val="-2"/>
          <w:sz w:val="17"/>
        </w:rPr>
        <w:t> </w:t>
      </w:r>
      <w:r>
        <w:rPr>
          <w:sz w:val="17"/>
        </w:rPr>
        <w:t>extract</w:t>
      </w:r>
      <w:r>
        <w:rPr>
          <w:spacing w:val="-2"/>
          <w:sz w:val="17"/>
        </w:rPr>
        <w:t> </w:t>
      </w:r>
      <w:r>
        <w:rPr>
          <w:sz w:val="17"/>
        </w:rPr>
        <w:t>of</w:t>
      </w:r>
      <w:r>
        <w:rPr>
          <w:spacing w:val="-2"/>
          <w:sz w:val="17"/>
        </w:rPr>
        <w:t> </w:t>
      </w:r>
      <w:r>
        <w:rPr>
          <w:sz w:val="17"/>
        </w:rPr>
        <w:t>aqueous</w:t>
      </w:r>
      <w:r>
        <w:rPr>
          <w:spacing w:val="-2"/>
          <w:sz w:val="17"/>
        </w:rPr>
        <w:t> </w:t>
      </w:r>
      <w:r>
        <w:rPr>
          <w:sz w:val="17"/>
        </w:rPr>
        <w:t>leaf</w:t>
      </w:r>
      <w:r>
        <w:rPr>
          <w:spacing w:val="-2"/>
          <w:sz w:val="17"/>
        </w:rPr>
        <w:t> </w:t>
      </w:r>
      <w:r>
        <w:rPr>
          <w:sz w:val="17"/>
        </w:rPr>
        <w:t>extract</w:t>
      </w:r>
      <w:r>
        <w:rPr>
          <w:spacing w:val="-2"/>
          <w:sz w:val="17"/>
        </w:rPr>
        <w:t> </w:t>
      </w:r>
      <w:r>
        <w:rPr>
          <w:sz w:val="17"/>
        </w:rPr>
        <w:t>of</w:t>
      </w:r>
      <w:r>
        <w:rPr>
          <w:spacing w:val="-2"/>
          <w:sz w:val="17"/>
        </w:rPr>
        <w:t> </w:t>
      </w:r>
      <w:r>
        <w:rPr>
          <w:i/>
          <w:sz w:val="17"/>
        </w:rPr>
        <w:t>Cola acuminata </w:t>
      </w:r>
      <w:r>
        <w:rPr>
          <w:sz w:val="17"/>
        </w:rPr>
        <w:t>on mercury chloride-induced neurotoxicity in male Wistar rat. Bulletin of Faculty of Pharmacy, Cairo University, 62:11,18. </w:t>
      </w:r>
      <w:hyperlink r:id="rId50">
        <w:r>
          <w:rPr>
            <w:color w:val="0000FF"/>
            <w:sz w:val="17"/>
          </w:rPr>
          <w:t>https://doi.org/10.54634/2090-9101.1049</w:t>
        </w:r>
      </w:hyperlink>
    </w:p>
    <w:p>
      <w:pPr>
        <w:spacing w:after="0" w:line="244" w:lineRule="auto"/>
        <w:jc w:val="both"/>
        <w:rPr>
          <w:sz w:val="17"/>
        </w:rPr>
        <w:sectPr>
          <w:type w:val="continuous"/>
          <w:pgSz w:w="11910" w:h="15820"/>
          <w:pgMar w:header="635" w:footer="898" w:top="820" w:bottom="1080" w:left="992" w:right="992"/>
          <w:cols w:num="2" w:equalWidth="0">
            <w:col w:w="4800" w:space="303"/>
            <w:col w:w="4823"/>
          </w:cols>
        </w:sectPr>
      </w:pPr>
    </w:p>
    <w:p>
      <w:pPr>
        <w:pStyle w:val="BodyText"/>
        <w:spacing w:before="4"/>
        <w:rPr>
          <w:sz w:val="10"/>
        </w:rPr>
      </w:pPr>
    </w:p>
    <w:p>
      <w:pPr>
        <w:pStyle w:val="BodyText"/>
        <w:spacing w:after="0"/>
        <w:rPr>
          <w:sz w:val="10"/>
        </w:rPr>
        <w:sectPr>
          <w:pgSz w:w="11910" w:h="15820"/>
          <w:pgMar w:header="635" w:footer="893" w:top="900" w:bottom="1080" w:left="992" w:right="992"/>
        </w:sectPr>
      </w:pPr>
    </w:p>
    <w:p>
      <w:pPr>
        <w:spacing w:line="244" w:lineRule="auto" w:before="78"/>
        <w:ind w:left="368" w:right="2" w:hanging="341"/>
        <w:jc w:val="both"/>
        <w:rPr>
          <w:sz w:val="17"/>
        </w:rPr>
      </w:pPr>
      <w:bookmarkStart w:name="_bookmark31" w:id="55"/>
      <w:bookmarkEnd w:id="55"/>
      <w:r>
        <w:rPr/>
      </w:r>
      <w:r>
        <w:rPr>
          <w:sz w:val="17"/>
        </w:rPr>
        <w:t>Benkermiche S, Djemli S, Haloui M, Boussensa M (2021) The ben- eficial effects of ginger and </w:t>
      </w:r>
      <w:r>
        <w:rPr>
          <w:i/>
          <w:sz w:val="17"/>
        </w:rPr>
        <w:t>Nigella sativa </w:t>
      </w:r>
      <w:r>
        <w:rPr>
          <w:sz w:val="17"/>
        </w:rPr>
        <w:t>in Wistar rats against the inorganic mercury memory impairment and neurobehav- </w:t>
      </w:r>
      <w:bookmarkStart w:name="_bookmark30" w:id="56"/>
      <w:bookmarkEnd w:id="56"/>
      <w:r>
        <w:rPr>
          <w:sz w:val="17"/>
        </w:rPr>
        <w:t>iou</w:t>
      </w:r>
      <w:r>
        <w:rPr>
          <w:sz w:val="17"/>
        </w:rPr>
        <w:t>ral troubles. Uttar Pradesh J Zool 42(24):947–957</w:t>
      </w:r>
    </w:p>
    <w:p>
      <w:pPr>
        <w:spacing w:line="244" w:lineRule="auto" w:before="2"/>
        <w:ind w:left="54" w:right="0" w:firstLine="0"/>
        <w:jc w:val="right"/>
        <w:rPr>
          <w:sz w:val="17"/>
        </w:rPr>
      </w:pPr>
      <w:r>
        <w:rPr>
          <w:sz w:val="17"/>
        </w:rPr>
        <w:t>Beutler</w:t>
      </w:r>
      <w:r>
        <w:rPr>
          <w:spacing w:val="38"/>
          <w:sz w:val="17"/>
        </w:rPr>
        <w:t> </w:t>
      </w:r>
      <w:r>
        <w:rPr>
          <w:sz w:val="17"/>
        </w:rPr>
        <w:t>E,</w:t>
      </w:r>
      <w:r>
        <w:rPr>
          <w:spacing w:val="38"/>
          <w:sz w:val="17"/>
        </w:rPr>
        <w:t> </w:t>
      </w:r>
      <w:r>
        <w:rPr>
          <w:sz w:val="17"/>
        </w:rPr>
        <w:t>Duron</w:t>
      </w:r>
      <w:r>
        <w:rPr>
          <w:spacing w:val="38"/>
          <w:sz w:val="17"/>
        </w:rPr>
        <w:t> </w:t>
      </w:r>
      <w:r>
        <w:rPr>
          <w:sz w:val="17"/>
        </w:rPr>
        <w:t>O,</w:t>
      </w:r>
      <w:r>
        <w:rPr>
          <w:spacing w:val="38"/>
          <w:sz w:val="17"/>
        </w:rPr>
        <w:t> </w:t>
      </w:r>
      <w:r>
        <w:rPr>
          <w:sz w:val="17"/>
        </w:rPr>
        <w:t>Kelly</w:t>
      </w:r>
      <w:r>
        <w:rPr>
          <w:spacing w:val="38"/>
          <w:sz w:val="17"/>
        </w:rPr>
        <w:t> </w:t>
      </w:r>
      <w:r>
        <w:rPr>
          <w:sz w:val="17"/>
        </w:rPr>
        <w:t>BM</w:t>
      </w:r>
      <w:r>
        <w:rPr>
          <w:spacing w:val="38"/>
          <w:sz w:val="17"/>
        </w:rPr>
        <w:t> </w:t>
      </w:r>
      <w:r>
        <w:rPr>
          <w:sz w:val="17"/>
        </w:rPr>
        <w:t>(1963)</w:t>
      </w:r>
      <w:r>
        <w:rPr>
          <w:spacing w:val="38"/>
          <w:sz w:val="17"/>
        </w:rPr>
        <w:t> </w:t>
      </w:r>
      <w:r>
        <w:rPr>
          <w:sz w:val="17"/>
        </w:rPr>
        <w:t>Improved</w:t>
      </w:r>
      <w:r>
        <w:rPr>
          <w:spacing w:val="38"/>
          <w:sz w:val="17"/>
        </w:rPr>
        <w:t> </w:t>
      </w:r>
      <w:r>
        <w:rPr>
          <w:sz w:val="17"/>
        </w:rPr>
        <w:t>method</w:t>
      </w:r>
      <w:r>
        <w:rPr>
          <w:spacing w:val="38"/>
          <w:sz w:val="17"/>
        </w:rPr>
        <w:t> </w:t>
      </w:r>
      <w:r>
        <w:rPr>
          <w:sz w:val="17"/>
        </w:rPr>
        <w:t>for</w:t>
      </w:r>
      <w:r>
        <w:rPr>
          <w:spacing w:val="38"/>
          <w:sz w:val="17"/>
        </w:rPr>
        <w:t> </w:t>
      </w:r>
      <w:r>
        <w:rPr>
          <w:sz w:val="17"/>
        </w:rPr>
        <w:t>the </w:t>
      </w:r>
      <w:bookmarkStart w:name="_bookmark32" w:id="57"/>
      <w:bookmarkEnd w:id="57"/>
      <w:r>
        <w:rPr>
          <w:sz w:val="17"/>
        </w:rPr>
        <w:t>d</w:t>
      </w:r>
      <w:r>
        <w:rPr>
          <w:sz w:val="17"/>
        </w:rPr>
        <w:t>etermination of blood glutathione. J Lab Clin Med 61:882–888</w:t>
      </w:r>
      <w:r>
        <w:rPr>
          <w:spacing w:val="40"/>
          <w:sz w:val="17"/>
        </w:rPr>
        <w:t> </w:t>
      </w:r>
      <w:r>
        <w:rPr>
          <w:sz w:val="17"/>
        </w:rPr>
        <w:t>Bilge S (2022) Neurotoxicity, types, clinical manifestations, diagno- sis and treatment. Neurotoxicity - New Advances. IntechOpen.</w:t>
      </w:r>
    </w:p>
    <w:p>
      <w:pPr>
        <w:spacing w:before="2"/>
        <w:ind w:left="368" w:right="0" w:firstLine="0"/>
        <w:jc w:val="left"/>
        <w:rPr>
          <w:sz w:val="17"/>
        </w:rPr>
      </w:pPr>
      <w:bookmarkStart w:name="_bookmark33" w:id="58"/>
      <w:bookmarkEnd w:id="58"/>
      <w:r>
        <w:rPr/>
      </w:r>
      <w:hyperlink r:id="rId51">
        <w:r>
          <w:rPr>
            <w:color w:val="0000FF"/>
            <w:spacing w:val="-2"/>
            <w:sz w:val="17"/>
          </w:rPr>
          <w:t>https://doi.org/10.5772/intechopen.101737</w:t>
        </w:r>
      </w:hyperlink>
    </w:p>
    <w:p>
      <w:pPr>
        <w:spacing w:line="244" w:lineRule="auto" w:before="5"/>
        <w:ind w:left="368" w:right="0" w:hanging="341"/>
        <w:jc w:val="both"/>
        <w:rPr>
          <w:sz w:val="17"/>
        </w:rPr>
      </w:pPr>
      <w:r>
        <w:rPr>
          <w:sz w:val="17"/>
        </w:rPr>
        <w:t>Bihaqi</w:t>
      </w:r>
      <w:r>
        <w:rPr>
          <w:spacing w:val="-1"/>
          <w:sz w:val="17"/>
        </w:rPr>
        <w:t> </w:t>
      </w:r>
      <w:r>
        <w:rPr>
          <w:sz w:val="17"/>
        </w:rPr>
        <w:t>SW,</w:t>
      </w:r>
      <w:r>
        <w:rPr>
          <w:spacing w:val="-1"/>
          <w:sz w:val="17"/>
        </w:rPr>
        <w:t> </w:t>
      </w:r>
      <w:r>
        <w:rPr>
          <w:sz w:val="17"/>
        </w:rPr>
        <w:t>Huang</w:t>
      </w:r>
      <w:r>
        <w:rPr>
          <w:spacing w:val="-1"/>
          <w:sz w:val="17"/>
        </w:rPr>
        <w:t> </w:t>
      </w:r>
      <w:r>
        <w:rPr>
          <w:sz w:val="17"/>
        </w:rPr>
        <w:t>H,</w:t>
      </w:r>
      <w:r>
        <w:rPr>
          <w:spacing w:val="-1"/>
          <w:sz w:val="17"/>
        </w:rPr>
        <w:t> </w:t>
      </w:r>
      <w:r>
        <w:rPr>
          <w:sz w:val="17"/>
        </w:rPr>
        <w:t>Zawia</w:t>
      </w:r>
      <w:r>
        <w:rPr>
          <w:spacing w:val="-1"/>
          <w:sz w:val="17"/>
        </w:rPr>
        <w:t> </w:t>
      </w:r>
      <w:r>
        <w:rPr>
          <w:sz w:val="17"/>
        </w:rPr>
        <w:t>NH</w:t>
      </w:r>
      <w:r>
        <w:rPr>
          <w:spacing w:val="-1"/>
          <w:sz w:val="17"/>
        </w:rPr>
        <w:t> </w:t>
      </w:r>
      <w:r>
        <w:rPr>
          <w:sz w:val="17"/>
        </w:rPr>
        <w:t>(2022)</w:t>
      </w:r>
      <w:r>
        <w:rPr>
          <w:spacing w:val="-1"/>
          <w:sz w:val="17"/>
        </w:rPr>
        <w:t> </w:t>
      </w:r>
      <w:r>
        <w:rPr>
          <w:sz w:val="17"/>
        </w:rPr>
        <w:t>Lead</w:t>
      </w:r>
      <w:r>
        <w:rPr>
          <w:spacing w:val="-1"/>
          <w:sz w:val="17"/>
        </w:rPr>
        <w:t> </w:t>
      </w:r>
      <w:r>
        <w:rPr>
          <w:sz w:val="17"/>
        </w:rPr>
        <w:t>exposure</w:t>
      </w:r>
      <w:r>
        <w:rPr>
          <w:spacing w:val="-1"/>
          <w:sz w:val="17"/>
        </w:rPr>
        <w:t> </w:t>
      </w:r>
      <w:r>
        <w:rPr>
          <w:sz w:val="17"/>
        </w:rPr>
        <w:t>impairs</w:t>
      </w:r>
      <w:r>
        <w:rPr>
          <w:spacing w:val="-1"/>
          <w:sz w:val="17"/>
        </w:rPr>
        <w:t> </w:t>
      </w:r>
      <w:r>
        <w:rPr>
          <w:sz w:val="17"/>
        </w:rPr>
        <w:t>long- term potentiation and synaptic plasticity in the hippocampus. </w:t>
      </w:r>
      <w:bookmarkStart w:name="_bookmark34" w:id="59"/>
      <w:bookmarkEnd w:id="59"/>
      <w:r>
        <w:rPr>
          <w:sz w:val="17"/>
        </w:rPr>
        <w:t>T</w:t>
      </w:r>
      <w:r>
        <w:rPr>
          <w:sz w:val="17"/>
        </w:rPr>
        <w:t>oxicol Appl Pharmacol 441:115946</w:t>
      </w:r>
    </w:p>
    <w:p>
      <w:pPr>
        <w:spacing w:line="244" w:lineRule="auto" w:before="1"/>
        <w:ind w:left="368" w:right="1" w:hanging="341"/>
        <w:jc w:val="both"/>
        <w:rPr>
          <w:sz w:val="17"/>
        </w:rPr>
      </w:pPr>
      <w:r>
        <w:rPr>
          <w:sz w:val="17"/>
        </w:rPr>
        <w:t>Brown RE, Corey SC, Moore AK (1999) Differences in measures of exploration and fear in MHC-congenic C57BL/6J and B6-H-2K </w:t>
      </w:r>
      <w:bookmarkStart w:name="_bookmark35" w:id="60"/>
      <w:bookmarkEnd w:id="60"/>
      <w:r>
        <w:rPr>
          <w:sz w:val="17"/>
        </w:rPr>
        <w:t>mice</w:t>
      </w:r>
      <w:r>
        <w:rPr>
          <w:sz w:val="17"/>
        </w:rPr>
        <w:t>. Behav Genet 26:263–271</w:t>
      </w:r>
    </w:p>
    <w:p>
      <w:pPr>
        <w:spacing w:line="244" w:lineRule="auto" w:before="2"/>
        <w:ind w:left="368" w:right="2" w:hanging="341"/>
        <w:jc w:val="both"/>
        <w:rPr>
          <w:sz w:val="17"/>
        </w:rPr>
      </w:pPr>
      <w:r>
        <w:rPr>
          <w:sz w:val="17"/>
        </w:rPr>
        <w:t>Carrasco C, Naziroglu M, Rodriguez AB, Pariente JA (2018) Neu- ropathic pain: delving into the oxidative origin and the pos-</w:t>
      </w:r>
      <w:r>
        <w:rPr>
          <w:spacing w:val="80"/>
          <w:sz w:val="17"/>
        </w:rPr>
        <w:t> </w:t>
      </w:r>
      <w:r>
        <w:rPr>
          <w:sz w:val="17"/>
        </w:rPr>
        <w:t>sible implication of transient receptorpotential channels. Front </w:t>
      </w:r>
      <w:bookmarkStart w:name="_bookmark36" w:id="61"/>
      <w:bookmarkEnd w:id="61"/>
      <w:r>
        <w:rPr>
          <w:sz w:val="17"/>
        </w:rPr>
        <w:t>P</w:t>
      </w:r>
      <w:r>
        <w:rPr>
          <w:sz w:val="17"/>
        </w:rPr>
        <w:t>hysiol 14(9):95</w:t>
      </w:r>
    </w:p>
    <w:p>
      <w:pPr>
        <w:spacing w:line="244" w:lineRule="auto" w:before="2"/>
        <w:ind w:left="368" w:right="5" w:hanging="341"/>
        <w:jc w:val="both"/>
        <w:rPr>
          <w:sz w:val="17"/>
        </w:rPr>
      </w:pPr>
      <w:r>
        <w:rPr>
          <w:sz w:val="17"/>
        </w:rPr>
        <w:t>Carter RJ, Morton JA, Dunnett SB (2001) Motor coordination and </w:t>
      </w:r>
      <w:bookmarkStart w:name="_bookmark37" w:id="62"/>
      <w:bookmarkEnd w:id="62"/>
      <w:r>
        <w:rPr>
          <w:sz w:val="17"/>
        </w:rPr>
        <w:t>balanc</w:t>
      </w:r>
      <w:r>
        <w:rPr>
          <w:sz w:val="17"/>
        </w:rPr>
        <w:t>e in rodents. Curr Protoc Neurosci 8(12):1–8</w:t>
      </w:r>
    </w:p>
    <w:p>
      <w:pPr>
        <w:spacing w:line="244" w:lineRule="auto" w:before="1"/>
        <w:ind w:left="368" w:right="0" w:hanging="341"/>
        <w:jc w:val="both"/>
        <w:rPr>
          <w:sz w:val="17"/>
        </w:rPr>
      </w:pPr>
      <w:r>
        <w:rPr>
          <w:sz w:val="17"/>
        </w:rPr>
        <w:t>Chakraborty D, Bishayee K, Ghosh S, Biswas R, Mandal SK, Anisur Rahman Khuda-Bukhsh AR (2012) [6]-Gingerol induces cas- pase 3 dependent apoptosis and autophagy in cancer</w:t>
      </w:r>
      <w:r>
        <w:rPr>
          <w:sz w:val="17"/>
        </w:rPr>
        <w:t> cells: drug–DNA</w:t>
      </w:r>
      <w:r>
        <w:rPr>
          <w:spacing w:val="33"/>
          <w:sz w:val="17"/>
        </w:rPr>
        <w:t> </w:t>
      </w:r>
      <w:r>
        <w:rPr>
          <w:sz w:val="17"/>
        </w:rPr>
        <w:t>interaction</w:t>
      </w:r>
      <w:r>
        <w:rPr>
          <w:spacing w:val="33"/>
          <w:sz w:val="17"/>
        </w:rPr>
        <w:t> </w:t>
      </w:r>
      <w:r>
        <w:rPr>
          <w:sz w:val="17"/>
        </w:rPr>
        <w:t>and</w:t>
      </w:r>
      <w:r>
        <w:rPr>
          <w:spacing w:val="33"/>
          <w:sz w:val="17"/>
        </w:rPr>
        <w:t> </w:t>
      </w:r>
      <w:r>
        <w:rPr>
          <w:sz w:val="17"/>
        </w:rPr>
        <w:t>expression</w:t>
      </w:r>
      <w:r>
        <w:rPr>
          <w:spacing w:val="32"/>
          <w:sz w:val="17"/>
        </w:rPr>
        <w:t> </w:t>
      </w:r>
      <w:r>
        <w:rPr>
          <w:sz w:val="17"/>
        </w:rPr>
        <w:t>of</w:t>
      </w:r>
      <w:r>
        <w:rPr>
          <w:spacing w:val="32"/>
          <w:sz w:val="17"/>
        </w:rPr>
        <w:t> </w:t>
      </w:r>
      <w:r>
        <w:rPr>
          <w:sz w:val="17"/>
        </w:rPr>
        <w:t>certain</w:t>
      </w:r>
      <w:r>
        <w:rPr>
          <w:spacing w:val="33"/>
          <w:sz w:val="17"/>
        </w:rPr>
        <w:t> </w:t>
      </w:r>
      <w:r>
        <w:rPr>
          <w:sz w:val="17"/>
        </w:rPr>
        <w:t>signal</w:t>
      </w:r>
      <w:r>
        <w:rPr>
          <w:spacing w:val="33"/>
          <w:sz w:val="17"/>
        </w:rPr>
        <w:t> </w:t>
      </w:r>
      <w:r>
        <w:rPr>
          <w:sz w:val="17"/>
        </w:rPr>
        <w:t>genes </w:t>
      </w:r>
      <w:bookmarkStart w:name="_bookmark38" w:id="63"/>
      <w:bookmarkEnd w:id="63"/>
      <w:r>
        <w:rPr>
          <w:sz w:val="17"/>
        </w:rPr>
        <w:t>i</w:t>
      </w:r>
      <w:r>
        <w:rPr>
          <w:sz w:val="17"/>
        </w:rPr>
        <w:t>n HeLa cells. Eur J Pharmacol 694:1–3</w:t>
      </w:r>
    </w:p>
    <w:p>
      <w:pPr>
        <w:spacing w:line="244" w:lineRule="auto" w:before="3"/>
        <w:ind w:left="368" w:right="0" w:hanging="341"/>
        <w:jc w:val="both"/>
        <w:rPr>
          <w:sz w:val="17"/>
        </w:rPr>
      </w:pPr>
      <w:r>
        <w:rPr>
          <w:sz w:val="17"/>
        </w:rPr>
        <w:t>Chiaramonte M, Bonaventura R, Costa C, Zito F, Russo R (2021)</w:t>
      </w:r>
      <w:r>
        <w:rPr>
          <w:spacing w:val="80"/>
          <w:sz w:val="17"/>
        </w:rPr>
        <w:t> </w:t>
      </w:r>
      <w:r>
        <w:rPr>
          <w:sz w:val="17"/>
        </w:rPr>
        <w:t>[6]-Gingerol dose-dependent toxicity, its role against lipopoly- saccharide insult in sea urchin (</w:t>
      </w:r>
      <w:r>
        <w:rPr>
          <w:i/>
          <w:sz w:val="17"/>
        </w:rPr>
        <w:t>Paracentrotus lividus </w:t>
      </w:r>
      <w:r>
        <w:rPr>
          <w:sz w:val="17"/>
        </w:rPr>
        <w:t>Lamarck), </w:t>
      </w:r>
      <w:bookmarkStart w:name="_bookmark39" w:id="64"/>
      <w:bookmarkEnd w:id="64"/>
      <w:r>
        <w:rPr>
          <w:sz w:val="17"/>
        </w:rPr>
        <w:t>an</w:t>
      </w:r>
      <w:r>
        <w:rPr>
          <w:sz w:val="17"/>
        </w:rPr>
        <w:t>d</w:t>
      </w:r>
      <w:r>
        <w:rPr>
          <w:spacing w:val="9"/>
          <w:sz w:val="17"/>
        </w:rPr>
        <w:t> </w:t>
      </w:r>
      <w:r>
        <w:rPr>
          <w:sz w:val="17"/>
        </w:rPr>
        <w:t>antimicrobial</w:t>
      </w:r>
      <w:r>
        <w:rPr>
          <w:spacing w:val="9"/>
          <w:sz w:val="17"/>
        </w:rPr>
        <w:t> </w:t>
      </w:r>
      <w:r>
        <w:rPr>
          <w:sz w:val="17"/>
        </w:rPr>
        <w:t>activity.</w:t>
      </w:r>
      <w:r>
        <w:rPr>
          <w:spacing w:val="9"/>
          <w:sz w:val="17"/>
        </w:rPr>
        <w:t> </w:t>
      </w:r>
      <w:r>
        <w:rPr>
          <w:sz w:val="17"/>
        </w:rPr>
        <w:t>Food</w:t>
      </w:r>
      <w:r>
        <w:rPr>
          <w:spacing w:val="9"/>
          <w:sz w:val="17"/>
        </w:rPr>
        <w:t> </w:t>
      </w:r>
      <w:r>
        <w:rPr>
          <w:sz w:val="17"/>
        </w:rPr>
        <w:t>Biosci</w:t>
      </w:r>
      <w:r>
        <w:rPr>
          <w:spacing w:val="9"/>
          <w:sz w:val="17"/>
        </w:rPr>
        <w:t> </w:t>
      </w:r>
      <w:r>
        <w:rPr>
          <w:spacing w:val="-2"/>
          <w:sz w:val="17"/>
        </w:rPr>
        <w:t>39(100833):2212–4292</w:t>
      </w:r>
    </w:p>
    <w:p>
      <w:pPr>
        <w:spacing w:line="244" w:lineRule="auto" w:before="2"/>
        <w:ind w:left="368" w:right="2" w:hanging="341"/>
        <w:jc w:val="both"/>
        <w:rPr>
          <w:sz w:val="17"/>
        </w:rPr>
      </w:pPr>
      <w:r>
        <w:rPr>
          <w:sz w:val="17"/>
        </w:rPr>
        <w:t>Chibowska K, Gutowska I, Baranowska-Bosiacka I, Chlubek D (2022) The role of oxidative stress in the neurotoxicity of lead. </w:t>
      </w:r>
      <w:bookmarkStart w:name="_bookmark40" w:id="65"/>
      <w:bookmarkEnd w:id="65"/>
      <w:r>
        <w:rPr>
          <w:sz w:val="17"/>
        </w:rPr>
        <w:t>Anti</w:t>
      </w:r>
      <w:r>
        <w:rPr>
          <w:sz w:val="17"/>
        </w:rPr>
        <w:t>oxidants 11(6):1146</w:t>
      </w:r>
    </w:p>
    <w:p>
      <w:pPr>
        <w:spacing w:line="244" w:lineRule="auto" w:before="1"/>
        <w:ind w:left="368" w:right="0" w:hanging="341"/>
        <w:jc w:val="both"/>
        <w:rPr>
          <w:sz w:val="17"/>
        </w:rPr>
      </w:pPr>
      <w:r>
        <w:rPr>
          <w:sz w:val="17"/>
        </w:rPr>
        <w:t>Chuljerm H, Paradee N, Katekaew D, Nantachai P, Settakorn K, Srichairatanakool S, Koonyosying P (2023) Iron chelation prop- erty, antioxidant activity, and hepatoprotective effect of 6-gin- gerol-rich ginger (</w:t>
      </w:r>
      <w:r>
        <w:rPr>
          <w:i/>
          <w:sz w:val="17"/>
        </w:rPr>
        <w:t>Zingiber officinale</w:t>
      </w:r>
      <w:r>
        <w:rPr>
          <w:sz w:val="17"/>
        </w:rPr>
        <w:t>) extract in iron-loaded </w:t>
      </w:r>
      <w:bookmarkStart w:name="_bookmark41" w:id="66"/>
      <w:bookmarkEnd w:id="66"/>
      <w:r>
        <w:rPr>
          <w:sz w:val="17"/>
        </w:rPr>
        <w:t>Huh</w:t>
      </w:r>
      <w:r>
        <w:rPr>
          <w:sz w:val="17"/>
        </w:rPr>
        <w:t>7 cells. Plants 12:2936</w:t>
      </w:r>
    </w:p>
    <w:p>
      <w:pPr>
        <w:spacing w:line="244" w:lineRule="auto" w:before="3"/>
        <w:ind w:left="368" w:right="1" w:hanging="341"/>
        <w:jc w:val="both"/>
        <w:rPr>
          <w:sz w:val="17"/>
        </w:rPr>
      </w:pPr>
      <w:r>
        <w:rPr>
          <w:sz w:val="17"/>
        </w:rPr>
        <w:t>Clairborne A (1985) Catalase activity. In: Greenwald RA (ed) CRC handbook of methods for oxygen radical research. CRC Press, </w:t>
      </w:r>
      <w:bookmarkStart w:name="_bookmark42" w:id="67"/>
      <w:bookmarkEnd w:id="67"/>
      <w:r>
        <w:rPr>
          <w:sz w:val="17"/>
        </w:rPr>
        <w:t>Boc</w:t>
      </w:r>
      <w:r>
        <w:rPr>
          <w:sz w:val="17"/>
        </w:rPr>
        <w:t>a Raton, pp 283–284</w:t>
      </w:r>
    </w:p>
    <w:p>
      <w:pPr>
        <w:spacing w:line="244" w:lineRule="auto" w:before="2"/>
        <w:ind w:left="368" w:right="0" w:hanging="341"/>
        <w:jc w:val="both"/>
        <w:rPr>
          <w:sz w:val="17"/>
        </w:rPr>
      </w:pPr>
      <w:r>
        <w:rPr>
          <w:sz w:val="17"/>
        </w:rPr>
        <w:t>Cui C, Li Y, Zhang S, Zhang W, Feng Y (2022) Lead exposure dis- rupts the integrity of the blood-brain barrier and exacerbates </w:t>
      </w:r>
      <w:bookmarkStart w:name="_bookmark43" w:id="68"/>
      <w:bookmarkEnd w:id="68"/>
      <w:r>
        <w:rPr>
          <w:sz w:val="17"/>
        </w:rPr>
        <w:t>neu</w:t>
      </w:r>
      <w:r>
        <w:rPr>
          <w:sz w:val="17"/>
        </w:rPr>
        <w:t>roinflammation. Environ Pollut 300:118998</w:t>
      </w:r>
    </w:p>
    <w:p>
      <w:pPr>
        <w:spacing w:line="244" w:lineRule="auto" w:before="1"/>
        <w:ind w:left="368" w:right="4" w:hanging="341"/>
        <w:jc w:val="both"/>
        <w:rPr>
          <w:sz w:val="17"/>
        </w:rPr>
      </w:pPr>
      <w:r>
        <w:rPr>
          <w:sz w:val="17"/>
        </w:rPr>
        <w:t>El Asar HM, Mohammed EA, Aboulhoda BE, Emama HY, Imama AA (2019) Selenium protection against mercury neurotoxicity: modulation of apoptosis and autophagy in the anterior pituitary. </w:t>
      </w:r>
      <w:bookmarkStart w:name="_bookmark44" w:id="69"/>
      <w:bookmarkEnd w:id="69"/>
      <w:r>
        <w:rPr>
          <w:sz w:val="17"/>
        </w:rPr>
        <w:t>Li</w:t>
      </w:r>
      <w:r>
        <w:rPr>
          <w:sz w:val="17"/>
        </w:rPr>
        <w:t>fe Sci 231(2019):116578</w:t>
      </w:r>
    </w:p>
    <w:p>
      <w:pPr>
        <w:spacing w:line="244" w:lineRule="auto" w:before="2"/>
        <w:ind w:left="368" w:right="1" w:hanging="341"/>
        <w:jc w:val="both"/>
        <w:rPr>
          <w:sz w:val="17"/>
        </w:rPr>
      </w:pPr>
      <w:r>
        <w:rPr>
          <w:sz w:val="17"/>
        </w:rPr>
        <w:t>Ellman GL, Courtney KD, Andres V Jr (1961) Feather-stone RM (1961) A new and rapid colorimetric determination of acetyl- </w:t>
      </w:r>
      <w:bookmarkStart w:name="_bookmark45" w:id="70"/>
      <w:bookmarkEnd w:id="70"/>
      <w:r>
        <w:rPr>
          <w:sz w:val="17"/>
        </w:rPr>
        <w:t>c</w:t>
      </w:r>
      <w:r>
        <w:rPr>
          <w:sz w:val="17"/>
        </w:rPr>
        <w:t>holinesterase activity. Biochem Pharmacol 7:88–95</w:t>
      </w:r>
    </w:p>
    <w:p>
      <w:pPr>
        <w:spacing w:line="244" w:lineRule="auto" w:before="2"/>
        <w:ind w:left="368" w:right="3" w:hanging="341"/>
        <w:jc w:val="both"/>
        <w:rPr>
          <w:sz w:val="17"/>
        </w:rPr>
      </w:pPr>
      <w:r>
        <w:rPr>
          <w:sz w:val="17"/>
        </w:rPr>
        <w:t>Fan LW, Mirchell HJ, Tien LT, Zheng B, Pang Y, Rhodes PG, Cai Z (2008) Alpha-phenyl-n-tert-butyl-nitrone reduces lipopolysac- charide-induced white matter injury in the neonatal rat brain.</w:t>
      </w:r>
      <w:r>
        <w:rPr>
          <w:spacing w:val="40"/>
          <w:sz w:val="17"/>
        </w:rPr>
        <w:t> </w:t>
      </w:r>
      <w:bookmarkStart w:name="_bookmark46" w:id="71"/>
      <w:bookmarkEnd w:id="71"/>
      <w:r>
        <w:rPr>
          <w:sz w:val="17"/>
        </w:rPr>
        <w:t>D</w:t>
      </w:r>
      <w:r>
        <w:rPr>
          <w:sz w:val="17"/>
        </w:rPr>
        <w:t>ev Neurobiol 68:365–378</w:t>
      </w:r>
    </w:p>
    <w:p>
      <w:pPr>
        <w:spacing w:line="244" w:lineRule="auto" w:before="2"/>
        <w:ind w:left="368" w:right="5" w:hanging="341"/>
        <w:jc w:val="both"/>
        <w:rPr>
          <w:sz w:val="17"/>
        </w:rPr>
      </w:pPr>
      <w:r>
        <w:rPr>
          <w:sz w:val="17"/>
        </w:rPr>
        <w:t>Flora G, Gupta D, Tiwari A (2012) Toxicity of lead: a review with </w:t>
      </w:r>
      <w:bookmarkStart w:name="_bookmark47" w:id="72"/>
      <w:bookmarkEnd w:id="72"/>
      <w:r>
        <w:rPr>
          <w:sz w:val="17"/>
        </w:rPr>
        <w:t>r</w:t>
      </w:r>
      <w:r>
        <w:rPr>
          <w:sz w:val="17"/>
        </w:rPr>
        <w:t>ecent updates. Interdiscip Toxicol 5(2):47–58</w:t>
      </w:r>
    </w:p>
    <w:p>
      <w:pPr>
        <w:spacing w:line="244" w:lineRule="auto" w:before="1"/>
        <w:ind w:left="368" w:right="5" w:hanging="341"/>
        <w:jc w:val="both"/>
        <w:rPr>
          <w:sz w:val="17"/>
        </w:rPr>
      </w:pPr>
      <w:r>
        <w:rPr>
          <w:sz w:val="17"/>
        </w:rPr>
        <w:t>Green LC, Wagner DA, Glogowski J, Skipper PL, Wishnok JS, Tan- nenbaum SR (1982) Analysis of nitrate, nitrite, and [15N]nitrate </w:t>
      </w:r>
      <w:bookmarkStart w:name="_bookmark48" w:id="73"/>
      <w:bookmarkEnd w:id="73"/>
      <w:r>
        <w:rPr>
          <w:sz w:val="17"/>
        </w:rPr>
        <w:t>i</w:t>
      </w:r>
      <w:r>
        <w:rPr>
          <w:sz w:val="17"/>
        </w:rPr>
        <w:t>n biological fluids. Anal Biochem 126(1):131–138</w:t>
      </w:r>
    </w:p>
    <w:p>
      <w:pPr>
        <w:spacing w:line="244" w:lineRule="auto" w:before="2"/>
        <w:ind w:left="368" w:right="0" w:hanging="341"/>
        <w:jc w:val="both"/>
        <w:rPr>
          <w:sz w:val="17"/>
        </w:rPr>
      </w:pPr>
      <w:r>
        <w:rPr>
          <w:sz w:val="17"/>
        </w:rPr>
        <w:t>Gupta J, Mitra N, Kanetsky PA, Devaney J, Wing MR, Reilly M, Shah</w:t>
      </w:r>
      <w:r>
        <w:rPr>
          <w:spacing w:val="-4"/>
          <w:sz w:val="17"/>
        </w:rPr>
        <w:t> </w:t>
      </w:r>
      <w:r>
        <w:rPr>
          <w:sz w:val="17"/>
        </w:rPr>
        <w:t>VO,</w:t>
      </w:r>
      <w:r>
        <w:rPr>
          <w:spacing w:val="-4"/>
          <w:sz w:val="17"/>
        </w:rPr>
        <w:t> </w:t>
      </w:r>
      <w:r>
        <w:rPr>
          <w:sz w:val="17"/>
        </w:rPr>
        <w:t>Balakrishnan</w:t>
      </w:r>
      <w:r>
        <w:rPr>
          <w:spacing w:val="-4"/>
          <w:sz w:val="17"/>
        </w:rPr>
        <w:t> </w:t>
      </w:r>
      <w:r>
        <w:rPr>
          <w:sz w:val="17"/>
        </w:rPr>
        <w:t>VS,</w:t>
      </w:r>
      <w:r>
        <w:rPr>
          <w:spacing w:val="-4"/>
          <w:sz w:val="17"/>
        </w:rPr>
        <w:t> </w:t>
      </w:r>
      <w:r>
        <w:rPr>
          <w:sz w:val="17"/>
        </w:rPr>
        <w:t>Guzman</w:t>
      </w:r>
      <w:r>
        <w:rPr>
          <w:spacing w:val="-4"/>
          <w:sz w:val="17"/>
        </w:rPr>
        <w:t> </w:t>
      </w:r>
      <w:r>
        <w:rPr>
          <w:sz w:val="17"/>
        </w:rPr>
        <w:t>NJ,</w:t>
      </w:r>
      <w:r>
        <w:rPr>
          <w:spacing w:val="-4"/>
          <w:sz w:val="17"/>
        </w:rPr>
        <w:t> </w:t>
      </w:r>
      <w:r>
        <w:rPr>
          <w:sz w:val="17"/>
        </w:rPr>
        <w:t>Girndt</w:t>
      </w:r>
      <w:r>
        <w:rPr>
          <w:spacing w:val="-4"/>
          <w:sz w:val="17"/>
        </w:rPr>
        <w:t> </w:t>
      </w:r>
      <w:r>
        <w:rPr>
          <w:sz w:val="17"/>
        </w:rPr>
        <w:t>M</w:t>
      </w:r>
      <w:r>
        <w:rPr>
          <w:spacing w:val="-4"/>
          <w:sz w:val="17"/>
        </w:rPr>
        <w:t> </w:t>
      </w:r>
      <w:r>
        <w:rPr>
          <w:sz w:val="17"/>
        </w:rPr>
        <w:t>(2012)</w:t>
      </w:r>
      <w:r>
        <w:rPr>
          <w:spacing w:val="-4"/>
          <w:sz w:val="17"/>
        </w:rPr>
        <w:t> </w:t>
      </w:r>
      <w:r>
        <w:rPr>
          <w:sz w:val="17"/>
        </w:rPr>
        <w:t>Asso- ciation</w:t>
      </w:r>
      <w:r>
        <w:rPr>
          <w:spacing w:val="-1"/>
          <w:sz w:val="17"/>
        </w:rPr>
        <w:t> </w:t>
      </w:r>
      <w:r>
        <w:rPr>
          <w:sz w:val="17"/>
        </w:rPr>
        <w:t>between</w:t>
      </w:r>
      <w:r>
        <w:rPr>
          <w:spacing w:val="-1"/>
          <w:sz w:val="17"/>
        </w:rPr>
        <w:t> </w:t>
      </w:r>
      <w:r>
        <w:rPr>
          <w:sz w:val="17"/>
        </w:rPr>
        <w:t>albuminuria,</w:t>
      </w:r>
      <w:r>
        <w:rPr>
          <w:spacing w:val="-1"/>
          <w:sz w:val="17"/>
        </w:rPr>
        <w:t> </w:t>
      </w:r>
      <w:r>
        <w:rPr>
          <w:sz w:val="17"/>
        </w:rPr>
        <w:t>kidney</w:t>
      </w:r>
      <w:r>
        <w:rPr>
          <w:spacing w:val="-1"/>
          <w:sz w:val="17"/>
        </w:rPr>
        <w:t> </w:t>
      </w:r>
      <w:r>
        <w:rPr>
          <w:sz w:val="17"/>
        </w:rPr>
        <w:t>function,</w:t>
      </w:r>
      <w:r>
        <w:rPr>
          <w:spacing w:val="-1"/>
          <w:sz w:val="17"/>
        </w:rPr>
        <w:t> </w:t>
      </w:r>
      <w:r>
        <w:rPr>
          <w:sz w:val="17"/>
        </w:rPr>
        <w:t>and</w:t>
      </w:r>
      <w:r>
        <w:rPr>
          <w:spacing w:val="-1"/>
          <w:sz w:val="17"/>
        </w:rPr>
        <w:t> </w:t>
      </w:r>
      <w:r>
        <w:rPr>
          <w:sz w:val="17"/>
        </w:rPr>
        <w:t>inflammatory biomarkers profile in CKD in CRIC. Clin J Am Soc Nephrol Cjasn 7:1938–1946</w:t>
      </w:r>
    </w:p>
    <w:p>
      <w:pPr>
        <w:spacing w:line="244" w:lineRule="auto" w:before="73"/>
        <w:ind w:left="368" w:right="23" w:hanging="341"/>
        <w:jc w:val="both"/>
        <w:rPr>
          <w:sz w:val="17"/>
        </w:rPr>
      </w:pPr>
      <w:r>
        <w:rPr/>
        <w:br w:type="column"/>
      </w:r>
      <w:bookmarkStart w:name="_bookmark50" w:id="74"/>
      <w:bookmarkEnd w:id="74"/>
      <w:r>
        <w:rPr/>
      </w:r>
      <w:r>
        <w:rPr>
          <w:sz w:val="17"/>
        </w:rPr>
        <w:t>Haq SH, AlAmro AA (2018) Neuroprotective effect of quercetin in </w:t>
      </w:r>
      <w:bookmarkStart w:name="_bookmark49" w:id="75"/>
      <w:bookmarkEnd w:id="75"/>
      <w:r>
        <w:rPr>
          <w:sz w:val="17"/>
        </w:rPr>
        <w:t>mu</w:t>
      </w:r>
      <w:r>
        <w:rPr>
          <w:sz w:val="17"/>
        </w:rPr>
        <w:t>rine cortical brain tissue cultures. Clin Nutr Exp 23:89–96</w:t>
      </w:r>
    </w:p>
    <w:p>
      <w:pPr>
        <w:spacing w:line="244" w:lineRule="auto" w:before="1"/>
        <w:ind w:left="368" w:right="24" w:hanging="341"/>
        <w:jc w:val="both"/>
        <w:rPr>
          <w:sz w:val="17"/>
        </w:rPr>
      </w:pPr>
      <w:r>
        <w:rPr>
          <w:sz w:val="17"/>
        </w:rPr>
        <w:t>Ignatius CM, Emeka EN, Ebele JI, Otuu IO, Silas AU, Edwin AO (2012) Lead in potable water sources in Abakaliki metropolis, </w:t>
      </w:r>
      <w:bookmarkStart w:name="_bookmark51" w:id="76"/>
      <w:bookmarkEnd w:id="76"/>
      <w:r>
        <w:rPr>
          <w:sz w:val="17"/>
        </w:rPr>
        <w:t>Sou</w:t>
      </w:r>
      <w:r>
        <w:rPr>
          <w:sz w:val="17"/>
        </w:rPr>
        <w:t>th-East, Nigeria. Bull Environ Contam Toxicol 88:793–796</w:t>
      </w:r>
    </w:p>
    <w:p>
      <w:pPr>
        <w:spacing w:line="244" w:lineRule="auto" w:before="2"/>
        <w:ind w:left="368" w:right="25" w:hanging="341"/>
        <w:jc w:val="both"/>
        <w:rPr>
          <w:sz w:val="17"/>
        </w:rPr>
      </w:pPr>
      <w:r>
        <w:rPr>
          <w:sz w:val="17"/>
        </w:rPr>
        <w:t>Ishola IO, Adamson FM, Adeyemi OO (2017) Ameliorative effect of </w:t>
      </w:r>
      <w:r>
        <w:rPr>
          <w:spacing w:val="-2"/>
          <w:sz w:val="17"/>
        </w:rPr>
        <w:t>kolaviron,</w:t>
      </w:r>
      <w:r>
        <w:rPr>
          <w:spacing w:val="-8"/>
          <w:sz w:val="17"/>
        </w:rPr>
        <w:t> </w:t>
      </w:r>
      <w:r>
        <w:rPr>
          <w:spacing w:val="-2"/>
          <w:sz w:val="17"/>
        </w:rPr>
        <w:t>a</w:t>
      </w:r>
      <w:r>
        <w:rPr>
          <w:spacing w:val="-8"/>
          <w:sz w:val="17"/>
        </w:rPr>
        <w:t> </w:t>
      </w:r>
      <w:r>
        <w:rPr>
          <w:spacing w:val="-2"/>
          <w:sz w:val="17"/>
        </w:rPr>
        <w:t>biflavonoid</w:t>
      </w:r>
      <w:r>
        <w:rPr>
          <w:spacing w:val="-8"/>
          <w:sz w:val="17"/>
        </w:rPr>
        <w:t> </w:t>
      </w:r>
      <w:r>
        <w:rPr>
          <w:spacing w:val="-2"/>
          <w:sz w:val="17"/>
        </w:rPr>
        <w:t>complex</w:t>
      </w:r>
      <w:r>
        <w:rPr>
          <w:spacing w:val="-8"/>
          <w:sz w:val="17"/>
        </w:rPr>
        <w:t> </w:t>
      </w:r>
      <w:r>
        <w:rPr>
          <w:spacing w:val="-2"/>
          <w:sz w:val="17"/>
        </w:rPr>
        <w:t>from</w:t>
      </w:r>
      <w:r>
        <w:rPr>
          <w:spacing w:val="-8"/>
          <w:sz w:val="17"/>
        </w:rPr>
        <w:t> </w:t>
      </w:r>
      <w:r>
        <w:rPr>
          <w:i/>
          <w:spacing w:val="-2"/>
          <w:sz w:val="17"/>
        </w:rPr>
        <w:t>Garcinia</w:t>
      </w:r>
      <w:r>
        <w:rPr>
          <w:i/>
          <w:spacing w:val="-8"/>
          <w:sz w:val="17"/>
        </w:rPr>
        <w:t> </w:t>
      </w:r>
      <w:r>
        <w:rPr>
          <w:i/>
          <w:spacing w:val="-2"/>
          <w:sz w:val="17"/>
        </w:rPr>
        <w:t>kola</w:t>
      </w:r>
      <w:r>
        <w:rPr>
          <w:i/>
          <w:spacing w:val="-8"/>
          <w:sz w:val="17"/>
        </w:rPr>
        <w:t> </w:t>
      </w:r>
      <w:r>
        <w:rPr>
          <w:spacing w:val="-2"/>
          <w:sz w:val="17"/>
        </w:rPr>
        <w:t>seeds</w:t>
      </w:r>
      <w:r>
        <w:rPr>
          <w:spacing w:val="-8"/>
          <w:sz w:val="17"/>
        </w:rPr>
        <w:t> </w:t>
      </w:r>
      <w:r>
        <w:rPr>
          <w:spacing w:val="-2"/>
          <w:sz w:val="17"/>
        </w:rPr>
        <w:t>against </w:t>
      </w:r>
      <w:r>
        <w:rPr>
          <w:sz w:val="17"/>
        </w:rPr>
        <w:t>scopolamine-induced</w:t>
      </w:r>
      <w:r>
        <w:rPr>
          <w:spacing w:val="-11"/>
          <w:sz w:val="17"/>
        </w:rPr>
        <w:t> </w:t>
      </w:r>
      <w:r>
        <w:rPr>
          <w:sz w:val="17"/>
        </w:rPr>
        <w:t>memory</w:t>
      </w:r>
      <w:r>
        <w:rPr>
          <w:spacing w:val="-10"/>
          <w:sz w:val="17"/>
        </w:rPr>
        <w:t> </w:t>
      </w:r>
      <w:r>
        <w:rPr>
          <w:sz w:val="17"/>
        </w:rPr>
        <w:t>impairment</w:t>
      </w:r>
      <w:r>
        <w:rPr>
          <w:spacing w:val="-11"/>
          <w:sz w:val="17"/>
        </w:rPr>
        <w:t> </w:t>
      </w:r>
      <w:r>
        <w:rPr>
          <w:sz w:val="17"/>
        </w:rPr>
        <w:t>in</w:t>
      </w:r>
      <w:r>
        <w:rPr>
          <w:spacing w:val="-10"/>
          <w:sz w:val="17"/>
        </w:rPr>
        <w:t> </w:t>
      </w:r>
      <w:r>
        <w:rPr>
          <w:sz w:val="17"/>
        </w:rPr>
        <w:t>rats:</w:t>
      </w:r>
      <w:r>
        <w:rPr>
          <w:spacing w:val="-11"/>
          <w:sz w:val="17"/>
        </w:rPr>
        <w:t> </w:t>
      </w:r>
      <w:r>
        <w:rPr>
          <w:sz w:val="17"/>
        </w:rPr>
        <w:t>role</w:t>
      </w:r>
      <w:r>
        <w:rPr>
          <w:spacing w:val="-10"/>
          <w:sz w:val="17"/>
        </w:rPr>
        <w:t> </w:t>
      </w:r>
      <w:r>
        <w:rPr>
          <w:sz w:val="17"/>
        </w:rPr>
        <w:t>of</w:t>
      </w:r>
      <w:r>
        <w:rPr>
          <w:spacing w:val="-11"/>
          <w:sz w:val="17"/>
        </w:rPr>
        <w:t> </w:t>
      </w:r>
      <w:r>
        <w:rPr>
          <w:sz w:val="17"/>
        </w:rPr>
        <w:t>antioxi- </w:t>
      </w:r>
      <w:bookmarkStart w:name="_bookmark52" w:id="77"/>
      <w:bookmarkEnd w:id="77"/>
      <w:r>
        <w:rPr>
          <w:sz w:val="17"/>
        </w:rPr>
        <w:t>dant</w:t>
      </w:r>
      <w:r>
        <w:rPr>
          <w:sz w:val="17"/>
        </w:rPr>
        <w:t> defense system. Metab Brain Dis 32:235–245</w:t>
      </w:r>
    </w:p>
    <w:p>
      <w:pPr>
        <w:spacing w:line="244" w:lineRule="auto" w:before="2"/>
        <w:ind w:left="368" w:right="22" w:hanging="341"/>
        <w:jc w:val="both"/>
        <w:rPr>
          <w:sz w:val="17"/>
        </w:rPr>
      </w:pPr>
      <w:r>
        <w:rPr>
          <w:sz w:val="17"/>
        </w:rPr>
        <w:t>Kaufman JA, Brown MJ, Umar-Tsafe NT, Adbullahi MB, Getso KI, Kaita</w:t>
      </w:r>
      <w:r>
        <w:rPr>
          <w:spacing w:val="-1"/>
          <w:sz w:val="17"/>
        </w:rPr>
        <w:t> </w:t>
      </w:r>
      <w:r>
        <w:rPr>
          <w:sz w:val="17"/>
        </w:rPr>
        <w:t>IM,</w:t>
      </w:r>
      <w:r>
        <w:rPr>
          <w:spacing w:val="-1"/>
          <w:sz w:val="17"/>
        </w:rPr>
        <w:t> </w:t>
      </w:r>
      <w:r>
        <w:rPr>
          <w:sz w:val="17"/>
        </w:rPr>
        <w:t>Sule</w:t>
      </w:r>
      <w:r>
        <w:rPr>
          <w:spacing w:val="-1"/>
          <w:sz w:val="17"/>
        </w:rPr>
        <w:t> </w:t>
      </w:r>
      <w:r>
        <w:rPr>
          <w:sz w:val="17"/>
        </w:rPr>
        <w:t>BB,</w:t>
      </w:r>
      <w:r>
        <w:rPr>
          <w:spacing w:val="-1"/>
          <w:sz w:val="17"/>
        </w:rPr>
        <w:t> </w:t>
      </w:r>
      <w:r>
        <w:rPr>
          <w:sz w:val="17"/>
        </w:rPr>
        <w:t>Baába</w:t>
      </w:r>
      <w:r>
        <w:rPr>
          <w:spacing w:val="-1"/>
          <w:sz w:val="17"/>
        </w:rPr>
        <w:t> </w:t>
      </w:r>
      <w:r>
        <w:rPr>
          <w:sz w:val="17"/>
        </w:rPr>
        <w:t>A,</w:t>
      </w:r>
      <w:r>
        <w:rPr>
          <w:spacing w:val="-1"/>
          <w:sz w:val="17"/>
        </w:rPr>
        <w:t> </w:t>
      </w:r>
      <w:r>
        <w:rPr>
          <w:sz w:val="17"/>
        </w:rPr>
        <w:t>Davis</w:t>
      </w:r>
      <w:r>
        <w:rPr>
          <w:spacing w:val="-1"/>
          <w:sz w:val="17"/>
        </w:rPr>
        <w:t> </w:t>
      </w:r>
      <w:r>
        <w:rPr>
          <w:sz w:val="17"/>
        </w:rPr>
        <w:t>L,</w:t>
      </w:r>
      <w:r>
        <w:rPr>
          <w:spacing w:val="-1"/>
          <w:sz w:val="17"/>
        </w:rPr>
        <w:t> </w:t>
      </w:r>
      <w:r>
        <w:rPr>
          <w:sz w:val="17"/>
        </w:rPr>
        <w:t>Nguku</w:t>
      </w:r>
      <w:r>
        <w:rPr>
          <w:spacing w:val="-1"/>
          <w:sz w:val="17"/>
        </w:rPr>
        <w:t> </w:t>
      </w:r>
      <w:r>
        <w:rPr>
          <w:sz w:val="17"/>
        </w:rPr>
        <w:t>PM</w:t>
      </w:r>
      <w:r>
        <w:rPr>
          <w:spacing w:val="-1"/>
          <w:sz w:val="17"/>
        </w:rPr>
        <w:t> </w:t>
      </w:r>
      <w:r>
        <w:rPr>
          <w:sz w:val="17"/>
        </w:rPr>
        <w:t>(2016)</w:t>
      </w:r>
      <w:r>
        <w:rPr>
          <w:spacing w:val="-1"/>
          <w:sz w:val="17"/>
        </w:rPr>
        <w:t> </w:t>
      </w:r>
      <w:r>
        <w:rPr>
          <w:sz w:val="17"/>
        </w:rPr>
        <w:t>Preva- lence and risk factors of elevated blood lead in children in gold ore processing communities, Zamfara, Nigeria, 2012. J Health </w:t>
      </w:r>
      <w:bookmarkStart w:name="_bookmark53" w:id="78"/>
      <w:bookmarkEnd w:id="78"/>
      <w:r>
        <w:rPr>
          <w:sz w:val="17"/>
        </w:rPr>
        <w:t>P</w:t>
      </w:r>
      <w:r>
        <w:rPr>
          <w:sz w:val="17"/>
        </w:rPr>
        <w:t>ollut 6:2–8</w:t>
      </w:r>
    </w:p>
    <w:p>
      <w:pPr>
        <w:spacing w:line="244" w:lineRule="auto" w:before="2"/>
        <w:ind w:left="368" w:right="25" w:hanging="341"/>
        <w:jc w:val="both"/>
        <w:rPr>
          <w:sz w:val="17"/>
        </w:rPr>
      </w:pPr>
      <w:r>
        <w:rPr>
          <w:sz w:val="17"/>
        </w:rPr>
        <w:t>Kinnavane L, Albasser MM, Aggleton JP (2015) Advances in the behavioural testing and network imaging of rodent recognition </w:t>
      </w:r>
      <w:bookmarkStart w:name="_bookmark54" w:id="79"/>
      <w:bookmarkEnd w:id="79"/>
      <w:r>
        <w:rPr>
          <w:sz w:val="17"/>
        </w:rPr>
        <w:t>memo</w:t>
      </w:r>
      <w:r>
        <w:rPr>
          <w:sz w:val="17"/>
        </w:rPr>
        <w:t>ry. Behav Brain Res 285:67–78</w:t>
      </w:r>
    </w:p>
    <w:p>
      <w:pPr>
        <w:spacing w:line="244" w:lineRule="auto" w:before="2"/>
        <w:ind w:left="368" w:right="26" w:hanging="341"/>
        <w:jc w:val="both"/>
        <w:rPr>
          <w:sz w:val="17"/>
        </w:rPr>
      </w:pPr>
      <w:r>
        <w:rPr>
          <w:sz w:val="17"/>
        </w:rPr>
        <w:t>Kobayashi K, Okada T, Kobayashi M, Kishino A, Ishihara R, Ishii K </w:t>
      </w:r>
      <w:r>
        <w:rPr>
          <w:spacing w:val="-2"/>
          <w:sz w:val="17"/>
        </w:rPr>
        <w:t>(2021)</w:t>
      </w:r>
      <w:r>
        <w:rPr>
          <w:spacing w:val="-5"/>
          <w:sz w:val="17"/>
        </w:rPr>
        <w:t> </w:t>
      </w:r>
      <w:r>
        <w:rPr>
          <w:spacing w:val="-2"/>
          <w:sz w:val="17"/>
        </w:rPr>
        <w:t>Lead</w:t>
      </w:r>
      <w:r>
        <w:rPr>
          <w:spacing w:val="-5"/>
          <w:sz w:val="17"/>
        </w:rPr>
        <w:t> </w:t>
      </w:r>
      <w:r>
        <w:rPr>
          <w:spacing w:val="-2"/>
          <w:sz w:val="17"/>
        </w:rPr>
        <w:t>exposure</w:t>
      </w:r>
      <w:r>
        <w:rPr>
          <w:spacing w:val="-5"/>
          <w:sz w:val="17"/>
        </w:rPr>
        <w:t> </w:t>
      </w:r>
      <w:r>
        <w:rPr>
          <w:spacing w:val="-2"/>
          <w:sz w:val="17"/>
        </w:rPr>
        <w:t>impairs</w:t>
      </w:r>
      <w:r>
        <w:rPr>
          <w:spacing w:val="-5"/>
          <w:sz w:val="17"/>
        </w:rPr>
        <w:t> </w:t>
      </w:r>
      <w:r>
        <w:rPr>
          <w:spacing w:val="-2"/>
          <w:sz w:val="17"/>
        </w:rPr>
        <w:t>neurogenesis</w:t>
      </w:r>
      <w:r>
        <w:rPr>
          <w:spacing w:val="-5"/>
          <w:sz w:val="17"/>
        </w:rPr>
        <w:t> </w:t>
      </w:r>
      <w:r>
        <w:rPr>
          <w:spacing w:val="-2"/>
          <w:sz w:val="17"/>
        </w:rPr>
        <w:t>and</w:t>
      </w:r>
      <w:r>
        <w:rPr>
          <w:spacing w:val="-5"/>
          <w:sz w:val="17"/>
        </w:rPr>
        <w:t> </w:t>
      </w:r>
      <w:r>
        <w:rPr>
          <w:spacing w:val="-2"/>
          <w:sz w:val="17"/>
        </w:rPr>
        <w:t>synaptic</w:t>
      </w:r>
      <w:r>
        <w:rPr>
          <w:spacing w:val="-5"/>
          <w:sz w:val="17"/>
        </w:rPr>
        <w:t> </w:t>
      </w:r>
      <w:r>
        <w:rPr>
          <w:spacing w:val="-2"/>
          <w:sz w:val="17"/>
        </w:rPr>
        <w:t>plasticity </w:t>
      </w:r>
      <w:bookmarkStart w:name="_bookmark55" w:id="80"/>
      <w:bookmarkEnd w:id="80"/>
      <w:r>
        <w:rPr>
          <w:sz w:val="17"/>
        </w:rPr>
        <w:t>in</w:t>
      </w:r>
      <w:r>
        <w:rPr>
          <w:sz w:val="17"/>
        </w:rPr>
        <w:t> the dentate gyrus. Neurotoxicology 87:53–62</w:t>
      </w:r>
    </w:p>
    <w:p>
      <w:pPr>
        <w:spacing w:line="244" w:lineRule="auto" w:before="2"/>
        <w:ind w:left="368" w:right="25" w:hanging="341"/>
        <w:jc w:val="both"/>
        <w:rPr>
          <w:sz w:val="17"/>
        </w:rPr>
      </w:pPr>
      <w:r>
        <w:rPr>
          <w:sz w:val="17"/>
        </w:rPr>
        <w:t>Kongsui</w:t>
      </w:r>
      <w:r>
        <w:rPr>
          <w:spacing w:val="-5"/>
          <w:sz w:val="17"/>
        </w:rPr>
        <w:t> </w:t>
      </w:r>
      <w:r>
        <w:rPr>
          <w:sz w:val="17"/>
        </w:rPr>
        <w:t>R,</w:t>
      </w:r>
      <w:r>
        <w:rPr>
          <w:spacing w:val="-5"/>
          <w:sz w:val="17"/>
        </w:rPr>
        <w:t> </w:t>
      </w:r>
      <w:r>
        <w:rPr>
          <w:sz w:val="17"/>
        </w:rPr>
        <w:t>Jittiwat</w:t>
      </w:r>
      <w:r>
        <w:rPr>
          <w:spacing w:val="-5"/>
          <w:sz w:val="17"/>
        </w:rPr>
        <w:t> </w:t>
      </w:r>
      <w:r>
        <w:rPr>
          <w:sz w:val="17"/>
        </w:rPr>
        <w:t>J</w:t>
      </w:r>
      <w:r>
        <w:rPr>
          <w:spacing w:val="-5"/>
          <w:sz w:val="17"/>
        </w:rPr>
        <w:t> </w:t>
      </w:r>
      <w:r>
        <w:rPr>
          <w:sz w:val="17"/>
        </w:rPr>
        <w:t>(2023)</w:t>
      </w:r>
      <w:r>
        <w:rPr>
          <w:spacing w:val="-5"/>
          <w:sz w:val="17"/>
        </w:rPr>
        <w:t> </w:t>
      </w:r>
      <w:r>
        <w:rPr>
          <w:sz w:val="17"/>
        </w:rPr>
        <w:t>Ameliorative</w:t>
      </w:r>
      <w:r>
        <w:rPr>
          <w:spacing w:val="-5"/>
          <w:sz w:val="17"/>
        </w:rPr>
        <w:t> </w:t>
      </w:r>
      <w:r>
        <w:rPr>
          <w:sz w:val="17"/>
        </w:rPr>
        <w:t>effects</w:t>
      </w:r>
      <w:r>
        <w:rPr>
          <w:spacing w:val="-5"/>
          <w:sz w:val="17"/>
        </w:rPr>
        <w:t> </w:t>
      </w:r>
      <w:r>
        <w:rPr>
          <w:sz w:val="17"/>
        </w:rPr>
        <w:t>of</w:t>
      </w:r>
      <w:r>
        <w:rPr>
          <w:spacing w:val="-5"/>
          <w:sz w:val="17"/>
        </w:rPr>
        <w:t> </w:t>
      </w:r>
      <w:r>
        <w:rPr>
          <w:sz w:val="17"/>
        </w:rPr>
        <w:t>6-gingerol</w:t>
      </w:r>
      <w:r>
        <w:rPr>
          <w:spacing w:val="-5"/>
          <w:sz w:val="17"/>
        </w:rPr>
        <w:t> </w:t>
      </w:r>
      <w:r>
        <w:rPr>
          <w:sz w:val="17"/>
        </w:rPr>
        <w:t>in</w:t>
      </w:r>
      <w:r>
        <w:rPr>
          <w:spacing w:val="-5"/>
          <w:sz w:val="17"/>
        </w:rPr>
        <w:t> </w:t>
      </w:r>
      <w:r>
        <w:rPr>
          <w:sz w:val="17"/>
        </w:rPr>
        <w:t>cer- ebral</w:t>
      </w:r>
      <w:r>
        <w:rPr>
          <w:spacing w:val="-1"/>
          <w:sz w:val="17"/>
        </w:rPr>
        <w:t> </w:t>
      </w:r>
      <w:r>
        <w:rPr>
          <w:sz w:val="17"/>
        </w:rPr>
        <w:t>ischemia</w:t>
      </w:r>
      <w:r>
        <w:rPr>
          <w:spacing w:val="-1"/>
          <w:sz w:val="17"/>
        </w:rPr>
        <w:t> </w:t>
      </w:r>
      <w:r>
        <w:rPr>
          <w:sz w:val="17"/>
        </w:rPr>
        <w:t>are</w:t>
      </w:r>
      <w:r>
        <w:rPr>
          <w:spacing w:val="-1"/>
          <w:sz w:val="17"/>
        </w:rPr>
        <w:t> </w:t>
      </w:r>
      <w:r>
        <w:rPr>
          <w:sz w:val="17"/>
        </w:rPr>
        <w:t>mediated</w:t>
      </w:r>
      <w:r>
        <w:rPr>
          <w:spacing w:val="-1"/>
          <w:sz w:val="17"/>
        </w:rPr>
        <w:t> </w:t>
      </w:r>
      <w:r>
        <w:rPr>
          <w:sz w:val="17"/>
        </w:rPr>
        <w:t>via</w:t>
      </w:r>
      <w:r>
        <w:rPr>
          <w:spacing w:val="-1"/>
          <w:sz w:val="17"/>
        </w:rPr>
        <w:t> </w:t>
      </w:r>
      <w:r>
        <w:rPr>
          <w:sz w:val="17"/>
        </w:rPr>
        <w:t>the</w:t>
      </w:r>
      <w:r>
        <w:rPr>
          <w:spacing w:val="-1"/>
          <w:sz w:val="17"/>
        </w:rPr>
        <w:t> </w:t>
      </w:r>
      <w:r>
        <w:rPr>
          <w:sz w:val="17"/>
        </w:rPr>
        <w:t>activation</w:t>
      </w:r>
      <w:r>
        <w:rPr>
          <w:spacing w:val="-1"/>
          <w:sz w:val="17"/>
        </w:rPr>
        <w:t> </w:t>
      </w:r>
      <w:r>
        <w:rPr>
          <w:sz w:val="17"/>
        </w:rPr>
        <w:t>of</w:t>
      </w:r>
      <w:r>
        <w:rPr>
          <w:spacing w:val="-1"/>
          <w:sz w:val="17"/>
        </w:rPr>
        <w:t> </w:t>
      </w:r>
      <w:r>
        <w:rPr>
          <w:sz w:val="17"/>
        </w:rPr>
        <w:t>antioxidant</w:t>
      </w:r>
      <w:r>
        <w:rPr>
          <w:spacing w:val="-1"/>
          <w:sz w:val="17"/>
        </w:rPr>
        <w:t> </w:t>
      </w:r>
      <w:r>
        <w:rPr>
          <w:sz w:val="17"/>
        </w:rPr>
        <w:t>and </w:t>
      </w:r>
      <w:bookmarkStart w:name="_bookmark56" w:id="81"/>
      <w:bookmarkEnd w:id="81"/>
      <w:r>
        <w:rPr>
          <w:sz w:val="17"/>
        </w:rPr>
        <w:t>anti</w:t>
      </w:r>
      <w:r>
        <w:rPr>
          <w:sz w:val="17"/>
        </w:rPr>
        <w:t>-inflammatory pathways. Biomed Rep 18: 26</w:t>
      </w:r>
    </w:p>
    <w:p>
      <w:pPr>
        <w:spacing w:line="244" w:lineRule="auto" w:before="1"/>
        <w:ind w:left="368" w:right="21" w:hanging="341"/>
        <w:jc w:val="both"/>
        <w:rPr>
          <w:sz w:val="17"/>
        </w:rPr>
      </w:pPr>
      <w:r>
        <w:rPr>
          <w:sz w:val="17"/>
        </w:rPr>
        <w:t>Konishi H, Kiyama H (2018) Microglial TREM2/DAP12 signaling:</w:t>
      </w:r>
      <w:r>
        <w:rPr>
          <w:spacing w:val="80"/>
          <w:w w:val="150"/>
          <w:sz w:val="17"/>
        </w:rPr>
        <w:t> </w:t>
      </w:r>
      <w:r>
        <w:rPr>
          <w:sz w:val="17"/>
        </w:rPr>
        <w:t>a double-edged sword in neural diseases. Front Cell Neurosci </w:t>
      </w:r>
      <w:bookmarkStart w:name="_bookmark57" w:id="82"/>
      <w:bookmarkEnd w:id="82"/>
      <w:r>
        <w:rPr>
          <w:spacing w:val="-2"/>
          <w:sz w:val="17"/>
        </w:rPr>
        <w:t>6(12):206</w:t>
      </w:r>
    </w:p>
    <w:p>
      <w:pPr>
        <w:spacing w:line="244" w:lineRule="auto" w:before="2"/>
        <w:ind w:left="368" w:right="21" w:hanging="341"/>
        <w:jc w:val="both"/>
        <w:rPr>
          <w:sz w:val="17"/>
        </w:rPr>
      </w:pPr>
      <w:r>
        <w:rPr>
          <w:sz w:val="17"/>
        </w:rPr>
        <w:t>Kumawat KL, Kaushik DK, Goswami P, Basu A (2021) Acute lead exposure induces neuroinflammation and synaptic plasticity impairment in the hippocampus of young mice. Toxicology </w:t>
      </w:r>
      <w:bookmarkStart w:name="_bookmark58" w:id="83"/>
      <w:bookmarkEnd w:id="83"/>
      <w:r>
        <w:rPr>
          <w:spacing w:val="-2"/>
          <w:sz w:val="17"/>
        </w:rPr>
        <w:t>453:152749</w:t>
      </w:r>
    </w:p>
    <w:p>
      <w:pPr>
        <w:spacing w:line="244" w:lineRule="auto" w:before="2"/>
        <w:ind w:left="368" w:right="23" w:hanging="341"/>
        <w:jc w:val="both"/>
        <w:rPr>
          <w:sz w:val="17"/>
        </w:rPr>
      </w:pPr>
      <w:r>
        <w:rPr>
          <w:sz w:val="17"/>
        </w:rPr>
        <w:t>Lanphear BP, Rauch S, Auinger P, Allen RW, Hornung RW (2018) Low-level</w:t>
      </w:r>
      <w:r>
        <w:rPr>
          <w:spacing w:val="-11"/>
          <w:sz w:val="17"/>
        </w:rPr>
        <w:t> </w:t>
      </w:r>
      <w:r>
        <w:rPr>
          <w:sz w:val="17"/>
        </w:rPr>
        <w:t>lead</w:t>
      </w:r>
      <w:r>
        <w:rPr>
          <w:spacing w:val="-11"/>
          <w:sz w:val="17"/>
        </w:rPr>
        <w:t> </w:t>
      </w:r>
      <w:r>
        <w:rPr>
          <w:sz w:val="17"/>
        </w:rPr>
        <w:t>exposure</w:t>
      </w:r>
      <w:r>
        <w:rPr>
          <w:spacing w:val="-10"/>
          <w:sz w:val="17"/>
        </w:rPr>
        <w:t> </w:t>
      </w:r>
      <w:r>
        <w:rPr>
          <w:sz w:val="17"/>
        </w:rPr>
        <w:t>and</w:t>
      </w:r>
      <w:r>
        <w:rPr>
          <w:spacing w:val="-11"/>
          <w:sz w:val="17"/>
        </w:rPr>
        <w:t> </w:t>
      </w:r>
      <w:r>
        <w:rPr>
          <w:sz w:val="17"/>
        </w:rPr>
        <w:t>mortality</w:t>
      </w:r>
      <w:r>
        <w:rPr>
          <w:spacing w:val="-11"/>
          <w:sz w:val="17"/>
        </w:rPr>
        <w:t> </w:t>
      </w:r>
      <w:r>
        <w:rPr>
          <w:sz w:val="17"/>
        </w:rPr>
        <w:t>in</w:t>
      </w:r>
      <w:r>
        <w:rPr>
          <w:spacing w:val="-10"/>
          <w:sz w:val="17"/>
        </w:rPr>
        <w:t> </w:t>
      </w:r>
      <w:r>
        <w:rPr>
          <w:sz w:val="17"/>
        </w:rPr>
        <w:t>US</w:t>
      </w:r>
      <w:r>
        <w:rPr>
          <w:spacing w:val="-11"/>
          <w:sz w:val="17"/>
        </w:rPr>
        <w:t> </w:t>
      </w:r>
      <w:r>
        <w:rPr>
          <w:sz w:val="17"/>
        </w:rPr>
        <w:t>adults:</w:t>
      </w:r>
      <w:r>
        <w:rPr>
          <w:spacing w:val="-10"/>
          <w:sz w:val="17"/>
        </w:rPr>
        <w:t> </w:t>
      </w:r>
      <w:r>
        <w:rPr>
          <w:sz w:val="17"/>
        </w:rPr>
        <w:t>a</w:t>
      </w:r>
      <w:r>
        <w:rPr>
          <w:spacing w:val="-11"/>
          <w:sz w:val="17"/>
        </w:rPr>
        <w:t> </w:t>
      </w:r>
      <w:r>
        <w:rPr>
          <w:sz w:val="17"/>
        </w:rPr>
        <w:t>population- </w:t>
      </w:r>
      <w:bookmarkStart w:name="_bookmark59" w:id="84"/>
      <w:bookmarkEnd w:id="84"/>
      <w:r>
        <w:rPr>
          <w:sz w:val="17"/>
        </w:rPr>
        <w:t>based</w:t>
      </w:r>
      <w:r>
        <w:rPr>
          <w:sz w:val="17"/>
        </w:rPr>
        <w:t> cohort study. Lancet Public Health 3(4):e184</w:t>
      </w:r>
    </w:p>
    <w:p>
      <w:pPr>
        <w:spacing w:line="244" w:lineRule="auto" w:before="1"/>
        <w:ind w:left="368" w:right="25" w:hanging="341"/>
        <w:jc w:val="both"/>
        <w:rPr>
          <w:sz w:val="17"/>
        </w:rPr>
      </w:pPr>
      <w:r>
        <w:rPr>
          <w:sz w:val="17"/>
        </w:rPr>
        <w:t>Liu</w:t>
      </w:r>
      <w:r>
        <w:rPr>
          <w:spacing w:val="-5"/>
          <w:sz w:val="17"/>
        </w:rPr>
        <w:t> </w:t>
      </w:r>
      <w:r>
        <w:rPr>
          <w:sz w:val="17"/>
        </w:rPr>
        <w:t>C,</w:t>
      </w:r>
      <w:r>
        <w:rPr>
          <w:spacing w:val="-5"/>
          <w:sz w:val="17"/>
        </w:rPr>
        <w:t> </w:t>
      </w:r>
      <w:r>
        <w:rPr>
          <w:sz w:val="17"/>
        </w:rPr>
        <w:t>Zhou</w:t>
      </w:r>
      <w:r>
        <w:rPr>
          <w:spacing w:val="-5"/>
          <w:sz w:val="17"/>
        </w:rPr>
        <w:t> </w:t>
      </w:r>
      <w:r>
        <w:rPr>
          <w:sz w:val="17"/>
        </w:rPr>
        <w:t>X,</w:t>
      </w:r>
      <w:r>
        <w:rPr>
          <w:spacing w:val="-5"/>
          <w:sz w:val="17"/>
        </w:rPr>
        <w:t> </w:t>
      </w:r>
      <w:r>
        <w:rPr>
          <w:sz w:val="17"/>
        </w:rPr>
        <w:t>Li</w:t>
      </w:r>
      <w:r>
        <w:rPr>
          <w:spacing w:val="-5"/>
          <w:sz w:val="17"/>
        </w:rPr>
        <w:t> </w:t>
      </w:r>
      <w:r>
        <w:rPr>
          <w:sz w:val="17"/>
        </w:rPr>
        <w:t>Y,</w:t>
      </w:r>
      <w:r>
        <w:rPr>
          <w:spacing w:val="-5"/>
          <w:sz w:val="17"/>
        </w:rPr>
        <w:t> </w:t>
      </w:r>
      <w:r>
        <w:rPr>
          <w:sz w:val="17"/>
        </w:rPr>
        <w:t>Liu</w:t>
      </w:r>
      <w:r>
        <w:rPr>
          <w:spacing w:val="-5"/>
          <w:sz w:val="17"/>
        </w:rPr>
        <w:t> </w:t>
      </w:r>
      <w:r>
        <w:rPr>
          <w:sz w:val="17"/>
        </w:rPr>
        <w:t>W,</w:t>
      </w:r>
      <w:r>
        <w:rPr>
          <w:spacing w:val="-5"/>
          <w:sz w:val="17"/>
        </w:rPr>
        <w:t> </w:t>
      </w:r>
      <w:r>
        <w:rPr>
          <w:sz w:val="17"/>
        </w:rPr>
        <w:t>Wang</w:t>
      </w:r>
      <w:r>
        <w:rPr>
          <w:spacing w:val="-5"/>
          <w:sz w:val="17"/>
        </w:rPr>
        <w:t> </w:t>
      </w:r>
      <w:r>
        <w:rPr>
          <w:sz w:val="17"/>
        </w:rPr>
        <w:t>H,</w:t>
      </w:r>
      <w:r>
        <w:rPr>
          <w:spacing w:val="-5"/>
          <w:sz w:val="17"/>
        </w:rPr>
        <w:t> </w:t>
      </w:r>
      <w:r>
        <w:rPr>
          <w:sz w:val="17"/>
        </w:rPr>
        <w:t>Wang</w:t>
      </w:r>
      <w:r>
        <w:rPr>
          <w:spacing w:val="-5"/>
          <w:sz w:val="17"/>
        </w:rPr>
        <w:t> </w:t>
      </w:r>
      <w:r>
        <w:rPr>
          <w:sz w:val="17"/>
        </w:rPr>
        <w:t>C,</w:t>
      </w:r>
      <w:r>
        <w:rPr>
          <w:spacing w:val="-5"/>
          <w:sz w:val="17"/>
        </w:rPr>
        <w:t> </w:t>
      </w:r>
      <w:r>
        <w:rPr>
          <w:sz w:val="17"/>
        </w:rPr>
        <w:t>Wang</w:t>
      </w:r>
      <w:r>
        <w:rPr>
          <w:spacing w:val="-5"/>
          <w:sz w:val="17"/>
        </w:rPr>
        <w:t> </w:t>
      </w:r>
      <w:r>
        <w:rPr>
          <w:sz w:val="17"/>
        </w:rPr>
        <w:t>Z</w:t>
      </w:r>
      <w:r>
        <w:rPr>
          <w:spacing w:val="-5"/>
          <w:sz w:val="17"/>
        </w:rPr>
        <w:t> </w:t>
      </w:r>
      <w:r>
        <w:rPr>
          <w:sz w:val="17"/>
        </w:rPr>
        <w:t>(2020)</w:t>
      </w:r>
      <w:r>
        <w:rPr>
          <w:spacing w:val="-5"/>
          <w:sz w:val="17"/>
        </w:rPr>
        <w:t> </w:t>
      </w:r>
      <w:r>
        <w:rPr>
          <w:sz w:val="17"/>
        </w:rPr>
        <w:t>Lead- induced</w:t>
      </w:r>
      <w:r>
        <w:rPr>
          <w:spacing w:val="-2"/>
          <w:sz w:val="17"/>
        </w:rPr>
        <w:t> </w:t>
      </w:r>
      <w:r>
        <w:rPr>
          <w:sz w:val="17"/>
        </w:rPr>
        <w:t>cognitive</w:t>
      </w:r>
      <w:r>
        <w:rPr>
          <w:spacing w:val="-2"/>
          <w:sz w:val="17"/>
        </w:rPr>
        <w:t> </w:t>
      </w:r>
      <w:r>
        <w:rPr>
          <w:sz w:val="17"/>
        </w:rPr>
        <w:t>impairment</w:t>
      </w:r>
      <w:r>
        <w:rPr>
          <w:spacing w:val="-2"/>
          <w:sz w:val="17"/>
        </w:rPr>
        <w:t> </w:t>
      </w:r>
      <w:r>
        <w:rPr>
          <w:sz w:val="17"/>
        </w:rPr>
        <w:t>in</w:t>
      </w:r>
      <w:r>
        <w:rPr>
          <w:spacing w:val="-2"/>
          <w:sz w:val="17"/>
        </w:rPr>
        <w:t> </w:t>
      </w:r>
      <w:r>
        <w:rPr>
          <w:sz w:val="17"/>
        </w:rPr>
        <w:t>rats</w:t>
      </w:r>
      <w:r>
        <w:rPr>
          <w:spacing w:val="-2"/>
          <w:sz w:val="17"/>
        </w:rPr>
        <w:t> </w:t>
      </w:r>
      <w:r>
        <w:rPr>
          <w:sz w:val="17"/>
        </w:rPr>
        <w:t>is</w:t>
      </w:r>
      <w:r>
        <w:rPr>
          <w:spacing w:val="-2"/>
          <w:sz w:val="17"/>
        </w:rPr>
        <w:t> </w:t>
      </w:r>
      <w:r>
        <w:rPr>
          <w:sz w:val="17"/>
        </w:rPr>
        <w:t>alleviated</w:t>
      </w:r>
      <w:r>
        <w:rPr>
          <w:spacing w:val="-2"/>
          <w:sz w:val="17"/>
        </w:rPr>
        <w:t> </w:t>
      </w:r>
      <w:r>
        <w:rPr>
          <w:sz w:val="17"/>
        </w:rPr>
        <w:t>by</w:t>
      </w:r>
      <w:r>
        <w:rPr>
          <w:spacing w:val="-2"/>
          <w:sz w:val="17"/>
        </w:rPr>
        <w:t> </w:t>
      </w:r>
      <w:r>
        <w:rPr>
          <w:sz w:val="17"/>
        </w:rPr>
        <w:t>magnesium </w:t>
      </w:r>
      <w:bookmarkStart w:name="_bookmark60" w:id="85"/>
      <w:bookmarkEnd w:id="85"/>
      <w:r>
        <w:rPr>
          <w:sz w:val="17"/>
        </w:rPr>
        <w:t>admini</w:t>
      </w:r>
      <w:r>
        <w:rPr>
          <w:sz w:val="17"/>
        </w:rPr>
        <w:t>stration. Biol Trace Elem Res 194(2):507–517</w:t>
      </w:r>
    </w:p>
    <w:p>
      <w:pPr>
        <w:spacing w:line="244" w:lineRule="auto" w:before="2"/>
        <w:ind w:left="368" w:right="25" w:hanging="341"/>
        <w:jc w:val="both"/>
        <w:rPr>
          <w:sz w:val="17"/>
        </w:rPr>
      </w:pPr>
      <w:r>
        <w:rPr>
          <w:sz w:val="17"/>
        </w:rPr>
        <w:t>Morris</w:t>
      </w:r>
      <w:r>
        <w:rPr>
          <w:spacing w:val="-7"/>
          <w:sz w:val="17"/>
        </w:rPr>
        <w:t> </w:t>
      </w:r>
      <w:r>
        <w:rPr>
          <w:sz w:val="17"/>
        </w:rPr>
        <w:t>RGM</w:t>
      </w:r>
      <w:r>
        <w:rPr>
          <w:spacing w:val="-7"/>
          <w:sz w:val="17"/>
        </w:rPr>
        <w:t> </w:t>
      </w:r>
      <w:r>
        <w:rPr>
          <w:sz w:val="17"/>
        </w:rPr>
        <w:t>(2008)</w:t>
      </w:r>
      <w:r>
        <w:rPr>
          <w:spacing w:val="-7"/>
          <w:sz w:val="17"/>
        </w:rPr>
        <w:t> </w:t>
      </w:r>
      <w:r>
        <w:rPr>
          <w:sz w:val="17"/>
        </w:rPr>
        <w:t>Morris</w:t>
      </w:r>
      <w:r>
        <w:rPr>
          <w:spacing w:val="-7"/>
          <w:sz w:val="17"/>
        </w:rPr>
        <w:t> </w:t>
      </w:r>
      <w:r>
        <w:rPr>
          <w:sz w:val="17"/>
        </w:rPr>
        <w:t>water</w:t>
      </w:r>
      <w:r>
        <w:rPr>
          <w:spacing w:val="-7"/>
          <w:sz w:val="17"/>
        </w:rPr>
        <w:t> </w:t>
      </w:r>
      <w:r>
        <w:rPr>
          <w:sz w:val="17"/>
        </w:rPr>
        <w:t>maze.</w:t>
      </w:r>
      <w:r>
        <w:rPr>
          <w:spacing w:val="-7"/>
          <w:sz w:val="17"/>
        </w:rPr>
        <w:t> </w:t>
      </w:r>
      <w:r>
        <w:rPr>
          <w:sz w:val="17"/>
        </w:rPr>
        <w:t>Scholarpedia.</w:t>
      </w:r>
      <w:r>
        <w:rPr>
          <w:spacing w:val="-7"/>
          <w:sz w:val="17"/>
        </w:rPr>
        <w:t> </w:t>
      </w:r>
      <w:hyperlink r:id="rId52">
        <w:r>
          <w:rPr>
            <w:color w:val="0000FF"/>
            <w:sz w:val="17"/>
          </w:rPr>
          <w:t>https://doi.org/</w:t>
        </w:r>
      </w:hyperlink>
      <w:r>
        <w:rPr>
          <w:color w:val="0000FF"/>
          <w:sz w:val="17"/>
        </w:rPr>
        <w:t> </w:t>
      </w:r>
      <w:bookmarkStart w:name="_bookmark61" w:id="86"/>
      <w:bookmarkEnd w:id="86"/>
      <w:r>
        <w:rPr>
          <w:color w:val="0000FF"/>
          <w:sz w:val="17"/>
        </w:rPr>
      </w:r>
      <w:hyperlink r:id="rId52">
        <w:r>
          <w:rPr>
            <w:color w:val="0000FF"/>
            <w:spacing w:val="-2"/>
            <w:sz w:val="17"/>
          </w:rPr>
          <w:t>10.4249/.6315</w:t>
        </w:r>
      </w:hyperlink>
    </w:p>
    <w:p>
      <w:pPr>
        <w:spacing w:line="244" w:lineRule="auto" w:before="1"/>
        <w:ind w:left="368" w:right="25" w:hanging="341"/>
        <w:jc w:val="both"/>
        <w:rPr>
          <w:sz w:val="17"/>
        </w:rPr>
      </w:pPr>
      <w:r>
        <w:rPr>
          <w:sz w:val="17"/>
        </w:rPr>
        <w:t>Nunez J (2008) Morris water maze experiment. J vis Exp. </w:t>
      </w:r>
      <w:r>
        <w:rPr>
          <w:color w:val="0000FF"/>
          <w:sz w:val="17"/>
        </w:rPr>
        <w:t>https://doi. </w:t>
      </w:r>
      <w:bookmarkStart w:name="_bookmark62" w:id="87"/>
      <w:bookmarkEnd w:id="87"/>
      <w:r>
        <w:rPr>
          <w:color w:val="0000FF"/>
          <w:spacing w:val="-2"/>
          <w:sz w:val="17"/>
        </w:rPr>
        <w:t>o</w:t>
      </w:r>
      <w:r>
        <w:rPr>
          <w:color w:val="0000FF"/>
          <w:spacing w:val="-2"/>
          <w:sz w:val="17"/>
        </w:rPr>
        <w:t>rg/10.3791/897PMCID:PMC2872979</w:t>
      </w:r>
    </w:p>
    <w:p>
      <w:pPr>
        <w:spacing w:line="244" w:lineRule="auto" w:before="1"/>
        <w:ind w:left="28" w:right="25" w:firstLine="0"/>
        <w:jc w:val="right"/>
        <w:rPr>
          <w:sz w:val="17"/>
        </w:rPr>
      </w:pPr>
      <w:r>
        <w:rPr>
          <w:spacing w:val="-2"/>
          <w:sz w:val="17"/>
        </w:rPr>
        <w:t>Ohkawa</w:t>
      </w:r>
      <w:r>
        <w:rPr>
          <w:spacing w:val="-9"/>
          <w:sz w:val="17"/>
        </w:rPr>
        <w:t> </w:t>
      </w:r>
      <w:r>
        <w:rPr>
          <w:spacing w:val="-2"/>
          <w:sz w:val="17"/>
        </w:rPr>
        <w:t>H,</w:t>
      </w:r>
      <w:r>
        <w:rPr>
          <w:spacing w:val="-9"/>
          <w:sz w:val="17"/>
        </w:rPr>
        <w:t> </w:t>
      </w:r>
      <w:r>
        <w:rPr>
          <w:spacing w:val="-2"/>
          <w:sz w:val="17"/>
        </w:rPr>
        <w:t>Ohishi</w:t>
      </w:r>
      <w:r>
        <w:rPr>
          <w:spacing w:val="-8"/>
          <w:sz w:val="17"/>
        </w:rPr>
        <w:t> </w:t>
      </w:r>
      <w:r>
        <w:rPr>
          <w:spacing w:val="-2"/>
          <w:sz w:val="17"/>
        </w:rPr>
        <w:t>N,</w:t>
      </w:r>
      <w:r>
        <w:rPr>
          <w:spacing w:val="-9"/>
          <w:sz w:val="17"/>
        </w:rPr>
        <w:t> </w:t>
      </w:r>
      <w:r>
        <w:rPr>
          <w:spacing w:val="-2"/>
          <w:sz w:val="17"/>
        </w:rPr>
        <w:t>Yagi</w:t>
      </w:r>
      <w:r>
        <w:rPr>
          <w:spacing w:val="-9"/>
          <w:sz w:val="17"/>
        </w:rPr>
        <w:t> </w:t>
      </w:r>
      <w:r>
        <w:rPr>
          <w:spacing w:val="-2"/>
          <w:sz w:val="17"/>
        </w:rPr>
        <w:t>K</w:t>
      </w:r>
      <w:r>
        <w:rPr>
          <w:spacing w:val="-8"/>
          <w:sz w:val="17"/>
        </w:rPr>
        <w:t> </w:t>
      </w:r>
      <w:r>
        <w:rPr>
          <w:spacing w:val="-2"/>
          <w:sz w:val="17"/>
        </w:rPr>
        <w:t>(1979)</w:t>
      </w:r>
      <w:r>
        <w:rPr>
          <w:spacing w:val="-9"/>
          <w:sz w:val="17"/>
        </w:rPr>
        <w:t> </w:t>
      </w:r>
      <w:r>
        <w:rPr>
          <w:spacing w:val="-2"/>
          <w:sz w:val="17"/>
        </w:rPr>
        <w:t>Assay</w:t>
      </w:r>
      <w:r>
        <w:rPr>
          <w:spacing w:val="-8"/>
          <w:sz w:val="17"/>
        </w:rPr>
        <w:t> </w:t>
      </w:r>
      <w:r>
        <w:rPr>
          <w:spacing w:val="-2"/>
          <w:sz w:val="17"/>
        </w:rPr>
        <w:t>for</w:t>
      </w:r>
      <w:r>
        <w:rPr>
          <w:spacing w:val="-9"/>
          <w:sz w:val="17"/>
        </w:rPr>
        <w:t> </w:t>
      </w:r>
      <w:r>
        <w:rPr>
          <w:spacing w:val="-2"/>
          <w:sz w:val="17"/>
        </w:rPr>
        <w:t>lipid</w:t>
      </w:r>
      <w:r>
        <w:rPr>
          <w:spacing w:val="-9"/>
          <w:sz w:val="17"/>
        </w:rPr>
        <w:t> </w:t>
      </w:r>
      <w:r>
        <w:rPr>
          <w:spacing w:val="-2"/>
          <w:sz w:val="17"/>
        </w:rPr>
        <w:t>peroxides</w:t>
      </w:r>
      <w:r>
        <w:rPr>
          <w:spacing w:val="-8"/>
          <w:sz w:val="17"/>
        </w:rPr>
        <w:t> </w:t>
      </w:r>
      <w:r>
        <w:rPr>
          <w:spacing w:val="-2"/>
          <w:sz w:val="17"/>
        </w:rPr>
        <w:t>in</w:t>
      </w:r>
      <w:r>
        <w:rPr>
          <w:spacing w:val="-9"/>
          <w:sz w:val="17"/>
        </w:rPr>
        <w:t> </w:t>
      </w:r>
      <w:r>
        <w:rPr>
          <w:spacing w:val="-2"/>
          <w:sz w:val="17"/>
        </w:rPr>
        <w:t>animal </w:t>
      </w:r>
      <w:bookmarkStart w:name="_bookmark63" w:id="88"/>
      <w:bookmarkEnd w:id="88"/>
      <w:r>
        <w:rPr>
          <w:sz w:val="17"/>
        </w:rPr>
        <w:t>tissues</w:t>
      </w:r>
      <w:r>
        <w:rPr>
          <w:sz w:val="17"/>
        </w:rPr>
        <w:t> by thiobarbituric acid reaction. Anal Biochem 2:351–358 Olopade FE, Shokunbi MT, Siren A (2012) The relationship between the ventricular dilatation, neuropathological and neurobehavioural</w:t>
      </w:r>
    </w:p>
    <w:p>
      <w:pPr>
        <w:spacing w:before="2"/>
        <w:ind w:left="368" w:right="0" w:firstLine="0"/>
        <w:jc w:val="left"/>
        <w:rPr>
          <w:sz w:val="17"/>
        </w:rPr>
      </w:pPr>
      <w:bookmarkStart w:name="_bookmark64" w:id="89"/>
      <w:bookmarkEnd w:id="89"/>
      <w:r>
        <w:rPr/>
      </w:r>
      <w:r>
        <w:rPr>
          <w:sz w:val="17"/>
        </w:rPr>
        <w:t>changes</w:t>
      </w:r>
      <w:r>
        <w:rPr>
          <w:spacing w:val="-2"/>
          <w:sz w:val="17"/>
        </w:rPr>
        <w:t> </w:t>
      </w:r>
      <w:r>
        <w:rPr>
          <w:sz w:val="17"/>
        </w:rPr>
        <w:t>in</w:t>
      </w:r>
      <w:r>
        <w:rPr>
          <w:spacing w:val="-1"/>
          <w:sz w:val="17"/>
        </w:rPr>
        <w:t> </w:t>
      </w:r>
      <w:r>
        <w:rPr>
          <w:sz w:val="17"/>
        </w:rPr>
        <w:t>hydrocephalic</w:t>
      </w:r>
      <w:r>
        <w:rPr>
          <w:spacing w:val="-2"/>
          <w:sz w:val="17"/>
        </w:rPr>
        <w:t> </w:t>
      </w:r>
      <w:r>
        <w:rPr>
          <w:sz w:val="17"/>
        </w:rPr>
        <w:t>rats.</w:t>
      </w:r>
      <w:r>
        <w:rPr>
          <w:spacing w:val="-1"/>
          <w:sz w:val="17"/>
        </w:rPr>
        <w:t> </w:t>
      </w:r>
      <w:r>
        <w:rPr>
          <w:sz w:val="17"/>
        </w:rPr>
        <w:t>Fluids</w:t>
      </w:r>
      <w:r>
        <w:rPr>
          <w:spacing w:val="-2"/>
          <w:sz w:val="17"/>
        </w:rPr>
        <w:t> </w:t>
      </w:r>
      <w:r>
        <w:rPr>
          <w:sz w:val="17"/>
        </w:rPr>
        <w:t>Barriers</w:t>
      </w:r>
      <w:r>
        <w:rPr>
          <w:spacing w:val="-1"/>
          <w:sz w:val="17"/>
        </w:rPr>
        <w:t> </w:t>
      </w:r>
      <w:r>
        <w:rPr>
          <w:sz w:val="17"/>
        </w:rPr>
        <w:t>CNS</w:t>
      </w:r>
      <w:r>
        <w:rPr>
          <w:spacing w:val="-1"/>
          <w:sz w:val="17"/>
        </w:rPr>
        <w:t> </w:t>
      </w:r>
      <w:r>
        <w:rPr>
          <w:spacing w:val="-4"/>
          <w:sz w:val="17"/>
        </w:rPr>
        <w:t>9:19</w:t>
      </w:r>
    </w:p>
    <w:p>
      <w:pPr>
        <w:spacing w:line="244" w:lineRule="auto" w:before="5"/>
        <w:ind w:left="368" w:right="24" w:hanging="341"/>
        <w:jc w:val="both"/>
        <w:rPr>
          <w:sz w:val="17"/>
        </w:rPr>
      </w:pPr>
      <w:r>
        <w:rPr>
          <w:spacing w:val="-2"/>
          <w:sz w:val="17"/>
        </w:rPr>
        <w:t>Ortega</w:t>
      </w:r>
      <w:r>
        <w:rPr>
          <w:spacing w:val="-5"/>
          <w:sz w:val="17"/>
        </w:rPr>
        <w:t> </w:t>
      </w:r>
      <w:r>
        <w:rPr>
          <w:spacing w:val="-2"/>
          <w:sz w:val="17"/>
        </w:rPr>
        <w:t>DR,</w:t>
      </w:r>
      <w:r>
        <w:rPr>
          <w:spacing w:val="-5"/>
          <w:sz w:val="17"/>
        </w:rPr>
        <w:t> </w:t>
      </w:r>
      <w:r>
        <w:rPr>
          <w:spacing w:val="-2"/>
          <w:sz w:val="17"/>
        </w:rPr>
        <w:t>Esquivel</w:t>
      </w:r>
      <w:r>
        <w:rPr>
          <w:spacing w:val="-5"/>
          <w:sz w:val="17"/>
        </w:rPr>
        <w:t> </w:t>
      </w:r>
      <w:r>
        <w:rPr>
          <w:spacing w:val="-2"/>
          <w:sz w:val="17"/>
        </w:rPr>
        <w:t>DFG,</w:t>
      </w:r>
      <w:r>
        <w:rPr>
          <w:spacing w:val="-5"/>
          <w:sz w:val="17"/>
        </w:rPr>
        <w:t> </w:t>
      </w:r>
      <w:r>
        <w:rPr>
          <w:spacing w:val="-2"/>
          <w:sz w:val="17"/>
        </w:rPr>
        <w:t>Ayala</w:t>
      </w:r>
      <w:r>
        <w:rPr>
          <w:spacing w:val="-5"/>
          <w:sz w:val="17"/>
        </w:rPr>
        <w:t> </w:t>
      </w:r>
      <w:r>
        <w:rPr>
          <w:spacing w:val="-2"/>
          <w:sz w:val="17"/>
        </w:rPr>
        <w:t>TB,</w:t>
      </w:r>
      <w:r>
        <w:rPr>
          <w:spacing w:val="-5"/>
          <w:sz w:val="17"/>
        </w:rPr>
        <w:t> </w:t>
      </w:r>
      <w:r>
        <w:rPr>
          <w:spacing w:val="-2"/>
          <w:sz w:val="17"/>
        </w:rPr>
        <w:t>Pineda</w:t>
      </w:r>
      <w:r>
        <w:rPr>
          <w:spacing w:val="-5"/>
          <w:sz w:val="17"/>
        </w:rPr>
        <w:t> </w:t>
      </w:r>
      <w:r>
        <w:rPr>
          <w:spacing w:val="-2"/>
          <w:sz w:val="17"/>
        </w:rPr>
        <w:t>B,</w:t>
      </w:r>
      <w:r>
        <w:rPr>
          <w:spacing w:val="-5"/>
          <w:sz w:val="17"/>
        </w:rPr>
        <w:t> </w:t>
      </w:r>
      <w:r>
        <w:rPr>
          <w:spacing w:val="-2"/>
          <w:sz w:val="17"/>
        </w:rPr>
        <w:t>Manzo</w:t>
      </w:r>
      <w:r>
        <w:rPr>
          <w:spacing w:val="-5"/>
          <w:sz w:val="17"/>
        </w:rPr>
        <w:t> </w:t>
      </w:r>
      <w:r>
        <w:rPr>
          <w:spacing w:val="-2"/>
          <w:sz w:val="17"/>
        </w:rPr>
        <w:t>SG,</w:t>
      </w:r>
      <w:r>
        <w:rPr>
          <w:spacing w:val="-5"/>
          <w:sz w:val="17"/>
        </w:rPr>
        <w:t> </w:t>
      </w:r>
      <w:r>
        <w:rPr>
          <w:spacing w:val="-2"/>
          <w:sz w:val="17"/>
        </w:rPr>
        <w:t>Quino</w:t>
      </w:r>
      <w:r>
        <w:rPr>
          <w:spacing w:val="-5"/>
          <w:sz w:val="17"/>
        </w:rPr>
        <w:t> </w:t>
      </w:r>
      <w:r>
        <w:rPr>
          <w:spacing w:val="-2"/>
          <w:sz w:val="17"/>
        </w:rPr>
        <w:t>JM, </w:t>
      </w:r>
      <w:r>
        <w:rPr>
          <w:sz w:val="17"/>
        </w:rPr>
        <w:t>Mora</w:t>
      </w:r>
      <w:r>
        <w:rPr>
          <w:spacing w:val="-10"/>
          <w:sz w:val="17"/>
        </w:rPr>
        <w:t> </w:t>
      </w:r>
      <w:r>
        <w:rPr>
          <w:sz w:val="17"/>
        </w:rPr>
        <w:t>PC,</w:t>
      </w:r>
      <w:r>
        <w:rPr>
          <w:spacing w:val="-10"/>
          <w:sz w:val="17"/>
        </w:rPr>
        <w:t> </w:t>
      </w:r>
      <w:r>
        <w:rPr>
          <w:sz w:val="17"/>
        </w:rPr>
        <w:t>de</w:t>
      </w:r>
      <w:r>
        <w:rPr>
          <w:spacing w:val="-10"/>
          <w:sz w:val="17"/>
        </w:rPr>
        <w:t> </w:t>
      </w:r>
      <w:r>
        <w:rPr>
          <w:sz w:val="17"/>
        </w:rPr>
        <w:t>la</w:t>
      </w:r>
      <w:r>
        <w:rPr>
          <w:spacing w:val="-10"/>
          <w:sz w:val="17"/>
        </w:rPr>
        <w:t> </w:t>
      </w:r>
      <w:r>
        <w:rPr>
          <w:sz w:val="17"/>
        </w:rPr>
        <w:t>Cruz</w:t>
      </w:r>
      <w:r>
        <w:rPr>
          <w:spacing w:val="-10"/>
          <w:sz w:val="17"/>
        </w:rPr>
        <w:t> </w:t>
      </w:r>
      <w:r>
        <w:rPr>
          <w:sz w:val="17"/>
        </w:rPr>
        <w:t>VP</w:t>
      </w:r>
      <w:r>
        <w:rPr>
          <w:spacing w:val="-10"/>
          <w:sz w:val="17"/>
        </w:rPr>
        <w:t> </w:t>
      </w:r>
      <w:r>
        <w:rPr>
          <w:sz w:val="17"/>
        </w:rPr>
        <w:t>(2021)</w:t>
      </w:r>
      <w:r>
        <w:rPr>
          <w:spacing w:val="-10"/>
          <w:sz w:val="17"/>
        </w:rPr>
        <w:t> </w:t>
      </w:r>
      <w:r>
        <w:rPr>
          <w:sz w:val="17"/>
        </w:rPr>
        <w:t>Cognitive</w:t>
      </w:r>
      <w:r>
        <w:rPr>
          <w:spacing w:val="-10"/>
          <w:sz w:val="17"/>
        </w:rPr>
        <w:t> </w:t>
      </w:r>
      <w:r>
        <w:rPr>
          <w:sz w:val="17"/>
        </w:rPr>
        <w:t>impairment</w:t>
      </w:r>
      <w:r>
        <w:rPr>
          <w:spacing w:val="-10"/>
          <w:sz w:val="17"/>
        </w:rPr>
        <w:t> </w:t>
      </w:r>
      <w:r>
        <w:rPr>
          <w:sz w:val="17"/>
        </w:rPr>
        <w:t>induced</w:t>
      </w:r>
      <w:r>
        <w:rPr>
          <w:spacing w:val="-10"/>
          <w:sz w:val="17"/>
        </w:rPr>
        <w:t> </w:t>
      </w:r>
      <w:r>
        <w:rPr>
          <w:sz w:val="17"/>
        </w:rPr>
        <w:t>by lead</w:t>
      </w:r>
      <w:r>
        <w:rPr>
          <w:spacing w:val="-7"/>
          <w:sz w:val="17"/>
        </w:rPr>
        <w:t> </w:t>
      </w:r>
      <w:r>
        <w:rPr>
          <w:sz w:val="17"/>
        </w:rPr>
        <w:t>exposure</w:t>
      </w:r>
      <w:r>
        <w:rPr>
          <w:spacing w:val="-7"/>
          <w:sz w:val="17"/>
        </w:rPr>
        <w:t> </w:t>
      </w:r>
      <w:r>
        <w:rPr>
          <w:sz w:val="17"/>
        </w:rPr>
        <w:t>during</w:t>
      </w:r>
      <w:r>
        <w:rPr>
          <w:spacing w:val="-7"/>
          <w:sz w:val="17"/>
        </w:rPr>
        <w:t> </w:t>
      </w:r>
      <w:r>
        <w:rPr>
          <w:sz w:val="17"/>
        </w:rPr>
        <w:t>lifespan:</w:t>
      </w:r>
      <w:r>
        <w:rPr>
          <w:spacing w:val="-7"/>
          <w:sz w:val="17"/>
        </w:rPr>
        <w:t> </w:t>
      </w:r>
      <w:r>
        <w:rPr>
          <w:sz w:val="17"/>
        </w:rPr>
        <w:t>mechanisms</w:t>
      </w:r>
      <w:r>
        <w:rPr>
          <w:spacing w:val="-7"/>
          <w:sz w:val="17"/>
        </w:rPr>
        <w:t> </w:t>
      </w:r>
      <w:r>
        <w:rPr>
          <w:sz w:val="17"/>
        </w:rPr>
        <w:t>of</w:t>
      </w:r>
      <w:r>
        <w:rPr>
          <w:spacing w:val="-7"/>
          <w:sz w:val="17"/>
        </w:rPr>
        <w:t> </w:t>
      </w:r>
      <w:r>
        <w:rPr>
          <w:sz w:val="17"/>
        </w:rPr>
        <w:t>lead</w:t>
      </w:r>
      <w:r>
        <w:rPr>
          <w:spacing w:val="-7"/>
          <w:sz w:val="17"/>
        </w:rPr>
        <w:t> </w:t>
      </w:r>
      <w:r>
        <w:rPr>
          <w:sz w:val="17"/>
        </w:rPr>
        <w:t>neurotoxicity. </w:t>
      </w:r>
      <w:bookmarkStart w:name="_bookmark65" w:id="90"/>
      <w:bookmarkEnd w:id="90"/>
      <w:r>
        <w:rPr>
          <w:sz w:val="17"/>
        </w:rPr>
        <w:t>T</w:t>
      </w:r>
      <w:r>
        <w:rPr>
          <w:sz w:val="17"/>
        </w:rPr>
        <w:t>oxics 9(2):23</w:t>
      </w:r>
    </w:p>
    <w:p>
      <w:pPr>
        <w:spacing w:line="244" w:lineRule="auto" w:before="2"/>
        <w:ind w:left="368" w:right="24" w:hanging="341"/>
        <w:jc w:val="both"/>
        <w:rPr>
          <w:sz w:val="17"/>
        </w:rPr>
      </w:pPr>
      <w:r>
        <w:rPr>
          <w:sz w:val="17"/>
        </w:rPr>
        <w:t>Otong</w:t>
      </w:r>
      <w:r>
        <w:rPr>
          <w:spacing w:val="-1"/>
          <w:sz w:val="17"/>
        </w:rPr>
        <w:t> </w:t>
      </w:r>
      <w:r>
        <w:rPr>
          <w:sz w:val="17"/>
        </w:rPr>
        <w:t>ES,</w:t>
      </w:r>
      <w:r>
        <w:rPr>
          <w:spacing w:val="-1"/>
          <w:sz w:val="17"/>
        </w:rPr>
        <w:t> </w:t>
      </w:r>
      <w:r>
        <w:rPr>
          <w:sz w:val="17"/>
        </w:rPr>
        <w:t>Makena</w:t>
      </w:r>
      <w:r>
        <w:rPr>
          <w:spacing w:val="-1"/>
          <w:sz w:val="17"/>
        </w:rPr>
        <w:t> </w:t>
      </w:r>
      <w:r>
        <w:rPr>
          <w:sz w:val="17"/>
        </w:rPr>
        <w:t>W,</w:t>
      </w:r>
      <w:r>
        <w:rPr>
          <w:spacing w:val="-1"/>
          <w:sz w:val="17"/>
        </w:rPr>
        <w:t> </w:t>
      </w:r>
      <w:r>
        <w:rPr>
          <w:sz w:val="17"/>
        </w:rPr>
        <w:t>Solomon</w:t>
      </w:r>
      <w:r>
        <w:rPr>
          <w:spacing w:val="-1"/>
          <w:sz w:val="17"/>
        </w:rPr>
        <w:t> </w:t>
      </w:r>
      <w:r>
        <w:rPr>
          <w:sz w:val="17"/>
        </w:rPr>
        <w:t>AY,</w:t>
      </w:r>
      <w:r>
        <w:rPr>
          <w:spacing w:val="-1"/>
          <w:sz w:val="17"/>
        </w:rPr>
        <w:t> </w:t>
      </w:r>
      <w:r>
        <w:rPr>
          <w:sz w:val="17"/>
        </w:rPr>
        <w:t>Bazabang</w:t>
      </w:r>
      <w:r>
        <w:rPr>
          <w:spacing w:val="-1"/>
          <w:sz w:val="17"/>
        </w:rPr>
        <w:t> </w:t>
      </w:r>
      <w:r>
        <w:rPr>
          <w:sz w:val="17"/>
        </w:rPr>
        <w:t>SA,</w:t>
      </w:r>
      <w:r>
        <w:rPr>
          <w:spacing w:val="-1"/>
          <w:sz w:val="17"/>
        </w:rPr>
        <w:t> </w:t>
      </w:r>
      <w:r>
        <w:rPr>
          <w:sz w:val="17"/>
        </w:rPr>
        <w:t>Aminu</w:t>
      </w:r>
      <w:r>
        <w:rPr>
          <w:spacing w:val="-1"/>
          <w:sz w:val="17"/>
        </w:rPr>
        <w:t> </w:t>
      </w:r>
      <w:r>
        <w:rPr>
          <w:sz w:val="17"/>
        </w:rPr>
        <w:t>A,</w:t>
      </w:r>
      <w:r>
        <w:rPr>
          <w:spacing w:val="-1"/>
          <w:sz w:val="17"/>
        </w:rPr>
        <w:t> </w:t>
      </w:r>
      <w:r>
        <w:rPr>
          <w:sz w:val="17"/>
        </w:rPr>
        <w:t>Henry R (2022) Andrographis paniculata protects against brain hip- pocampus and cerebellum from mercury chloride induced dam- age</w:t>
      </w:r>
      <w:r>
        <w:rPr>
          <w:spacing w:val="-3"/>
          <w:sz w:val="17"/>
        </w:rPr>
        <w:t> </w:t>
      </w:r>
      <w:r>
        <w:rPr>
          <w:sz w:val="17"/>
        </w:rPr>
        <w:t>by</w:t>
      </w:r>
      <w:r>
        <w:rPr>
          <w:spacing w:val="-3"/>
          <w:sz w:val="17"/>
        </w:rPr>
        <w:t> </w:t>
      </w:r>
      <w:r>
        <w:rPr>
          <w:sz w:val="17"/>
        </w:rPr>
        <w:t>attenuating</w:t>
      </w:r>
      <w:r>
        <w:rPr>
          <w:spacing w:val="-3"/>
          <w:sz w:val="17"/>
        </w:rPr>
        <w:t> </w:t>
      </w:r>
      <w:r>
        <w:rPr>
          <w:sz w:val="17"/>
        </w:rPr>
        <w:t>oxidative</w:t>
      </w:r>
      <w:r>
        <w:rPr>
          <w:spacing w:val="-3"/>
          <w:sz w:val="17"/>
        </w:rPr>
        <w:t> </w:t>
      </w:r>
      <w:r>
        <w:rPr>
          <w:sz w:val="17"/>
        </w:rPr>
        <w:t>stress.</w:t>
      </w:r>
      <w:r>
        <w:rPr>
          <w:spacing w:val="-3"/>
          <w:sz w:val="17"/>
        </w:rPr>
        <w:t> </w:t>
      </w:r>
      <w:r>
        <w:rPr>
          <w:sz w:val="17"/>
        </w:rPr>
        <w:t>Environ</w:t>
      </w:r>
      <w:r>
        <w:rPr>
          <w:spacing w:val="-3"/>
          <w:sz w:val="17"/>
        </w:rPr>
        <w:t> </w:t>
      </w:r>
      <w:r>
        <w:rPr>
          <w:sz w:val="17"/>
        </w:rPr>
        <w:t>Anal</w:t>
      </w:r>
      <w:r>
        <w:rPr>
          <w:spacing w:val="-3"/>
          <w:sz w:val="17"/>
        </w:rPr>
        <w:t> </w:t>
      </w:r>
      <w:r>
        <w:rPr>
          <w:sz w:val="17"/>
        </w:rPr>
        <w:t>Health</w:t>
      </w:r>
      <w:r>
        <w:rPr>
          <w:spacing w:val="-3"/>
          <w:sz w:val="17"/>
        </w:rPr>
        <w:t> </w:t>
      </w:r>
      <w:r>
        <w:rPr>
          <w:sz w:val="17"/>
        </w:rPr>
        <w:t>Toxicol </w:t>
      </w:r>
      <w:bookmarkStart w:name="_bookmark66" w:id="91"/>
      <w:bookmarkEnd w:id="91"/>
      <w:r>
        <w:rPr>
          <w:spacing w:val="-2"/>
          <w:sz w:val="17"/>
        </w:rPr>
        <w:t>37(4):2671–9525</w:t>
      </w:r>
    </w:p>
    <w:p>
      <w:pPr>
        <w:spacing w:line="244" w:lineRule="auto" w:before="2"/>
        <w:ind w:left="368" w:right="25" w:hanging="341"/>
        <w:jc w:val="both"/>
        <w:rPr>
          <w:sz w:val="17"/>
        </w:rPr>
      </w:pPr>
      <w:r>
        <w:rPr>
          <w:sz w:val="17"/>
        </w:rPr>
        <w:t>Paglia</w:t>
      </w:r>
      <w:r>
        <w:rPr>
          <w:spacing w:val="-11"/>
          <w:sz w:val="17"/>
        </w:rPr>
        <w:t> </w:t>
      </w:r>
      <w:r>
        <w:rPr>
          <w:sz w:val="17"/>
        </w:rPr>
        <w:t>DE,</w:t>
      </w:r>
      <w:r>
        <w:rPr>
          <w:spacing w:val="-11"/>
          <w:sz w:val="17"/>
        </w:rPr>
        <w:t> </w:t>
      </w:r>
      <w:r>
        <w:rPr>
          <w:sz w:val="17"/>
        </w:rPr>
        <w:t>Valentine</w:t>
      </w:r>
      <w:r>
        <w:rPr>
          <w:spacing w:val="-10"/>
          <w:sz w:val="17"/>
        </w:rPr>
        <w:t> </w:t>
      </w:r>
      <w:r>
        <w:rPr>
          <w:sz w:val="17"/>
        </w:rPr>
        <w:t>WN</w:t>
      </w:r>
      <w:r>
        <w:rPr>
          <w:spacing w:val="-11"/>
          <w:sz w:val="17"/>
        </w:rPr>
        <w:t> </w:t>
      </w:r>
      <w:r>
        <w:rPr>
          <w:sz w:val="17"/>
        </w:rPr>
        <w:t>(1967)</w:t>
      </w:r>
      <w:r>
        <w:rPr>
          <w:spacing w:val="-11"/>
          <w:sz w:val="17"/>
        </w:rPr>
        <w:t> </w:t>
      </w:r>
      <w:r>
        <w:rPr>
          <w:sz w:val="17"/>
        </w:rPr>
        <w:t>Studies</w:t>
      </w:r>
      <w:r>
        <w:rPr>
          <w:spacing w:val="-10"/>
          <w:sz w:val="17"/>
        </w:rPr>
        <w:t> </w:t>
      </w:r>
      <w:r>
        <w:rPr>
          <w:sz w:val="17"/>
        </w:rPr>
        <w:t>on</w:t>
      </w:r>
      <w:r>
        <w:rPr>
          <w:spacing w:val="-11"/>
          <w:sz w:val="17"/>
        </w:rPr>
        <w:t> </w:t>
      </w:r>
      <w:r>
        <w:rPr>
          <w:sz w:val="17"/>
        </w:rPr>
        <w:t>the</w:t>
      </w:r>
      <w:r>
        <w:rPr>
          <w:spacing w:val="-10"/>
          <w:sz w:val="17"/>
        </w:rPr>
        <w:t> </w:t>
      </w:r>
      <w:r>
        <w:rPr>
          <w:sz w:val="17"/>
        </w:rPr>
        <w:t>quantitative</w:t>
      </w:r>
      <w:r>
        <w:rPr>
          <w:spacing w:val="-11"/>
          <w:sz w:val="17"/>
        </w:rPr>
        <w:t> </w:t>
      </w:r>
      <w:r>
        <w:rPr>
          <w:sz w:val="17"/>
        </w:rPr>
        <w:t>and</w:t>
      </w:r>
      <w:r>
        <w:rPr>
          <w:spacing w:val="-11"/>
          <w:sz w:val="17"/>
        </w:rPr>
        <w:t> </w:t>
      </w:r>
      <w:r>
        <w:rPr>
          <w:sz w:val="17"/>
        </w:rPr>
        <w:t>quali- tative characterization of erythrocyte glutathione peroxidase. J </w:t>
      </w:r>
      <w:bookmarkStart w:name="_bookmark67" w:id="92"/>
      <w:bookmarkEnd w:id="92"/>
      <w:r>
        <w:rPr>
          <w:sz w:val="17"/>
        </w:rPr>
        <w:t>Lab</w:t>
      </w:r>
      <w:r>
        <w:rPr>
          <w:sz w:val="17"/>
        </w:rPr>
        <w:t> Clin Med 70(1):158–169</w:t>
      </w:r>
    </w:p>
    <w:p>
      <w:pPr>
        <w:spacing w:line="244" w:lineRule="auto" w:before="2"/>
        <w:ind w:left="368" w:right="21" w:hanging="341"/>
        <w:jc w:val="both"/>
        <w:rPr>
          <w:sz w:val="17"/>
        </w:rPr>
      </w:pPr>
      <w:r>
        <w:rPr>
          <w:sz w:val="17"/>
        </w:rPr>
        <w:t>Puurunen K (2001) The effects of pharmacotherapy and training on functional recovery after global and focal cerebral ischemia in rats.</w:t>
      </w:r>
      <w:r>
        <w:rPr>
          <w:spacing w:val="-1"/>
          <w:sz w:val="17"/>
        </w:rPr>
        <w:t> </w:t>
      </w:r>
      <w:r>
        <w:rPr>
          <w:sz w:val="17"/>
        </w:rPr>
        <w:t>Series</w:t>
      </w:r>
      <w:r>
        <w:rPr>
          <w:spacing w:val="-1"/>
          <w:sz w:val="17"/>
        </w:rPr>
        <w:t> </w:t>
      </w:r>
      <w:r>
        <w:rPr>
          <w:sz w:val="17"/>
        </w:rPr>
        <w:t>of</w:t>
      </w:r>
      <w:r>
        <w:rPr>
          <w:spacing w:val="-1"/>
          <w:sz w:val="17"/>
        </w:rPr>
        <w:t> </w:t>
      </w:r>
      <w:r>
        <w:rPr>
          <w:sz w:val="17"/>
        </w:rPr>
        <w:t>Reports,</w:t>
      </w:r>
      <w:r>
        <w:rPr>
          <w:spacing w:val="-1"/>
          <w:sz w:val="17"/>
        </w:rPr>
        <w:t> </w:t>
      </w:r>
      <w:r>
        <w:rPr>
          <w:sz w:val="17"/>
        </w:rPr>
        <w:t>Department</w:t>
      </w:r>
      <w:r>
        <w:rPr>
          <w:spacing w:val="-1"/>
          <w:sz w:val="17"/>
        </w:rPr>
        <w:t> </w:t>
      </w:r>
      <w:r>
        <w:rPr>
          <w:sz w:val="17"/>
        </w:rPr>
        <w:t>of</w:t>
      </w:r>
      <w:r>
        <w:rPr>
          <w:spacing w:val="-1"/>
          <w:sz w:val="17"/>
        </w:rPr>
        <w:t> </w:t>
      </w:r>
      <w:r>
        <w:rPr>
          <w:sz w:val="17"/>
        </w:rPr>
        <w:t>Neuroscience</w:t>
      </w:r>
      <w:r>
        <w:rPr>
          <w:spacing w:val="-1"/>
          <w:sz w:val="17"/>
        </w:rPr>
        <w:t> </w:t>
      </w:r>
      <w:r>
        <w:rPr>
          <w:sz w:val="17"/>
        </w:rPr>
        <w:t>and</w:t>
      </w:r>
      <w:r>
        <w:rPr>
          <w:spacing w:val="-1"/>
          <w:sz w:val="17"/>
        </w:rPr>
        <w:t> </w:t>
      </w:r>
      <w:r>
        <w:rPr>
          <w:sz w:val="17"/>
        </w:rPr>
        <w:t>Neurol- </w:t>
      </w:r>
      <w:bookmarkStart w:name="_bookmark68" w:id="93"/>
      <w:bookmarkEnd w:id="93"/>
      <w:r>
        <w:rPr>
          <w:sz w:val="17"/>
        </w:rPr>
        <w:t>og</w:t>
      </w:r>
      <w:r>
        <w:rPr>
          <w:sz w:val="17"/>
        </w:rPr>
        <w:t>y, University of Kuopio, 58, 40</w:t>
      </w:r>
    </w:p>
    <w:p>
      <w:pPr>
        <w:spacing w:line="244" w:lineRule="auto" w:before="2"/>
        <w:ind w:left="368" w:right="20" w:hanging="341"/>
        <w:jc w:val="both"/>
        <w:rPr>
          <w:sz w:val="17"/>
        </w:rPr>
      </w:pPr>
      <w:r>
        <w:rPr>
          <w:sz w:val="17"/>
        </w:rPr>
        <w:t>Radhakrishnan E, Bava SV, Narayanan SS, Nath LR, Thulasidasan AKT, Soniya EV (2014) [6]-Gingerol induces caspase-depend- ent apoptosis and prevents PMA-induced proliferation in colon cancer cells by inhibiting MAPK/AP-1</w:t>
      </w:r>
      <w:r>
        <w:rPr>
          <w:sz w:val="17"/>
        </w:rPr>
        <w:t> signaling. PLoS One 9(8):e104401. </w:t>
      </w:r>
      <w:hyperlink r:id="rId53">
        <w:r>
          <w:rPr>
            <w:color w:val="0000FF"/>
            <w:sz w:val="17"/>
          </w:rPr>
          <w:t>https://doi.org/10.1371/journal.pone.0104401</w:t>
        </w:r>
      </w:hyperlink>
    </w:p>
    <w:p>
      <w:pPr>
        <w:spacing w:after="0" w:line="244" w:lineRule="auto"/>
        <w:jc w:val="both"/>
        <w:rPr>
          <w:sz w:val="17"/>
        </w:rPr>
        <w:sectPr>
          <w:type w:val="continuous"/>
          <w:pgSz w:w="11910" w:h="15820"/>
          <w:pgMar w:header="635" w:footer="893" w:top="820" w:bottom="1080" w:left="992" w:right="992"/>
          <w:cols w:num="2" w:equalWidth="0">
            <w:col w:w="4798" w:space="304"/>
            <w:col w:w="4824"/>
          </w:cols>
        </w:sectPr>
      </w:pPr>
    </w:p>
    <w:p>
      <w:pPr>
        <w:pStyle w:val="BodyText"/>
        <w:spacing w:before="6"/>
        <w:rPr>
          <w:sz w:val="10"/>
        </w:rPr>
      </w:pPr>
    </w:p>
    <w:p>
      <w:pPr>
        <w:pStyle w:val="BodyText"/>
        <w:spacing w:after="0"/>
        <w:rPr>
          <w:sz w:val="10"/>
        </w:rPr>
        <w:sectPr>
          <w:pgSz w:w="11910" w:h="15820"/>
          <w:pgMar w:header="635" w:footer="898" w:top="900" w:bottom="1080" w:left="992" w:right="992"/>
        </w:sectPr>
      </w:pPr>
    </w:p>
    <w:p>
      <w:pPr>
        <w:spacing w:line="244" w:lineRule="auto" w:before="76"/>
        <w:ind w:left="368" w:right="0" w:hanging="341"/>
        <w:jc w:val="both"/>
        <w:rPr>
          <w:sz w:val="17"/>
        </w:rPr>
      </w:pPr>
      <w:bookmarkStart w:name="_bookmark70" w:id="94"/>
      <w:bookmarkEnd w:id="94"/>
      <w:r>
        <w:rPr/>
      </w:r>
      <w:r>
        <w:rPr>
          <w:sz w:val="17"/>
        </w:rPr>
        <w:t>Ragy MM (2015) Effect of exposure and withdrawal of 900 MHz- electromagnetic</w:t>
      </w:r>
      <w:r>
        <w:rPr>
          <w:spacing w:val="-11"/>
          <w:sz w:val="17"/>
        </w:rPr>
        <w:t> </w:t>
      </w:r>
      <w:r>
        <w:rPr>
          <w:sz w:val="17"/>
        </w:rPr>
        <w:t>waves</w:t>
      </w:r>
      <w:r>
        <w:rPr>
          <w:spacing w:val="-11"/>
          <w:sz w:val="17"/>
        </w:rPr>
        <w:t> </w:t>
      </w:r>
      <w:r>
        <w:rPr>
          <w:sz w:val="17"/>
        </w:rPr>
        <w:t>on</w:t>
      </w:r>
      <w:r>
        <w:rPr>
          <w:spacing w:val="-10"/>
          <w:sz w:val="17"/>
        </w:rPr>
        <w:t> </w:t>
      </w:r>
      <w:r>
        <w:rPr>
          <w:sz w:val="17"/>
        </w:rPr>
        <w:t>brain,</w:t>
      </w:r>
      <w:r>
        <w:rPr>
          <w:spacing w:val="-11"/>
          <w:sz w:val="17"/>
        </w:rPr>
        <w:t> </w:t>
      </w:r>
      <w:r>
        <w:rPr>
          <w:sz w:val="17"/>
        </w:rPr>
        <w:t>kidney,</w:t>
      </w:r>
      <w:r>
        <w:rPr>
          <w:spacing w:val="-11"/>
          <w:sz w:val="17"/>
        </w:rPr>
        <w:t> </w:t>
      </w:r>
      <w:r>
        <w:rPr>
          <w:sz w:val="17"/>
        </w:rPr>
        <w:t>and</w:t>
      </w:r>
      <w:r>
        <w:rPr>
          <w:spacing w:val="-10"/>
          <w:sz w:val="17"/>
        </w:rPr>
        <w:t> </w:t>
      </w:r>
      <w:r>
        <w:rPr>
          <w:sz w:val="17"/>
        </w:rPr>
        <w:t>liver</w:t>
      </w:r>
      <w:r>
        <w:rPr>
          <w:spacing w:val="-11"/>
          <w:sz w:val="17"/>
        </w:rPr>
        <w:t> </w:t>
      </w:r>
      <w:r>
        <w:rPr>
          <w:sz w:val="17"/>
        </w:rPr>
        <w:t>oxidative</w:t>
      </w:r>
      <w:r>
        <w:rPr>
          <w:spacing w:val="-10"/>
          <w:sz w:val="17"/>
        </w:rPr>
        <w:t> </w:t>
      </w:r>
      <w:r>
        <w:rPr>
          <w:sz w:val="17"/>
        </w:rPr>
        <w:t>stress and</w:t>
      </w:r>
      <w:r>
        <w:rPr>
          <w:spacing w:val="-6"/>
          <w:sz w:val="17"/>
        </w:rPr>
        <w:t> </w:t>
      </w:r>
      <w:r>
        <w:rPr>
          <w:sz w:val="17"/>
        </w:rPr>
        <w:t>some</w:t>
      </w:r>
      <w:r>
        <w:rPr>
          <w:spacing w:val="-6"/>
          <w:sz w:val="17"/>
        </w:rPr>
        <w:t> </w:t>
      </w:r>
      <w:r>
        <w:rPr>
          <w:sz w:val="17"/>
        </w:rPr>
        <w:t>biochemical</w:t>
      </w:r>
      <w:r>
        <w:rPr>
          <w:spacing w:val="-6"/>
          <w:sz w:val="17"/>
        </w:rPr>
        <w:t> </w:t>
      </w:r>
      <w:r>
        <w:rPr>
          <w:sz w:val="17"/>
        </w:rPr>
        <w:t>parameters</w:t>
      </w:r>
      <w:r>
        <w:rPr>
          <w:spacing w:val="-6"/>
          <w:sz w:val="17"/>
        </w:rPr>
        <w:t> </w:t>
      </w:r>
      <w:r>
        <w:rPr>
          <w:sz w:val="17"/>
        </w:rPr>
        <w:t>in</w:t>
      </w:r>
      <w:r>
        <w:rPr>
          <w:spacing w:val="-6"/>
          <w:sz w:val="17"/>
        </w:rPr>
        <w:t> </w:t>
      </w:r>
      <w:r>
        <w:rPr>
          <w:sz w:val="17"/>
        </w:rPr>
        <w:t>male</w:t>
      </w:r>
      <w:r>
        <w:rPr>
          <w:spacing w:val="-6"/>
          <w:sz w:val="17"/>
        </w:rPr>
        <w:t> </w:t>
      </w:r>
      <w:r>
        <w:rPr>
          <w:sz w:val="17"/>
        </w:rPr>
        <w:t>rats.</w:t>
      </w:r>
      <w:r>
        <w:rPr>
          <w:spacing w:val="-6"/>
          <w:sz w:val="17"/>
        </w:rPr>
        <w:t> </w:t>
      </w:r>
      <w:r>
        <w:rPr>
          <w:sz w:val="17"/>
        </w:rPr>
        <w:t>Electromagn</w:t>
      </w:r>
      <w:r>
        <w:rPr>
          <w:spacing w:val="-6"/>
          <w:sz w:val="17"/>
        </w:rPr>
        <w:t> </w:t>
      </w:r>
      <w:r>
        <w:rPr>
          <w:sz w:val="17"/>
        </w:rPr>
        <w:t>Biol </w:t>
      </w:r>
      <w:bookmarkStart w:name="_bookmark69" w:id="95"/>
      <w:bookmarkEnd w:id="95"/>
      <w:r>
        <w:rPr>
          <w:sz w:val="17"/>
        </w:rPr>
        <w:t>Med</w:t>
      </w:r>
      <w:r>
        <w:rPr>
          <w:sz w:val="17"/>
        </w:rPr>
        <w:t> 34(4):279–284</w:t>
      </w:r>
    </w:p>
    <w:p>
      <w:pPr>
        <w:spacing w:line="244" w:lineRule="auto" w:before="2"/>
        <w:ind w:left="368" w:right="0" w:hanging="341"/>
        <w:jc w:val="both"/>
        <w:rPr>
          <w:sz w:val="17"/>
        </w:rPr>
      </w:pPr>
      <w:r>
        <w:rPr>
          <w:sz w:val="17"/>
        </w:rPr>
        <w:t>Ramírez Ortega D, González Esquivel DF, Blanco Ayala T, Pineda</w:t>
      </w:r>
      <w:r>
        <w:rPr>
          <w:spacing w:val="40"/>
          <w:sz w:val="17"/>
        </w:rPr>
        <w:t> </w:t>
      </w:r>
      <w:r>
        <w:rPr>
          <w:sz w:val="17"/>
        </w:rPr>
        <w:t>B, Gómez Manzo S, Marcial Quino J, Carrillo Mora P, Pérez de la Cruz V (2021) Cognitive impairment induced by lead expo- sure during lifespan: mechanisms of lead neurotoxicity. Toxics </w:t>
      </w:r>
      <w:bookmarkStart w:name="_bookmark71" w:id="96"/>
      <w:bookmarkEnd w:id="96"/>
      <w:r>
        <w:rPr>
          <w:sz w:val="17"/>
        </w:rPr>
        <w:t>28:</w:t>
      </w:r>
      <w:r>
        <w:rPr>
          <w:sz w:val="17"/>
        </w:rPr>
        <w:t> 9(2):23</w:t>
      </w:r>
    </w:p>
    <w:p>
      <w:pPr>
        <w:spacing w:line="244" w:lineRule="auto" w:before="3"/>
        <w:ind w:left="368" w:right="0" w:hanging="341"/>
        <w:jc w:val="both"/>
        <w:rPr>
          <w:sz w:val="17"/>
        </w:rPr>
      </w:pPr>
      <w:r>
        <w:rPr>
          <w:sz w:val="17"/>
        </w:rPr>
        <w:t>Rezazadeh-Shojaee FS, Ramazani E, Kasaian J (2022) Tayarani- Najaran Z (2022) Protective effects of 6-gingerol on 6-hydroxy- dopamine-induced apoptosis in PC12 cells through modulation of SAPK/JNK and survivin activation. J Biochem Mol Toxicol </w:t>
      </w:r>
      <w:bookmarkStart w:name="_bookmark72" w:id="97"/>
      <w:bookmarkEnd w:id="97"/>
      <w:r>
        <w:rPr>
          <w:spacing w:val="-2"/>
          <w:sz w:val="17"/>
        </w:rPr>
        <w:t>36:e22956</w:t>
      </w:r>
    </w:p>
    <w:p>
      <w:pPr>
        <w:spacing w:line="244" w:lineRule="auto" w:before="2"/>
        <w:ind w:left="368" w:right="2" w:hanging="341"/>
        <w:jc w:val="both"/>
        <w:rPr>
          <w:sz w:val="17"/>
        </w:rPr>
      </w:pPr>
      <w:r>
        <w:rPr>
          <w:spacing w:val="-2"/>
          <w:sz w:val="17"/>
        </w:rPr>
        <w:t>Saenghong</w:t>
      </w:r>
      <w:r>
        <w:rPr>
          <w:spacing w:val="-7"/>
          <w:sz w:val="17"/>
        </w:rPr>
        <w:t> </w:t>
      </w:r>
      <w:r>
        <w:rPr>
          <w:spacing w:val="-2"/>
          <w:sz w:val="17"/>
        </w:rPr>
        <w:t>N,</w:t>
      </w:r>
      <w:r>
        <w:rPr>
          <w:spacing w:val="-7"/>
          <w:sz w:val="17"/>
        </w:rPr>
        <w:t> </w:t>
      </w:r>
      <w:r>
        <w:rPr>
          <w:spacing w:val="-2"/>
          <w:sz w:val="17"/>
        </w:rPr>
        <w:t>Wattanathorn</w:t>
      </w:r>
      <w:r>
        <w:rPr>
          <w:spacing w:val="-7"/>
          <w:sz w:val="17"/>
        </w:rPr>
        <w:t> </w:t>
      </w:r>
      <w:r>
        <w:rPr>
          <w:spacing w:val="-2"/>
          <w:sz w:val="17"/>
        </w:rPr>
        <w:t>J,</w:t>
      </w:r>
      <w:r>
        <w:rPr>
          <w:spacing w:val="-7"/>
          <w:sz w:val="17"/>
        </w:rPr>
        <w:t> </w:t>
      </w:r>
      <w:r>
        <w:rPr>
          <w:spacing w:val="-2"/>
          <w:sz w:val="17"/>
        </w:rPr>
        <w:t>Tong-Un</w:t>
      </w:r>
      <w:r>
        <w:rPr>
          <w:spacing w:val="-7"/>
          <w:sz w:val="17"/>
        </w:rPr>
        <w:t> </w:t>
      </w:r>
      <w:r>
        <w:rPr>
          <w:spacing w:val="-2"/>
          <w:sz w:val="17"/>
        </w:rPr>
        <w:t>T,</w:t>
      </w:r>
      <w:r>
        <w:rPr>
          <w:spacing w:val="-7"/>
          <w:sz w:val="17"/>
        </w:rPr>
        <w:t> </w:t>
      </w:r>
      <w:r>
        <w:rPr>
          <w:spacing w:val="-2"/>
          <w:sz w:val="17"/>
        </w:rPr>
        <w:t>Muchimapura</w:t>
      </w:r>
      <w:r>
        <w:rPr>
          <w:spacing w:val="-7"/>
          <w:sz w:val="17"/>
        </w:rPr>
        <w:t> </w:t>
      </w:r>
      <w:r>
        <w:rPr>
          <w:spacing w:val="-2"/>
          <w:sz w:val="17"/>
        </w:rPr>
        <w:t>S,</w:t>
      </w:r>
      <w:r>
        <w:rPr>
          <w:spacing w:val="-7"/>
          <w:sz w:val="17"/>
        </w:rPr>
        <w:t> </w:t>
      </w:r>
      <w:r>
        <w:rPr>
          <w:spacing w:val="-2"/>
          <w:sz w:val="17"/>
        </w:rPr>
        <w:t>Wannanon </w:t>
      </w:r>
      <w:r>
        <w:rPr>
          <w:sz w:val="17"/>
        </w:rPr>
        <w:t>P</w:t>
      </w:r>
      <w:r>
        <w:rPr>
          <w:spacing w:val="-5"/>
          <w:sz w:val="17"/>
        </w:rPr>
        <w:t> </w:t>
      </w:r>
      <w:r>
        <w:rPr>
          <w:sz w:val="17"/>
        </w:rPr>
        <w:t>(2020)</w:t>
      </w:r>
      <w:r>
        <w:rPr>
          <w:spacing w:val="-5"/>
          <w:sz w:val="17"/>
        </w:rPr>
        <w:t> </w:t>
      </w:r>
      <w:r>
        <w:rPr>
          <w:sz w:val="17"/>
        </w:rPr>
        <w:t>Anti-aging</w:t>
      </w:r>
      <w:r>
        <w:rPr>
          <w:spacing w:val="-5"/>
          <w:sz w:val="17"/>
        </w:rPr>
        <w:t> </w:t>
      </w:r>
      <w:r>
        <w:rPr>
          <w:sz w:val="17"/>
        </w:rPr>
        <w:t>properties</w:t>
      </w:r>
      <w:r>
        <w:rPr>
          <w:spacing w:val="-5"/>
          <w:sz w:val="17"/>
        </w:rPr>
        <w:t> </w:t>
      </w:r>
      <w:r>
        <w:rPr>
          <w:sz w:val="17"/>
        </w:rPr>
        <w:t>of</w:t>
      </w:r>
      <w:r>
        <w:rPr>
          <w:spacing w:val="-5"/>
          <w:sz w:val="17"/>
        </w:rPr>
        <w:t> </w:t>
      </w:r>
      <w:r>
        <w:rPr>
          <w:i/>
          <w:sz w:val="17"/>
        </w:rPr>
        <w:t>Zingiber</w:t>
      </w:r>
      <w:r>
        <w:rPr>
          <w:i/>
          <w:spacing w:val="-5"/>
          <w:sz w:val="17"/>
        </w:rPr>
        <w:t> </w:t>
      </w:r>
      <w:r>
        <w:rPr>
          <w:i/>
          <w:sz w:val="17"/>
        </w:rPr>
        <w:t>officinale</w:t>
      </w:r>
      <w:r>
        <w:rPr>
          <w:i/>
          <w:spacing w:val="-5"/>
          <w:sz w:val="17"/>
        </w:rPr>
        <w:t> </w:t>
      </w:r>
      <w:r>
        <w:rPr>
          <w:sz w:val="17"/>
        </w:rPr>
        <w:t>Roscoe</w:t>
      </w:r>
      <w:r>
        <w:rPr>
          <w:spacing w:val="-5"/>
          <w:sz w:val="17"/>
        </w:rPr>
        <w:t> </w:t>
      </w:r>
      <w:r>
        <w:rPr>
          <w:sz w:val="17"/>
        </w:rPr>
        <w:t>and </w:t>
      </w:r>
      <w:r>
        <w:rPr>
          <w:spacing w:val="-2"/>
          <w:sz w:val="17"/>
        </w:rPr>
        <w:t>its active compound, 6-gingerol in mice. Evid-Based Complement </w:t>
      </w:r>
      <w:bookmarkStart w:name="_bookmark73" w:id="98"/>
      <w:bookmarkEnd w:id="98"/>
      <w:r>
        <w:rPr>
          <w:sz w:val="17"/>
        </w:rPr>
        <w:t>Alte</w:t>
      </w:r>
      <w:r>
        <w:rPr>
          <w:sz w:val="17"/>
        </w:rPr>
        <w:t>rnat Med 2020:5740563</w:t>
      </w:r>
    </w:p>
    <w:p>
      <w:pPr>
        <w:spacing w:line="244" w:lineRule="auto" w:before="3"/>
        <w:ind w:left="368" w:right="1" w:hanging="341"/>
        <w:jc w:val="both"/>
        <w:rPr>
          <w:sz w:val="17"/>
        </w:rPr>
      </w:pPr>
      <w:r>
        <w:rPr>
          <w:sz w:val="17"/>
        </w:rPr>
        <w:t>Shen Y, Sun Q, Gao Y, Ding F, Wang M, Wang L (2019) Protec-</w:t>
      </w:r>
      <w:r>
        <w:rPr>
          <w:spacing w:val="80"/>
          <w:sz w:val="17"/>
        </w:rPr>
        <w:t> </w:t>
      </w:r>
      <w:r>
        <w:rPr>
          <w:sz w:val="17"/>
        </w:rPr>
        <w:t>tive effects of gingerol against chronic cerebral hypoperfusion- induced learning and memory deficits in mice. NeuroReport </w:t>
      </w:r>
      <w:bookmarkStart w:name="_bookmark74" w:id="99"/>
      <w:bookmarkEnd w:id="99"/>
      <w:r>
        <w:rPr>
          <w:spacing w:val="-2"/>
          <w:sz w:val="17"/>
        </w:rPr>
        <w:t>30(6):425–432</w:t>
      </w:r>
    </w:p>
    <w:p>
      <w:pPr>
        <w:spacing w:line="244" w:lineRule="auto" w:before="2"/>
        <w:ind w:left="368" w:right="0" w:hanging="341"/>
        <w:jc w:val="both"/>
        <w:rPr>
          <w:sz w:val="17"/>
        </w:rPr>
      </w:pPr>
      <w:r>
        <w:rPr>
          <w:sz w:val="17"/>
        </w:rPr>
        <w:t>Shi</w:t>
      </w:r>
      <w:r>
        <w:rPr>
          <w:spacing w:val="-4"/>
          <w:sz w:val="17"/>
        </w:rPr>
        <w:t> </w:t>
      </w:r>
      <w:r>
        <w:rPr>
          <w:sz w:val="17"/>
        </w:rPr>
        <w:t>Y,</w:t>
      </w:r>
      <w:r>
        <w:rPr>
          <w:spacing w:val="-4"/>
          <w:sz w:val="17"/>
        </w:rPr>
        <w:t> </w:t>
      </w:r>
      <w:r>
        <w:rPr>
          <w:sz w:val="17"/>
        </w:rPr>
        <w:t>Holtzmann</w:t>
      </w:r>
      <w:r>
        <w:rPr>
          <w:spacing w:val="-4"/>
          <w:sz w:val="17"/>
        </w:rPr>
        <w:t> </w:t>
      </w:r>
      <w:r>
        <w:rPr>
          <w:sz w:val="17"/>
        </w:rPr>
        <w:t>DM</w:t>
      </w:r>
      <w:r>
        <w:rPr>
          <w:spacing w:val="-4"/>
          <w:sz w:val="17"/>
        </w:rPr>
        <w:t> </w:t>
      </w:r>
      <w:r>
        <w:rPr>
          <w:sz w:val="17"/>
        </w:rPr>
        <w:t>(2018)</w:t>
      </w:r>
      <w:r>
        <w:rPr>
          <w:spacing w:val="-4"/>
          <w:sz w:val="17"/>
        </w:rPr>
        <w:t> </w:t>
      </w:r>
      <w:r>
        <w:rPr>
          <w:sz w:val="17"/>
        </w:rPr>
        <w:t>Interplay</w:t>
      </w:r>
      <w:r>
        <w:rPr>
          <w:spacing w:val="-4"/>
          <w:sz w:val="17"/>
        </w:rPr>
        <w:t> </w:t>
      </w:r>
      <w:r>
        <w:rPr>
          <w:sz w:val="17"/>
        </w:rPr>
        <w:t>between</w:t>
      </w:r>
      <w:r>
        <w:rPr>
          <w:spacing w:val="-4"/>
          <w:sz w:val="17"/>
        </w:rPr>
        <w:t> </w:t>
      </w:r>
      <w:r>
        <w:rPr>
          <w:sz w:val="17"/>
        </w:rPr>
        <w:t>innate</w:t>
      </w:r>
      <w:r>
        <w:rPr>
          <w:spacing w:val="-4"/>
          <w:sz w:val="17"/>
        </w:rPr>
        <w:t> </w:t>
      </w:r>
      <w:r>
        <w:rPr>
          <w:sz w:val="17"/>
        </w:rPr>
        <w:t>immunity</w:t>
      </w:r>
      <w:r>
        <w:rPr>
          <w:spacing w:val="-4"/>
          <w:sz w:val="17"/>
        </w:rPr>
        <w:t> </w:t>
      </w:r>
      <w:r>
        <w:rPr>
          <w:sz w:val="17"/>
        </w:rPr>
        <w:t>and Alzheimer’s</w:t>
      </w:r>
      <w:r>
        <w:rPr>
          <w:spacing w:val="-11"/>
          <w:sz w:val="17"/>
        </w:rPr>
        <w:t> </w:t>
      </w:r>
      <w:r>
        <w:rPr>
          <w:sz w:val="17"/>
        </w:rPr>
        <w:t>disease:</w:t>
      </w:r>
      <w:r>
        <w:rPr>
          <w:spacing w:val="-11"/>
          <w:sz w:val="17"/>
        </w:rPr>
        <w:t> </w:t>
      </w:r>
      <w:r>
        <w:rPr>
          <w:sz w:val="17"/>
        </w:rPr>
        <w:t>APOE</w:t>
      </w:r>
      <w:r>
        <w:rPr>
          <w:spacing w:val="-10"/>
          <w:sz w:val="17"/>
        </w:rPr>
        <w:t> </w:t>
      </w:r>
      <w:r>
        <w:rPr>
          <w:sz w:val="17"/>
        </w:rPr>
        <w:t>and</w:t>
      </w:r>
      <w:r>
        <w:rPr>
          <w:spacing w:val="-11"/>
          <w:sz w:val="17"/>
        </w:rPr>
        <w:t> </w:t>
      </w:r>
      <w:r>
        <w:rPr>
          <w:sz w:val="17"/>
        </w:rPr>
        <w:t>TREM2</w:t>
      </w:r>
      <w:r>
        <w:rPr>
          <w:spacing w:val="-11"/>
          <w:sz w:val="17"/>
        </w:rPr>
        <w:t> </w:t>
      </w:r>
      <w:r>
        <w:rPr>
          <w:sz w:val="17"/>
        </w:rPr>
        <w:t>in</w:t>
      </w:r>
      <w:r>
        <w:rPr>
          <w:spacing w:val="-10"/>
          <w:sz w:val="17"/>
        </w:rPr>
        <w:t> </w:t>
      </w:r>
      <w:r>
        <w:rPr>
          <w:sz w:val="17"/>
        </w:rPr>
        <w:t>the</w:t>
      </w:r>
      <w:r>
        <w:rPr>
          <w:spacing w:val="-11"/>
          <w:sz w:val="17"/>
        </w:rPr>
        <w:t> </w:t>
      </w:r>
      <w:r>
        <w:rPr>
          <w:sz w:val="17"/>
        </w:rPr>
        <w:t>spotlight.</w:t>
      </w:r>
      <w:r>
        <w:rPr>
          <w:spacing w:val="-10"/>
          <w:sz w:val="17"/>
        </w:rPr>
        <w:t> </w:t>
      </w:r>
      <w:r>
        <w:rPr>
          <w:sz w:val="17"/>
        </w:rPr>
        <w:t>Nat</w:t>
      </w:r>
      <w:r>
        <w:rPr>
          <w:spacing w:val="-11"/>
          <w:sz w:val="17"/>
        </w:rPr>
        <w:t> </w:t>
      </w:r>
      <w:r>
        <w:rPr>
          <w:sz w:val="17"/>
        </w:rPr>
        <w:t>Rev </w:t>
      </w:r>
      <w:bookmarkStart w:name="_bookmark75" w:id="100"/>
      <w:bookmarkEnd w:id="100"/>
      <w:r>
        <w:rPr>
          <w:sz w:val="17"/>
        </w:rPr>
        <w:t>Immunol</w:t>
      </w:r>
      <w:r>
        <w:rPr>
          <w:sz w:val="17"/>
        </w:rPr>
        <w:t> 18(12):759–772</w:t>
      </w:r>
    </w:p>
    <w:p>
      <w:pPr>
        <w:spacing w:line="244" w:lineRule="auto" w:before="1"/>
        <w:ind w:left="368" w:right="2" w:hanging="341"/>
        <w:jc w:val="both"/>
        <w:rPr>
          <w:sz w:val="17"/>
        </w:rPr>
      </w:pPr>
      <w:r>
        <w:rPr>
          <w:sz w:val="17"/>
        </w:rPr>
        <w:t>Singh</w:t>
      </w:r>
      <w:r>
        <w:rPr>
          <w:spacing w:val="-9"/>
          <w:sz w:val="17"/>
        </w:rPr>
        <w:t> </w:t>
      </w:r>
      <w:r>
        <w:rPr>
          <w:sz w:val="17"/>
        </w:rPr>
        <w:t>I</w:t>
      </w:r>
      <w:r>
        <w:rPr>
          <w:spacing w:val="-9"/>
          <w:sz w:val="17"/>
        </w:rPr>
        <w:t> </w:t>
      </w:r>
      <w:r>
        <w:rPr>
          <w:sz w:val="17"/>
        </w:rPr>
        <w:t>(2014)</w:t>
      </w:r>
      <w:r>
        <w:rPr>
          <w:spacing w:val="-9"/>
          <w:sz w:val="17"/>
        </w:rPr>
        <w:t> </w:t>
      </w:r>
      <w:r>
        <w:rPr>
          <w:sz w:val="17"/>
        </w:rPr>
        <w:t>Gross</w:t>
      </w:r>
      <w:r>
        <w:rPr>
          <w:spacing w:val="-9"/>
          <w:sz w:val="17"/>
        </w:rPr>
        <w:t> </w:t>
      </w:r>
      <w:r>
        <w:rPr>
          <w:sz w:val="17"/>
        </w:rPr>
        <w:t>anatomy</w:t>
      </w:r>
      <w:r>
        <w:rPr>
          <w:spacing w:val="-9"/>
          <w:sz w:val="17"/>
        </w:rPr>
        <w:t> </w:t>
      </w:r>
      <w:r>
        <w:rPr>
          <w:sz w:val="17"/>
        </w:rPr>
        <w:t>of</w:t>
      </w:r>
      <w:r>
        <w:rPr>
          <w:spacing w:val="-9"/>
          <w:sz w:val="17"/>
        </w:rPr>
        <w:t> </w:t>
      </w:r>
      <w:r>
        <w:rPr>
          <w:sz w:val="17"/>
        </w:rPr>
        <w:t>cerebellum.</w:t>
      </w:r>
      <w:r>
        <w:rPr>
          <w:spacing w:val="-9"/>
          <w:sz w:val="17"/>
        </w:rPr>
        <w:t> </w:t>
      </w:r>
      <w:r>
        <w:rPr>
          <w:sz w:val="17"/>
        </w:rPr>
        <w:t>Textbook</w:t>
      </w:r>
      <w:r>
        <w:rPr>
          <w:spacing w:val="-9"/>
          <w:sz w:val="17"/>
        </w:rPr>
        <w:t> </w:t>
      </w:r>
      <w:r>
        <w:rPr>
          <w:sz w:val="17"/>
        </w:rPr>
        <w:t>of</w:t>
      </w:r>
      <w:r>
        <w:rPr>
          <w:spacing w:val="-9"/>
          <w:sz w:val="17"/>
        </w:rPr>
        <w:t> </w:t>
      </w:r>
      <w:r>
        <w:rPr>
          <w:sz w:val="17"/>
        </w:rPr>
        <w:t>human</w:t>
      </w:r>
      <w:r>
        <w:rPr>
          <w:spacing w:val="-9"/>
          <w:sz w:val="17"/>
        </w:rPr>
        <w:t> </w:t>
      </w:r>
      <w:r>
        <w:rPr>
          <w:sz w:val="17"/>
        </w:rPr>
        <w:t>neu- roanatomy,</w:t>
      </w:r>
      <w:r>
        <w:rPr>
          <w:spacing w:val="-4"/>
          <w:sz w:val="17"/>
        </w:rPr>
        <w:t> </w:t>
      </w:r>
      <w:r>
        <w:rPr>
          <w:sz w:val="17"/>
        </w:rPr>
        <w:t>9th</w:t>
      </w:r>
      <w:r>
        <w:rPr>
          <w:spacing w:val="-4"/>
          <w:sz w:val="17"/>
        </w:rPr>
        <w:t> </w:t>
      </w:r>
      <w:r>
        <w:rPr>
          <w:sz w:val="17"/>
        </w:rPr>
        <w:t>edn.</w:t>
      </w:r>
      <w:r>
        <w:rPr>
          <w:spacing w:val="-4"/>
          <w:sz w:val="17"/>
        </w:rPr>
        <w:t> </w:t>
      </w:r>
      <w:r>
        <w:rPr>
          <w:sz w:val="17"/>
        </w:rPr>
        <w:t>Jaypee</w:t>
      </w:r>
      <w:r>
        <w:rPr>
          <w:spacing w:val="-4"/>
          <w:sz w:val="17"/>
        </w:rPr>
        <w:t> </w:t>
      </w:r>
      <w:r>
        <w:rPr>
          <w:sz w:val="17"/>
        </w:rPr>
        <w:t>Brothers</w:t>
      </w:r>
      <w:r>
        <w:rPr>
          <w:spacing w:val="-4"/>
          <w:sz w:val="17"/>
        </w:rPr>
        <w:t> </w:t>
      </w:r>
      <w:r>
        <w:rPr>
          <w:sz w:val="17"/>
        </w:rPr>
        <w:t>Medical</w:t>
      </w:r>
      <w:r>
        <w:rPr>
          <w:spacing w:val="-4"/>
          <w:sz w:val="17"/>
        </w:rPr>
        <w:t> </w:t>
      </w:r>
      <w:r>
        <w:rPr>
          <w:sz w:val="17"/>
        </w:rPr>
        <w:t>Publishers</w:t>
      </w:r>
      <w:r>
        <w:rPr>
          <w:spacing w:val="-4"/>
          <w:sz w:val="17"/>
        </w:rPr>
        <w:t> </w:t>
      </w:r>
      <w:r>
        <w:rPr>
          <w:sz w:val="17"/>
        </w:rPr>
        <w:t>(P)</w:t>
      </w:r>
      <w:r>
        <w:rPr>
          <w:spacing w:val="-4"/>
          <w:sz w:val="17"/>
        </w:rPr>
        <w:t> </w:t>
      </w:r>
      <w:r>
        <w:rPr>
          <w:sz w:val="17"/>
        </w:rPr>
        <w:t>Ltd, </w:t>
      </w:r>
      <w:bookmarkStart w:name="_bookmark76" w:id="101"/>
      <w:bookmarkEnd w:id="101"/>
      <w:r>
        <w:rPr>
          <w:sz w:val="17"/>
        </w:rPr>
        <w:t>Delhi,</w:t>
      </w:r>
      <w:r>
        <w:rPr>
          <w:sz w:val="17"/>
        </w:rPr>
        <w:t> pp 62–66. </w:t>
      </w:r>
      <w:hyperlink r:id="rId54">
        <w:r>
          <w:rPr>
            <w:color w:val="0000FF"/>
            <w:sz w:val="17"/>
          </w:rPr>
          <w:t>https://doi.org/10.5005/jp/books/12211</w:t>
        </w:r>
      </w:hyperlink>
    </w:p>
    <w:p>
      <w:pPr>
        <w:spacing w:line="244" w:lineRule="auto" w:before="2"/>
        <w:ind w:left="368" w:right="3" w:hanging="341"/>
        <w:jc w:val="both"/>
        <w:rPr>
          <w:sz w:val="17"/>
        </w:rPr>
      </w:pPr>
      <w:r>
        <w:rPr>
          <w:sz w:val="17"/>
        </w:rPr>
        <w:t>Singh</w:t>
      </w:r>
      <w:r>
        <w:rPr>
          <w:spacing w:val="-11"/>
          <w:sz w:val="17"/>
        </w:rPr>
        <w:t> </w:t>
      </w:r>
      <w:r>
        <w:rPr>
          <w:sz w:val="17"/>
        </w:rPr>
        <w:t>PK,</w:t>
      </w:r>
      <w:r>
        <w:rPr>
          <w:spacing w:val="-11"/>
          <w:sz w:val="17"/>
        </w:rPr>
        <w:t> </w:t>
      </w:r>
      <w:r>
        <w:rPr>
          <w:sz w:val="17"/>
        </w:rPr>
        <w:t>Singh</w:t>
      </w:r>
      <w:r>
        <w:rPr>
          <w:spacing w:val="-10"/>
          <w:sz w:val="17"/>
        </w:rPr>
        <w:t> </w:t>
      </w:r>
      <w:r>
        <w:rPr>
          <w:sz w:val="17"/>
        </w:rPr>
        <w:t>MK,</w:t>
      </w:r>
      <w:r>
        <w:rPr>
          <w:spacing w:val="-11"/>
          <w:sz w:val="17"/>
        </w:rPr>
        <w:t> </w:t>
      </w:r>
      <w:r>
        <w:rPr>
          <w:sz w:val="17"/>
        </w:rPr>
        <w:t>Yadav</w:t>
      </w:r>
      <w:r>
        <w:rPr>
          <w:spacing w:val="-11"/>
          <w:sz w:val="17"/>
        </w:rPr>
        <w:t> </w:t>
      </w:r>
      <w:r>
        <w:rPr>
          <w:sz w:val="17"/>
        </w:rPr>
        <w:t>RJ,</w:t>
      </w:r>
      <w:r>
        <w:rPr>
          <w:spacing w:val="-10"/>
          <w:sz w:val="17"/>
        </w:rPr>
        <w:t> </w:t>
      </w:r>
      <w:r>
        <w:rPr>
          <w:sz w:val="17"/>
        </w:rPr>
        <w:t>Dixit</w:t>
      </w:r>
      <w:r>
        <w:rPr>
          <w:spacing w:val="-11"/>
          <w:sz w:val="17"/>
        </w:rPr>
        <w:t> </w:t>
      </w:r>
      <w:r>
        <w:rPr>
          <w:sz w:val="17"/>
        </w:rPr>
        <w:t>RK,</w:t>
      </w:r>
      <w:r>
        <w:rPr>
          <w:spacing w:val="-10"/>
          <w:sz w:val="17"/>
        </w:rPr>
        <w:t> </w:t>
      </w:r>
      <w:r>
        <w:rPr>
          <w:sz w:val="17"/>
        </w:rPr>
        <w:t>Mehrotra</w:t>
      </w:r>
      <w:r>
        <w:rPr>
          <w:spacing w:val="-11"/>
          <w:sz w:val="17"/>
        </w:rPr>
        <w:t> </w:t>
      </w:r>
      <w:r>
        <w:rPr>
          <w:sz w:val="17"/>
        </w:rPr>
        <w:t>A,</w:t>
      </w:r>
      <w:r>
        <w:rPr>
          <w:spacing w:val="-11"/>
          <w:sz w:val="17"/>
        </w:rPr>
        <w:t> </w:t>
      </w:r>
      <w:r>
        <w:rPr>
          <w:sz w:val="17"/>
        </w:rPr>
        <w:t>Nath</w:t>
      </w:r>
      <w:r>
        <w:rPr>
          <w:spacing w:val="-10"/>
          <w:sz w:val="17"/>
        </w:rPr>
        <w:t> </w:t>
      </w:r>
      <w:r>
        <w:rPr>
          <w:sz w:val="17"/>
        </w:rPr>
        <w:t>R</w:t>
      </w:r>
      <w:r>
        <w:rPr>
          <w:spacing w:val="-11"/>
          <w:sz w:val="17"/>
        </w:rPr>
        <w:t> </w:t>
      </w:r>
      <w:r>
        <w:rPr>
          <w:sz w:val="17"/>
        </w:rPr>
        <w:t>(2017) Attenuation of lead-induced neurotoxicity by omega-3 fatty acid </w:t>
      </w:r>
      <w:bookmarkStart w:name="_bookmark77" w:id="102"/>
      <w:bookmarkEnd w:id="102"/>
      <w:r>
        <w:rPr>
          <w:sz w:val="17"/>
        </w:rPr>
        <w:t>in</w:t>
      </w:r>
      <w:r>
        <w:rPr>
          <w:sz w:val="17"/>
        </w:rPr>
        <w:t> rats. Ann Neurosci 24:221–232</w:t>
      </w:r>
    </w:p>
    <w:p>
      <w:pPr>
        <w:spacing w:line="244" w:lineRule="auto" w:before="1"/>
        <w:ind w:left="368" w:right="0" w:hanging="341"/>
        <w:jc w:val="both"/>
        <w:rPr>
          <w:sz w:val="17"/>
        </w:rPr>
      </w:pPr>
      <w:r>
        <w:rPr>
          <w:sz w:val="17"/>
        </w:rPr>
        <w:t>Sui L, Han Z, Chu W, Kang W, Ren Y (2019) Early postnatal mercu- ric chloride exposure induces pathological changes and cogni- tive deficits in the hippocampus of adult mice. Neurochem Res </w:t>
      </w:r>
      <w:bookmarkStart w:name="_bookmark78" w:id="103"/>
      <w:bookmarkEnd w:id="103"/>
      <w:r>
        <w:rPr>
          <w:spacing w:val="-2"/>
          <w:sz w:val="17"/>
        </w:rPr>
        <w:t>44(3):769–780</w:t>
      </w:r>
    </w:p>
    <w:p>
      <w:pPr>
        <w:spacing w:line="244" w:lineRule="auto" w:before="3"/>
        <w:ind w:left="368" w:right="2" w:hanging="341"/>
        <w:jc w:val="both"/>
        <w:rPr>
          <w:sz w:val="17"/>
        </w:rPr>
      </w:pPr>
      <w:r>
        <w:rPr>
          <w:sz w:val="17"/>
        </w:rPr>
        <w:t>Sweis BM, Bachour SP, Brekke JA, Gewirtz JC, Sadeghi-Bazargani H,</w:t>
      </w:r>
      <w:r>
        <w:rPr>
          <w:spacing w:val="-1"/>
          <w:sz w:val="17"/>
        </w:rPr>
        <w:t> </w:t>
      </w:r>
      <w:r>
        <w:rPr>
          <w:sz w:val="17"/>
        </w:rPr>
        <w:t>Hevesi</w:t>
      </w:r>
      <w:r>
        <w:rPr>
          <w:spacing w:val="-1"/>
          <w:sz w:val="17"/>
        </w:rPr>
        <w:t> </w:t>
      </w:r>
      <w:r>
        <w:rPr>
          <w:sz w:val="17"/>
        </w:rPr>
        <w:t>M</w:t>
      </w:r>
      <w:r>
        <w:rPr>
          <w:spacing w:val="-1"/>
          <w:sz w:val="17"/>
        </w:rPr>
        <w:t> </w:t>
      </w:r>
      <w:r>
        <w:rPr>
          <w:sz w:val="17"/>
        </w:rPr>
        <w:t>(2016)</w:t>
      </w:r>
      <w:r>
        <w:rPr>
          <w:spacing w:val="-1"/>
          <w:sz w:val="17"/>
        </w:rPr>
        <w:t> </w:t>
      </w:r>
      <w:r>
        <w:rPr>
          <w:sz w:val="17"/>
        </w:rPr>
        <w:t>A</w:t>
      </w:r>
      <w:r>
        <w:rPr>
          <w:spacing w:val="-1"/>
          <w:sz w:val="17"/>
        </w:rPr>
        <w:t> </w:t>
      </w:r>
      <w:r>
        <w:rPr>
          <w:sz w:val="17"/>
        </w:rPr>
        <w:t>modified</w:t>
      </w:r>
      <w:r>
        <w:rPr>
          <w:spacing w:val="-1"/>
          <w:sz w:val="17"/>
        </w:rPr>
        <w:t> </w:t>
      </w:r>
      <w:r>
        <w:rPr>
          <w:sz w:val="17"/>
        </w:rPr>
        <w:t>beam-walking</w:t>
      </w:r>
      <w:r>
        <w:rPr>
          <w:spacing w:val="-1"/>
          <w:sz w:val="17"/>
        </w:rPr>
        <w:t> </w:t>
      </w:r>
      <w:r>
        <w:rPr>
          <w:sz w:val="17"/>
        </w:rPr>
        <w:t>apparatus</w:t>
      </w:r>
      <w:r>
        <w:rPr>
          <w:spacing w:val="-1"/>
          <w:sz w:val="17"/>
        </w:rPr>
        <w:t> </w:t>
      </w:r>
      <w:r>
        <w:rPr>
          <w:sz w:val="17"/>
        </w:rPr>
        <w:t>for</w:t>
      </w:r>
      <w:r>
        <w:rPr>
          <w:spacing w:val="-1"/>
          <w:sz w:val="17"/>
        </w:rPr>
        <w:t> </w:t>
      </w:r>
      <w:r>
        <w:rPr>
          <w:sz w:val="17"/>
        </w:rPr>
        <w:t>the</w:t>
      </w:r>
    </w:p>
    <w:p>
      <w:pPr>
        <w:spacing w:line="244" w:lineRule="auto" w:before="73"/>
        <w:ind w:left="368" w:right="0" w:firstLine="0"/>
        <w:jc w:val="left"/>
        <w:rPr>
          <w:sz w:val="17"/>
        </w:rPr>
      </w:pPr>
      <w:r>
        <w:rPr/>
        <w:br w:type="column"/>
      </w:r>
      <w:r>
        <w:rPr>
          <w:sz w:val="17"/>
        </w:rPr>
        <w:t>assessment of anxiety in a rodent model of blast traumatic brain </w:t>
      </w:r>
      <w:bookmarkStart w:name="_bookmark79" w:id="104"/>
      <w:bookmarkEnd w:id="104"/>
      <w:r>
        <w:rPr>
          <w:sz w:val="17"/>
        </w:rPr>
        <w:t>inju</w:t>
      </w:r>
      <w:r>
        <w:rPr>
          <w:sz w:val="17"/>
        </w:rPr>
        <w:t>ry. Behav Brain Res 296:149–156</w:t>
      </w:r>
    </w:p>
    <w:p>
      <w:pPr>
        <w:spacing w:line="244" w:lineRule="auto" w:before="1"/>
        <w:ind w:left="368" w:right="21" w:hanging="341"/>
        <w:jc w:val="both"/>
        <w:rPr>
          <w:sz w:val="17"/>
        </w:rPr>
      </w:pPr>
      <w:r>
        <w:rPr>
          <w:sz w:val="17"/>
        </w:rPr>
        <w:t>Tang JY, Ou-Yang F, Hou MF, Huang HW, Wang HR, Li KT (2019) Oxidative stress-modulating drugs have preferential anticancer effects - involving the regulation of apoptosis, DNA damage, endoplasmic</w:t>
      </w:r>
      <w:r>
        <w:rPr>
          <w:spacing w:val="-11"/>
          <w:sz w:val="17"/>
        </w:rPr>
        <w:t> </w:t>
      </w:r>
      <w:r>
        <w:rPr>
          <w:sz w:val="17"/>
        </w:rPr>
        <w:t>reticulum</w:t>
      </w:r>
      <w:r>
        <w:rPr>
          <w:spacing w:val="-11"/>
          <w:sz w:val="17"/>
        </w:rPr>
        <w:t> </w:t>
      </w:r>
      <w:r>
        <w:rPr>
          <w:sz w:val="17"/>
        </w:rPr>
        <w:t>stress,</w:t>
      </w:r>
      <w:r>
        <w:rPr>
          <w:spacing w:val="-10"/>
          <w:sz w:val="17"/>
        </w:rPr>
        <w:t> </w:t>
      </w:r>
      <w:r>
        <w:rPr>
          <w:sz w:val="17"/>
        </w:rPr>
        <w:t>autophagy,</w:t>
      </w:r>
      <w:r>
        <w:rPr>
          <w:spacing w:val="-11"/>
          <w:sz w:val="17"/>
        </w:rPr>
        <w:t> </w:t>
      </w:r>
      <w:r>
        <w:rPr>
          <w:sz w:val="17"/>
        </w:rPr>
        <w:t>metabolism,</w:t>
      </w:r>
      <w:r>
        <w:rPr>
          <w:spacing w:val="-11"/>
          <w:sz w:val="17"/>
        </w:rPr>
        <w:t> </w:t>
      </w:r>
      <w:r>
        <w:rPr>
          <w:sz w:val="17"/>
        </w:rPr>
        <w:t>and</w:t>
      </w:r>
      <w:r>
        <w:rPr>
          <w:spacing w:val="-10"/>
          <w:sz w:val="17"/>
        </w:rPr>
        <w:t> </w:t>
      </w:r>
      <w:r>
        <w:rPr>
          <w:sz w:val="17"/>
        </w:rPr>
        <w:t>migra- </w:t>
      </w:r>
      <w:bookmarkStart w:name="_bookmark80" w:id="105"/>
      <w:bookmarkEnd w:id="105"/>
      <w:r>
        <w:rPr>
          <w:sz w:val="17"/>
        </w:rPr>
        <w:t>tion.</w:t>
      </w:r>
      <w:r>
        <w:rPr>
          <w:sz w:val="17"/>
        </w:rPr>
        <w:t> Semin Cancer Biol 58:109–117</w:t>
      </w:r>
    </w:p>
    <w:p>
      <w:pPr>
        <w:spacing w:line="244" w:lineRule="auto" w:before="3"/>
        <w:ind w:left="368" w:right="22" w:hanging="341"/>
        <w:jc w:val="both"/>
        <w:rPr>
          <w:sz w:val="17"/>
        </w:rPr>
      </w:pPr>
      <w:r>
        <w:rPr>
          <w:sz w:val="17"/>
        </w:rPr>
        <w:t>Thangarajan S, Vedagiri A, Somasundaram S, Sakthimanogaran R, </w:t>
      </w:r>
      <w:r>
        <w:rPr>
          <w:spacing w:val="-2"/>
          <w:sz w:val="17"/>
        </w:rPr>
        <w:t>Murugesan</w:t>
      </w:r>
      <w:r>
        <w:rPr>
          <w:spacing w:val="-3"/>
          <w:sz w:val="17"/>
        </w:rPr>
        <w:t> </w:t>
      </w:r>
      <w:r>
        <w:rPr>
          <w:spacing w:val="-2"/>
          <w:sz w:val="17"/>
        </w:rPr>
        <w:t>M</w:t>
      </w:r>
      <w:r>
        <w:rPr>
          <w:spacing w:val="-3"/>
          <w:sz w:val="17"/>
        </w:rPr>
        <w:t> </w:t>
      </w:r>
      <w:r>
        <w:rPr>
          <w:spacing w:val="-2"/>
          <w:sz w:val="17"/>
        </w:rPr>
        <w:t>(2018)</w:t>
      </w:r>
      <w:r>
        <w:rPr>
          <w:spacing w:val="-3"/>
          <w:sz w:val="17"/>
        </w:rPr>
        <w:t> </w:t>
      </w:r>
      <w:r>
        <w:rPr>
          <w:spacing w:val="-2"/>
          <w:sz w:val="17"/>
        </w:rPr>
        <w:t>Neuroprotective</w:t>
      </w:r>
      <w:r>
        <w:rPr>
          <w:spacing w:val="-3"/>
          <w:sz w:val="17"/>
        </w:rPr>
        <w:t> </w:t>
      </w:r>
      <w:r>
        <w:rPr>
          <w:spacing w:val="-2"/>
          <w:sz w:val="17"/>
        </w:rPr>
        <w:t>effect</w:t>
      </w:r>
      <w:r>
        <w:rPr>
          <w:spacing w:val="-3"/>
          <w:sz w:val="17"/>
        </w:rPr>
        <w:t> </w:t>
      </w:r>
      <w:r>
        <w:rPr>
          <w:spacing w:val="-2"/>
          <w:sz w:val="17"/>
        </w:rPr>
        <w:t>of</w:t>
      </w:r>
      <w:r>
        <w:rPr>
          <w:spacing w:val="-3"/>
          <w:sz w:val="17"/>
        </w:rPr>
        <w:t> </w:t>
      </w:r>
      <w:r>
        <w:rPr>
          <w:spacing w:val="-2"/>
          <w:sz w:val="17"/>
        </w:rPr>
        <w:t>morin</w:t>
      </w:r>
      <w:r>
        <w:rPr>
          <w:spacing w:val="-3"/>
          <w:sz w:val="17"/>
        </w:rPr>
        <w:t> </w:t>
      </w:r>
      <w:r>
        <w:rPr>
          <w:spacing w:val="-2"/>
          <w:sz w:val="17"/>
        </w:rPr>
        <w:t>on</w:t>
      </w:r>
      <w:r>
        <w:rPr>
          <w:spacing w:val="-3"/>
          <w:sz w:val="17"/>
        </w:rPr>
        <w:t> </w:t>
      </w:r>
      <w:r>
        <w:rPr>
          <w:spacing w:val="-2"/>
          <w:sz w:val="17"/>
        </w:rPr>
        <w:t>lead</w:t>
      </w:r>
      <w:r>
        <w:rPr>
          <w:spacing w:val="-3"/>
          <w:sz w:val="17"/>
        </w:rPr>
        <w:t> </w:t>
      </w:r>
      <w:r>
        <w:rPr>
          <w:spacing w:val="-2"/>
          <w:sz w:val="17"/>
        </w:rPr>
        <w:t>ace- </w:t>
      </w:r>
      <w:r>
        <w:rPr>
          <w:sz w:val="17"/>
        </w:rPr>
        <w:t>tate-induced apoptosis by preventing cytochrome c translocation </w:t>
      </w:r>
      <w:bookmarkStart w:name="_bookmark81" w:id="106"/>
      <w:bookmarkEnd w:id="106"/>
      <w:r>
        <w:rPr>
          <w:sz w:val="17"/>
        </w:rPr>
        <w:t>via</w:t>
      </w:r>
      <w:r>
        <w:rPr>
          <w:spacing w:val="-4"/>
          <w:sz w:val="17"/>
        </w:rPr>
        <w:t> </w:t>
      </w:r>
      <w:r>
        <w:rPr>
          <w:sz w:val="17"/>
        </w:rPr>
        <w:t>regulation</w:t>
      </w:r>
      <w:r>
        <w:rPr>
          <w:spacing w:val="-4"/>
          <w:sz w:val="17"/>
        </w:rPr>
        <w:t> </w:t>
      </w:r>
      <w:r>
        <w:rPr>
          <w:sz w:val="17"/>
        </w:rPr>
        <w:t>of</w:t>
      </w:r>
      <w:r>
        <w:rPr>
          <w:spacing w:val="-4"/>
          <w:sz w:val="17"/>
        </w:rPr>
        <w:t> </w:t>
      </w:r>
      <w:r>
        <w:rPr>
          <w:sz w:val="17"/>
        </w:rPr>
        <w:t>Bax/Bcl-2</w:t>
      </w:r>
      <w:r>
        <w:rPr>
          <w:spacing w:val="-4"/>
          <w:sz w:val="17"/>
        </w:rPr>
        <w:t> </w:t>
      </w:r>
      <w:r>
        <w:rPr>
          <w:sz w:val="17"/>
        </w:rPr>
        <w:t>ratio.</w:t>
      </w:r>
      <w:r>
        <w:rPr>
          <w:spacing w:val="-4"/>
          <w:sz w:val="17"/>
        </w:rPr>
        <w:t> </w:t>
      </w:r>
      <w:r>
        <w:rPr>
          <w:sz w:val="17"/>
        </w:rPr>
        <w:t>Neurotoxicol</w:t>
      </w:r>
      <w:r>
        <w:rPr>
          <w:spacing w:val="-4"/>
          <w:sz w:val="17"/>
        </w:rPr>
        <w:t> </w:t>
      </w:r>
      <w:r>
        <w:rPr>
          <w:sz w:val="17"/>
        </w:rPr>
        <w:t>Teratol</w:t>
      </w:r>
      <w:r>
        <w:rPr>
          <w:spacing w:val="-4"/>
          <w:sz w:val="17"/>
        </w:rPr>
        <w:t> </w:t>
      </w:r>
      <w:r>
        <w:rPr>
          <w:sz w:val="17"/>
        </w:rPr>
        <w:t>66:35–45</w:t>
      </w:r>
    </w:p>
    <w:p>
      <w:pPr>
        <w:spacing w:line="244" w:lineRule="auto" w:before="2"/>
        <w:ind w:left="368" w:right="19" w:hanging="341"/>
        <w:jc w:val="both"/>
        <w:rPr>
          <w:sz w:val="17"/>
        </w:rPr>
      </w:pPr>
      <w:r>
        <w:rPr>
          <w:sz w:val="17"/>
        </w:rPr>
        <w:t>World Health Organization (2024) Lead poisoning and health. </w:t>
      </w:r>
      <w:r>
        <w:rPr>
          <w:spacing w:val="-2"/>
          <w:sz w:val="17"/>
        </w:rPr>
        <w:t>Retrieved</w:t>
      </w:r>
      <w:r>
        <w:rPr>
          <w:spacing w:val="-6"/>
          <w:sz w:val="17"/>
        </w:rPr>
        <w:t> </w:t>
      </w:r>
      <w:r>
        <w:rPr>
          <w:spacing w:val="-2"/>
          <w:sz w:val="17"/>
        </w:rPr>
        <w:t>from</w:t>
      </w:r>
      <w:r>
        <w:rPr>
          <w:spacing w:val="-6"/>
          <w:sz w:val="17"/>
        </w:rPr>
        <w:t> </w:t>
      </w:r>
      <w:hyperlink r:id="rId55">
        <w:r>
          <w:rPr>
            <w:color w:val="0000FF"/>
            <w:spacing w:val="-2"/>
            <w:sz w:val="17"/>
          </w:rPr>
          <w:t>https://www.who.int/news-room/fact-sheets/detail/</w:t>
        </w:r>
      </w:hyperlink>
      <w:r>
        <w:rPr>
          <w:color w:val="0000FF"/>
          <w:spacing w:val="-2"/>
          <w:sz w:val="17"/>
        </w:rPr>
        <w:t> </w:t>
      </w:r>
      <w:bookmarkStart w:name="_bookmark82" w:id="107"/>
      <w:bookmarkEnd w:id="107"/>
      <w:r>
        <w:rPr>
          <w:color w:val="0000FF"/>
          <w:spacing w:val="-1"/>
          <w:sz w:val="17"/>
        </w:rPr>
      </w:r>
      <w:hyperlink r:id="rId55">
        <w:r>
          <w:rPr>
            <w:color w:val="0000FF"/>
            <w:spacing w:val="-2"/>
            <w:sz w:val="17"/>
          </w:rPr>
          <w:t>lead-poisoning-and-health</w:t>
        </w:r>
      </w:hyperlink>
    </w:p>
    <w:p>
      <w:pPr>
        <w:spacing w:line="244" w:lineRule="auto" w:before="2"/>
        <w:ind w:left="368" w:right="24" w:hanging="341"/>
        <w:jc w:val="both"/>
        <w:rPr>
          <w:sz w:val="17"/>
        </w:rPr>
      </w:pPr>
      <w:r>
        <w:rPr>
          <w:sz w:val="17"/>
        </w:rPr>
        <w:t>Yousuf</w:t>
      </w:r>
      <w:r>
        <w:rPr>
          <w:spacing w:val="-1"/>
          <w:sz w:val="17"/>
        </w:rPr>
        <w:t> </w:t>
      </w:r>
      <w:r>
        <w:rPr>
          <w:sz w:val="17"/>
        </w:rPr>
        <w:t>R,</w:t>
      </w:r>
      <w:r>
        <w:rPr>
          <w:spacing w:val="-1"/>
          <w:sz w:val="17"/>
        </w:rPr>
        <w:t> </w:t>
      </w:r>
      <w:r>
        <w:rPr>
          <w:sz w:val="17"/>
        </w:rPr>
        <w:t>Verma</w:t>
      </w:r>
      <w:r>
        <w:rPr>
          <w:spacing w:val="-1"/>
          <w:sz w:val="17"/>
        </w:rPr>
        <w:t> </w:t>
      </w:r>
      <w:r>
        <w:rPr>
          <w:sz w:val="17"/>
        </w:rPr>
        <w:t>PK,</w:t>
      </w:r>
      <w:r>
        <w:rPr>
          <w:spacing w:val="-1"/>
          <w:sz w:val="17"/>
        </w:rPr>
        <w:t> </w:t>
      </w:r>
      <w:r>
        <w:rPr>
          <w:sz w:val="17"/>
        </w:rPr>
        <w:t>Sharma</w:t>
      </w:r>
      <w:r>
        <w:rPr>
          <w:spacing w:val="-1"/>
          <w:sz w:val="17"/>
        </w:rPr>
        <w:t> </w:t>
      </w:r>
      <w:r>
        <w:rPr>
          <w:sz w:val="17"/>
        </w:rPr>
        <w:t>P,</w:t>
      </w:r>
      <w:r>
        <w:rPr>
          <w:spacing w:val="-1"/>
          <w:sz w:val="17"/>
        </w:rPr>
        <w:t> </w:t>
      </w:r>
      <w:r>
        <w:rPr>
          <w:sz w:val="17"/>
        </w:rPr>
        <w:t>Sood</w:t>
      </w:r>
      <w:r>
        <w:rPr>
          <w:spacing w:val="-1"/>
          <w:sz w:val="17"/>
        </w:rPr>
        <w:t> </w:t>
      </w:r>
      <w:r>
        <w:rPr>
          <w:sz w:val="17"/>
        </w:rPr>
        <w:t>S,</w:t>
      </w:r>
      <w:r>
        <w:rPr>
          <w:spacing w:val="-1"/>
          <w:sz w:val="17"/>
        </w:rPr>
        <w:t> </w:t>
      </w:r>
      <w:r>
        <w:rPr>
          <w:sz w:val="17"/>
        </w:rPr>
        <w:t>Bhatti</w:t>
      </w:r>
      <w:r>
        <w:rPr>
          <w:spacing w:val="-1"/>
          <w:sz w:val="17"/>
        </w:rPr>
        <w:t> </w:t>
      </w:r>
      <w:r>
        <w:rPr>
          <w:sz w:val="17"/>
        </w:rPr>
        <w:t>MA,</w:t>
      </w:r>
      <w:r>
        <w:rPr>
          <w:spacing w:val="-1"/>
          <w:sz w:val="17"/>
        </w:rPr>
        <w:t> </w:t>
      </w:r>
      <w:r>
        <w:rPr>
          <w:sz w:val="17"/>
        </w:rPr>
        <w:t>Bhat</w:t>
      </w:r>
      <w:r>
        <w:rPr>
          <w:spacing w:val="-1"/>
          <w:sz w:val="17"/>
        </w:rPr>
        <w:t> </w:t>
      </w:r>
      <w:r>
        <w:rPr>
          <w:sz w:val="17"/>
        </w:rPr>
        <w:t>ZF</w:t>
      </w:r>
      <w:r>
        <w:rPr>
          <w:spacing w:val="-1"/>
          <w:sz w:val="17"/>
        </w:rPr>
        <w:t> </w:t>
      </w:r>
      <w:r>
        <w:rPr>
          <w:sz w:val="17"/>
        </w:rPr>
        <w:t>(2023) Neuroprotective effect of quercetin and </w:t>
      </w:r>
      <w:r>
        <w:rPr>
          <w:i/>
          <w:sz w:val="17"/>
        </w:rPr>
        <w:t>Zingiber officinale </w:t>
      </w:r>
      <w:r>
        <w:rPr>
          <w:sz w:val="17"/>
        </w:rPr>
        <w:t>on sodium arsenate-induced neurotoxicity in rats. Food Sci Nutr </w:t>
      </w:r>
      <w:bookmarkStart w:name="_bookmark83" w:id="108"/>
      <w:bookmarkEnd w:id="108"/>
      <w:r>
        <w:rPr>
          <w:spacing w:val="-2"/>
          <w:sz w:val="17"/>
        </w:rPr>
        <w:t>11(6):2964–2973</w:t>
      </w:r>
    </w:p>
    <w:p>
      <w:pPr>
        <w:spacing w:line="244" w:lineRule="auto" w:before="2"/>
        <w:ind w:left="368" w:right="23" w:hanging="341"/>
        <w:jc w:val="both"/>
        <w:rPr>
          <w:sz w:val="17"/>
        </w:rPr>
      </w:pPr>
      <w:r>
        <w:rPr>
          <w:sz w:val="17"/>
        </w:rPr>
        <w:t>Yu LY, Shi WL, Guo XG (2017) Cardio-protective role of gingerol along</w:t>
      </w:r>
      <w:r>
        <w:rPr>
          <w:spacing w:val="40"/>
          <w:sz w:val="17"/>
        </w:rPr>
        <w:t> </w:t>
      </w:r>
      <w:r>
        <w:rPr>
          <w:sz w:val="17"/>
        </w:rPr>
        <w:t>with</w:t>
      </w:r>
      <w:r>
        <w:rPr>
          <w:spacing w:val="40"/>
          <w:sz w:val="17"/>
        </w:rPr>
        <w:t> </w:t>
      </w:r>
      <w:r>
        <w:rPr>
          <w:sz w:val="17"/>
        </w:rPr>
        <w:t>prominent</w:t>
      </w:r>
      <w:r>
        <w:rPr>
          <w:spacing w:val="40"/>
          <w:sz w:val="17"/>
        </w:rPr>
        <w:t> </w:t>
      </w:r>
      <w:r>
        <w:rPr>
          <w:sz w:val="17"/>
        </w:rPr>
        <w:t>anti-diabetic</w:t>
      </w:r>
      <w:r>
        <w:rPr>
          <w:spacing w:val="40"/>
          <w:sz w:val="17"/>
        </w:rPr>
        <w:t> </w:t>
      </w:r>
      <w:r>
        <w:rPr>
          <w:sz w:val="17"/>
        </w:rPr>
        <w:t>cardiomyopathy</w:t>
      </w:r>
      <w:r>
        <w:rPr>
          <w:spacing w:val="40"/>
          <w:sz w:val="17"/>
        </w:rPr>
        <w:t> </w:t>
      </w:r>
      <w:r>
        <w:rPr>
          <w:sz w:val="17"/>
        </w:rPr>
        <w:t>action</w:t>
      </w:r>
      <w:r>
        <w:rPr>
          <w:spacing w:val="40"/>
          <w:sz w:val="17"/>
        </w:rPr>
        <w:t> </w:t>
      </w:r>
      <w:r>
        <w:rPr>
          <w:sz w:val="17"/>
        </w:rPr>
        <w:t>in a streptozotocin-induced diabetes mellitus rat model. Cell J </w:t>
      </w:r>
      <w:bookmarkStart w:name="_bookmark84" w:id="109"/>
      <w:bookmarkEnd w:id="109"/>
      <w:r>
        <w:rPr>
          <w:spacing w:val="-2"/>
          <w:sz w:val="17"/>
        </w:rPr>
        <w:t>19:469–475</w:t>
      </w:r>
    </w:p>
    <w:p>
      <w:pPr>
        <w:spacing w:line="244" w:lineRule="auto" w:before="2"/>
        <w:ind w:left="368" w:right="21" w:hanging="341"/>
        <w:jc w:val="both"/>
        <w:rPr>
          <w:sz w:val="17"/>
        </w:rPr>
      </w:pPr>
      <w:r>
        <w:rPr>
          <w:sz w:val="17"/>
        </w:rPr>
        <w:t>Zeng Y, Xu W, Feng J, Cui H, Xu S, Luo Q (2022) Lead exposure induces epigenetic modifications and cognitive impairments. Environ Pollut 292:118285</w:t>
      </w:r>
    </w:p>
    <w:p>
      <w:pPr>
        <w:spacing w:line="244" w:lineRule="auto" w:before="191"/>
        <w:ind w:left="28" w:right="26" w:firstLine="0"/>
        <w:jc w:val="both"/>
        <w:rPr>
          <w:sz w:val="17"/>
        </w:rPr>
      </w:pPr>
      <w:r>
        <w:rPr>
          <w:rFonts w:ascii="Tahoma"/>
          <w:b/>
          <w:sz w:val="17"/>
        </w:rPr>
        <w:t>Publisher's</w:t>
      </w:r>
      <w:r>
        <w:rPr>
          <w:rFonts w:ascii="Tahoma"/>
          <w:b/>
          <w:spacing w:val="-4"/>
          <w:sz w:val="17"/>
        </w:rPr>
        <w:t> </w:t>
      </w:r>
      <w:r>
        <w:rPr>
          <w:rFonts w:ascii="Tahoma"/>
          <w:b/>
          <w:sz w:val="17"/>
        </w:rPr>
        <w:t>Note </w:t>
      </w:r>
      <w:r>
        <w:rPr>
          <w:sz w:val="17"/>
        </w:rPr>
        <w:t>Springer Nature remains neutral with regard to jurisdictional claims in published maps and institutional affiliations.</w:t>
      </w:r>
    </w:p>
    <w:p>
      <w:pPr>
        <w:pStyle w:val="BodyText"/>
        <w:spacing w:before="7"/>
        <w:rPr>
          <w:sz w:val="17"/>
        </w:rPr>
      </w:pPr>
    </w:p>
    <w:p>
      <w:pPr>
        <w:spacing w:line="244" w:lineRule="auto" w:before="0"/>
        <w:ind w:left="28" w:right="26" w:firstLine="0"/>
        <w:jc w:val="both"/>
        <w:rPr>
          <w:sz w:val="17"/>
        </w:rPr>
      </w:pPr>
      <w:r>
        <w:rPr>
          <w:sz w:val="17"/>
        </w:rPr>
        <w:t>Springer Nature or its licensor (e.g. a society or other partner) holds exclusive rights to this article under a publishing agreement with the author(s)</w:t>
      </w:r>
      <w:r>
        <w:rPr>
          <w:spacing w:val="-11"/>
          <w:sz w:val="17"/>
        </w:rPr>
        <w:t> </w:t>
      </w:r>
      <w:r>
        <w:rPr>
          <w:sz w:val="17"/>
        </w:rPr>
        <w:t>or</w:t>
      </w:r>
      <w:r>
        <w:rPr>
          <w:spacing w:val="-11"/>
          <w:sz w:val="17"/>
        </w:rPr>
        <w:t> </w:t>
      </w:r>
      <w:r>
        <w:rPr>
          <w:sz w:val="17"/>
        </w:rPr>
        <w:t>other</w:t>
      </w:r>
      <w:r>
        <w:rPr>
          <w:spacing w:val="-10"/>
          <w:sz w:val="17"/>
        </w:rPr>
        <w:t> </w:t>
      </w:r>
      <w:r>
        <w:rPr>
          <w:sz w:val="17"/>
        </w:rPr>
        <w:t>rightsholder(s);</w:t>
      </w:r>
      <w:r>
        <w:rPr>
          <w:spacing w:val="-11"/>
          <w:sz w:val="17"/>
        </w:rPr>
        <w:t> </w:t>
      </w:r>
      <w:r>
        <w:rPr>
          <w:sz w:val="17"/>
        </w:rPr>
        <w:t>author</w:t>
      </w:r>
      <w:r>
        <w:rPr>
          <w:spacing w:val="-11"/>
          <w:sz w:val="17"/>
        </w:rPr>
        <w:t> </w:t>
      </w:r>
      <w:r>
        <w:rPr>
          <w:sz w:val="17"/>
        </w:rPr>
        <w:t>self-archiving</w:t>
      </w:r>
      <w:r>
        <w:rPr>
          <w:spacing w:val="-10"/>
          <w:sz w:val="17"/>
        </w:rPr>
        <w:t> </w:t>
      </w:r>
      <w:r>
        <w:rPr>
          <w:sz w:val="17"/>
        </w:rPr>
        <w:t>of</w:t>
      </w:r>
      <w:r>
        <w:rPr>
          <w:spacing w:val="-11"/>
          <w:sz w:val="17"/>
        </w:rPr>
        <w:t> </w:t>
      </w:r>
      <w:r>
        <w:rPr>
          <w:sz w:val="17"/>
        </w:rPr>
        <w:t>the</w:t>
      </w:r>
      <w:r>
        <w:rPr>
          <w:spacing w:val="-10"/>
          <w:sz w:val="17"/>
        </w:rPr>
        <w:t> </w:t>
      </w:r>
      <w:r>
        <w:rPr>
          <w:sz w:val="17"/>
        </w:rPr>
        <w:t>accepted manuscript version of this article is solely governed by the terms of such publishing agreement and applicable law.</w:t>
      </w:r>
    </w:p>
    <w:sectPr>
      <w:type w:val="continuous"/>
      <w:pgSz w:w="11910" w:h="15820"/>
      <w:pgMar w:header="635" w:footer="898" w:top="820" w:bottom="1080" w:left="992" w:right="992"/>
      <w:cols w:num="2" w:equalWidth="0">
        <w:col w:w="4797" w:space="305"/>
        <w:col w:w="4824"/>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Tahoma">
    <w:altName w:val="Tahoma"/>
    <w:charset w:val="1"/>
    <w:family w:val="swiss"/>
    <w:pitch w:val="variable"/>
  </w:font>
  <w:font w:name="Arial MT">
    <w:altName w:val="Arial MT"/>
    <w:charset w:val="1"/>
    <w:family w:val="swiss"/>
    <w:pitch w:val="variable"/>
  </w:font>
  <w:font w:name="Wingdings">
    <w:altName w:val="Wingdings"/>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87066112">
          <wp:simplePos x="0" y="0"/>
          <wp:positionH relativeFrom="page">
            <wp:posOffset>6377760</wp:posOffset>
          </wp:positionH>
          <wp:positionV relativeFrom="page">
            <wp:posOffset>9350095</wp:posOffset>
          </wp:positionV>
          <wp:extent cx="534316" cy="140011"/>
          <wp:effectExtent l="0" t="0" r="0" b="0"/>
          <wp:wrapNone/>
          <wp:docPr id="4" name="Image 4"/>
          <wp:cNvGraphicFramePr>
            <a:graphicFrameLocks/>
          </wp:cNvGraphicFramePr>
          <a:graphic>
            <a:graphicData uri="http://schemas.openxmlformats.org/drawingml/2006/picture">
              <pic:pic>
                <pic:nvPicPr>
                  <pic:cNvPr id="4" name="Image 4"/>
                  <pic:cNvPicPr/>
                </pic:nvPicPr>
                <pic:blipFill>
                  <a:blip r:embed="rId1" cstate="print"/>
                  <a:stretch>
                    <a:fillRect/>
                  </a:stretch>
                </pic:blipFill>
                <pic:spPr>
                  <a:xfrm>
                    <a:off x="0" y="0"/>
                    <a:ext cx="534316" cy="140011"/>
                  </a:xfrm>
                  <a:prstGeom prst="rect">
                    <a:avLst/>
                  </a:prstGeom>
                </pic:spPr>
              </pic:pic>
            </a:graphicData>
          </a:graphic>
        </wp:anchor>
      </w:drawing>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87066624">
          <wp:simplePos x="0" y="0"/>
          <wp:positionH relativeFrom="page">
            <wp:posOffset>648011</wp:posOffset>
          </wp:positionH>
          <wp:positionV relativeFrom="page">
            <wp:posOffset>9346557</wp:posOffset>
          </wp:positionV>
          <wp:extent cx="534316" cy="140009"/>
          <wp:effectExtent l="0" t="0" r="0" b="0"/>
          <wp:wrapNone/>
          <wp:docPr id="5" name="Image 5"/>
          <wp:cNvGraphicFramePr>
            <a:graphicFrameLocks/>
          </wp:cNvGraphicFramePr>
          <a:graphic>
            <a:graphicData uri="http://schemas.openxmlformats.org/drawingml/2006/picture">
              <pic:pic>
                <pic:nvPicPr>
                  <pic:cNvPr id="5" name="Image 5"/>
                  <pic:cNvPicPr/>
                </pic:nvPicPr>
                <pic:blipFill>
                  <a:blip r:embed="rId1" cstate="print"/>
                  <a:stretch>
                    <a:fillRect/>
                  </a:stretch>
                </pic:blipFill>
                <pic:spPr>
                  <a:xfrm>
                    <a:off x="0" y="0"/>
                    <a:ext cx="534316" cy="140009"/>
                  </a:xfrm>
                  <a:prstGeom prst="rect">
                    <a:avLst/>
                  </a:prstGeom>
                </pic:spPr>
              </pic:pic>
            </a:graphicData>
          </a:graphic>
        </wp:anchor>
      </w:drawing>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87069184">
          <wp:simplePos x="0" y="0"/>
          <wp:positionH relativeFrom="page">
            <wp:posOffset>6377760</wp:posOffset>
          </wp:positionH>
          <wp:positionV relativeFrom="page">
            <wp:posOffset>9350095</wp:posOffset>
          </wp:positionV>
          <wp:extent cx="534316" cy="140011"/>
          <wp:effectExtent l="0" t="0" r="0" b="0"/>
          <wp:wrapNone/>
          <wp:docPr id="18" name="Image 18"/>
          <wp:cNvGraphicFramePr>
            <a:graphicFrameLocks/>
          </wp:cNvGraphicFramePr>
          <a:graphic>
            <a:graphicData uri="http://schemas.openxmlformats.org/drawingml/2006/picture">
              <pic:pic>
                <pic:nvPicPr>
                  <pic:cNvPr id="18" name="Image 18"/>
                  <pic:cNvPicPr/>
                </pic:nvPicPr>
                <pic:blipFill>
                  <a:blip r:embed="rId1" cstate="print"/>
                  <a:stretch>
                    <a:fillRect/>
                  </a:stretch>
                </pic:blipFill>
                <pic:spPr>
                  <a:xfrm>
                    <a:off x="0" y="0"/>
                    <a:ext cx="534316" cy="140011"/>
                  </a:xfrm>
                  <a:prstGeom prst="rect">
                    <a:avLst/>
                  </a:prstGeom>
                </pic:spPr>
              </pic:pic>
            </a:graphicData>
          </a:graphic>
        </wp:anchor>
      </w:drawing>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87069696">
          <wp:simplePos x="0" y="0"/>
          <wp:positionH relativeFrom="page">
            <wp:posOffset>648011</wp:posOffset>
          </wp:positionH>
          <wp:positionV relativeFrom="page">
            <wp:posOffset>9346557</wp:posOffset>
          </wp:positionV>
          <wp:extent cx="534316" cy="140009"/>
          <wp:effectExtent l="0" t="0" r="0" b="0"/>
          <wp:wrapNone/>
          <wp:docPr id="19" name="Image 19"/>
          <wp:cNvGraphicFramePr>
            <a:graphicFrameLocks/>
          </wp:cNvGraphicFramePr>
          <a:graphic>
            <a:graphicData uri="http://schemas.openxmlformats.org/drawingml/2006/picture">
              <pic:pic>
                <pic:nvPicPr>
                  <pic:cNvPr id="19" name="Image 19"/>
                  <pic:cNvPicPr/>
                </pic:nvPicPr>
                <pic:blipFill>
                  <a:blip r:embed="rId1" cstate="print"/>
                  <a:stretch>
                    <a:fillRect/>
                  </a:stretch>
                </pic:blipFill>
                <pic:spPr>
                  <a:xfrm>
                    <a:off x="0" y="0"/>
                    <a:ext cx="534316" cy="140009"/>
                  </a:xfrm>
                  <a:prstGeom prst="rect">
                    <a:avLst/>
                  </a:prstGeom>
                </pic:spPr>
              </pic:pic>
            </a:graphicData>
          </a:graphic>
        </wp:anchor>
      </w:drawing>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064576">
              <wp:simplePos x="0" y="0"/>
              <wp:positionH relativeFrom="page">
                <wp:posOffset>635299</wp:posOffset>
              </wp:positionH>
              <wp:positionV relativeFrom="page">
                <wp:posOffset>398337</wp:posOffset>
              </wp:positionV>
              <wp:extent cx="2135505" cy="14732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2135505" cy="147320"/>
                      </a:xfrm>
                      <a:prstGeom prst="rect">
                        <a:avLst/>
                      </a:prstGeom>
                    </wps:spPr>
                    <wps:txbx>
                      <w:txbxContent>
                        <w:p>
                          <w:pPr>
                            <w:spacing w:before="9"/>
                            <w:ind w:left="20" w:right="0" w:firstLine="0"/>
                            <w:jc w:val="left"/>
                            <w:rPr>
                              <w:rFonts w:ascii="Arial MT"/>
                              <w:sz w:val="17"/>
                            </w:rPr>
                          </w:pPr>
                          <w:r>
                            <w:rPr>
                              <w:rFonts w:ascii="Arial MT"/>
                              <w:w w:val="85"/>
                              <w:sz w:val="17"/>
                            </w:rPr>
                            <w:t>Naunyn-Schmiedeberg's</w:t>
                          </w:r>
                          <w:r>
                            <w:rPr>
                              <w:rFonts w:ascii="Arial MT"/>
                              <w:spacing w:val="-1"/>
                              <w:w w:val="85"/>
                              <w:sz w:val="17"/>
                            </w:rPr>
                            <w:t> </w:t>
                          </w:r>
                          <w:r>
                            <w:rPr>
                              <w:rFonts w:ascii="Arial MT"/>
                              <w:w w:val="85"/>
                              <w:sz w:val="17"/>
                            </w:rPr>
                            <w:t>Archives</w:t>
                          </w:r>
                          <w:r>
                            <w:rPr>
                              <w:rFonts w:ascii="Arial MT"/>
                              <w:spacing w:val="-1"/>
                              <w:w w:val="85"/>
                              <w:sz w:val="17"/>
                            </w:rPr>
                            <w:t> </w:t>
                          </w:r>
                          <w:r>
                            <w:rPr>
                              <w:rFonts w:ascii="Arial MT"/>
                              <w:w w:val="85"/>
                              <w:sz w:val="17"/>
                            </w:rPr>
                            <w:t>of</w:t>
                          </w:r>
                          <w:r>
                            <w:rPr>
                              <w:rFonts w:ascii="Arial MT"/>
                              <w:spacing w:val="-1"/>
                              <w:w w:val="85"/>
                              <w:sz w:val="17"/>
                            </w:rPr>
                            <w:t> </w:t>
                          </w:r>
                          <w:r>
                            <w:rPr>
                              <w:rFonts w:ascii="Arial MT"/>
                              <w:spacing w:val="-2"/>
                              <w:w w:val="85"/>
                              <w:sz w:val="17"/>
                            </w:rPr>
                            <w:t>Pharmacology</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0.023602pt;margin-top:31.365158pt;width:168.15pt;height:11.6pt;mso-position-horizontal-relative:page;mso-position-vertical-relative:page;z-index:-16251904" type="#_x0000_t202" id="docshape1" filled="false" stroked="false">
              <v:textbox inset="0,0,0,0">
                <w:txbxContent>
                  <w:p>
                    <w:pPr>
                      <w:spacing w:before="9"/>
                      <w:ind w:left="20" w:right="0" w:firstLine="0"/>
                      <w:jc w:val="left"/>
                      <w:rPr>
                        <w:rFonts w:ascii="Arial MT"/>
                        <w:sz w:val="17"/>
                      </w:rPr>
                    </w:pPr>
                    <w:r>
                      <w:rPr>
                        <w:rFonts w:ascii="Arial MT"/>
                        <w:w w:val="85"/>
                        <w:sz w:val="17"/>
                      </w:rPr>
                      <w:t>Naunyn-Schmiedeberg's</w:t>
                    </w:r>
                    <w:r>
                      <w:rPr>
                        <w:rFonts w:ascii="Arial MT"/>
                        <w:spacing w:val="-1"/>
                        <w:w w:val="85"/>
                        <w:sz w:val="17"/>
                      </w:rPr>
                      <w:t> </w:t>
                    </w:r>
                    <w:r>
                      <w:rPr>
                        <w:rFonts w:ascii="Arial MT"/>
                        <w:w w:val="85"/>
                        <w:sz w:val="17"/>
                      </w:rPr>
                      <w:t>Archives</w:t>
                    </w:r>
                    <w:r>
                      <w:rPr>
                        <w:rFonts w:ascii="Arial MT"/>
                        <w:spacing w:val="-1"/>
                        <w:w w:val="85"/>
                        <w:sz w:val="17"/>
                      </w:rPr>
                      <w:t> </w:t>
                    </w:r>
                    <w:r>
                      <w:rPr>
                        <w:rFonts w:ascii="Arial MT"/>
                        <w:w w:val="85"/>
                        <w:sz w:val="17"/>
                      </w:rPr>
                      <w:t>of</w:t>
                    </w:r>
                    <w:r>
                      <w:rPr>
                        <w:rFonts w:ascii="Arial MT"/>
                        <w:spacing w:val="-1"/>
                        <w:w w:val="85"/>
                        <w:sz w:val="17"/>
                      </w:rPr>
                      <w:t> </w:t>
                    </w:r>
                    <w:r>
                      <w:rPr>
                        <w:rFonts w:ascii="Arial MT"/>
                        <w:spacing w:val="-2"/>
                        <w:w w:val="85"/>
                        <w:sz w:val="17"/>
                      </w:rPr>
                      <w:t>Pharmacology</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065088">
              <wp:simplePos x="0" y="0"/>
              <wp:positionH relativeFrom="page">
                <wp:posOffset>647999</wp:posOffset>
              </wp:positionH>
              <wp:positionV relativeFrom="page">
                <wp:posOffset>572526</wp:posOffset>
              </wp:positionV>
              <wp:extent cx="6264275" cy="1270"/>
              <wp:effectExtent l="0" t="0" r="0" b="0"/>
              <wp:wrapNone/>
              <wp:docPr id="2" name="Graphic 2"/>
              <wp:cNvGraphicFramePr>
                <a:graphicFrameLocks/>
              </wp:cNvGraphicFramePr>
              <a:graphic>
                <a:graphicData uri="http://schemas.microsoft.com/office/word/2010/wordprocessingShape">
                  <wps:wsp>
                    <wps:cNvPr id="2" name="Graphic 2"/>
                    <wps:cNvSpPr/>
                    <wps:spPr>
                      <a:xfrm>
                        <a:off x="0" y="0"/>
                        <a:ext cx="6264275" cy="1270"/>
                      </a:xfrm>
                      <a:custGeom>
                        <a:avLst/>
                        <a:gdLst/>
                        <a:ahLst/>
                        <a:cxnLst/>
                        <a:rect l="l" t="t" r="r" b="b"/>
                        <a:pathLst>
                          <a:path w="6264275" h="0">
                            <a:moveTo>
                              <a:pt x="0" y="0"/>
                            </a:moveTo>
                            <a:lnTo>
                              <a:pt x="6263995" y="0"/>
                            </a:lnTo>
                          </a:path>
                        </a:pathLst>
                      </a:custGeom>
                      <a:ln w="12598">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251392" from="51.023602pt,45.080811pt" to="544.251598pt,45.080811pt" stroked="true" strokeweight=".992pt" strokecolor="#000000">
              <v:stroke dashstyle="solid"/>
              <w10:wrap type="none"/>
            </v:line>
          </w:pict>
        </mc:Fallback>
      </mc:AlternateContent>
    </w:r>
    <w:r>
      <w:rPr/>
      <mc:AlternateContent>
        <mc:Choice Requires="wps">
          <w:drawing>
            <wp:anchor distT="0" distB="0" distL="0" distR="0" allowOverlap="1" layoutInCell="1" locked="0" behindDoc="1" simplePos="0" relativeHeight="487065600">
              <wp:simplePos x="0" y="0"/>
              <wp:positionH relativeFrom="page">
                <wp:posOffset>4789647</wp:posOffset>
              </wp:positionH>
              <wp:positionV relativeFrom="page">
                <wp:posOffset>390717</wp:posOffset>
              </wp:positionV>
              <wp:extent cx="2135505" cy="147320"/>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2135505" cy="147320"/>
                      </a:xfrm>
                      <a:prstGeom prst="rect">
                        <a:avLst/>
                      </a:prstGeom>
                    </wps:spPr>
                    <wps:txbx>
                      <w:txbxContent>
                        <w:p>
                          <w:pPr>
                            <w:spacing w:before="9"/>
                            <w:ind w:left="20" w:right="0" w:firstLine="0"/>
                            <w:jc w:val="left"/>
                            <w:rPr>
                              <w:rFonts w:ascii="Arial MT"/>
                              <w:sz w:val="17"/>
                            </w:rPr>
                          </w:pPr>
                          <w:r>
                            <w:rPr>
                              <w:rFonts w:ascii="Arial MT"/>
                              <w:w w:val="85"/>
                              <w:sz w:val="17"/>
                            </w:rPr>
                            <w:t>Naunyn-Schmiedeberg's</w:t>
                          </w:r>
                          <w:r>
                            <w:rPr>
                              <w:rFonts w:ascii="Arial MT"/>
                              <w:spacing w:val="-1"/>
                              <w:w w:val="85"/>
                              <w:sz w:val="17"/>
                            </w:rPr>
                            <w:t> </w:t>
                          </w:r>
                          <w:r>
                            <w:rPr>
                              <w:rFonts w:ascii="Arial MT"/>
                              <w:w w:val="85"/>
                              <w:sz w:val="17"/>
                            </w:rPr>
                            <w:t>Archives</w:t>
                          </w:r>
                          <w:r>
                            <w:rPr>
                              <w:rFonts w:ascii="Arial MT"/>
                              <w:spacing w:val="-1"/>
                              <w:w w:val="85"/>
                              <w:sz w:val="17"/>
                            </w:rPr>
                            <w:t> </w:t>
                          </w:r>
                          <w:r>
                            <w:rPr>
                              <w:rFonts w:ascii="Arial MT"/>
                              <w:w w:val="85"/>
                              <w:sz w:val="17"/>
                            </w:rPr>
                            <w:t>of</w:t>
                          </w:r>
                          <w:r>
                            <w:rPr>
                              <w:rFonts w:ascii="Arial MT"/>
                              <w:spacing w:val="-1"/>
                              <w:w w:val="85"/>
                              <w:sz w:val="17"/>
                            </w:rPr>
                            <w:t> </w:t>
                          </w:r>
                          <w:r>
                            <w:rPr>
                              <w:rFonts w:ascii="Arial MT"/>
                              <w:spacing w:val="-2"/>
                              <w:w w:val="85"/>
                              <w:sz w:val="17"/>
                            </w:rPr>
                            <w:t>Pharmacology</w:t>
                          </w:r>
                        </w:p>
                      </w:txbxContent>
                    </wps:txbx>
                    <wps:bodyPr wrap="square" lIns="0" tIns="0" rIns="0" bIns="0" rtlCol="0">
                      <a:noAutofit/>
                    </wps:bodyPr>
                  </wps:wsp>
                </a:graphicData>
              </a:graphic>
            </wp:anchor>
          </w:drawing>
        </mc:Choice>
        <mc:Fallback>
          <w:pict>
            <v:shape style="position:absolute;margin-left:377.137604pt;margin-top:30.765121pt;width:168.15pt;height:11.6pt;mso-position-horizontal-relative:page;mso-position-vertical-relative:page;z-index:-16250880" type="#_x0000_t202" id="docshape2" filled="false" stroked="false">
              <v:textbox inset="0,0,0,0">
                <w:txbxContent>
                  <w:p>
                    <w:pPr>
                      <w:spacing w:before="9"/>
                      <w:ind w:left="20" w:right="0" w:firstLine="0"/>
                      <w:jc w:val="left"/>
                      <w:rPr>
                        <w:rFonts w:ascii="Arial MT"/>
                        <w:sz w:val="17"/>
                      </w:rPr>
                    </w:pPr>
                    <w:r>
                      <w:rPr>
                        <w:rFonts w:ascii="Arial MT"/>
                        <w:w w:val="85"/>
                        <w:sz w:val="17"/>
                      </w:rPr>
                      <w:t>Naunyn-Schmiedeberg's</w:t>
                    </w:r>
                    <w:r>
                      <w:rPr>
                        <w:rFonts w:ascii="Arial MT"/>
                        <w:spacing w:val="-1"/>
                        <w:w w:val="85"/>
                        <w:sz w:val="17"/>
                      </w:rPr>
                      <w:t> </w:t>
                    </w:r>
                    <w:r>
                      <w:rPr>
                        <w:rFonts w:ascii="Arial MT"/>
                        <w:w w:val="85"/>
                        <w:sz w:val="17"/>
                      </w:rPr>
                      <w:t>Archives</w:t>
                    </w:r>
                    <w:r>
                      <w:rPr>
                        <w:rFonts w:ascii="Arial MT"/>
                        <w:spacing w:val="-1"/>
                        <w:w w:val="85"/>
                        <w:sz w:val="17"/>
                      </w:rPr>
                      <w:t> </w:t>
                    </w:r>
                    <w:r>
                      <w:rPr>
                        <w:rFonts w:ascii="Arial MT"/>
                        <w:w w:val="85"/>
                        <w:sz w:val="17"/>
                      </w:rPr>
                      <w:t>of</w:t>
                    </w:r>
                    <w:r>
                      <w:rPr>
                        <w:rFonts w:ascii="Arial MT"/>
                        <w:spacing w:val="-1"/>
                        <w:w w:val="85"/>
                        <w:sz w:val="17"/>
                      </w:rPr>
                      <w:t> </w:t>
                    </w:r>
                    <w:r>
                      <w:rPr>
                        <w:rFonts w:ascii="Arial MT"/>
                        <w:spacing w:val="-2"/>
                        <w:w w:val="85"/>
                        <w:sz w:val="17"/>
                      </w:rPr>
                      <w:t>Pharmacology</w:t>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067136">
              <wp:simplePos x="0" y="0"/>
              <wp:positionH relativeFrom="page">
                <wp:posOffset>647999</wp:posOffset>
              </wp:positionH>
              <wp:positionV relativeFrom="page">
                <wp:posOffset>572526</wp:posOffset>
              </wp:positionV>
              <wp:extent cx="6264275" cy="1270"/>
              <wp:effectExtent l="0" t="0" r="0" b="0"/>
              <wp:wrapNone/>
              <wp:docPr id="14" name="Graphic 14"/>
              <wp:cNvGraphicFramePr>
                <a:graphicFrameLocks/>
              </wp:cNvGraphicFramePr>
              <a:graphic>
                <a:graphicData uri="http://schemas.microsoft.com/office/word/2010/wordprocessingShape">
                  <wps:wsp>
                    <wps:cNvPr id="14" name="Graphic 14"/>
                    <wps:cNvSpPr/>
                    <wps:spPr>
                      <a:xfrm>
                        <a:off x="0" y="0"/>
                        <a:ext cx="6264275" cy="1270"/>
                      </a:xfrm>
                      <a:custGeom>
                        <a:avLst/>
                        <a:gdLst/>
                        <a:ahLst/>
                        <a:cxnLst/>
                        <a:rect l="l" t="t" r="r" b="b"/>
                        <a:pathLst>
                          <a:path w="6264275" h="0">
                            <a:moveTo>
                              <a:pt x="0" y="0"/>
                            </a:moveTo>
                            <a:lnTo>
                              <a:pt x="6263995" y="0"/>
                            </a:lnTo>
                          </a:path>
                        </a:pathLst>
                      </a:custGeom>
                      <a:ln w="12598">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249344" from="51.023602pt,45.080811pt" to="544.251598pt,45.080811pt" stroked="true" strokeweight=".992pt" strokecolor="#000000">
              <v:stroke dashstyle="solid"/>
              <w10:wrap type="none"/>
            </v:line>
          </w:pict>
        </mc:Fallback>
      </mc:AlternateContent>
    </w:r>
    <w:r>
      <w:rPr/>
      <mc:AlternateContent>
        <mc:Choice Requires="wps">
          <w:drawing>
            <wp:anchor distT="0" distB="0" distL="0" distR="0" allowOverlap="1" layoutInCell="1" locked="0" behindDoc="1" simplePos="0" relativeHeight="487067648">
              <wp:simplePos x="0" y="0"/>
              <wp:positionH relativeFrom="page">
                <wp:posOffset>635299</wp:posOffset>
              </wp:positionH>
              <wp:positionV relativeFrom="page">
                <wp:posOffset>390717</wp:posOffset>
              </wp:positionV>
              <wp:extent cx="2135505" cy="147320"/>
              <wp:effectExtent l="0" t="0" r="0" b="0"/>
              <wp:wrapNone/>
              <wp:docPr id="15" name="Textbox 15"/>
              <wp:cNvGraphicFramePr>
                <a:graphicFrameLocks/>
              </wp:cNvGraphicFramePr>
              <a:graphic>
                <a:graphicData uri="http://schemas.microsoft.com/office/word/2010/wordprocessingShape">
                  <wps:wsp>
                    <wps:cNvPr id="15" name="Textbox 15"/>
                    <wps:cNvSpPr txBox="1"/>
                    <wps:spPr>
                      <a:xfrm>
                        <a:off x="0" y="0"/>
                        <a:ext cx="2135505" cy="147320"/>
                      </a:xfrm>
                      <a:prstGeom prst="rect">
                        <a:avLst/>
                      </a:prstGeom>
                    </wps:spPr>
                    <wps:txbx>
                      <w:txbxContent>
                        <w:p>
                          <w:pPr>
                            <w:spacing w:before="9"/>
                            <w:ind w:left="20" w:right="0" w:firstLine="0"/>
                            <w:jc w:val="left"/>
                            <w:rPr>
                              <w:rFonts w:ascii="Arial MT"/>
                              <w:sz w:val="17"/>
                            </w:rPr>
                          </w:pPr>
                          <w:r>
                            <w:rPr>
                              <w:rFonts w:ascii="Arial MT"/>
                              <w:w w:val="85"/>
                              <w:sz w:val="17"/>
                            </w:rPr>
                            <w:t>Naunyn-Schmiedeberg's</w:t>
                          </w:r>
                          <w:r>
                            <w:rPr>
                              <w:rFonts w:ascii="Arial MT"/>
                              <w:spacing w:val="-1"/>
                              <w:w w:val="85"/>
                              <w:sz w:val="17"/>
                            </w:rPr>
                            <w:t> </w:t>
                          </w:r>
                          <w:r>
                            <w:rPr>
                              <w:rFonts w:ascii="Arial MT"/>
                              <w:w w:val="85"/>
                              <w:sz w:val="17"/>
                            </w:rPr>
                            <w:t>Archives</w:t>
                          </w:r>
                          <w:r>
                            <w:rPr>
                              <w:rFonts w:ascii="Arial MT"/>
                              <w:spacing w:val="-1"/>
                              <w:w w:val="85"/>
                              <w:sz w:val="17"/>
                            </w:rPr>
                            <w:t> </w:t>
                          </w:r>
                          <w:r>
                            <w:rPr>
                              <w:rFonts w:ascii="Arial MT"/>
                              <w:w w:val="85"/>
                              <w:sz w:val="17"/>
                            </w:rPr>
                            <w:t>of</w:t>
                          </w:r>
                          <w:r>
                            <w:rPr>
                              <w:rFonts w:ascii="Arial MT"/>
                              <w:spacing w:val="-1"/>
                              <w:w w:val="85"/>
                              <w:sz w:val="17"/>
                            </w:rPr>
                            <w:t> </w:t>
                          </w:r>
                          <w:r>
                            <w:rPr>
                              <w:rFonts w:ascii="Arial MT"/>
                              <w:spacing w:val="-2"/>
                              <w:w w:val="85"/>
                              <w:sz w:val="17"/>
                            </w:rPr>
                            <w:t>Pharmacology</w:t>
                          </w:r>
                        </w:p>
                      </w:txbxContent>
                    </wps:txbx>
                    <wps:bodyPr wrap="square" lIns="0" tIns="0" rIns="0" bIns="0" rtlCol="0">
                      <a:noAutofit/>
                    </wps:bodyPr>
                  </wps:wsp>
                </a:graphicData>
              </a:graphic>
            </wp:anchor>
          </w:drawing>
        </mc:Choice>
        <mc:Fallback>
          <w:pict>
            <v:shape style="position:absolute;margin-left:50.023602pt;margin-top:30.765121pt;width:168.15pt;height:11.6pt;mso-position-horizontal-relative:page;mso-position-vertical-relative:page;z-index:-16248832" type="#_x0000_t202" id="docshape6" filled="false" stroked="false">
              <v:textbox inset="0,0,0,0">
                <w:txbxContent>
                  <w:p>
                    <w:pPr>
                      <w:spacing w:before="9"/>
                      <w:ind w:left="20" w:right="0" w:firstLine="0"/>
                      <w:jc w:val="left"/>
                      <w:rPr>
                        <w:rFonts w:ascii="Arial MT"/>
                        <w:sz w:val="17"/>
                      </w:rPr>
                    </w:pPr>
                    <w:r>
                      <w:rPr>
                        <w:rFonts w:ascii="Arial MT"/>
                        <w:w w:val="85"/>
                        <w:sz w:val="17"/>
                      </w:rPr>
                      <w:t>Naunyn-Schmiedeberg's</w:t>
                    </w:r>
                    <w:r>
                      <w:rPr>
                        <w:rFonts w:ascii="Arial MT"/>
                        <w:spacing w:val="-1"/>
                        <w:w w:val="85"/>
                        <w:sz w:val="17"/>
                      </w:rPr>
                      <w:t> </w:t>
                    </w:r>
                    <w:r>
                      <w:rPr>
                        <w:rFonts w:ascii="Arial MT"/>
                        <w:w w:val="85"/>
                        <w:sz w:val="17"/>
                      </w:rPr>
                      <w:t>Archives</w:t>
                    </w:r>
                    <w:r>
                      <w:rPr>
                        <w:rFonts w:ascii="Arial MT"/>
                        <w:spacing w:val="-1"/>
                        <w:w w:val="85"/>
                        <w:sz w:val="17"/>
                      </w:rPr>
                      <w:t> </w:t>
                    </w:r>
                    <w:r>
                      <w:rPr>
                        <w:rFonts w:ascii="Arial MT"/>
                        <w:w w:val="85"/>
                        <w:sz w:val="17"/>
                      </w:rPr>
                      <w:t>of</w:t>
                    </w:r>
                    <w:r>
                      <w:rPr>
                        <w:rFonts w:ascii="Arial MT"/>
                        <w:spacing w:val="-1"/>
                        <w:w w:val="85"/>
                        <w:sz w:val="17"/>
                      </w:rPr>
                      <w:t> </w:t>
                    </w:r>
                    <w:r>
                      <w:rPr>
                        <w:rFonts w:ascii="Arial MT"/>
                        <w:spacing w:val="-2"/>
                        <w:w w:val="85"/>
                        <w:sz w:val="17"/>
                      </w:rPr>
                      <w:t>Pharmacology</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068160">
              <wp:simplePos x="0" y="0"/>
              <wp:positionH relativeFrom="page">
                <wp:posOffset>647999</wp:posOffset>
              </wp:positionH>
              <wp:positionV relativeFrom="page">
                <wp:posOffset>572526</wp:posOffset>
              </wp:positionV>
              <wp:extent cx="6264275" cy="1270"/>
              <wp:effectExtent l="0" t="0" r="0" b="0"/>
              <wp:wrapNone/>
              <wp:docPr id="16" name="Graphic 16"/>
              <wp:cNvGraphicFramePr>
                <a:graphicFrameLocks/>
              </wp:cNvGraphicFramePr>
              <a:graphic>
                <a:graphicData uri="http://schemas.microsoft.com/office/word/2010/wordprocessingShape">
                  <wps:wsp>
                    <wps:cNvPr id="16" name="Graphic 16"/>
                    <wps:cNvSpPr/>
                    <wps:spPr>
                      <a:xfrm>
                        <a:off x="0" y="0"/>
                        <a:ext cx="6264275" cy="1270"/>
                      </a:xfrm>
                      <a:custGeom>
                        <a:avLst/>
                        <a:gdLst/>
                        <a:ahLst/>
                        <a:cxnLst/>
                        <a:rect l="l" t="t" r="r" b="b"/>
                        <a:pathLst>
                          <a:path w="6264275" h="0">
                            <a:moveTo>
                              <a:pt x="0" y="0"/>
                            </a:moveTo>
                            <a:lnTo>
                              <a:pt x="6263995" y="0"/>
                            </a:lnTo>
                          </a:path>
                        </a:pathLst>
                      </a:custGeom>
                      <a:ln w="12598">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6248320" from="51.023602pt,45.080811pt" to="544.251598pt,45.080811pt" stroked="true" strokeweight=".992pt" strokecolor="#000000">
              <v:stroke dashstyle="solid"/>
              <w10:wrap type="none"/>
            </v:line>
          </w:pict>
        </mc:Fallback>
      </mc:AlternateContent>
    </w:r>
    <w:r>
      <w:rPr/>
      <mc:AlternateContent>
        <mc:Choice Requires="wps">
          <w:drawing>
            <wp:anchor distT="0" distB="0" distL="0" distR="0" allowOverlap="1" layoutInCell="1" locked="0" behindDoc="1" simplePos="0" relativeHeight="487068672">
              <wp:simplePos x="0" y="0"/>
              <wp:positionH relativeFrom="page">
                <wp:posOffset>4789647</wp:posOffset>
              </wp:positionH>
              <wp:positionV relativeFrom="page">
                <wp:posOffset>390717</wp:posOffset>
              </wp:positionV>
              <wp:extent cx="2135505" cy="147320"/>
              <wp:effectExtent l="0" t="0" r="0" b="0"/>
              <wp:wrapNone/>
              <wp:docPr id="17" name="Textbox 17"/>
              <wp:cNvGraphicFramePr>
                <a:graphicFrameLocks/>
              </wp:cNvGraphicFramePr>
              <a:graphic>
                <a:graphicData uri="http://schemas.microsoft.com/office/word/2010/wordprocessingShape">
                  <wps:wsp>
                    <wps:cNvPr id="17" name="Textbox 17"/>
                    <wps:cNvSpPr txBox="1"/>
                    <wps:spPr>
                      <a:xfrm>
                        <a:off x="0" y="0"/>
                        <a:ext cx="2135505" cy="147320"/>
                      </a:xfrm>
                      <a:prstGeom prst="rect">
                        <a:avLst/>
                      </a:prstGeom>
                    </wps:spPr>
                    <wps:txbx>
                      <w:txbxContent>
                        <w:p>
                          <w:pPr>
                            <w:spacing w:before="9"/>
                            <w:ind w:left="20" w:right="0" w:firstLine="0"/>
                            <w:jc w:val="left"/>
                            <w:rPr>
                              <w:rFonts w:ascii="Arial MT"/>
                              <w:sz w:val="17"/>
                            </w:rPr>
                          </w:pPr>
                          <w:r>
                            <w:rPr>
                              <w:rFonts w:ascii="Arial MT"/>
                              <w:w w:val="85"/>
                              <w:sz w:val="17"/>
                            </w:rPr>
                            <w:t>Naunyn-Schmiedeberg's</w:t>
                          </w:r>
                          <w:r>
                            <w:rPr>
                              <w:rFonts w:ascii="Arial MT"/>
                              <w:spacing w:val="-1"/>
                              <w:w w:val="85"/>
                              <w:sz w:val="17"/>
                            </w:rPr>
                            <w:t> </w:t>
                          </w:r>
                          <w:r>
                            <w:rPr>
                              <w:rFonts w:ascii="Arial MT"/>
                              <w:w w:val="85"/>
                              <w:sz w:val="17"/>
                            </w:rPr>
                            <w:t>Archives</w:t>
                          </w:r>
                          <w:r>
                            <w:rPr>
                              <w:rFonts w:ascii="Arial MT"/>
                              <w:spacing w:val="-1"/>
                              <w:w w:val="85"/>
                              <w:sz w:val="17"/>
                            </w:rPr>
                            <w:t> </w:t>
                          </w:r>
                          <w:r>
                            <w:rPr>
                              <w:rFonts w:ascii="Arial MT"/>
                              <w:w w:val="85"/>
                              <w:sz w:val="17"/>
                            </w:rPr>
                            <w:t>of</w:t>
                          </w:r>
                          <w:r>
                            <w:rPr>
                              <w:rFonts w:ascii="Arial MT"/>
                              <w:spacing w:val="-1"/>
                              <w:w w:val="85"/>
                              <w:sz w:val="17"/>
                            </w:rPr>
                            <w:t> </w:t>
                          </w:r>
                          <w:r>
                            <w:rPr>
                              <w:rFonts w:ascii="Arial MT"/>
                              <w:spacing w:val="-2"/>
                              <w:w w:val="85"/>
                              <w:sz w:val="17"/>
                            </w:rPr>
                            <w:t>Pharmacology</w:t>
                          </w:r>
                        </w:p>
                      </w:txbxContent>
                    </wps:txbx>
                    <wps:bodyPr wrap="square" lIns="0" tIns="0" rIns="0" bIns="0" rtlCol="0">
                      <a:noAutofit/>
                    </wps:bodyPr>
                  </wps:wsp>
                </a:graphicData>
              </a:graphic>
            </wp:anchor>
          </w:drawing>
        </mc:Choice>
        <mc:Fallback>
          <w:pict>
            <v:shape style="position:absolute;margin-left:377.137604pt;margin-top:30.765121pt;width:168.15pt;height:11.6pt;mso-position-horizontal-relative:page;mso-position-vertical-relative:page;z-index:-16247808" type="#_x0000_t202" id="docshape7" filled="false" stroked="false">
              <v:textbox inset="0,0,0,0">
                <w:txbxContent>
                  <w:p>
                    <w:pPr>
                      <w:spacing w:before="9"/>
                      <w:ind w:left="20" w:right="0" w:firstLine="0"/>
                      <w:jc w:val="left"/>
                      <w:rPr>
                        <w:rFonts w:ascii="Arial MT"/>
                        <w:sz w:val="17"/>
                      </w:rPr>
                    </w:pPr>
                    <w:r>
                      <w:rPr>
                        <w:rFonts w:ascii="Arial MT"/>
                        <w:w w:val="85"/>
                        <w:sz w:val="17"/>
                      </w:rPr>
                      <w:t>Naunyn-Schmiedeberg's</w:t>
                    </w:r>
                    <w:r>
                      <w:rPr>
                        <w:rFonts w:ascii="Arial MT"/>
                        <w:spacing w:val="-1"/>
                        <w:w w:val="85"/>
                        <w:sz w:val="17"/>
                      </w:rPr>
                      <w:t> </w:t>
                    </w:r>
                    <w:r>
                      <w:rPr>
                        <w:rFonts w:ascii="Arial MT"/>
                        <w:w w:val="85"/>
                        <w:sz w:val="17"/>
                      </w:rPr>
                      <w:t>Archives</w:t>
                    </w:r>
                    <w:r>
                      <w:rPr>
                        <w:rFonts w:ascii="Arial MT"/>
                        <w:spacing w:val="-1"/>
                        <w:w w:val="85"/>
                        <w:sz w:val="17"/>
                      </w:rPr>
                      <w:t> </w:t>
                    </w:r>
                    <w:r>
                      <w:rPr>
                        <w:rFonts w:ascii="Arial MT"/>
                        <w:w w:val="85"/>
                        <w:sz w:val="17"/>
                      </w:rPr>
                      <w:t>of</w:t>
                    </w:r>
                    <w:r>
                      <w:rPr>
                        <w:rFonts w:ascii="Arial MT"/>
                        <w:spacing w:val="-1"/>
                        <w:w w:val="85"/>
                        <w:sz w:val="17"/>
                      </w:rPr>
                      <w:t> </w:t>
                    </w:r>
                    <w:r>
                      <w:rPr>
                        <w:rFonts w:ascii="Arial MT"/>
                        <w:spacing w:val="-2"/>
                        <w:w w:val="85"/>
                        <w:sz w:val="17"/>
                      </w:rPr>
                      <w:t>Pharmacology</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433" w:hanging="405"/>
        <w:jc w:val="left"/>
      </w:pPr>
      <w:rPr>
        <w:rFonts w:hint="default" w:ascii="Times New Roman" w:hAnsi="Times New Roman" w:eastAsia="Times New Roman" w:cs="Times New Roman"/>
        <w:b w:val="0"/>
        <w:bCs w:val="0"/>
        <w:i w:val="0"/>
        <w:iCs w:val="0"/>
        <w:spacing w:val="0"/>
        <w:w w:val="99"/>
        <w:sz w:val="20"/>
        <w:szCs w:val="20"/>
        <w:lang w:val="en-US" w:eastAsia="en-US" w:bidi="ar-SA"/>
      </w:rPr>
    </w:lvl>
    <w:lvl w:ilvl="1">
      <w:start w:val="0"/>
      <w:numFmt w:val="bullet"/>
      <w:lvlText w:val="•"/>
      <w:lvlJc w:val="left"/>
      <w:pPr>
        <w:ind w:left="877" w:hanging="405"/>
      </w:pPr>
      <w:rPr>
        <w:rFonts w:hint="default"/>
        <w:lang w:val="en-US" w:eastAsia="en-US" w:bidi="ar-SA"/>
      </w:rPr>
    </w:lvl>
    <w:lvl w:ilvl="2">
      <w:start w:val="0"/>
      <w:numFmt w:val="bullet"/>
      <w:lvlText w:val="•"/>
      <w:lvlJc w:val="left"/>
      <w:pPr>
        <w:ind w:left="1315" w:hanging="405"/>
      </w:pPr>
      <w:rPr>
        <w:rFonts w:hint="default"/>
        <w:lang w:val="en-US" w:eastAsia="en-US" w:bidi="ar-SA"/>
      </w:rPr>
    </w:lvl>
    <w:lvl w:ilvl="3">
      <w:start w:val="0"/>
      <w:numFmt w:val="bullet"/>
      <w:lvlText w:val="•"/>
      <w:lvlJc w:val="left"/>
      <w:pPr>
        <w:ind w:left="1753" w:hanging="405"/>
      </w:pPr>
      <w:rPr>
        <w:rFonts w:hint="default"/>
        <w:lang w:val="en-US" w:eastAsia="en-US" w:bidi="ar-SA"/>
      </w:rPr>
    </w:lvl>
    <w:lvl w:ilvl="4">
      <w:start w:val="0"/>
      <w:numFmt w:val="bullet"/>
      <w:lvlText w:val="•"/>
      <w:lvlJc w:val="left"/>
      <w:pPr>
        <w:ind w:left="2191" w:hanging="405"/>
      </w:pPr>
      <w:rPr>
        <w:rFonts w:hint="default"/>
        <w:lang w:val="en-US" w:eastAsia="en-US" w:bidi="ar-SA"/>
      </w:rPr>
    </w:lvl>
    <w:lvl w:ilvl="5">
      <w:start w:val="0"/>
      <w:numFmt w:val="bullet"/>
      <w:lvlText w:val="•"/>
      <w:lvlJc w:val="left"/>
      <w:pPr>
        <w:ind w:left="2629" w:hanging="405"/>
      </w:pPr>
      <w:rPr>
        <w:rFonts w:hint="default"/>
        <w:lang w:val="en-US" w:eastAsia="en-US" w:bidi="ar-SA"/>
      </w:rPr>
    </w:lvl>
    <w:lvl w:ilvl="6">
      <w:start w:val="0"/>
      <w:numFmt w:val="bullet"/>
      <w:lvlText w:val="•"/>
      <w:lvlJc w:val="left"/>
      <w:pPr>
        <w:ind w:left="3067" w:hanging="405"/>
      </w:pPr>
      <w:rPr>
        <w:rFonts w:hint="default"/>
        <w:lang w:val="en-US" w:eastAsia="en-US" w:bidi="ar-SA"/>
      </w:rPr>
    </w:lvl>
    <w:lvl w:ilvl="7">
      <w:start w:val="0"/>
      <w:numFmt w:val="bullet"/>
      <w:lvlText w:val="•"/>
      <w:lvlJc w:val="left"/>
      <w:pPr>
        <w:ind w:left="3505" w:hanging="405"/>
      </w:pPr>
      <w:rPr>
        <w:rFonts w:hint="default"/>
        <w:lang w:val="en-US" w:eastAsia="en-US" w:bidi="ar-SA"/>
      </w:rPr>
    </w:lvl>
    <w:lvl w:ilvl="8">
      <w:start w:val="0"/>
      <w:numFmt w:val="bullet"/>
      <w:lvlText w:val="•"/>
      <w:lvlJc w:val="left"/>
      <w:pPr>
        <w:ind w:left="3943" w:hanging="405"/>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0"/>
      <w:szCs w:val="20"/>
      <w:lang w:val="en-US" w:eastAsia="en-US" w:bidi="ar-SA"/>
    </w:rPr>
  </w:style>
  <w:style w:styleId="Heading1" w:type="paragraph">
    <w:name w:val="Heading 1"/>
    <w:basedOn w:val="Normal"/>
    <w:uiPriority w:val="1"/>
    <w:qFormat/>
    <w:pPr>
      <w:ind w:left="28"/>
      <w:outlineLvl w:val="1"/>
    </w:pPr>
    <w:rPr>
      <w:rFonts w:ascii="Tahoma" w:hAnsi="Tahoma" w:eastAsia="Tahoma" w:cs="Tahoma"/>
      <w:b/>
      <w:bCs/>
      <w:sz w:val="24"/>
      <w:szCs w:val="24"/>
      <w:lang w:val="en-US" w:eastAsia="en-US" w:bidi="ar-SA"/>
    </w:rPr>
  </w:style>
  <w:style w:styleId="Heading2" w:type="paragraph">
    <w:name w:val="Heading 2"/>
    <w:basedOn w:val="Normal"/>
    <w:uiPriority w:val="1"/>
    <w:qFormat/>
    <w:pPr>
      <w:ind w:left="28"/>
      <w:outlineLvl w:val="2"/>
    </w:pPr>
    <w:rPr>
      <w:rFonts w:ascii="Tahoma" w:hAnsi="Tahoma" w:eastAsia="Tahoma" w:cs="Tahoma"/>
      <w:b/>
      <w:bCs/>
      <w:sz w:val="22"/>
      <w:szCs w:val="22"/>
      <w:lang w:val="en-US" w:eastAsia="en-US" w:bidi="ar-SA"/>
    </w:rPr>
  </w:style>
  <w:style w:styleId="Title" w:type="paragraph">
    <w:name w:val="Title"/>
    <w:basedOn w:val="Normal"/>
    <w:uiPriority w:val="1"/>
    <w:qFormat/>
    <w:pPr>
      <w:spacing w:before="158"/>
      <w:ind w:left="28" w:right="1270"/>
    </w:pPr>
    <w:rPr>
      <w:rFonts w:ascii="Tahoma" w:hAnsi="Tahoma" w:eastAsia="Tahoma" w:cs="Tahoma"/>
      <w:b/>
      <w:bCs/>
      <w:sz w:val="32"/>
      <w:szCs w:val="32"/>
      <w:lang w:val="en-US" w:eastAsia="en-US" w:bidi="ar-SA"/>
    </w:rPr>
  </w:style>
  <w:style w:styleId="ListParagraph" w:type="paragraph">
    <w:name w:val="List Paragraph"/>
    <w:basedOn w:val="Normal"/>
    <w:uiPriority w:val="1"/>
    <w:qFormat/>
    <w:pPr>
      <w:ind w:left="428" w:right="20" w:hanging="405"/>
      <w:jc w:val="both"/>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spacing w:before="12"/>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hyperlink" Target="http://crossmark.crossref.org/dialog/?doi=10.1007/s00210-025-03873-x&amp;domain=pdf" TargetMode="External"/><Relationship Id="rId10" Type="http://schemas.openxmlformats.org/officeDocument/2006/relationships/image" Target="media/image3.png"/><Relationship Id="rId11" Type="http://schemas.openxmlformats.org/officeDocument/2006/relationships/hyperlink" Target="http://orcid.org/0000-0002-1552-518X" TargetMode="External"/><Relationship Id="rId12" Type="http://schemas.openxmlformats.org/officeDocument/2006/relationships/image" Target="media/image4.png"/><Relationship Id="rId13" Type="http://schemas.openxmlformats.org/officeDocument/2006/relationships/hyperlink" Target="http://orcid.org/0000-0003-0071-0531" TargetMode="External"/><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hyperlink" Target="mailto:asufem2017@gmail.com" TargetMode="External"/><Relationship Id="rId17" Type="http://schemas.openxmlformats.org/officeDocument/2006/relationships/header" Target="header3.xml"/><Relationship Id="rId18" Type="http://schemas.openxmlformats.org/officeDocument/2006/relationships/header" Target="header4.xml"/><Relationship Id="rId19" Type="http://schemas.openxmlformats.org/officeDocument/2006/relationships/footer" Target="footer3.xml"/><Relationship Id="rId20" Type="http://schemas.openxmlformats.org/officeDocument/2006/relationships/footer" Target="footer4.xml"/><Relationship Id="rId21" Type="http://schemas.openxmlformats.org/officeDocument/2006/relationships/image" Target="media/image7.png"/><Relationship Id="rId22" Type="http://schemas.openxmlformats.org/officeDocument/2006/relationships/image" Target="media/image8.png"/><Relationship Id="rId23" Type="http://schemas.openxmlformats.org/officeDocument/2006/relationships/image" Target="media/image9.png"/><Relationship Id="rId24" Type="http://schemas.openxmlformats.org/officeDocument/2006/relationships/image" Target="media/image10.png"/><Relationship Id="rId25" Type="http://schemas.openxmlformats.org/officeDocument/2006/relationships/image" Target="media/image11.jpeg"/><Relationship Id="rId26" Type="http://schemas.openxmlformats.org/officeDocument/2006/relationships/image" Target="media/image12.png"/><Relationship Id="rId27" Type="http://schemas.openxmlformats.org/officeDocument/2006/relationships/image" Target="media/image13.png"/><Relationship Id="rId28" Type="http://schemas.openxmlformats.org/officeDocument/2006/relationships/image" Target="media/image14.png"/><Relationship Id="rId29" Type="http://schemas.openxmlformats.org/officeDocument/2006/relationships/image" Target="media/image15.png"/><Relationship Id="rId30" Type="http://schemas.openxmlformats.org/officeDocument/2006/relationships/image" Target="media/image16.png"/><Relationship Id="rId31" Type="http://schemas.openxmlformats.org/officeDocument/2006/relationships/image" Target="media/image17.png"/><Relationship Id="rId32" Type="http://schemas.openxmlformats.org/officeDocument/2006/relationships/image" Target="media/image18.png"/><Relationship Id="rId33" Type="http://schemas.openxmlformats.org/officeDocument/2006/relationships/image" Target="media/image19.png"/><Relationship Id="rId34" Type="http://schemas.openxmlformats.org/officeDocument/2006/relationships/image" Target="media/image20.png"/><Relationship Id="rId35" Type="http://schemas.openxmlformats.org/officeDocument/2006/relationships/image" Target="media/image21.png"/><Relationship Id="rId36" Type="http://schemas.openxmlformats.org/officeDocument/2006/relationships/image" Target="media/image22.png"/><Relationship Id="rId37" Type="http://schemas.openxmlformats.org/officeDocument/2006/relationships/image" Target="media/image23.png"/><Relationship Id="rId38" Type="http://schemas.openxmlformats.org/officeDocument/2006/relationships/image" Target="media/image24.png"/><Relationship Id="rId39" Type="http://schemas.openxmlformats.org/officeDocument/2006/relationships/image" Target="media/image25.jpeg"/><Relationship Id="rId40" Type="http://schemas.openxmlformats.org/officeDocument/2006/relationships/image" Target="media/image26.png"/><Relationship Id="rId41" Type="http://schemas.openxmlformats.org/officeDocument/2006/relationships/image" Target="media/image27.jpeg"/><Relationship Id="rId42" Type="http://schemas.openxmlformats.org/officeDocument/2006/relationships/image" Target="media/image28.png"/><Relationship Id="rId43" Type="http://schemas.openxmlformats.org/officeDocument/2006/relationships/image" Target="media/image29.png"/><Relationship Id="rId44" Type="http://schemas.openxmlformats.org/officeDocument/2006/relationships/image" Target="media/image30.png"/><Relationship Id="rId45" Type="http://schemas.openxmlformats.org/officeDocument/2006/relationships/image" Target="media/image31.png"/><Relationship Id="rId46" Type="http://schemas.openxmlformats.org/officeDocument/2006/relationships/hyperlink" Target="https://doi.org/10.1007/s00210-025-03873-x" TargetMode="External"/><Relationship Id="rId47" Type="http://schemas.openxmlformats.org/officeDocument/2006/relationships/hyperlink" Target="https://doi.org/10.4314/njbas.v29i1.10" TargetMode="External"/><Relationship Id="rId48" Type="http://schemas.openxmlformats.org/officeDocument/2006/relationships/hyperlink" Target="https://doi.org/10.47081/njn2023.14.2/001" TargetMode="External"/><Relationship Id="rId49" Type="http://schemas.openxmlformats.org/officeDocument/2006/relationships/hyperlink" Target="https://doi.org/10.1016/j.brainres.2023.148741" TargetMode="External"/><Relationship Id="rId50" Type="http://schemas.openxmlformats.org/officeDocument/2006/relationships/hyperlink" Target="https://doi.org/10.54634/2090-9101.1049" TargetMode="External"/><Relationship Id="rId51" Type="http://schemas.openxmlformats.org/officeDocument/2006/relationships/hyperlink" Target="https://doi.org/10.5772/intechopen.101737" TargetMode="External"/><Relationship Id="rId52" Type="http://schemas.openxmlformats.org/officeDocument/2006/relationships/hyperlink" Target="https://doi.org/10.4249/.6315" TargetMode="External"/><Relationship Id="rId53" Type="http://schemas.openxmlformats.org/officeDocument/2006/relationships/hyperlink" Target="https://doi.org/10.1371/journal.pone.0104401" TargetMode="External"/><Relationship Id="rId54" Type="http://schemas.openxmlformats.org/officeDocument/2006/relationships/hyperlink" Target="https://doi.org/10.5005/jp/books/12211" TargetMode="External"/><Relationship Id="rId55" Type="http://schemas.openxmlformats.org/officeDocument/2006/relationships/hyperlink" Target="https://www.who.int/news-room/fact-sheets/detail/lead-poisoning-and-health" TargetMode="External"/><Relationship Id="rId56"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Maryam Tayo Ayinla </dc:creator>
  <cp:keywords>Lead acetate;Antioxidant;Ginger;6-Gingerol-rich extract of ginger;Neurotoxicity</cp:keywords>
  <dc:subject>Naunyn-Schmiedeberg's Archives of Pharmacology, https://doi.org/10.1007/s00210-025-03873-x</dc:subject>
  <dc:title>The neurotoxic effects of lead acetate and the abrogating actions of 6-gingerol-rich extract of ginger via modulation of antioxidant defence system, pro-inflammatory markers, and apoptotic cascade</dc:title>
  <dcterms:created xsi:type="dcterms:W3CDTF">2025-05-08T16:13:52Z</dcterms:created>
  <dcterms:modified xsi:type="dcterms:W3CDTF">2025-05-08T16:13:52Z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2025-02-12T00:00:00Z</vt:filetime>
  </property>
  <property fmtid="{D5CDD505-2E9C-101B-9397-08002B2CF9AE}" pid="3" name="Creator">
    <vt:lpwstr>Adobe InDesign 15.1 (Windows)</vt:lpwstr>
  </property>
  <property fmtid="{D5CDD505-2E9C-101B-9397-08002B2CF9AE}" pid="4" name="CrossMarkDomains[1]">
    <vt:lpwstr>springer.com</vt:lpwstr>
  </property>
  <property fmtid="{D5CDD505-2E9C-101B-9397-08002B2CF9AE}" pid="5" name="CrossMarkDomains[2]">
    <vt:lpwstr>springerlink.com</vt:lpwstr>
  </property>
  <property fmtid="{D5CDD505-2E9C-101B-9397-08002B2CF9AE}" pid="6" name="CrossmarkDomainExclusive">
    <vt:lpwstr>true</vt:lpwstr>
  </property>
  <property fmtid="{D5CDD505-2E9C-101B-9397-08002B2CF9AE}" pid="7" name="CrossmarkMajorVersionDate">
    <vt:lpwstr>2010-04-23</vt:lpwstr>
  </property>
  <property fmtid="{D5CDD505-2E9C-101B-9397-08002B2CF9AE}" pid="8" name="LastSaved">
    <vt:filetime>2025-05-08T00:00:00Z</vt:filetime>
  </property>
  <property fmtid="{D5CDD505-2E9C-101B-9397-08002B2CF9AE}" pid="9" name="Producer">
    <vt:lpwstr>Adobe PDF Library 15.0</vt:lpwstr>
  </property>
  <property fmtid="{D5CDD505-2E9C-101B-9397-08002B2CF9AE}" pid="10" name="doi">
    <vt:lpwstr>10.1007/s00210-025-03873-x</vt:lpwstr>
  </property>
  <property fmtid="{D5CDD505-2E9C-101B-9397-08002B2CF9AE}" pid="11" name="robots">
    <vt:lpwstr>noindex</vt:lpwstr>
  </property>
</Properties>
</file>