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31C5" w:rsidRDefault="00D531C5" w:rsidP="00D531C5">
      <w:pPr>
        <w:pStyle w:val="Default"/>
      </w:pPr>
    </w:p>
    <w:p w:rsidR="00D531C5" w:rsidRDefault="00D531C5" w:rsidP="00D531C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Renewable Energy from Biomass and Biofuels: Opportunities and Challenges in Nigeria</w:t>
      </w:r>
    </w:p>
    <w:p w:rsidR="00D531C5" w:rsidRDefault="00D531C5" w:rsidP="00D531C5">
      <w:pPr>
        <w:pStyle w:val="Default"/>
        <w:rPr>
          <w:sz w:val="28"/>
          <w:szCs w:val="28"/>
        </w:rPr>
      </w:pPr>
    </w:p>
    <w:p w:rsidR="00D531C5" w:rsidRDefault="00D531C5" w:rsidP="00D531C5">
      <w:pPr>
        <w:pStyle w:val="Default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James O. </w:t>
      </w:r>
      <w:proofErr w:type="spellStart"/>
      <w:r>
        <w:rPr>
          <w:b/>
          <w:bCs/>
          <w:sz w:val="28"/>
          <w:szCs w:val="28"/>
        </w:rPr>
        <w:t>Titiloye</w:t>
      </w:r>
      <w:proofErr w:type="spellEnd"/>
      <w:r>
        <w:rPr>
          <w:b/>
          <w:bCs/>
          <w:sz w:val="28"/>
          <w:szCs w:val="28"/>
        </w:rPr>
        <w:t xml:space="preserve"> and Temitope E. Odetoye</w:t>
      </w:r>
    </w:p>
    <w:p w:rsidR="00D531C5" w:rsidRDefault="00D531C5" w:rsidP="00D531C5">
      <w:pPr>
        <w:pStyle w:val="Default"/>
        <w:rPr>
          <w:sz w:val="28"/>
          <w:szCs w:val="28"/>
        </w:rPr>
      </w:pPr>
    </w:p>
    <w:p w:rsidR="00D531C5" w:rsidRDefault="00D531C5" w:rsidP="00D531C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European Bioenergy Research Institute, EAS, Aston University, Birmingham, UK B4 7ET </w:t>
      </w:r>
    </w:p>
    <w:p w:rsidR="00D531C5" w:rsidRDefault="00D531C5" w:rsidP="00D531C5">
      <w:pPr>
        <w:pStyle w:val="Default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 xml:space="preserve">Department of Chemical Engineering, University of Ilorin, Ilorin, Kwara State, Nigeria </w:t>
      </w:r>
    </w:p>
    <w:p w:rsidR="00D531C5" w:rsidRDefault="00D531C5" w:rsidP="00D531C5">
      <w:pPr>
        <w:pStyle w:val="Default"/>
        <w:rPr>
          <w:rFonts w:ascii="Times New Roman" w:hAnsi="Times New Roman" w:cs="Times New Roman"/>
          <w:sz w:val="23"/>
          <w:szCs w:val="23"/>
        </w:rPr>
      </w:pPr>
    </w:p>
    <w:p w:rsidR="00D531C5" w:rsidRDefault="00D531C5" w:rsidP="00D531C5">
      <w:pPr>
        <w:pStyle w:val="Default"/>
        <w:rPr>
          <w:sz w:val="28"/>
          <w:szCs w:val="28"/>
        </w:rPr>
      </w:pPr>
      <w:r>
        <w:rPr>
          <w:b/>
          <w:bCs/>
          <w:sz w:val="28"/>
          <w:szCs w:val="28"/>
        </w:rPr>
        <w:t xml:space="preserve">Abstract </w:t>
      </w:r>
    </w:p>
    <w:p w:rsidR="00D531C5" w:rsidRDefault="00D531C5" w:rsidP="00D531C5">
      <w:pPr>
        <w:pStyle w:val="Default"/>
        <w:jc w:val="both"/>
        <w:rPr>
          <w:rFonts w:ascii="Times New Roman" w:hAnsi="Times New Roman" w:cs="Times New Roman"/>
          <w:sz w:val="23"/>
          <w:szCs w:val="23"/>
        </w:rPr>
      </w:pPr>
      <w:r>
        <w:rPr>
          <w:rFonts w:ascii="Times New Roman" w:hAnsi="Times New Roman" w:cs="Times New Roman"/>
          <w:sz w:val="23"/>
          <w:szCs w:val="23"/>
        </w:rPr>
        <w:t>Bioenergy production from renewable sources such as biomass and biofuels is</w:t>
      </w:r>
      <w:bookmarkStart w:id="0" w:name="_GoBack"/>
      <w:bookmarkEnd w:id="0"/>
      <w:r>
        <w:rPr>
          <w:rFonts w:ascii="Times New Roman" w:hAnsi="Times New Roman" w:cs="Times New Roman"/>
          <w:sz w:val="23"/>
          <w:szCs w:val="23"/>
        </w:rPr>
        <w:t xml:space="preserve"> now an attractive option of generating energy for most </w:t>
      </w:r>
      <w:proofErr w:type="spellStart"/>
      <w:r>
        <w:rPr>
          <w:rFonts w:ascii="Times New Roman" w:hAnsi="Times New Roman" w:cs="Times New Roman"/>
          <w:sz w:val="23"/>
          <w:szCs w:val="23"/>
        </w:rPr>
        <w:t>industrialised</w:t>
      </w:r>
      <w:proofErr w:type="spellEnd"/>
      <w:r>
        <w:rPr>
          <w:rFonts w:ascii="Times New Roman" w:hAnsi="Times New Roman" w:cs="Times New Roman"/>
          <w:sz w:val="23"/>
          <w:szCs w:val="23"/>
        </w:rPr>
        <w:t xml:space="preserve"> nations. Biomass in particular is rapidly becoming accepted as a major contributor to renewable energy targets for energy and chemicals productions. The properties of the bio-oil obtainable from biomass are largely determined by the composition of main building blocks of the biomass. These properties are significant to the adoption of bio-oil over the conventional fossil derived hydrocarbon fuel oils. This work looks at the available thermal processing technologies and considers the unique advantages of pyrolysis as a particular thermal conversion process for biomass energy recovery. The utilization of dedicated energy crops and agricultural residues for producing biofuels and bio-oil in a range of energy conversion technology is explored. The costs and benefits of biomass production and the use of biomass as renewable energy resources in developing countries are also discussed. </w:t>
      </w:r>
    </w:p>
    <w:p w:rsidR="00D4464C" w:rsidRDefault="00D531C5" w:rsidP="00D531C5">
      <w:r>
        <w:rPr>
          <w:rFonts w:ascii="Times New Roman" w:hAnsi="Times New Roman" w:cs="Times New Roman"/>
          <w:b/>
          <w:bCs/>
          <w:sz w:val="23"/>
          <w:szCs w:val="23"/>
        </w:rPr>
        <w:t>Keywords: Renewable energy, biomass, biofuel, pyrolysis</w:t>
      </w:r>
    </w:p>
    <w:sectPr w:rsidR="00D4464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531C5"/>
    <w:rsid w:val="00C71031"/>
    <w:rsid w:val="00C92CBB"/>
    <w:rsid w:val="00D53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31C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D531C5"/>
    <w:pPr>
      <w:autoSpaceDE w:val="0"/>
      <w:autoSpaceDN w:val="0"/>
      <w:adjustRightInd w:val="0"/>
      <w:spacing w:after="0" w:line="240" w:lineRule="auto"/>
    </w:pPr>
    <w:rPr>
      <w:rFonts w:ascii="Cambria" w:hAnsi="Cambria" w:cs="Cambri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210</Words>
  <Characters>1198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DR. (MRS) ODETOYE</dc:creator>
  <cp:lastModifiedBy>DR. (MRS) ODETOYE</cp:lastModifiedBy>
  <cp:revision>1</cp:revision>
  <dcterms:created xsi:type="dcterms:W3CDTF">2019-10-17T18:18:00Z</dcterms:created>
  <dcterms:modified xsi:type="dcterms:W3CDTF">2019-10-17T18:20:00Z</dcterms:modified>
</cp:coreProperties>
</file>