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C5494" w:rsidRDefault="00BC5494" w:rsidP="00BC5494">
      <w:pPr>
        <w:jc w:val="center"/>
        <w:rPr>
          <w:rFonts w:ascii="Times New Roman" w:hAnsi="Times New Roman" w:cs="Times New Roman"/>
          <w:b/>
          <w:sz w:val="28"/>
          <w:szCs w:val="28"/>
        </w:rPr>
      </w:pPr>
      <w:r>
        <w:rPr>
          <w:rFonts w:ascii="Times New Roman" w:hAnsi="Times New Roman" w:cs="Times New Roman"/>
          <w:b/>
          <w:sz w:val="28"/>
          <w:szCs w:val="28"/>
        </w:rPr>
        <w:t>Social Media as Sources o</w:t>
      </w:r>
      <w:r w:rsidRPr="00425B5D">
        <w:rPr>
          <w:rFonts w:ascii="Times New Roman" w:hAnsi="Times New Roman" w:cs="Times New Roman"/>
          <w:b/>
          <w:sz w:val="28"/>
          <w:szCs w:val="28"/>
        </w:rPr>
        <w:t xml:space="preserve">f </w:t>
      </w:r>
      <w:r>
        <w:rPr>
          <w:rFonts w:ascii="Times New Roman" w:hAnsi="Times New Roman" w:cs="Times New Roman"/>
          <w:b/>
          <w:sz w:val="28"/>
          <w:szCs w:val="28"/>
        </w:rPr>
        <w:t xml:space="preserve">News for Nigerian </w:t>
      </w:r>
      <w:r w:rsidRPr="00425B5D">
        <w:rPr>
          <w:rFonts w:ascii="Times New Roman" w:hAnsi="Times New Roman" w:cs="Times New Roman"/>
          <w:b/>
          <w:sz w:val="28"/>
          <w:szCs w:val="28"/>
        </w:rPr>
        <w:t>Broadcast Media</w:t>
      </w:r>
      <w:r>
        <w:rPr>
          <w:rFonts w:ascii="Times New Roman" w:hAnsi="Times New Roman" w:cs="Times New Roman"/>
          <w:b/>
          <w:sz w:val="28"/>
          <w:szCs w:val="28"/>
        </w:rPr>
        <w:t xml:space="preserve"> </w:t>
      </w:r>
    </w:p>
    <w:p w:rsidR="00BC5494" w:rsidRDefault="00BC5494" w:rsidP="00BC5494">
      <w:pPr>
        <w:jc w:val="center"/>
        <w:rPr>
          <w:rFonts w:ascii="Times New Roman" w:hAnsi="Times New Roman" w:cs="Times New Roman"/>
          <w:b/>
          <w:sz w:val="28"/>
          <w:szCs w:val="28"/>
        </w:rPr>
      </w:pPr>
    </w:p>
    <w:p w:rsidR="00BC5494" w:rsidRDefault="00BC5494" w:rsidP="00BC5494">
      <w:pPr>
        <w:autoSpaceDE w:val="0"/>
        <w:autoSpaceDN w:val="0"/>
        <w:adjustRightInd w:val="0"/>
        <w:spacing w:after="0" w:line="360" w:lineRule="auto"/>
        <w:jc w:val="center"/>
        <w:rPr>
          <w:rFonts w:ascii="Times New Roman" w:hAnsi="Times New Roman" w:cs="Times New Roman"/>
          <w:b/>
          <w:sz w:val="20"/>
          <w:szCs w:val="20"/>
        </w:rPr>
      </w:pPr>
      <w:r>
        <w:rPr>
          <w:rFonts w:ascii="Times New Roman" w:hAnsi="Times New Roman" w:cs="Times New Roman"/>
          <w:b/>
          <w:sz w:val="20"/>
          <w:szCs w:val="20"/>
        </w:rPr>
        <w:t>By</w:t>
      </w:r>
    </w:p>
    <w:p w:rsidR="00BC5494" w:rsidRDefault="00BC5494" w:rsidP="00BC5494">
      <w:pPr>
        <w:autoSpaceDE w:val="0"/>
        <w:autoSpaceDN w:val="0"/>
        <w:adjustRightInd w:val="0"/>
        <w:spacing w:after="0" w:line="360" w:lineRule="auto"/>
        <w:jc w:val="center"/>
        <w:rPr>
          <w:rFonts w:ascii="Times New Roman" w:hAnsi="Times New Roman" w:cs="Times New Roman"/>
          <w:b/>
          <w:sz w:val="24"/>
          <w:szCs w:val="24"/>
        </w:rPr>
      </w:pPr>
    </w:p>
    <w:p w:rsidR="00BC5494" w:rsidRDefault="00BC5494" w:rsidP="00BC5494">
      <w:pPr>
        <w:autoSpaceDE w:val="0"/>
        <w:autoSpaceDN w:val="0"/>
        <w:adjustRightInd w:val="0"/>
        <w:spacing w:after="0" w:line="360" w:lineRule="auto"/>
        <w:jc w:val="center"/>
        <w:rPr>
          <w:rFonts w:ascii="Times New Roman" w:hAnsi="Times New Roman" w:cs="Times New Roman"/>
          <w:b/>
          <w:sz w:val="24"/>
          <w:szCs w:val="24"/>
        </w:rPr>
      </w:pPr>
    </w:p>
    <w:p w:rsidR="00BC5494" w:rsidRDefault="00BC5494" w:rsidP="00BC5494">
      <w:pPr>
        <w:autoSpaceDE w:val="0"/>
        <w:autoSpaceDN w:val="0"/>
        <w:adjustRightInd w:val="0"/>
        <w:spacing w:after="0" w:line="360" w:lineRule="auto"/>
        <w:jc w:val="center"/>
        <w:rPr>
          <w:rFonts w:ascii="Times New Roman" w:hAnsi="Times New Roman" w:cs="Times New Roman"/>
          <w:b/>
          <w:sz w:val="24"/>
          <w:szCs w:val="24"/>
        </w:rPr>
      </w:pPr>
    </w:p>
    <w:p w:rsidR="00BC5494" w:rsidRDefault="00BC5494" w:rsidP="00BC5494">
      <w:pPr>
        <w:spacing w:after="0"/>
        <w:jc w:val="center"/>
        <w:rPr>
          <w:rFonts w:ascii="Times New Roman" w:hAnsi="Times New Roman" w:cs="Times New Roman"/>
          <w:b/>
          <w:sz w:val="24"/>
          <w:szCs w:val="24"/>
        </w:rPr>
      </w:pPr>
      <w:proofErr w:type="spellStart"/>
      <w:r>
        <w:rPr>
          <w:rFonts w:ascii="Times New Roman" w:hAnsi="Times New Roman" w:cs="Times New Roman"/>
          <w:b/>
          <w:sz w:val="24"/>
          <w:szCs w:val="24"/>
        </w:rPr>
        <w:t>Kaior</w:t>
      </w:r>
      <w:proofErr w:type="spellEnd"/>
      <w:r>
        <w:rPr>
          <w:rFonts w:ascii="Times New Roman" w:hAnsi="Times New Roman" w:cs="Times New Roman"/>
          <w:b/>
          <w:sz w:val="24"/>
          <w:szCs w:val="24"/>
        </w:rPr>
        <w:t xml:space="preserve"> Samuel</w:t>
      </w:r>
      <w:r>
        <w:rPr>
          <w:rFonts w:ascii="Times New Roman" w:hAnsi="Times New Roman" w:cs="Times New Roman"/>
          <w:b/>
          <w:noProof/>
          <w:sz w:val="24"/>
          <w:szCs w:val="24"/>
        </w:rPr>
        <w:t xml:space="preserve"> Akpede, Ph.D.</w:t>
      </w:r>
      <w:r>
        <w:rPr>
          <w:rFonts w:ascii="Times New Roman" w:hAnsi="Times New Roman" w:cs="Times New Roman"/>
          <w:b/>
          <w:noProof/>
          <w:sz w:val="24"/>
          <w:szCs w:val="24"/>
          <w:vertAlign w:val="superscript"/>
        </w:rPr>
        <w:t>1</w:t>
      </w:r>
      <w:r>
        <w:rPr>
          <w:rFonts w:ascii="Times New Roman" w:hAnsi="Times New Roman" w:cs="Times New Roman"/>
          <w:b/>
          <w:noProof/>
          <w:sz w:val="24"/>
          <w:szCs w:val="24"/>
        </w:rPr>
        <w:t>,</w:t>
      </w:r>
      <w:r>
        <w:rPr>
          <w:rFonts w:ascii="Times New Roman" w:hAnsi="Times New Roman" w:cs="Times New Roman"/>
          <w:b/>
          <w:noProof/>
          <w:sz w:val="24"/>
          <w:szCs w:val="24"/>
          <w:vertAlign w:val="superscript"/>
        </w:rPr>
        <w:t xml:space="preserve"> </w:t>
      </w:r>
      <w:r>
        <w:rPr>
          <w:rFonts w:ascii="Times New Roman" w:hAnsi="Times New Roman" w:cs="Times New Roman"/>
          <w:b/>
          <w:sz w:val="24"/>
          <w:szCs w:val="24"/>
        </w:rPr>
        <w:t xml:space="preserve">*Patrick Udende, </w:t>
      </w:r>
      <w:r>
        <w:rPr>
          <w:rFonts w:ascii="Times New Roman" w:hAnsi="Times New Roman" w:cs="Times New Roman"/>
          <w:b/>
          <w:noProof/>
          <w:sz w:val="24"/>
          <w:szCs w:val="24"/>
        </w:rPr>
        <w:t>Ph.D.</w:t>
      </w:r>
      <w:r>
        <w:rPr>
          <w:rFonts w:ascii="Times New Roman" w:hAnsi="Times New Roman" w:cs="Times New Roman"/>
          <w:b/>
          <w:noProof/>
          <w:sz w:val="24"/>
          <w:szCs w:val="24"/>
          <w:vertAlign w:val="superscript"/>
        </w:rPr>
        <w:t>2</w:t>
      </w:r>
      <w:r>
        <w:rPr>
          <w:rFonts w:ascii="Times New Roman" w:hAnsi="Times New Roman" w:cs="Times New Roman"/>
          <w:b/>
          <w:noProof/>
          <w:sz w:val="24"/>
          <w:szCs w:val="24"/>
        </w:rPr>
        <w:t>,</w:t>
      </w:r>
      <w:r>
        <w:rPr>
          <w:rFonts w:ascii="Times New Roman" w:hAnsi="Times New Roman" w:cs="Times New Roman"/>
          <w:b/>
          <w:noProof/>
          <w:sz w:val="24"/>
          <w:szCs w:val="24"/>
          <w:vertAlign w:val="superscript"/>
        </w:rPr>
        <w:t xml:space="preserve"> </w:t>
      </w:r>
      <w:r>
        <w:rPr>
          <w:rFonts w:ascii="Times New Roman" w:hAnsi="Times New Roman" w:cs="Times New Roman"/>
          <w:b/>
          <w:sz w:val="24"/>
          <w:szCs w:val="24"/>
        </w:rPr>
        <w:t>Aisha Imam Omoloso, Ph.D.</w:t>
      </w:r>
      <w:r>
        <w:rPr>
          <w:rFonts w:ascii="Times New Roman" w:hAnsi="Times New Roman" w:cs="Times New Roman"/>
          <w:b/>
          <w:sz w:val="24"/>
          <w:szCs w:val="24"/>
          <w:vertAlign w:val="superscript"/>
        </w:rPr>
        <w:t>2</w:t>
      </w:r>
    </w:p>
    <w:p w:rsidR="00BC5494" w:rsidRDefault="00BC5494" w:rsidP="00BC5494">
      <w:pPr>
        <w:spacing w:after="0" w:line="240" w:lineRule="auto"/>
        <w:outlineLvl w:val="0"/>
        <w:rPr>
          <w:rFonts w:ascii="Times New Roman" w:hAnsi="Times New Roman" w:cs="Times New Roman"/>
          <w:sz w:val="24"/>
          <w:szCs w:val="24"/>
        </w:rPr>
      </w:pPr>
    </w:p>
    <w:p w:rsidR="00BC5494" w:rsidRDefault="00BC5494" w:rsidP="00BC5494">
      <w:pPr>
        <w:spacing w:after="0" w:line="240" w:lineRule="auto"/>
        <w:jc w:val="center"/>
        <w:rPr>
          <w:rFonts w:ascii="Times New Roman" w:hAnsi="Times New Roman" w:cs="Times New Roman"/>
          <w:sz w:val="24"/>
          <w:szCs w:val="24"/>
        </w:rPr>
      </w:pPr>
      <w:r>
        <w:rPr>
          <w:rFonts w:ascii="Times New Roman" w:hAnsi="Times New Roman" w:cs="Times New Roman"/>
          <w:b/>
          <w:noProof/>
          <w:sz w:val="24"/>
          <w:szCs w:val="24"/>
          <w:vertAlign w:val="superscript"/>
        </w:rPr>
        <w:t>1</w:t>
      </w:r>
      <w:r>
        <w:rPr>
          <w:rFonts w:ascii="Times New Roman" w:hAnsi="Times New Roman" w:cs="Times New Roman"/>
          <w:sz w:val="24"/>
          <w:szCs w:val="24"/>
        </w:rPr>
        <w:t>Department of Mass Communication</w:t>
      </w:r>
    </w:p>
    <w:p w:rsidR="00BC5494" w:rsidRDefault="00BC5494" w:rsidP="00BC549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Nasarawa State University, </w:t>
      </w:r>
      <w:proofErr w:type="spellStart"/>
      <w:r>
        <w:rPr>
          <w:rFonts w:ascii="Times New Roman" w:hAnsi="Times New Roman" w:cs="Times New Roman"/>
          <w:sz w:val="24"/>
          <w:szCs w:val="24"/>
        </w:rPr>
        <w:t>Keffi</w:t>
      </w:r>
      <w:proofErr w:type="spellEnd"/>
    </w:p>
    <w:p w:rsidR="00BC5494" w:rsidRDefault="00BC5494" w:rsidP="00BC5494">
      <w:pPr>
        <w:spacing w:after="0" w:line="240" w:lineRule="auto"/>
        <w:jc w:val="center"/>
        <w:rPr>
          <w:rFonts w:ascii="Times New Roman" w:hAnsi="Times New Roman" w:cs="Times New Roman"/>
          <w:sz w:val="24"/>
          <w:szCs w:val="24"/>
        </w:rPr>
      </w:pPr>
      <w:r>
        <w:rPr>
          <w:rFonts w:ascii="Times New Roman" w:hAnsi="Times New Roman" w:cs="Times New Roman"/>
          <w:b/>
          <w:noProof/>
          <w:sz w:val="24"/>
          <w:szCs w:val="24"/>
          <w:vertAlign w:val="superscript"/>
        </w:rPr>
        <w:t>2</w:t>
      </w:r>
      <w:r>
        <w:rPr>
          <w:rFonts w:ascii="Times New Roman" w:hAnsi="Times New Roman" w:cs="Times New Roman"/>
          <w:sz w:val="24"/>
          <w:szCs w:val="24"/>
        </w:rPr>
        <w:t>Department of Mass Communication</w:t>
      </w:r>
    </w:p>
    <w:p w:rsidR="00BC5494" w:rsidRDefault="00BC5494" w:rsidP="00BC549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Faculty of Communication and Information Sciences</w:t>
      </w:r>
    </w:p>
    <w:p w:rsidR="00BC5494" w:rsidRDefault="00BC5494" w:rsidP="00BC5494">
      <w:pPr>
        <w:spacing w:after="0" w:line="240" w:lineRule="auto"/>
        <w:ind w:left="1440" w:firstLine="720"/>
        <w:rPr>
          <w:rFonts w:ascii="Times New Roman" w:hAnsi="Times New Roman" w:cs="Times New Roman"/>
          <w:sz w:val="24"/>
          <w:szCs w:val="24"/>
        </w:rPr>
      </w:pPr>
      <w:r>
        <w:rPr>
          <w:rFonts w:ascii="Times New Roman" w:hAnsi="Times New Roman" w:cs="Times New Roman"/>
          <w:sz w:val="24"/>
          <w:szCs w:val="24"/>
        </w:rPr>
        <w:t>PMB 1515, University of Ilorin, Kwara State, Nigeria</w:t>
      </w:r>
    </w:p>
    <w:p w:rsidR="00BC5494" w:rsidRDefault="00BC5494" w:rsidP="00BC5494">
      <w:pPr>
        <w:spacing w:after="0" w:line="240" w:lineRule="auto"/>
        <w:ind w:left="1440" w:firstLine="720"/>
        <w:rPr>
          <w:rFonts w:ascii="Times New Roman" w:hAnsi="Times New Roman" w:cs="Times New Roman"/>
          <w:sz w:val="24"/>
          <w:szCs w:val="24"/>
        </w:rPr>
      </w:pPr>
    </w:p>
    <w:p w:rsidR="00BC5494" w:rsidRDefault="00BC5494" w:rsidP="00BC5494">
      <w:pPr>
        <w:spacing w:after="0" w:line="240" w:lineRule="auto"/>
        <w:jc w:val="center"/>
        <w:outlineLvl w:val="0"/>
        <w:rPr>
          <w:rFonts w:ascii="Times New Roman" w:hAnsi="Times New Roman" w:cs="Times New Roman"/>
          <w:sz w:val="24"/>
          <w:szCs w:val="24"/>
        </w:rPr>
      </w:pPr>
    </w:p>
    <w:p w:rsidR="00BC5494" w:rsidRDefault="00BC5494" w:rsidP="00BC5494">
      <w:pPr>
        <w:autoSpaceDE w:val="0"/>
        <w:autoSpaceDN w:val="0"/>
        <w:adjustRightInd w:val="0"/>
        <w:spacing w:after="0" w:line="360" w:lineRule="auto"/>
        <w:jc w:val="center"/>
        <w:rPr>
          <w:rStyle w:val="Hyperlink"/>
        </w:rPr>
      </w:pPr>
      <w:r>
        <w:rPr>
          <w:rFonts w:ascii="Times New Roman" w:hAnsi="Times New Roman" w:cs="Times New Roman"/>
          <w:b/>
          <w:sz w:val="24"/>
          <w:szCs w:val="24"/>
        </w:rPr>
        <w:t>*</w:t>
      </w:r>
      <w:r>
        <w:rPr>
          <w:rFonts w:ascii="Times New Roman" w:hAnsi="Times New Roman" w:cs="Times New Roman"/>
          <w:sz w:val="24"/>
          <w:szCs w:val="24"/>
        </w:rPr>
        <w:t xml:space="preserve">Corresponding author’s contact: </w:t>
      </w:r>
      <w:hyperlink r:id="rId5" w:history="1">
        <w:r>
          <w:rPr>
            <w:rStyle w:val="Hyperlink"/>
            <w:rFonts w:ascii="Times New Roman" w:hAnsi="Times New Roman" w:cs="Times New Roman"/>
            <w:sz w:val="24"/>
            <w:szCs w:val="24"/>
          </w:rPr>
          <w:t xml:space="preserve">udendepatrick@yahoo.com </w:t>
        </w:r>
      </w:hyperlink>
    </w:p>
    <w:p w:rsidR="00BC5494" w:rsidRDefault="00BC5494" w:rsidP="00BC5494">
      <w:pPr>
        <w:autoSpaceDE w:val="0"/>
        <w:autoSpaceDN w:val="0"/>
        <w:adjustRightInd w:val="0"/>
        <w:spacing w:after="0" w:line="360" w:lineRule="auto"/>
        <w:jc w:val="center"/>
        <w:rPr>
          <w:b/>
        </w:rPr>
      </w:pPr>
      <w:r>
        <w:rPr>
          <w:rFonts w:ascii="Times New Roman" w:hAnsi="Times New Roman" w:cs="Times New Roman"/>
          <w:sz w:val="24"/>
          <w:szCs w:val="24"/>
        </w:rPr>
        <w:t xml:space="preserve">                                   +2348051518456</w:t>
      </w:r>
    </w:p>
    <w:p w:rsidR="00BC5494" w:rsidRDefault="00BC5494" w:rsidP="00BC5494">
      <w:pPr>
        <w:jc w:val="center"/>
        <w:rPr>
          <w:rFonts w:ascii="Times New Roman" w:hAnsi="Times New Roman" w:cs="Times New Roman"/>
          <w:b/>
          <w:sz w:val="28"/>
          <w:szCs w:val="28"/>
        </w:rPr>
      </w:pPr>
    </w:p>
    <w:p w:rsidR="00BC5494" w:rsidRDefault="00BC5494" w:rsidP="00BC5494">
      <w:pPr>
        <w:jc w:val="center"/>
        <w:rPr>
          <w:rFonts w:ascii="Times New Roman" w:hAnsi="Times New Roman" w:cs="Times New Roman"/>
          <w:b/>
          <w:sz w:val="28"/>
          <w:szCs w:val="28"/>
        </w:rPr>
      </w:pPr>
    </w:p>
    <w:p w:rsidR="00BC5494" w:rsidRPr="00DD213C" w:rsidRDefault="00BC5494" w:rsidP="00BC5494">
      <w:pPr>
        <w:spacing w:line="240" w:lineRule="auto"/>
        <w:jc w:val="both"/>
        <w:rPr>
          <w:rFonts w:ascii="Times New Roman" w:hAnsi="Times New Roman" w:cs="Times New Roman"/>
          <w:sz w:val="24"/>
          <w:szCs w:val="24"/>
        </w:rPr>
      </w:pPr>
      <w:r w:rsidRPr="00736128">
        <w:rPr>
          <w:rFonts w:ascii="Times New Roman" w:hAnsi="Times New Roman" w:cs="Times New Roman"/>
          <w:b/>
          <w:sz w:val="24"/>
          <w:szCs w:val="24"/>
        </w:rPr>
        <w:t>Abstract</w:t>
      </w:r>
    </w:p>
    <w:p w:rsidR="00BC5494" w:rsidRDefault="00BC5494" w:rsidP="00BC5494">
      <w:pPr>
        <w:spacing w:line="240" w:lineRule="auto"/>
        <w:jc w:val="both"/>
        <w:rPr>
          <w:rFonts w:ascii="Times New Roman" w:hAnsi="Times New Roman" w:cs="Times New Roman"/>
          <w:sz w:val="24"/>
          <w:szCs w:val="24"/>
        </w:rPr>
      </w:pPr>
      <w:r w:rsidRPr="00DD213C">
        <w:rPr>
          <w:rFonts w:ascii="Times New Roman" w:hAnsi="Times New Roman" w:cs="Times New Roman"/>
          <w:sz w:val="24"/>
          <w:szCs w:val="24"/>
        </w:rPr>
        <w:t xml:space="preserve">The advent of Internet and social media has spurred research interest in broadcast media in particular and the media ecology in general. However, most of these studies centre on use of social media with emphasis on how users </w:t>
      </w:r>
      <w:r>
        <w:rPr>
          <w:rFonts w:ascii="Times New Roman" w:hAnsi="Times New Roman" w:cs="Times New Roman"/>
          <w:sz w:val="24"/>
          <w:szCs w:val="24"/>
        </w:rPr>
        <w:t xml:space="preserve">including broadcast journalists </w:t>
      </w:r>
      <w:r w:rsidRPr="00DD213C">
        <w:rPr>
          <w:rFonts w:ascii="Times New Roman" w:hAnsi="Times New Roman" w:cs="Times New Roman"/>
          <w:sz w:val="24"/>
          <w:szCs w:val="24"/>
        </w:rPr>
        <w:t xml:space="preserve">deploy social media for certain purposes. An aspect understudied is how social media constitute sources of news for broadcast media especially in Nigeria thereby creating a geographical gap. On account of this, a study was undertaken with the objective of providing insights into how broadcast journalists rely on social media as sources of news which they reproduce and broadcast. Anchored on source credibility theory, the study argues that Internet and social media have widened the dimensions of mass media use as journalists no longer source news only from common sources </w:t>
      </w:r>
      <w:r>
        <w:rPr>
          <w:rFonts w:ascii="Times New Roman" w:hAnsi="Times New Roman" w:cs="Times New Roman"/>
          <w:sz w:val="24"/>
          <w:szCs w:val="24"/>
        </w:rPr>
        <w:t>like officials, organisations, insti</w:t>
      </w:r>
      <w:r w:rsidR="00F75EB6">
        <w:rPr>
          <w:rFonts w:ascii="Times New Roman" w:hAnsi="Times New Roman" w:cs="Times New Roman"/>
          <w:sz w:val="24"/>
          <w:szCs w:val="24"/>
        </w:rPr>
        <w:t>tutions,</w:t>
      </w:r>
      <w:bookmarkStart w:id="0" w:name="_GoBack"/>
      <w:bookmarkEnd w:id="0"/>
      <w:r>
        <w:rPr>
          <w:rFonts w:ascii="Times New Roman" w:hAnsi="Times New Roman" w:cs="Times New Roman"/>
          <w:sz w:val="24"/>
          <w:szCs w:val="24"/>
        </w:rPr>
        <w:t xml:space="preserve"> events and natural phenomenon, </w:t>
      </w:r>
      <w:r w:rsidRPr="00DD213C">
        <w:rPr>
          <w:rFonts w:ascii="Times New Roman" w:hAnsi="Times New Roman" w:cs="Times New Roman"/>
          <w:sz w:val="24"/>
          <w:szCs w:val="24"/>
        </w:rPr>
        <w:t xml:space="preserve">but also from social media platforms. The study concludes that the imperative of social media in media ecology with their attendant shortcomings is indubitable. The study recommends among </w:t>
      </w:r>
      <w:r>
        <w:rPr>
          <w:rFonts w:ascii="Times New Roman" w:hAnsi="Times New Roman" w:cs="Times New Roman"/>
          <w:sz w:val="24"/>
          <w:szCs w:val="24"/>
        </w:rPr>
        <w:t xml:space="preserve">other things </w:t>
      </w:r>
      <w:r w:rsidRPr="00DD213C">
        <w:rPr>
          <w:rFonts w:ascii="Times New Roman" w:hAnsi="Times New Roman" w:cs="Times New Roman"/>
          <w:sz w:val="24"/>
          <w:szCs w:val="24"/>
        </w:rPr>
        <w:t>the need for broadcast journalists to upscale their training to be able to grapple with technological challenges confronting them</w:t>
      </w:r>
      <w:r>
        <w:rPr>
          <w:rFonts w:ascii="Times New Roman" w:hAnsi="Times New Roman" w:cs="Times New Roman"/>
          <w:sz w:val="24"/>
          <w:szCs w:val="24"/>
        </w:rPr>
        <w:t xml:space="preserve"> while discharging their duties in the new technological media environment</w:t>
      </w:r>
      <w:r w:rsidRPr="00DD213C">
        <w:rPr>
          <w:rFonts w:ascii="Times New Roman" w:hAnsi="Times New Roman" w:cs="Times New Roman"/>
          <w:sz w:val="24"/>
          <w:szCs w:val="24"/>
        </w:rPr>
        <w:t>.</w:t>
      </w:r>
    </w:p>
    <w:p w:rsidR="00BC5494" w:rsidRPr="00DD213C" w:rsidRDefault="00BC5494" w:rsidP="00BC5494">
      <w:pPr>
        <w:spacing w:line="240" w:lineRule="auto"/>
        <w:jc w:val="both"/>
        <w:rPr>
          <w:rFonts w:ascii="Times New Roman" w:hAnsi="Times New Roman" w:cs="Times New Roman"/>
          <w:b/>
          <w:sz w:val="24"/>
          <w:szCs w:val="24"/>
        </w:rPr>
      </w:pPr>
      <w:r>
        <w:rPr>
          <w:rFonts w:ascii="Times New Roman" w:hAnsi="Times New Roman" w:cs="Times New Roman"/>
          <w:b/>
          <w:sz w:val="24"/>
          <w:szCs w:val="24"/>
        </w:rPr>
        <w:t>Keywords: broadcast media, credibility, multi-skilling, social media, sources</w:t>
      </w:r>
    </w:p>
    <w:p w:rsidR="00BC5494" w:rsidRDefault="00BC5494" w:rsidP="00BC5494">
      <w:pPr>
        <w:jc w:val="center"/>
        <w:rPr>
          <w:rFonts w:ascii="Times New Roman" w:hAnsi="Times New Roman" w:cs="Times New Roman"/>
          <w:b/>
          <w:sz w:val="24"/>
          <w:szCs w:val="24"/>
        </w:rPr>
      </w:pPr>
    </w:p>
    <w:p w:rsidR="00BC5494" w:rsidRDefault="00BC5494" w:rsidP="00BC5494">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Introduction</w:t>
      </w:r>
    </w:p>
    <w:p w:rsidR="00BC5494" w:rsidRDefault="00BC5494" w:rsidP="00BC549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broadcast media have continued to play a significant role in news gathering, processing and dissemination. This genre of traditional media which is owned and controlled by individuals, corporate organisations, and government at different levels is essentially comprised of radio, television, and of course, cinema. In living up to their responsibility, the broadcast media sustainably carry out the functions of informing members of society about daunting issues amidst educating, and entertaining members of society. Putting these roles to perspective, Udende, Abdulraheem and Oyewo (2014) </w:t>
      </w:r>
      <w:r w:rsidRPr="00BE37ED">
        <w:rPr>
          <w:rFonts w:ascii="Times New Roman" w:hAnsi="Times New Roman" w:cs="Times New Roman"/>
          <w:sz w:val="24"/>
          <w:szCs w:val="24"/>
        </w:rPr>
        <w:t xml:space="preserve">explain that some of these news stories deal with matters of general social, economic or political significance and are implicitly intended to help citizens in their role as democratic decision-makers. </w:t>
      </w:r>
      <w:r>
        <w:rPr>
          <w:rFonts w:ascii="Times New Roman" w:hAnsi="Times New Roman" w:cs="Times New Roman"/>
          <w:sz w:val="24"/>
          <w:szCs w:val="24"/>
        </w:rPr>
        <w:t xml:space="preserve">To further stretch the import of the functional roles </w:t>
      </w:r>
      <w:r w:rsidRPr="00BE37ED">
        <w:rPr>
          <w:rFonts w:ascii="Times New Roman" w:hAnsi="Times New Roman" w:cs="Times New Roman"/>
          <w:sz w:val="24"/>
          <w:szCs w:val="24"/>
        </w:rPr>
        <w:t>broadcast media</w:t>
      </w:r>
      <w:r>
        <w:rPr>
          <w:rFonts w:ascii="Times New Roman" w:hAnsi="Times New Roman" w:cs="Times New Roman"/>
          <w:sz w:val="24"/>
          <w:szCs w:val="24"/>
        </w:rPr>
        <w:t xml:space="preserve"> play in society, </w:t>
      </w:r>
      <w:proofErr w:type="spellStart"/>
      <w:r w:rsidRPr="00BE37ED">
        <w:rPr>
          <w:rFonts w:ascii="Times New Roman" w:hAnsi="Times New Roman" w:cs="Times New Roman"/>
          <w:sz w:val="24"/>
          <w:szCs w:val="24"/>
        </w:rPr>
        <w:t>Ariye</w:t>
      </w:r>
      <w:proofErr w:type="spellEnd"/>
      <w:r w:rsidRPr="00BE37ED">
        <w:rPr>
          <w:rFonts w:ascii="Times New Roman" w:hAnsi="Times New Roman" w:cs="Times New Roman"/>
          <w:sz w:val="24"/>
          <w:szCs w:val="24"/>
        </w:rPr>
        <w:t xml:space="preserve"> (2010) </w:t>
      </w:r>
      <w:r>
        <w:rPr>
          <w:rFonts w:ascii="Times New Roman" w:hAnsi="Times New Roman" w:cs="Times New Roman"/>
          <w:sz w:val="24"/>
          <w:szCs w:val="24"/>
        </w:rPr>
        <w:t>notes</w:t>
      </w:r>
      <w:r w:rsidRPr="00BE37ED">
        <w:rPr>
          <w:rFonts w:ascii="Times New Roman" w:hAnsi="Times New Roman" w:cs="Times New Roman"/>
          <w:sz w:val="24"/>
          <w:szCs w:val="24"/>
        </w:rPr>
        <w:t xml:space="preserve"> that </w:t>
      </w:r>
      <w:r>
        <w:rPr>
          <w:rFonts w:ascii="Times New Roman" w:hAnsi="Times New Roman" w:cs="Times New Roman"/>
          <w:sz w:val="24"/>
          <w:szCs w:val="24"/>
        </w:rPr>
        <w:t xml:space="preserve">by </w:t>
      </w:r>
      <w:r w:rsidRPr="00BE37ED">
        <w:rPr>
          <w:rFonts w:ascii="Times New Roman" w:hAnsi="Times New Roman" w:cs="Times New Roman"/>
          <w:sz w:val="24"/>
          <w:szCs w:val="24"/>
        </w:rPr>
        <w:t xml:space="preserve">combining audio, vision and </w:t>
      </w:r>
      <w:r>
        <w:rPr>
          <w:rFonts w:ascii="Times New Roman" w:hAnsi="Times New Roman" w:cs="Times New Roman"/>
          <w:sz w:val="24"/>
          <w:szCs w:val="24"/>
        </w:rPr>
        <w:t xml:space="preserve">motion, the broadcast media’s effectiveness in communicating information with speed and accuracy to the heterogeneous audience has been proved over the years. </w:t>
      </w:r>
      <w:proofErr w:type="spellStart"/>
      <w:r>
        <w:rPr>
          <w:rFonts w:ascii="Times New Roman" w:hAnsi="Times New Roman" w:cs="Times New Roman"/>
          <w:sz w:val="24"/>
          <w:szCs w:val="24"/>
        </w:rPr>
        <w:t>Ariye</w:t>
      </w:r>
      <w:proofErr w:type="spellEnd"/>
      <w:r>
        <w:rPr>
          <w:rFonts w:ascii="Times New Roman" w:hAnsi="Times New Roman" w:cs="Times New Roman"/>
          <w:sz w:val="24"/>
          <w:szCs w:val="24"/>
        </w:rPr>
        <w:t xml:space="preserve"> furthers that, moreover, the broadcast media have helped the individual to share ideas not only within his immediate environment but also beyond his social milieu. This brings to mind the wide reach of broadcast signals which could be visual or audio to connect the anonymous and varied audiences. In discharging this duty, broadcast journalists explore vast sources for news. These sources include personal contacts with a broad spectrum of people and organisations, institutions as well as observations of events and phenomenon as they unfold. </w:t>
      </w:r>
    </w:p>
    <w:p w:rsidR="00BC5494" w:rsidRDefault="00BC5494" w:rsidP="00BC549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As public space, the broadcast media offers opportunity for members of society to ventilate their feelings about the way they are governed. Thus, government restrictions commonly placed on what should reach the public in Nigerian government-owned broadcast media have been blurred to a large extent by the private media that became operational by virtue of Decree 1992 Section 38. This means plurality of ideas have the privilege to compete in media ecology sequel to the expansion and near unfettered access offered by the private media.</w:t>
      </w:r>
    </w:p>
    <w:p w:rsidR="00BC5494" w:rsidRPr="009304E2" w:rsidRDefault="00BC5494" w:rsidP="00BC549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The advent of Internet and social media has brought a new dimension into broadcast media industry. Chapman (2009) argues that t</w:t>
      </w:r>
      <w:r w:rsidRPr="00581548">
        <w:rPr>
          <w:rFonts w:ascii="Times New Roman" w:hAnsi="Times New Roman" w:cs="Times New Roman"/>
          <w:sz w:val="24"/>
          <w:szCs w:val="24"/>
        </w:rPr>
        <w:t>he computer is at the heart of this revolution: it too has become a medium for</w:t>
      </w:r>
      <w:r>
        <w:rPr>
          <w:rFonts w:ascii="Times New Roman" w:hAnsi="Times New Roman" w:cs="Times New Roman"/>
          <w:sz w:val="24"/>
          <w:szCs w:val="24"/>
        </w:rPr>
        <w:t xml:space="preserve"> </w:t>
      </w:r>
      <w:r w:rsidRPr="00581548">
        <w:rPr>
          <w:rFonts w:ascii="Times New Roman" w:hAnsi="Times New Roman" w:cs="Times New Roman"/>
          <w:sz w:val="24"/>
          <w:szCs w:val="24"/>
        </w:rPr>
        <w:t>broadcasting. The digital revolution an</w:t>
      </w:r>
      <w:r>
        <w:rPr>
          <w:rFonts w:ascii="Times New Roman" w:hAnsi="Times New Roman" w:cs="Times New Roman"/>
          <w:sz w:val="24"/>
          <w:szCs w:val="24"/>
        </w:rPr>
        <w:t>d convergence have meant that television</w:t>
      </w:r>
      <w:r w:rsidRPr="00581548">
        <w:rPr>
          <w:rFonts w:ascii="Times New Roman" w:hAnsi="Times New Roman" w:cs="Times New Roman"/>
          <w:sz w:val="24"/>
          <w:szCs w:val="24"/>
        </w:rPr>
        <w:t xml:space="preserve"> and radio</w:t>
      </w:r>
      <w:r>
        <w:rPr>
          <w:rFonts w:ascii="Times New Roman" w:hAnsi="Times New Roman" w:cs="Times New Roman"/>
          <w:sz w:val="24"/>
          <w:szCs w:val="24"/>
        </w:rPr>
        <w:t xml:space="preserve"> </w:t>
      </w:r>
      <w:r w:rsidRPr="00581548">
        <w:rPr>
          <w:rFonts w:ascii="Times New Roman" w:hAnsi="Times New Roman" w:cs="Times New Roman"/>
          <w:sz w:val="24"/>
          <w:szCs w:val="24"/>
        </w:rPr>
        <w:t>can be received using a variety of platforms.</w:t>
      </w:r>
      <w:r>
        <w:rPr>
          <w:rFonts w:ascii="Times New Roman" w:hAnsi="Times New Roman" w:cs="Times New Roman"/>
          <w:sz w:val="24"/>
          <w:szCs w:val="24"/>
        </w:rPr>
        <w:t xml:space="preserve"> Apart from providing online platform for the broadcast media to disseminate information with an amazing rapidity and ease, both the Internet and social media serve as news sources for the broadcast media. This entails an </w:t>
      </w:r>
      <w:r>
        <w:rPr>
          <w:rFonts w:ascii="Times New Roman" w:hAnsi="Times New Roman" w:cs="Times New Roman"/>
          <w:sz w:val="24"/>
          <w:szCs w:val="24"/>
        </w:rPr>
        <w:lastRenderedPageBreak/>
        <w:t xml:space="preserve">addition to a plethora of existing sources broadcast media explore for information. As shall be argued, broadcast media routines condition broadcast journalists to resort to social media platforms as veritable sources of news. The extent to which a particular broadcast medium </w:t>
      </w:r>
      <w:proofErr w:type="spellStart"/>
      <w:r>
        <w:rPr>
          <w:rFonts w:ascii="Times New Roman" w:hAnsi="Times New Roman" w:cs="Times New Roman"/>
          <w:sz w:val="24"/>
          <w:szCs w:val="24"/>
        </w:rPr>
        <w:t>utilises</w:t>
      </w:r>
      <w:proofErr w:type="spellEnd"/>
      <w:r>
        <w:rPr>
          <w:rFonts w:ascii="Times New Roman" w:hAnsi="Times New Roman" w:cs="Times New Roman"/>
          <w:sz w:val="24"/>
          <w:szCs w:val="24"/>
        </w:rPr>
        <w:t xml:space="preserve"> these outlets highly depends on financial viability of the medium, credibility and integrity of the social media platform measured in terms of accuracy, fairness, balance, and richness in content of the news story emanating from the social media platform. Of these virtues, Williams (2005) upholds accuracy which he links with sincerity and explains it as</w:t>
      </w:r>
      <w:r w:rsidRPr="009304E2">
        <w:rPr>
          <w:rFonts w:ascii="Times New Roman" w:hAnsi="Times New Roman" w:cs="Times New Roman"/>
          <w:sz w:val="24"/>
          <w:szCs w:val="24"/>
        </w:rPr>
        <w:t xml:space="preserve"> reporting how things are only when the report is the</w:t>
      </w:r>
      <w:r>
        <w:rPr>
          <w:rFonts w:ascii="Times New Roman" w:hAnsi="Times New Roman" w:cs="Times New Roman"/>
          <w:sz w:val="24"/>
          <w:szCs w:val="24"/>
        </w:rPr>
        <w:t xml:space="preserve"> </w:t>
      </w:r>
      <w:r w:rsidRPr="009304E2">
        <w:rPr>
          <w:rFonts w:ascii="Times New Roman" w:hAnsi="Times New Roman" w:cs="Times New Roman"/>
          <w:sz w:val="24"/>
          <w:szCs w:val="24"/>
        </w:rPr>
        <w:t>outcome of sufficient investigation to make it li</w:t>
      </w:r>
      <w:r>
        <w:rPr>
          <w:rFonts w:ascii="Times New Roman" w:hAnsi="Times New Roman" w:cs="Times New Roman"/>
          <w:sz w:val="24"/>
          <w:szCs w:val="24"/>
        </w:rPr>
        <w:t>kely to be true. On the other hand, Williams construes sincerity a</w:t>
      </w:r>
      <w:r w:rsidRPr="009304E2">
        <w:rPr>
          <w:rFonts w:ascii="Times New Roman" w:hAnsi="Times New Roman" w:cs="Times New Roman"/>
          <w:sz w:val="24"/>
          <w:szCs w:val="24"/>
        </w:rPr>
        <w:t>s the</w:t>
      </w:r>
      <w:r>
        <w:rPr>
          <w:rFonts w:ascii="Times New Roman" w:hAnsi="Times New Roman" w:cs="Times New Roman"/>
          <w:sz w:val="24"/>
          <w:szCs w:val="24"/>
        </w:rPr>
        <w:t xml:space="preserve"> </w:t>
      </w:r>
      <w:r w:rsidRPr="009304E2">
        <w:rPr>
          <w:rFonts w:ascii="Times New Roman" w:hAnsi="Times New Roman" w:cs="Times New Roman"/>
          <w:sz w:val="24"/>
          <w:szCs w:val="24"/>
        </w:rPr>
        <w:t xml:space="preserve">virtue of communicating only how </w:t>
      </w:r>
      <w:r>
        <w:rPr>
          <w:rFonts w:ascii="Times New Roman" w:hAnsi="Times New Roman" w:cs="Times New Roman"/>
          <w:sz w:val="24"/>
          <w:szCs w:val="24"/>
        </w:rPr>
        <w:t>journalists</w:t>
      </w:r>
      <w:r w:rsidRPr="009304E2">
        <w:rPr>
          <w:rFonts w:ascii="Times New Roman" w:hAnsi="Times New Roman" w:cs="Times New Roman"/>
          <w:sz w:val="24"/>
          <w:szCs w:val="24"/>
        </w:rPr>
        <w:t xml:space="preserve"> take things to be</w:t>
      </w:r>
      <w:r>
        <w:rPr>
          <w:rFonts w:ascii="Times New Roman" w:hAnsi="Times New Roman" w:cs="Times New Roman"/>
          <w:sz w:val="24"/>
          <w:szCs w:val="24"/>
        </w:rPr>
        <w:t xml:space="preserve">; </w:t>
      </w:r>
      <w:r w:rsidRPr="009304E2">
        <w:rPr>
          <w:rFonts w:ascii="Times New Roman" w:hAnsi="Times New Roman" w:cs="Times New Roman"/>
          <w:sz w:val="24"/>
          <w:szCs w:val="24"/>
        </w:rPr>
        <w:t>skills and attitudes that resist the pleasure</w:t>
      </w:r>
      <w:r>
        <w:rPr>
          <w:rFonts w:ascii="Times New Roman" w:hAnsi="Times New Roman" w:cs="Times New Roman"/>
          <w:sz w:val="24"/>
          <w:szCs w:val="24"/>
        </w:rPr>
        <w:t xml:space="preserve"> </w:t>
      </w:r>
      <w:r w:rsidRPr="009304E2">
        <w:rPr>
          <w:rFonts w:ascii="Times New Roman" w:hAnsi="Times New Roman" w:cs="Times New Roman"/>
          <w:sz w:val="24"/>
          <w:szCs w:val="24"/>
        </w:rPr>
        <w:t>principle, in all its forms, from a gross need to believe the agreeable, to mere laziness</w:t>
      </w:r>
      <w:r>
        <w:rPr>
          <w:rFonts w:ascii="Times New Roman" w:hAnsi="Times New Roman" w:cs="Times New Roman"/>
          <w:sz w:val="24"/>
          <w:szCs w:val="24"/>
        </w:rPr>
        <w:t xml:space="preserve"> </w:t>
      </w:r>
      <w:r w:rsidRPr="009304E2">
        <w:rPr>
          <w:rFonts w:ascii="Times New Roman" w:hAnsi="Times New Roman" w:cs="Times New Roman"/>
          <w:sz w:val="24"/>
          <w:szCs w:val="24"/>
        </w:rPr>
        <w:t>in checking one’s investigations</w:t>
      </w:r>
      <w:r>
        <w:rPr>
          <w:rFonts w:ascii="Times New Roman" w:hAnsi="Times New Roman" w:cs="Times New Roman"/>
          <w:sz w:val="24"/>
          <w:szCs w:val="24"/>
        </w:rPr>
        <w:t xml:space="preserve">. That is suggestive of passion for ethically getting it right. </w:t>
      </w:r>
    </w:p>
    <w:p w:rsidR="00BC5494" w:rsidRDefault="00BC5494" w:rsidP="00BC549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Most social media platforms are almost always accused of disseminating unreliable and unverifiable claims that endanger society. For lack of professional editing that characterises social media reports, misleading and inflammatory stories on social media have potentials of threatening the unity and peaceful co-existence of a country. </w:t>
      </w:r>
      <w:proofErr w:type="spellStart"/>
      <w:r>
        <w:rPr>
          <w:rFonts w:ascii="Times New Roman" w:hAnsi="Times New Roman" w:cs="Times New Roman"/>
          <w:sz w:val="24"/>
          <w:szCs w:val="24"/>
        </w:rPr>
        <w:t>Cela</w:t>
      </w:r>
      <w:proofErr w:type="spellEnd"/>
      <w:r>
        <w:rPr>
          <w:rFonts w:ascii="Times New Roman" w:hAnsi="Times New Roman" w:cs="Times New Roman"/>
          <w:sz w:val="24"/>
          <w:szCs w:val="24"/>
        </w:rPr>
        <w:t xml:space="preserve"> (2016) elaborates that those users of social media including citizen journalists, who </w:t>
      </w:r>
      <w:proofErr w:type="spellStart"/>
      <w:r>
        <w:rPr>
          <w:rFonts w:ascii="Times New Roman" w:hAnsi="Times New Roman" w:cs="Times New Roman"/>
          <w:sz w:val="24"/>
          <w:szCs w:val="24"/>
        </w:rPr>
        <w:t>Ogidi</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Utulu</w:t>
      </w:r>
      <w:proofErr w:type="spellEnd"/>
      <w:r>
        <w:rPr>
          <w:rFonts w:ascii="Times New Roman" w:hAnsi="Times New Roman" w:cs="Times New Roman"/>
          <w:sz w:val="24"/>
          <w:szCs w:val="24"/>
        </w:rPr>
        <w:t xml:space="preserve"> (2016) call incidental journalists do not have to edit the news do not care for quality of information, credibility or other ethical elements while publishing on social networks. This untoward behaviour is premised on the assumption which most </w:t>
      </w:r>
      <w:r w:rsidRPr="00874299">
        <w:rPr>
          <w:rFonts w:ascii="Times New Roman" w:hAnsi="Times New Roman" w:cs="Times New Roman"/>
          <w:sz w:val="24"/>
          <w:szCs w:val="24"/>
        </w:rPr>
        <w:t xml:space="preserve">journalists have grown up with that </w:t>
      </w:r>
      <w:r>
        <w:rPr>
          <w:rFonts w:ascii="Times New Roman" w:hAnsi="Times New Roman" w:cs="Times New Roman"/>
          <w:sz w:val="24"/>
          <w:szCs w:val="24"/>
        </w:rPr>
        <w:t>journalists</w:t>
      </w:r>
      <w:r w:rsidRPr="00874299">
        <w:rPr>
          <w:rFonts w:ascii="Times New Roman" w:hAnsi="Times New Roman" w:cs="Times New Roman"/>
          <w:sz w:val="24"/>
          <w:szCs w:val="24"/>
        </w:rPr>
        <w:t xml:space="preserve"> tell people the news which</w:t>
      </w:r>
      <w:r>
        <w:rPr>
          <w:rFonts w:ascii="Times New Roman" w:hAnsi="Times New Roman" w:cs="Times New Roman"/>
          <w:sz w:val="24"/>
          <w:szCs w:val="24"/>
        </w:rPr>
        <w:t xml:space="preserve"> they</w:t>
      </w:r>
      <w:r w:rsidRPr="00874299">
        <w:rPr>
          <w:rFonts w:ascii="Times New Roman" w:hAnsi="Times New Roman" w:cs="Times New Roman"/>
          <w:sz w:val="24"/>
          <w:szCs w:val="24"/>
        </w:rPr>
        <w:t xml:space="preserve"> think they should be told. </w:t>
      </w:r>
      <w:r>
        <w:rPr>
          <w:rFonts w:ascii="Times New Roman" w:hAnsi="Times New Roman" w:cs="Times New Roman"/>
          <w:sz w:val="24"/>
          <w:szCs w:val="24"/>
        </w:rPr>
        <w:t xml:space="preserve">This should not be so. </w:t>
      </w:r>
      <w:r w:rsidRPr="00874299">
        <w:rPr>
          <w:rFonts w:ascii="Times New Roman" w:hAnsi="Times New Roman" w:cs="Times New Roman"/>
          <w:sz w:val="24"/>
          <w:szCs w:val="24"/>
        </w:rPr>
        <w:t>On demand news means that people can choose</w:t>
      </w:r>
      <w:r>
        <w:rPr>
          <w:rFonts w:ascii="Times New Roman" w:hAnsi="Times New Roman" w:cs="Times New Roman"/>
          <w:sz w:val="24"/>
          <w:szCs w:val="24"/>
        </w:rPr>
        <w:t xml:space="preserve"> </w:t>
      </w:r>
      <w:r w:rsidRPr="00874299">
        <w:rPr>
          <w:rFonts w:ascii="Times New Roman" w:hAnsi="Times New Roman" w:cs="Times New Roman"/>
          <w:sz w:val="24"/>
          <w:szCs w:val="24"/>
        </w:rPr>
        <w:t xml:space="preserve">the news they want, </w:t>
      </w:r>
      <w:r>
        <w:rPr>
          <w:rFonts w:ascii="Times New Roman" w:hAnsi="Times New Roman" w:cs="Times New Roman"/>
          <w:sz w:val="24"/>
          <w:szCs w:val="24"/>
        </w:rPr>
        <w:t xml:space="preserve">and </w:t>
      </w:r>
      <w:r w:rsidRPr="00874299">
        <w:rPr>
          <w:rFonts w:ascii="Times New Roman" w:hAnsi="Times New Roman" w:cs="Times New Roman"/>
          <w:sz w:val="24"/>
          <w:szCs w:val="24"/>
        </w:rPr>
        <w:t>when they want it. And they can interact with it, rant about</w:t>
      </w:r>
      <w:r>
        <w:rPr>
          <w:rFonts w:ascii="Times New Roman" w:hAnsi="Times New Roman" w:cs="Times New Roman"/>
          <w:sz w:val="24"/>
          <w:szCs w:val="24"/>
        </w:rPr>
        <w:t xml:space="preserve"> it and contribute to it (Simon Bucks cited in Kinsey, 2009</w:t>
      </w:r>
      <w:r w:rsidRPr="00874299">
        <w:rPr>
          <w:rFonts w:ascii="Times New Roman" w:hAnsi="Times New Roman" w:cs="Times New Roman"/>
          <w:sz w:val="24"/>
          <w:szCs w:val="24"/>
        </w:rPr>
        <w:t>)</w:t>
      </w:r>
      <w:r>
        <w:rPr>
          <w:rFonts w:ascii="Times New Roman" w:hAnsi="Times New Roman" w:cs="Times New Roman"/>
          <w:sz w:val="24"/>
          <w:szCs w:val="24"/>
        </w:rPr>
        <w:t>. This is why broadcast media have to exercise some degree of caution while relying on social media as sources for news.</w:t>
      </w:r>
    </w:p>
    <w:p w:rsidR="00BC5494" w:rsidRDefault="00BC5494" w:rsidP="00BC549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Even as rich literature exist on social media and broadcast media some bothering on the effects of specific platforms like Twitter and Facebook comments on journalism (see Gearhart &amp; Kang, 2015), social media impact on news sources (see </w:t>
      </w:r>
      <w:proofErr w:type="spellStart"/>
      <w:r>
        <w:rPr>
          <w:rFonts w:ascii="Times New Roman" w:hAnsi="Times New Roman" w:cs="Times New Roman"/>
          <w:sz w:val="24"/>
          <w:szCs w:val="24"/>
        </w:rPr>
        <w:t>Cela</w:t>
      </w:r>
      <w:proofErr w:type="spellEnd"/>
      <w:r>
        <w:rPr>
          <w:rFonts w:ascii="Times New Roman" w:hAnsi="Times New Roman" w:cs="Times New Roman"/>
          <w:sz w:val="24"/>
          <w:szCs w:val="24"/>
        </w:rPr>
        <w:t xml:space="preserve">, 2015), comparative study of social media and traditional media (see </w:t>
      </w:r>
      <w:proofErr w:type="spellStart"/>
      <w:r>
        <w:rPr>
          <w:rFonts w:ascii="Times New Roman" w:hAnsi="Times New Roman" w:cs="Times New Roman"/>
          <w:sz w:val="24"/>
          <w:szCs w:val="24"/>
        </w:rPr>
        <w:t>Ogidi</w:t>
      </w:r>
      <w:proofErr w:type="spellEnd"/>
      <w:r>
        <w:rPr>
          <w:rFonts w:ascii="Times New Roman" w:hAnsi="Times New Roman" w:cs="Times New Roman"/>
          <w:sz w:val="24"/>
          <w:szCs w:val="24"/>
        </w:rPr>
        <w:t xml:space="preserve"> &amp; </w:t>
      </w:r>
      <w:proofErr w:type="spellStart"/>
      <w:r>
        <w:rPr>
          <w:rFonts w:ascii="Times New Roman" w:hAnsi="Times New Roman" w:cs="Times New Roman"/>
          <w:sz w:val="24"/>
          <w:szCs w:val="24"/>
        </w:rPr>
        <w:t>Utulu</w:t>
      </w:r>
      <w:proofErr w:type="spellEnd"/>
      <w:r>
        <w:rPr>
          <w:rFonts w:ascii="Times New Roman" w:hAnsi="Times New Roman" w:cs="Times New Roman"/>
          <w:sz w:val="24"/>
          <w:szCs w:val="24"/>
        </w:rPr>
        <w:t xml:space="preserve">, 2016), and social media and the user (see </w:t>
      </w:r>
      <w:proofErr w:type="spellStart"/>
      <w:r>
        <w:rPr>
          <w:rFonts w:ascii="Times New Roman" w:hAnsi="Times New Roman" w:cs="Times New Roman"/>
          <w:sz w:val="24"/>
          <w:szCs w:val="24"/>
        </w:rPr>
        <w:t>Gangadharbatla</w:t>
      </w:r>
      <w:proofErr w:type="spellEnd"/>
      <w:r>
        <w:rPr>
          <w:rFonts w:ascii="Times New Roman" w:hAnsi="Times New Roman" w:cs="Times New Roman"/>
          <w:sz w:val="24"/>
          <w:szCs w:val="24"/>
        </w:rPr>
        <w:t>, Bright &amp; Logan, 2014) this study seeks to situate the place of social media platforms as news sources to Nigerian broadcast media. Doing this will expand literature on the nexus between social media and traditional mass media.</w:t>
      </w:r>
    </w:p>
    <w:p w:rsidR="00BC5494" w:rsidRDefault="00BC5494" w:rsidP="00BC5494">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t xml:space="preserve">Thus, the objective of this paper is to explain how broadcast media are not simply inextricably tied to the Internet and social media, but specifically the extent to which broadcast media rely on social media platforms as robust information provider and sources of news. In achieving this objective the paper is </w:t>
      </w:r>
      <w:proofErr w:type="spellStart"/>
      <w:r>
        <w:rPr>
          <w:rFonts w:ascii="Times New Roman" w:hAnsi="Times New Roman" w:cs="Times New Roman"/>
          <w:sz w:val="24"/>
          <w:szCs w:val="24"/>
        </w:rPr>
        <w:t>compartmentalised</w:t>
      </w:r>
      <w:proofErr w:type="spellEnd"/>
      <w:r>
        <w:rPr>
          <w:rFonts w:ascii="Times New Roman" w:hAnsi="Times New Roman" w:cs="Times New Roman"/>
          <w:sz w:val="24"/>
          <w:szCs w:val="24"/>
        </w:rPr>
        <w:t xml:space="preserve"> into different subheadings as discussed below.  </w:t>
      </w:r>
    </w:p>
    <w:p w:rsidR="00BC5494" w:rsidRPr="00D70AEA" w:rsidRDefault="00BC5494" w:rsidP="00BC5494">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Theoretical Framework</w:t>
      </w:r>
    </w:p>
    <w:p w:rsidR="00BC5494" w:rsidRPr="00D70AEA" w:rsidRDefault="00BC5494" w:rsidP="00BC5494">
      <w:pPr>
        <w:spacing w:after="0" w:line="360" w:lineRule="auto"/>
        <w:jc w:val="both"/>
        <w:outlineLvl w:val="0"/>
        <w:rPr>
          <w:rStyle w:val="citation"/>
          <w:rFonts w:ascii="Times New Roman" w:hAnsi="Times New Roman" w:cs="Times New Roman"/>
          <w:color w:val="000000" w:themeColor="text1"/>
          <w:sz w:val="24"/>
          <w:szCs w:val="24"/>
        </w:rPr>
      </w:pPr>
      <w:r w:rsidRPr="00D70AEA">
        <w:rPr>
          <w:rFonts w:ascii="Times New Roman" w:eastAsia="Calibri" w:hAnsi="Times New Roman" w:cs="Times New Roman"/>
          <w:sz w:val="24"/>
          <w:szCs w:val="24"/>
        </w:rPr>
        <w:t xml:space="preserve"> The study finds relevance in source credibility theory developed in 1951 by Carl </w:t>
      </w:r>
      <w:proofErr w:type="spellStart"/>
      <w:r w:rsidRPr="00D70AEA">
        <w:rPr>
          <w:rFonts w:ascii="Times New Roman" w:eastAsia="Calibri" w:hAnsi="Times New Roman" w:cs="Times New Roman"/>
          <w:sz w:val="24"/>
          <w:szCs w:val="24"/>
        </w:rPr>
        <w:t>Hovland</w:t>
      </w:r>
      <w:proofErr w:type="spellEnd"/>
      <w:r w:rsidRPr="00D70AEA">
        <w:rPr>
          <w:rFonts w:ascii="Times New Roman" w:eastAsia="Calibri" w:hAnsi="Times New Roman" w:cs="Times New Roman"/>
          <w:sz w:val="24"/>
          <w:szCs w:val="24"/>
        </w:rPr>
        <w:t xml:space="preserve"> and Walter Weiss. The basic assumption of the theory is that when mass media messages are presented to people as coming from a high-credibility source and low-credibility source, those messages emanating from high-credibility source produce more opinion change than those from low-credibility source. Essentially, the theory holds that </w:t>
      </w:r>
      <w:r w:rsidRPr="00D70AEA">
        <w:rPr>
          <w:rFonts w:ascii="Times New Roman" w:hAnsi="Times New Roman" w:cs="Times New Roman"/>
          <w:sz w:val="24"/>
          <w:szCs w:val="24"/>
        </w:rPr>
        <w:t xml:space="preserve">credibility of all communication, regardless of format, is heavily influenced by the </w:t>
      </w:r>
      <w:r w:rsidRPr="00D70AEA">
        <w:rPr>
          <w:rFonts w:ascii="Times New Roman" w:hAnsi="Times New Roman" w:cs="Times New Roman"/>
          <w:iCs/>
          <w:sz w:val="24"/>
          <w:szCs w:val="24"/>
        </w:rPr>
        <w:t>perceived</w:t>
      </w:r>
      <w:r w:rsidRPr="00D70AEA">
        <w:rPr>
          <w:rFonts w:ascii="Times New Roman" w:hAnsi="Times New Roman" w:cs="Times New Roman"/>
          <w:sz w:val="24"/>
          <w:szCs w:val="24"/>
        </w:rPr>
        <w:t xml:space="preserve"> credibility of the source of that communication (</w:t>
      </w:r>
      <w:r w:rsidRPr="00D70AEA">
        <w:rPr>
          <w:rStyle w:val="citation"/>
          <w:rFonts w:ascii="Times New Roman" w:hAnsi="Times New Roman" w:cs="Times New Roman"/>
          <w:color w:val="000000" w:themeColor="text1"/>
          <w:sz w:val="24"/>
          <w:szCs w:val="24"/>
        </w:rPr>
        <w:t xml:space="preserve">Lowry, Wilson &amp; Haig, 2013). </w:t>
      </w:r>
      <w:r>
        <w:rPr>
          <w:rStyle w:val="citation"/>
          <w:rFonts w:ascii="Times New Roman" w:hAnsi="Times New Roman" w:cs="Times New Roman"/>
          <w:color w:val="000000" w:themeColor="text1"/>
          <w:sz w:val="24"/>
          <w:szCs w:val="24"/>
        </w:rPr>
        <w:t xml:space="preserve">In other words, credibility of a communicator reflects the public perception of the communicator’s fairness and factualness. Some sources are viewed trustworthy while others are viewed untrustworthy. </w:t>
      </w:r>
      <w:r w:rsidRPr="00D70AEA">
        <w:rPr>
          <w:rStyle w:val="citation"/>
          <w:rFonts w:ascii="Times New Roman" w:hAnsi="Times New Roman" w:cs="Times New Roman"/>
          <w:color w:val="000000" w:themeColor="text1"/>
          <w:sz w:val="24"/>
          <w:szCs w:val="24"/>
        </w:rPr>
        <w:t>Therefore, news with high credibility in the eyes of news receivers is likely to have respect and is more readily accepted.</w:t>
      </w:r>
      <w:r>
        <w:rPr>
          <w:rStyle w:val="citation"/>
          <w:rFonts w:ascii="Times New Roman" w:hAnsi="Times New Roman" w:cs="Times New Roman"/>
          <w:color w:val="000000" w:themeColor="text1"/>
          <w:sz w:val="24"/>
          <w:szCs w:val="24"/>
        </w:rPr>
        <w:t xml:space="preserve"> </w:t>
      </w:r>
    </w:p>
    <w:p w:rsidR="00BC5494" w:rsidRPr="00D70AEA" w:rsidRDefault="00BC5494" w:rsidP="00BC5494">
      <w:pPr>
        <w:spacing w:after="0" w:line="360" w:lineRule="auto"/>
        <w:jc w:val="both"/>
        <w:outlineLvl w:val="0"/>
        <w:rPr>
          <w:rStyle w:val="citation"/>
          <w:rFonts w:ascii="Times New Roman" w:hAnsi="Times New Roman" w:cs="Times New Roman"/>
          <w:color w:val="000000" w:themeColor="text1"/>
          <w:sz w:val="24"/>
          <w:szCs w:val="24"/>
        </w:rPr>
      </w:pPr>
      <w:r w:rsidRPr="00D70AEA">
        <w:rPr>
          <w:rStyle w:val="citation"/>
          <w:rFonts w:ascii="Times New Roman" w:hAnsi="Times New Roman" w:cs="Times New Roman"/>
          <w:color w:val="000000" w:themeColor="text1"/>
          <w:sz w:val="24"/>
          <w:szCs w:val="24"/>
        </w:rPr>
        <w:tab/>
        <w:t>The idea about source credibility arises from how audiences perceive sources of information they get because there must be something alluring about the source that have been able to catch and sustain audiences’ attentio</w:t>
      </w:r>
      <w:r>
        <w:rPr>
          <w:rStyle w:val="citation"/>
          <w:rFonts w:ascii="Times New Roman" w:hAnsi="Times New Roman" w:cs="Times New Roman"/>
          <w:color w:val="000000" w:themeColor="text1"/>
          <w:sz w:val="24"/>
          <w:szCs w:val="24"/>
        </w:rPr>
        <w:t xml:space="preserve">n. As </w:t>
      </w:r>
      <w:proofErr w:type="spellStart"/>
      <w:r>
        <w:rPr>
          <w:rStyle w:val="citation"/>
          <w:rFonts w:ascii="Times New Roman" w:hAnsi="Times New Roman" w:cs="Times New Roman"/>
          <w:color w:val="000000" w:themeColor="text1"/>
          <w:sz w:val="24"/>
          <w:szCs w:val="24"/>
        </w:rPr>
        <w:t>Umeogu</w:t>
      </w:r>
      <w:proofErr w:type="spellEnd"/>
      <w:r>
        <w:rPr>
          <w:rStyle w:val="citation"/>
          <w:rFonts w:ascii="Times New Roman" w:hAnsi="Times New Roman" w:cs="Times New Roman"/>
          <w:color w:val="000000" w:themeColor="text1"/>
          <w:sz w:val="24"/>
          <w:szCs w:val="24"/>
        </w:rPr>
        <w:t xml:space="preserve"> (2012) asserts,</w:t>
      </w:r>
      <w:r w:rsidRPr="00D70AEA">
        <w:rPr>
          <w:rStyle w:val="citation"/>
          <w:rFonts w:ascii="Times New Roman" w:hAnsi="Times New Roman" w:cs="Times New Roman"/>
          <w:color w:val="000000" w:themeColor="text1"/>
          <w:sz w:val="24"/>
          <w:szCs w:val="24"/>
        </w:rPr>
        <w:t xml:space="preserve"> it is one thing to catch someone’s attention and another thing to hold it for as long as the speaker desires.  And what is used in catching attention is the honesty and believability or integrity of message source.</w:t>
      </w:r>
    </w:p>
    <w:p w:rsidR="00BC5494" w:rsidRPr="00D70AEA" w:rsidRDefault="00BC5494" w:rsidP="00BC5494">
      <w:pPr>
        <w:spacing w:after="0" w:line="360" w:lineRule="auto"/>
        <w:ind w:hanging="1134"/>
        <w:jc w:val="both"/>
        <w:outlineLvl w:val="0"/>
        <w:rPr>
          <w:rStyle w:val="citation"/>
          <w:rFonts w:ascii="Times New Roman" w:hAnsi="Times New Roman" w:cs="Times New Roman"/>
          <w:color w:val="000000" w:themeColor="text1"/>
          <w:sz w:val="24"/>
          <w:szCs w:val="24"/>
        </w:rPr>
      </w:pPr>
      <w:r w:rsidRPr="00D70AEA">
        <w:rPr>
          <w:rStyle w:val="citation"/>
          <w:rFonts w:ascii="Times New Roman" w:hAnsi="Times New Roman" w:cs="Times New Roman"/>
          <w:color w:val="000000" w:themeColor="text1"/>
          <w:sz w:val="24"/>
          <w:szCs w:val="24"/>
        </w:rPr>
        <w:tab/>
      </w:r>
      <w:r w:rsidRPr="00D70AEA">
        <w:rPr>
          <w:rStyle w:val="citation"/>
          <w:rFonts w:ascii="Times New Roman" w:hAnsi="Times New Roman" w:cs="Times New Roman"/>
          <w:color w:val="000000" w:themeColor="text1"/>
          <w:sz w:val="24"/>
          <w:szCs w:val="24"/>
        </w:rPr>
        <w:tab/>
      </w:r>
      <w:r>
        <w:rPr>
          <w:rStyle w:val="citation"/>
          <w:rFonts w:ascii="Times New Roman" w:hAnsi="Times New Roman" w:cs="Times New Roman"/>
          <w:color w:val="000000" w:themeColor="text1"/>
          <w:sz w:val="24"/>
          <w:szCs w:val="24"/>
        </w:rPr>
        <w:t>Credibility is defined as a “”kind of professional, cultural, and ethical treatment of mass media material so that where all the dimensions of the subject and trends raised around it in a balanced way based on the evidence and accuracy in the presentation of information and separated from the personal views” (</w:t>
      </w:r>
      <w:proofErr w:type="spellStart"/>
      <w:r>
        <w:rPr>
          <w:rStyle w:val="citation"/>
          <w:rFonts w:ascii="Times New Roman" w:hAnsi="Times New Roman" w:cs="Times New Roman"/>
          <w:color w:val="000000" w:themeColor="text1"/>
          <w:sz w:val="24"/>
          <w:szCs w:val="24"/>
        </w:rPr>
        <w:t>Azza</w:t>
      </w:r>
      <w:proofErr w:type="spellEnd"/>
      <w:r>
        <w:rPr>
          <w:rStyle w:val="citation"/>
          <w:rFonts w:ascii="Times New Roman" w:hAnsi="Times New Roman" w:cs="Times New Roman"/>
          <w:color w:val="000000" w:themeColor="text1"/>
          <w:sz w:val="24"/>
          <w:szCs w:val="24"/>
        </w:rPr>
        <w:t>, 2006, pp.27&amp;28). Viewed this way, s</w:t>
      </w:r>
      <w:r w:rsidRPr="00D70AEA">
        <w:rPr>
          <w:rStyle w:val="citation"/>
          <w:rFonts w:ascii="Times New Roman" w:hAnsi="Times New Roman" w:cs="Times New Roman"/>
          <w:color w:val="000000" w:themeColor="text1"/>
          <w:sz w:val="24"/>
          <w:szCs w:val="24"/>
        </w:rPr>
        <w:t xml:space="preserve">ource credibility can be seen as a situation where message believability depends on the credibility status of the sender in the minds and eyes of the audiences. Credibility is one’s perception of truth of news or information from the mass media and it serves as a means for the receiver of the information to rate the source or transmitter of the communication in relation to the information or messages. </w:t>
      </w:r>
      <w:r>
        <w:rPr>
          <w:rStyle w:val="citation"/>
          <w:rFonts w:ascii="Times New Roman" w:hAnsi="Times New Roman" w:cs="Times New Roman"/>
          <w:color w:val="000000" w:themeColor="text1"/>
          <w:sz w:val="24"/>
          <w:szCs w:val="24"/>
        </w:rPr>
        <w:t xml:space="preserve">Consequently, the concept of credible news which is synonymous with accuracy, completeness, efficiency, and impartiality and balance in predetermined, equity, objective, honest, and </w:t>
      </w:r>
      <w:r>
        <w:rPr>
          <w:rStyle w:val="citation"/>
          <w:rFonts w:ascii="Times New Roman" w:hAnsi="Times New Roman" w:cs="Times New Roman"/>
          <w:color w:val="000000" w:themeColor="text1"/>
          <w:sz w:val="24"/>
          <w:szCs w:val="24"/>
        </w:rPr>
        <w:lastRenderedPageBreak/>
        <w:t xml:space="preserve">trustworthy in the source and media organisation is of focal consideration in journalism (Popoola, 2014). </w:t>
      </w:r>
      <w:r w:rsidRPr="00D70AEA">
        <w:rPr>
          <w:rStyle w:val="citation"/>
          <w:rFonts w:ascii="Times New Roman" w:hAnsi="Times New Roman" w:cs="Times New Roman"/>
          <w:color w:val="000000" w:themeColor="text1"/>
          <w:sz w:val="24"/>
          <w:szCs w:val="24"/>
        </w:rPr>
        <w:t xml:space="preserve">This notwithstanding, Seiler and </w:t>
      </w:r>
      <w:proofErr w:type="spellStart"/>
      <w:r w:rsidRPr="00D70AEA">
        <w:rPr>
          <w:rStyle w:val="citation"/>
          <w:rFonts w:ascii="Times New Roman" w:hAnsi="Times New Roman" w:cs="Times New Roman"/>
          <w:color w:val="000000" w:themeColor="text1"/>
          <w:sz w:val="24"/>
          <w:szCs w:val="24"/>
        </w:rPr>
        <w:t>Kucza</w:t>
      </w:r>
      <w:proofErr w:type="spellEnd"/>
      <w:r w:rsidRPr="00D70AEA">
        <w:rPr>
          <w:rStyle w:val="citation"/>
          <w:rFonts w:ascii="Times New Roman" w:hAnsi="Times New Roman" w:cs="Times New Roman"/>
          <w:color w:val="000000" w:themeColor="text1"/>
          <w:sz w:val="24"/>
          <w:szCs w:val="24"/>
        </w:rPr>
        <w:t xml:space="preserve"> (2017) argue that not only credibility is aspect that impacts the effectiveness of a message but how persuasive the message is presented is important.</w:t>
      </w:r>
    </w:p>
    <w:p w:rsidR="00BC5494" w:rsidRPr="00D70AEA" w:rsidRDefault="00BC5494" w:rsidP="00BC5494">
      <w:pPr>
        <w:spacing w:after="0" w:line="360" w:lineRule="auto"/>
        <w:ind w:hanging="1134"/>
        <w:jc w:val="both"/>
        <w:outlineLvl w:val="0"/>
        <w:rPr>
          <w:rFonts w:ascii="Times New Roman" w:eastAsia="Calibri" w:hAnsi="Times New Roman" w:cs="Times New Roman"/>
          <w:sz w:val="24"/>
          <w:szCs w:val="24"/>
        </w:rPr>
      </w:pPr>
      <w:r w:rsidRPr="00D70AEA">
        <w:rPr>
          <w:rFonts w:ascii="Times New Roman" w:eastAsia="Calibri" w:hAnsi="Times New Roman" w:cs="Times New Roman"/>
          <w:sz w:val="24"/>
          <w:szCs w:val="24"/>
        </w:rPr>
        <w:tab/>
      </w:r>
      <w:r w:rsidRPr="00D70AEA">
        <w:rPr>
          <w:rFonts w:ascii="Times New Roman" w:eastAsia="Calibri" w:hAnsi="Times New Roman" w:cs="Times New Roman"/>
          <w:sz w:val="24"/>
          <w:szCs w:val="24"/>
        </w:rPr>
        <w:tab/>
        <w:t xml:space="preserve">In presenting messages, </w:t>
      </w:r>
      <w:proofErr w:type="spellStart"/>
      <w:r w:rsidRPr="00D70AEA">
        <w:rPr>
          <w:rFonts w:ascii="Times New Roman" w:eastAsia="Calibri" w:hAnsi="Times New Roman" w:cs="Times New Roman"/>
          <w:sz w:val="24"/>
          <w:szCs w:val="24"/>
        </w:rPr>
        <w:t>Hovland</w:t>
      </w:r>
      <w:proofErr w:type="spellEnd"/>
      <w:r w:rsidRPr="00D70AEA">
        <w:rPr>
          <w:rFonts w:ascii="Times New Roman" w:eastAsia="Calibri" w:hAnsi="Times New Roman" w:cs="Times New Roman"/>
          <w:sz w:val="24"/>
          <w:szCs w:val="24"/>
        </w:rPr>
        <w:t xml:space="preserve"> and Weiss (1951) cited in Anaeto, Onabajo and </w:t>
      </w:r>
      <w:proofErr w:type="spellStart"/>
      <w:r w:rsidRPr="00D70AEA">
        <w:rPr>
          <w:rFonts w:ascii="Times New Roman" w:eastAsia="Calibri" w:hAnsi="Times New Roman" w:cs="Times New Roman"/>
          <w:sz w:val="24"/>
          <w:szCs w:val="24"/>
        </w:rPr>
        <w:t>Osifeso</w:t>
      </w:r>
      <w:proofErr w:type="spellEnd"/>
      <w:r w:rsidRPr="00D70AEA">
        <w:rPr>
          <w:rFonts w:ascii="Times New Roman" w:eastAsia="Calibri" w:hAnsi="Times New Roman" w:cs="Times New Roman"/>
          <w:sz w:val="24"/>
          <w:szCs w:val="24"/>
        </w:rPr>
        <w:t xml:space="preserve"> (2008) suggest that the dimension of expertness and trustworthiness are important considerations. In affirmation of this, Whitehead (1968) cited in Anaeto, Onabajo and </w:t>
      </w:r>
      <w:proofErr w:type="spellStart"/>
      <w:r w:rsidRPr="00D70AEA">
        <w:rPr>
          <w:rFonts w:ascii="Times New Roman" w:eastAsia="Calibri" w:hAnsi="Times New Roman" w:cs="Times New Roman"/>
          <w:sz w:val="24"/>
          <w:szCs w:val="24"/>
        </w:rPr>
        <w:t>Osifeso</w:t>
      </w:r>
      <w:proofErr w:type="spellEnd"/>
      <w:r w:rsidRPr="00D70AEA">
        <w:rPr>
          <w:rFonts w:ascii="Times New Roman" w:eastAsia="Calibri" w:hAnsi="Times New Roman" w:cs="Times New Roman"/>
          <w:sz w:val="24"/>
          <w:szCs w:val="24"/>
        </w:rPr>
        <w:t xml:space="preserve"> (2008) posit that four dominant factors are significant. These factors include trustworthiness, professionalism or competence, dynamism and objectivity. According to Whitehead, the professionalism or competence which is similar to expertness differs more with manner of presentation.</w:t>
      </w:r>
    </w:p>
    <w:p w:rsidR="00BC5494" w:rsidRPr="00D70AEA" w:rsidRDefault="00BC5494" w:rsidP="00BC5494">
      <w:pPr>
        <w:spacing w:after="0" w:line="360" w:lineRule="auto"/>
        <w:jc w:val="both"/>
        <w:rPr>
          <w:rFonts w:ascii="Times New Roman" w:hAnsi="Times New Roman" w:cs="Times New Roman"/>
          <w:sz w:val="24"/>
          <w:szCs w:val="24"/>
        </w:rPr>
      </w:pPr>
      <w:r w:rsidRPr="00D70AEA">
        <w:rPr>
          <w:rFonts w:ascii="Times New Roman" w:eastAsia="Calibri" w:hAnsi="Times New Roman" w:cs="Times New Roman"/>
          <w:sz w:val="24"/>
          <w:szCs w:val="24"/>
        </w:rPr>
        <w:tab/>
        <w:t xml:space="preserve">Given that the </w:t>
      </w:r>
      <w:r>
        <w:rPr>
          <w:rFonts w:ascii="Times New Roman" w:eastAsia="Calibri" w:hAnsi="Times New Roman" w:cs="Times New Roman"/>
          <w:sz w:val="24"/>
          <w:szCs w:val="24"/>
        </w:rPr>
        <w:t xml:space="preserve">mass </w:t>
      </w:r>
      <w:r w:rsidRPr="00D70AEA">
        <w:rPr>
          <w:rFonts w:ascii="Times New Roman" w:eastAsia="Calibri" w:hAnsi="Times New Roman" w:cs="Times New Roman"/>
          <w:sz w:val="24"/>
          <w:szCs w:val="24"/>
        </w:rPr>
        <w:t>media are integral sources of news for the general public and that social media constitute sources of news for broadcast media</w:t>
      </w:r>
      <w:r>
        <w:rPr>
          <w:rFonts w:ascii="Times New Roman" w:eastAsia="Calibri" w:hAnsi="Times New Roman" w:cs="Times New Roman"/>
          <w:sz w:val="24"/>
          <w:szCs w:val="24"/>
        </w:rPr>
        <w:t xml:space="preserve"> that ultimately determine the quality of broadcast news</w:t>
      </w:r>
      <w:r w:rsidRPr="00D70AEA">
        <w:rPr>
          <w:rFonts w:ascii="Times New Roman" w:eastAsia="Calibri" w:hAnsi="Times New Roman" w:cs="Times New Roman"/>
          <w:sz w:val="24"/>
          <w:szCs w:val="24"/>
        </w:rPr>
        <w:t>, it is logical to conclude that source credibility theory applies to this study.</w:t>
      </w:r>
    </w:p>
    <w:p w:rsidR="00BC5494" w:rsidRPr="00890AFE" w:rsidRDefault="00BC5494" w:rsidP="00BC5494">
      <w:pPr>
        <w:spacing w:after="0" w:line="360" w:lineRule="auto"/>
        <w:rPr>
          <w:rFonts w:ascii="Times New Roman" w:hAnsi="Times New Roman" w:cs="Times New Roman"/>
          <w:b/>
          <w:sz w:val="24"/>
          <w:szCs w:val="24"/>
        </w:rPr>
      </w:pPr>
      <w:r w:rsidRPr="00890AFE">
        <w:rPr>
          <w:rFonts w:ascii="Times New Roman" w:hAnsi="Times New Roman" w:cs="Times New Roman"/>
          <w:b/>
          <w:sz w:val="24"/>
          <w:szCs w:val="24"/>
        </w:rPr>
        <w:t>Method</w:t>
      </w:r>
    </w:p>
    <w:p w:rsidR="00BC5494" w:rsidRPr="00890AFE" w:rsidRDefault="00BC5494" w:rsidP="00BC549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This paper adopted</w:t>
      </w:r>
      <w:r w:rsidRPr="00890AFE">
        <w:rPr>
          <w:rFonts w:ascii="Times New Roman" w:hAnsi="Times New Roman" w:cs="Times New Roman"/>
          <w:sz w:val="24"/>
          <w:szCs w:val="24"/>
        </w:rPr>
        <w:t xml:space="preserve"> a literature review method </w:t>
      </w:r>
      <w:r>
        <w:rPr>
          <w:rFonts w:ascii="Times New Roman" w:hAnsi="Times New Roman" w:cs="Times New Roman"/>
          <w:sz w:val="24"/>
          <w:szCs w:val="24"/>
        </w:rPr>
        <w:t xml:space="preserve">which deals with building a study on and relating it </w:t>
      </w:r>
      <w:r w:rsidRPr="00890AFE">
        <w:rPr>
          <w:rFonts w:ascii="Times New Roman" w:hAnsi="Times New Roman" w:cs="Times New Roman"/>
          <w:sz w:val="24"/>
          <w:szCs w:val="24"/>
        </w:rPr>
        <w:t xml:space="preserve">to </w:t>
      </w:r>
      <w:r>
        <w:rPr>
          <w:rFonts w:ascii="Times New Roman" w:hAnsi="Times New Roman" w:cs="Times New Roman"/>
          <w:sz w:val="24"/>
          <w:szCs w:val="24"/>
        </w:rPr>
        <w:t xml:space="preserve">existing knowledge. This method is a systematic way of collecting and </w:t>
      </w:r>
      <w:proofErr w:type="spellStart"/>
      <w:r>
        <w:rPr>
          <w:rFonts w:ascii="Times New Roman" w:hAnsi="Times New Roman" w:cs="Times New Roman"/>
          <w:sz w:val="24"/>
          <w:szCs w:val="24"/>
        </w:rPr>
        <w:t>synthesising</w:t>
      </w:r>
      <w:proofErr w:type="spellEnd"/>
      <w:r>
        <w:rPr>
          <w:rFonts w:ascii="Times New Roman" w:hAnsi="Times New Roman" w:cs="Times New Roman"/>
          <w:sz w:val="24"/>
          <w:szCs w:val="24"/>
        </w:rPr>
        <w:t xml:space="preserve"> previous research. It evaluates what has already been done to show the relationships between different works in relation to the study (Snyder, 2019). Researchers have adopted various types of literature review method including narrative review (see Wong, </w:t>
      </w:r>
      <w:proofErr w:type="spellStart"/>
      <w:r>
        <w:rPr>
          <w:rFonts w:ascii="Times New Roman" w:hAnsi="Times New Roman" w:cs="Times New Roman"/>
          <w:sz w:val="24"/>
          <w:szCs w:val="24"/>
        </w:rPr>
        <w:t>Greenhalgh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Westhorp</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Buckinghan</w:t>
      </w:r>
      <w:proofErr w:type="spellEnd"/>
      <w:r>
        <w:rPr>
          <w:rFonts w:ascii="Times New Roman" w:hAnsi="Times New Roman" w:cs="Times New Roman"/>
          <w:sz w:val="24"/>
          <w:szCs w:val="24"/>
        </w:rPr>
        <w:t xml:space="preserve"> &amp; </w:t>
      </w:r>
      <w:proofErr w:type="spellStart"/>
      <w:r>
        <w:rPr>
          <w:rFonts w:ascii="Times New Roman" w:hAnsi="Times New Roman" w:cs="Times New Roman"/>
          <w:sz w:val="24"/>
          <w:szCs w:val="24"/>
        </w:rPr>
        <w:t>Pavson</w:t>
      </w:r>
      <w:proofErr w:type="spellEnd"/>
      <w:r>
        <w:rPr>
          <w:rFonts w:ascii="Times New Roman" w:hAnsi="Times New Roman" w:cs="Times New Roman"/>
          <w:sz w:val="24"/>
          <w:szCs w:val="24"/>
        </w:rPr>
        <w:t xml:space="preserve">, 2013), meta-analysis which is a statistical approach (see Davies, </w:t>
      </w:r>
      <w:proofErr w:type="spellStart"/>
      <w:r>
        <w:rPr>
          <w:rFonts w:ascii="Times New Roman" w:hAnsi="Times New Roman" w:cs="Times New Roman"/>
          <w:sz w:val="24"/>
          <w:szCs w:val="24"/>
        </w:rPr>
        <w:t>Mengersen</w:t>
      </w:r>
      <w:proofErr w:type="spellEnd"/>
      <w:r>
        <w:rPr>
          <w:rFonts w:ascii="Times New Roman" w:hAnsi="Times New Roman" w:cs="Times New Roman"/>
          <w:sz w:val="24"/>
          <w:szCs w:val="24"/>
        </w:rPr>
        <w:t xml:space="preserve">, Bennett, &amp; </w:t>
      </w:r>
      <w:proofErr w:type="spellStart"/>
      <w:r>
        <w:rPr>
          <w:rFonts w:ascii="Times New Roman" w:hAnsi="Times New Roman" w:cs="Times New Roman"/>
          <w:sz w:val="24"/>
          <w:szCs w:val="24"/>
        </w:rPr>
        <w:t>Mazerolle</w:t>
      </w:r>
      <w:proofErr w:type="spellEnd"/>
      <w:r>
        <w:rPr>
          <w:rFonts w:ascii="Times New Roman" w:hAnsi="Times New Roman" w:cs="Times New Roman"/>
          <w:sz w:val="24"/>
          <w:szCs w:val="24"/>
        </w:rPr>
        <w:t xml:space="preserve">, 2014), and integrative approach (see </w:t>
      </w:r>
      <w:proofErr w:type="spellStart"/>
      <w:r>
        <w:rPr>
          <w:rFonts w:ascii="Times New Roman" w:hAnsi="Times New Roman" w:cs="Times New Roman"/>
          <w:sz w:val="24"/>
          <w:szCs w:val="24"/>
        </w:rPr>
        <w:t>Torraco</w:t>
      </w:r>
      <w:proofErr w:type="spellEnd"/>
      <w:r>
        <w:rPr>
          <w:rFonts w:ascii="Times New Roman" w:hAnsi="Times New Roman" w:cs="Times New Roman"/>
          <w:sz w:val="24"/>
          <w:szCs w:val="24"/>
        </w:rPr>
        <w:t xml:space="preserve">, 2005). In spite of the various types adopted by researchers, this study was streamlined to the integrative approach which deals with critique and synthesis of existing literature. Data collection was based on secondary sources like research articles in books, journals, and other published texts on the Internet specifically </w:t>
      </w:r>
      <w:r w:rsidRPr="00890AFE">
        <w:rPr>
          <w:rFonts w:ascii="Times New Roman" w:hAnsi="Times New Roman" w:cs="Times New Roman"/>
          <w:sz w:val="24"/>
          <w:szCs w:val="24"/>
        </w:rPr>
        <w:t xml:space="preserve">Google Scholar and Google.  The retrieval of articles was divided into two sections. In the first section, a broad range of search terms to include </w:t>
      </w:r>
      <w:r>
        <w:rPr>
          <w:rFonts w:ascii="Times New Roman" w:hAnsi="Times New Roman" w:cs="Times New Roman"/>
          <w:sz w:val="24"/>
          <w:szCs w:val="24"/>
        </w:rPr>
        <w:t xml:space="preserve">broadcast media, social media, and nexus between broadcast media and social media, and news sources </w:t>
      </w:r>
      <w:r w:rsidRPr="00890AFE">
        <w:rPr>
          <w:rFonts w:ascii="Times New Roman" w:hAnsi="Times New Roman" w:cs="Times New Roman"/>
          <w:sz w:val="24"/>
          <w:szCs w:val="24"/>
        </w:rPr>
        <w:t>were used to retrieve pertinent publications.  In the second part, a snowball method was used which involves obtaining additional cited papers from the initially re</w:t>
      </w:r>
      <w:r>
        <w:rPr>
          <w:rFonts w:ascii="Times New Roman" w:hAnsi="Times New Roman" w:cs="Times New Roman"/>
          <w:sz w:val="24"/>
          <w:szCs w:val="24"/>
        </w:rPr>
        <w:t>trieved articles. Furthermore, books, journals, these</w:t>
      </w:r>
      <w:r w:rsidRPr="00890AFE">
        <w:rPr>
          <w:rFonts w:ascii="Times New Roman" w:hAnsi="Times New Roman" w:cs="Times New Roman"/>
          <w:sz w:val="24"/>
          <w:szCs w:val="24"/>
        </w:rPr>
        <w:t xml:space="preserve">s </w:t>
      </w:r>
      <w:r>
        <w:rPr>
          <w:rFonts w:ascii="Times New Roman" w:hAnsi="Times New Roman" w:cs="Times New Roman"/>
          <w:sz w:val="24"/>
          <w:szCs w:val="24"/>
        </w:rPr>
        <w:t xml:space="preserve">and dissertations </w:t>
      </w:r>
      <w:r w:rsidRPr="00890AFE">
        <w:rPr>
          <w:rFonts w:ascii="Times New Roman" w:hAnsi="Times New Roman" w:cs="Times New Roman"/>
          <w:sz w:val="24"/>
          <w:szCs w:val="24"/>
        </w:rPr>
        <w:t xml:space="preserve">were also used to identify other related studies. It </w:t>
      </w:r>
      <w:r>
        <w:rPr>
          <w:rFonts w:ascii="Times New Roman" w:hAnsi="Times New Roman" w:cs="Times New Roman"/>
          <w:sz w:val="24"/>
          <w:szCs w:val="24"/>
        </w:rPr>
        <w:t>i</w:t>
      </w:r>
      <w:r w:rsidRPr="00890AFE">
        <w:rPr>
          <w:rFonts w:ascii="Times New Roman" w:hAnsi="Times New Roman" w:cs="Times New Roman"/>
          <w:sz w:val="24"/>
          <w:szCs w:val="24"/>
        </w:rPr>
        <w:t>s</w:t>
      </w:r>
      <w:r>
        <w:rPr>
          <w:rFonts w:ascii="Times New Roman" w:hAnsi="Times New Roman" w:cs="Times New Roman"/>
          <w:sz w:val="24"/>
          <w:szCs w:val="24"/>
        </w:rPr>
        <w:t xml:space="preserve"> instructive </w:t>
      </w:r>
      <w:r>
        <w:rPr>
          <w:rFonts w:ascii="Times New Roman" w:hAnsi="Times New Roman" w:cs="Times New Roman"/>
          <w:sz w:val="24"/>
          <w:szCs w:val="24"/>
        </w:rPr>
        <w:lastRenderedPageBreak/>
        <w:t xml:space="preserve">to </w:t>
      </w:r>
      <w:r w:rsidRPr="00890AFE">
        <w:rPr>
          <w:rFonts w:ascii="Times New Roman" w:hAnsi="Times New Roman" w:cs="Times New Roman"/>
          <w:sz w:val="24"/>
          <w:szCs w:val="24"/>
        </w:rPr>
        <w:t>note that since keywords in research are not based on common lists, it is possible that some of the literature was missed. Nevertheless, th</w:t>
      </w:r>
      <w:r>
        <w:rPr>
          <w:rFonts w:ascii="Times New Roman" w:hAnsi="Times New Roman" w:cs="Times New Roman"/>
          <w:sz w:val="24"/>
          <w:szCs w:val="24"/>
        </w:rPr>
        <w:t>is did not significantly undermine the</w:t>
      </w:r>
      <w:r w:rsidRPr="00890AFE">
        <w:rPr>
          <w:rFonts w:ascii="Times New Roman" w:hAnsi="Times New Roman" w:cs="Times New Roman"/>
          <w:sz w:val="24"/>
          <w:szCs w:val="24"/>
        </w:rPr>
        <w:t xml:space="preserve"> outcome of this present </w:t>
      </w:r>
      <w:r>
        <w:rPr>
          <w:rFonts w:ascii="Times New Roman" w:hAnsi="Times New Roman" w:cs="Times New Roman"/>
          <w:sz w:val="24"/>
          <w:szCs w:val="24"/>
        </w:rPr>
        <w:t>study which</w:t>
      </w:r>
      <w:r w:rsidRPr="00890AFE">
        <w:rPr>
          <w:rFonts w:ascii="Times New Roman" w:hAnsi="Times New Roman" w:cs="Times New Roman"/>
          <w:sz w:val="24"/>
          <w:szCs w:val="24"/>
        </w:rPr>
        <w:t xml:space="preserve"> extends our understanding on </w:t>
      </w:r>
      <w:r>
        <w:rPr>
          <w:rFonts w:ascii="Times New Roman" w:hAnsi="Times New Roman" w:cs="Times New Roman"/>
          <w:sz w:val="24"/>
          <w:szCs w:val="24"/>
        </w:rPr>
        <w:t>use of social media as sources of news by Nigerian broadcast media</w:t>
      </w:r>
      <w:r w:rsidRPr="00890AFE">
        <w:rPr>
          <w:rFonts w:ascii="Times New Roman" w:hAnsi="Times New Roman" w:cs="Times New Roman"/>
          <w:sz w:val="24"/>
          <w:szCs w:val="24"/>
        </w:rPr>
        <w:t xml:space="preserve">. </w:t>
      </w:r>
    </w:p>
    <w:p w:rsidR="00BC5494" w:rsidRDefault="00BC5494" w:rsidP="00BC5494">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Functions of the broadcast media</w:t>
      </w:r>
    </w:p>
    <w:p w:rsidR="00BC5494" w:rsidRDefault="00BC5494" w:rsidP="00BC549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term broadcast media also referred to as electronic media </w:t>
      </w:r>
      <w:r w:rsidRPr="00C7543C">
        <w:rPr>
          <w:rFonts w:ascii="Times New Roman" w:hAnsi="Times New Roman" w:cs="Times New Roman"/>
          <w:color w:val="000000"/>
          <w:sz w:val="24"/>
          <w:szCs w:val="24"/>
          <w:shd w:val="clear" w:color="auto" w:fill="FFFFFF"/>
        </w:rPr>
        <w:t xml:space="preserve">covers a </w:t>
      </w:r>
      <w:r>
        <w:rPr>
          <w:rFonts w:ascii="Times New Roman" w:hAnsi="Times New Roman" w:cs="Times New Roman"/>
          <w:color w:val="000000"/>
          <w:sz w:val="24"/>
          <w:szCs w:val="24"/>
          <w:shd w:val="clear" w:color="auto" w:fill="FFFFFF"/>
        </w:rPr>
        <w:t>broad</w:t>
      </w:r>
      <w:r w:rsidRPr="00C7543C">
        <w:rPr>
          <w:rFonts w:ascii="Times New Roman" w:hAnsi="Times New Roman" w:cs="Times New Roman"/>
          <w:color w:val="000000"/>
          <w:sz w:val="24"/>
          <w:szCs w:val="24"/>
          <w:shd w:val="clear" w:color="auto" w:fill="FFFFFF"/>
        </w:rPr>
        <w:t xml:space="preserve"> spectrum of different communication methods</w:t>
      </w:r>
      <w:r>
        <w:rPr>
          <w:rFonts w:ascii="Times New Roman" w:hAnsi="Times New Roman" w:cs="Times New Roman"/>
          <w:color w:val="000000"/>
          <w:sz w:val="24"/>
          <w:szCs w:val="24"/>
          <w:shd w:val="clear" w:color="auto" w:fill="FFFFFF"/>
        </w:rPr>
        <w:t xml:space="preserve"> </w:t>
      </w:r>
      <w:r>
        <w:rPr>
          <w:rFonts w:ascii="Times New Roman" w:hAnsi="Times New Roman" w:cs="Times New Roman"/>
          <w:sz w:val="24"/>
          <w:szCs w:val="24"/>
        </w:rPr>
        <w:t xml:space="preserve">which require the user to </w:t>
      </w:r>
      <w:proofErr w:type="spellStart"/>
      <w:r>
        <w:rPr>
          <w:rFonts w:ascii="Times New Roman" w:hAnsi="Times New Roman" w:cs="Times New Roman"/>
          <w:sz w:val="24"/>
          <w:szCs w:val="24"/>
        </w:rPr>
        <w:t>utilise</w:t>
      </w:r>
      <w:proofErr w:type="spellEnd"/>
      <w:r>
        <w:rPr>
          <w:rFonts w:ascii="Times New Roman" w:hAnsi="Times New Roman" w:cs="Times New Roman"/>
          <w:sz w:val="24"/>
          <w:szCs w:val="24"/>
        </w:rPr>
        <w:t xml:space="preserve"> an electronic connection to access them. Examples are radio, television, cinema or film, and even new media like internet and computers etc. The broadcast media which have radio and television as their main component that is the focus of this study play several functions in society. </w:t>
      </w:r>
    </w:p>
    <w:p w:rsidR="00BC5494" w:rsidRDefault="00BC5494" w:rsidP="00BC549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The broadcast media share useful information known as news that could help knit the fabric of society closer as well as promote socio-cultural, economic cum political gains for the people. N</w:t>
      </w:r>
      <w:r w:rsidRPr="003E17DA">
        <w:rPr>
          <w:rFonts w:ascii="Times New Roman" w:hAnsi="Times New Roman" w:cs="Times New Roman"/>
          <w:sz w:val="24"/>
          <w:szCs w:val="24"/>
        </w:rPr>
        <w:t xml:space="preserve">ews is </w:t>
      </w:r>
      <w:r>
        <w:rPr>
          <w:rFonts w:ascii="Times New Roman" w:hAnsi="Times New Roman" w:cs="Times New Roman"/>
          <w:sz w:val="24"/>
          <w:szCs w:val="24"/>
        </w:rPr>
        <w:t xml:space="preserve">essential to humanity and </w:t>
      </w:r>
      <w:r w:rsidRPr="003E17DA">
        <w:rPr>
          <w:rFonts w:ascii="Times New Roman" w:hAnsi="Times New Roman" w:cs="Times New Roman"/>
          <w:sz w:val="24"/>
          <w:szCs w:val="24"/>
        </w:rPr>
        <w:t>the reason</w:t>
      </w:r>
      <w:r>
        <w:rPr>
          <w:rFonts w:ascii="Times New Roman" w:hAnsi="Times New Roman" w:cs="Times New Roman"/>
          <w:sz w:val="24"/>
          <w:szCs w:val="24"/>
        </w:rPr>
        <w:t xml:space="preserve"> </w:t>
      </w:r>
      <w:r w:rsidRPr="003E17DA">
        <w:rPr>
          <w:rFonts w:ascii="Times New Roman" w:hAnsi="Times New Roman" w:cs="Times New Roman"/>
          <w:sz w:val="24"/>
          <w:szCs w:val="24"/>
        </w:rPr>
        <w:t xml:space="preserve">of existence for the </w:t>
      </w:r>
      <w:r>
        <w:rPr>
          <w:rFonts w:ascii="Times New Roman" w:hAnsi="Times New Roman" w:cs="Times New Roman"/>
          <w:sz w:val="24"/>
          <w:szCs w:val="24"/>
        </w:rPr>
        <w:t xml:space="preserve">broadcast media and the </w:t>
      </w:r>
      <w:r w:rsidRPr="003E17DA">
        <w:rPr>
          <w:rFonts w:ascii="Times New Roman" w:hAnsi="Times New Roman" w:cs="Times New Roman"/>
          <w:sz w:val="24"/>
          <w:szCs w:val="24"/>
        </w:rPr>
        <w:t>mass media</w:t>
      </w:r>
      <w:r>
        <w:rPr>
          <w:rFonts w:ascii="Times New Roman" w:hAnsi="Times New Roman" w:cs="Times New Roman"/>
          <w:sz w:val="24"/>
          <w:szCs w:val="24"/>
        </w:rPr>
        <w:t xml:space="preserve"> at large</w:t>
      </w:r>
      <w:r w:rsidRPr="003E17DA">
        <w:rPr>
          <w:rFonts w:ascii="Times New Roman" w:hAnsi="Times New Roman" w:cs="Times New Roman"/>
          <w:sz w:val="24"/>
          <w:szCs w:val="24"/>
        </w:rPr>
        <w:t>.</w:t>
      </w:r>
      <w:r>
        <w:rPr>
          <w:rFonts w:ascii="Times New Roman" w:hAnsi="Times New Roman" w:cs="Times New Roman"/>
          <w:sz w:val="24"/>
          <w:szCs w:val="24"/>
        </w:rPr>
        <w:t xml:space="preserve"> Early researchers on the role of broadcast media like Lasswell (1948) found in their study that both privately and public owned broadcasters strongly agree with the news and information function of media in covering development, i.e. the surveillance of what is happening in the world and reporting information and news (cited in De </w:t>
      </w:r>
      <w:proofErr w:type="spellStart"/>
      <w:r>
        <w:rPr>
          <w:rFonts w:ascii="Times New Roman" w:hAnsi="Times New Roman" w:cs="Times New Roman"/>
          <w:sz w:val="24"/>
          <w:szCs w:val="24"/>
        </w:rPr>
        <w:t>Rycker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Ponnan</w:t>
      </w:r>
      <w:proofErr w:type="spellEnd"/>
      <w:r>
        <w:rPr>
          <w:rFonts w:ascii="Times New Roman" w:hAnsi="Times New Roman" w:cs="Times New Roman"/>
          <w:sz w:val="24"/>
          <w:szCs w:val="24"/>
        </w:rPr>
        <w:t xml:space="preserve">., Fong. </w:t>
      </w:r>
      <w:proofErr w:type="gramStart"/>
      <w:r>
        <w:rPr>
          <w:rFonts w:ascii="Times New Roman" w:hAnsi="Times New Roman" w:cs="Times New Roman"/>
          <w:sz w:val="24"/>
          <w:szCs w:val="24"/>
        </w:rPr>
        <w:t>&amp; Syed, 2017).</w:t>
      </w:r>
      <w:proofErr w:type="gramEnd"/>
      <w:r>
        <w:rPr>
          <w:rFonts w:ascii="Times New Roman" w:hAnsi="Times New Roman" w:cs="Times New Roman"/>
          <w:sz w:val="24"/>
          <w:szCs w:val="24"/>
        </w:rPr>
        <w:t xml:space="preserve"> Holistically, the surveillance roles of broadcast media include socio-economic and political issues in society. They foster personal growth, facilitate social integration, promote economic development, and enrich cultural diversity.</w:t>
      </w:r>
    </w:p>
    <w:p w:rsidR="00BC5494" w:rsidRDefault="00BC5494" w:rsidP="00BC549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475FBB">
        <w:rPr>
          <w:rFonts w:ascii="Times New Roman" w:hAnsi="Times New Roman" w:cs="Times New Roman"/>
          <w:sz w:val="24"/>
          <w:szCs w:val="24"/>
        </w:rPr>
        <w:t xml:space="preserve">Closely related to the information or news function of the broadcast media is </w:t>
      </w:r>
      <w:r w:rsidRPr="008A0E0E">
        <w:rPr>
          <w:rFonts w:ascii="Times New Roman" w:hAnsi="Times New Roman" w:cs="Times New Roman"/>
          <w:sz w:val="24"/>
          <w:szCs w:val="24"/>
        </w:rPr>
        <w:t>education.</w:t>
      </w:r>
      <w:r>
        <w:rPr>
          <w:rFonts w:ascii="Times New Roman" w:hAnsi="Times New Roman" w:cs="Times New Roman"/>
          <w:sz w:val="24"/>
          <w:szCs w:val="24"/>
        </w:rPr>
        <w:t xml:space="preserve"> </w:t>
      </w:r>
      <w:proofErr w:type="spellStart"/>
      <w:r w:rsidRPr="00475FBB">
        <w:rPr>
          <w:rFonts w:ascii="Times New Roman" w:hAnsi="Times New Roman" w:cs="Times New Roman"/>
          <w:iCs/>
          <w:sz w:val="24"/>
          <w:szCs w:val="24"/>
        </w:rPr>
        <w:t>Geleceği</w:t>
      </w:r>
      <w:proofErr w:type="spellEnd"/>
      <w:r w:rsidRPr="00475FBB">
        <w:rPr>
          <w:rFonts w:ascii="Times New Roman" w:hAnsi="Times New Roman" w:cs="Times New Roman"/>
          <w:iCs/>
          <w:sz w:val="24"/>
          <w:szCs w:val="24"/>
        </w:rPr>
        <w:t xml:space="preserve"> and </w:t>
      </w:r>
      <w:proofErr w:type="spellStart"/>
      <w:r w:rsidRPr="00475FBB">
        <w:rPr>
          <w:rFonts w:ascii="Times New Roman" w:hAnsi="Times New Roman" w:cs="Times New Roman"/>
          <w:iCs/>
          <w:sz w:val="24"/>
          <w:szCs w:val="24"/>
        </w:rPr>
        <w:t>Kuyucu</w:t>
      </w:r>
      <w:proofErr w:type="spellEnd"/>
      <w:r w:rsidRPr="00475FBB">
        <w:rPr>
          <w:rFonts w:ascii="Times New Roman" w:hAnsi="Times New Roman" w:cs="Times New Roman"/>
          <w:iCs/>
          <w:sz w:val="24"/>
          <w:szCs w:val="24"/>
        </w:rPr>
        <w:t xml:space="preserve"> (2016) regard this function as t</w:t>
      </w:r>
      <w:r w:rsidRPr="00475FBB">
        <w:rPr>
          <w:rFonts w:ascii="Times New Roman" w:hAnsi="Times New Roman" w:cs="Times New Roman"/>
          <w:sz w:val="24"/>
          <w:szCs w:val="24"/>
        </w:rPr>
        <w:t>he most important function of the</w:t>
      </w:r>
      <w:r>
        <w:rPr>
          <w:rFonts w:ascii="Times New Roman" w:hAnsi="Times New Roman" w:cs="Times New Roman"/>
          <w:sz w:val="24"/>
          <w:szCs w:val="24"/>
        </w:rPr>
        <w:t xml:space="preserve"> b</w:t>
      </w:r>
      <w:r w:rsidRPr="00475FBB">
        <w:rPr>
          <w:rFonts w:ascii="Times New Roman" w:hAnsi="Times New Roman" w:cs="Times New Roman"/>
          <w:sz w:val="24"/>
          <w:szCs w:val="24"/>
        </w:rPr>
        <w:t>roadcast media after the news</w:t>
      </w:r>
      <w:r>
        <w:rPr>
          <w:rFonts w:ascii="Times New Roman" w:hAnsi="Times New Roman" w:cs="Times New Roman"/>
          <w:sz w:val="24"/>
          <w:szCs w:val="24"/>
        </w:rPr>
        <w:t xml:space="preserve"> </w:t>
      </w:r>
      <w:r w:rsidRPr="00475FBB">
        <w:rPr>
          <w:rFonts w:ascii="Times New Roman" w:hAnsi="Times New Roman" w:cs="Times New Roman"/>
          <w:sz w:val="24"/>
          <w:szCs w:val="24"/>
        </w:rPr>
        <w:t>function.</w:t>
      </w:r>
      <w:r>
        <w:rPr>
          <w:rFonts w:ascii="Times New Roman" w:hAnsi="Times New Roman" w:cs="Times New Roman"/>
          <w:sz w:val="24"/>
          <w:szCs w:val="24"/>
        </w:rPr>
        <w:t xml:space="preserve"> </w:t>
      </w:r>
      <w:r w:rsidRPr="008A0E0E">
        <w:rPr>
          <w:rFonts w:ascii="Times New Roman" w:hAnsi="Times New Roman" w:cs="Times New Roman"/>
          <w:sz w:val="24"/>
          <w:szCs w:val="24"/>
        </w:rPr>
        <w:t>The purpose of education is to make</w:t>
      </w:r>
      <w:r>
        <w:rPr>
          <w:rFonts w:ascii="Times New Roman" w:hAnsi="Times New Roman" w:cs="Times New Roman"/>
          <w:sz w:val="24"/>
          <w:szCs w:val="24"/>
        </w:rPr>
        <w:t xml:space="preserve"> </w:t>
      </w:r>
      <w:r w:rsidRPr="008A0E0E">
        <w:rPr>
          <w:rFonts w:ascii="Times New Roman" w:hAnsi="Times New Roman" w:cs="Times New Roman"/>
          <w:sz w:val="24"/>
          <w:szCs w:val="24"/>
        </w:rPr>
        <w:t>individuals attain new forms of behaviours</w:t>
      </w:r>
      <w:r>
        <w:rPr>
          <w:rFonts w:ascii="Times New Roman" w:hAnsi="Times New Roman" w:cs="Times New Roman"/>
          <w:sz w:val="24"/>
          <w:szCs w:val="24"/>
        </w:rPr>
        <w:t xml:space="preserve"> </w:t>
      </w:r>
      <w:r w:rsidRPr="008A0E0E">
        <w:rPr>
          <w:rFonts w:ascii="Times New Roman" w:hAnsi="Times New Roman" w:cs="Times New Roman"/>
          <w:sz w:val="24"/>
          <w:szCs w:val="24"/>
        </w:rPr>
        <w:t>they never had before and make them</w:t>
      </w:r>
      <w:r>
        <w:rPr>
          <w:rFonts w:ascii="Times New Roman" w:hAnsi="Times New Roman" w:cs="Times New Roman"/>
          <w:sz w:val="24"/>
          <w:szCs w:val="24"/>
        </w:rPr>
        <w:t xml:space="preserve"> </w:t>
      </w:r>
      <w:r w:rsidRPr="008A0E0E">
        <w:rPr>
          <w:rFonts w:ascii="Times New Roman" w:hAnsi="Times New Roman" w:cs="Times New Roman"/>
          <w:sz w:val="24"/>
          <w:szCs w:val="24"/>
        </w:rPr>
        <w:t>stop with the unacceptable behaviours.</w:t>
      </w:r>
      <w:r>
        <w:rPr>
          <w:rFonts w:ascii="Times New Roman" w:hAnsi="Times New Roman" w:cs="Times New Roman"/>
          <w:sz w:val="24"/>
          <w:szCs w:val="24"/>
        </w:rPr>
        <w:t xml:space="preserve"> </w:t>
      </w:r>
      <w:r w:rsidRPr="008A0E0E">
        <w:rPr>
          <w:rFonts w:ascii="Times New Roman" w:hAnsi="Times New Roman" w:cs="Times New Roman"/>
          <w:sz w:val="24"/>
          <w:szCs w:val="24"/>
        </w:rPr>
        <w:t>There are two types of education- formal</w:t>
      </w:r>
      <w:r>
        <w:rPr>
          <w:rFonts w:ascii="Times New Roman" w:hAnsi="Times New Roman" w:cs="Times New Roman"/>
          <w:sz w:val="24"/>
          <w:szCs w:val="24"/>
        </w:rPr>
        <w:t xml:space="preserve"> </w:t>
      </w:r>
      <w:r w:rsidRPr="008A0E0E">
        <w:rPr>
          <w:rFonts w:ascii="Times New Roman" w:hAnsi="Times New Roman" w:cs="Times New Roman"/>
          <w:sz w:val="24"/>
          <w:szCs w:val="24"/>
        </w:rPr>
        <w:t>and informal. Informal education is provided</w:t>
      </w:r>
      <w:r>
        <w:rPr>
          <w:rFonts w:ascii="Times New Roman" w:hAnsi="Times New Roman" w:cs="Times New Roman"/>
          <w:sz w:val="24"/>
          <w:szCs w:val="24"/>
        </w:rPr>
        <w:t xml:space="preserve"> </w:t>
      </w:r>
      <w:r w:rsidRPr="008A0E0E">
        <w:rPr>
          <w:rFonts w:ascii="Times New Roman" w:hAnsi="Times New Roman" w:cs="Times New Roman"/>
          <w:sz w:val="24"/>
          <w:szCs w:val="24"/>
        </w:rPr>
        <w:t>within the family, as a result of apprentice-master relationship or within the friend</w:t>
      </w:r>
      <w:r>
        <w:rPr>
          <w:rFonts w:ascii="Times New Roman" w:hAnsi="Times New Roman" w:cs="Times New Roman"/>
          <w:sz w:val="24"/>
          <w:szCs w:val="24"/>
        </w:rPr>
        <w:t xml:space="preserve"> </w:t>
      </w:r>
      <w:r w:rsidRPr="008A0E0E">
        <w:rPr>
          <w:rFonts w:ascii="Times New Roman" w:hAnsi="Times New Roman" w:cs="Times New Roman"/>
          <w:sz w:val="24"/>
          <w:szCs w:val="24"/>
        </w:rPr>
        <w:t>groups. Formal education encompasses the</w:t>
      </w:r>
      <w:r>
        <w:rPr>
          <w:rFonts w:ascii="Times New Roman" w:hAnsi="Times New Roman" w:cs="Times New Roman"/>
          <w:sz w:val="24"/>
          <w:szCs w:val="24"/>
        </w:rPr>
        <w:t xml:space="preserve"> </w:t>
      </w:r>
      <w:r w:rsidRPr="008A0E0E">
        <w:rPr>
          <w:rFonts w:ascii="Times New Roman" w:hAnsi="Times New Roman" w:cs="Times New Roman"/>
          <w:sz w:val="24"/>
          <w:szCs w:val="24"/>
        </w:rPr>
        <w:t>systematic and planned activities carried</w:t>
      </w:r>
      <w:r>
        <w:rPr>
          <w:rFonts w:ascii="Times New Roman" w:hAnsi="Times New Roman" w:cs="Times New Roman"/>
          <w:sz w:val="24"/>
          <w:szCs w:val="24"/>
        </w:rPr>
        <w:t xml:space="preserve"> </w:t>
      </w:r>
      <w:r w:rsidRPr="008A0E0E">
        <w:rPr>
          <w:rFonts w:ascii="Times New Roman" w:hAnsi="Times New Roman" w:cs="Times New Roman"/>
          <w:sz w:val="24"/>
          <w:szCs w:val="24"/>
        </w:rPr>
        <w:t xml:space="preserve">out in schools. </w:t>
      </w:r>
      <w:r>
        <w:rPr>
          <w:rFonts w:ascii="Times New Roman" w:hAnsi="Times New Roman" w:cs="Times New Roman"/>
          <w:sz w:val="24"/>
          <w:szCs w:val="24"/>
        </w:rPr>
        <w:t>Broadcast media a</w:t>
      </w:r>
      <w:r w:rsidRPr="008A0E0E">
        <w:rPr>
          <w:rFonts w:ascii="Times New Roman" w:hAnsi="Times New Roman" w:cs="Times New Roman"/>
          <w:sz w:val="24"/>
          <w:szCs w:val="24"/>
        </w:rPr>
        <w:t xml:space="preserve">s </w:t>
      </w:r>
      <w:r>
        <w:rPr>
          <w:rFonts w:ascii="Times New Roman" w:hAnsi="Times New Roman" w:cs="Times New Roman"/>
          <w:sz w:val="24"/>
          <w:szCs w:val="24"/>
        </w:rPr>
        <w:t>channels of mass communication are</w:t>
      </w:r>
      <w:r w:rsidRPr="008A0E0E">
        <w:rPr>
          <w:rFonts w:ascii="Times New Roman" w:hAnsi="Times New Roman" w:cs="Times New Roman"/>
          <w:sz w:val="24"/>
          <w:szCs w:val="24"/>
        </w:rPr>
        <w:t xml:space="preserve"> used for education</w:t>
      </w:r>
      <w:r>
        <w:rPr>
          <w:rFonts w:ascii="Times New Roman" w:hAnsi="Times New Roman" w:cs="Times New Roman"/>
          <w:sz w:val="24"/>
          <w:szCs w:val="24"/>
        </w:rPr>
        <w:t xml:space="preserve">. </w:t>
      </w:r>
      <w:r w:rsidRPr="00671CC3">
        <w:rPr>
          <w:rFonts w:ascii="Times New Roman" w:hAnsi="Times New Roman" w:cs="Times New Roman"/>
          <w:sz w:val="24"/>
          <w:szCs w:val="24"/>
        </w:rPr>
        <w:t>T</w:t>
      </w:r>
      <w:r>
        <w:rPr>
          <w:rFonts w:ascii="Times New Roman" w:hAnsi="Times New Roman" w:cs="Times New Roman"/>
          <w:sz w:val="24"/>
          <w:szCs w:val="24"/>
        </w:rPr>
        <w:t>his explains why t</w:t>
      </w:r>
      <w:r w:rsidRPr="00671CC3">
        <w:rPr>
          <w:rFonts w:ascii="Times New Roman" w:hAnsi="Times New Roman" w:cs="Times New Roman"/>
          <w:sz w:val="24"/>
          <w:szCs w:val="24"/>
        </w:rPr>
        <w:t>he education function is maintained</w:t>
      </w:r>
      <w:r>
        <w:rPr>
          <w:rFonts w:ascii="Times New Roman" w:hAnsi="Times New Roman" w:cs="Times New Roman"/>
          <w:sz w:val="24"/>
          <w:szCs w:val="24"/>
        </w:rPr>
        <w:t xml:space="preserve"> </w:t>
      </w:r>
      <w:r w:rsidRPr="00671CC3">
        <w:rPr>
          <w:rFonts w:ascii="Times New Roman" w:hAnsi="Times New Roman" w:cs="Times New Roman"/>
          <w:sz w:val="24"/>
          <w:szCs w:val="24"/>
        </w:rPr>
        <w:t>extensively in countries such as</w:t>
      </w:r>
      <w:r>
        <w:rPr>
          <w:rFonts w:ascii="Times New Roman" w:hAnsi="Times New Roman" w:cs="Times New Roman"/>
          <w:sz w:val="24"/>
          <w:szCs w:val="24"/>
        </w:rPr>
        <w:t xml:space="preserve"> </w:t>
      </w:r>
      <w:r w:rsidRPr="00671CC3">
        <w:rPr>
          <w:rFonts w:ascii="Times New Roman" w:hAnsi="Times New Roman" w:cs="Times New Roman"/>
          <w:sz w:val="24"/>
          <w:szCs w:val="24"/>
        </w:rPr>
        <w:t>USA, Canada</w:t>
      </w:r>
      <w:r>
        <w:rPr>
          <w:rFonts w:ascii="Times New Roman" w:hAnsi="Times New Roman" w:cs="Times New Roman"/>
          <w:sz w:val="24"/>
          <w:szCs w:val="24"/>
        </w:rPr>
        <w:t>, Norway, Netherlands,</w:t>
      </w:r>
      <w:r w:rsidRPr="00671CC3">
        <w:rPr>
          <w:rFonts w:ascii="Times New Roman" w:hAnsi="Times New Roman" w:cs="Times New Roman"/>
          <w:sz w:val="24"/>
          <w:szCs w:val="24"/>
        </w:rPr>
        <w:t xml:space="preserve"> and England</w:t>
      </w:r>
    </w:p>
    <w:p w:rsidR="00BC5494" w:rsidRPr="00B2132F" w:rsidRDefault="00BC5494" w:rsidP="00BC549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r>
      <w:r w:rsidRPr="00B2132F">
        <w:rPr>
          <w:rFonts w:ascii="Times New Roman" w:hAnsi="Times New Roman" w:cs="Times New Roman"/>
          <w:sz w:val="24"/>
          <w:szCs w:val="24"/>
        </w:rPr>
        <w:t xml:space="preserve">The entertainment function broadcast media play </w:t>
      </w:r>
      <w:r>
        <w:rPr>
          <w:rFonts w:ascii="Times New Roman" w:hAnsi="Times New Roman" w:cs="Times New Roman"/>
          <w:sz w:val="24"/>
          <w:szCs w:val="24"/>
        </w:rPr>
        <w:t>complete the tripartite traditional functions of the mass media which broadcast media constitute</w:t>
      </w:r>
      <w:r w:rsidRPr="00B2132F">
        <w:rPr>
          <w:rFonts w:ascii="Times New Roman" w:hAnsi="Times New Roman" w:cs="Times New Roman"/>
          <w:sz w:val="24"/>
          <w:szCs w:val="24"/>
        </w:rPr>
        <w:t xml:space="preserve">. </w:t>
      </w:r>
      <w:r>
        <w:rPr>
          <w:rFonts w:ascii="Times New Roman" w:hAnsi="Times New Roman" w:cs="Times New Roman"/>
          <w:sz w:val="24"/>
          <w:szCs w:val="24"/>
        </w:rPr>
        <w:t xml:space="preserve">People feel the need for entertainment </w:t>
      </w:r>
      <w:r w:rsidRPr="00973631">
        <w:rPr>
          <w:rFonts w:ascii="Times New Roman" w:hAnsi="Times New Roman" w:cs="Times New Roman"/>
          <w:sz w:val="24"/>
          <w:szCs w:val="24"/>
        </w:rPr>
        <w:t xml:space="preserve">in order to </w:t>
      </w:r>
      <w:r>
        <w:rPr>
          <w:rFonts w:ascii="Times New Roman" w:hAnsi="Times New Roman" w:cs="Times New Roman"/>
          <w:sz w:val="24"/>
          <w:szCs w:val="24"/>
        </w:rPr>
        <w:t>overcome bor</w:t>
      </w:r>
      <w:r w:rsidRPr="00973631">
        <w:rPr>
          <w:rFonts w:ascii="Times New Roman" w:hAnsi="Times New Roman" w:cs="Times New Roman"/>
          <w:sz w:val="24"/>
          <w:szCs w:val="24"/>
        </w:rPr>
        <w:t>ing</w:t>
      </w:r>
      <w:r>
        <w:rPr>
          <w:rFonts w:ascii="Times New Roman" w:hAnsi="Times New Roman" w:cs="Times New Roman"/>
          <w:sz w:val="24"/>
          <w:szCs w:val="24"/>
        </w:rPr>
        <w:t xml:space="preserve"> </w:t>
      </w:r>
      <w:r w:rsidRPr="00973631">
        <w:rPr>
          <w:rFonts w:ascii="Times New Roman" w:hAnsi="Times New Roman" w:cs="Times New Roman"/>
          <w:sz w:val="24"/>
          <w:szCs w:val="24"/>
        </w:rPr>
        <w:t>and stressing rhythm of their busy daily</w:t>
      </w:r>
      <w:r>
        <w:rPr>
          <w:rFonts w:ascii="Times New Roman" w:hAnsi="Times New Roman" w:cs="Times New Roman"/>
          <w:sz w:val="24"/>
          <w:szCs w:val="24"/>
        </w:rPr>
        <w:t xml:space="preserve"> </w:t>
      </w:r>
      <w:r w:rsidRPr="00973631">
        <w:rPr>
          <w:rFonts w:ascii="Times New Roman" w:hAnsi="Times New Roman" w:cs="Times New Roman"/>
          <w:sz w:val="24"/>
          <w:szCs w:val="24"/>
        </w:rPr>
        <w:t xml:space="preserve">life. </w:t>
      </w:r>
      <w:r>
        <w:rPr>
          <w:rFonts w:ascii="Times New Roman" w:hAnsi="Times New Roman" w:cs="Times New Roman"/>
          <w:sz w:val="24"/>
          <w:szCs w:val="24"/>
        </w:rPr>
        <w:t>Nowadays</w:t>
      </w:r>
      <w:r w:rsidRPr="00B2132F">
        <w:rPr>
          <w:rFonts w:ascii="Times New Roman" w:hAnsi="Times New Roman" w:cs="Times New Roman"/>
          <w:sz w:val="24"/>
          <w:szCs w:val="24"/>
        </w:rPr>
        <w:t>, radio for example</w:t>
      </w:r>
      <w:r>
        <w:rPr>
          <w:rFonts w:ascii="Times New Roman" w:hAnsi="Times New Roman" w:cs="Times New Roman"/>
          <w:sz w:val="24"/>
          <w:szCs w:val="24"/>
        </w:rPr>
        <w:t>,</w:t>
      </w:r>
      <w:r w:rsidRPr="00B2132F">
        <w:rPr>
          <w:rFonts w:ascii="Times New Roman" w:hAnsi="Times New Roman" w:cs="Times New Roman"/>
          <w:sz w:val="24"/>
          <w:szCs w:val="24"/>
        </w:rPr>
        <w:t xml:space="preserve"> has turned into a music box. This situation shows that its entertainment function</w:t>
      </w:r>
      <w:r>
        <w:rPr>
          <w:rFonts w:ascii="Times New Roman" w:hAnsi="Times New Roman" w:cs="Times New Roman"/>
          <w:sz w:val="24"/>
          <w:szCs w:val="24"/>
        </w:rPr>
        <w:t xml:space="preserve"> is more important than other functions it performs and literature buttresses this. In reference to a study, </w:t>
      </w:r>
      <w:proofErr w:type="spellStart"/>
      <w:r>
        <w:rPr>
          <w:rFonts w:ascii="Times New Roman" w:hAnsi="Times New Roman" w:cs="Times New Roman"/>
          <w:iCs/>
          <w:sz w:val="24"/>
          <w:szCs w:val="24"/>
        </w:rPr>
        <w:t>Geleceği</w:t>
      </w:r>
      <w:proofErr w:type="spellEnd"/>
      <w:r>
        <w:rPr>
          <w:rFonts w:ascii="Times New Roman" w:hAnsi="Times New Roman" w:cs="Times New Roman"/>
          <w:iCs/>
          <w:sz w:val="24"/>
          <w:szCs w:val="24"/>
        </w:rPr>
        <w:t xml:space="preserve"> and </w:t>
      </w:r>
      <w:proofErr w:type="spellStart"/>
      <w:r>
        <w:rPr>
          <w:rFonts w:ascii="Times New Roman" w:hAnsi="Times New Roman" w:cs="Times New Roman"/>
          <w:iCs/>
          <w:sz w:val="24"/>
          <w:szCs w:val="24"/>
        </w:rPr>
        <w:t>K</w:t>
      </w:r>
      <w:r w:rsidRPr="00B2132F">
        <w:rPr>
          <w:rFonts w:ascii="Times New Roman" w:hAnsi="Times New Roman" w:cs="Times New Roman"/>
          <w:iCs/>
          <w:sz w:val="24"/>
          <w:szCs w:val="24"/>
        </w:rPr>
        <w:t>uyucu</w:t>
      </w:r>
      <w:proofErr w:type="spellEnd"/>
      <w:r w:rsidRPr="00B2132F">
        <w:rPr>
          <w:rFonts w:ascii="Times New Roman" w:hAnsi="Times New Roman" w:cs="Times New Roman"/>
          <w:iCs/>
          <w:sz w:val="24"/>
          <w:szCs w:val="24"/>
        </w:rPr>
        <w:t xml:space="preserve"> (2016)</w:t>
      </w:r>
      <w:r>
        <w:rPr>
          <w:rFonts w:ascii="Times New Roman" w:hAnsi="Times New Roman" w:cs="Times New Roman"/>
          <w:iCs/>
          <w:sz w:val="24"/>
          <w:szCs w:val="24"/>
        </w:rPr>
        <w:t xml:space="preserve"> </w:t>
      </w:r>
      <w:r>
        <w:rPr>
          <w:rFonts w:ascii="Times New Roman" w:hAnsi="Times New Roman" w:cs="Times New Roman"/>
          <w:sz w:val="24"/>
          <w:szCs w:val="24"/>
        </w:rPr>
        <w:t>assert that</w:t>
      </w:r>
      <w:r w:rsidRPr="00B2132F">
        <w:rPr>
          <w:rFonts w:ascii="Times New Roman" w:hAnsi="Times New Roman" w:cs="Times New Roman"/>
          <w:sz w:val="24"/>
          <w:szCs w:val="24"/>
        </w:rPr>
        <w:t>, a survey was conducted</w:t>
      </w:r>
      <w:r>
        <w:rPr>
          <w:rFonts w:ascii="Times New Roman" w:hAnsi="Times New Roman" w:cs="Times New Roman"/>
          <w:sz w:val="24"/>
          <w:szCs w:val="24"/>
        </w:rPr>
        <w:t xml:space="preserve"> </w:t>
      </w:r>
      <w:r w:rsidRPr="00B2132F">
        <w:rPr>
          <w:rFonts w:ascii="Times New Roman" w:hAnsi="Times New Roman" w:cs="Times New Roman"/>
          <w:sz w:val="24"/>
          <w:szCs w:val="24"/>
        </w:rPr>
        <w:t>to figure out the views of the radio listeners on functions of the radio. In the survey</w:t>
      </w:r>
      <w:r>
        <w:rPr>
          <w:rFonts w:ascii="Times New Roman" w:hAnsi="Times New Roman" w:cs="Times New Roman"/>
          <w:sz w:val="24"/>
          <w:szCs w:val="24"/>
        </w:rPr>
        <w:t xml:space="preserve"> </w:t>
      </w:r>
      <w:r w:rsidRPr="00B2132F">
        <w:rPr>
          <w:rFonts w:ascii="Times New Roman" w:hAnsi="Times New Roman" w:cs="Times New Roman"/>
          <w:sz w:val="24"/>
          <w:szCs w:val="24"/>
        </w:rPr>
        <w:t>applied to 520 persons from various age groups, it was found that 83.65 percent of</w:t>
      </w:r>
      <w:r>
        <w:rPr>
          <w:rFonts w:ascii="Times New Roman" w:hAnsi="Times New Roman" w:cs="Times New Roman"/>
          <w:sz w:val="24"/>
          <w:szCs w:val="24"/>
        </w:rPr>
        <w:t xml:space="preserve"> </w:t>
      </w:r>
      <w:r w:rsidRPr="00B2132F">
        <w:rPr>
          <w:rFonts w:ascii="Times New Roman" w:hAnsi="Times New Roman" w:cs="Times New Roman"/>
          <w:sz w:val="24"/>
          <w:szCs w:val="24"/>
        </w:rPr>
        <w:t>the radio listeners attach importance to the "entertainment" function of the radio among</w:t>
      </w:r>
      <w:r>
        <w:rPr>
          <w:rFonts w:ascii="Times New Roman" w:hAnsi="Times New Roman" w:cs="Times New Roman"/>
          <w:sz w:val="24"/>
          <w:szCs w:val="24"/>
        </w:rPr>
        <w:t xml:space="preserve"> </w:t>
      </w:r>
      <w:r w:rsidRPr="00B2132F">
        <w:rPr>
          <w:rFonts w:ascii="Times New Roman" w:hAnsi="Times New Roman" w:cs="Times New Roman"/>
          <w:sz w:val="24"/>
          <w:szCs w:val="24"/>
        </w:rPr>
        <w:t xml:space="preserve">other functions. </w:t>
      </w:r>
    </w:p>
    <w:p w:rsidR="00BC5494" w:rsidRPr="00BB4350" w:rsidRDefault="00BC5494" w:rsidP="00BC549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In addition to the traditional functions of broadcast media is the socialisation function. The broadcast media are major agents of socialisation that shape the way people see themselves and the world around them (</w:t>
      </w:r>
      <w:proofErr w:type="spellStart"/>
      <w:r>
        <w:rPr>
          <w:rFonts w:ascii="Times New Roman" w:hAnsi="Times New Roman" w:cs="Times New Roman"/>
          <w:sz w:val="24"/>
          <w:szCs w:val="24"/>
        </w:rPr>
        <w:t>Ritzer</w:t>
      </w:r>
      <w:proofErr w:type="spellEnd"/>
      <w:r>
        <w:rPr>
          <w:rFonts w:ascii="Times New Roman" w:hAnsi="Times New Roman" w:cs="Times New Roman"/>
          <w:sz w:val="24"/>
          <w:szCs w:val="24"/>
        </w:rPr>
        <w:t xml:space="preserve"> &amp; Ryan, 2011). By amplifying social identity of citizen, the media serves as bond that knit members of a given culture together. </w:t>
      </w:r>
      <w:r w:rsidRPr="001C7C52">
        <w:rPr>
          <w:rFonts w:ascii="Times New Roman" w:hAnsi="Times New Roman" w:cs="Times New Roman"/>
          <w:sz w:val="24"/>
          <w:szCs w:val="24"/>
        </w:rPr>
        <w:t>The linkage between broadcasting and culture was first established</w:t>
      </w:r>
      <w:r>
        <w:rPr>
          <w:rFonts w:ascii="Times New Roman" w:hAnsi="Times New Roman" w:cs="Times New Roman"/>
          <w:sz w:val="24"/>
          <w:szCs w:val="24"/>
        </w:rPr>
        <w:t xml:space="preserve"> </w:t>
      </w:r>
      <w:r w:rsidRPr="001C7C52">
        <w:rPr>
          <w:rFonts w:ascii="Times New Roman" w:hAnsi="Times New Roman" w:cs="Times New Roman"/>
          <w:sz w:val="24"/>
          <w:szCs w:val="24"/>
        </w:rPr>
        <w:t xml:space="preserve">by Harold Lasswell when he noted that part of the responsibilities of the mass media </w:t>
      </w:r>
      <w:r>
        <w:rPr>
          <w:rFonts w:ascii="Times New Roman" w:hAnsi="Times New Roman" w:cs="Times New Roman"/>
          <w:sz w:val="24"/>
          <w:szCs w:val="24"/>
        </w:rPr>
        <w:t xml:space="preserve">is </w:t>
      </w:r>
      <w:r w:rsidRPr="001C7C52">
        <w:rPr>
          <w:rFonts w:ascii="Times New Roman" w:hAnsi="Times New Roman" w:cs="Times New Roman"/>
          <w:sz w:val="24"/>
          <w:szCs w:val="24"/>
        </w:rPr>
        <w:t>the</w:t>
      </w:r>
      <w:r>
        <w:rPr>
          <w:rFonts w:ascii="Times New Roman" w:hAnsi="Times New Roman" w:cs="Times New Roman"/>
          <w:sz w:val="24"/>
          <w:szCs w:val="24"/>
        </w:rPr>
        <w:t xml:space="preserve"> </w:t>
      </w:r>
      <w:r w:rsidRPr="001C7C52">
        <w:rPr>
          <w:rFonts w:ascii="Times New Roman" w:hAnsi="Times New Roman" w:cs="Times New Roman"/>
          <w:sz w:val="24"/>
          <w:szCs w:val="24"/>
        </w:rPr>
        <w:t xml:space="preserve">transmission of social </w:t>
      </w:r>
      <w:r>
        <w:rPr>
          <w:rFonts w:ascii="Times New Roman" w:hAnsi="Times New Roman" w:cs="Times New Roman"/>
          <w:sz w:val="24"/>
          <w:szCs w:val="24"/>
        </w:rPr>
        <w:t xml:space="preserve">or cultural </w:t>
      </w:r>
      <w:r w:rsidRPr="001C7C52">
        <w:rPr>
          <w:rFonts w:ascii="Times New Roman" w:hAnsi="Times New Roman" w:cs="Times New Roman"/>
          <w:sz w:val="24"/>
          <w:szCs w:val="24"/>
        </w:rPr>
        <w:t>heritage</w:t>
      </w:r>
      <w:r>
        <w:rPr>
          <w:rFonts w:ascii="Times New Roman" w:hAnsi="Times New Roman" w:cs="Times New Roman"/>
          <w:sz w:val="24"/>
          <w:szCs w:val="24"/>
        </w:rPr>
        <w:t xml:space="preserve"> f</w:t>
      </w:r>
      <w:r w:rsidRPr="001C7C52">
        <w:rPr>
          <w:rFonts w:ascii="Times New Roman" w:hAnsi="Times New Roman" w:cs="Times New Roman"/>
          <w:sz w:val="24"/>
          <w:szCs w:val="24"/>
        </w:rPr>
        <w:t>rom one generation to another</w:t>
      </w:r>
      <w:r>
        <w:rPr>
          <w:rFonts w:ascii="Times New Roman" w:hAnsi="Times New Roman" w:cs="Times New Roman"/>
          <w:sz w:val="24"/>
          <w:szCs w:val="24"/>
        </w:rPr>
        <w:t xml:space="preserve">. </w:t>
      </w:r>
      <w:r w:rsidRPr="00BB4350">
        <w:rPr>
          <w:rFonts w:ascii="Times New Roman" w:hAnsi="Times New Roman" w:cs="Times New Roman"/>
          <w:sz w:val="24"/>
          <w:szCs w:val="24"/>
        </w:rPr>
        <w:t xml:space="preserve">To achieve this, broadcast media </w:t>
      </w:r>
      <w:r>
        <w:rPr>
          <w:rFonts w:ascii="Times New Roman" w:hAnsi="Times New Roman" w:cs="Times New Roman"/>
          <w:sz w:val="24"/>
          <w:szCs w:val="24"/>
        </w:rPr>
        <w:t xml:space="preserve">do not only </w:t>
      </w:r>
      <w:r w:rsidRPr="00BB4350">
        <w:rPr>
          <w:rFonts w:ascii="Times New Roman" w:hAnsi="Times New Roman" w:cs="Times New Roman"/>
          <w:sz w:val="24"/>
          <w:szCs w:val="24"/>
        </w:rPr>
        <w:t>seek, identify, preserve and promote the nations diverse cultures but also select critically the positive aspects of foreign cultures for the purpose of enriching the</w:t>
      </w:r>
      <w:r>
        <w:rPr>
          <w:rFonts w:ascii="Times New Roman" w:hAnsi="Times New Roman" w:cs="Times New Roman"/>
          <w:sz w:val="24"/>
          <w:szCs w:val="24"/>
        </w:rPr>
        <w:t xml:space="preserve"> </w:t>
      </w:r>
      <w:r w:rsidRPr="00BB4350">
        <w:rPr>
          <w:rFonts w:ascii="Times New Roman" w:hAnsi="Times New Roman" w:cs="Times New Roman"/>
          <w:sz w:val="24"/>
          <w:szCs w:val="24"/>
        </w:rPr>
        <w:t>nation's culture.</w:t>
      </w:r>
    </w:p>
    <w:p w:rsidR="00BC5494" w:rsidRPr="00AE4A59" w:rsidRDefault="00BC5494" w:rsidP="00BC549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The media are greatly involved in </w:t>
      </w:r>
      <w:proofErr w:type="spellStart"/>
      <w:r>
        <w:rPr>
          <w:rFonts w:ascii="Times New Roman" w:hAnsi="Times New Roman" w:cs="Times New Roman"/>
          <w:sz w:val="24"/>
          <w:szCs w:val="24"/>
        </w:rPr>
        <w:t>mobilisation</w:t>
      </w:r>
      <w:proofErr w:type="spellEnd"/>
      <w:r>
        <w:rPr>
          <w:rFonts w:ascii="Times New Roman" w:hAnsi="Times New Roman" w:cs="Times New Roman"/>
          <w:sz w:val="24"/>
          <w:szCs w:val="24"/>
        </w:rPr>
        <w:t xml:space="preserve"> of members of the society to accept and participate in development programmes and policies like public works, economic activities, and political activities. As broadcast media carry out these functions, they impact on audiences and the effect of broadcast media can be seen in the reaction of audience members. Substantiating the media effects based on functions broadcast media play, </w:t>
      </w:r>
      <w:r w:rsidRPr="00AE4A59">
        <w:rPr>
          <w:rFonts w:ascii="Times New Roman" w:hAnsi="Times New Roman" w:cs="Times New Roman"/>
          <w:sz w:val="24"/>
          <w:szCs w:val="24"/>
        </w:rPr>
        <w:t xml:space="preserve">Chapman (2009, p.13) </w:t>
      </w:r>
      <w:r>
        <w:rPr>
          <w:rFonts w:ascii="Times New Roman" w:hAnsi="Times New Roman" w:cs="Times New Roman"/>
          <w:sz w:val="24"/>
          <w:szCs w:val="24"/>
        </w:rPr>
        <w:t>brings findings of his study to the fore that t</w:t>
      </w:r>
      <w:r w:rsidRPr="00AE4A59">
        <w:rPr>
          <w:rFonts w:ascii="Times New Roman" w:hAnsi="Times New Roman" w:cs="Times New Roman"/>
          <w:sz w:val="24"/>
          <w:szCs w:val="24"/>
        </w:rPr>
        <w:t xml:space="preserve">he effects of news coverage </w:t>
      </w:r>
      <w:r>
        <w:rPr>
          <w:rFonts w:ascii="Times New Roman" w:hAnsi="Times New Roman" w:cs="Times New Roman"/>
          <w:sz w:val="24"/>
          <w:szCs w:val="24"/>
        </w:rPr>
        <w:t xml:space="preserve">of </w:t>
      </w:r>
      <w:r w:rsidRPr="00AE4A59">
        <w:rPr>
          <w:rFonts w:ascii="Times New Roman" w:hAnsi="Times New Roman" w:cs="Times New Roman"/>
          <w:sz w:val="24"/>
          <w:szCs w:val="24"/>
        </w:rPr>
        <w:t>issues have been hotly debated,</w:t>
      </w:r>
      <w:r>
        <w:rPr>
          <w:rFonts w:ascii="Times New Roman" w:hAnsi="Times New Roman" w:cs="Times New Roman"/>
          <w:sz w:val="24"/>
          <w:szCs w:val="24"/>
        </w:rPr>
        <w:t xml:space="preserve"> </w:t>
      </w:r>
      <w:r w:rsidRPr="00AE4A59">
        <w:rPr>
          <w:rFonts w:ascii="Times New Roman" w:hAnsi="Times New Roman" w:cs="Times New Roman"/>
          <w:sz w:val="24"/>
          <w:szCs w:val="24"/>
        </w:rPr>
        <w:t>with claims that the American civil rights movement</w:t>
      </w:r>
      <w:r>
        <w:rPr>
          <w:rFonts w:ascii="Times New Roman" w:hAnsi="Times New Roman" w:cs="Times New Roman"/>
          <w:sz w:val="24"/>
          <w:szCs w:val="24"/>
        </w:rPr>
        <w:t xml:space="preserve">, for example, </w:t>
      </w:r>
      <w:r w:rsidRPr="00AE4A59">
        <w:rPr>
          <w:rFonts w:ascii="Times New Roman" w:hAnsi="Times New Roman" w:cs="Times New Roman"/>
          <w:sz w:val="24"/>
          <w:szCs w:val="24"/>
        </w:rPr>
        <w:t>would not have existed without</w:t>
      </w:r>
      <w:r>
        <w:rPr>
          <w:rFonts w:ascii="Times New Roman" w:hAnsi="Times New Roman" w:cs="Times New Roman"/>
          <w:sz w:val="24"/>
          <w:szCs w:val="24"/>
        </w:rPr>
        <w:t xml:space="preserve"> </w:t>
      </w:r>
      <w:r w:rsidRPr="00AE4A59">
        <w:rPr>
          <w:rFonts w:ascii="Times New Roman" w:hAnsi="Times New Roman" w:cs="Times New Roman"/>
          <w:sz w:val="24"/>
          <w:szCs w:val="24"/>
        </w:rPr>
        <w:t>television coverage. Protests involving civil disorder tended to be newsworthy, but</w:t>
      </w:r>
      <w:r>
        <w:rPr>
          <w:rFonts w:ascii="Times New Roman" w:hAnsi="Times New Roman" w:cs="Times New Roman"/>
          <w:sz w:val="24"/>
          <w:szCs w:val="24"/>
        </w:rPr>
        <w:t xml:space="preserve"> </w:t>
      </w:r>
      <w:r w:rsidRPr="00AE4A59">
        <w:rPr>
          <w:rFonts w:ascii="Times New Roman" w:hAnsi="Times New Roman" w:cs="Times New Roman"/>
          <w:sz w:val="24"/>
          <w:szCs w:val="24"/>
        </w:rPr>
        <w:t>were said by some to be given more prominence by virtue of the attention given to</w:t>
      </w:r>
      <w:r>
        <w:rPr>
          <w:rFonts w:ascii="Times New Roman" w:hAnsi="Times New Roman" w:cs="Times New Roman"/>
          <w:sz w:val="24"/>
          <w:szCs w:val="24"/>
        </w:rPr>
        <w:t xml:space="preserve"> </w:t>
      </w:r>
      <w:r w:rsidRPr="00AE4A59">
        <w:rPr>
          <w:rFonts w:ascii="Times New Roman" w:hAnsi="Times New Roman" w:cs="Times New Roman"/>
          <w:sz w:val="24"/>
          <w:szCs w:val="24"/>
        </w:rPr>
        <w:t>them by the media. Similarly, students confronting tanks in Beijing’s Tiananmen</w:t>
      </w:r>
      <w:r>
        <w:rPr>
          <w:rFonts w:ascii="Times New Roman" w:hAnsi="Times New Roman" w:cs="Times New Roman"/>
          <w:sz w:val="24"/>
          <w:szCs w:val="24"/>
        </w:rPr>
        <w:t xml:space="preserve"> </w:t>
      </w:r>
      <w:r w:rsidRPr="00AE4A59">
        <w:rPr>
          <w:rFonts w:ascii="Times New Roman" w:hAnsi="Times New Roman" w:cs="Times New Roman"/>
          <w:sz w:val="24"/>
          <w:szCs w:val="24"/>
        </w:rPr>
        <w:t>Square in 1989 showed that nations and governments cannot hide from their</w:t>
      </w:r>
      <w:r>
        <w:rPr>
          <w:rFonts w:ascii="Times New Roman" w:hAnsi="Times New Roman" w:cs="Times New Roman"/>
          <w:sz w:val="24"/>
          <w:szCs w:val="24"/>
        </w:rPr>
        <w:t xml:space="preserve"> </w:t>
      </w:r>
      <w:r w:rsidRPr="00AE4A59">
        <w:rPr>
          <w:rFonts w:ascii="Times New Roman" w:hAnsi="Times New Roman" w:cs="Times New Roman"/>
          <w:sz w:val="24"/>
          <w:szCs w:val="24"/>
        </w:rPr>
        <w:t>problems. When Mrs</w:t>
      </w:r>
      <w:r>
        <w:rPr>
          <w:rFonts w:ascii="Times New Roman" w:hAnsi="Times New Roman" w:cs="Times New Roman"/>
          <w:sz w:val="24"/>
          <w:szCs w:val="24"/>
        </w:rPr>
        <w:t>.</w:t>
      </w:r>
      <w:r w:rsidRPr="00AE4A59">
        <w:rPr>
          <w:rFonts w:ascii="Times New Roman" w:hAnsi="Times New Roman" w:cs="Times New Roman"/>
          <w:sz w:val="24"/>
          <w:szCs w:val="24"/>
        </w:rPr>
        <w:t xml:space="preserve"> Thatcher referred to journalism as providing the ‘oxygen of</w:t>
      </w:r>
      <w:r>
        <w:rPr>
          <w:rFonts w:ascii="Times New Roman" w:hAnsi="Times New Roman" w:cs="Times New Roman"/>
          <w:sz w:val="24"/>
          <w:szCs w:val="24"/>
        </w:rPr>
        <w:t xml:space="preserve"> </w:t>
      </w:r>
      <w:r w:rsidRPr="00AE4A59">
        <w:rPr>
          <w:rFonts w:ascii="Times New Roman" w:hAnsi="Times New Roman" w:cs="Times New Roman"/>
          <w:sz w:val="24"/>
          <w:szCs w:val="24"/>
        </w:rPr>
        <w:t>publicity’ for terrorists, she highlighted contemporary debate about the effects of</w:t>
      </w:r>
      <w:r>
        <w:rPr>
          <w:rFonts w:ascii="Times New Roman" w:hAnsi="Times New Roman" w:cs="Times New Roman"/>
          <w:sz w:val="24"/>
          <w:szCs w:val="24"/>
        </w:rPr>
        <w:t xml:space="preserve"> </w:t>
      </w:r>
      <w:r w:rsidRPr="00AE4A59">
        <w:rPr>
          <w:rFonts w:ascii="Times New Roman" w:hAnsi="Times New Roman" w:cs="Times New Roman"/>
          <w:sz w:val="24"/>
          <w:szCs w:val="24"/>
        </w:rPr>
        <w:t>television. In the cases of coverage of terrorism and of missing children, the style of</w:t>
      </w:r>
      <w:r>
        <w:rPr>
          <w:rFonts w:ascii="Times New Roman" w:hAnsi="Times New Roman" w:cs="Times New Roman"/>
          <w:sz w:val="24"/>
          <w:szCs w:val="24"/>
        </w:rPr>
        <w:t xml:space="preserve"> </w:t>
      </w:r>
      <w:r w:rsidRPr="00AE4A59">
        <w:rPr>
          <w:rFonts w:ascii="Times New Roman" w:hAnsi="Times New Roman" w:cs="Times New Roman"/>
          <w:sz w:val="24"/>
          <w:szCs w:val="24"/>
        </w:rPr>
        <w:lastRenderedPageBreak/>
        <w:t>television treatment becomes part of the social policy process (</w:t>
      </w:r>
      <w:proofErr w:type="spellStart"/>
      <w:r w:rsidRPr="00AE4A59">
        <w:rPr>
          <w:rFonts w:ascii="Times New Roman" w:hAnsi="Times New Roman" w:cs="Times New Roman"/>
          <w:sz w:val="24"/>
          <w:szCs w:val="24"/>
        </w:rPr>
        <w:t>Altheide</w:t>
      </w:r>
      <w:proofErr w:type="spellEnd"/>
      <w:r w:rsidRPr="00AE4A59">
        <w:rPr>
          <w:rFonts w:ascii="Times New Roman" w:hAnsi="Times New Roman" w:cs="Times New Roman"/>
          <w:sz w:val="24"/>
          <w:szCs w:val="24"/>
        </w:rPr>
        <w:t>, 1991</w:t>
      </w:r>
      <w:r>
        <w:rPr>
          <w:rFonts w:ascii="Times New Roman" w:hAnsi="Times New Roman" w:cs="Times New Roman"/>
          <w:sz w:val="24"/>
          <w:szCs w:val="24"/>
        </w:rPr>
        <w:t xml:space="preserve"> cited in Chapman, 2009</w:t>
      </w:r>
      <w:r w:rsidRPr="00AE4A59">
        <w:rPr>
          <w:rFonts w:ascii="Times New Roman" w:hAnsi="Times New Roman" w:cs="Times New Roman"/>
          <w:sz w:val="24"/>
          <w:szCs w:val="24"/>
        </w:rPr>
        <w:t>)</w:t>
      </w:r>
      <w:r>
        <w:rPr>
          <w:rFonts w:ascii="Times New Roman" w:hAnsi="Times New Roman" w:cs="Times New Roman"/>
          <w:sz w:val="24"/>
          <w:szCs w:val="24"/>
        </w:rPr>
        <w:t xml:space="preserve">. Similar scenarios have played out in Nigeria at different junctures to suggest the role of the broadcast media. For example, </w:t>
      </w:r>
      <w:proofErr w:type="spellStart"/>
      <w:r>
        <w:rPr>
          <w:rFonts w:ascii="Times New Roman" w:hAnsi="Times New Roman" w:cs="Times New Roman"/>
          <w:sz w:val="24"/>
          <w:szCs w:val="24"/>
        </w:rPr>
        <w:t>mobilisation</w:t>
      </w:r>
      <w:proofErr w:type="spellEnd"/>
      <w:r>
        <w:rPr>
          <w:rFonts w:ascii="Times New Roman" w:hAnsi="Times New Roman" w:cs="Times New Roman"/>
          <w:sz w:val="24"/>
          <w:szCs w:val="24"/>
        </w:rPr>
        <w:t xml:space="preserve"> of citizens to know and support government policies and programmes like the several poverty alleviation programmes, immunization campaigns against polio, and youth’s empowerment programmes attest to this.</w:t>
      </w:r>
    </w:p>
    <w:p w:rsidR="00BC5494" w:rsidRDefault="00BC5494" w:rsidP="00BC5494">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Social media and broadcast media</w:t>
      </w:r>
    </w:p>
    <w:p w:rsidR="00BC5494" w:rsidRDefault="00BC5494" w:rsidP="00BC5494">
      <w:pPr>
        <w:spacing w:after="0" w:line="360" w:lineRule="auto"/>
        <w:jc w:val="both"/>
        <w:rPr>
          <w:rFonts w:ascii="Times New Roman" w:hAnsi="Times New Roman" w:cs="Times New Roman"/>
          <w:iCs/>
          <w:sz w:val="24"/>
          <w:szCs w:val="24"/>
        </w:rPr>
      </w:pPr>
      <w:r>
        <w:rPr>
          <w:rFonts w:ascii="Times New Roman" w:hAnsi="Times New Roman" w:cs="Times New Roman"/>
          <w:iCs/>
          <w:sz w:val="24"/>
          <w:szCs w:val="24"/>
        </w:rPr>
        <w:t xml:space="preserve">Despite numerous and varied perspectives on the concept of social media, this study settles on the definition offered by Kaplan and </w:t>
      </w:r>
      <w:proofErr w:type="spellStart"/>
      <w:r>
        <w:rPr>
          <w:rFonts w:ascii="Times New Roman" w:hAnsi="Times New Roman" w:cs="Times New Roman"/>
          <w:iCs/>
          <w:sz w:val="24"/>
          <w:szCs w:val="24"/>
        </w:rPr>
        <w:t>Haenlein</w:t>
      </w:r>
      <w:proofErr w:type="spellEnd"/>
      <w:r>
        <w:rPr>
          <w:rFonts w:ascii="Times New Roman" w:hAnsi="Times New Roman" w:cs="Times New Roman"/>
          <w:iCs/>
          <w:sz w:val="24"/>
          <w:szCs w:val="24"/>
        </w:rPr>
        <w:t xml:space="preserve"> (2010) commonly cited in academic scholarship. The reason is that the definition is not simply about the new technology involved in news production and dissemination but also its use as alternative platform of public communication and source of information for others. Kaplan and </w:t>
      </w:r>
      <w:proofErr w:type="spellStart"/>
      <w:r>
        <w:rPr>
          <w:rFonts w:ascii="Times New Roman" w:hAnsi="Times New Roman" w:cs="Times New Roman"/>
          <w:iCs/>
          <w:sz w:val="24"/>
          <w:szCs w:val="24"/>
        </w:rPr>
        <w:t>Haenlein</w:t>
      </w:r>
      <w:proofErr w:type="spellEnd"/>
      <w:r>
        <w:rPr>
          <w:rFonts w:ascii="Times New Roman" w:hAnsi="Times New Roman" w:cs="Times New Roman"/>
          <w:iCs/>
          <w:sz w:val="24"/>
          <w:szCs w:val="24"/>
        </w:rPr>
        <w:t xml:space="preserve"> (2010) conceive social media as a group of internet-based applications that build on the ideological and technological foundations of Web 2.0, and that allow the creation and exchange of user-generated content. This definition underscores an application resulting from technological advancement. Relating this definition to communication, researchers have come to describe it as “alternative platforms of public communication” (</w:t>
      </w:r>
      <w:proofErr w:type="spellStart"/>
      <w:r>
        <w:rPr>
          <w:rFonts w:ascii="Times New Roman" w:hAnsi="Times New Roman" w:cs="Times New Roman"/>
          <w:iCs/>
          <w:sz w:val="24"/>
          <w:szCs w:val="24"/>
        </w:rPr>
        <w:t>Poell</w:t>
      </w:r>
      <w:proofErr w:type="spellEnd"/>
      <w:r>
        <w:rPr>
          <w:rFonts w:ascii="Times New Roman" w:hAnsi="Times New Roman" w:cs="Times New Roman"/>
          <w:iCs/>
          <w:sz w:val="24"/>
          <w:szCs w:val="24"/>
        </w:rPr>
        <w:t xml:space="preserve"> &amp; </w:t>
      </w:r>
      <w:proofErr w:type="spellStart"/>
      <w:r>
        <w:rPr>
          <w:rFonts w:ascii="Times New Roman" w:hAnsi="Times New Roman" w:cs="Times New Roman"/>
          <w:iCs/>
          <w:sz w:val="24"/>
          <w:szCs w:val="24"/>
        </w:rPr>
        <w:t>Borra</w:t>
      </w:r>
      <w:proofErr w:type="spellEnd"/>
      <w:r>
        <w:rPr>
          <w:rFonts w:ascii="Times New Roman" w:hAnsi="Times New Roman" w:cs="Times New Roman"/>
          <w:iCs/>
          <w:sz w:val="24"/>
          <w:szCs w:val="24"/>
        </w:rPr>
        <w:t xml:space="preserve">, 2011, p.696). Examples of social media are Flickr, MySpace, </w:t>
      </w:r>
      <w:proofErr w:type="spellStart"/>
      <w:r>
        <w:rPr>
          <w:rFonts w:ascii="Times New Roman" w:hAnsi="Times New Roman" w:cs="Times New Roman"/>
          <w:iCs/>
          <w:sz w:val="24"/>
          <w:szCs w:val="24"/>
        </w:rPr>
        <w:t>MeChat</w:t>
      </w:r>
      <w:proofErr w:type="spellEnd"/>
      <w:r>
        <w:rPr>
          <w:rFonts w:ascii="Times New Roman" w:hAnsi="Times New Roman" w:cs="Times New Roman"/>
          <w:iCs/>
          <w:sz w:val="24"/>
          <w:szCs w:val="24"/>
        </w:rPr>
        <w:t xml:space="preserve">, Facebook, Twitter, 2go. These media are systematically classified by Kaplan and </w:t>
      </w:r>
      <w:proofErr w:type="spellStart"/>
      <w:r>
        <w:rPr>
          <w:rFonts w:ascii="Times New Roman" w:hAnsi="Times New Roman" w:cs="Times New Roman"/>
          <w:iCs/>
          <w:sz w:val="24"/>
          <w:szCs w:val="24"/>
        </w:rPr>
        <w:t>Haenlein</w:t>
      </w:r>
      <w:proofErr w:type="spellEnd"/>
      <w:r>
        <w:rPr>
          <w:rFonts w:ascii="Times New Roman" w:hAnsi="Times New Roman" w:cs="Times New Roman"/>
          <w:iCs/>
          <w:sz w:val="24"/>
          <w:szCs w:val="24"/>
        </w:rPr>
        <w:t xml:space="preserve"> (2012) thus: collaborative projects (Wikipedia), blogs and micro-blogs (Twitter), content communities (YouTube), social networking sites (Facebook), virtual game worlds (World of War Crafts), and virtual social worlds (Second Life). Each of these social media platforms focus on some functional building blocks which are identity, conversation, sharing, presence, relationship, reputation, and groups required to understand the engagement needs of the social media needs of audience.  Broadcast media on the other hand refer to traditional or mainstream media comprising essentially radio and television as earlier highlighted. Both radio and television have commanding appeals that endear audiences.</w:t>
      </w:r>
    </w:p>
    <w:p w:rsidR="00BC5494" w:rsidRDefault="00BC5494" w:rsidP="00BC549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iCs/>
          <w:sz w:val="24"/>
          <w:szCs w:val="24"/>
        </w:rPr>
        <w:tab/>
        <w:t>There exist an inextricable relationship between social media and traditional broadcast media. The Internet and social media have increased the formats broadcast media bring different kinds of news to their audiences, and significantly quicker than had been before possible. Spurred by the need to investigate factors that condition</w:t>
      </w:r>
      <w:r w:rsidRPr="00B4195F">
        <w:rPr>
          <w:rFonts w:ascii="Times New Roman" w:hAnsi="Times New Roman" w:cs="Times New Roman"/>
          <w:iCs/>
          <w:sz w:val="24"/>
          <w:szCs w:val="24"/>
        </w:rPr>
        <w:t xml:space="preserve"> journa</w:t>
      </w:r>
      <w:r>
        <w:rPr>
          <w:rFonts w:ascii="Times New Roman" w:hAnsi="Times New Roman" w:cs="Times New Roman"/>
          <w:iCs/>
          <w:sz w:val="24"/>
          <w:szCs w:val="24"/>
        </w:rPr>
        <w:t>lists’ attitudes to their job in</w:t>
      </w:r>
      <w:r w:rsidRPr="00B4195F">
        <w:rPr>
          <w:rFonts w:ascii="Times New Roman" w:hAnsi="Times New Roman" w:cs="Times New Roman"/>
          <w:iCs/>
          <w:sz w:val="24"/>
          <w:szCs w:val="24"/>
        </w:rPr>
        <w:t xml:space="preserve"> the ever-changing media environment which requires journalists to effectively adapt to cu</w:t>
      </w:r>
      <w:r>
        <w:rPr>
          <w:rFonts w:ascii="Times New Roman" w:hAnsi="Times New Roman" w:cs="Times New Roman"/>
          <w:iCs/>
          <w:sz w:val="24"/>
          <w:szCs w:val="24"/>
        </w:rPr>
        <w:t xml:space="preserve">rrent trends in technology, Udende and La’aro (2017) found </w:t>
      </w:r>
      <w:r w:rsidRPr="00B4195F">
        <w:rPr>
          <w:rFonts w:ascii="Times New Roman" w:hAnsi="Times New Roman" w:cs="Times New Roman"/>
          <w:iCs/>
          <w:sz w:val="24"/>
          <w:szCs w:val="24"/>
        </w:rPr>
        <w:t>that</w:t>
      </w:r>
      <w:r w:rsidRPr="00B4195F">
        <w:rPr>
          <w:rFonts w:ascii="Times New Roman" w:hAnsi="Times New Roman" w:cs="Times New Roman"/>
          <w:sz w:val="24"/>
          <w:szCs w:val="24"/>
        </w:rPr>
        <w:t xml:space="preserve"> </w:t>
      </w:r>
      <w:r>
        <w:rPr>
          <w:rFonts w:ascii="Times New Roman" w:hAnsi="Times New Roman" w:cs="Times New Roman"/>
          <w:sz w:val="24"/>
          <w:szCs w:val="24"/>
        </w:rPr>
        <w:t>the advent of new</w:t>
      </w:r>
      <w:r w:rsidRPr="00B4195F">
        <w:rPr>
          <w:rFonts w:ascii="Times New Roman" w:hAnsi="Times New Roman" w:cs="Times New Roman"/>
          <w:sz w:val="24"/>
          <w:szCs w:val="24"/>
        </w:rPr>
        <w:t xml:space="preserve"> technologies </w:t>
      </w:r>
      <w:r>
        <w:rPr>
          <w:rFonts w:ascii="Times New Roman" w:hAnsi="Times New Roman" w:cs="Times New Roman"/>
          <w:sz w:val="24"/>
          <w:szCs w:val="24"/>
        </w:rPr>
        <w:t xml:space="preserve">and </w:t>
      </w:r>
      <w:r>
        <w:rPr>
          <w:rFonts w:ascii="Times New Roman" w:hAnsi="Times New Roman" w:cs="Times New Roman"/>
          <w:sz w:val="24"/>
          <w:szCs w:val="24"/>
        </w:rPr>
        <w:lastRenderedPageBreak/>
        <w:t xml:space="preserve">attendant social media platforms </w:t>
      </w:r>
      <w:r w:rsidRPr="00B4195F">
        <w:rPr>
          <w:rFonts w:ascii="Times New Roman" w:hAnsi="Times New Roman" w:cs="Times New Roman"/>
          <w:sz w:val="24"/>
          <w:szCs w:val="24"/>
        </w:rPr>
        <w:t xml:space="preserve">have changed </w:t>
      </w:r>
      <w:r>
        <w:rPr>
          <w:rFonts w:ascii="Times New Roman" w:hAnsi="Times New Roman" w:cs="Times New Roman"/>
          <w:sz w:val="24"/>
          <w:szCs w:val="24"/>
        </w:rPr>
        <w:t>what constitute news as well as its production process</w:t>
      </w:r>
      <w:r w:rsidRPr="00B4195F">
        <w:rPr>
          <w:rFonts w:ascii="Times New Roman" w:hAnsi="Times New Roman" w:cs="Times New Roman"/>
          <w:sz w:val="24"/>
          <w:szCs w:val="24"/>
        </w:rPr>
        <w:t xml:space="preserve">. Therefore, the </w:t>
      </w:r>
      <w:r>
        <w:rPr>
          <w:rFonts w:ascii="Times New Roman" w:hAnsi="Times New Roman" w:cs="Times New Roman"/>
          <w:sz w:val="24"/>
          <w:szCs w:val="24"/>
        </w:rPr>
        <w:t xml:space="preserve">requirements and capability of journalists </w:t>
      </w:r>
      <w:r w:rsidRPr="00B4195F">
        <w:rPr>
          <w:rFonts w:ascii="Times New Roman" w:hAnsi="Times New Roman" w:cs="Times New Roman"/>
          <w:sz w:val="24"/>
          <w:szCs w:val="24"/>
        </w:rPr>
        <w:t xml:space="preserve">are expected to </w:t>
      </w:r>
      <w:r>
        <w:rPr>
          <w:rFonts w:ascii="Times New Roman" w:hAnsi="Times New Roman" w:cs="Times New Roman"/>
          <w:sz w:val="24"/>
          <w:szCs w:val="24"/>
        </w:rPr>
        <w:t>change in conformity with the technological changes that have expanded the frontiers of journalism</w:t>
      </w:r>
      <w:r w:rsidRPr="00B4195F">
        <w:rPr>
          <w:rFonts w:ascii="Times New Roman" w:hAnsi="Times New Roman" w:cs="Times New Roman"/>
          <w:sz w:val="24"/>
          <w:szCs w:val="24"/>
        </w:rPr>
        <w:t xml:space="preserve">. </w:t>
      </w:r>
      <w:r w:rsidRPr="00863163">
        <w:rPr>
          <w:rFonts w:ascii="Times New Roman" w:hAnsi="Times New Roman" w:cs="Times New Roman"/>
          <w:sz w:val="24"/>
          <w:szCs w:val="24"/>
        </w:rPr>
        <w:t xml:space="preserve">Chapman (2009) foresaw this </w:t>
      </w:r>
      <w:r>
        <w:rPr>
          <w:rFonts w:ascii="Times New Roman" w:hAnsi="Times New Roman" w:cs="Times New Roman"/>
          <w:sz w:val="24"/>
          <w:szCs w:val="24"/>
        </w:rPr>
        <w:t xml:space="preserve">development when he posited </w:t>
      </w:r>
      <w:r w:rsidRPr="00863163">
        <w:rPr>
          <w:rFonts w:ascii="Times New Roman" w:hAnsi="Times New Roman" w:cs="Times New Roman"/>
          <w:sz w:val="24"/>
          <w:szCs w:val="24"/>
        </w:rPr>
        <w:t>that as we</w:t>
      </w:r>
      <w:r>
        <w:rPr>
          <w:rFonts w:ascii="Times New Roman" w:hAnsi="Times New Roman" w:cs="Times New Roman"/>
          <w:sz w:val="24"/>
          <w:szCs w:val="24"/>
        </w:rPr>
        <w:t xml:space="preserve"> </w:t>
      </w:r>
      <w:r w:rsidRPr="00863163">
        <w:rPr>
          <w:rFonts w:ascii="Times New Roman" w:hAnsi="Times New Roman" w:cs="Times New Roman"/>
          <w:sz w:val="24"/>
          <w:szCs w:val="24"/>
        </w:rPr>
        <w:t>progress through the twenty-first century, broadcast journalists are facing a</w:t>
      </w:r>
      <w:r>
        <w:rPr>
          <w:rFonts w:ascii="Times New Roman" w:hAnsi="Times New Roman" w:cs="Times New Roman"/>
          <w:sz w:val="24"/>
          <w:szCs w:val="24"/>
        </w:rPr>
        <w:t xml:space="preserve"> </w:t>
      </w:r>
      <w:r w:rsidRPr="00863163">
        <w:rPr>
          <w:rFonts w:ascii="Times New Roman" w:hAnsi="Times New Roman" w:cs="Times New Roman"/>
          <w:sz w:val="24"/>
          <w:szCs w:val="24"/>
        </w:rPr>
        <w:t>challenge to the discrete identity of broadcasting and its very survival.</w:t>
      </w:r>
      <w:r>
        <w:rPr>
          <w:rFonts w:ascii="Times New Roman" w:hAnsi="Times New Roman" w:cs="Times New Roman"/>
          <w:sz w:val="24"/>
          <w:szCs w:val="24"/>
        </w:rPr>
        <w:t xml:space="preserve"> Therefore, only journalists who build their capacity will be able to fit in the new order.</w:t>
      </w:r>
    </w:p>
    <w:p w:rsidR="00BC5494" w:rsidRDefault="00BC5494" w:rsidP="00BC549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FA28BD">
        <w:rPr>
          <w:rFonts w:ascii="Times New Roman" w:hAnsi="Times New Roman" w:cs="Times New Roman"/>
          <w:sz w:val="24"/>
          <w:szCs w:val="24"/>
        </w:rPr>
        <w:t>Traditional broadcast media</w:t>
      </w:r>
      <w:r>
        <w:rPr>
          <w:rFonts w:ascii="Times New Roman" w:hAnsi="Times New Roman" w:cs="Times New Roman"/>
          <w:sz w:val="24"/>
          <w:szCs w:val="24"/>
        </w:rPr>
        <w:t xml:space="preserve"> are constrained with air time. The pressure of time to be the first is compounded by competition of social media. </w:t>
      </w:r>
      <w:proofErr w:type="spellStart"/>
      <w:r>
        <w:rPr>
          <w:rFonts w:ascii="Times New Roman" w:hAnsi="Times New Roman" w:cs="Times New Roman"/>
          <w:sz w:val="24"/>
          <w:szCs w:val="24"/>
        </w:rPr>
        <w:t>Cela</w:t>
      </w:r>
      <w:proofErr w:type="spellEnd"/>
      <w:r>
        <w:rPr>
          <w:rFonts w:ascii="Times New Roman" w:hAnsi="Times New Roman" w:cs="Times New Roman"/>
          <w:sz w:val="24"/>
          <w:szCs w:val="24"/>
        </w:rPr>
        <w:t xml:space="preserve"> (2016) adds the orientation of journalists or producers of news towards social media to produce and disseminate information to the public which force the traditional media to review their sources of news to include social media platforms with the hope of locating news.</w:t>
      </w:r>
    </w:p>
    <w:p w:rsidR="00BC5494" w:rsidRPr="00FA28BD" w:rsidRDefault="00BC5494" w:rsidP="00BC549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A dual relationship may be noticeable between social media and traditional broadcast media. One of these relationships is complementary consumption and the other is displacement. The complementary consumption explains how both social media and traditional media depend on each other. For example, traditional media use social media platforms like Facebook, Twitter, and YouTube as alternatives to main stream broadcasting. Displacement communication explains how new technologies seem to supplant traditional media in news production and dissemination. As convincing as this may be, the relationship that hallmarks discourse of this study is how broadcast journalists consider social media as sources not in the light of posting reports on social media platforms, but how journalists use social media news to amplify the news in the main stream media. </w:t>
      </w:r>
    </w:p>
    <w:p w:rsidR="00BC5494" w:rsidRDefault="00BC5494" w:rsidP="00BC5494">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Social media as source</w:t>
      </w:r>
    </w:p>
    <w:p w:rsidR="00BC5494" w:rsidRPr="003036BF" w:rsidRDefault="00BC5494" w:rsidP="00BC5494">
      <w:pPr>
        <w:spacing w:after="0" w:line="360" w:lineRule="auto"/>
        <w:jc w:val="both"/>
        <w:rPr>
          <w:rFonts w:ascii="Times New Roman" w:hAnsi="Times New Roman" w:cs="Times New Roman"/>
          <w:sz w:val="24"/>
          <w:szCs w:val="24"/>
        </w:rPr>
      </w:pPr>
      <w:r w:rsidRPr="003036BF">
        <w:rPr>
          <w:rFonts w:ascii="Times New Roman" w:hAnsi="Times New Roman" w:cs="Times New Roman"/>
          <w:sz w:val="24"/>
          <w:szCs w:val="24"/>
        </w:rPr>
        <w:t>An essential asset of broadcast media is the content or information commonly known as news. This news is a product of the interaction between different interests within the mass media, different sources of information, and different interests of groups outside mass media organisations.</w:t>
      </w:r>
      <w:r>
        <w:rPr>
          <w:rFonts w:ascii="Times New Roman" w:hAnsi="Times New Roman" w:cs="Times New Roman"/>
          <w:sz w:val="24"/>
          <w:szCs w:val="24"/>
        </w:rPr>
        <w:t xml:space="preserve"> </w:t>
      </w:r>
      <w:r w:rsidRPr="003036BF">
        <w:rPr>
          <w:rFonts w:ascii="Times New Roman" w:hAnsi="Times New Roman" w:cs="Times New Roman"/>
          <w:sz w:val="24"/>
          <w:szCs w:val="24"/>
        </w:rPr>
        <w:t>Sources of news for the different mass media vary. Journalists source news from general public b</w:t>
      </w:r>
      <w:r>
        <w:rPr>
          <w:rFonts w:ascii="Times New Roman" w:hAnsi="Times New Roman" w:cs="Times New Roman"/>
          <w:sz w:val="24"/>
          <w:szCs w:val="24"/>
        </w:rPr>
        <w:t>ut specifically business organis</w:t>
      </w:r>
      <w:r w:rsidRPr="003036BF">
        <w:rPr>
          <w:rFonts w:ascii="Times New Roman" w:hAnsi="Times New Roman" w:cs="Times New Roman"/>
          <w:sz w:val="24"/>
          <w:szCs w:val="24"/>
        </w:rPr>
        <w:t>ations, politicians, police and other security agents, hospitals, distinguished personalities, archives, natural phenomena just to mention a few (Udende, Abdulraheem &amp; Oyewo, 2014)</w:t>
      </w:r>
      <w:r>
        <w:rPr>
          <w:rFonts w:ascii="Times New Roman" w:hAnsi="Times New Roman" w:cs="Times New Roman"/>
          <w:sz w:val="24"/>
          <w:szCs w:val="24"/>
        </w:rPr>
        <w:t>. These sources shape the direction of news.</w:t>
      </w:r>
    </w:p>
    <w:p w:rsidR="00BC5494" w:rsidRPr="00656BCA" w:rsidRDefault="00BC5494" w:rsidP="00BC5494">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t xml:space="preserve">The developments in technology of information brought a new perspective regarding to news production and dissemination. Journalists no longer restrictively source for news from traditional sources like public officials and natural phenomenon. The birth of social media avails social media as new sources for traditional mass media. Social networks like Facebook, Twitter, YouTube, LinkedIn, </w:t>
      </w:r>
      <w:proofErr w:type="spellStart"/>
      <w:r>
        <w:rPr>
          <w:rFonts w:ascii="Times New Roman" w:hAnsi="Times New Roman" w:cs="Times New Roman"/>
          <w:sz w:val="24"/>
          <w:szCs w:val="24"/>
        </w:rPr>
        <w:t>Instagram</w:t>
      </w:r>
      <w:proofErr w:type="spellEnd"/>
      <w:r>
        <w:rPr>
          <w:rFonts w:ascii="Times New Roman" w:hAnsi="Times New Roman" w:cs="Times New Roman"/>
          <w:sz w:val="24"/>
          <w:szCs w:val="24"/>
        </w:rPr>
        <w:t xml:space="preserve"> and the spread of blogs have brought a step forward the transformation of communication process (</w:t>
      </w:r>
      <w:proofErr w:type="spellStart"/>
      <w:r w:rsidRPr="00A362B6">
        <w:rPr>
          <w:rFonts w:ascii="Times New Roman" w:hAnsi="Times New Roman" w:cs="Times New Roman"/>
          <w:sz w:val="24"/>
          <w:szCs w:val="24"/>
        </w:rPr>
        <w:t>Cela</w:t>
      </w:r>
      <w:proofErr w:type="spellEnd"/>
      <w:r>
        <w:rPr>
          <w:rFonts w:ascii="Times New Roman" w:hAnsi="Times New Roman" w:cs="Times New Roman"/>
          <w:sz w:val="24"/>
          <w:szCs w:val="24"/>
        </w:rPr>
        <w:t>,</w:t>
      </w:r>
      <w:r w:rsidRPr="00A362B6">
        <w:rPr>
          <w:rFonts w:ascii="Times New Roman" w:hAnsi="Times New Roman" w:cs="Times New Roman"/>
          <w:sz w:val="24"/>
          <w:szCs w:val="24"/>
        </w:rPr>
        <w:t xml:space="preserve"> 2016)</w:t>
      </w:r>
      <w:r>
        <w:rPr>
          <w:rFonts w:ascii="Times New Roman" w:hAnsi="Times New Roman" w:cs="Times New Roman"/>
          <w:sz w:val="24"/>
          <w:szCs w:val="24"/>
        </w:rPr>
        <w:t xml:space="preserve">. Journalists, who have converted into computer operators monitor these platforms and extract what qualifies for news content and reproduce. This practice is akin to the age-long culture whereby Nigerian journalists would comfortably monitor established global networks like CNN, Al Jazeera, Voice of America, </w:t>
      </w:r>
      <w:proofErr w:type="gramStart"/>
      <w:r>
        <w:rPr>
          <w:rFonts w:ascii="Times New Roman" w:hAnsi="Times New Roman" w:cs="Times New Roman"/>
          <w:sz w:val="24"/>
          <w:szCs w:val="24"/>
        </w:rPr>
        <w:t>Deut</w:t>
      </w:r>
      <w:r w:rsidR="00F85BC4">
        <w:rPr>
          <w:rFonts w:ascii="Times New Roman" w:hAnsi="Times New Roman" w:cs="Times New Roman"/>
          <w:sz w:val="24"/>
          <w:szCs w:val="24"/>
        </w:rPr>
        <w:t>s</w:t>
      </w:r>
      <w:r>
        <w:rPr>
          <w:rFonts w:ascii="Times New Roman" w:hAnsi="Times New Roman" w:cs="Times New Roman"/>
          <w:sz w:val="24"/>
          <w:szCs w:val="24"/>
        </w:rPr>
        <w:t>che</w:t>
      </w:r>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Welle</w:t>
      </w:r>
      <w:proofErr w:type="spellEnd"/>
      <w:r>
        <w:rPr>
          <w:rFonts w:ascii="Times New Roman" w:hAnsi="Times New Roman" w:cs="Times New Roman"/>
          <w:sz w:val="24"/>
          <w:szCs w:val="24"/>
        </w:rPr>
        <w:t xml:space="preserve"> to deepen their broadcast content base. </w:t>
      </w:r>
      <w:r w:rsidRPr="00656BCA">
        <w:rPr>
          <w:rFonts w:ascii="Times New Roman" w:hAnsi="Times New Roman" w:cs="Times New Roman"/>
          <w:sz w:val="24"/>
          <w:szCs w:val="24"/>
        </w:rPr>
        <w:t xml:space="preserve">As pointed out by Wilson (2009), BBC News 24 relying on the perceived </w:t>
      </w:r>
      <w:r>
        <w:rPr>
          <w:rFonts w:ascii="Times New Roman" w:hAnsi="Times New Roman" w:cs="Times New Roman"/>
          <w:sz w:val="24"/>
          <w:szCs w:val="24"/>
        </w:rPr>
        <w:t xml:space="preserve">credibility and </w:t>
      </w:r>
      <w:r w:rsidRPr="00656BCA">
        <w:rPr>
          <w:rFonts w:ascii="Times New Roman" w:hAnsi="Times New Roman" w:cs="Times New Roman"/>
          <w:sz w:val="24"/>
          <w:szCs w:val="24"/>
        </w:rPr>
        <w:t>integrity</w:t>
      </w:r>
      <w:r>
        <w:rPr>
          <w:rFonts w:ascii="Times New Roman" w:hAnsi="Times New Roman" w:cs="Times New Roman"/>
          <w:sz w:val="24"/>
          <w:szCs w:val="24"/>
        </w:rPr>
        <w:t xml:space="preserve"> </w:t>
      </w:r>
      <w:r w:rsidRPr="00656BCA">
        <w:rPr>
          <w:rFonts w:ascii="Times New Roman" w:hAnsi="Times New Roman" w:cs="Times New Roman"/>
          <w:sz w:val="24"/>
          <w:szCs w:val="24"/>
        </w:rPr>
        <w:t>of the country’s longest-established provider of broadcast news and Sky News</w:t>
      </w:r>
      <w:r>
        <w:rPr>
          <w:rFonts w:ascii="Times New Roman" w:hAnsi="Times New Roman" w:cs="Times New Roman"/>
          <w:sz w:val="24"/>
          <w:szCs w:val="24"/>
        </w:rPr>
        <w:t xml:space="preserve"> </w:t>
      </w:r>
      <w:r w:rsidRPr="00656BCA">
        <w:rPr>
          <w:rFonts w:ascii="Times New Roman" w:hAnsi="Times New Roman" w:cs="Times New Roman"/>
          <w:sz w:val="24"/>
          <w:szCs w:val="24"/>
        </w:rPr>
        <w:t>establishing a reputation for swift reaction to news stories: ‘We can’t afford to be</w:t>
      </w:r>
      <w:r>
        <w:rPr>
          <w:rFonts w:ascii="Times New Roman" w:hAnsi="Times New Roman" w:cs="Times New Roman"/>
          <w:sz w:val="24"/>
          <w:szCs w:val="24"/>
        </w:rPr>
        <w:t xml:space="preserve"> </w:t>
      </w:r>
      <w:r w:rsidRPr="00656BCA">
        <w:rPr>
          <w:rFonts w:ascii="Times New Roman" w:hAnsi="Times New Roman" w:cs="Times New Roman"/>
          <w:sz w:val="24"/>
          <w:szCs w:val="24"/>
        </w:rPr>
        <w:t>on background or analysis when there’s a breaking story’ (Nick Pollard</w:t>
      </w:r>
      <w:r>
        <w:rPr>
          <w:rFonts w:ascii="Times New Roman" w:hAnsi="Times New Roman" w:cs="Times New Roman"/>
          <w:sz w:val="24"/>
          <w:szCs w:val="24"/>
        </w:rPr>
        <w:t xml:space="preserve"> cited in Hudson and </w:t>
      </w:r>
      <w:proofErr w:type="spellStart"/>
      <w:r>
        <w:rPr>
          <w:rFonts w:ascii="Times New Roman" w:hAnsi="Times New Roman" w:cs="Times New Roman"/>
          <w:sz w:val="24"/>
          <w:szCs w:val="24"/>
        </w:rPr>
        <w:t>Rowlands</w:t>
      </w:r>
      <w:proofErr w:type="spellEnd"/>
      <w:r>
        <w:rPr>
          <w:rFonts w:ascii="Times New Roman" w:hAnsi="Times New Roman" w:cs="Times New Roman"/>
          <w:sz w:val="24"/>
          <w:szCs w:val="24"/>
        </w:rPr>
        <w:t>, 2007, p.</w:t>
      </w:r>
      <w:r w:rsidRPr="00656BCA">
        <w:rPr>
          <w:rFonts w:ascii="Times New Roman" w:hAnsi="Times New Roman" w:cs="Times New Roman"/>
          <w:sz w:val="24"/>
          <w:szCs w:val="24"/>
        </w:rPr>
        <w:t>396).</w:t>
      </w:r>
      <w:r>
        <w:rPr>
          <w:rFonts w:ascii="Times New Roman" w:hAnsi="Times New Roman" w:cs="Times New Roman"/>
          <w:sz w:val="24"/>
          <w:szCs w:val="24"/>
        </w:rPr>
        <w:t xml:space="preserve"> Apparently, Nick Pollard is expressing the thought of his media outfit that in the media ecology, interdependence is an acceptable norm.</w:t>
      </w:r>
    </w:p>
    <w:p w:rsidR="00BC5494" w:rsidRPr="00B4195F" w:rsidRDefault="00BC5494" w:rsidP="00BC5494">
      <w:pPr>
        <w:pStyle w:val="Default"/>
        <w:spacing w:line="360" w:lineRule="auto"/>
        <w:ind w:firstLine="720"/>
        <w:jc w:val="both"/>
        <w:rPr>
          <w:color w:val="auto"/>
        </w:rPr>
      </w:pPr>
      <w:r w:rsidRPr="00B4195F">
        <w:rPr>
          <w:color w:val="auto"/>
        </w:rPr>
        <w:t xml:space="preserve">A salient condition that leads some </w:t>
      </w:r>
      <w:r>
        <w:rPr>
          <w:color w:val="auto"/>
        </w:rPr>
        <w:t xml:space="preserve">broadcast </w:t>
      </w:r>
      <w:r w:rsidRPr="00B4195F">
        <w:rPr>
          <w:color w:val="auto"/>
        </w:rPr>
        <w:t xml:space="preserve">journalists to </w:t>
      </w:r>
      <w:r>
        <w:rPr>
          <w:color w:val="auto"/>
        </w:rPr>
        <w:t>rely on social media stories i</w:t>
      </w:r>
      <w:r w:rsidRPr="00B4195F">
        <w:rPr>
          <w:color w:val="auto"/>
        </w:rPr>
        <w:t xml:space="preserve">s attributed to economic consideration. According to Sterne (2010), studies have shown that the political economy of the media has an impact on journalists’ attitudes towards work. This is because increasing commercial and economic constraints placed on newsrooms mean journalists are required to do more with </w:t>
      </w:r>
      <w:r w:rsidRPr="00B4195F">
        <w:rPr>
          <w:noProof/>
          <w:color w:val="auto"/>
        </w:rPr>
        <w:t xml:space="preserve">fewer </w:t>
      </w:r>
      <w:r>
        <w:rPr>
          <w:color w:val="auto"/>
        </w:rPr>
        <w:t xml:space="preserve">resources (Gower, 2007). Consequently, journalists rely </w:t>
      </w:r>
      <w:r w:rsidRPr="00B4195F">
        <w:rPr>
          <w:color w:val="auto"/>
        </w:rPr>
        <w:t xml:space="preserve">on </w:t>
      </w:r>
      <w:r>
        <w:rPr>
          <w:color w:val="auto"/>
        </w:rPr>
        <w:t>news from social media platforms</w:t>
      </w:r>
      <w:r w:rsidRPr="00B4195F">
        <w:rPr>
          <w:color w:val="auto"/>
        </w:rPr>
        <w:t xml:space="preserve"> rather than pursuing their own </w:t>
      </w:r>
      <w:r>
        <w:rPr>
          <w:color w:val="auto"/>
        </w:rPr>
        <w:t>investigations and literature exist in this regard.</w:t>
      </w:r>
    </w:p>
    <w:p w:rsidR="00BC5494" w:rsidRDefault="00BC5494" w:rsidP="00BC5494">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In a study by Ruth (2010) titled, Social media revolution: Exploring the impact on journalism and news media/organisations, findings show that reporters with the aid of social media are able to carry out their work by capturing contents shared on social media to enrich their stories and sometimes even make use of the virtual audience to help them find out about an issue. Similarly Ismail (2012) found that Nigerian journalists are excited about the new opportunities social media have offered them as they aid them to carry out their tasks of news monitoring and gather</w:t>
      </w:r>
      <w:r w:rsidRPr="00503F5A">
        <w:rPr>
          <w:rFonts w:ascii="Times New Roman" w:hAnsi="Times New Roman" w:cs="Times New Roman"/>
          <w:sz w:val="24"/>
          <w:szCs w:val="24"/>
        </w:rPr>
        <w:t>ing with ease by exploring various sites on daily basis.</w:t>
      </w:r>
      <w:r w:rsidR="00F85BC4">
        <w:rPr>
          <w:rFonts w:ascii="Times New Roman" w:hAnsi="Times New Roman" w:cs="Times New Roman"/>
          <w:sz w:val="24"/>
          <w:szCs w:val="24"/>
        </w:rPr>
        <w:t xml:space="preserve"> Both studies carried out in different environments adopted quantitative research method using few respondents. More so, both studies were limited to just two social media plat forms. This requires a more robust </w:t>
      </w:r>
      <w:r w:rsidR="00F85BC4">
        <w:rPr>
          <w:rFonts w:ascii="Times New Roman" w:hAnsi="Times New Roman" w:cs="Times New Roman"/>
          <w:sz w:val="24"/>
          <w:szCs w:val="24"/>
        </w:rPr>
        <w:lastRenderedPageBreak/>
        <w:t xml:space="preserve">research that should expand the networking sites and even the method. Despite these limitations, the studies were able to provide some meaningful insights into social media studies as it affects journalism. </w:t>
      </w:r>
    </w:p>
    <w:p w:rsidR="00BC5494" w:rsidRDefault="00BC5494" w:rsidP="00BC549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There is also some support in a research to indicate that social media is well positioned to serve as sources of news to the main stream broadcast media. A study by Bonds-</w:t>
      </w:r>
      <w:proofErr w:type="spellStart"/>
      <w:r>
        <w:rPr>
          <w:rFonts w:ascii="Times New Roman" w:hAnsi="Times New Roman" w:cs="Times New Roman"/>
          <w:sz w:val="24"/>
          <w:szCs w:val="24"/>
        </w:rPr>
        <w:t>Raacke</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Raacke</w:t>
      </w:r>
      <w:proofErr w:type="spellEnd"/>
      <w:r>
        <w:rPr>
          <w:rFonts w:ascii="Times New Roman" w:hAnsi="Times New Roman" w:cs="Times New Roman"/>
          <w:sz w:val="24"/>
          <w:szCs w:val="24"/>
        </w:rPr>
        <w:t xml:space="preserve"> (2010) provides insight that information gathering was one of the identified dimensions, together with maintaining and, friendships and making new connection. The information component may be related to personal information such as invitations, photographs, and updating posts, what is paramount is the possibility of broadcast journalists that constitute audience and may be inclined to amplifying what they receive from the social media.</w:t>
      </w:r>
    </w:p>
    <w:p w:rsidR="00BC5494" w:rsidRDefault="00BC5494" w:rsidP="00BC549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A study by Morah (2018) on new media technology use patterns among selected broadcast stations in Nigeria shows that even as the new media technology is evolving speedily, the use of social media as a source of news is yet to be generally accepted.  Continuing, Morah (2018) explains that most of the stations were using new media technology with private-owned stations deploying the latest state-of-the-art technology more than public stations. However, there are instances of refusal by some stations to use information from social media as news source; a refusal which stems from the presence of fake news and harmful information on gateless social media. This study is emblematic of a drastic departure from other studies that seem to conclude that broadcast journalists generally source news from the social media. In addition, the study </w:t>
      </w:r>
      <w:proofErr w:type="spellStart"/>
      <w:r>
        <w:rPr>
          <w:rFonts w:ascii="Times New Roman" w:hAnsi="Times New Roman" w:cs="Times New Roman"/>
          <w:sz w:val="24"/>
          <w:szCs w:val="24"/>
        </w:rPr>
        <w:t>dichotomises</w:t>
      </w:r>
      <w:proofErr w:type="spellEnd"/>
      <w:r>
        <w:rPr>
          <w:rFonts w:ascii="Times New Roman" w:hAnsi="Times New Roman" w:cs="Times New Roman"/>
          <w:sz w:val="24"/>
          <w:szCs w:val="24"/>
        </w:rPr>
        <w:t xml:space="preserve"> the pattern of usage between private and government-owned media with the former having an edge. And the reasons adduced to reservations broadcast media use social media as source of information for news are their unverifiable and misleading colouration.  </w:t>
      </w:r>
    </w:p>
    <w:p w:rsidR="00BC5494" w:rsidRDefault="00BC5494" w:rsidP="00BC5494">
      <w:pPr>
        <w:spacing w:after="0" w:line="360" w:lineRule="auto"/>
        <w:jc w:val="both"/>
        <w:rPr>
          <w:rFonts w:ascii="Times New Roman" w:hAnsi="Times New Roman" w:cs="Times New Roman"/>
          <w:b/>
          <w:sz w:val="24"/>
          <w:szCs w:val="24"/>
        </w:rPr>
      </w:pPr>
      <w:r>
        <w:rPr>
          <w:rFonts w:ascii="Times New Roman" w:hAnsi="Times New Roman" w:cs="Times New Roman"/>
          <w:sz w:val="24"/>
          <w:szCs w:val="24"/>
        </w:rPr>
        <w:tab/>
        <w:t xml:space="preserve">By and large, with the Internet and social media nowadays, main stream journalists and other users can source their own information, independent of single institution, using the capabilities provided by search and social media. Also they can create content in many forms like blogs, email, tweets, and comments on websites that create greater independence from other institutions and offer mechanism whereby public opinion can be directly expressed (Newman, Dutton &amp; Blank, 2012). This content can bypass or be amplified by the traditional mass media, but in doing so it must be credible. </w:t>
      </w:r>
      <w:r w:rsidRPr="00503F5A">
        <w:rPr>
          <w:rFonts w:ascii="Times New Roman" w:hAnsi="Times New Roman" w:cs="Times New Roman"/>
          <w:sz w:val="24"/>
          <w:szCs w:val="24"/>
        </w:rPr>
        <w:t>If journalists rely on social</w:t>
      </w:r>
      <w:r>
        <w:rPr>
          <w:rFonts w:ascii="Times New Roman" w:hAnsi="Times New Roman" w:cs="Times New Roman"/>
          <w:sz w:val="24"/>
          <w:szCs w:val="24"/>
        </w:rPr>
        <w:t xml:space="preserve"> </w:t>
      </w:r>
      <w:r w:rsidRPr="00503F5A">
        <w:rPr>
          <w:rFonts w:ascii="Times New Roman" w:hAnsi="Times New Roman" w:cs="Times New Roman"/>
          <w:sz w:val="24"/>
          <w:szCs w:val="24"/>
        </w:rPr>
        <w:t xml:space="preserve">media platforms as news sources, </w:t>
      </w:r>
      <w:r w:rsidRPr="00503F5A">
        <w:rPr>
          <w:rFonts w:ascii="Times New Roman" w:hAnsi="Times New Roman" w:cs="Times New Roman"/>
          <w:sz w:val="24"/>
          <w:szCs w:val="24"/>
        </w:rPr>
        <w:lastRenderedPageBreak/>
        <w:t xml:space="preserve">they </w:t>
      </w:r>
      <w:r>
        <w:rPr>
          <w:rFonts w:ascii="Times New Roman" w:hAnsi="Times New Roman" w:cs="Times New Roman"/>
          <w:sz w:val="24"/>
          <w:szCs w:val="24"/>
        </w:rPr>
        <w:t>constitute audience members</w:t>
      </w:r>
      <w:r w:rsidRPr="00503F5A">
        <w:rPr>
          <w:rFonts w:ascii="Times New Roman" w:hAnsi="Times New Roman" w:cs="Times New Roman"/>
          <w:sz w:val="24"/>
          <w:szCs w:val="24"/>
        </w:rPr>
        <w:t xml:space="preserve"> to these platforms</w:t>
      </w:r>
      <w:r>
        <w:rPr>
          <w:rFonts w:ascii="Times New Roman" w:hAnsi="Times New Roman" w:cs="Times New Roman"/>
          <w:sz w:val="24"/>
          <w:szCs w:val="24"/>
        </w:rPr>
        <w:t xml:space="preserve"> in the first instance and w</w:t>
      </w:r>
      <w:r w:rsidRPr="00503F5A">
        <w:rPr>
          <w:rFonts w:ascii="Times New Roman" w:hAnsi="Times New Roman" w:cs="Times New Roman"/>
          <w:sz w:val="24"/>
          <w:szCs w:val="24"/>
        </w:rPr>
        <w:t xml:space="preserve">hat </w:t>
      </w:r>
      <w:r>
        <w:rPr>
          <w:rFonts w:ascii="Times New Roman" w:hAnsi="Times New Roman" w:cs="Times New Roman"/>
          <w:sz w:val="24"/>
          <w:szCs w:val="24"/>
        </w:rPr>
        <w:t xml:space="preserve">those </w:t>
      </w:r>
      <w:r w:rsidRPr="00503F5A">
        <w:rPr>
          <w:rFonts w:ascii="Times New Roman" w:hAnsi="Times New Roman" w:cs="Times New Roman"/>
          <w:sz w:val="24"/>
          <w:szCs w:val="24"/>
        </w:rPr>
        <w:t>journalists do with the social media content is secondary.</w:t>
      </w:r>
      <w:r>
        <w:rPr>
          <w:rFonts w:ascii="Times New Roman" w:hAnsi="Times New Roman" w:cs="Times New Roman"/>
          <w:b/>
          <w:sz w:val="24"/>
          <w:szCs w:val="24"/>
        </w:rPr>
        <w:t xml:space="preserve"> </w:t>
      </w:r>
    </w:p>
    <w:p w:rsidR="00BC5494" w:rsidRDefault="00BC5494" w:rsidP="00BC5494">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Problems of relying on social media</w:t>
      </w:r>
    </w:p>
    <w:p w:rsidR="00BC5494" w:rsidRDefault="00BC5494" w:rsidP="00BC5494">
      <w:pPr>
        <w:pStyle w:val="Default"/>
        <w:spacing w:line="360" w:lineRule="auto"/>
        <w:jc w:val="both"/>
      </w:pPr>
      <w:r>
        <w:t>Broadcast n</w:t>
      </w:r>
      <w:r w:rsidRPr="00761566">
        <w:t>ews tends to relay activities and events of people. It is the recording and passing the information which has already taken place. The information to be report</w:t>
      </w:r>
      <w:r>
        <w:t>ed must pass through the editor, who</w:t>
      </w:r>
      <w:r w:rsidRPr="00761566">
        <w:t xml:space="preserve"> might correct grammar, take out certain things that he or she thinks </w:t>
      </w:r>
      <w:r>
        <w:t>are not relevant (</w:t>
      </w:r>
      <w:proofErr w:type="spellStart"/>
      <w:r>
        <w:t>Akpede</w:t>
      </w:r>
      <w:proofErr w:type="spellEnd"/>
      <w:r>
        <w:t xml:space="preserve">, </w:t>
      </w:r>
      <w:r w:rsidRPr="00761566">
        <w:t>2010).</w:t>
      </w:r>
      <w:r>
        <w:t xml:space="preserve"> This amplifies the impression that what finally reaches the audiences is verifiable information that is not fundamentally skewed to advantage a section of people over others or misinform the generality of the audience.</w:t>
      </w:r>
    </w:p>
    <w:p w:rsidR="00BC5494" w:rsidRPr="00761566" w:rsidRDefault="00BC5494" w:rsidP="00BC5494">
      <w:pPr>
        <w:pStyle w:val="Default"/>
        <w:spacing w:line="360" w:lineRule="auto"/>
        <w:jc w:val="both"/>
        <w:rPr>
          <w:b/>
        </w:rPr>
      </w:pPr>
      <w:r>
        <w:tab/>
        <w:t xml:space="preserve">However, the advent of Internet and social media has defiled this age-long practice common with the conventional media. Since social media requires little efforts, anyone who possesses a smart phone and has access to Internet becomes news collector, processor and disseminator. Unprofessional as what has been churned out may be, even supposedly trained journalists are inclined to </w:t>
      </w:r>
      <w:proofErr w:type="spellStart"/>
      <w:r>
        <w:t>utilise</w:t>
      </w:r>
      <w:proofErr w:type="spellEnd"/>
      <w:r>
        <w:t xml:space="preserve"> what often turns out to be junk or at best half-truth. By acting this way, </w:t>
      </w:r>
      <w:proofErr w:type="spellStart"/>
      <w:r>
        <w:t>Cela</w:t>
      </w:r>
      <w:proofErr w:type="spellEnd"/>
      <w:r>
        <w:t xml:space="preserve"> (2015) argues that reporters or journalists risk losing their power over audiences due to the fact that the producers of who contributes in published news in social media are doing the same thing even in some cases even faster than journalists in traditional broadcast media.  </w:t>
      </w:r>
    </w:p>
    <w:p w:rsidR="00BC5494" w:rsidRDefault="00BC5494" w:rsidP="00BC5494">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ab/>
        <w:t>I</w:t>
      </w:r>
      <w:r>
        <w:rPr>
          <w:rFonts w:ascii="Times New Roman" w:hAnsi="Times New Roman" w:cs="Times New Roman"/>
          <w:sz w:val="24"/>
          <w:szCs w:val="24"/>
        </w:rPr>
        <w:t xml:space="preserve">n the face of any misdeed by broadcasters, the integrity of both the journalist and the broadcast media becomes at stake. As a way of redeeming the dented image caused by information that injure the media integrity, broadcast media resort to public retraction of the </w:t>
      </w:r>
      <w:r w:rsidRPr="00106753">
        <w:rPr>
          <w:rFonts w:ascii="Times New Roman" w:hAnsi="Times New Roman" w:cs="Times New Roman"/>
          <w:sz w:val="24"/>
          <w:szCs w:val="24"/>
        </w:rPr>
        <w:t>story with an unreserved apology. While social media are laden with a lot of ills, precautionary measures are similarly emerging to curb the menace. Professionals are evolving fact-checkers which can be used to ascertain the genuineness of an event that is reported on the social media. Expectedly, broadcast organisations and journalists fact-check sources and authenticate information they receive before reproducing for public consumption.</w:t>
      </w:r>
    </w:p>
    <w:p w:rsidR="00BC5494" w:rsidRPr="00106753" w:rsidRDefault="00BC5494" w:rsidP="00BC549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Another problem that may confront broadcast journalists at the adoption of information that people post on social media could be from unreliable sources or the information may be published as a personal opinions (</w:t>
      </w:r>
      <w:proofErr w:type="spellStart"/>
      <w:r>
        <w:rPr>
          <w:rFonts w:ascii="Times New Roman" w:hAnsi="Times New Roman" w:cs="Times New Roman"/>
          <w:sz w:val="24"/>
          <w:szCs w:val="24"/>
        </w:rPr>
        <w:t>Saiikaew</w:t>
      </w:r>
      <w:proofErr w:type="spellEnd"/>
      <w:r>
        <w:rPr>
          <w:rFonts w:ascii="Times New Roman" w:hAnsi="Times New Roman" w:cs="Times New Roman"/>
          <w:sz w:val="24"/>
          <w:szCs w:val="24"/>
        </w:rPr>
        <w:t xml:space="preserve"> &amp; </w:t>
      </w:r>
      <w:proofErr w:type="spellStart"/>
      <w:r>
        <w:rPr>
          <w:rFonts w:ascii="Times New Roman" w:hAnsi="Times New Roman" w:cs="Times New Roman"/>
          <w:sz w:val="24"/>
          <w:szCs w:val="24"/>
        </w:rPr>
        <w:t>Noyunsan</w:t>
      </w:r>
      <w:proofErr w:type="spellEnd"/>
      <w:r>
        <w:rPr>
          <w:rFonts w:ascii="Times New Roman" w:hAnsi="Times New Roman" w:cs="Times New Roman"/>
          <w:sz w:val="24"/>
          <w:szCs w:val="24"/>
        </w:rPr>
        <w:t>, 2015), or incomplete information or aimed at people with the intention of raising the issue and attracting undue attention.</w:t>
      </w:r>
    </w:p>
    <w:p w:rsidR="00BC5494" w:rsidRPr="00106753" w:rsidRDefault="00BC5494" w:rsidP="00BC5494">
      <w:pPr>
        <w:spacing w:after="0" w:line="360" w:lineRule="auto"/>
        <w:jc w:val="both"/>
        <w:rPr>
          <w:rFonts w:ascii="Times New Roman" w:hAnsi="Times New Roman" w:cs="Times New Roman"/>
          <w:sz w:val="24"/>
          <w:szCs w:val="24"/>
        </w:rPr>
      </w:pPr>
      <w:r w:rsidRPr="00106753">
        <w:rPr>
          <w:rFonts w:ascii="Times New Roman" w:hAnsi="Times New Roman" w:cs="Times New Roman"/>
          <w:sz w:val="24"/>
          <w:szCs w:val="24"/>
        </w:rPr>
        <w:tab/>
        <w:t xml:space="preserve">The advent of Internet and social media </w:t>
      </w:r>
      <w:r>
        <w:rPr>
          <w:rFonts w:ascii="Times New Roman" w:hAnsi="Times New Roman" w:cs="Times New Roman"/>
          <w:sz w:val="24"/>
          <w:szCs w:val="24"/>
        </w:rPr>
        <w:t xml:space="preserve">has burdened </w:t>
      </w:r>
      <w:r w:rsidRPr="00106753">
        <w:rPr>
          <w:rFonts w:ascii="Times New Roman" w:hAnsi="Times New Roman" w:cs="Times New Roman"/>
          <w:sz w:val="24"/>
          <w:szCs w:val="24"/>
        </w:rPr>
        <w:t xml:space="preserve">broadcast journalists </w:t>
      </w:r>
      <w:r>
        <w:rPr>
          <w:rFonts w:ascii="Times New Roman" w:hAnsi="Times New Roman" w:cs="Times New Roman"/>
          <w:sz w:val="24"/>
          <w:szCs w:val="24"/>
        </w:rPr>
        <w:t xml:space="preserve">as it requires of them </w:t>
      </w:r>
      <w:r w:rsidRPr="00106753">
        <w:rPr>
          <w:rFonts w:ascii="Times New Roman" w:hAnsi="Times New Roman" w:cs="Times New Roman"/>
          <w:sz w:val="24"/>
          <w:szCs w:val="24"/>
        </w:rPr>
        <w:t xml:space="preserve">to develop additional skills to be abreast with the evolving technologies. Most of them </w:t>
      </w:r>
      <w:r w:rsidRPr="00106753">
        <w:rPr>
          <w:rFonts w:ascii="Times New Roman" w:hAnsi="Times New Roman" w:cs="Times New Roman"/>
          <w:sz w:val="24"/>
          <w:szCs w:val="24"/>
        </w:rPr>
        <w:lastRenderedPageBreak/>
        <w:t>are yet to brace with the trending media environment that requires multi-skill. Wilson (2009) underscores this challenge that certainly the job of broadcast journalists nowadays is not an easy one; they have to be jacks</w:t>
      </w:r>
      <w:r>
        <w:rPr>
          <w:rFonts w:ascii="Times New Roman" w:hAnsi="Times New Roman" w:cs="Times New Roman"/>
          <w:sz w:val="24"/>
          <w:szCs w:val="24"/>
        </w:rPr>
        <w:t xml:space="preserve"> </w:t>
      </w:r>
      <w:r w:rsidRPr="00106753">
        <w:rPr>
          <w:rFonts w:ascii="Times New Roman" w:hAnsi="Times New Roman" w:cs="Times New Roman"/>
          <w:sz w:val="24"/>
          <w:szCs w:val="24"/>
        </w:rPr>
        <w:t>of all trades, working twelve hours a day in some cases, satisfying the demands of</w:t>
      </w:r>
      <w:r>
        <w:rPr>
          <w:rFonts w:ascii="Times New Roman" w:hAnsi="Times New Roman" w:cs="Times New Roman"/>
          <w:sz w:val="24"/>
          <w:szCs w:val="24"/>
        </w:rPr>
        <w:t xml:space="preserve"> </w:t>
      </w:r>
      <w:r w:rsidRPr="00106753">
        <w:rPr>
          <w:rFonts w:ascii="Times New Roman" w:hAnsi="Times New Roman" w:cs="Times New Roman"/>
          <w:sz w:val="24"/>
          <w:szCs w:val="24"/>
        </w:rPr>
        <w:t>multi-channel and multi-platfor</w:t>
      </w:r>
      <w:r>
        <w:rPr>
          <w:rFonts w:ascii="Times New Roman" w:hAnsi="Times New Roman" w:cs="Times New Roman"/>
          <w:sz w:val="24"/>
          <w:szCs w:val="24"/>
        </w:rPr>
        <w:t>m output. Media and news organis</w:t>
      </w:r>
      <w:r w:rsidRPr="00106753">
        <w:rPr>
          <w:rFonts w:ascii="Times New Roman" w:hAnsi="Times New Roman" w:cs="Times New Roman"/>
          <w:sz w:val="24"/>
          <w:szCs w:val="24"/>
        </w:rPr>
        <w:t>ations are</w:t>
      </w:r>
      <w:r>
        <w:rPr>
          <w:rFonts w:ascii="Times New Roman" w:hAnsi="Times New Roman" w:cs="Times New Roman"/>
          <w:sz w:val="24"/>
          <w:szCs w:val="24"/>
        </w:rPr>
        <w:t xml:space="preserve"> </w:t>
      </w:r>
      <w:r w:rsidRPr="00106753">
        <w:rPr>
          <w:rFonts w:ascii="Times New Roman" w:hAnsi="Times New Roman" w:cs="Times New Roman"/>
          <w:sz w:val="24"/>
          <w:szCs w:val="24"/>
        </w:rPr>
        <w:t>focusing on exploiting media technologie</w:t>
      </w:r>
      <w:r>
        <w:rPr>
          <w:rFonts w:ascii="Times New Roman" w:hAnsi="Times New Roman" w:cs="Times New Roman"/>
          <w:sz w:val="24"/>
          <w:szCs w:val="24"/>
        </w:rPr>
        <w:t>s to reach audiences and maximis</w:t>
      </w:r>
      <w:r w:rsidRPr="00106753">
        <w:rPr>
          <w:rFonts w:ascii="Times New Roman" w:hAnsi="Times New Roman" w:cs="Times New Roman"/>
          <w:sz w:val="24"/>
          <w:szCs w:val="24"/>
        </w:rPr>
        <w:t>e value</w:t>
      </w:r>
      <w:r>
        <w:rPr>
          <w:rFonts w:ascii="Times New Roman" w:hAnsi="Times New Roman" w:cs="Times New Roman"/>
          <w:sz w:val="24"/>
          <w:szCs w:val="24"/>
        </w:rPr>
        <w:t xml:space="preserve"> </w:t>
      </w:r>
      <w:r w:rsidRPr="00106753">
        <w:rPr>
          <w:rFonts w:ascii="Times New Roman" w:hAnsi="Times New Roman" w:cs="Times New Roman"/>
          <w:sz w:val="24"/>
          <w:szCs w:val="24"/>
        </w:rPr>
        <w:t xml:space="preserve">and cost effectiveness. </w:t>
      </w:r>
      <w:proofErr w:type="spellStart"/>
      <w:r w:rsidRPr="00106753">
        <w:rPr>
          <w:rFonts w:ascii="Times New Roman" w:hAnsi="Times New Roman" w:cs="Times New Roman"/>
          <w:sz w:val="24"/>
          <w:szCs w:val="24"/>
        </w:rPr>
        <w:t>Cottle</w:t>
      </w:r>
      <w:proofErr w:type="spellEnd"/>
      <w:r w:rsidRPr="00106753">
        <w:rPr>
          <w:rFonts w:ascii="Times New Roman" w:hAnsi="Times New Roman" w:cs="Times New Roman"/>
          <w:sz w:val="24"/>
          <w:szCs w:val="24"/>
        </w:rPr>
        <w:t xml:space="preserve"> and Ashton (1999) elaborate that the multi</w:t>
      </w:r>
      <w:r>
        <w:rPr>
          <w:rFonts w:ascii="Times New Roman" w:hAnsi="Times New Roman" w:cs="Times New Roman"/>
          <w:sz w:val="24"/>
          <w:szCs w:val="24"/>
        </w:rPr>
        <w:t>-</w:t>
      </w:r>
      <w:r w:rsidRPr="00106753">
        <w:rPr>
          <w:rFonts w:ascii="Times New Roman" w:hAnsi="Times New Roman" w:cs="Times New Roman"/>
          <w:sz w:val="24"/>
          <w:szCs w:val="24"/>
        </w:rPr>
        <w:t>skilled environment of multimedia production</w:t>
      </w:r>
      <w:r>
        <w:rPr>
          <w:rFonts w:ascii="Times New Roman" w:hAnsi="Times New Roman" w:cs="Times New Roman"/>
          <w:sz w:val="24"/>
          <w:szCs w:val="24"/>
        </w:rPr>
        <w:t xml:space="preserve"> </w:t>
      </w:r>
      <w:r w:rsidRPr="00106753">
        <w:rPr>
          <w:rFonts w:ascii="Times New Roman" w:hAnsi="Times New Roman" w:cs="Times New Roman"/>
          <w:sz w:val="24"/>
          <w:szCs w:val="24"/>
        </w:rPr>
        <w:t xml:space="preserve">  appears to have compromised the ability of journalists to</w:t>
      </w:r>
      <w:r>
        <w:rPr>
          <w:rFonts w:ascii="Times New Roman" w:hAnsi="Times New Roman" w:cs="Times New Roman"/>
          <w:sz w:val="24"/>
          <w:szCs w:val="24"/>
        </w:rPr>
        <w:t xml:space="preserve"> </w:t>
      </w:r>
      <w:r w:rsidRPr="00106753">
        <w:rPr>
          <w:rFonts w:ascii="Times New Roman" w:hAnsi="Times New Roman" w:cs="Times New Roman"/>
          <w:sz w:val="24"/>
          <w:szCs w:val="24"/>
        </w:rPr>
        <w:t>become familiar with, knowledgeable about, and responsive to local communities</w:t>
      </w:r>
      <w:r>
        <w:rPr>
          <w:rFonts w:ascii="Times New Roman" w:hAnsi="Times New Roman" w:cs="Times New Roman"/>
          <w:sz w:val="24"/>
          <w:szCs w:val="24"/>
        </w:rPr>
        <w:t xml:space="preserve"> </w:t>
      </w:r>
      <w:r w:rsidRPr="00106753">
        <w:rPr>
          <w:rFonts w:ascii="Times New Roman" w:hAnsi="Times New Roman" w:cs="Times New Roman"/>
          <w:sz w:val="24"/>
          <w:szCs w:val="24"/>
        </w:rPr>
        <w:t>and their news reporting interests and needs and has led to more</w:t>
      </w:r>
      <w:r>
        <w:rPr>
          <w:rFonts w:ascii="Times New Roman" w:hAnsi="Times New Roman" w:cs="Times New Roman"/>
          <w:sz w:val="24"/>
          <w:szCs w:val="24"/>
        </w:rPr>
        <w:t xml:space="preserve"> </w:t>
      </w:r>
      <w:r w:rsidRPr="00106753">
        <w:rPr>
          <w:rFonts w:ascii="Times New Roman" w:hAnsi="Times New Roman" w:cs="Times New Roman"/>
          <w:sz w:val="24"/>
          <w:szCs w:val="24"/>
        </w:rPr>
        <w:t>superficial journalist involvement with selected news stories and their sources.</w:t>
      </w:r>
    </w:p>
    <w:p w:rsidR="00BC5494" w:rsidRPr="00381A91" w:rsidRDefault="00BC5494" w:rsidP="00BC549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F85BC4">
        <w:rPr>
          <w:rFonts w:ascii="Times New Roman" w:hAnsi="Times New Roman" w:cs="Times New Roman"/>
          <w:sz w:val="24"/>
          <w:szCs w:val="24"/>
        </w:rPr>
        <w:t>In addition to the above problems</w:t>
      </w:r>
      <w:r>
        <w:rPr>
          <w:rFonts w:ascii="Times New Roman" w:hAnsi="Times New Roman" w:cs="Times New Roman"/>
          <w:sz w:val="24"/>
          <w:szCs w:val="24"/>
        </w:rPr>
        <w:t xml:space="preserve"> is a lack of in-depth and investigative reporting in journalism generally and this is linked to news </w:t>
      </w:r>
      <w:proofErr w:type="spellStart"/>
      <w:r>
        <w:rPr>
          <w:rFonts w:ascii="Times New Roman" w:hAnsi="Times New Roman" w:cs="Times New Roman"/>
          <w:sz w:val="24"/>
          <w:szCs w:val="24"/>
        </w:rPr>
        <w:t>commercialisation</w:t>
      </w:r>
      <w:proofErr w:type="spellEnd"/>
      <w:r>
        <w:rPr>
          <w:rFonts w:ascii="Times New Roman" w:hAnsi="Times New Roman" w:cs="Times New Roman"/>
          <w:sz w:val="24"/>
          <w:szCs w:val="24"/>
        </w:rPr>
        <w:t xml:space="preserve"> as means for survival. </w:t>
      </w:r>
      <w:r w:rsidRPr="00381A91">
        <w:rPr>
          <w:rFonts w:ascii="Times New Roman" w:hAnsi="Times New Roman" w:cs="Times New Roman"/>
          <w:sz w:val="24"/>
          <w:szCs w:val="24"/>
        </w:rPr>
        <w:t>Broadcasters accept</w:t>
      </w:r>
      <w:r>
        <w:rPr>
          <w:rFonts w:ascii="Times New Roman" w:hAnsi="Times New Roman" w:cs="Times New Roman"/>
          <w:sz w:val="24"/>
          <w:szCs w:val="24"/>
        </w:rPr>
        <w:t xml:space="preserve"> </w:t>
      </w:r>
      <w:r w:rsidRPr="00381A91">
        <w:rPr>
          <w:rFonts w:ascii="Times New Roman" w:hAnsi="Times New Roman" w:cs="Times New Roman"/>
          <w:sz w:val="24"/>
          <w:szCs w:val="24"/>
        </w:rPr>
        <w:t>that commercial challenges impede the delivery of some in-depth and</w:t>
      </w:r>
      <w:r>
        <w:rPr>
          <w:rFonts w:ascii="Times New Roman" w:hAnsi="Times New Roman" w:cs="Times New Roman"/>
          <w:sz w:val="24"/>
          <w:szCs w:val="24"/>
        </w:rPr>
        <w:t xml:space="preserve"> </w:t>
      </w:r>
      <w:r w:rsidRPr="00381A91">
        <w:rPr>
          <w:rFonts w:ascii="Times New Roman" w:hAnsi="Times New Roman" w:cs="Times New Roman"/>
          <w:sz w:val="24"/>
          <w:szCs w:val="24"/>
        </w:rPr>
        <w:t>investi</w:t>
      </w:r>
      <w:r>
        <w:rPr>
          <w:rFonts w:ascii="Times New Roman" w:hAnsi="Times New Roman" w:cs="Times New Roman"/>
          <w:sz w:val="24"/>
          <w:szCs w:val="24"/>
        </w:rPr>
        <w:t xml:space="preserve">gative forms of news programmes </w:t>
      </w:r>
      <w:r w:rsidRPr="00381A91">
        <w:rPr>
          <w:rFonts w:ascii="Times New Roman" w:hAnsi="Times New Roman" w:cs="Times New Roman"/>
          <w:sz w:val="24"/>
          <w:szCs w:val="24"/>
        </w:rPr>
        <w:t>(</w:t>
      </w:r>
      <w:proofErr w:type="spellStart"/>
      <w:r w:rsidRPr="00381A91">
        <w:rPr>
          <w:rFonts w:ascii="Times New Roman" w:hAnsi="Times New Roman" w:cs="Times New Roman"/>
          <w:sz w:val="24"/>
          <w:szCs w:val="24"/>
        </w:rPr>
        <w:t>Ofcom</w:t>
      </w:r>
      <w:proofErr w:type="spellEnd"/>
      <w:r w:rsidRPr="00381A91">
        <w:rPr>
          <w:rFonts w:ascii="Times New Roman" w:hAnsi="Times New Roman" w:cs="Times New Roman"/>
          <w:sz w:val="24"/>
          <w:szCs w:val="24"/>
        </w:rPr>
        <w:t>, 2007</w:t>
      </w:r>
      <w:r>
        <w:rPr>
          <w:rFonts w:ascii="Times New Roman" w:hAnsi="Times New Roman" w:cs="Times New Roman"/>
          <w:sz w:val="24"/>
          <w:szCs w:val="24"/>
        </w:rPr>
        <w:t>). If journalists were conscientious, dedicated and committed to their job, their reports would not be simplistically and superficially based on social media sources but be based on passionate and adventurous journalism.</w:t>
      </w:r>
    </w:p>
    <w:p w:rsidR="00BC5494" w:rsidRDefault="00BC5494" w:rsidP="00BC5494">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Conclusion</w:t>
      </w:r>
    </w:p>
    <w:p w:rsidR="00BC5494" w:rsidRDefault="00BC5494" w:rsidP="00BC549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The study which aims is to provide insights into how Internet and social media that champion media ecology in contemporary times confirmed the notion that journalists in traditional broadcast media do not solely use common sources of news like public officials, institutions, personal observations, events, and natural phenomenon. Even as they may naturally prefer the common sources due to their credibility, the advent of social media sources, if properly used could also be trustworthy. This is why the study established in clear terms that most social media information could be misleading. Consequently, it cautioned that for journalists to be able to authenticate sources and genuineness of such information they may reproduce in the broadcast media, there is every need for them to use fact-checkers. This study also reckons with the fact that the transient nature of broadcast news stampedes journalists to endeavour to be first meaning news should be produced and broadcast with amazing rapidity. This does not mean compromising standards.</w:t>
      </w:r>
    </w:p>
    <w:p w:rsidR="00BC5494" w:rsidRPr="000E7B08" w:rsidRDefault="00BC5494" w:rsidP="00BC549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Profoundly, a conclusion that can be drawn is that j</w:t>
      </w:r>
      <w:r w:rsidRPr="000E7B08">
        <w:rPr>
          <w:rFonts w:ascii="Times New Roman" w:hAnsi="Times New Roman" w:cs="Times New Roman"/>
          <w:sz w:val="24"/>
          <w:szCs w:val="24"/>
        </w:rPr>
        <w:t xml:space="preserve">ournalism has </w:t>
      </w:r>
      <w:r>
        <w:rPr>
          <w:rFonts w:ascii="Times New Roman" w:hAnsi="Times New Roman" w:cs="Times New Roman"/>
          <w:sz w:val="24"/>
          <w:szCs w:val="24"/>
        </w:rPr>
        <w:t xml:space="preserve">gone beyond </w:t>
      </w:r>
      <w:r w:rsidRPr="000E7B08">
        <w:rPr>
          <w:rFonts w:ascii="Times New Roman" w:hAnsi="Times New Roman" w:cs="Times New Roman"/>
          <w:sz w:val="24"/>
          <w:szCs w:val="24"/>
        </w:rPr>
        <w:t>the tradition when news was at the whim of the editor to the</w:t>
      </w:r>
      <w:r>
        <w:rPr>
          <w:rFonts w:ascii="Times New Roman" w:hAnsi="Times New Roman" w:cs="Times New Roman"/>
          <w:sz w:val="24"/>
          <w:szCs w:val="24"/>
        </w:rPr>
        <w:t xml:space="preserve"> era o</w:t>
      </w:r>
      <w:r w:rsidRPr="000E7B08">
        <w:rPr>
          <w:rFonts w:ascii="Times New Roman" w:hAnsi="Times New Roman" w:cs="Times New Roman"/>
          <w:sz w:val="24"/>
          <w:szCs w:val="24"/>
        </w:rPr>
        <w:t>f technology that has brought new dimensions in news gathering</w:t>
      </w:r>
      <w:r>
        <w:rPr>
          <w:rFonts w:ascii="Times New Roman" w:hAnsi="Times New Roman" w:cs="Times New Roman"/>
          <w:sz w:val="24"/>
          <w:szCs w:val="24"/>
        </w:rPr>
        <w:t>, production</w:t>
      </w:r>
      <w:r w:rsidRPr="000E7B08">
        <w:rPr>
          <w:rFonts w:ascii="Times New Roman" w:hAnsi="Times New Roman" w:cs="Times New Roman"/>
          <w:sz w:val="24"/>
          <w:szCs w:val="24"/>
        </w:rPr>
        <w:t xml:space="preserve"> and dissemination. On their part, </w:t>
      </w:r>
      <w:r>
        <w:rPr>
          <w:rFonts w:ascii="Times New Roman" w:hAnsi="Times New Roman" w:cs="Times New Roman"/>
          <w:sz w:val="24"/>
          <w:szCs w:val="24"/>
        </w:rPr>
        <w:t xml:space="preserve">the audience </w:t>
      </w:r>
      <w:r w:rsidRPr="000E7B08">
        <w:rPr>
          <w:rFonts w:ascii="Times New Roman" w:hAnsi="Times New Roman" w:cs="Times New Roman"/>
          <w:sz w:val="24"/>
          <w:szCs w:val="24"/>
        </w:rPr>
        <w:lastRenderedPageBreak/>
        <w:t xml:space="preserve">members are </w:t>
      </w:r>
      <w:r>
        <w:rPr>
          <w:rFonts w:ascii="Times New Roman" w:hAnsi="Times New Roman" w:cs="Times New Roman"/>
          <w:sz w:val="24"/>
          <w:szCs w:val="24"/>
        </w:rPr>
        <w:t xml:space="preserve">increasingly </w:t>
      </w:r>
      <w:r w:rsidRPr="000E7B08">
        <w:rPr>
          <w:rFonts w:ascii="Times New Roman" w:hAnsi="Times New Roman" w:cs="Times New Roman"/>
          <w:sz w:val="24"/>
          <w:szCs w:val="24"/>
        </w:rPr>
        <w:t>not passive but active actors in the theatre of the new media environment.</w:t>
      </w:r>
    </w:p>
    <w:p w:rsidR="00BC5494" w:rsidRPr="007801B8" w:rsidRDefault="00BC5494" w:rsidP="00BC549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Conceptually, the study argued the significance of both social media and main stream broadcast media being reflected in the practices of both. While main stream news organisations as well as the practices of social media use Internet to enhance their news production and dissemination in increasingly complex media ecology, the traditional media rely on social media as complementary sources of news, this leads to the suggestion that despite numerous challenges that constrain broadcast journalists, media literacy and upholding of fundamental principles that govern their professional conduct should not be ignored.</w:t>
      </w:r>
    </w:p>
    <w:p w:rsidR="00BC5494" w:rsidRDefault="00BC5494" w:rsidP="00BC5494">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Recommendations</w:t>
      </w:r>
    </w:p>
    <w:p w:rsidR="00BC5494" w:rsidRPr="00610F26" w:rsidRDefault="00BC5494" w:rsidP="00BC5494">
      <w:pPr>
        <w:autoSpaceDE w:val="0"/>
        <w:autoSpaceDN w:val="0"/>
        <w:adjustRightInd w:val="0"/>
        <w:spacing w:after="0" w:line="360" w:lineRule="auto"/>
        <w:jc w:val="both"/>
        <w:rPr>
          <w:rFonts w:ascii="Times New Roman" w:hAnsi="Times New Roman" w:cs="Times New Roman"/>
          <w:sz w:val="24"/>
          <w:szCs w:val="24"/>
        </w:rPr>
      </w:pPr>
      <w:r w:rsidRPr="00610F26">
        <w:rPr>
          <w:rFonts w:ascii="Times New Roman" w:hAnsi="Times New Roman" w:cs="Times New Roman"/>
          <w:sz w:val="24"/>
          <w:szCs w:val="24"/>
        </w:rPr>
        <w:t>Against the background that poor remuneration and lack of incentive do not encourage broadcast journalists to perform optimally under pressure it is recommended that management should improve on welfare of journalists. Such incentives will boost their moral to explore sources beyond imagination and eschew from wholesale reliance on social media as sources which are most often misleading.</w:t>
      </w:r>
    </w:p>
    <w:p w:rsidR="00BC5494" w:rsidRPr="00095B88" w:rsidRDefault="00BC5494" w:rsidP="00BC549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095B88">
        <w:rPr>
          <w:rFonts w:ascii="Times New Roman" w:hAnsi="Times New Roman" w:cs="Times New Roman"/>
          <w:sz w:val="24"/>
          <w:szCs w:val="24"/>
        </w:rPr>
        <w:t xml:space="preserve">It is recommended that broadcast journalists should attend professional development and ongoing skills training essential for them to </w:t>
      </w:r>
      <w:r>
        <w:rPr>
          <w:rFonts w:ascii="Times New Roman" w:hAnsi="Times New Roman" w:cs="Times New Roman"/>
          <w:sz w:val="24"/>
          <w:szCs w:val="24"/>
        </w:rPr>
        <w:t xml:space="preserve">be </w:t>
      </w:r>
      <w:r w:rsidRPr="00095B88">
        <w:rPr>
          <w:rFonts w:ascii="Times New Roman" w:hAnsi="Times New Roman" w:cs="Times New Roman"/>
          <w:sz w:val="24"/>
          <w:szCs w:val="24"/>
        </w:rPr>
        <w:t>abreast with a growing expectation of multiskilling</w:t>
      </w:r>
      <w:r>
        <w:rPr>
          <w:rFonts w:ascii="Times New Roman" w:hAnsi="Times New Roman" w:cs="Times New Roman"/>
          <w:sz w:val="24"/>
          <w:szCs w:val="24"/>
        </w:rPr>
        <w:t xml:space="preserve"> and acquire</w:t>
      </w:r>
      <w:r w:rsidRPr="00095B88">
        <w:rPr>
          <w:rFonts w:ascii="Times New Roman" w:hAnsi="Times New Roman" w:cs="Times New Roman"/>
          <w:sz w:val="24"/>
          <w:szCs w:val="24"/>
        </w:rPr>
        <w:t xml:space="preserve"> media literacy.</w:t>
      </w:r>
      <w:r>
        <w:rPr>
          <w:rFonts w:ascii="Times New Roman" w:hAnsi="Times New Roman" w:cs="Times New Roman"/>
          <w:sz w:val="24"/>
          <w:szCs w:val="24"/>
        </w:rPr>
        <w:t xml:space="preserve"> This will provide them the enablement to easily determine the newsworthiness of social media stories suitable for reproduction.</w:t>
      </w:r>
    </w:p>
    <w:p w:rsidR="00BC5494" w:rsidRPr="00095B88" w:rsidRDefault="00BC5494" w:rsidP="00BC549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Social media operators, who are integral stakeholders in media industry, should evolve fact-checkers. Those that have already entrenched the mechanism should modify fact-checkers as dictated by changes in technology with potentials of encouraging and facilitating misleading information.</w:t>
      </w:r>
    </w:p>
    <w:p w:rsidR="00BC5494" w:rsidRDefault="00BC5494" w:rsidP="00BC5494">
      <w:pPr>
        <w:spacing w:after="0" w:line="360" w:lineRule="auto"/>
        <w:jc w:val="both"/>
        <w:rPr>
          <w:rFonts w:ascii="Times New Roman" w:hAnsi="Times New Roman" w:cs="Times New Roman"/>
          <w:b/>
          <w:sz w:val="24"/>
          <w:szCs w:val="24"/>
        </w:rPr>
      </w:pPr>
    </w:p>
    <w:p w:rsidR="00BC5494" w:rsidRDefault="00BC5494" w:rsidP="00BC5494">
      <w:pPr>
        <w:spacing w:after="0" w:line="360" w:lineRule="auto"/>
        <w:jc w:val="both"/>
        <w:rPr>
          <w:rFonts w:ascii="Times New Roman" w:hAnsi="Times New Roman" w:cs="Times New Roman"/>
          <w:b/>
          <w:sz w:val="24"/>
          <w:szCs w:val="24"/>
        </w:rPr>
      </w:pPr>
    </w:p>
    <w:p w:rsidR="00BC5494" w:rsidRDefault="00BC5494" w:rsidP="00BC5494">
      <w:pPr>
        <w:spacing w:after="0" w:line="360" w:lineRule="auto"/>
        <w:jc w:val="both"/>
        <w:rPr>
          <w:rFonts w:ascii="Times New Roman" w:hAnsi="Times New Roman" w:cs="Times New Roman"/>
          <w:b/>
          <w:sz w:val="24"/>
          <w:szCs w:val="24"/>
        </w:rPr>
      </w:pPr>
    </w:p>
    <w:p w:rsidR="00BC5494" w:rsidRDefault="00BC5494" w:rsidP="00BC5494">
      <w:pPr>
        <w:spacing w:after="0" w:line="360" w:lineRule="auto"/>
        <w:jc w:val="both"/>
        <w:rPr>
          <w:rFonts w:ascii="Times New Roman" w:hAnsi="Times New Roman" w:cs="Times New Roman"/>
          <w:b/>
          <w:sz w:val="24"/>
          <w:szCs w:val="24"/>
        </w:rPr>
      </w:pPr>
    </w:p>
    <w:p w:rsidR="00BC5494" w:rsidRDefault="00BC5494" w:rsidP="00BC5494">
      <w:pPr>
        <w:spacing w:after="0" w:line="360" w:lineRule="auto"/>
        <w:jc w:val="both"/>
        <w:rPr>
          <w:rFonts w:ascii="Times New Roman" w:hAnsi="Times New Roman" w:cs="Times New Roman"/>
          <w:b/>
          <w:sz w:val="24"/>
          <w:szCs w:val="24"/>
        </w:rPr>
      </w:pPr>
    </w:p>
    <w:p w:rsidR="00BC5494" w:rsidRDefault="00BC5494" w:rsidP="00BC5494">
      <w:pPr>
        <w:spacing w:after="0" w:line="360" w:lineRule="auto"/>
        <w:jc w:val="both"/>
        <w:rPr>
          <w:rFonts w:ascii="Times New Roman" w:hAnsi="Times New Roman" w:cs="Times New Roman"/>
          <w:b/>
          <w:sz w:val="24"/>
          <w:szCs w:val="24"/>
        </w:rPr>
      </w:pPr>
    </w:p>
    <w:p w:rsidR="00BC5494" w:rsidRDefault="00BC5494" w:rsidP="00BC5494">
      <w:pPr>
        <w:spacing w:after="0" w:line="360" w:lineRule="auto"/>
        <w:jc w:val="both"/>
        <w:rPr>
          <w:rFonts w:ascii="Times New Roman" w:hAnsi="Times New Roman" w:cs="Times New Roman"/>
          <w:b/>
          <w:sz w:val="24"/>
          <w:szCs w:val="24"/>
        </w:rPr>
      </w:pPr>
    </w:p>
    <w:p w:rsidR="00BC5494" w:rsidRDefault="00BC5494" w:rsidP="00BC5494">
      <w:pPr>
        <w:spacing w:after="0" w:line="360" w:lineRule="auto"/>
        <w:jc w:val="both"/>
        <w:rPr>
          <w:rFonts w:ascii="Times New Roman" w:hAnsi="Times New Roman" w:cs="Times New Roman"/>
          <w:b/>
          <w:sz w:val="24"/>
          <w:szCs w:val="24"/>
        </w:rPr>
      </w:pPr>
    </w:p>
    <w:p w:rsidR="00BC5494" w:rsidRDefault="00BC5494" w:rsidP="00BC5494">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References  </w:t>
      </w:r>
    </w:p>
    <w:p w:rsidR="00BC5494" w:rsidRDefault="00BC5494" w:rsidP="00BC5494">
      <w:pPr>
        <w:spacing w:after="0" w:line="240" w:lineRule="auto"/>
        <w:jc w:val="both"/>
        <w:rPr>
          <w:rFonts w:ascii="Times New Roman" w:hAnsi="Times New Roman" w:cs="Times New Roman"/>
          <w:bCs/>
          <w:sz w:val="24"/>
          <w:szCs w:val="24"/>
        </w:rPr>
      </w:pPr>
      <w:proofErr w:type="spellStart"/>
      <w:r w:rsidRPr="00F66838">
        <w:rPr>
          <w:rFonts w:ascii="Times New Roman" w:hAnsi="Times New Roman" w:cs="Times New Roman"/>
          <w:sz w:val="24"/>
          <w:szCs w:val="24"/>
        </w:rPr>
        <w:t>Akpede</w:t>
      </w:r>
      <w:proofErr w:type="spellEnd"/>
      <w:r w:rsidRPr="00F66838">
        <w:rPr>
          <w:rFonts w:ascii="Times New Roman" w:hAnsi="Times New Roman" w:cs="Times New Roman"/>
          <w:sz w:val="24"/>
          <w:szCs w:val="24"/>
        </w:rPr>
        <w:t xml:space="preserve">, K.S. (2010). </w:t>
      </w:r>
      <w:proofErr w:type="gramStart"/>
      <w:r w:rsidRPr="00F66838">
        <w:rPr>
          <w:rFonts w:ascii="Times New Roman" w:hAnsi="Times New Roman" w:cs="Times New Roman"/>
          <w:bCs/>
          <w:i/>
          <w:sz w:val="24"/>
          <w:szCs w:val="24"/>
        </w:rPr>
        <w:t>Introduction to radio and television</w:t>
      </w:r>
      <w:r w:rsidRPr="00F66838">
        <w:rPr>
          <w:rFonts w:ascii="Times New Roman" w:hAnsi="Times New Roman" w:cs="Times New Roman"/>
          <w:bCs/>
          <w:sz w:val="24"/>
          <w:szCs w:val="24"/>
        </w:rPr>
        <w:t>.</w:t>
      </w:r>
      <w:proofErr w:type="gramEnd"/>
      <w:r w:rsidRPr="00F66838">
        <w:rPr>
          <w:rFonts w:ascii="Times New Roman" w:hAnsi="Times New Roman" w:cs="Times New Roman"/>
          <w:bCs/>
          <w:sz w:val="24"/>
          <w:szCs w:val="24"/>
        </w:rPr>
        <w:t xml:space="preserve"> Abuja: NOUN.</w:t>
      </w:r>
    </w:p>
    <w:p w:rsidR="00BC5494" w:rsidRDefault="00BC5494" w:rsidP="00BC5494">
      <w:pPr>
        <w:spacing w:after="0" w:line="240" w:lineRule="auto"/>
        <w:jc w:val="both"/>
        <w:rPr>
          <w:rFonts w:ascii="Times New Roman" w:hAnsi="Times New Roman" w:cs="Times New Roman"/>
          <w:bCs/>
          <w:sz w:val="24"/>
          <w:szCs w:val="24"/>
        </w:rPr>
      </w:pPr>
    </w:p>
    <w:p w:rsidR="00BC5494" w:rsidRPr="00C939F0" w:rsidRDefault="00BC5494" w:rsidP="00BC5494">
      <w:pPr>
        <w:spacing w:after="0" w:line="240" w:lineRule="auto"/>
        <w:jc w:val="both"/>
        <w:rPr>
          <w:rFonts w:ascii="Times New Roman" w:hAnsi="Times New Roman" w:cs="Times New Roman"/>
          <w:sz w:val="24"/>
          <w:szCs w:val="24"/>
        </w:rPr>
      </w:pPr>
      <w:r w:rsidRPr="00C939F0">
        <w:rPr>
          <w:rFonts w:ascii="Times New Roman" w:hAnsi="Times New Roman" w:cs="Times New Roman"/>
          <w:sz w:val="24"/>
          <w:szCs w:val="24"/>
        </w:rPr>
        <w:t>Anaeto, S.G., Onabanjo, O.S</w:t>
      </w:r>
      <w:proofErr w:type="gramStart"/>
      <w:r w:rsidRPr="00C939F0">
        <w:rPr>
          <w:rFonts w:ascii="Times New Roman" w:hAnsi="Times New Roman" w:cs="Times New Roman"/>
          <w:sz w:val="24"/>
          <w:szCs w:val="24"/>
        </w:rPr>
        <w:t>. &amp;</w:t>
      </w:r>
      <w:proofErr w:type="gramEnd"/>
      <w:r w:rsidRPr="00C939F0">
        <w:rPr>
          <w:rFonts w:ascii="Times New Roman" w:hAnsi="Times New Roman" w:cs="Times New Roman"/>
          <w:sz w:val="24"/>
          <w:szCs w:val="24"/>
        </w:rPr>
        <w:t xml:space="preserve"> </w:t>
      </w:r>
      <w:proofErr w:type="spellStart"/>
      <w:r w:rsidRPr="00C939F0">
        <w:rPr>
          <w:rFonts w:ascii="Times New Roman" w:hAnsi="Times New Roman" w:cs="Times New Roman"/>
          <w:sz w:val="24"/>
          <w:szCs w:val="24"/>
        </w:rPr>
        <w:t>OSifeso</w:t>
      </w:r>
      <w:proofErr w:type="spellEnd"/>
      <w:r w:rsidRPr="00C939F0">
        <w:rPr>
          <w:rFonts w:ascii="Times New Roman" w:hAnsi="Times New Roman" w:cs="Times New Roman"/>
          <w:sz w:val="24"/>
          <w:szCs w:val="24"/>
        </w:rPr>
        <w:t xml:space="preserve">, J.B. (2008). </w:t>
      </w:r>
      <w:proofErr w:type="gramStart"/>
      <w:r w:rsidRPr="00C939F0">
        <w:rPr>
          <w:rFonts w:ascii="Times New Roman" w:hAnsi="Times New Roman" w:cs="Times New Roman"/>
          <w:i/>
          <w:sz w:val="24"/>
          <w:szCs w:val="24"/>
        </w:rPr>
        <w:t xml:space="preserve">Models and theories of </w:t>
      </w:r>
      <w:r w:rsidRPr="00C939F0">
        <w:rPr>
          <w:rFonts w:ascii="Times New Roman" w:hAnsi="Times New Roman" w:cs="Times New Roman"/>
          <w:i/>
          <w:sz w:val="24"/>
          <w:szCs w:val="24"/>
        </w:rPr>
        <w:tab/>
        <w:t>communication.</w:t>
      </w:r>
      <w:proofErr w:type="gramEnd"/>
      <w:r w:rsidRPr="00C939F0">
        <w:rPr>
          <w:rFonts w:ascii="Times New Roman" w:hAnsi="Times New Roman" w:cs="Times New Roman"/>
          <w:sz w:val="24"/>
          <w:szCs w:val="24"/>
        </w:rPr>
        <w:t xml:space="preserve"> Maryland: African Renaissance Books Incorporated.</w:t>
      </w:r>
    </w:p>
    <w:p w:rsidR="00BC5494" w:rsidRDefault="00BC5494" w:rsidP="00BC5494">
      <w:pPr>
        <w:spacing w:after="0" w:line="240" w:lineRule="auto"/>
        <w:jc w:val="both"/>
        <w:rPr>
          <w:rFonts w:ascii="Times New Roman" w:hAnsi="Times New Roman" w:cs="Times New Roman"/>
          <w:sz w:val="24"/>
          <w:szCs w:val="24"/>
        </w:rPr>
      </w:pPr>
    </w:p>
    <w:p w:rsidR="00BC5494" w:rsidRDefault="00BC5494" w:rsidP="00BC5494">
      <w:pPr>
        <w:spacing w:after="0" w:line="240" w:lineRule="auto"/>
        <w:jc w:val="both"/>
        <w:rPr>
          <w:rFonts w:ascii="Times New Roman" w:hAnsi="Times New Roman" w:cs="Times New Roman"/>
          <w:sz w:val="24"/>
          <w:szCs w:val="24"/>
        </w:rPr>
      </w:pPr>
      <w:proofErr w:type="spellStart"/>
      <w:r>
        <w:rPr>
          <w:rFonts w:ascii="Times New Roman" w:hAnsi="Times New Roman" w:cs="Times New Roman"/>
          <w:sz w:val="24"/>
          <w:szCs w:val="24"/>
        </w:rPr>
        <w:t>Ariye</w:t>
      </w:r>
      <w:proofErr w:type="spellEnd"/>
      <w:r>
        <w:rPr>
          <w:rFonts w:ascii="Times New Roman" w:hAnsi="Times New Roman" w:cs="Times New Roman"/>
          <w:sz w:val="24"/>
          <w:szCs w:val="24"/>
        </w:rPr>
        <w:t xml:space="preserve">, E.C. (2010). </w:t>
      </w:r>
      <w:proofErr w:type="gramStart"/>
      <w:r>
        <w:rPr>
          <w:rFonts w:ascii="Times New Roman" w:hAnsi="Times New Roman" w:cs="Times New Roman"/>
          <w:sz w:val="24"/>
          <w:szCs w:val="24"/>
        </w:rPr>
        <w:t>The impact of private broadcasting in Nigeria.</w:t>
      </w:r>
      <w:proofErr w:type="gramEnd"/>
      <w:r>
        <w:rPr>
          <w:rFonts w:ascii="Times New Roman" w:hAnsi="Times New Roman" w:cs="Times New Roman"/>
          <w:sz w:val="24"/>
          <w:szCs w:val="24"/>
        </w:rPr>
        <w:t xml:space="preserve"> </w:t>
      </w:r>
      <w:r>
        <w:rPr>
          <w:rFonts w:ascii="Times New Roman" w:hAnsi="Times New Roman" w:cs="Times New Roman"/>
          <w:i/>
          <w:sz w:val="24"/>
          <w:szCs w:val="24"/>
        </w:rPr>
        <w:t xml:space="preserve">Pakistan Journal of Social </w:t>
      </w:r>
      <w:r>
        <w:rPr>
          <w:rFonts w:ascii="Times New Roman" w:hAnsi="Times New Roman" w:cs="Times New Roman"/>
          <w:i/>
          <w:sz w:val="24"/>
          <w:szCs w:val="24"/>
        </w:rPr>
        <w:tab/>
        <w:t>Sciences,</w:t>
      </w:r>
      <w:r>
        <w:rPr>
          <w:rFonts w:ascii="Times New Roman" w:hAnsi="Times New Roman" w:cs="Times New Roman"/>
          <w:sz w:val="24"/>
          <w:szCs w:val="24"/>
        </w:rPr>
        <w:t xml:space="preserve"> 7(6), 415-423. </w:t>
      </w:r>
    </w:p>
    <w:p w:rsidR="00BC5494" w:rsidRDefault="00BC5494" w:rsidP="00BC5494">
      <w:pPr>
        <w:spacing w:after="0" w:line="240" w:lineRule="auto"/>
        <w:jc w:val="both"/>
        <w:rPr>
          <w:rFonts w:ascii="Times New Roman" w:hAnsi="Times New Roman" w:cs="Times New Roman"/>
          <w:sz w:val="24"/>
          <w:szCs w:val="24"/>
        </w:rPr>
      </w:pPr>
    </w:p>
    <w:p w:rsidR="00BC5494" w:rsidRDefault="00BC5494" w:rsidP="00BC5494">
      <w:pPr>
        <w:autoSpaceDE w:val="0"/>
        <w:autoSpaceDN w:val="0"/>
        <w:adjustRightInd w:val="0"/>
        <w:spacing w:after="0" w:line="240" w:lineRule="auto"/>
        <w:jc w:val="both"/>
        <w:rPr>
          <w:rStyle w:val="citation"/>
          <w:rFonts w:ascii="Times New Roman" w:hAnsi="Times New Roman" w:cs="Times New Roman"/>
          <w:color w:val="000000" w:themeColor="text1"/>
          <w:sz w:val="24"/>
          <w:szCs w:val="24"/>
        </w:rPr>
      </w:pPr>
      <w:proofErr w:type="spellStart"/>
      <w:r>
        <w:rPr>
          <w:rStyle w:val="citation"/>
          <w:rFonts w:ascii="Times New Roman" w:hAnsi="Times New Roman" w:cs="Times New Roman"/>
          <w:color w:val="000000" w:themeColor="text1"/>
          <w:sz w:val="24"/>
          <w:szCs w:val="24"/>
        </w:rPr>
        <w:t>Azza</w:t>
      </w:r>
      <w:proofErr w:type="spellEnd"/>
      <w:r>
        <w:rPr>
          <w:rStyle w:val="citation"/>
          <w:rFonts w:ascii="Times New Roman" w:hAnsi="Times New Roman" w:cs="Times New Roman"/>
          <w:color w:val="000000" w:themeColor="text1"/>
          <w:sz w:val="24"/>
          <w:szCs w:val="24"/>
        </w:rPr>
        <w:t xml:space="preserve">, A. (2006). </w:t>
      </w:r>
      <w:proofErr w:type="gramStart"/>
      <w:r w:rsidRPr="009E172F">
        <w:rPr>
          <w:rStyle w:val="citation"/>
          <w:rFonts w:ascii="Times New Roman" w:hAnsi="Times New Roman" w:cs="Times New Roman"/>
          <w:i/>
          <w:color w:val="000000" w:themeColor="text1"/>
          <w:sz w:val="24"/>
          <w:szCs w:val="24"/>
        </w:rPr>
        <w:t>The credibility of the Arab media (concepts-standards).</w:t>
      </w:r>
      <w:proofErr w:type="gramEnd"/>
      <w:r>
        <w:rPr>
          <w:rStyle w:val="citation"/>
          <w:rFonts w:ascii="Times New Roman" w:hAnsi="Times New Roman" w:cs="Times New Roman"/>
          <w:color w:val="000000" w:themeColor="text1"/>
          <w:sz w:val="24"/>
          <w:szCs w:val="24"/>
        </w:rPr>
        <w:t xml:space="preserve"> Cairo: The Arab </w:t>
      </w:r>
      <w:r>
        <w:rPr>
          <w:rStyle w:val="citation"/>
          <w:rFonts w:ascii="Times New Roman" w:hAnsi="Times New Roman" w:cs="Times New Roman"/>
          <w:color w:val="000000" w:themeColor="text1"/>
          <w:sz w:val="24"/>
          <w:szCs w:val="24"/>
        </w:rPr>
        <w:tab/>
        <w:t>Publishing and Distribution.</w:t>
      </w:r>
    </w:p>
    <w:p w:rsidR="00BC5494" w:rsidRDefault="00BC5494" w:rsidP="00BC5494">
      <w:pPr>
        <w:autoSpaceDE w:val="0"/>
        <w:autoSpaceDN w:val="0"/>
        <w:adjustRightInd w:val="0"/>
        <w:spacing w:after="0" w:line="240" w:lineRule="auto"/>
        <w:jc w:val="both"/>
        <w:rPr>
          <w:rFonts w:ascii="Times New Roman" w:hAnsi="Times New Roman" w:cs="Times New Roman"/>
          <w:sz w:val="24"/>
          <w:szCs w:val="24"/>
        </w:rPr>
      </w:pPr>
    </w:p>
    <w:p w:rsidR="00BC5494" w:rsidRPr="00571FA0" w:rsidRDefault="00BC5494" w:rsidP="00BC5494">
      <w:pPr>
        <w:autoSpaceDE w:val="0"/>
        <w:autoSpaceDN w:val="0"/>
        <w:adjustRightInd w:val="0"/>
        <w:spacing w:after="0" w:line="240" w:lineRule="auto"/>
        <w:jc w:val="both"/>
        <w:rPr>
          <w:rFonts w:ascii="Times New Roman" w:hAnsi="Times New Roman" w:cs="Times New Roman"/>
          <w:sz w:val="24"/>
          <w:szCs w:val="24"/>
        </w:rPr>
      </w:pPr>
      <w:proofErr w:type="gramStart"/>
      <w:r>
        <w:rPr>
          <w:rFonts w:ascii="Times New Roman" w:hAnsi="Times New Roman" w:cs="Times New Roman"/>
          <w:sz w:val="24"/>
          <w:szCs w:val="24"/>
        </w:rPr>
        <w:t>Bonds-</w:t>
      </w:r>
      <w:proofErr w:type="spellStart"/>
      <w:r>
        <w:rPr>
          <w:rFonts w:ascii="Times New Roman" w:hAnsi="Times New Roman" w:cs="Times New Roman"/>
          <w:sz w:val="24"/>
          <w:szCs w:val="24"/>
        </w:rPr>
        <w:t>Raacke</w:t>
      </w:r>
      <w:proofErr w:type="spellEnd"/>
      <w:r>
        <w:rPr>
          <w:rFonts w:ascii="Times New Roman" w:hAnsi="Times New Roman" w:cs="Times New Roman"/>
          <w:sz w:val="24"/>
          <w:szCs w:val="24"/>
        </w:rPr>
        <w:t xml:space="preserve">, J. &amp; </w:t>
      </w:r>
      <w:proofErr w:type="spellStart"/>
      <w:r>
        <w:rPr>
          <w:rFonts w:ascii="Times New Roman" w:hAnsi="Times New Roman" w:cs="Times New Roman"/>
          <w:sz w:val="24"/>
          <w:szCs w:val="24"/>
        </w:rPr>
        <w:t>Raacke</w:t>
      </w:r>
      <w:proofErr w:type="spellEnd"/>
      <w:r>
        <w:rPr>
          <w:rFonts w:ascii="Times New Roman" w:hAnsi="Times New Roman" w:cs="Times New Roman"/>
          <w:sz w:val="24"/>
          <w:szCs w:val="24"/>
        </w:rPr>
        <w:t>, J. (2010).</w:t>
      </w:r>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Myspace</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facebook</w:t>
      </w:r>
      <w:proofErr w:type="spellEnd"/>
      <w:r>
        <w:rPr>
          <w:rFonts w:ascii="Times New Roman" w:hAnsi="Times New Roman" w:cs="Times New Roman"/>
          <w:sz w:val="24"/>
          <w:szCs w:val="24"/>
        </w:rPr>
        <w:t xml:space="preserve">: Identifying dimensions of uses </w:t>
      </w:r>
      <w:r>
        <w:rPr>
          <w:rFonts w:ascii="Times New Roman" w:hAnsi="Times New Roman" w:cs="Times New Roman"/>
          <w:sz w:val="24"/>
          <w:szCs w:val="24"/>
        </w:rPr>
        <w:tab/>
        <w:t xml:space="preserve">and gratifications for friend networking sites. </w:t>
      </w:r>
      <w:proofErr w:type="gramStart"/>
      <w:r>
        <w:rPr>
          <w:rFonts w:ascii="Times New Roman" w:hAnsi="Times New Roman" w:cs="Times New Roman"/>
          <w:i/>
          <w:sz w:val="24"/>
          <w:szCs w:val="24"/>
        </w:rPr>
        <w:t xml:space="preserve">Individual Differences Research, </w:t>
      </w:r>
      <w:r>
        <w:rPr>
          <w:rFonts w:ascii="Times New Roman" w:hAnsi="Times New Roman" w:cs="Times New Roman"/>
          <w:sz w:val="24"/>
          <w:szCs w:val="24"/>
        </w:rPr>
        <w:t>8(1), 27-</w:t>
      </w:r>
      <w:r>
        <w:rPr>
          <w:rFonts w:ascii="Times New Roman" w:hAnsi="Times New Roman" w:cs="Times New Roman"/>
          <w:sz w:val="24"/>
          <w:szCs w:val="24"/>
        </w:rPr>
        <w:tab/>
        <w:t>33.</w:t>
      </w:r>
      <w:proofErr w:type="gramEnd"/>
    </w:p>
    <w:p w:rsidR="00BC5494" w:rsidRDefault="00BC5494" w:rsidP="00BC5494">
      <w:pPr>
        <w:autoSpaceDE w:val="0"/>
        <w:autoSpaceDN w:val="0"/>
        <w:adjustRightInd w:val="0"/>
        <w:spacing w:after="0" w:line="240" w:lineRule="auto"/>
        <w:jc w:val="both"/>
        <w:rPr>
          <w:rFonts w:ascii="Times New Roman" w:hAnsi="Times New Roman" w:cs="Times New Roman"/>
          <w:sz w:val="24"/>
          <w:szCs w:val="24"/>
        </w:rPr>
      </w:pPr>
    </w:p>
    <w:p w:rsidR="00BC5494" w:rsidRDefault="00BC5494" w:rsidP="00BC5494">
      <w:pPr>
        <w:autoSpaceDE w:val="0"/>
        <w:autoSpaceDN w:val="0"/>
        <w:adjustRightInd w:val="0"/>
        <w:spacing w:after="0" w:line="240" w:lineRule="auto"/>
        <w:jc w:val="both"/>
        <w:rPr>
          <w:rFonts w:ascii="Times New Roman" w:hAnsi="Times New Roman" w:cs="Times New Roman"/>
          <w:sz w:val="24"/>
          <w:szCs w:val="24"/>
        </w:rPr>
      </w:pPr>
      <w:proofErr w:type="spellStart"/>
      <w:r>
        <w:rPr>
          <w:rFonts w:ascii="Times New Roman" w:hAnsi="Times New Roman" w:cs="Times New Roman"/>
          <w:sz w:val="24"/>
          <w:szCs w:val="24"/>
        </w:rPr>
        <w:t>Cela</w:t>
      </w:r>
      <w:proofErr w:type="spellEnd"/>
      <w:r>
        <w:rPr>
          <w:rFonts w:ascii="Times New Roman" w:hAnsi="Times New Roman" w:cs="Times New Roman"/>
          <w:sz w:val="24"/>
          <w:szCs w:val="24"/>
        </w:rPr>
        <w:t xml:space="preserve">, E. (2015). Social media, impact on news sources for television journalism in Albania. </w:t>
      </w:r>
      <w:r>
        <w:rPr>
          <w:rFonts w:ascii="Times New Roman" w:hAnsi="Times New Roman" w:cs="Times New Roman"/>
          <w:sz w:val="24"/>
          <w:szCs w:val="24"/>
        </w:rPr>
        <w:tab/>
      </w:r>
      <w:r>
        <w:rPr>
          <w:rFonts w:ascii="Times New Roman" w:hAnsi="Times New Roman" w:cs="Times New Roman"/>
          <w:i/>
          <w:sz w:val="24"/>
          <w:szCs w:val="24"/>
        </w:rPr>
        <w:t xml:space="preserve">Journal of Human and Behavioural Science, </w:t>
      </w:r>
      <w:r>
        <w:rPr>
          <w:rFonts w:ascii="Times New Roman" w:hAnsi="Times New Roman" w:cs="Times New Roman"/>
          <w:sz w:val="24"/>
          <w:szCs w:val="24"/>
        </w:rPr>
        <w:t xml:space="preserve">1(1) DOI: 10.19148/ijhbs.77871. </w:t>
      </w:r>
    </w:p>
    <w:p w:rsidR="00BC5494" w:rsidRDefault="00BC5494" w:rsidP="00BC5494">
      <w:pPr>
        <w:autoSpaceDE w:val="0"/>
        <w:autoSpaceDN w:val="0"/>
        <w:adjustRightInd w:val="0"/>
        <w:spacing w:after="0" w:line="240" w:lineRule="auto"/>
        <w:jc w:val="both"/>
        <w:rPr>
          <w:rFonts w:ascii="Times New Roman" w:hAnsi="Times New Roman" w:cs="Times New Roman"/>
          <w:sz w:val="24"/>
          <w:szCs w:val="24"/>
        </w:rPr>
      </w:pPr>
    </w:p>
    <w:p w:rsidR="00BC5494" w:rsidRPr="00282552" w:rsidRDefault="00BC5494" w:rsidP="00BC5494">
      <w:pPr>
        <w:autoSpaceDE w:val="0"/>
        <w:autoSpaceDN w:val="0"/>
        <w:adjustRightInd w:val="0"/>
        <w:spacing w:after="0" w:line="240" w:lineRule="auto"/>
        <w:jc w:val="both"/>
        <w:rPr>
          <w:rFonts w:ascii="Times New Roman" w:hAnsi="Times New Roman" w:cs="Times New Roman"/>
          <w:sz w:val="24"/>
          <w:szCs w:val="24"/>
        </w:rPr>
      </w:pPr>
      <w:r w:rsidRPr="00282552">
        <w:rPr>
          <w:rFonts w:ascii="Times New Roman" w:hAnsi="Times New Roman" w:cs="Times New Roman"/>
          <w:sz w:val="24"/>
          <w:szCs w:val="24"/>
        </w:rPr>
        <w:t>Chapman, J. (2009).</w:t>
      </w:r>
      <w:r>
        <w:rPr>
          <w:rFonts w:ascii="Times New Roman" w:hAnsi="Times New Roman" w:cs="Times New Roman"/>
          <w:sz w:val="24"/>
          <w:szCs w:val="24"/>
        </w:rPr>
        <w:t xml:space="preserve"> </w:t>
      </w:r>
      <w:r w:rsidRPr="00282552">
        <w:rPr>
          <w:rFonts w:ascii="Times New Roman" w:hAnsi="Times New Roman" w:cs="Times New Roman"/>
          <w:bCs/>
          <w:sz w:val="24"/>
          <w:szCs w:val="24"/>
        </w:rPr>
        <w:t>Broadcast journalism</w:t>
      </w:r>
      <w:r>
        <w:rPr>
          <w:rFonts w:ascii="Times New Roman" w:hAnsi="Times New Roman" w:cs="Times New Roman"/>
          <w:bCs/>
          <w:sz w:val="24"/>
          <w:szCs w:val="24"/>
        </w:rPr>
        <w:t xml:space="preserve">: </w:t>
      </w:r>
      <w:r w:rsidRPr="00282552">
        <w:rPr>
          <w:rFonts w:ascii="Times New Roman" w:hAnsi="Times New Roman" w:cs="Times New Roman"/>
          <w:sz w:val="24"/>
          <w:szCs w:val="24"/>
        </w:rPr>
        <w:t xml:space="preserve">Yesterday, today and the future. </w:t>
      </w:r>
      <w:proofErr w:type="gramStart"/>
      <w:r w:rsidRPr="00282552">
        <w:rPr>
          <w:rFonts w:ascii="Times New Roman" w:hAnsi="Times New Roman" w:cs="Times New Roman"/>
          <w:sz w:val="24"/>
          <w:szCs w:val="24"/>
        </w:rPr>
        <w:t>In J. Chapman &amp; M.</w:t>
      </w:r>
      <w:proofErr w:type="gramEnd"/>
      <w:r w:rsidRPr="00282552">
        <w:rPr>
          <w:rFonts w:ascii="Times New Roman" w:hAnsi="Times New Roman" w:cs="Times New Roman"/>
          <w:sz w:val="24"/>
          <w:szCs w:val="24"/>
        </w:rPr>
        <w:t xml:space="preserve"> </w:t>
      </w:r>
      <w:r>
        <w:rPr>
          <w:rFonts w:ascii="Times New Roman" w:hAnsi="Times New Roman" w:cs="Times New Roman"/>
          <w:sz w:val="24"/>
          <w:szCs w:val="24"/>
        </w:rPr>
        <w:tab/>
      </w:r>
      <w:r w:rsidRPr="00282552">
        <w:rPr>
          <w:rFonts w:ascii="Times New Roman" w:hAnsi="Times New Roman" w:cs="Times New Roman"/>
          <w:sz w:val="24"/>
          <w:szCs w:val="24"/>
        </w:rPr>
        <w:t xml:space="preserve">Kinsey (eds.), </w:t>
      </w:r>
      <w:r w:rsidRPr="00282552">
        <w:rPr>
          <w:rFonts w:ascii="Times New Roman" w:hAnsi="Times New Roman" w:cs="Times New Roman"/>
          <w:bCs/>
          <w:i/>
          <w:sz w:val="24"/>
          <w:szCs w:val="24"/>
        </w:rPr>
        <w:t>Broadcast journalism: A critical introduction</w:t>
      </w:r>
      <w:r w:rsidRPr="00282552">
        <w:rPr>
          <w:rFonts w:ascii="Times New Roman" w:hAnsi="Times New Roman" w:cs="Times New Roman"/>
          <w:bCs/>
          <w:sz w:val="24"/>
          <w:szCs w:val="24"/>
        </w:rPr>
        <w:t xml:space="preserve"> (pp.8-16).  New York: </w:t>
      </w:r>
      <w:r>
        <w:rPr>
          <w:rFonts w:ascii="Times New Roman" w:hAnsi="Times New Roman" w:cs="Times New Roman"/>
          <w:bCs/>
          <w:sz w:val="24"/>
          <w:szCs w:val="24"/>
        </w:rPr>
        <w:tab/>
      </w:r>
      <w:proofErr w:type="spellStart"/>
      <w:r w:rsidRPr="00282552">
        <w:rPr>
          <w:rFonts w:ascii="Times New Roman" w:hAnsi="Times New Roman" w:cs="Times New Roman"/>
          <w:sz w:val="24"/>
          <w:szCs w:val="24"/>
        </w:rPr>
        <w:t>Routledge</w:t>
      </w:r>
      <w:proofErr w:type="spellEnd"/>
      <w:r w:rsidRPr="00282552">
        <w:rPr>
          <w:rFonts w:ascii="Times New Roman" w:hAnsi="Times New Roman" w:cs="Times New Roman"/>
          <w:sz w:val="24"/>
          <w:szCs w:val="24"/>
        </w:rPr>
        <w:t>.</w:t>
      </w:r>
    </w:p>
    <w:p w:rsidR="00BC5494" w:rsidRDefault="00BC5494" w:rsidP="00BC5494">
      <w:pPr>
        <w:autoSpaceDE w:val="0"/>
        <w:autoSpaceDN w:val="0"/>
        <w:adjustRightInd w:val="0"/>
        <w:spacing w:after="0" w:line="240" w:lineRule="auto"/>
        <w:jc w:val="both"/>
        <w:rPr>
          <w:rFonts w:ascii="Times New Roman" w:hAnsi="Times New Roman" w:cs="Times New Roman"/>
          <w:sz w:val="24"/>
          <w:szCs w:val="24"/>
        </w:rPr>
      </w:pPr>
    </w:p>
    <w:p w:rsidR="00BC5494" w:rsidRDefault="00BC5494" w:rsidP="00BC5494">
      <w:pPr>
        <w:spacing w:after="0" w:line="240" w:lineRule="auto"/>
        <w:jc w:val="both"/>
        <w:rPr>
          <w:rFonts w:ascii="Times New Roman" w:hAnsi="Times New Roman" w:cs="Times New Roman"/>
          <w:sz w:val="24"/>
          <w:szCs w:val="24"/>
        </w:rPr>
      </w:pPr>
      <w:proofErr w:type="gramStart"/>
      <w:r>
        <w:rPr>
          <w:rFonts w:ascii="Times New Roman" w:hAnsi="Times New Roman" w:cs="Times New Roman"/>
          <w:sz w:val="24"/>
          <w:szCs w:val="24"/>
        </w:rPr>
        <w:t xml:space="preserve">Davies, J., </w:t>
      </w:r>
      <w:proofErr w:type="spellStart"/>
      <w:r>
        <w:rPr>
          <w:rFonts w:ascii="Times New Roman" w:hAnsi="Times New Roman" w:cs="Times New Roman"/>
          <w:sz w:val="24"/>
          <w:szCs w:val="24"/>
        </w:rPr>
        <w:t>Mengersen</w:t>
      </w:r>
      <w:proofErr w:type="spellEnd"/>
      <w:r>
        <w:rPr>
          <w:rFonts w:ascii="Times New Roman" w:hAnsi="Times New Roman" w:cs="Times New Roman"/>
          <w:sz w:val="24"/>
          <w:szCs w:val="24"/>
        </w:rPr>
        <w:t xml:space="preserve">, K., Bennett, S. &amp; </w:t>
      </w:r>
      <w:proofErr w:type="spellStart"/>
      <w:r>
        <w:rPr>
          <w:rFonts w:ascii="Times New Roman" w:hAnsi="Times New Roman" w:cs="Times New Roman"/>
          <w:sz w:val="24"/>
          <w:szCs w:val="24"/>
        </w:rPr>
        <w:t>Mazerolle</w:t>
      </w:r>
      <w:proofErr w:type="spellEnd"/>
      <w:r>
        <w:rPr>
          <w:rFonts w:ascii="Times New Roman" w:hAnsi="Times New Roman" w:cs="Times New Roman"/>
          <w:sz w:val="24"/>
          <w:szCs w:val="24"/>
        </w:rPr>
        <w:t>, L. (2014).</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Viewing systematic reviews and </w:t>
      </w:r>
      <w:r>
        <w:rPr>
          <w:rFonts w:ascii="Times New Roman" w:hAnsi="Times New Roman" w:cs="Times New Roman"/>
          <w:sz w:val="24"/>
          <w:szCs w:val="24"/>
        </w:rPr>
        <w:tab/>
        <w:t>meta-analysis in social science research through different lenses.</w:t>
      </w:r>
      <w:proofErr w:type="gramEnd"/>
      <w:r>
        <w:rPr>
          <w:rFonts w:ascii="Times New Roman" w:hAnsi="Times New Roman" w:cs="Times New Roman"/>
          <w:sz w:val="24"/>
          <w:szCs w:val="24"/>
        </w:rPr>
        <w:t xml:space="preserve"> </w:t>
      </w:r>
      <w:proofErr w:type="spellStart"/>
      <w:proofErr w:type="gramStart"/>
      <w:r w:rsidRPr="00F37B98">
        <w:rPr>
          <w:rFonts w:ascii="Times New Roman" w:hAnsi="Times New Roman" w:cs="Times New Roman"/>
          <w:i/>
          <w:sz w:val="24"/>
          <w:szCs w:val="24"/>
        </w:rPr>
        <w:t>SpringerPlus</w:t>
      </w:r>
      <w:proofErr w:type="spellEnd"/>
      <w:r w:rsidRPr="00F37B98">
        <w:rPr>
          <w:rFonts w:ascii="Times New Roman" w:hAnsi="Times New Roman" w:cs="Times New Roman"/>
          <w:i/>
          <w:sz w:val="24"/>
          <w:szCs w:val="24"/>
        </w:rPr>
        <w:t>,</w:t>
      </w:r>
      <w:r w:rsidRPr="00EC6D0E">
        <w:rPr>
          <w:rFonts w:ascii="Times New Roman" w:hAnsi="Times New Roman" w:cs="Times New Roman"/>
          <w:sz w:val="24"/>
          <w:szCs w:val="24"/>
        </w:rPr>
        <w:t xml:space="preserve"> </w:t>
      </w:r>
      <w:r>
        <w:rPr>
          <w:rFonts w:ascii="Times New Roman" w:hAnsi="Times New Roman" w:cs="Times New Roman"/>
          <w:sz w:val="24"/>
          <w:szCs w:val="24"/>
        </w:rPr>
        <w:t xml:space="preserve">3, 511 </w:t>
      </w:r>
      <w:r>
        <w:rPr>
          <w:rFonts w:ascii="Times New Roman" w:hAnsi="Times New Roman" w:cs="Times New Roman"/>
          <w:sz w:val="24"/>
          <w:szCs w:val="24"/>
        </w:rPr>
        <w:tab/>
        <w:t>https://DOI:org/10.1186/2R-J193.1801.3.51.</w:t>
      </w:r>
      <w:proofErr w:type="gramEnd"/>
      <w:r>
        <w:rPr>
          <w:rFonts w:ascii="Times New Roman" w:hAnsi="Times New Roman" w:cs="Times New Roman"/>
          <w:sz w:val="24"/>
          <w:szCs w:val="24"/>
        </w:rPr>
        <w:t xml:space="preserve"> </w:t>
      </w:r>
    </w:p>
    <w:p w:rsidR="00BC5494" w:rsidRDefault="00BC5494" w:rsidP="00BC5494">
      <w:pPr>
        <w:spacing w:after="0" w:line="240" w:lineRule="auto"/>
        <w:jc w:val="both"/>
        <w:rPr>
          <w:rFonts w:ascii="Times New Roman" w:hAnsi="Times New Roman" w:cs="Times New Roman"/>
          <w:sz w:val="24"/>
          <w:szCs w:val="24"/>
        </w:rPr>
      </w:pPr>
    </w:p>
    <w:p w:rsidR="00BC5494" w:rsidRDefault="00BC5494" w:rsidP="00BC5494">
      <w:pPr>
        <w:spacing w:after="0" w:line="240" w:lineRule="auto"/>
        <w:jc w:val="both"/>
        <w:rPr>
          <w:rFonts w:ascii="Times New Roman" w:hAnsi="Times New Roman" w:cs="Times New Roman"/>
          <w:sz w:val="24"/>
          <w:szCs w:val="24"/>
        </w:rPr>
      </w:pPr>
      <w:proofErr w:type="gramStart"/>
      <w:r>
        <w:rPr>
          <w:rFonts w:ascii="Times New Roman" w:hAnsi="Times New Roman" w:cs="Times New Roman"/>
          <w:sz w:val="24"/>
          <w:szCs w:val="24"/>
        </w:rPr>
        <w:t xml:space="preserve">De </w:t>
      </w:r>
      <w:proofErr w:type="spellStart"/>
      <w:r>
        <w:rPr>
          <w:rFonts w:ascii="Times New Roman" w:hAnsi="Times New Roman" w:cs="Times New Roman"/>
          <w:sz w:val="24"/>
          <w:szCs w:val="24"/>
        </w:rPr>
        <w:t>Rycker</w:t>
      </w:r>
      <w:proofErr w:type="spellEnd"/>
      <w:r>
        <w:rPr>
          <w:rFonts w:ascii="Times New Roman" w:hAnsi="Times New Roman" w:cs="Times New Roman"/>
          <w:sz w:val="24"/>
          <w:szCs w:val="24"/>
        </w:rPr>
        <w:t xml:space="preserve">, A., </w:t>
      </w:r>
      <w:proofErr w:type="spellStart"/>
      <w:r>
        <w:rPr>
          <w:rFonts w:ascii="Times New Roman" w:hAnsi="Times New Roman" w:cs="Times New Roman"/>
          <w:sz w:val="24"/>
          <w:szCs w:val="24"/>
        </w:rPr>
        <w:t>Ponnan</w:t>
      </w:r>
      <w:proofErr w:type="spellEnd"/>
      <w:r>
        <w:rPr>
          <w:rFonts w:ascii="Times New Roman" w:hAnsi="Times New Roman" w:cs="Times New Roman"/>
          <w:sz w:val="24"/>
          <w:szCs w:val="24"/>
        </w:rPr>
        <w:t>, R., Fong, Y.L. &amp; Syed, M.A. (2017).</w:t>
      </w:r>
      <w:proofErr w:type="gramEnd"/>
      <w:r>
        <w:rPr>
          <w:rFonts w:ascii="Times New Roman" w:hAnsi="Times New Roman" w:cs="Times New Roman"/>
          <w:sz w:val="24"/>
          <w:szCs w:val="24"/>
        </w:rPr>
        <w:t xml:space="preserve"> </w:t>
      </w:r>
      <w:proofErr w:type="gramStart"/>
      <w:r w:rsidRPr="005C1C0C">
        <w:rPr>
          <w:rFonts w:ascii="Times New Roman" w:hAnsi="Times New Roman" w:cs="Times New Roman"/>
          <w:i/>
          <w:sz w:val="24"/>
          <w:szCs w:val="24"/>
        </w:rPr>
        <w:t xml:space="preserve">The role of broadcasting media in </w:t>
      </w:r>
      <w:r w:rsidRPr="005C1C0C">
        <w:rPr>
          <w:rFonts w:ascii="Times New Roman" w:hAnsi="Times New Roman" w:cs="Times New Roman"/>
          <w:i/>
          <w:sz w:val="24"/>
          <w:szCs w:val="24"/>
        </w:rPr>
        <w:tab/>
        <w:t>communication for development.</w:t>
      </w:r>
      <w:proofErr w:type="gramEnd"/>
      <w:r>
        <w:rPr>
          <w:rFonts w:ascii="Times New Roman" w:hAnsi="Times New Roman" w:cs="Times New Roman"/>
          <w:sz w:val="24"/>
          <w:szCs w:val="24"/>
        </w:rPr>
        <w:t xml:space="preserve"> DOI: 10.13140/RG.2.2.26262.55369</w:t>
      </w:r>
    </w:p>
    <w:p w:rsidR="00BC5494" w:rsidRDefault="00BC5494" w:rsidP="00BC5494">
      <w:pPr>
        <w:spacing w:after="0" w:line="240" w:lineRule="auto"/>
        <w:jc w:val="both"/>
        <w:rPr>
          <w:rFonts w:ascii="Times New Roman" w:hAnsi="Times New Roman" w:cs="Times New Roman"/>
          <w:sz w:val="24"/>
          <w:szCs w:val="24"/>
        </w:rPr>
      </w:pPr>
    </w:p>
    <w:p w:rsidR="00BC5494" w:rsidRPr="00327DCF" w:rsidRDefault="00BC5494" w:rsidP="00BC5494">
      <w:pPr>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Gangadharbatla</w:t>
      </w:r>
      <w:proofErr w:type="spellEnd"/>
      <w:r>
        <w:rPr>
          <w:rFonts w:ascii="Times New Roman" w:hAnsi="Times New Roman" w:cs="Times New Roman"/>
          <w:sz w:val="24"/>
          <w:szCs w:val="24"/>
        </w:rPr>
        <w:t>, H., Bright, L.F. &amp; Logan, K. (2014).</w:t>
      </w:r>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Socialmedia</w:t>
      </w:r>
      <w:proofErr w:type="spellEnd"/>
      <w:r>
        <w:rPr>
          <w:rFonts w:ascii="Times New Roman" w:hAnsi="Times New Roman" w:cs="Times New Roman"/>
          <w:sz w:val="24"/>
          <w:szCs w:val="24"/>
        </w:rPr>
        <w:t xml:space="preserve"> and news gathering: Tapping </w:t>
      </w:r>
      <w:r>
        <w:rPr>
          <w:rFonts w:ascii="Times New Roman" w:hAnsi="Times New Roman" w:cs="Times New Roman"/>
          <w:sz w:val="24"/>
          <w:szCs w:val="24"/>
        </w:rPr>
        <w:tab/>
        <w:t xml:space="preserve">into the millennium mindset. </w:t>
      </w:r>
      <w:r>
        <w:rPr>
          <w:rFonts w:ascii="Times New Roman" w:hAnsi="Times New Roman" w:cs="Times New Roman"/>
          <w:i/>
          <w:sz w:val="24"/>
          <w:szCs w:val="24"/>
        </w:rPr>
        <w:t xml:space="preserve">The Journal of Social Media in Society, </w:t>
      </w:r>
      <w:r>
        <w:rPr>
          <w:rFonts w:ascii="Times New Roman" w:hAnsi="Times New Roman" w:cs="Times New Roman"/>
          <w:sz w:val="24"/>
          <w:szCs w:val="24"/>
        </w:rPr>
        <w:t>3(1), 46-59.</w:t>
      </w:r>
    </w:p>
    <w:p w:rsidR="00BC5494" w:rsidRPr="004667AD" w:rsidRDefault="00BC5494" w:rsidP="00BC5494">
      <w:pPr>
        <w:jc w:val="both"/>
        <w:rPr>
          <w:rFonts w:ascii="Times New Roman" w:hAnsi="Times New Roman" w:cs="Times New Roman"/>
          <w:sz w:val="24"/>
          <w:szCs w:val="24"/>
        </w:rPr>
      </w:pPr>
      <w:r>
        <w:rPr>
          <w:rFonts w:ascii="Times New Roman" w:hAnsi="Times New Roman" w:cs="Times New Roman"/>
          <w:sz w:val="24"/>
          <w:szCs w:val="24"/>
        </w:rPr>
        <w:t xml:space="preserve">Gearhart, S. &amp; Kang, S. (2015). Social media in television news: The effects of twitter and </w:t>
      </w:r>
      <w:r>
        <w:rPr>
          <w:rFonts w:ascii="Times New Roman" w:hAnsi="Times New Roman" w:cs="Times New Roman"/>
          <w:sz w:val="24"/>
          <w:szCs w:val="24"/>
        </w:rPr>
        <w:tab/>
      </w:r>
      <w:proofErr w:type="spellStart"/>
      <w:r>
        <w:rPr>
          <w:rFonts w:ascii="Times New Roman" w:hAnsi="Times New Roman" w:cs="Times New Roman"/>
          <w:sz w:val="24"/>
          <w:szCs w:val="24"/>
        </w:rPr>
        <w:t>facebook</w:t>
      </w:r>
      <w:proofErr w:type="spellEnd"/>
      <w:r>
        <w:rPr>
          <w:rFonts w:ascii="Times New Roman" w:hAnsi="Times New Roman" w:cs="Times New Roman"/>
          <w:sz w:val="24"/>
          <w:szCs w:val="24"/>
        </w:rPr>
        <w:t xml:space="preserve"> comments on journalism. </w:t>
      </w:r>
      <w:r>
        <w:rPr>
          <w:rFonts w:ascii="Times New Roman" w:hAnsi="Times New Roman" w:cs="Times New Roman"/>
          <w:i/>
          <w:sz w:val="24"/>
          <w:szCs w:val="24"/>
        </w:rPr>
        <w:t>Electronic News,</w:t>
      </w:r>
      <w:r>
        <w:rPr>
          <w:rFonts w:ascii="Times New Roman" w:hAnsi="Times New Roman" w:cs="Times New Roman"/>
          <w:sz w:val="24"/>
          <w:szCs w:val="24"/>
        </w:rPr>
        <w:t xml:space="preserve"> 8(4), 243-259.</w:t>
      </w:r>
    </w:p>
    <w:p w:rsidR="00BC5494" w:rsidRDefault="00BC5494" w:rsidP="00BC5494">
      <w:pPr>
        <w:autoSpaceDE w:val="0"/>
        <w:autoSpaceDN w:val="0"/>
        <w:adjustRightInd w:val="0"/>
        <w:spacing w:after="0" w:line="240" w:lineRule="auto"/>
        <w:jc w:val="both"/>
        <w:rPr>
          <w:rFonts w:ascii="Times New Roman" w:hAnsi="Times New Roman" w:cs="Times New Roman"/>
          <w:sz w:val="24"/>
          <w:szCs w:val="24"/>
        </w:rPr>
      </w:pPr>
      <w:proofErr w:type="spellStart"/>
      <w:proofErr w:type="gramStart"/>
      <w:r w:rsidRPr="00C4165D">
        <w:rPr>
          <w:rFonts w:ascii="Times New Roman" w:hAnsi="Times New Roman" w:cs="Times New Roman"/>
          <w:iCs/>
          <w:sz w:val="24"/>
          <w:szCs w:val="24"/>
        </w:rPr>
        <w:t>Geleceği</w:t>
      </w:r>
      <w:proofErr w:type="spellEnd"/>
      <w:r w:rsidRPr="00C4165D">
        <w:rPr>
          <w:rFonts w:ascii="Times New Roman" w:hAnsi="Times New Roman" w:cs="Times New Roman"/>
          <w:iCs/>
          <w:sz w:val="24"/>
          <w:szCs w:val="24"/>
        </w:rPr>
        <w:t xml:space="preserve">, Y. &amp; </w:t>
      </w:r>
      <w:proofErr w:type="spellStart"/>
      <w:r w:rsidRPr="00C4165D">
        <w:rPr>
          <w:rFonts w:ascii="Times New Roman" w:hAnsi="Times New Roman" w:cs="Times New Roman"/>
          <w:iCs/>
          <w:sz w:val="24"/>
          <w:szCs w:val="24"/>
        </w:rPr>
        <w:t>Kuyucu</w:t>
      </w:r>
      <w:proofErr w:type="spellEnd"/>
      <w:r w:rsidRPr="00C4165D">
        <w:rPr>
          <w:rFonts w:ascii="Times New Roman" w:hAnsi="Times New Roman" w:cs="Times New Roman"/>
          <w:iCs/>
          <w:sz w:val="24"/>
          <w:szCs w:val="24"/>
        </w:rPr>
        <w:t>, M. (2016).</w:t>
      </w:r>
      <w:proofErr w:type="gramEnd"/>
      <w:r w:rsidRPr="00C4165D">
        <w:rPr>
          <w:rFonts w:ascii="Times New Roman" w:hAnsi="Times New Roman" w:cs="Times New Roman"/>
          <w:iCs/>
          <w:sz w:val="24"/>
          <w:szCs w:val="24"/>
        </w:rPr>
        <w:t xml:space="preserve"> </w:t>
      </w:r>
      <w:r>
        <w:rPr>
          <w:rFonts w:ascii="Times New Roman" w:hAnsi="Times New Roman" w:cs="Times New Roman"/>
          <w:bCs/>
          <w:sz w:val="24"/>
          <w:szCs w:val="24"/>
        </w:rPr>
        <w:t>T</w:t>
      </w:r>
      <w:r w:rsidRPr="00C4165D">
        <w:rPr>
          <w:rFonts w:ascii="Times New Roman" w:hAnsi="Times New Roman" w:cs="Times New Roman"/>
          <w:bCs/>
          <w:sz w:val="24"/>
          <w:szCs w:val="24"/>
        </w:rPr>
        <w:t>he functions of radio and their future in the</w:t>
      </w:r>
      <w:r>
        <w:rPr>
          <w:rFonts w:ascii="Times New Roman" w:hAnsi="Times New Roman" w:cs="Times New Roman"/>
          <w:bCs/>
          <w:sz w:val="24"/>
          <w:szCs w:val="24"/>
        </w:rPr>
        <w:t xml:space="preserve"> </w:t>
      </w:r>
      <w:r w:rsidRPr="00C4165D">
        <w:rPr>
          <w:rFonts w:ascii="Times New Roman" w:hAnsi="Times New Roman" w:cs="Times New Roman"/>
          <w:bCs/>
          <w:sz w:val="24"/>
          <w:szCs w:val="24"/>
        </w:rPr>
        <w:t xml:space="preserve">evolving radio </w:t>
      </w:r>
      <w:r>
        <w:rPr>
          <w:rFonts w:ascii="Times New Roman" w:hAnsi="Times New Roman" w:cs="Times New Roman"/>
          <w:bCs/>
          <w:sz w:val="24"/>
          <w:szCs w:val="24"/>
        </w:rPr>
        <w:tab/>
      </w:r>
      <w:r w:rsidRPr="00C4165D">
        <w:rPr>
          <w:rFonts w:ascii="Times New Roman" w:hAnsi="Times New Roman" w:cs="Times New Roman"/>
          <w:bCs/>
          <w:sz w:val="24"/>
          <w:szCs w:val="24"/>
        </w:rPr>
        <w:t xml:space="preserve">broadcasting. </w:t>
      </w:r>
      <w:r w:rsidRPr="00C4165D">
        <w:rPr>
          <w:rFonts w:ascii="Times New Roman" w:hAnsi="Times New Roman" w:cs="Times New Roman"/>
          <w:bCs/>
          <w:i/>
          <w:iCs/>
          <w:sz w:val="24"/>
          <w:szCs w:val="24"/>
        </w:rPr>
        <w:t xml:space="preserve">The Journal of Academic Social Science Studies, </w:t>
      </w:r>
      <w:r w:rsidRPr="00C4165D">
        <w:rPr>
          <w:rFonts w:ascii="Times New Roman" w:hAnsi="Times New Roman" w:cs="Times New Roman"/>
          <w:sz w:val="24"/>
          <w:szCs w:val="24"/>
        </w:rPr>
        <w:t xml:space="preserve">43, 221-241. </w:t>
      </w:r>
    </w:p>
    <w:p w:rsidR="00BC5494" w:rsidRDefault="00BC5494" w:rsidP="00BC5494">
      <w:pPr>
        <w:autoSpaceDE w:val="0"/>
        <w:autoSpaceDN w:val="0"/>
        <w:adjustRightInd w:val="0"/>
        <w:spacing w:after="0" w:line="240" w:lineRule="auto"/>
        <w:jc w:val="both"/>
        <w:rPr>
          <w:rFonts w:ascii="Times New Roman" w:hAnsi="Times New Roman" w:cs="Times New Roman"/>
          <w:bCs/>
          <w:iCs/>
          <w:sz w:val="24"/>
          <w:szCs w:val="24"/>
        </w:rPr>
      </w:pPr>
      <w:r>
        <w:rPr>
          <w:rFonts w:ascii="Times New Roman" w:hAnsi="Times New Roman" w:cs="Times New Roman"/>
          <w:sz w:val="24"/>
          <w:szCs w:val="24"/>
        </w:rPr>
        <w:tab/>
      </w:r>
      <w:proofErr w:type="spellStart"/>
      <w:proofErr w:type="gramStart"/>
      <w:r w:rsidRPr="00C4165D">
        <w:rPr>
          <w:rFonts w:ascii="Times New Roman" w:hAnsi="Times New Roman" w:cs="Times New Roman"/>
          <w:bCs/>
          <w:iCs/>
          <w:sz w:val="24"/>
          <w:szCs w:val="24"/>
        </w:rPr>
        <w:t>Doi</w:t>
      </w:r>
      <w:proofErr w:type="spellEnd"/>
      <w:r w:rsidRPr="00C4165D">
        <w:rPr>
          <w:rFonts w:ascii="Times New Roman" w:hAnsi="Times New Roman" w:cs="Times New Roman"/>
          <w:bCs/>
          <w:iCs/>
          <w:sz w:val="24"/>
          <w:szCs w:val="24"/>
        </w:rPr>
        <w:t xml:space="preserve"> </w:t>
      </w:r>
      <w:proofErr w:type="spellStart"/>
      <w:r w:rsidRPr="00C4165D">
        <w:rPr>
          <w:rFonts w:ascii="Times New Roman" w:hAnsi="Times New Roman" w:cs="Times New Roman"/>
          <w:bCs/>
          <w:iCs/>
          <w:sz w:val="24"/>
          <w:szCs w:val="24"/>
        </w:rPr>
        <w:t>number:http</w:t>
      </w:r>
      <w:proofErr w:type="spellEnd"/>
      <w:r w:rsidRPr="00C4165D">
        <w:rPr>
          <w:rFonts w:ascii="Times New Roman" w:hAnsi="Times New Roman" w:cs="Times New Roman"/>
          <w:bCs/>
          <w:iCs/>
          <w:sz w:val="24"/>
          <w:szCs w:val="24"/>
        </w:rPr>
        <w:t>://dx.doi.org/10.9761/JASSS3328.</w:t>
      </w:r>
      <w:proofErr w:type="gramEnd"/>
    </w:p>
    <w:p w:rsidR="00BC5494" w:rsidRPr="00C4165D" w:rsidRDefault="00BC5494" w:rsidP="00BC5494">
      <w:pPr>
        <w:autoSpaceDE w:val="0"/>
        <w:autoSpaceDN w:val="0"/>
        <w:adjustRightInd w:val="0"/>
        <w:spacing w:after="0" w:line="240" w:lineRule="auto"/>
        <w:jc w:val="both"/>
        <w:rPr>
          <w:rFonts w:ascii="Times New Roman" w:hAnsi="Times New Roman" w:cs="Times New Roman"/>
          <w:sz w:val="24"/>
          <w:szCs w:val="24"/>
        </w:rPr>
      </w:pPr>
    </w:p>
    <w:p w:rsidR="00BC5494" w:rsidRPr="00B4195F" w:rsidRDefault="00BC5494" w:rsidP="00BC5494">
      <w:pPr>
        <w:jc w:val="both"/>
        <w:rPr>
          <w:rFonts w:ascii="Times New Roman" w:hAnsi="Times New Roman" w:cs="Times New Roman"/>
          <w:sz w:val="24"/>
          <w:szCs w:val="24"/>
        </w:rPr>
      </w:pPr>
      <w:r w:rsidRPr="00B4195F">
        <w:rPr>
          <w:rFonts w:ascii="Times New Roman" w:hAnsi="Times New Roman" w:cs="Times New Roman"/>
          <w:sz w:val="24"/>
          <w:szCs w:val="24"/>
        </w:rPr>
        <w:t xml:space="preserve">Gower, K. (2007). </w:t>
      </w:r>
      <w:r w:rsidRPr="00B4195F">
        <w:rPr>
          <w:rFonts w:ascii="Times New Roman" w:hAnsi="Times New Roman" w:cs="Times New Roman"/>
          <w:i/>
          <w:iCs/>
          <w:sz w:val="24"/>
          <w:szCs w:val="24"/>
        </w:rPr>
        <w:t>Public relations and the press: The troubled embrace</w:t>
      </w:r>
      <w:r w:rsidRPr="00B4195F">
        <w:rPr>
          <w:rFonts w:ascii="Times New Roman" w:hAnsi="Times New Roman" w:cs="Times New Roman"/>
          <w:sz w:val="24"/>
          <w:szCs w:val="24"/>
        </w:rPr>
        <w:t xml:space="preserve">. Evanston, IL: </w:t>
      </w:r>
      <w:r w:rsidRPr="00B4195F">
        <w:rPr>
          <w:rFonts w:ascii="Times New Roman" w:hAnsi="Times New Roman" w:cs="Times New Roman"/>
          <w:sz w:val="24"/>
          <w:szCs w:val="24"/>
        </w:rPr>
        <w:tab/>
        <w:t xml:space="preserve">Northwestern </w:t>
      </w:r>
      <w:r w:rsidRPr="00B4195F">
        <w:rPr>
          <w:rFonts w:ascii="Times New Roman" w:hAnsi="Times New Roman" w:cs="Times New Roman"/>
          <w:sz w:val="24"/>
          <w:szCs w:val="24"/>
        </w:rPr>
        <w:tab/>
        <w:t>University Press.</w:t>
      </w:r>
    </w:p>
    <w:p w:rsidR="00BC5494" w:rsidRPr="00D0059D" w:rsidRDefault="00BC5494" w:rsidP="00BC5494">
      <w:pPr>
        <w:autoSpaceDE w:val="0"/>
        <w:autoSpaceDN w:val="0"/>
        <w:adjustRightInd w:val="0"/>
        <w:spacing w:after="0" w:line="240" w:lineRule="auto"/>
        <w:jc w:val="both"/>
        <w:rPr>
          <w:rFonts w:ascii="Times New Roman" w:hAnsi="Times New Roman" w:cs="Times New Roman"/>
          <w:sz w:val="24"/>
          <w:szCs w:val="24"/>
        </w:rPr>
      </w:pPr>
      <w:proofErr w:type="gramStart"/>
      <w:r>
        <w:rPr>
          <w:rFonts w:ascii="Times New Roman" w:hAnsi="Times New Roman" w:cs="Times New Roman"/>
          <w:iCs/>
          <w:sz w:val="24"/>
          <w:szCs w:val="24"/>
        </w:rPr>
        <w:t xml:space="preserve">Kaplan, A.M. &amp; </w:t>
      </w:r>
      <w:proofErr w:type="spellStart"/>
      <w:r>
        <w:rPr>
          <w:rFonts w:ascii="Times New Roman" w:hAnsi="Times New Roman" w:cs="Times New Roman"/>
          <w:iCs/>
          <w:sz w:val="24"/>
          <w:szCs w:val="24"/>
        </w:rPr>
        <w:t>Haenlein</w:t>
      </w:r>
      <w:proofErr w:type="spellEnd"/>
      <w:r>
        <w:rPr>
          <w:rFonts w:ascii="Times New Roman" w:hAnsi="Times New Roman" w:cs="Times New Roman"/>
          <w:iCs/>
          <w:sz w:val="24"/>
          <w:szCs w:val="24"/>
        </w:rPr>
        <w:t>, M. (2010).</w:t>
      </w:r>
      <w:proofErr w:type="gramEnd"/>
      <w:r>
        <w:rPr>
          <w:rFonts w:ascii="Times New Roman" w:hAnsi="Times New Roman" w:cs="Times New Roman"/>
          <w:iCs/>
          <w:sz w:val="24"/>
          <w:szCs w:val="24"/>
        </w:rPr>
        <w:t xml:space="preserve"> Users of the world, unite! </w:t>
      </w:r>
      <w:proofErr w:type="gramStart"/>
      <w:r>
        <w:rPr>
          <w:rFonts w:ascii="Times New Roman" w:hAnsi="Times New Roman" w:cs="Times New Roman"/>
          <w:iCs/>
          <w:sz w:val="24"/>
          <w:szCs w:val="24"/>
        </w:rPr>
        <w:t xml:space="preserve">The challenges and </w:t>
      </w:r>
      <w:r>
        <w:rPr>
          <w:rFonts w:ascii="Times New Roman" w:hAnsi="Times New Roman" w:cs="Times New Roman"/>
          <w:iCs/>
          <w:sz w:val="24"/>
          <w:szCs w:val="24"/>
        </w:rPr>
        <w:tab/>
        <w:t>opportunities of social media.</w:t>
      </w:r>
      <w:proofErr w:type="gramEnd"/>
      <w:r>
        <w:rPr>
          <w:rFonts w:ascii="Times New Roman" w:hAnsi="Times New Roman" w:cs="Times New Roman"/>
          <w:iCs/>
          <w:sz w:val="24"/>
          <w:szCs w:val="24"/>
        </w:rPr>
        <w:t xml:space="preserve"> </w:t>
      </w:r>
      <w:r>
        <w:rPr>
          <w:rFonts w:ascii="Times New Roman" w:hAnsi="Times New Roman" w:cs="Times New Roman"/>
          <w:i/>
          <w:iCs/>
          <w:sz w:val="24"/>
          <w:szCs w:val="24"/>
        </w:rPr>
        <w:t xml:space="preserve">Business Horizon, </w:t>
      </w:r>
      <w:r>
        <w:rPr>
          <w:rFonts w:ascii="Times New Roman" w:hAnsi="Times New Roman" w:cs="Times New Roman"/>
          <w:iCs/>
          <w:sz w:val="24"/>
          <w:szCs w:val="24"/>
        </w:rPr>
        <w:t>53(1), 59-68.</w:t>
      </w:r>
    </w:p>
    <w:p w:rsidR="00BC5494" w:rsidRDefault="00BC5494" w:rsidP="00BC5494">
      <w:pPr>
        <w:autoSpaceDE w:val="0"/>
        <w:autoSpaceDN w:val="0"/>
        <w:adjustRightInd w:val="0"/>
        <w:spacing w:after="0" w:line="240" w:lineRule="auto"/>
        <w:jc w:val="both"/>
        <w:rPr>
          <w:rFonts w:ascii="Times New Roman" w:hAnsi="Times New Roman" w:cs="Times New Roman"/>
          <w:sz w:val="24"/>
          <w:szCs w:val="24"/>
        </w:rPr>
      </w:pPr>
    </w:p>
    <w:p w:rsidR="00BC5494" w:rsidRPr="00874299" w:rsidRDefault="00BC5494" w:rsidP="00BC5494">
      <w:pPr>
        <w:autoSpaceDE w:val="0"/>
        <w:autoSpaceDN w:val="0"/>
        <w:adjustRightInd w:val="0"/>
        <w:spacing w:after="0" w:line="240" w:lineRule="auto"/>
        <w:jc w:val="both"/>
        <w:rPr>
          <w:rFonts w:ascii="Times New Roman" w:hAnsi="Times New Roman" w:cs="Times New Roman"/>
          <w:sz w:val="24"/>
          <w:szCs w:val="24"/>
        </w:rPr>
      </w:pPr>
      <w:proofErr w:type="gramStart"/>
      <w:r w:rsidRPr="00874299">
        <w:rPr>
          <w:rFonts w:ascii="Times New Roman" w:hAnsi="Times New Roman" w:cs="Times New Roman"/>
          <w:sz w:val="24"/>
          <w:szCs w:val="24"/>
        </w:rPr>
        <w:lastRenderedPageBreak/>
        <w:t>Kinsey, M. (2009).</w:t>
      </w:r>
      <w:proofErr w:type="gramEnd"/>
      <w:r w:rsidRPr="00874299">
        <w:rPr>
          <w:rFonts w:ascii="Times New Roman" w:hAnsi="Times New Roman" w:cs="Times New Roman"/>
          <w:sz w:val="24"/>
          <w:szCs w:val="24"/>
        </w:rPr>
        <w:t xml:space="preserve"> </w:t>
      </w:r>
      <w:r w:rsidRPr="00874299">
        <w:rPr>
          <w:rFonts w:ascii="Times New Roman" w:hAnsi="Times New Roman" w:cs="Times New Roman"/>
          <w:bCs/>
          <w:sz w:val="24"/>
          <w:szCs w:val="24"/>
        </w:rPr>
        <w:t>Eyes, ears and clicks:</w:t>
      </w:r>
      <w:r>
        <w:rPr>
          <w:rFonts w:ascii="Times New Roman" w:hAnsi="Times New Roman" w:cs="Times New Roman"/>
          <w:bCs/>
          <w:sz w:val="24"/>
          <w:szCs w:val="24"/>
        </w:rPr>
        <w:t xml:space="preserve"> </w:t>
      </w:r>
      <w:r w:rsidRPr="00874299">
        <w:rPr>
          <w:rFonts w:ascii="Times New Roman" w:hAnsi="Times New Roman" w:cs="Times New Roman"/>
          <w:sz w:val="24"/>
          <w:szCs w:val="24"/>
        </w:rPr>
        <w:t xml:space="preserve">The battle for an audience. </w:t>
      </w:r>
      <w:proofErr w:type="gramStart"/>
      <w:r w:rsidRPr="00874299">
        <w:rPr>
          <w:rFonts w:ascii="Times New Roman" w:hAnsi="Times New Roman" w:cs="Times New Roman"/>
          <w:sz w:val="24"/>
          <w:szCs w:val="24"/>
        </w:rPr>
        <w:t>In J. Chapman &amp; M.</w:t>
      </w:r>
      <w:proofErr w:type="gramEnd"/>
      <w:r w:rsidRPr="00874299">
        <w:rPr>
          <w:rFonts w:ascii="Times New Roman" w:hAnsi="Times New Roman" w:cs="Times New Roman"/>
          <w:sz w:val="24"/>
          <w:szCs w:val="24"/>
        </w:rPr>
        <w:t xml:space="preserve"> </w:t>
      </w:r>
      <w:r w:rsidRPr="00874299">
        <w:rPr>
          <w:rFonts w:ascii="Times New Roman" w:hAnsi="Times New Roman" w:cs="Times New Roman"/>
          <w:sz w:val="24"/>
          <w:szCs w:val="24"/>
        </w:rPr>
        <w:tab/>
        <w:t xml:space="preserve">Kinsey (eds.), </w:t>
      </w:r>
      <w:r w:rsidRPr="00874299">
        <w:rPr>
          <w:rFonts w:ascii="Times New Roman" w:hAnsi="Times New Roman" w:cs="Times New Roman"/>
          <w:bCs/>
          <w:i/>
          <w:sz w:val="24"/>
          <w:szCs w:val="24"/>
        </w:rPr>
        <w:t>Broadcast journalism: A critical introduction</w:t>
      </w:r>
      <w:r w:rsidRPr="00874299">
        <w:rPr>
          <w:rFonts w:ascii="Times New Roman" w:hAnsi="Times New Roman" w:cs="Times New Roman"/>
          <w:bCs/>
          <w:sz w:val="24"/>
          <w:szCs w:val="24"/>
        </w:rPr>
        <w:t xml:space="preserve"> (pp.28-36). New York: </w:t>
      </w:r>
      <w:r>
        <w:rPr>
          <w:rFonts w:ascii="Times New Roman" w:hAnsi="Times New Roman" w:cs="Times New Roman"/>
          <w:bCs/>
          <w:sz w:val="24"/>
          <w:szCs w:val="24"/>
        </w:rPr>
        <w:tab/>
      </w:r>
      <w:proofErr w:type="spellStart"/>
      <w:r w:rsidRPr="00874299">
        <w:rPr>
          <w:rFonts w:ascii="Times New Roman" w:hAnsi="Times New Roman" w:cs="Times New Roman"/>
          <w:sz w:val="24"/>
          <w:szCs w:val="24"/>
        </w:rPr>
        <w:t>Routledge</w:t>
      </w:r>
      <w:proofErr w:type="spellEnd"/>
      <w:r w:rsidRPr="00874299">
        <w:rPr>
          <w:rFonts w:ascii="Times New Roman" w:hAnsi="Times New Roman" w:cs="Times New Roman"/>
          <w:sz w:val="24"/>
          <w:szCs w:val="24"/>
        </w:rPr>
        <w:t>.</w:t>
      </w:r>
    </w:p>
    <w:p w:rsidR="00BC5494" w:rsidRDefault="00BC5494" w:rsidP="00BC5494">
      <w:pPr>
        <w:autoSpaceDE w:val="0"/>
        <w:autoSpaceDN w:val="0"/>
        <w:adjustRightInd w:val="0"/>
        <w:spacing w:after="0" w:line="240" w:lineRule="auto"/>
        <w:jc w:val="both"/>
        <w:rPr>
          <w:rFonts w:ascii="Times New Roman" w:hAnsi="Times New Roman" w:cs="Times New Roman"/>
          <w:sz w:val="24"/>
          <w:szCs w:val="24"/>
        </w:rPr>
      </w:pPr>
    </w:p>
    <w:p w:rsidR="00BC5494" w:rsidRPr="00EA5753" w:rsidRDefault="00BC5494" w:rsidP="00BC5494">
      <w:pPr>
        <w:spacing w:after="0" w:line="240" w:lineRule="auto"/>
        <w:jc w:val="both"/>
        <w:outlineLvl w:val="0"/>
        <w:rPr>
          <w:rFonts w:ascii="Times New Roman" w:eastAsia="Calibri" w:hAnsi="Times New Roman" w:cs="Times New Roman"/>
          <w:sz w:val="24"/>
          <w:szCs w:val="24"/>
        </w:rPr>
      </w:pPr>
      <w:r w:rsidRPr="00EA5753">
        <w:rPr>
          <w:rStyle w:val="citation"/>
          <w:rFonts w:ascii="Times New Roman" w:hAnsi="Times New Roman" w:cs="Times New Roman"/>
          <w:color w:val="000000" w:themeColor="text1"/>
          <w:sz w:val="24"/>
          <w:szCs w:val="24"/>
        </w:rPr>
        <w:t xml:space="preserve">Lowry, P. B; Wilson, D. W. &amp; Haig, W. L. (2013). </w:t>
      </w:r>
      <w:hyperlink r:id="rId6" w:history="1">
        <w:r w:rsidRPr="00EA5753">
          <w:rPr>
            <w:rStyle w:val="Hyperlink"/>
            <w:rFonts w:ascii="Times New Roman" w:hAnsi="Times New Roman" w:cs="Times New Roman"/>
            <w:color w:val="000000" w:themeColor="text1"/>
            <w:sz w:val="24"/>
            <w:szCs w:val="24"/>
            <w:u w:val="none"/>
          </w:rPr>
          <w:t xml:space="preserve">A picture is worth a thousand words: Source </w:t>
        </w:r>
        <w:r w:rsidRPr="00EA5753">
          <w:rPr>
            <w:rStyle w:val="Hyperlink"/>
            <w:rFonts w:ascii="Times New Roman" w:hAnsi="Times New Roman" w:cs="Times New Roman"/>
            <w:color w:val="000000" w:themeColor="text1"/>
            <w:sz w:val="24"/>
            <w:szCs w:val="24"/>
            <w:u w:val="none"/>
          </w:rPr>
          <w:tab/>
          <w:t xml:space="preserve">credibility theory applied to logo and website design for heightened credibility and </w:t>
        </w:r>
        <w:r w:rsidRPr="00EA5753">
          <w:rPr>
            <w:rStyle w:val="Hyperlink"/>
            <w:rFonts w:ascii="Times New Roman" w:hAnsi="Times New Roman" w:cs="Times New Roman"/>
            <w:color w:val="000000" w:themeColor="text1"/>
            <w:sz w:val="24"/>
            <w:szCs w:val="24"/>
            <w:u w:val="none"/>
          </w:rPr>
          <w:tab/>
          <w:t>consumer trust</w:t>
        </w:r>
      </w:hyperlink>
      <w:r w:rsidRPr="00EA5753">
        <w:rPr>
          <w:rStyle w:val="citation"/>
          <w:rFonts w:ascii="Times New Roman" w:hAnsi="Times New Roman" w:cs="Times New Roman"/>
          <w:sz w:val="24"/>
          <w:szCs w:val="24"/>
        </w:rPr>
        <w:t xml:space="preserve">. </w:t>
      </w:r>
      <w:r w:rsidRPr="00EA5753">
        <w:rPr>
          <w:rStyle w:val="citation"/>
          <w:rFonts w:ascii="Times New Roman" w:hAnsi="Times New Roman" w:cs="Times New Roman"/>
          <w:i/>
          <w:iCs/>
          <w:sz w:val="24"/>
          <w:szCs w:val="24"/>
        </w:rPr>
        <w:t>International Journal of Human-Computer Interaction</w:t>
      </w:r>
      <w:r w:rsidRPr="00EA5753">
        <w:rPr>
          <w:rStyle w:val="citation"/>
          <w:rFonts w:ascii="Times New Roman" w:hAnsi="Times New Roman" w:cs="Times New Roman"/>
          <w:sz w:val="24"/>
          <w:szCs w:val="24"/>
        </w:rPr>
        <w:t xml:space="preserve"> </w:t>
      </w:r>
      <w:r w:rsidRPr="00EA5753">
        <w:rPr>
          <w:rStyle w:val="citation"/>
          <w:rFonts w:ascii="Times New Roman" w:hAnsi="Times New Roman" w:cs="Times New Roman"/>
          <w:bCs/>
          <w:sz w:val="24"/>
          <w:szCs w:val="24"/>
        </w:rPr>
        <w:t>30</w:t>
      </w:r>
      <w:r w:rsidRPr="00EA5753">
        <w:rPr>
          <w:rStyle w:val="citation"/>
          <w:rFonts w:ascii="Times New Roman" w:hAnsi="Times New Roman" w:cs="Times New Roman"/>
          <w:sz w:val="24"/>
          <w:szCs w:val="24"/>
        </w:rPr>
        <w:t xml:space="preserve"> (1), 63–93</w:t>
      </w:r>
    </w:p>
    <w:p w:rsidR="00BC5494" w:rsidRDefault="00BC5494" w:rsidP="00BC5494">
      <w:pPr>
        <w:autoSpaceDE w:val="0"/>
        <w:autoSpaceDN w:val="0"/>
        <w:adjustRightInd w:val="0"/>
        <w:spacing w:after="0" w:line="240" w:lineRule="auto"/>
        <w:jc w:val="both"/>
        <w:rPr>
          <w:rStyle w:val="citation"/>
          <w:rFonts w:ascii="Times New Roman" w:hAnsi="Times New Roman" w:cs="Times New Roman"/>
          <w:color w:val="000000" w:themeColor="text1"/>
          <w:sz w:val="24"/>
          <w:szCs w:val="24"/>
        </w:rPr>
      </w:pPr>
    </w:p>
    <w:p w:rsidR="00BC5494" w:rsidRDefault="00BC5494" w:rsidP="00BC5494">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Morah, D.N. (2018). New media technology use patterns in newsrooms: A study of selected </w:t>
      </w:r>
      <w:r>
        <w:rPr>
          <w:rFonts w:ascii="Times New Roman" w:hAnsi="Times New Roman" w:cs="Times New Roman"/>
          <w:sz w:val="24"/>
          <w:szCs w:val="24"/>
        </w:rPr>
        <w:tab/>
        <w:t xml:space="preserve">broadcast stations in south-east Nigeria. </w:t>
      </w:r>
      <w:proofErr w:type="gramStart"/>
      <w:r>
        <w:rPr>
          <w:rFonts w:ascii="Times New Roman" w:hAnsi="Times New Roman" w:cs="Times New Roman"/>
          <w:sz w:val="24"/>
          <w:szCs w:val="24"/>
        </w:rPr>
        <w:t>unpublished</w:t>
      </w:r>
      <w:proofErr w:type="gramEnd"/>
      <w:r>
        <w:rPr>
          <w:rFonts w:ascii="Times New Roman" w:hAnsi="Times New Roman" w:cs="Times New Roman"/>
          <w:sz w:val="24"/>
          <w:szCs w:val="24"/>
        </w:rPr>
        <w:t xml:space="preserve"> Dissertation, </w:t>
      </w:r>
      <w:proofErr w:type="spellStart"/>
      <w:r>
        <w:rPr>
          <w:rFonts w:ascii="Times New Roman" w:hAnsi="Times New Roman" w:cs="Times New Roman"/>
          <w:sz w:val="24"/>
          <w:szCs w:val="24"/>
        </w:rPr>
        <w:t>Nnamdi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Azikiwe</w:t>
      </w:r>
      <w:proofErr w:type="spellEnd"/>
      <w:r>
        <w:rPr>
          <w:rFonts w:ascii="Times New Roman" w:hAnsi="Times New Roman" w:cs="Times New Roman"/>
          <w:sz w:val="24"/>
          <w:szCs w:val="24"/>
        </w:rPr>
        <w:t xml:space="preserve"> </w:t>
      </w:r>
      <w:r>
        <w:rPr>
          <w:rFonts w:ascii="Times New Roman" w:hAnsi="Times New Roman" w:cs="Times New Roman"/>
          <w:sz w:val="24"/>
          <w:szCs w:val="24"/>
        </w:rPr>
        <w:tab/>
        <w:t xml:space="preserve">University, </w:t>
      </w:r>
      <w:proofErr w:type="spellStart"/>
      <w:r>
        <w:rPr>
          <w:rFonts w:ascii="Times New Roman" w:hAnsi="Times New Roman" w:cs="Times New Roman"/>
          <w:sz w:val="24"/>
          <w:szCs w:val="24"/>
        </w:rPr>
        <w:t>Awka</w:t>
      </w:r>
      <w:proofErr w:type="spellEnd"/>
      <w:r>
        <w:rPr>
          <w:rFonts w:ascii="Times New Roman" w:hAnsi="Times New Roman" w:cs="Times New Roman"/>
          <w:sz w:val="24"/>
          <w:szCs w:val="24"/>
        </w:rPr>
        <w:t xml:space="preserve">. </w:t>
      </w:r>
    </w:p>
    <w:p w:rsidR="00BC5494" w:rsidRDefault="00BC5494" w:rsidP="00BC5494">
      <w:pPr>
        <w:autoSpaceDE w:val="0"/>
        <w:autoSpaceDN w:val="0"/>
        <w:adjustRightInd w:val="0"/>
        <w:spacing w:after="0" w:line="240" w:lineRule="auto"/>
        <w:jc w:val="both"/>
        <w:rPr>
          <w:rFonts w:ascii="Times New Roman" w:hAnsi="Times New Roman" w:cs="Times New Roman"/>
          <w:sz w:val="24"/>
          <w:szCs w:val="24"/>
        </w:rPr>
      </w:pPr>
    </w:p>
    <w:p w:rsidR="00BC5494" w:rsidRPr="00A26824" w:rsidRDefault="00BC5494" w:rsidP="00BC5494">
      <w:pPr>
        <w:autoSpaceDE w:val="0"/>
        <w:autoSpaceDN w:val="0"/>
        <w:adjustRightInd w:val="0"/>
        <w:spacing w:after="0" w:line="240" w:lineRule="auto"/>
        <w:jc w:val="both"/>
        <w:rPr>
          <w:rFonts w:ascii="Times New Roman" w:hAnsi="Times New Roman" w:cs="Times New Roman"/>
          <w:sz w:val="24"/>
          <w:szCs w:val="24"/>
        </w:rPr>
      </w:pPr>
      <w:proofErr w:type="gramStart"/>
      <w:r>
        <w:rPr>
          <w:rFonts w:ascii="Times New Roman" w:hAnsi="Times New Roman" w:cs="Times New Roman"/>
          <w:sz w:val="24"/>
          <w:szCs w:val="24"/>
        </w:rPr>
        <w:t>Newman, N., Dutton, H.W. &amp; Blank, G. (2012).</w:t>
      </w:r>
      <w:proofErr w:type="gramEnd"/>
      <w:r>
        <w:rPr>
          <w:rFonts w:ascii="Times New Roman" w:hAnsi="Times New Roman" w:cs="Times New Roman"/>
          <w:sz w:val="24"/>
          <w:szCs w:val="24"/>
        </w:rPr>
        <w:t xml:space="preserve"> Media in the changing ecology of news: The </w:t>
      </w:r>
      <w:r>
        <w:rPr>
          <w:rFonts w:ascii="Times New Roman" w:hAnsi="Times New Roman" w:cs="Times New Roman"/>
          <w:sz w:val="24"/>
          <w:szCs w:val="24"/>
        </w:rPr>
        <w:tab/>
        <w:t xml:space="preserve">fourth and fifth estate in Britain. </w:t>
      </w:r>
      <w:r>
        <w:rPr>
          <w:rFonts w:ascii="Times New Roman" w:hAnsi="Times New Roman" w:cs="Times New Roman"/>
          <w:i/>
          <w:sz w:val="24"/>
          <w:szCs w:val="24"/>
        </w:rPr>
        <w:t xml:space="preserve">International Journal of Internet Science, </w:t>
      </w:r>
      <w:r>
        <w:rPr>
          <w:rFonts w:ascii="Times New Roman" w:hAnsi="Times New Roman" w:cs="Times New Roman"/>
          <w:sz w:val="24"/>
          <w:szCs w:val="24"/>
        </w:rPr>
        <w:t>7(1), 6-22.</w:t>
      </w:r>
    </w:p>
    <w:p w:rsidR="00BC5494" w:rsidRDefault="00BC5494" w:rsidP="00BC5494">
      <w:pPr>
        <w:autoSpaceDE w:val="0"/>
        <w:autoSpaceDN w:val="0"/>
        <w:adjustRightInd w:val="0"/>
        <w:spacing w:after="0" w:line="240" w:lineRule="auto"/>
        <w:jc w:val="both"/>
        <w:rPr>
          <w:rFonts w:ascii="Times New Roman" w:hAnsi="Times New Roman" w:cs="Times New Roman"/>
          <w:sz w:val="24"/>
          <w:szCs w:val="24"/>
        </w:rPr>
      </w:pPr>
    </w:p>
    <w:p w:rsidR="00BC5494" w:rsidRPr="00381A91" w:rsidRDefault="00BC5494" w:rsidP="00BC5494">
      <w:pPr>
        <w:autoSpaceDE w:val="0"/>
        <w:autoSpaceDN w:val="0"/>
        <w:adjustRightInd w:val="0"/>
        <w:spacing w:after="0" w:line="240" w:lineRule="auto"/>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Ofcom</w:t>
      </w:r>
      <w:proofErr w:type="spellEnd"/>
      <w:r>
        <w:rPr>
          <w:rFonts w:ascii="Times New Roman" w:hAnsi="Times New Roman" w:cs="Times New Roman"/>
          <w:sz w:val="24"/>
          <w:szCs w:val="24"/>
        </w:rPr>
        <w:t xml:space="preserve"> (2007</w:t>
      </w:r>
      <w:r w:rsidRPr="00381A91">
        <w:rPr>
          <w:rFonts w:ascii="Times New Roman" w:hAnsi="Times New Roman" w:cs="Times New Roman"/>
          <w:sz w:val="24"/>
          <w:szCs w:val="24"/>
        </w:rPr>
        <w:t>)</w:t>
      </w:r>
      <w:r>
        <w:rPr>
          <w:rFonts w:ascii="Times New Roman" w:hAnsi="Times New Roman" w:cs="Times New Roman"/>
          <w:sz w:val="24"/>
          <w:szCs w:val="24"/>
        </w:rPr>
        <w:t>.</w:t>
      </w:r>
      <w:proofErr w:type="gramEnd"/>
      <w:r w:rsidRPr="00381A91">
        <w:rPr>
          <w:rFonts w:ascii="Times New Roman" w:hAnsi="Times New Roman" w:cs="Times New Roman"/>
          <w:sz w:val="24"/>
          <w:szCs w:val="24"/>
        </w:rPr>
        <w:t xml:space="preserve"> </w:t>
      </w:r>
      <w:r w:rsidRPr="00E54DA7">
        <w:rPr>
          <w:rFonts w:ascii="Times New Roman" w:hAnsi="Times New Roman" w:cs="Times New Roman"/>
          <w:i/>
          <w:sz w:val="24"/>
          <w:szCs w:val="24"/>
        </w:rPr>
        <w:t>New news, future news: The challenges for television news after digital switch-</w:t>
      </w:r>
      <w:r>
        <w:rPr>
          <w:rFonts w:ascii="Times New Roman" w:hAnsi="Times New Roman" w:cs="Times New Roman"/>
          <w:i/>
          <w:sz w:val="24"/>
          <w:szCs w:val="24"/>
        </w:rPr>
        <w:tab/>
      </w:r>
      <w:r w:rsidRPr="00E54DA7">
        <w:rPr>
          <w:rFonts w:ascii="Times New Roman" w:hAnsi="Times New Roman" w:cs="Times New Roman"/>
          <w:i/>
          <w:sz w:val="24"/>
          <w:szCs w:val="24"/>
        </w:rPr>
        <w:t>over.</w:t>
      </w:r>
      <w:r w:rsidRPr="00381A91">
        <w:rPr>
          <w:rFonts w:ascii="Times New Roman" w:hAnsi="Times New Roman" w:cs="Times New Roman"/>
          <w:sz w:val="24"/>
          <w:szCs w:val="24"/>
        </w:rPr>
        <w:t xml:space="preserve"> Retrieved from http://www.ofcom.org.uk/research/tv/reports/newnews/</w:t>
      </w:r>
    </w:p>
    <w:p w:rsidR="00BC5494" w:rsidRDefault="00BC5494" w:rsidP="00BC5494">
      <w:pPr>
        <w:autoSpaceDE w:val="0"/>
        <w:autoSpaceDN w:val="0"/>
        <w:adjustRightInd w:val="0"/>
        <w:spacing w:after="0" w:line="240" w:lineRule="auto"/>
        <w:jc w:val="both"/>
        <w:rPr>
          <w:rFonts w:ascii="Times New Roman" w:hAnsi="Times New Roman" w:cs="Times New Roman"/>
          <w:sz w:val="24"/>
          <w:szCs w:val="24"/>
        </w:rPr>
      </w:pPr>
    </w:p>
    <w:p w:rsidR="00BC5494" w:rsidRPr="001F66E9" w:rsidRDefault="00BC5494" w:rsidP="00BC5494">
      <w:pPr>
        <w:autoSpaceDE w:val="0"/>
        <w:autoSpaceDN w:val="0"/>
        <w:adjustRightInd w:val="0"/>
        <w:spacing w:after="0" w:line="240" w:lineRule="auto"/>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Ogidi</w:t>
      </w:r>
      <w:proofErr w:type="spellEnd"/>
      <w:r>
        <w:rPr>
          <w:rFonts w:ascii="Times New Roman" w:hAnsi="Times New Roman" w:cs="Times New Roman"/>
          <w:sz w:val="24"/>
          <w:szCs w:val="24"/>
        </w:rPr>
        <w:t xml:space="preserve">, O. &amp; </w:t>
      </w:r>
      <w:proofErr w:type="spellStart"/>
      <w:r>
        <w:rPr>
          <w:rFonts w:ascii="Times New Roman" w:hAnsi="Times New Roman" w:cs="Times New Roman"/>
          <w:sz w:val="24"/>
          <w:szCs w:val="24"/>
        </w:rPr>
        <w:t>Utulu</w:t>
      </w:r>
      <w:proofErr w:type="spellEnd"/>
      <w:r>
        <w:rPr>
          <w:rFonts w:ascii="Times New Roman" w:hAnsi="Times New Roman" w:cs="Times New Roman"/>
          <w:sz w:val="24"/>
          <w:szCs w:val="24"/>
        </w:rPr>
        <w:t>, A.A. (2016).</w:t>
      </w:r>
      <w:proofErr w:type="gramEnd"/>
      <w:r>
        <w:rPr>
          <w:rFonts w:ascii="Times New Roman" w:hAnsi="Times New Roman" w:cs="Times New Roman"/>
          <w:sz w:val="24"/>
          <w:szCs w:val="24"/>
        </w:rPr>
        <w:t xml:space="preserve"> Is the new media superior to the traditional media for </w:t>
      </w:r>
      <w:r>
        <w:rPr>
          <w:rFonts w:ascii="Times New Roman" w:hAnsi="Times New Roman" w:cs="Times New Roman"/>
          <w:sz w:val="24"/>
          <w:szCs w:val="24"/>
        </w:rPr>
        <w:tab/>
        <w:t xml:space="preserve">advertising? </w:t>
      </w:r>
      <w:r>
        <w:rPr>
          <w:rFonts w:ascii="Times New Roman" w:hAnsi="Times New Roman" w:cs="Times New Roman"/>
          <w:i/>
          <w:sz w:val="24"/>
          <w:szCs w:val="24"/>
        </w:rPr>
        <w:t xml:space="preserve">Asian Journal of Economic Modeling, </w:t>
      </w:r>
      <w:r>
        <w:rPr>
          <w:rFonts w:ascii="Times New Roman" w:hAnsi="Times New Roman" w:cs="Times New Roman"/>
          <w:sz w:val="24"/>
          <w:szCs w:val="24"/>
        </w:rPr>
        <w:t>4(1), 57-69.</w:t>
      </w:r>
    </w:p>
    <w:p w:rsidR="00BC5494" w:rsidRDefault="00BC5494" w:rsidP="00BC5494">
      <w:pPr>
        <w:spacing w:after="0" w:line="240" w:lineRule="auto"/>
        <w:jc w:val="both"/>
        <w:rPr>
          <w:rStyle w:val="citation"/>
          <w:rFonts w:ascii="Times New Roman" w:hAnsi="Times New Roman" w:cs="Times New Roman"/>
          <w:color w:val="000000" w:themeColor="text1"/>
          <w:sz w:val="24"/>
          <w:szCs w:val="24"/>
        </w:rPr>
      </w:pPr>
    </w:p>
    <w:p w:rsidR="00BC5494" w:rsidRPr="00955A86" w:rsidRDefault="00BC5494" w:rsidP="00BC5494">
      <w:pPr>
        <w:spacing w:after="0" w:line="240" w:lineRule="auto"/>
        <w:jc w:val="both"/>
        <w:rPr>
          <w:rStyle w:val="citation"/>
          <w:rFonts w:ascii="Times New Roman" w:hAnsi="Times New Roman" w:cs="Times New Roman"/>
          <w:color w:val="000000" w:themeColor="text1"/>
          <w:sz w:val="24"/>
          <w:szCs w:val="24"/>
        </w:rPr>
      </w:pPr>
      <w:proofErr w:type="gramStart"/>
      <w:r>
        <w:rPr>
          <w:rStyle w:val="citation"/>
          <w:rFonts w:ascii="Times New Roman" w:hAnsi="Times New Roman" w:cs="Times New Roman"/>
          <w:color w:val="000000" w:themeColor="text1"/>
          <w:sz w:val="24"/>
          <w:szCs w:val="24"/>
        </w:rPr>
        <w:t>Popoola, M. (2014).</w:t>
      </w:r>
      <w:proofErr w:type="gramEnd"/>
      <w:r>
        <w:rPr>
          <w:rStyle w:val="citation"/>
          <w:rFonts w:ascii="Times New Roman" w:hAnsi="Times New Roman" w:cs="Times New Roman"/>
          <w:color w:val="000000" w:themeColor="text1"/>
          <w:sz w:val="24"/>
          <w:szCs w:val="24"/>
        </w:rPr>
        <w:t xml:space="preserve"> </w:t>
      </w:r>
      <w:proofErr w:type="gramStart"/>
      <w:r>
        <w:rPr>
          <w:rStyle w:val="citation"/>
          <w:rFonts w:ascii="Times New Roman" w:hAnsi="Times New Roman" w:cs="Times New Roman"/>
          <w:color w:val="000000" w:themeColor="text1"/>
          <w:sz w:val="24"/>
          <w:szCs w:val="24"/>
        </w:rPr>
        <w:t xml:space="preserve">New media usage for communication and </w:t>
      </w:r>
      <w:proofErr w:type="spellStart"/>
      <w:r>
        <w:rPr>
          <w:rStyle w:val="citation"/>
          <w:rFonts w:ascii="Times New Roman" w:hAnsi="Times New Roman" w:cs="Times New Roman"/>
          <w:color w:val="000000" w:themeColor="text1"/>
          <w:sz w:val="24"/>
          <w:szCs w:val="24"/>
        </w:rPr>
        <w:t>self concept</w:t>
      </w:r>
      <w:proofErr w:type="spellEnd"/>
      <w:r>
        <w:rPr>
          <w:rStyle w:val="citation"/>
          <w:rFonts w:ascii="Times New Roman" w:hAnsi="Times New Roman" w:cs="Times New Roman"/>
          <w:color w:val="000000" w:themeColor="text1"/>
          <w:sz w:val="24"/>
          <w:szCs w:val="24"/>
        </w:rPr>
        <w:t xml:space="preserve"> among journalism </w:t>
      </w:r>
      <w:r>
        <w:rPr>
          <w:rStyle w:val="citation"/>
          <w:rFonts w:ascii="Times New Roman" w:hAnsi="Times New Roman" w:cs="Times New Roman"/>
          <w:color w:val="000000" w:themeColor="text1"/>
          <w:sz w:val="24"/>
          <w:szCs w:val="24"/>
        </w:rPr>
        <w:tab/>
        <w:t>mass communication students in Oyo State, Nigeria.</w:t>
      </w:r>
      <w:proofErr w:type="gramEnd"/>
      <w:r>
        <w:rPr>
          <w:rStyle w:val="citation"/>
          <w:rFonts w:ascii="Times New Roman" w:hAnsi="Times New Roman" w:cs="Times New Roman"/>
          <w:color w:val="000000" w:themeColor="text1"/>
          <w:sz w:val="24"/>
          <w:szCs w:val="24"/>
        </w:rPr>
        <w:t xml:space="preserve"> </w:t>
      </w:r>
      <w:r>
        <w:rPr>
          <w:rStyle w:val="citation"/>
          <w:rFonts w:ascii="Times New Roman" w:hAnsi="Times New Roman" w:cs="Times New Roman"/>
          <w:i/>
          <w:color w:val="000000" w:themeColor="text1"/>
          <w:sz w:val="24"/>
          <w:szCs w:val="24"/>
        </w:rPr>
        <w:t xml:space="preserve">New Media and Mass </w:t>
      </w:r>
      <w:r>
        <w:rPr>
          <w:rStyle w:val="citation"/>
          <w:rFonts w:ascii="Times New Roman" w:hAnsi="Times New Roman" w:cs="Times New Roman"/>
          <w:i/>
          <w:color w:val="000000" w:themeColor="text1"/>
          <w:sz w:val="24"/>
          <w:szCs w:val="24"/>
        </w:rPr>
        <w:tab/>
        <w:t xml:space="preserve">Communication, </w:t>
      </w:r>
      <w:r>
        <w:rPr>
          <w:rStyle w:val="citation"/>
          <w:rFonts w:ascii="Times New Roman" w:hAnsi="Times New Roman" w:cs="Times New Roman"/>
          <w:color w:val="000000" w:themeColor="text1"/>
          <w:sz w:val="24"/>
          <w:szCs w:val="24"/>
        </w:rPr>
        <w:t>26, 22-34.</w:t>
      </w:r>
    </w:p>
    <w:p w:rsidR="00BC5494" w:rsidRDefault="00BC5494" w:rsidP="00BC5494">
      <w:pPr>
        <w:spacing w:after="0"/>
        <w:rPr>
          <w:rFonts w:ascii="Times New Roman" w:hAnsi="Times New Roman" w:cs="Times New Roman"/>
          <w:sz w:val="24"/>
          <w:szCs w:val="24"/>
        </w:rPr>
      </w:pPr>
    </w:p>
    <w:p w:rsidR="00BC5494" w:rsidRDefault="00BC5494" w:rsidP="00BC5494">
      <w:pPr>
        <w:spacing w:after="0" w:line="240" w:lineRule="auto"/>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Ritzer</w:t>
      </w:r>
      <w:proofErr w:type="spellEnd"/>
      <w:r>
        <w:rPr>
          <w:rFonts w:ascii="Times New Roman" w:hAnsi="Times New Roman" w:cs="Times New Roman"/>
          <w:sz w:val="24"/>
          <w:szCs w:val="24"/>
        </w:rPr>
        <w:t>, G. &amp; Ryan, M. (2011).</w:t>
      </w:r>
      <w:proofErr w:type="gramEnd"/>
      <w:r>
        <w:rPr>
          <w:rFonts w:ascii="Times New Roman" w:hAnsi="Times New Roman" w:cs="Times New Roman"/>
          <w:sz w:val="24"/>
          <w:szCs w:val="24"/>
        </w:rPr>
        <w:t xml:space="preserve"> </w:t>
      </w:r>
      <w:proofErr w:type="gramStart"/>
      <w:r w:rsidRPr="005C1C0C">
        <w:rPr>
          <w:rFonts w:ascii="Times New Roman" w:hAnsi="Times New Roman" w:cs="Times New Roman"/>
          <w:i/>
          <w:sz w:val="24"/>
          <w:szCs w:val="24"/>
        </w:rPr>
        <w:t>The concise encyclopedia of sociology.</w:t>
      </w:r>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Chichester</w:t>
      </w:r>
      <w:proofErr w:type="spellEnd"/>
      <w:r>
        <w:rPr>
          <w:rFonts w:ascii="Times New Roman" w:hAnsi="Times New Roman" w:cs="Times New Roman"/>
          <w:sz w:val="24"/>
          <w:szCs w:val="24"/>
        </w:rPr>
        <w:t>, MA: Willey-</w:t>
      </w:r>
      <w:r>
        <w:rPr>
          <w:rFonts w:ascii="Times New Roman" w:hAnsi="Times New Roman" w:cs="Times New Roman"/>
          <w:sz w:val="24"/>
          <w:szCs w:val="24"/>
        </w:rPr>
        <w:tab/>
        <w:t>Blackwell II.</w:t>
      </w:r>
    </w:p>
    <w:p w:rsidR="00BC5494" w:rsidRDefault="00BC5494" w:rsidP="00BC5494">
      <w:pPr>
        <w:spacing w:after="0"/>
        <w:rPr>
          <w:rFonts w:ascii="Times New Roman" w:hAnsi="Times New Roman" w:cs="Times New Roman"/>
          <w:sz w:val="24"/>
          <w:szCs w:val="24"/>
        </w:rPr>
      </w:pPr>
    </w:p>
    <w:p w:rsidR="00BC5494" w:rsidRPr="00126F83" w:rsidRDefault="00BC5494" w:rsidP="00BC5494">
      <w:pPr>
        <w:autoSpaceDE w:val="0"/>
        <w:autoSpaceDN w:val="0"/>
        <w:adjustRightInd w:val="0"/>
        <w:spacing w:after="0" w:line="240" w:lineRule="auto"/>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Saiikaew</w:t>
      </w:r>
      <w:proofErr w:type="spellEnd"/>
      <w:r>
        <w:rPr>
          <w:rFonts w:ascii="Times New Roman" w:hAnsi="Times New Roman" w:cs="Times New Roman"/>
          <w:sz w:val="24"/>
          <w:szCs w:val="24"/>
        </w:rPr>
        <w:t xml:space="preserve">, K. &amp; </w:t>
      </w:r>
      <w:proofErr w:type="spellStart"/>
      <w:r>
        <w:rPr>
          <w:rFonts w:ascii="Times New Roman" w:hAnsi="Times New Roman" w:cs="Times New Roman"/>
          <w:sz w:val="24"/>
          <w:szCs w:val="24"/>
        </w:rPr>
        <w:t>Noyunsan</w:t>
      </w:r>
      <w:proofErr w:type="spellEnd"/>
      <w:r>
        <w:rPr>
          <w:rFonts w:ascii="Times New Roman" w:hAnsi="Times New Roman" w:cs="Times New Roman"/>
          <w:sz w:val="24"/>
          <w:szCs w:val="24"/>
        </w:rPr>
        <w:t>, C. (2015).</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Features for measuring credibility of </w:t>
      </w:r>
      <w:proofErr w:type="spellStart"/>
      <w:r>
        <w:rPr>
          <w:rFonts w:ascii="Times New Roman" w:hAnsi="Times New Roman" w:cs="Times New Roman"/>
          <w:sz w:val="24"/>
          <w:szCs w:val="24"/>
        </w:rPr>
        <w:t>facebook</w:t>
      </w:r>
      <w:proofErr w:type="spellEnd"/>
      <w:r>
        <w:rPr>
          <w:rFonts w:ascii="Times New Roman" w:hAnsi="Times New Roman" w:cs="Times New Roman"/>
          <w:sz w:val="24"/>
          <w:szCs w:val="24"/>
        </w:rPr>
        <w:t xml:space="preserve"> </w:t>
      </w:r>
      <w:r>
        <w:rPr>
          <w:rFonts w:ascii="Times New Roman" w:hAnsi="Times New Roman" w:cs="Times New Roman"/>
          <w:sz w:val="24"/>
          <w:szCs w:val="24"/>
        </w:rPr>
        <w:tab/>
        <w:t>information.</w:t>
      </w:r>
      <w:proofErr w:type="gramEnd"/>
      <w:r>
        <w:rPr>
          <w:rFonts w:ascii="Times New Roman" w:hAnsi="Times New Roman" w:cs="Times New Roman"/>
          <w:sz w:val="24"/>
          <w:szCs w:val="24"/>
        </w:rPr>
        <w:t xml:space="preserve"> </w:t>
      </w:r>
      <w:proofErr w:type="gramStart"/>
      <w:r>
        <w:rPr>
          <w:rFonts w:ascii="Times New Roman" w:hAnsi="Times New Roman" w:cs="Times New Roman"/>
          <w:i/>
          <w:sz w:val="24"/>
          <w:szCs w:val="24"/>
        </w:rPr>
        <w:t xml:space="preserve">International Scholarly and Scientific Research and Innovation, </w:t>
      </w:r>
      <w:r>
        <w:rPr>
          <w:rFonts w:ascii="Times New Roman" w:hAnsi="Times New Roman" w:cs="Times New Roman"/>
          <w:sz w:val="24"/>
          <w:szCs w:val="24"/>
        </w:rPr>
        <w:t>9(1), 174-</w:t>
      </w:r>
      <w:r>
        <w:rPr>
          <w:rFonts w:ascii="Times New Roman" w:hAnsi="Times New Roman" w:cs="Times New Roman"/>
          <w:sz w:val="24"/>
          <w:szCs w:val="24"/>
        </w:rPr>
        <w:tab/>
        <w:t>177.</w:t>
      </w:r>
      <w:proofErr w:type="gramEnd"/>
    </w:p>
    <w:p w:rsidR="00BC5494" w:rsidRDefault="00BC5494" w:rsidP="00BC5494">
      <w:pPr>
        <w:autoSpaceDE w:val="0"/>
        <w:autoSpaceDN w:val="0"/>
        <w:adjustRightInd w:val="0"/>
        <w:spacing w:after="0" w:line="240" w:lineRule="auto"/>
        <w:jc w:val="both"/>
        <w:rPr>
          <w:rStyle w:val="citation"/>
          <w:rFonts w:ascii="Times New Roman" w:hAnsi="Times New Roman" w:cs="Times New Roman"/>
          <w:color w:val="000000" w:themeColor="text1"/>
          <w:sz w:val="24"/>
          <w:szCs w:val="24"/>
        </w:rPr>
      </w:pPr>
    </w:p>
    <w:p w:rsidR="00BC5494" w:rsidRPr="007721B2" w:rsidRDefault="00BC5494" w:rsidP="00BC5494">
      <w:pPr>
        <w:autoSpaceDE w:val="0"/>
        <w:autoSpaceDN w:val="0"/>
        <w:adjustRightInd w:val="0"/>
        <w:spacing w:after="0" w:line="240" w:lineRule="auto"/>
        <w:jc w:val="both"/>
        <w:rPr>
          <w:rFonts w:ascii="Times New Roman" w:hAnsi="Times New Roman" w:cs="Times New Roman"/>
          <w:sz w:val="24"/>
          <w:szCs w:val="24"/>
        </w:rPr>
      </w:pPr>
      <w:proofErr w:type="gramStart"/>
      <w:r w:rsidRPr="00D70AEA">
        <w:rPr>
          <w:rStyle w:val="citation"/>
          <w:rFonts w:ascii="Times New Roman" w:hAnsi="Times New Roman" w:cs="Times New Roman"/>
          <w:color w:val="000000" w:themeColor="text1"/>
          <w:sz w:val="24"/>
          <w:szCs w:val="24"/>
        </w:rPr>
        <w:t>Seiler</w:t>
      </w:r>
      <w:r>
        <w:rPr>
          <w:rStyle w:val="citation"/>
          <w:rFonts w:ascii="Times New Roman" w:hAnsi="Times New Roman" w:cs="Times New Roman"/>
          <w:color w:val="000000" w:themeColor="text1"/>
          <w:sz w:val="24"/>
          <w:szCs w:val="24"/>
        </w:rPr>
        <w:t>, R. &amp;</w:t>
      </w:r>
      <w:r w:rsidRPr="00D70AEA">
        <w:rPr>
          <w:rStyle w:val="citation"/>
          <w:rFonts w:ascii="Times New Roman" w:hAnsi="Times New Roman" w:cs="Times New Roman"/>
          <w:color w:val="000000" w:themeColor="text1"/>
          <w:sz w:val="24"/>
          <w:szCs w:val="24"/>
        </w:rPr>
        <w:t xml:space="preserve"> </w:t>
      </w:r>
      <w:proofErr w:type="spellStart"/>
      <w:r w:rsidRPr="00D70AEA">
        <w:rPr>
          <w:rStyle w:val="citation"/>
          <w:rFonts w:ascii="Times New Roman" w:hAnsi="Times New Roman" w:cs="Times New Roman"/>
          <w:color w:val="000000" w:themeColor="text1"/>
          <w:sz w:val="24"/>
          <w:szCs w:val="24"/>
        </w:rPr>
        <w:t>Kucza</w:t>
      </w:r>
      <w:proofErr w:type="spellEnd"/>
      <w:r>
        <w:rPr>
          <w:rStyle w:val="citation"/>
          <w:rFonts w:ascii="Times New Roman" w:hAnsi="Times New Roman" w:cs="Times New Roman"/>
          <w:color w:val="000000" w:themeColor="text1"/>
          <w:sz w:val="24"/>
          <w:szCs w:val="24"/>
        </w:rPr>
        <w:t>, G.</w:t>
      </w:r>
      <w:r w:rsidRPr="00D70AEA">
        <w:rPr>
          <w:rStyle w:val="citation"/>
          <w:rFonts w:ascii="Times New Roman" w:hAnsi="Times New Roman" w:cs="Times New Roman"/>
          <w:color w:val="000000" w:themeColor="text1"/>
          <w:sz w:val="24"/>
          <w:szCs w:val="24"/>
        </w:rPr>
        <w:t xml:space="preserve"> (2017)</w:t>
      </w:r>
      <w:r>
        <w:rPr>
          <w:rStyle w:val="citation"/>
          <w:rFonts w:ascii="Times New Roman" w:hAnsi="Times New Roman" w:cs="Times New Roman"/>
          <w:color w:val="000000" w:themeColor="text1"/>
          <w:sz w:val="24"/>
          <w:szCs w:val="24"/>
        </w:rPr>
        <w:t>.</w:t>
      </w:r>
      <w:proofErr w:type="gramEnd"/>
      <w:r>
        <w:rPr>
          <w:rStyle w:val="citation"/>
          <w:rFonts w:ascii="Times New Roman" w:hAnsi="Times New Roman" w:cs="Times New Roman"/>
          <w:color w:val="000000" w:themeColor="text1"/>
          <w:sz w:val="24"/>
          <w:szCs w:val="24"/>
        </w:rPr>
        <w:t xml:space="preserve"> </w:t>
      </w:r>
      <w:proofErr w:type="gramStart"/>
      <w:r>
        <w:rPr>
          <w:rStyle w:val="citation"/>
          <w:rFonts w:ascii="Times New Roman" w:hAnsi="Times New Roman" w:cs="Times New Roman"/>
          <w:color w:val="000000" w:themeColor="text1"/>
          <w:sz w:val="24"/>
          <w:szCs w:val="24"/>
        </w:rPr>
        <w:t>Source credibility model, source attractiveness model, and match-</w:t>
      </w:r>
      <w:r>
        <w:rPr>
          <w:rStyle w:val="citation"/>
          <w:rFonts w:ascii="Times New Roman" w:hAnsi="Times New Roman" w:cs="Times New Roman"/>
          <w:color w:val="000000" w:themeColor="text1"/>
          <w:sz w:val="24"/>
          <w:szCs w:val="24"/>
        </w:rPr>
        <w:tab/>
        <w:t>up-hypothesis – An integrated model.</w:t>
      </w:r>
      <w:proofErr w:type="gramEnd"/>
      <w:r>
        <w:rPr>
          <w:rStyle w:val="citation"/>
          <w:rFonts w:ascii="Times New Roman" w:hAnsi="Times New Roman" w:cs="Times New Roman"/>
          <w:color w:val="000000" w:themeColor="text1"/>
          <w:sz w:val="24"/>
          <w:szCs w:val="24"/>
        </w:rPr>
        <w:t xml:space="preserve"> </w:t>
      </w:r>
      <w:r>
        <w:rPr>
          <w:rStyle w:val="citation"/>
          <w:rFonts w:ascii="Times New Roman" w:hAnsi="Times New Roman" w:cs="Times New Roman"/>
          <w:i/>
          <w:color w:val="000000" w:themeColor="text1"/>
          <w:sz w:val="24"/>
          <w:szCs w:val="24"/>
        </w:rPr>
        <w:t>Journal of International Scientific Publications,</w:t>
      </w:r>
      <w:r>
        <w:rPr>
          <w:rStyle w:val="citation"/>
          <w:rFonts w:ascii="Times New Roman" w:hAnsi="Times New Roman" w:cs="Times New Roman"/>
          <w:color w:val="000000" w:themeColor="text1"/>
          <w:sz w:val="24"/>
          <w:szCs w:val="24"/>
        </w:rPr>
        <w:t xml:space="preserve"> </w:t>
      </w:r>
      <w:r>
        <w:rPr>
          <w:rStyle w:val="citation"/>
          <w:rFonts w:ascii="Times New Roman" w:hAnsi="Times New Roman" w:cs="Times New Roman"/>
          <w:color w:val="000000" w:themeColor="text1"/>
          <w:sz w:val="24"/>
          <w:szCs w:val="24"/>
        </w:rPr>
        <w:tab/>
        <w:t>11(7), 1-14.</w:t>
      </w:r>
    </w:p>
    <w:p w:rsidR="00BC5494" w:rsidRDefault="00BC5494" w:rsidP="00BC5494">
      <w:pPr>
        <w:autoSpaceDE w:val="0"/>
        <w:autoSpaceDN w:val="0"/>
        <w:adjustRightInd w:val="0"/>
        <w:spacing w:after="0" w:line="240" w:lineRule="auto"/>
        <w:jc w:val="both"/>
        <w:rPr>
          <w:rFonts w:ascii="Times New Roman" w:hAnsi="Times New Roman" w:cs="Times New Roman"/>
          <w:sz w:val="24"/>
          <w:szCs w:val="24"/>
        </w:rPr>
      </w:pPr>
    </w:p>
    <w:p w:rsidR="00BC5494" w:rsidRDefault="00BC5494" w:rsidP="00BC549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Snyder, H. (2019). Literature review as a research methodology: An overview and guidelines. </w:t>
      </w:r>
      <w:r>
        <w:rPr>
          <w:rFonts w:ascii="Times New Roman" w:hAnsi="Times New Roman" w:cs="Times New Roman"/>
          <w:sz w:val="24"/>
          <w:szCs w:val="24"/>
        </w:rPr>
        <w:tab/>
      </w:r>
      <w:r>
        <w:rPr>
          <w:rFonts w:ascii="Times New Roman" w:hAnsi="Times New Roman" w:cs="Times New Roman"/>
          <w:i/>
          <w:sz w:val="24"/>
          <w:szCs w:val="24"/>
        </w:rPr>
        <w:t xml:space="preserve">Journal of Business Research, </w:t>
      </w:r>
      <w:r>
        <w:rPr>
          <w:rFonts w:ascii="Times New Roman" w:hAnsi="Times New Roman" w:cs="Times New Roman"/>
          <w:sz w:val="24"/>
          <w:szCs w:val="24"/>
        </w:rPr>
        <w:t>104, 333-339.</w:t>
      </w:r>
      <w:r>
        <w:rPr>
          <w:rFonts w:ascii="Times New Roman" w:hAnsi="Times New Roman" w:cs="Times New Roman"/>
          <w:i/>
          <w:sz w:val="24"/>
          <w:szCs w:val="24"/>
        </w:rPr>
        <w:t xml:space="preserve"> </w:t>
      </w:r>
      <w:r>
        <w:rPr>
          <w:rFonts w:ascii="Times New Roman" w:hAnsi="Times New Roman" w:cs="Times New Roman"/>
          <w:sz w:val="24"/>
          <w:szCs w:val="24"/>
        </w:rPr>
        <w:t xml:space="preserve"> </w:t>
      </w:r>
    </w:p>
    <w:p w:rsidR="00BC5494" w:rsidRDefault="00BC5494" w:rsidP="00BC5494">
      <w:pPr>
        <w:autoSpaceDE w:val="0"/>
        <w:autoSpaceDN w:val="0"/>
        <w:adjustRightInd w:val="0"/>
        <w:spacing w:after="0" w:line="240" w:lineRule="auto"/>
        <w:jc w:val="both"/>
        <w:rPr>
          <w:rFonts w:ascii="Times New Roman" w:hAnsi="Times New Roman" w:cs="Times New Roman"/>
          <w:sz w:val="24"/>
          <w:szCs w:val="24"/>
        </w:rPr>
      </w:pPr>
    </w:p>
    <w:p w:rsidR="00BC5494" w:rsidRDefault="00BC5494" w:rsidP="00BC5494">
      <w:pPr>
        <w:autoSpaceDE w:val="0"/>
        <w:autoSpaceDN w:val="0"/>
        <w:adjustRightInd w:val="0"/>
        <w:spacing w:after="0" w:line="240" w:lineRule="auto"/>
        <w:jc w:val="both"/>
        <w:rPr>
          <w:rFonts w:ascii="Times New Roman" w:hAnsi="Times New Roman" w:cs="Times New Roman"/>
          <w:sz w:val="24"/>
          <w:szCs w:val="24"/>
        </w:rPr>
      </w:pPr>
      <w:r w:rsidRPr="00B4195F">
        <w:rPr>
          <w:rFonts w:ascii="Times New Roman" w:hAnsi="Times New Roman" w:cs="Times New Roman"/>
          <w:sz w:val="24"/>
          <w:szCs w:val="24"/>
        </w:rPr>
        <w:t xml:space="preserve">Sterne, G. (2010). </w:t>
      </w:r>
      <w:proofErr w:type="gramStart"/>
      <w:r w:rsidRPr="00B4195F">
        <w:rPr>
          <w:rFonts w:ascii="Times New Roman" w:hAnsi="Times New Roman" w:cs="Times New Roman"/>
          <w:sz w:val="24"/>
          <w:szCs w:val="24"/>
        </w:rPr>
        <w:t>Media perceptions of public relations in New Zealand.</w:t>
      </w:r>
      <w:proofErr w:type="gramEnd"/>
      <w:r>
        <w:rPr>
          <w:rFonts w:ascii="Times New Roman" w:hAnsi="Times New Roman" w:cs="Times New Roman"/>
          <w:sz w:val="24"/>
          <w:szCs w:val="24"/>
        </w:rPr>
        <w:t xml:space="preserve"> </w:t>
      </w:r>
      <w:r w:rsidRPr="00B4195F">
        <w:rPr>
          <w:rFonts w:ascii="Times New Roman" w:hAnsi="Times New Roman" w:cs="Times New Roman"/>
          <w:i/>
          <w:iCs/>
          <w:sz w:val="24"/>
          <w:szCs w:val="24"/>
        </w:rPr>
        <w:t xml:space="preserve">Journal of </w:t>
      </w:r>
      <w:r w:rsidRPr="00B4195F">
        <w:rPr>
          <w:rFonts w:ascii="Times New Roman" w:hAnsi="Times New Roman" w:cs="Times New Roman"/>
          <w:i/>
          <w:iCs/>
          <w:sz w:val="24"/>
          <w:szCs w:val="24"/>
        </w:rPr>
        <w:tab/>
        <w:t xml:space="preserve">Communications Management, </w:t>
      </w:r>
      <w:r w:rsidRPr="003B4C35">
        <w:rPr>
          <w:rFonts w:ascii="Times New Roman" w:hAnsi="Times New Roman" w:cs="Times New Roman"/>
          <w:iCs/>
          <w:sz w:val="24"/>
          <w:szCs w:val="24"/>
        </w:rPr>
        <w:t>14</w:t>
      </w:r>
      <w:r w:rsidRPr="003B4C35">
        <w:rPr>
          <w:rFonts w:ascii="Times New Roman" w:hAnsi="Times New Roman" w:cs="Times New Roman"/>
          <w:sz w:val="24"/>
          <w:szCs w:val="24"/>
        </w:rPr>
        <w:t>(</w:t>
      </w:r>
      <w:r w:rsidRPr="00B4195F">
        <w:rPr>
          <w:rFonts w:ascii="Times New Roman" w:hAnsi="Times New Roman" w:cs="Times New Roman"/>
          <w:sz w:val="24"/>
          <w:szCs w:val="24"/>
        </w:rPr>
        <w:t>1), 4-31.</w:t>
      </w:r>
    </w:p>
    <w:p w:rsidR="00BC5494" w:rsidRDefault="00BC5494" w:rsidP="00BC5494">
      <w:pPr>
        <w:spacing w:after="0" w:line="240" w:lineRule="auto"/>
        <w:jc w:val="both"/>
        <w:rPr>
          <w:rFonts w:ascii="Times New Roman" w:hAnsi="Times New Roman" w:cs="Times New Roman"/>
          <w:sz w:val="24"/>
          <w:szCs w:val="24"/>
        </w:rPr>
      </w:pPr>
    </w:p>
    <w:p w:rsidR="00BC5494" w:rsidRPr="00EC6D0E" w:rsidRDefault="00BC5494" w:rsidP="00BC5494">
      <w:pPr>
        <w:spacing w:after="0" w:line="240" w:lineRule="auto"/>
        <w:jc w:val="both"/>
        <w:rPr>
          <w:rFonts w:ascii="Times New Roman" w:hAnsi="Times New Roman" w:cs="Times New Roman"/>
          <w:sz w:val="24"/>
          <w:szCs w:val="24"/>
        </w:rPr>
      </w:pPr>
      <w:proofErr w:type="spellStart"/>
      <w:r>
        <w:rPr>
          <w:rFonts w:ascii="Times New Roman" w:hAnsi="Times New Roman" w:cs="Times New Roman"/>
          <w:sz w:val="24"/>
          <w:szCs w:val="24"/>
        </w:rPr>
        <w:t>Torraco</w:t>
      </w:r>
      <w:proofErr w:type="spellEnd"/>
      <w:r>
        <w:rPr>
          <w:rFonts w:ascii="Times New Roman" w:hAnsi="Times New Roman" w:cs="Times New Roman"/>
          <w:sz w:val="24"/>
          <w:szCs w:val="24"/>
        </w:rPr>
        <w:t xml:space="preserve">, R.J. (2005). Writing integrative literature reviews: Guidelines and examples. </w:t>
      </w:r>
      <w:r>
        <w:rPr>
          <w:rFonts w:ascii="Times New Roman" w:hAnsi="Times New Roman" w:cs="Times New Roman"/>
          <w:i/>
          <w:sz w:val="24"/>
          <w:szCs w:val="24"/>
        </w:rPr>
        <w:t xml:space="preserve">Home </w:t>
      </w:r>
      <w:r>
        <w:rPr>
          <w:rFonts w:ascii="Times New Roman" w:hAnsi="Times New Roman" w:cs="Times New Roman"/>
          <w:i/>
          <w:sz w:val="24"/>
          <w:szCs w:val="24"/>
        </w:rPr>
        <w:tab/>
        <w:t xml:space="preserve">Resource Development Review, </w:t>
      </w:r>
      <w:r>
        <w:rPr>
          <w:rFonts w:ascii="Times New Roman" w:hAnsi="Times New Roman" w:cs="Times New Roman"/>
          <w:sz w:val="24"/>
          <w:szCs w:val="24"/>
        </w:rPr>
        <w:t>4, 356-367.</w:t>
      </w:r>
    </w:p>
    <w:p w:rsidR="00BC5494" w:rsidRDefault="00BC5494" w:rsidP="00BC5494">
      <w:pPr>
        <w:spacing w:after="0" w:line="240" w:lineRule="auto"/>
        <w:jc w:val="both"/>
        <w:rPr>
          <w:rFonts w:ascii="Times New Roman" w:eastAsia="Calibri" w:hAnsi="Times New Roman" w:cs="Times New Roman"/>
          <w:color w:val="000000"/>
          <w:sz w:val="24"/>
          <w:szCs w:val="24"/>
        </w:rPr>
      </w:pPr>
    </w:p>
    <w:p w:rsidR="00BC5494" w:rsidRPr="00866857" w:rsidRDefault="00BC5494" w:rsidP="00BC5494">
      <w:pPr>
        <w:spacing w:after="0" w:line="240" w:lineRule="auto"/>
        <w:jc w:val="both"/>
        <w:rPr>
          <w:rFonts w:ascii="Times New Roman" w:eastAsia="Calibri" w:hAnsi="Times New Roman" w:cs="Times New Roman"/>
          <w:color w:val="000000"/>
          <w:sz w:val="24"/>
          <w:szCs w:val="24"/>
        </w:rPr>
      </w:pPr>
      <w:proofErr w:type="gramStart"/>
      <w:r w:rsidRPr="00866857">
        <w:rPr>
          <w:rFonts w:ascii="Times New Roman" w:eastAsia="Calibri" w:hAnsi="Times New Roman" w:cs="Times New Roman"/>
          <w:color w:val="000000"/>
          <w:sz w:val="24"/>
          <w:szCs w:val="24"/>
        </w:rPr>
        <w:lastRenderedPageBreak/>
        <w:t>Udende, P., Abdulraheem, M. &amp; Oyewo, O.O. (2014)</w:t>
      </w:r>
      <w:r>
        <w:rPr>
          <w:rFonts w:ascii="Times New Roman" w:eastAsia="Calibri" w:hAnsi="Times New Roman" w:cs="Times New Roman"/>
          <w:color w:val="000000"/>
          <w:sz w:val="24"/>
          <w:szCs w:val="24"/>
        </w:rPr>
        <w:t>.</w:t>
      </w:r>
      <w:proofErr w:type="gramEnd"/>
      <w:r w:rsidRPr="00866857">
        <w:rPr>
          <w:rFonts w:ascii="Times New Roman" w:eastAsia="Calibri" w:hAnsi="Times New Roman" w:cs="Times New Roman"/>
          <w:color w:val="000000"/>
          <w:sz w:val="24"/>
          <w:szCs w:val="24"/>
        </w:rPr>
        <w:t xml:space="preserve"> Public trust in the news: A comparative </w:t>
      </w:r>
      <w:r>
        <w:rPr>
          <w:rFonts w:ascii="Times New Roman" w:eastAsia="Calibri" w:hAnsi="Times New Roman" w:cs="Times New Roman"/>
          <w:color w:val="000000"/>
          <w:sz w:val="24"/>
          <w:szCs w:val="24"/>
        </w:rPr>
        <w:tab/>
      </w:r>
      <w:r w:rsidRPr="00866857">
        <w:rPr>
          <w:rFonts w:ascii="Times New Roman" w:eastAsia="Calibri" w:hAnsi="Times New Roman" w:cs="Times New Roman"/>
          <w:color w:val="000000"/>
          <w:sz w:val="24"/>
          <w:szCs w:val="24"/>
        </w:rPr>
        <w:t xml:space="preserve">study of NTA, AIT and Channels. </w:t>
      </w:r>
      <w:proofErr w:type="spellStart"/>
      <w:proofErr w:type="gramStart"/>
      <w:r w:rsidRPr="00866857">
        <w:rPr>
          <w:rFonts w:ascii="Times New Roman" w:eastAsia="Calibri" w:hAnsi="Times New Roman" w:cs="Times New Roman"/>
          <w:i/>
          <w:color w:val="000000"/>
          <w:sz w:val="24"/>
          <w:szCs w:val="24"/>
        </w:rPr>
        <w:t>Centrepoint</w:t>
      </w:r>
      <w:proofErr w:type="spellEnd"/>
      <w:r w:rsidRPr="00866857">
        <w:rPr>
          <w:rFonts w:ascii="Times New Roman" w:eastAsia="Calibri" w:hAnsi="Times New Roman" w:cs="Times New Roman"/>
          <w:i/>
          <w:color w:val="000000"/>
          <w:sz w:val="24"/>
          <w:szCs w:val="24"/>
        </w:rPr>
        <w:t xml:space="preserve"> Journal– Humanities Edition.</w:t>
      </w:r>
      <w:proofErr w:type="gramEnd"/>
      <w:r w:rsidRPr="00866857">
        <w:rPr>
          <w:rFonts w:ascii="Times New Roman" w:eastAsia="Calibri" w:hAnsi="Times New Roman" w:cs="Times New Roman"/>
          <w:i/>
          <w:color w:val="000000"/>
          <w:sz w:val="24"/>
          <w:szCs w:val="24"/>
        </w:rPr>
        <w:t xml:space="preserve"> </w:t>
      </w:r>
      <w:r>
        <w:rPr>
          <w:rFonts w:ascii="Times New Roman" w:eastAsia="Calibri" w:hAnsi="Times New Roman" w:cs="Times New Roman"/>
          <w:color w:val="000000"/>
          <w:sz w:val="24"/>
          <w:szCs w:val="24"/>
        </w:rPr>
        <w:t>17(2),</w:t>
      </w:r>
      <w:r w:rsidRPr="00866857">
        <w:rPr>
          <w:rFonts w:ascii="Times New Roman" w:eastAsia="Calibri" w:hAnsi="Times New Roman" w:cs="Times New Roman"/>
          <w:color w:val="000000"/>
          <w:sz w:val="24"/>
          <w:szCs w:val="24"/>
        </w:rPr>
        <w:t xml:space="preserve"> 179-</w:t>
      </w:r>
      <w:r>
        <w:rPr>
          <w:rFonts w:ascii="Times New Roman" w:eastAsia="Calibri" w:hAnsi="Times New Roman" w:cs="Times New Roman"/>
          <w:color w:val="000000"/>
          <w:sz w:val="24"/>
          <w:szCs w:val="24"/>
        </w:rPr>
        <w:tab/>
      </w:r>
      <w:r w:rsidRPr="00866857">
        <w:rPr>
          <w:rFonts w:ascii="Times New Roman" w:eastAsia="Calibri" w:hAnsi="Times New Roman" w:cs="Times New Roman"/>
          <w:color w:val="000000"/>
          <w:sz w:val="24"/>
          <w:szCs w:val="24"/>
        </w:rPr>
        <w:t>197</w:t>
      </w:r>
    </w:p>
    <w:p w:rsidR="00BC5494" w:rsidRDefault="00BC5494" w:rsidP="00BC5494">
      <w:pPr>
        <w:spacing w:after="0" w:line="240" w:lineRule="auto"/>
        <w:jc w:val="both"/>
        <w:rPr>
          <w:rFonts w:ascii="Times New Roman" w:hAnsi="Times New Roman" w:cs="Times New Roman"/>
          <w:sz w:val="24"/>
          <w:szCs w:val="24"/>
        </w:rPr>
      </w:pPr>
    </w:p>
    <w:p w:rsidR="00BC5494" w:rsidRDefault="00BC5494" w:rsidP="00BC5494">
      <w:pPr>
        <w:spacing w:after="0" w:line="240" w:lineRule="auto"/>
        <w:jc w:val="both"/>
        <w:rPr>
          <w:rFonts w:ascii="Times New Roman" w:hAnsi="Times New Roman" w:cs="Times New Roman"/>
          <w:sz w:val="24"/>
          <w:szCs w:val="24"/>
        </w:rPr>
      </w:pPr>
      <w:proofErr w:type="gramStart"/>
      <w:r w:rsidRPr="00D51689">
        <w:rPr>
          <w:rFonts w:ascii="Times New Roman" w:hAnsi="Times New Roman" w:cs="Times New Roman"/>
          <w:sz w:val="24"/>
          <w:szCs w:val="24"/>
        </w:rPr>
        <w:t>Udende, P. &amp; La’aro, O.A. (2017).</w:t>
      </w:r>
      <w:proofErr w:type="gramEnd"/>
      <w:r w:rsidRPr="00D51689">
        <w:rPr>
          <w:rFonts w:ascii="Times New Roman" w:hAnsi="Times New Roman" w:cs="Times New Roman"/>
          <w:sz w:val="24"/>
          <w:szCs w:val="24"/>
        </w:rPr>
        <w:t xml:space="preserve"> Journalists’ attitudes toward their work environment: A study </w:t>
      </w:r>
      <w:r>
        <w:rPr>
          <w:rFonts w:ascii="Times New Roman" w:hAnsi="Times New Roman" w:cs="Times New Roman"/>
          <w:sz w:val="24"/>
          <w:szCs w:val="24"/>
        </w:rPr>
        <w:tab/>
      </w:r>
      <w:r w:rsidRPr="00D51689">
        <w:rPr>
          <w:rFonts w:ascii="Times New Roman" w:hAnsi="Times New Roman" w:cs="Times New Roman"/>
          <w:sz w:val="24"/>
          <w:szCs w:val="24"/>
        </w:rPr>
        <w:t xml:space="preserve">of three broadcast houses in Ilorin, Nigeria. </w:t>
      </w:r>
      <w:r w:rsidRPr="00D51689">
        <w:rPr>
          <w:rFonts w:ascii="Times New Roman" w:hAnsi="Times New Roman" w:cs="Times New Roman"/>
          <w:i/>
          <w:sz w:val="24"/>
          <w:szCs w:val="24"/>
        </w:rPr>
        <w:t xml:space="preserve">AKSU Journal of Communication Research </w:t>
      </w:r>
      <w:r>
        <w:rPr>
          <w:rFonts w:ascii="Times New Roman" w:hAnsi="Times New Roman" w:cs="Times New Roman"/>
          <w:i/>
          <w:sz w:val="24"/>
          <w:szCs w:val="24"/>
        </w:rPr>
        <w:tab/>
      </w:r>
      <w:r w:rsidRPr="00D51689">
        <w:rPr>
          <w:rFonts w:ascii="Times New Roman" w:hAnsi="Times New Roman" w:cs="Times New Roman"/>
          <w:i/>
          <w:sz w:val="24"/>
          <w:szCs w:val="24"/>
        </w:rPr>
        <w:t>(AJCR),</w:t>
      </w:r>
      <w:r w:rsidRPr="00D51689">
        <w:rPr>
          <w:rFonts w:ascii="Times New Roman" w:hAnsi="Times New Roman" w:cs="Times New Roman"/>
          <w:sz w:val="24"/>
          <w:szCs w:val="24"/>
        </w:rPr>
        <w:t xml:space="preserve"> 2(2), 243-260.</w:t>
      </w:r>
    </w:p>
    <w:p w:rsidR="00BC5494" w:rsidRDefault="00BC5494" w:rsidP="00BC5494">
      <w:pPr>
        <w:spacing w:after="0" w:line="240" w:lineRule="auto"/>
        <w:jc w:val="both"/>
        <w:rPr>
          <w:rFonts w:ascii="Times New Roman" w:hAnsi="Times New Roman" w:cs="Times New Roman"/>
          <w:sz w:val="24"/>
          <w:szCs w:val="24"/>
        </w:rPr>
      </w:pPr>
    </w:p>
    <w:p w:rsidR="00BC5494" w:rsidRPr="000968DF" w:rsidRDefault="00BC5494" w:rsidP="00BC5494">
      <w:pPr>
        <w:autoSpaceDE w:val="0"/>
        <w:autoSpaceDN w:val="0"/>
        <w:adjustRightInd w:val="0"/>
        <w:spacing w:after="0" w:line="240" w:lineRule="auto"/>
        <w:jc w:val="both"/>
        <w:rPr>
          <w:rStyle w:val="citation"/>
          <w:rFonts w:ascii="Times New Roman" w:hAnsi="Times New Roman" w:cs="Times New Roman"/>
          <w:color w:val="000000" w:themeColor="text1"/>
          <w:sz w:val="24"/>
          <w:szCs w:val="24"/>
        </w:rPr>
      </w:pPr>
      <w:proofErr w:type="spellStart"/>
      <w:r w:rsidRPr="00D70AEA">
        <w:rPr>
          <w:rStyle w:val="citation"/>
          <w:rFonts w:ascii="Times New Roman" w:hAnsi="Times New Roman" w:cs="Times New Roman"/>
          <w:color w:val="000000" w:themeColor="text1"/>
          <w:sz w:val="24"/>
          <w:szCs w:val="24"/>
        </w:rPr>
        <w:t>Umeogu</w:t>
      </w:r>
      <w:proofErr w:type="spellEnd"/>
      <w:r>
        <w:rPr>
          <w:rStyle w:val="citation"/>
          <w:rFonts w:ascii="Times New Roman" w:hAnsi="Times New Roman" w:cs="Times New Roman"/>
          <w:color w:val="000000" w:themeColor="text1"/>
          <w:sz w:val="24"/>
          <w:szCs w:val="24"/>
        </w:rPr>
        <w:t>, B.</w:t>
      </w:r>
      <w:r w:rsidRPr="00D70AEA">
        <w:rPr>
          <w:rStyle w:val="citation"/>
          <w:rFonts w:ascii="Times New Roman" w:hAnsi="Times New Roman" w:cs="Times New Roman"/>
          <w:color w:val="000000" w:themeColor="text1"/>
          <w:sz w:val="24"/>
          <w:szCs w:val="24"/>
        </w:rPr>
        <w:t xml:space="preserve"> (2012)</w:t>
      </w:r>
      <w:r>
        <w:rPr>
          <w:rStyle w:val="citation"/>
          <w:rFonts w:ascii="Times New Roman" w:hAnsi="Times New Roman" w:cs="Times New Roman"/>
          <w:color w:val="000000" w:themeColor="text1"/>
          <w:sz w:val="24"/>
          <w:szCs w:val="24"/>
        </w:rPr>
        <w:t xml:space="preserve">. Source credibility: A philosophical analysis. </w:t>
      </w:r>
      <w:r>
        <w:rPr>
          <w:rStyle w:val="citation"/>
          <w:rFonts w:ascii="Times New Roman" w:hAnsi="Times New Roman" w:cs="Times New Roman"/>
          <w:i/>
          <w:color w:val="000000" w:themeColor="text1"/>
          <w:sz w:val="24"/>
          <w:szCs w:val="24"/>
        </w:rPr>
        <w:t xml:space="preserve">Open Journal of Philosophy, </w:t>
      </w:r>
      <w:r>
        <w:rPr>
          <w:rStyle w:val="citation"/>
          <w:rFonts w:ascii="Times New Roman" w:hAnsi="Times New Roman" w:cs="Times New Roman"/>
          <w:i/>
          <w:color w:val="000000" w:themeColor="text1"/>
          <w:sz w:val="24"/>
          <w:szCs w:val="24"/>
        </w:rPr>
        <w:tab/>
      </w:r>
      <w:r>
        <w:rPr>
          <w:rStyle w:val="citation"/>
          <w:rFonts w:ascii="Times New Roman" w:hAnsi="Times New Roman" w:cs="Times New Roman"/>
          <w:color w:val="000000" w:themeColor="text1"/>
          <w:sz w:val="24"/>
          <w:szCs w:val="24"/>
        </w:rPr>
        <w:t>2(2), 112-115.</w:t>
      </w:r>
    </w:p>
    <w:p w:rsidR="00BC5494" w:rsidRDefault="00BC5494" w:rsidP="00BC5494">
      <w:pPr>
        <w:autoSpaceDE w:val="0"/>
        <w:autoSpaceDN w:val="0"/>
        <w:adjustRightInd w:val="0"/>
        <w:spacing w:after="0" w:line="240" w:lineRule="auto"/>
        <w:jc w:val="both"/>
        <w:rPr>
          <w:rStyle w:val="citation"/>
          <w:rFonts w:ascii="Times New Roman" w:hAnsi="Times New Roman" w:cs="Times New Roman"/>
          <w:color w:val="000000" w:themeColor="text1"/>
          <w:sz w:val="24"/>
          <w:szCs w:val="24"/>
        </w:rPr>
      </w:pPr>
    </w:p>
    <w:p w:rsidR="00BC5494" w:rsidRPr="00404CA5" w:rsidRDefault="00BC5494" w:rsidP="00BC5494">
      <w:pPr>
        <w:autoSpaceDE w:val="0"/>
        <w:autoSpaceDN w:val="0"/>
        <w:adjustRightInd w:val="0"/>
        <w:spacing w:after="0" w:line="240" w:lineRule="auto"/>
        <w:jc w:val="both"/>
        <w:rPr>
          <w:rFonts w:ascii="Times New Roman" w:hAnsi="Times New Roman" w:cs="Times New Roman"/>
          <w:sz w:val="24"/>
          <w:szCs w:val="24"/>
        </w:rPr>
      </w:pPr>
      <w:r w:rsidRPr="00404CA5">
        <w:rPr>
          <w:rFonts w:ascii="Times New Roman" w:hAnsi="Times New Roman" w:cs="Times New Roman"/>
          <w:sz w:val="24"/>
          <w:szCs w:val="24"/>
        </w:rPr>
        <w:t>Williams, B. (2005)</w:t>
      </w:r>
      <w:r>
        <w:rPr>
          <w:rFonts w:ascii="Times New Roman" w:hAnsi="Times New Roman" w:cs="Times New Roman"/>
          <w:sz w:val="24"/>
          <w:szCs w:val="24"/>
        </w:rPr>
        <w:t>.</w:t>
      </w:r>
      <w:r w:rsidRPr="00404CA5">
        <w:rPr>
          <w:rFonts w:ascii="Times New Roman" w:hAnsi="Times New Roman" w:cs="Times New Roman"/>
          <w:sz w:val="24"/>
          <w:szCs w:val="24"/>
        </w:rPr>
        <w:t xml:space="preserve"> </w:t>
      </w:r>
      <w:r w:rsidRPr="00404CA5">
        <w:rPr>
          <w:rFonts w:ascii="Times New Roman" w:hAnsi="Times New Roman" w:cs="Times New Roman"/>
          <w:i/>
          <w:iCs/>
          <w:sz w:val="24"/>
          <w:szCs w:val="24"/>
        </w:rPr>
        <w:t>In the beginning was the deed</w:t>
      </w:r>
      <w:r>
        <w:rPr>
          <w:rFonts w:ascii="Times New Roman" w:hAnsi="Times New Roman" w:cs="Times New Roman"/>
          <w:sz w:val="24"/>
          <w:szCs w:val="24"/>
        </w:rPr>
        <w:t>.</w:t>
      </w:r>
      <w:r w:rsidRPr="00404CA5">
        <w:rPr>
          <w:rFonts w:ascii="Times New Roman" w:hAnsi="Times New Roman" w:cs="Times New Roman"/>
          <w:sz w:val="24"/>
          <w:szCs w:val="24"/>
        </w:rPr>
        <w:t xml:space="preserve"> Princeton, NJ: Princeton</w:t>
      </w:r>
      <w:r>
        <w:rPr>
          <w:rFonts w:ascii="Times New Roman" w:hAnsi="Times New Roman" w:cs="Times New Roman"/>
          <w:sz w:val="24"/>
          <w:szCs w:val="24"/>
        </w:rPr>
        <w:t xml:space="preserve"> </w:t>
      </w:r>
      <w:r w:rsidRPr="00404CA5">
        <w:rPr>
          <w:rFonts w:ascii="Times New Roman" w:hAnsi="Times New Roman" w:cs="Times New Roman"/>
          <w:sz w:val="24"/>
          <w:szCs w:val="24"/>
        </w:rPr>
        <w:t>University Press.</w:t>
      </w:r>
    </w:p>
    <w:p w:rsidR="00BC5494" w:rsidRDefault="00BC5494" w:rsidP="00BC5494">
      <w:pPr>
        <w:autoSpaceDE w:val="0"/>
        <w:autoSpaceDN w:val="0"/>
        <w:adjustRightInd w:val="0"/>
        <w:spacing w:after="0" w:line="240" w:lineRule="auto"/>
        <w:jc w:val="both"/>
        <w:rPr>
          <w:rFonts w:ascii="Times New Roman" w:hAnsi="Times New Roman" w:cs="Times New Roman"/>
          <w:sz w:val="24"/>
          <w:szCs w:val="24"/>
        </w:rPr>
      </w:pPr>
    </w:p>
    <w:p w:rsidR="00BC5494" w:rsidRPr="00095D8C" w:rsidRDefault="00BC5494" w:rsidP="00BC5494">
      <w:pPr>
        <w:autoSpaceDE w:val="0"/>
        <w:autoSpaceDN w:val="0"/>
        <w:adjustRightInd w:val="0"/>
        <w:spacing w:after="0" w:line="240" w:lineRule="auto"/>
        <w:jc w:val="both"/>
        <w:rPr>
          <w:rFonts w:ascii="Times New Roman" w:hAnsi="Times New Roman" w:cs="Times New Roman"/>
          <w:sz w:val="24"/>
          <w:szCs w:val="24"/>
        </w:rPr>
      </w:pPr>
      <w:r w:rsidRPr="00095D8C">
        <w:rPr>
          <w:rFonts w:ascii="Times New Roman" w:hAnsi="Times New Roman" w:cs="Times New Roman"/>
          <w:sz w:val="24"/>
          <w:szCs w:val="24"/>
        </w:rPr>
        <w:t xml:space="preserve">Wilson, D. (2009). </w:t>
      </w:r>
      <w:r w:rsidRPr="00095D8C">
        <w:rPr>
          <w:rFonts w:ascii="Times New Roman" w:hAnsi="Times New Roman" w:cs="Times New Roman"/>
          <w:bCs/>
          <w:sz w:val="24"/>
          <w:szCs w:val="24"/>
        </w:rPr>
        <w:t>Paying the piper</w:t>
      </w:r>
      <w:r>
        <w:rPr>
          <w:rFonts w:ascii="Times New Roman" w:hAnsi="Times New Roman" w:cs="Times New Roman"/>
          <w:bCs/>
          <w:sz w:val="24"/>
          <w:szCs w:val="24"/>
        </w:rPr>
        <w:t xml:space="preserve">: </w:t>
      </w:r>
      <w:r w:rsidRPr="00095D8C">
        <w:rPr>
          <w:rFonts w:ascii="Times New Roman" w:hAnsi="Times New Roman" w:cs="Times New Roman"/>
          <w:sz w:val="24"/>
          <w:szCs w:val="24"/>
        </w:rPr>
        <w:t xml:space="preserve">Funding broadcast news. </w:t>
      </w:r>
      <w:proofErr w:type="gramStart"/>
      <w:r w:rsidRPr="00095D8C">
        <w:rPr>
          <w:rFonts w:ascii="Times New Roman" w:hAnsi="Times New Roman" w:cs="Times New Roman"/>
          <w:sz w:val="24"/>
          <w:szCs w:val="24"/>
        </w:rPr>
        <w:t xml:space="preserve">In J. Chapman &amp; M. Kinsey </w:t>
      </w:r>
      <w:r>
        <w:rPr>
          <w:rFonts w:ascii="Times New Roman" w:hAnsi="Times New Roman" w:cs="Times New Roman"/>
          <w:sz w:val="24"/>
          <w:szCs w:val="24"/>
        </w:rPr>
        <w:tab/>
      </w:r>
      <w:r w:rsidRPr="00095D8C">
        <w:rPr>
          <w:rFonts w:ascii="Times New Roman" w:hAnsi="Times New Roman" w:cs="Times New Roman"/>
          <w:sz w:val="24"/>
          <w:szCs w:val="24"/>
        </w:rPr>
        <w:t xml:space="preserve">(eds.), </w:t>
      </w:r>
      <w:r>
        <w:rPr>
          <w:rFonts w:ascii="Times New Roman" w:hAnsi="Times New Roman" w:cs="Times New Roman"/>
          <w:sz w:val="24"/>
          <w:szCs w:val="24"/>
        </w:rPr>
        <w:tab/>
      </w:r>
      <w:r w:rsidRPr="00095D8C">
        <w:rPr>
          <w:rFonts w:ascii="Times New Roman" w:hAnsi="Times New Roman" w:cs="Times New Roman"/>
          <w:bCs/>
          <w:i/>
          <w:sz w:val="24"/>
          <w:szCs w:val="24"/>
        </w:rPr>
        <w:t>Broadcast journalism: A critical introduction</w:t>
      </w:r>
      <w:r w:rsidRPr="00095D8C">
        <w:rPr>
          <w:rFonts w:ascii="Times New Roman" w:hAnsi="Times New Roman" w:cs="Times New Roman"/>
          <w:bCs/>
          <w:sz w:val="24"/>
          <w:szCs w:val="24"/>
        </w:rPr>
        <w:t xml:space="preserve"> (pp.18-25).</w:t>
      </w:r>
      <w:proofErr w:type="gramEnd"/>
      <w:r w:rsidRPr="00095D8C">
        <w:rPr>
          <w:rFonts w:ascii="Times New Roman" w:hAnsi="Times New Roman" w:cs="Times New Roman"/>
          <w:bCs/>
          <w:sz w:val="24"/>
          <w:szCs w:val="24"/>
        </w:rPr>
        <w:t xml:space="preserve">  New York: </w:t>
      </w:r>
      <w:proofErr w:type="spellStart"/>
      <w:r w:rsidRPr="00095D8C">
        <w:rPr>
          <w:rFonts w:ascii="Times New Roman" w:hAnsi="Times New Roman" w:cs="Times New Roman"/>
          <w:sz w:val="24"/>
          <w:szCs w:val="24"/>
        </w:rPr>
        <w:t>Routledge</w:t>
      </w:r>
      <w:proofErr w:type="spellEnd"/>
      <w:r w:rsidRPr="00095D8C">
        <w:rPr>
          <w:rFonts w:ascii="Times New Roman" w:hAnsi="Times New Roman" w:cs="Times New Roman"/>
          <w:sz w:val="24"/>
          <w:szCs w:val="24"/>
        </w:rPr>
        <w:t>.</w:t>
      </w:r>
    </w:p>
    <w:p w:rsidR="00BC5494" w:rsidRDefault="00BC5494" w:rsidP="00BC5494">
      <w:pPr>
        <w:spacing w:after="0" w:line="240" w:lineRule="auto"/>
        <w:jc w:val="both"/>
        <w:rPr>
          <w:rFonts w:ascii="Times New Roman" w:hAnsi="Times New Roman" w:cs="Times New Roman"/>
          <w:sz w:val="24"/>
          <w:szCs w:val="24"/>
        </w:rPr>
      </w:pPr>
    </w:p>
    <w:p w:rsidR="00BC5494" w:rsidRPr="00EC6D0E" w:rsidRDefault="00BC5494" w:rsidP="00BC5494">
      <w:pPr>
        <w:spacing w:after="0" w:line="240" w:lineRule="auto"/>
        <w:jc w:val="both"/>
        <w:rPr>
          <w:rFonts w:ascii="Times New Roman" w:hAnsi="Times New Roman" w:cs="Times New Roman"/>
          <w:sz w:val="24"/>
          <w:szCs w:val="24"/>
        </w:rPr>
      </w:pPr>
      <w:proofErr w:type="gramStart"/>
      <w:r>
        <w:rPr>
          <w:rFonts w:ascii="Times New Roman" w:hAnsi="Times New Roman" w:cs="Times New Roman"/>
          <w:sz w:val="24"/>
          <w:szCs w:val="24"/>
        </w:rPr>
        <w:t xml:space="preserve">Wong, G., </w:t>
      </w:r>
      <w:proofErr w:type="spellStart"/>
      <w:r>
        <w:rPr>
          <w:rFonts w:ascii="Times New Roman" w:hAnsi="Times New Roman" w:cs="Times New Roman"/>
          <w:sz w:val="24"/>
          <w:szCs w:val="24"/>
        </w:rPr>
        <w:t>Greenhalgh</w:t>
      </w:r>
      <w:proofErr w:type="spellEnd"/>
      <w:r>
        <w:rPr>
          <w:rFonts w:ascii="Times New Roman" w:hAnsi="Times New Roman" w:cs="Times New Roman"/>
          <w:sz w:val="24"/>
          <w:szCs w:val="24"/>
        </w:rPr>
        <w:t xml:space="preserve">, T., </w:t>
      </w:r>
      <w:proofErr w:type="spellStart"/>
      <w:r>
        <w:rPr>
          <w:rFonts w:ascii="Times New Roman" w:hAnsi="Times New Roman" w:cs="Times New Roman"/>
          <w:sz w:val="24"/>
          <w:szCs w:val="24"/>
        </w:rPr>
        <w:t>Westhorp</w:t>
      </w:r>
      <w:proofErr w:type="spellEnd"/>
      <w:r>
        <w:rPr>
          <w:rFonts w:ascii="Times New Roman" w:hAnsi="Times New Roman" w:cs="Times New Roman"/>
          <w:sz w:val="24"/>
          <w:szCs w:val="24"/>
        </w:rPr>
        <w:t xml:space="preserve">, G., </w:t>
      </w:r>
      <w:proofErr w:type="spellStart"/>
      <w:r>
        <w:rPr>
          <w:rFonts w:ascii="Times New Roman" w:hAnsi="Times New Roman" w:cs="Times New Roman"/>
          <w:sz w:val="24"/>
          <w:szCs w:val="24"/>
        </w:rPr>
        <w:t>Buckinghan</w:t>
      </w:r>
      <w:proofErr w:type="spellEnd"/>
      <w:r>
        <w:rPr>
          <w:rFonts w:ascii="Times New Roman" w:hAnsi="Times New Roman" w:cs="Times New Roman"/>
          <w:sz w:val="24"/>
          <w:szCs w:val="24"/>
        </w:rPr>
        <w:t xml:space="preserve">, J. &amp; </w:t>
      </w:r>
      <w:proofErr w:type="spellStart"/>
      <w:r>
        <w:rPr>
          <w:rFonts w:ascii="Times New Roman" w:hAnsi="Times New Roman" w:cs="Times New Roman"/>
          <w:sz w:val="24"/>
          <w:szCs w:val="24"/>
        </w:rPr>
        <w:t>Pavson</w:t>
      </w:r>
      <w:proofErr w:type="spellEnd"/>
      <w:r>
        <w:rPr>
          <w:rFonts w:ascii="Times New Roman" w:hAnsi="Times New Roman" w:cs="Times New Roman"/>
          <w:sz w:val="24"/>
          <w:szCs w:val="24"/>
        </w:rPr>
        <w:t>, R. (2013).</w:t>
      </w:r>
      <w:proofErr w:type="gramEnd"/>
      <w:r>
        <w:rPr>
          <w:rFonts w:ascii="Times New Roman" w:hAnsi="Times New Roman" w:cs="Times New Roman"/>
          <w:sz w:val="24"/>
          <w:szCs w:val="24"/>
        </w:rPr>
        <w:t xml:space="preserve"> RAMSES </w:t>
      </w:r>
      <w:r>
        <w:rPr>
          <w:rFonts w:ascii="Times New Roman" w:hAnsi="Times New Roman" w:cs="Times New Roman"/>
          <w:sz w:val="24"/>
          <w:szCs w:val="24"/>
        </w:rPr>
        <w:tab/>
        <w:t xml:space="preserve">publication standards: Meta-narrative review and synthesis. </w:t>
      </w:r>
      <w:r>
        <w:rPr>
          <w:rFonts w:ascii="Times New Roman" w:hAnsi="Times New Roman" w:cs="Times New Roman"/>
          <w:i/>
          <w:sz w:val="24"/>
          <w:szCs w:val="24"/>
        </w:rPr>
        <w:t xml:space="preserve">Journal of Business </w:t>
      </w:r>
      <w:r>
        <w:rPr>
          <w:rFonts w:ascii="Times New Roman" w:hAnsi="Times New Roman" w:cs="Times New Roman"/>
          <w:i/>
          <w:sz w:val="24"/>
          <w:szCs w:val="24"/>
        </w:rPr>
        <w:tab/>
        <w:t xml:space="preserve">Research, </w:t>
      </w:r>
      <w:r>
        <w:rPr>
          <w:rFonts w:ascii="Times New Roman" w:hAnsi="Times New Roman" w:cs="Times New Roman"/>
          <w:sz w:val="24"/>
          <w:szCs w:val="24"/>
        </w:rPr>
        <w:t>69, 2863-2872.</w:t>
      </w:r>
    </w:p>
    <w:p w:rsidR="00BC5494" w:rsidRPr="007B3D88" w:rsidRDefault="00BC5494" w:rsidP="00BC5494">
      <w:pPr>
        <w:spacing w:after="0" w:line="240" w:lineRule="auto"/>
        <w:jc w:val="both"/>
        <w:rPr>
          <w:rFonts w:ascii="Times New Roman" w:hAnsi="Times New Roman" w:cs="Times New Roman"/>
          <w:sz w:val="24"/>
          <w:szCs w:val="24"/>
        </w:rPr>
      </w:pPr>
    </w:p>
    <w:p w:rsidR="004C5FBB" w:rsidRDefault="004C5FBB"/>
    <w:sectPr w:rsidR="004C5FB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5494"/>
    <w:rsid w:val="004C5FBB"/>
    <w:rsid w:val="006D5C91"/>
    <w:rsid w:val="00BC5494"/>
    <w:rsid w:val="00F75EB6"/>
    <w:rsid w:val="00F85BC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C549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C5494"/>
    <w:rPr>
      <w:color w:val="0000FF" w:themeColor="hyperlink"/>
      <w:u w:val="single"/>
    </w:rPr>
  </w:style>
  <w:style w:type="paragraph" w:customStyle="1" w:styleId="Default">
    <w:name w:val="Default"/>
    <w:rsid w:val="00BC5494"/>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citation">
    <w:name w:val="citation"/>
    <w:basedOn w:val="DefaultParagraphFont"/>
    <w:rsid w:val="00BC549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C549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C5494"/>
    <w:rPr>
      <w:color w:val="0000FF" w:themeColor="hyperlink"/>
      <w:u w:val="single"/>
    </w:rPr>
  </w:style>
  <w:style w:type="paragraph" w:customStyle="1" w:styleId="Default">
    <w:name w:val="Default"/>
    <w:rsid w:val="00BC5494"/>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citation">
    <w:name w:val="citation"/>
    <w:basedOn w:val="DefaultParagraphFont"/>
    <w:rsid w:val="00BC549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ssrn.com/abstract=2273535" TargetMode="External"/><Relationship Id="rId5" Type="http://schemas.openxmlformats.org/officeDocument/2006/relationships/hyperlink" Target="mailto:udendepatrick@yahoo.com%20"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TotalTime>
  <Pages>17</Pages>
  <Words>6224</Words>
  <Characters>35481</Characters>
  <Application>Microsoft Office Word</Application>
  <DocSecurity>0</DocSecurity>
  <Lines>295</Lines>
  <Paragraphs>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41622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Udende</dc:creator>
  <cp:lastModifiedBy>Udende</cp:lastModifiedBy>
  <cp:revision>4</cp:revision>
  <dcterms:created xsi:type="dcterms:W3CDTF">2020-08-31T09:07:00Z</dcterms:created>
  <dcterms:modified xsi:type="dcterms:W3CDTF">2020-10-05T10:51:00Z</dcterms:modified>
</cp:coreProperties>
</file>