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AD5" w:rsidRDefault="008B2842">
      <w:pPr>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ab/>
      </w:r>
      <w:r w:rsidR="009B4873" w:rsidRPr="00BE2496">
        <w:rPr>
          <w:rFonts w:ascii="Times New Roman" w:hAnsi="Times New Roman"/>
          <w:b/>
          <w:sz w:val="24"/>
          <w:szCs w:val="24"/>
        </w:rPr>
        <w:t>ENTREPRENEUR</w:t>
      </w:r>
      <w:r w:rsidR="00B04D4A">
        <w:rPr>
          <w:rFonts w:ascii="Times New Roman" w:hAnsi="Times New Roman"/>
          <w:b/>
          <w:sz w:val="24"/>
          <w:szCs w:val="24"/>
        </w:rPr>
        <w:t>I</w:t>
      </w:r>
      <w:r w:rsidR="009B4873" w:rsidRPr="00BE2496">
        <w:rPr>
          <w:rFonts w:ascii="Times New Roman" w:hAnsi="Times New Roman"/>
          <w:b/>
          <w:sz w:val="24"/>
          <w:szCs w:val="24"/>
        </w:rPr>
        <w:t xml:space="preserve">AL EDUCATION AND GRADUATE EMPLOYABILITY IN </w:t>
      </w:r>
      <w:r>
        <w:rPr>
          <w:rFonts w:ascii="Times New Roman" w:hAnsi="Times New Roman"/>
          <w:b/>
          <w:sz w:val="24"/>
          <w:szCs w:val="24"/>
        </w:rPr>
        <w:t xml:space="preserve">  </w:t>
      </w:r>
      <w:r>
        <w:rPr>
          <w:rFonts w:ascii="Times New Roman" w:hAnsi="Times New Roman"/>
          <w:b/>
          <w:sz w:val="24"/>
          <w:szCs w:val="24"/>
        </w:rPr>
        <w:tab/>
      </w:r>
      <w:r w:rsidR="009B4873" w:rsidRPr="00BE2496">
        <w:rPr>
          <w:rFonts w:ascii="Times New Roman" w:hAnsi="Times New Roman"/>
          <w:b/>
          <w:sz w:val="24"/>
          <w:szCs w:val="24"/>
        </w:rPr>
        <w:t xml:space="preserve">NIGERIA: STUDENTS’ PERCEPTION OF </w:t>
      </w:r>
      <w:r w:rsidRPr="00BE2496">
        <w:rPr>
          <w:rFonts w:ascii="Times New Roman" w:hAnsi="Times New Roman"/>
          <w:b/>
          <w:sz w:val="24"/>
          <w:szCs w:val="24"/>
        </w:rPr>
        <w:t>UNILORIN’S GRADUATE</w:t>
      </w:r>
      <w:r w:rsidR="009B4873" w:rsidRPr="00BE2496">
        <w:rPr>
          <w:rFonts w:ascii="Times New Roman" w:hAnsi="Times New Roman"/>
          <w:b/>
          <w:sz w:val="24"/>
          <w:szCs w:val="24"/>
        </w:rPr>
        <w:t xml:space="preserve"> SELF </w:t>
      </w:r>
      <w:r>
        <w:rPr>
          <w:rFonts w:ascii="Times New Roman" w:hAnsi="Times New Roman"/>
          <w:b/>
          <w:sz w:val="24"/>
          <w:szCs w:val="24"/>
        </w:rPr>
        <w:tab/>
      </w:r>
      <w:r w:rsidRPr="00BE2496">
        <w:rPr>
          <w:rFonts w:ascii="Times New Roman" w:hAnsi="Times New Roman"/>
          <w:b/>
          <w:sz w:val="24"/>
          <w:szCs w:val="24"/>
        </w:rPr>
        <w:t>EMPLOYMENT (</w:t>
      </w:r>
      <w:r w:rsidR="009B4873" w:rsidRPr="00BE2496">
        <w:rPr>
          <w:rFonts w:ascii="Times New Roman" w:hAnsi="Times New Roman"/>
          <w:b/>
          <w:sz w:val="24"/>
          <w:szCs w:val="24"/>
        </w:rPr>
        <w:t>GSE 301) PROGRAMME.</w:t>
      </w:r>
    </w:p>
    <w:p w:rsidR="00606FE9" w:rsidRDefault="00606FE9">
      <w:pPr>
        <w:rPr>
          <w:rFonts w:ascii="Times New Roman" w:hAnsi="Times New Roman"/>
          <w:b/>
          <w:sz w:val="24"/>
          <w:szCs w:val="24"/>
        </w:rPr>
      </w:pPr>
    </w:p>
    <w:p w:rsidR="00606FE9" w:rsidRDefault="00606FE9">
      <w:pPr>
        <w:rPr>
          <w:rFonts w:ascii="Times New Roman" w:hAnsi="Times New Roman"/>
          <w:b/>
          <w:sz w:val="24"/>
          <w:szCs w:val="24"/>
        </w:rPr>
      </w:pPr>
      <w:r>
        <w:rPr>
          <w:rFonts w:ascii="Times New Roman" w:hAnsi="Times New Roman"/>
          <w:b/>
          <w:sz w:val="24"/>
          <w:szCs w:val="24"/>
        </w:rPr>
        <w:t xml:space="preserve">                            Atolagbe, Adedapo Adetiba (Ph.D)</w:t>
      </w:r>
    </w:p>
    <w:p w:rsidR="00606FE9" w:rsidRDefault="00606FE9">
      <w:pPr>
        <w:rPr>
          <w:rFonts w:ascii="Times New Roman" w:hAnsi="Times New Roman"/>
          <w:b/>
          <w:sz w:val="24"/>
          <w:szCs w:val="24"/>
        </w:rPr>
      </w:pPr>
      <w:r>
        <w:rPr>
          <w:rFonts w:ascii="Times New Roman" w:hAnsi="Times New Roman"/>
          <w:b/>
          <w:sz w:val="24"/>
          <w:szCs w:val="24"/>
        </w:rPr>
        <w:t xml:space="preserve">                            Department of Educational Management</w:t>
      </w:r>
    </w:p>
    <w:p w:rsidR="00606FE9" w:rsidRDefault="00606FE9">
      <w:pPr>
        <w:rPr>
          <w:rFonts w:ascii="Times New Roman" w:hAnsi="Times New Roman"/>
          <w:b/>
          <w:sz w:val="24"/>
          <w:szCs w:val="24"/>
        </w:rPr>
      </w:pPr>
      <w:r>
        <w:rPr>
          <w:rFonts w:ascii="Times New Roman" w:hAnsi="Times New Roman"/>
          <w:b/>
          <w:sz w:val="24"/>
          <w:szCs w:val="24"/>
        </w:rPr>
        <w:t xml:space="preserve">                            Faculty of Education</w:t>
      </w:r>
    </w:p>
    <w:p w:rsidR="00606FE9" w:rsidRDefault="00606FE9">
      <w:pPr>
        <w:rPr>
          <w:rFonts w:ascii="Times New Roman" w:hAnsi="Times New Roman"/>
          <w:b/>
          <w:sz w:val="24"/>
          <w:szCs w:val="24"/>
        </w:rPr>
      </w:pPr>
      <w:r>
        <w:rPr>
          <w:rFonts w:ascii="Times New Roman" w:hAnsi="Times New Roman"/>
          <w:b/>
          <w:sz w:val="24"/>
          <w:szCs w:val="24"/>
        </w:rPr>
        <w:t xml:space="preserve">                            University of Ilorin</w:t>
      </w:r>
    </w:p>
    <w:p w:rsidR="00606FE9" w:rsidRDefault="00423E02" w:rsidP="005732D6">
      <w:pPr>
        <w:spacing w:line="240" w:lineRule="auto"/>
        <w:jc w:val="both"/>
        <w:rPr>
          <w:rFonts w:ascii="Times New Roman" w:hAnsi="Times New Roman"/>
          <w:b/>
          <w:sz w:val="24"/>
          <w:szCs w:val="24"/>
        </w:rPr>
      </w:pPr>
      <w:r>
        <w:rPr>
          <w:rFonts w:ascii="Times New Roman" w:hAnsi="Times New Roman"/>
          <w:b/>
          <w:sz w:val="24"/>
          <w:szCs w:val="24"/>
        </w:rPr>
        <w:t xml:space="preserve">                                                                </w:t>
      </w:r>
    </w:p>
    <w:p w:rsidR="00423E02" w:rsidRPr="005732D6" w:rsidRDefault="00423E02" w:rsidP="005732D6">
      <w:pPr>
        <w:spacing w:line="240" w:lineRule="auto"/>
        <w:jc w:val="both"/>
        <w:rPr>
          <w:rFonts w:ascii="Times New Roman" w:hAnsi="Times New Roman"/>
          <w:sz w:val="24"/>
          <w:szCs w:val="24"/>
        </w:rPr>
      </w:pPr>
      <w:r>
        <w:rPr>
          <w:rFonts w:ascii="Times New Roman" w:hAnsi="Times New Roman"/>
          <w:b/>
          <w:sz w:val="24"/>
          <w:szCs w:val="24"/>
        </w:rPr>
        <w:t>Abstract</w:t>
      </w:r>
    </w:p>
    <w:p w:rsidR="00423E02" w:rsidRPr="005732D6" w:rsidRDefault="00423E02" w:rsidP="005732D6">
      <w:pPr>
        <w:spacing w:line="240" w:lineRule="auto"/>
        <w:jc w:val="both"/>
        <w:rPr>
          <w:rFonts w:ascii="Times New Roman" w:hAnsi="Times New Roman"/>
          <w:sz w:val="24"/>
          <w:szCs w:val="24"/>
        </w:rPr>
      </w:pPr>
      <w:r w:rsidRPr="005732D6">
        <w:rPr>
          <w:rFonts w:ascii="Times New Roman" w:hAnsi="Times New Roman"/>
          <w:sz w:val="24"/>
          <w:szCs w:val="24"/>
        </w:rPr>
        <w:t>Entrepreneurship education in Nigeria higher institutions was designed to give graduates the platform for sel</w:t>
      </w:r>
      <w:r w:rsidR="001831DC">
        <w:rPr>
          <w:rFonts w:ascii="Times New Roman" w:hAnsi="Times New Roman"/>
          <w:sz w:val="24"/>
          <w:szCs w:val="24"/>
        </w:rPr>
        <w:t>f</w:t>
      </w:r>
      <w:r w:rsidRPr="005732D6">
        <w:rPr>
          <w:rFonts w:ascii="Times New Roman" w:hAnsi="Times New Roman"/>
          <w:sz w:val="24"/>
          <w:szCs w:val="24"/>
        </w:rPr>
        <w:t>-reliance and employment after graduating fro</w:t>
      </w:r>
      <w:r w:rsidR="00676E33">
        <w:rPr>
          <w:rFonts w:ascii="Times New Roman" w:hAnsi="Times New Roman"/>
          <w:sz w:val="24"/>
          <w:szCs w:val="24"/>
        </w:rPr>
        <w:t>m</w:t>
      </w:r>
      <w:r w:rsidRPr="005732D6">
        <w:rPr>
          <w:rFonts w:ascii="Times New Roman" w:hAnsi="Times New Roman"/>
          <w:sz w:val="24"/>
          <w:szCs w:val="24"/>
        </w:rPr>
        <w:t xml:space="preserve"> school. However, since the commencement of the Graduate Self Employment (GSE 301) programme in the University of Ilorin, it seems as if the students for w</w:t>
      </w:r>
      <w:r w:rsidR="001831DC">
        <w:rPr>
          <w:rFonts w:ascii="Times New Roman" w:hAnsi="Times New Roman"/>
          <w:sz w:val="24"/>
          <w:szCs w:val="24"/>
        </w:rPr>
        <w:t xml:space="preserve">hom the program was </w:t>
      </w:r>
      <w:r w:rsidR="00DB0D0E">
        <w:rPr>
          <w:rFonts w:ascii="Times New Roman" w:hAnsi="Times New Roman"/>
          <w:sz w:val="24"/>
          <w:szCs w:val="24"/>
        </w:rPr>
        <w:t xml:space="preserve">designed </w:t>
      </w:r>
      <w:r w:rsidR="00DB0D0E" w:rsidRPr="005732D6">
        <w:rPr>
          <w:rFonts w:ascii="Times New Roman" w:hAnsi="Times New Roman"/>
          <w:sz w:val="24"/>
          <w:szCs w:val="24"/>
        </w:rPr>
        <w:t>are</w:t>
      </w:r>
      <w:r w:rsidRPr="005732D6">
        <w:rPr>
          <w:rFonts w:ascii="Times New Roman" w:hAnsi="Times New Roman"/>
          <w:sz w:val="24"/>
          <w:szCs w:val="24"/>
        </w:rPr>
        <w:t xml:space="preserve"> less enthusiastic and optimistic about its potentials to guarantee self employment. This study therefore took a closer look at how students perceived the benefits of GSE 301 programme.</w:t>
      </w:r>
    </w:p>
    <w:p w:rsidR="00423E02" w:rsidRPr="005732D6" w:rsidRDefault="00423E02" w:rsidP="005732D6">
      <w:pPr>
        <w:spacing w:line="240" w:lineRule="auto"/>
        <w:jc w:val="both"/>
        <w:rPr>
          <w:rFonts w:ascii="Times New Roman" w:hAnsi="Times New Roman"/>
          <w:sz w:val="24"/>
          <w:szCs w:val="24"/>
        </w:rPr>
      </w:pPr>
      <w:r w:rsidRPr="005732D6">
        <w:rPr>
          <w:rFonts w:ascii="Times New Roman" w:hAnsi="Times New Roman"/>
          <w:sz w:val="24"/>
          <w:szCs w:val="24"/>
        </w:rPr>
        <w:t xml:space="preserve">The study </w:t>
      </w:r>
      <w:r w:rsidR="001831DC">
        <w:rPr>
          <w:rFonts w:ascii="Times New Roman" w:hAnsi="Times New Roman"/>
          <w:sz w:val="24"/>
          <w:szCs w:val="24"/>
        </w:rPr>
        <w:t xml:space="preserve">population consisted of all </w:t>
      </w:r>
      <w:r w:rsidRPr="005732D6">
        <w:rPr>
          <w:rFonts w:ascii="Times New Roman" w:hAnsi="Times New Roman"/>
          <w:sz w:val="24"/>
          <w:szCs w:val="24"/>
        </w:rPr>
        <w:t>300 level students of the University of Ilorin</w:t>
      </w:r>
      <w:r w:rsidR="001831DC">
        <w:rPr>
          <w:rFonts w:ascii="Times New Roman" w:hAnsi="Times New Roman"/>
          <w:sz w:val="24"/>
          <w:szCs w:val="24"/>
        </w:rPr>
        <w:t>(estimated at 12,000)</w:t>
      </w:r>
      <w:r w:rsidRPr="005732D6">
        <w:rPr>
          <w:rFonts w:ascii="Times New Roman" w:hAnsi="Times New Roman"/>
          <w:sz w:val="24"/>
          <w:szCs w:val="24"/>
        </w:rPr>
        <w:t xml:space="preserve"> during the 2021/2022 academic session. The st</w:t>
      </w:r>
      <w:r w:rsidR="001831DC">
        <w:rPr>
          <w:rFonts w:ascii="Times New Roman" w:hAnsi="Times New Roman"/>
          <w:sz w:val="24"/>
          <w:szCs w:val="24"/>
        </w:rPr>
        <w:t xml:space="preserve">udy target population was all </w:t>
      </w:r>
      <w:r w:rsidRPr="005732D6">
        <w:rPr>
          <w:rFonts w:ascii="Times New Roman" w:hAnsi="Times New Roman"/>
          <w:sz w:val="24"/>
          <w:szCs w:val="24"/>
        </w:rPr>
        <w:t xml:space="preserve">300level students of the Faculty of Education, University of </w:t>
      </w:r>
      <w:r w:rsidR="008B1249" w:rsidRPr="005732D6">
        <w:rPr>
          <w:rFonts w:ascii="Times New Roman" w:hAnsi="Times New Roman"/>
          <w:sz w:val="24"/>
          <w:szCs w:val="24"/>
        </w:rPr>
        <w:t>Ilorin</w:t>
      </w:r>
      <w:r w:rsidR="001831DC">
        <w:rPr>
          <w:rFonts w:ascii="Times New Roman" w:hAnsi="Times New Roman"/>
          <w:sz w:val="24"/>
          <w:szCs w:val="24"/>
        </w:rPr>
        <w:t>(estimated at 1,850)</w:t>
      </w:r>
      <w:r w:rsidR="008B1249" w:rsidRPr="005732D6">
        <w:rPr>
          <w:rFonts w:ascii="Times New Roman" w:hAnsi="Times New Roman"/>
          <w:sz w:val="24"/>
          <w:szCs w:val="24"/>
        </w:rPr>
        <w:t xml:space="preserve"> during</w:t>
      </w:r>
      <w:r w:rsidRPr="005732D6">
        <w:rPr>
          <w:rFonts w:ascii="Times New Roman" w:hAnsi="Times New Roman"/>
          <w:sz w:val="24"/>
          <w:szCs w:val="24"/>
        </w:rPr>
        <w:t xml:space="preserve"> the 2021/2022 academic session.  A researcher desi</w:t>
      </w:r>
      <w:r w:rsidR="008B1249" w:rsidRPr="005732D6">
        <w:rPr>
          <w:rFonts w:ascii="Times New Roman" w:hAnsi="Times New Roman"/>
          <w:sz w:val="24"/>
          <w:szCs w:val="24"/>
        </w:rPr>
        <w:t>g</w:t>
      </w:r>
      <w:r w:rsidRPr="005732D6">
        <w:rPr>
          <w:rFonts w:ascii="Times New Roman" w:hAnsi="Times New Roman"/>
          <w:sz w:val="24"/>
          <w:szCs w:val="24"/>
        </w:rPr>
        <w:t xml:space="preserve">ned questionnaire titled “Graduate Self Employment and Employability Questionnaire” was used to </w:t>
      </w:r>
      <w:r w:rsidR="00DB0D0E" w:rsidRPr="005732D6">
        <w:rPr>
          <w:rFonts w:ascii="Times New Roman" w:hAnsi="Times New Roman"/>
          <w:sz w:val="24"/>
          <w:szCs w:val="24"/>
        </w:rPr>
        <w:t>collect</w:t>
      </w:r>
      <w:r w:rsidRPr="005732D6">
        <w:rPr>
          <w:rFonts w:ascii="Times New Roman" w:hAnsi="Times New Roman"/>
          <w:sz w:val="24"/>
          <w:szCs w:val="24"/>
        </w:rPr>
        <w:t xml:space="preserve"> all data for the study. The instrument was subjected to both face</w:t>
      </w:r>
      <w:r w:rsidR="008B1249" w:rsidRPr="005732D6">
        <w:rPr>
          <w:rFonts w:ascii="Times New Roman" w:hAnsi="Times New Roman"/>
          <w:sz w:val="24"/>
          <w:szCs w:val="24"/>
        </w:rPr>
        <w:t xml:space="preserve"> </w:t>
      </w:r>
      <w:r w:rsidRPr="005732D6">
        <w:rPr>
          <w:rFonts w:ascii="Times New Roman" w:hAnsi="Times New Roman"/>
          <w:sz w:val="24"/>
          <w:szCs w:val="24"/>
        </w:rPr>
        <w:t>and content validity by expert in the Faculty of Education, University of Ilorin.</w:t>
      </w:r>
      <w:r w:rsidR="008B1249" w:rsidRPr="005732D6">
        <w:rPr>
          <w:rFonts w:ascii="Times New Roman" w:hAnsi="Times New Roman"/>
          <w:sz w:val="24"/>
          <w:szCs w:val="24"/>
        </w:rPr>
        <w:t xml:space="preserve"> A pilot study of the instrument was done at Kwara State University, Molete. The exercise was subjected to Cronbach Alpha test and it yielded a .075 coefficient of reliability.</w:t>
      </w:r>
    </w:p>
    <w:p w:rsidR="005732D6" w:rsidRDefault="008B1249" w:rsidP="005732D6">
      <w:pPr>
        <w:spacing w:line="240" w:lineRule="auto"/>
        <w:jc w:val="both"/>
        <w:rPr>
          <w:rFonts w:ascii="Times New Roman" w:hAnsi="Times New Roman"/>
          <w:sz w:val="24"/>
          <w:szCs w:val="24"/>
        </w:rPr>
      </w:pPr>
      <w:r w:rsidRPr="005732D6">
        <w:rPr>
          <w:rFonts w:ascii="Times New Roman" w:hAnsi="Times New Roman"/>
          <w:sz w:val="24"/>
          <w:szCs w:val="24"/>
        </w:rPr>
        <w:t xml:space="preserve">The study found out that students faced </w:t>
      </w:r>
      <w:r w:rsidR="007E74C3" w:rsidRPr="005732D6">
        <w:rPr>
          <w:rFonts w:ascii="Times New Roman" w:hAnsi="Times New Roman"/>
          <w:sz w:val="24"/>
          <w:szCs w:val="24"/>
        </w:rPr>
        <w:t>several challenges</w:t>
      </w:r>
      <w:r w:rsidRPr="005732D6">
        <w:rPr>
          <w:rFonts w:ascii="Times New Roman" w:hAnsi="Times New Roman"/>
          <w:sz w:val="24"/>
          <w:szCs w:val="24"/>
        </w:rPr>
        <w:t xml:space="preserve"> in the course of the programme. It was also found that GSE 301has a significant potential in guaranteeing self employment after graduation.  The study therefore recommended that the Technical and Enterprise Center(TEC) that anchor GSE 301 should minimize th</w:t>
      </w:r>
      <w:r w:rsidR="00DB0D0E">
        <w:rPr>
          <w:rFonts w:ascii="Times New Roman" w:hAnsi="Times New Roman"/>
          <w:sz w:val="24"/>
          <w:szCs w:val="24"/>
        </w:rPr>
        <w:t xml:space="preserve">e challenges faced by students </w:t>
      </w:r>
      <w:r w:rsidRPr="005732D6">
        <w:rPr>
          <w:rFonts w:ascii="Times New Roman" w:hAnsi="Times New Roman"/>
          <w:sz w:val="24"/>
          <w:szCs w:val="24"/>
        </w:rPr>
        <w:t>and ensure they are exposed to more recent equ</w:t>
      </w:r>
      <w:r w:rsidR="00DB0D0E">
        <w:rPr>
          <w:rFonts w:ascii="Times New Roman" w:hAnsi="Times New Roman"/>
          <w:sz w:val="24"/>
          <w:szCs w:val="24"/>
        </w:rPr>
        <w:t>ipment and facilities</w:t>
      </w:r>
      <w:r w:rsidR="005732D6" w:rsidRPr="005732D6">
        <w:rPr>
          <w:rFonts w:ascii="Times New Roman" w:hAnsi="Times New Roman"/>
          <w:sz w:val="24"/>
          <w:szCs w:val="24"/>
        </w:rPr>
        <w:t>. Finally,</w:t>
      </w:r>
      <w:r w:rsidRPr="005732D6">
        <w:rPr>
          <w:rFonts w:ascii="Times New Roman" w:hAnsi="Times New Roman"/>
          <w:sz w:val="24"/>
          <w:szCs w:val="24"/>
        </w:rPr>
        <w:t xml:space="preserve"> all their facilitators should be given training on how to effectively deli</w:t>
      </w:r>
      <w:r w:rsidR="005732D6" w:rsidRPr="005732D6">
        <w:rPr>
          <w:rFonts w:ascii="Times New Roman" w:hAnsi="Times New Roman"/>
          <w:sz w:val="24"/>
          <w:szCs w:val="24"/>
        </w:rPr>
        <w:t xml:space="preserve">ver instruction to students in conditions similar to the lecture room rather in what used to be Trainer-apprentice system. </w:t>
      </w:r>
    </w:p>
    <w:p w:rsidR="008B1249" w:rsidRPr="00BE2496" w:rsidRDefault="005732D6" w:rsidP="005732D6">
      <w:pPr>
        <w:spacing w:line="240" w:lineRule="auto"/>
        <w:jc w:val="both"/>
        <w:rPr>
          <w:rFonts w:ascii="Times New Roman" w:hAnsi="Times New Roman"/>
          <w:b/>
          <w:sz w:val="24"/>
          <w:szCs w:val="24"/>
        </w:rPr>
      </w:pPr>
      <w:r>
        <w:rPr>
          <w:rFonts w:ascii="Times New Roman" w:hAnsi="Times New Roman"/>
          <w:b/>
          <w:sz w:val="24"/>
          <w:szCs w:val="24"/>
        </w:rPr>
        <w:t>Keywords: GSE 301, Facilitators, Enterprise, Entrepreneurship Education</w:t>
      </w:r>
    </w:p>
    <w:p w:rsidR="009B4873" w:rsidRPr="008B2842" w:rsidRDefault="009B4873" w:rsidP="00BE2496">
      <w:pPr>
        <w:spacing w:line="480" w:lineRule="auto"/>
        <w:jc w:val="both"/>
        <w:rPr>
          <w:rFonts w:ascii="Times New Roman" w:hAnsi="Times New Roman"/>
          <w:b/>
          <w:sz w:val="24"/>
          <w:szCs w:val="24"/>
        </w:rPr>
      </w:pPr>
      <w:r w:rsidRPr="008B2842">
        <w:rPr>
          <w:rFonts w:ascii="Times New Roman" w:hAnsi="Times New Roman"/>
          <w:b/>
          <w:sz w:val="24"/>
          <w:szCs w:val="24"/>
        </w:rPr>
        <w:t>Introduction</w:t>
      </w:r>
    </w:p>
    <w:p w:rsidR="009B4873" w:rsidRPr="00BE2496" w:rsidRDefault="00BE2496" w:rsidP="00BE2496">
      <w:pPr>
        <w:spacing w:line="480" w:lineRule="auto"/>
        <w:jc w:val="both"/>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r>
      <w:r w:rsidR="009B4873" w:rsidRPr="00BE2496">
        <w:rPr>
          <w:rFonts w:ascii="Times New Roman" w:hAnsi="Times New Roman"/>
          <w:sz w:val="24"/>
          <w:szCs w:val="24"/>
        </w:rPr>
        <w:t xml:space="preserve">The issue of joblessness among graduates has taken a new global </w:t>
      </w:r>
      <w:r w:rsidR="00DB0D0E" w:rsidRPr="00BE2496">
        <w:rPr>
          <w:rFonts w:ascii="Times New Roman" w:hAnsi="Times New Roman"/>
          <w:sz w:val="24"/>
          <w:szCs w:val="24"/>
        </w:rPr>
        <w:t>dimension;</w:t>
      </w:r>
      <w:r w:rsidR="009B4873" w:rsidRPr="00BE2496">
        <w:rPr>
          <w:rFonts w:ascii="Times New Roman" w:hAnsi="Times New Roman"/>
          <w:sz w:val="24"/>
          <w:szCs w:val="24"/>
        </w:rPr>
        <w:t xml:space="preserve"> the number of youths from various institutions who are looking for employment opportunity is increasing day by day in Nigeria. A major defect in the Nigerian educational system especially the universities is the </w:t>
      </w:r>
      <w:r w:rsidR="00EC100D" w:rsidRPr="00BE2496">
        <w:rPr>
          <w:rFonts w:ascii="Times New Roman" w:hAnsi="Times New Roman"/>
          <w:sz w:val="24"/>
          <w:szCs w:val="24"/>
        </w:rPr>
        <w:t>theoretical</w:t>
      </w:r>
      <w:r w:rsidR="009B4873" w:rsidRPr="00BE2496">
        <w:rPr>
          <w:rFonts w:ascii="Times New Roman" w:hAnsi="Times New Roman"/>
          <w:sz w:val="24"/>
          <w:szCs w:val="24"/>
        </w:rPr>
        <w:t xml:space="preserve"> inclination. It has been observed that, most Nigerian universities produce gra</w:t>
      </w:r>
      <w:r w:rsidR="00EC100D" w:rsidRPr="00BE2496">
        <w:rPr>
          <w:rFonts w:ascii="Times New Roman" w:hAnsi="Times New Roman"/>
          <w:sz w:val="24"/>
          <w:szCs w:val="24"/>
        </w:rPr>
        <w:t>d</w:t>
      </w:r>
      <w:r w:rsidR="009B4873" w:rsidRPr="00BE2496">
        <w:rPr>
          <w:rFonts w:ascii="Times New Roman" w:hAnsi="Times New Roman"/>
          <w:sz w:val="24"/>
          <w:szCs w:val="24"/>
        </w:rPr>
        <w:t xml:space="preserve">uates who are best suited only for white collar jobs with little or no basic skills of any vocational relevance. </w:t>
      </w:r>
      <w:r w:rsidR="00EC100D" w:rsidRPr="00BE2496">
        <w:rPr>
          <w:rFonts w:ascii="Times New Roman" w:hAnsi="Times New Roman"/>
          <w:sz w:val="24"/>
          <w:szCs w:val="24"/>
        </w:rPr>
        <w:t xml:space="preserve"> It is natural in such a situation that unemployment rate among graduates will be very high(Ejere</w:t>
      </w:r>
      <w:r w:rsidR="00E77BDC">
        <w:rPr>
          <w:rFonts w:ascii="Times New Roman" w:hAnsi="Times New Roman"/>
          <w:sz w:val="24"/>
          <w:szCs w:val="24"/>
        </w:rPr>
        <w:t xml:space="preserve"> </w:t>
      </w:r>
      <w:r w:rsidR="00EC100D" w:rsidRPr="00BE2496">
        <w:rPr>
          <w:rFonts w:ascii="Times New Roman" w:hAnsi="Times New Roman"/>
          <w:sz w:val="24"/>
          <w:szCs w:val="24"/>
        </w:rPr>
        <w:t>&amp;</w:t>
      </w:r>
      <w:r w:rsidR="00E77BDC">
        <w:rPr>
          <w:rFonts w:ascii="Times New Roman" w:hAnsi="Times New Roman"/>
          <w:sz w:val="24"/>
          <w:szCs w:val="24"/>
        </w:rPr>
        <w:t xml:space="preserve"> </w:t>
      </w:r>
      <w:r w:rsidR="00EC100D" w:rsidRPr="00BE2496">
        <w:rPr>
          <w:rFonts w:ascii="Times New Roman" w:hAnsi="Times New Roman"/>
          <w:sz w:val="24"/>
          <w:szCs w:val="24"/>
        </w:rPr>
        <w:t xml:space="preserve">Tenda, 2012). The type of education being offered in most of our tertiary institutions produce graduates that are grossly unfit to meet the demand of the present world of work. The time lag between graduation and employment dates continue to lengthen causing frustration and anxiety for the concerned graduates. </w:t>
      </w:r>
    </w:p>
    <w:p w:rsidR="00EC100D" w:rsidRPr="00BE2496" w:rsidRDefault="00EC100D" w:rsidP="00BE2496">
      <w:pPr>
        <w:spacing w:line="480" w:lineRule="auto"/>
        <w:jc w:val="both"/>
        <w:rPr>
          <w:rFonts w:ascii="Times New Roman" w:hAnsi="Times New Roman"/>
          <w:sz w:val="24"/>
          <w:szCs w:val="24"/>
        </w:rPr>
      </w:pPr>
      <w:r w:rsidRPr="00BE2496">
        <w:rPr>
          <w:rFonts w:ascii="Times New Roman" w:hAnsi="Times New Roman"/>
          <w:sz w:val="24"/>
          <w:szCs w:val="24"/>
        </w:rPr>
        <w:t xml:space="preserve">In order to produce graduates that match the economic challenges posed by unemployment, universities have to introduce technical and vocational education courses so as to arm their students </w:t>
      </w:r>
      <w:r w:rsidR="00DB0D0E" w:rsidRPr="00BE2496">
        <w:rPr>
          <w:rFonts w:ascii="Times New Roman" w:hAnsi="Times New Roman"/>
          <w:sz w:val="24"/>
          <w:szCs w:val="24"/>
        </w:rPr>
        <w:t>with entrepreneurial</w:t>
      </w:r>
      <w:r w:rsidRPr="00BE2496">
        <w:rPr>
          <w:rFonts w:ascii="Times New Roman" w:hAnsi="Times New Roman"/>
          <w:sz w:val="24"/>
          <w:szCs w:val="24"/>
        </w:rPr>
        <w:t xml:space="preserve"> skills that will enhance self-employment. Entrepreneurship and skills training incorporates the total learning experience offered in our educational institutions to impact knowle</w:t>
      </w:r>
      <w:r w:rsidR="00592A1C" w:rsidRPr="00BE2496">
        <w:rPr>
          <w:rFonts w:ascii="Times New Roman" w:hAnsi="Times New Roman"/>
          <w:sz w:val="24"/>
          <w:szCs w:val="24"/>
        </w:rPr>
        <w:t>dge, ideas and abilities to mak</w:t>
      </w:r>
      <w:r w:rsidRPr="00BE2496">
        <w:rPr>
          <w:rFonts w:ascii="Times New Roman" w:hAnsi="Times New Roman"/>
          <w:sz w:val="24"/>
          <w:szCs w:val="24"/>
        </w:rPr>
        <w:t xml:space="preserve">e informed </w:t>
      </w:r>
      <w:r w:rsidR="00592A1C" w:rsidRPr="00BE2496">
        <w:rPr>
          <w:rFonts w:ascii="Times New Roman" w:hAnsi="Times New Roman"/>
          <w:sz w:val="24"/>
          <w:szCs w:val="24"/>
        </w:rPr>
        <w:t>judgment</w:t>
      </w:r>
      <w:r w:rsidRPr="00BE2496">
        <w:rPr>
          <w:rFonts w:ascii="Times New Roman" w:hAnsi="Times New Roman"/>
          <w:sz w:val="24"/>
          <w:szCs w:val="24"/>
        </w:rPr>
        <w:t xml:space="preserve"> and be in a position to create goods and services. </w:t>
      </w:r>
      <w:r w:rsidR="00592A1C" w:rsidRPr="00BE2496">
        <w:rPr>
          <w:rFonts w:ascii="Times New Roman" w:hAnsi="Times New Roman"/>
          <w:sz w:val="24"/>
          <w:szCs w:val="24"/>
        </w:rPr>
        <w:t>Entrepreneurship is becoming a focal point for the various economies of the world as a result of its potency to greatly influence economic growth and development through entrepreneurial drive.</w:t>
      </w:r>
    </w:p>
    <w:p w:rsidR="00592A1C" w:rsidRPr="00BE2496" w:rsidRDefault="00592A1C" w:rsidP="00BE2496">
      <w:pPr>
        <w:spacing w:line="480" w:lineRule="auto"/>
        <w:ind w:firstLine="720"/>
        <w:jc w:val="both"/>
        <w:rPr>
          <w:rFonts w:ascii="Times New Roman" w:hAnsi="Times New Roman"/>
          <w:sz w:val="24"/>
          <w:szCs w:val="24"/>
        </w:rPr>
      </w:pPr>
      <w:r w:rsidRPr="00BE2496">
        <w:rPr>
          <w:rFonts w:ascii="Times New Roman" w:hAnsi="Times New Roman"/>
          <w:sz w:val="24"/>
          <w:szCs w:val="24"/>
        </w:rPr>
        <w:t>Entrepreneurship is not a new concept in African traditional learning and training system. The educational system in practice in the pre-colonial era incorporated entrepreneurship that promotes innovative learning and self-reliance. It was variously referred to as functional education. In recognition of the importance of entrepreneurship, the National Universities Commission(NUC,2004) initiat</w:t>
      </w:r>
      <w:r w:rsidR="00FD1BB3" w:rsidRPr="00BE2496">
        <w:rPr>
          <w:rFonts w:ascii="Times New Roman" w:hAnsi="Times New Roman"/>
          <w:sz w:val="24"/>
          <w:szCs w:val="24"/>
        </w:rPr>
        <w:t>ed series of actions at addressi</w:t>
      </w:r>
      <w:r w:rsidRPr="00BE2496">
        <w:rPr>
          <w:rFonts w:ascii="Times New Roman" w:hAnsi="Times New Roman"/>
          <w:sz w:val="24"/>
          <w:szCs w:val="24"/>
        </w:rPr>
        <w:t xml:space="preserve">ng graduates unemployment in </w:t>
      </w:r>
      <w:r w:rsidRPr="00BE2496">
        <w:rPr>
          <w:rFonts w:ascii="Times New Roman" w:hAnsi="Times New Roman"/>
          <w:sz w:val="24"/>
          <w:szCs w:val="24"/>
        </w:rPr>
        <w:lastRenderedPageBreak/>
        <w:t>Nigeria. The Entrepreneurship Education Programme(EEP) was introduced into the</w:t>
      </w:r>
      <w:r w:rsidR="00FD1BB3" w:rsidRPr="00BE2496">
        <w:rPr>
          <w:rFonts w:ascii="Times New Roman" w:hAnsi="Times New Roman"/>
          <w:sz w:val="24"/>
          <w:szCs w:val="24"/>
        </w:rPr>
        <w:t xml:space="preserve"> Niger</w:t>
      </w:r>
      <w:r w:rsidRPr="00BE2496">
        <w:rPr>
          <w:rFonts w:ascii="Times New Roman" w:hAnsi="Times New Roman"/>
          <w:sz w:val="24"/>
          <w:szCs w:val="24"/>
        </w:rPr>
        <w:t>ian university curriculum. The primary aim was to enhance the production of nationally-relevant, globally-competitive and self-relevant graduates.</w:t>
      </w:r>
    </w:p>
    <w:p w:rsidR="00FD1BB3" w:rsidRPr="00BE2496" w:rsidRDefault="00FD1BB3" w:rsidP="00BE2496">
      <w:pPr>
        <w:spacing w:line="480" w:lineRule="auto"/>
        <w:ind w:firstLine="720"/>
        <w:jc w:val="both"/>
        <w:rPr>
          <w:rFonts w:ascii="Times New Roman" w:hAnsi="Times New Roman"/>
          <w:sz w:val="24"/>
          <w:szCs w:val="24"/>
        </w:rPr>
      </w:pPr>
      <w:r w:rsidRPr="00BE2496">
        <w:rPr>
          <w:rFonts w:ascii="Times New Roman" w:hAnsi="Times New Roman"/>
          <w:sz w:val="24"/>
          <w:szCs w:val="24"/>
        </w:rPr>
        <w:t>In response to this, the University of Ilorin in 2008/2009 academic year started the Technical and Entrepreneurship Centre(TEC) as a Directorate in the university with a tripartite mandate of Entrepreneurship development and training, Community Based Development Experience and Service(COBES) and Work-study. The TEC designed a 2 credit compulsory course for students to horn their entrepreneurial skills. The course with over eighty(80) different skills is titled Graduate Self Employment(GSE 301) and was introduced in 2017/2018 academic session.</w:t>
      </w:r>
    </w:p>
    <w:p w:rsidR="0095114E" w:rsidRPr="00BE2496" w:rsidRDefault="0095114E" w:rsidP="00BE2496">
      <w:pPr>
        <w:spacing w:line="480" w:lineRule="auto"/>
        <w:jc w:val="both"/>
        <w:rPr>
          <w:rFonts w:ascii="Times New Roman" w:hAnsi="Times New Roman"/>
          <w:b/>
          <w:sz w:val="24"/>
          <w:szCs w:val="24"/>
        </w:rPr>
      </w:pPr>
      <w:r w:rsidRPr="00BE2496">
        <w:rPr>
          <w:rFonts w:ascii="Times New Roman" w:hAnsi="Times New Roman"/>
          <w:b/>
          <w:sz w:val="24"/>
          <w:szCs w:val="24"/>
        </w:rPr>
        <w:t>Statement of the Problem</w:t>
      </w:r>
    </w:p>
    <w:p w:rsidR="0095114E" w:rsidRDefault="0095114E" w:rsidP="00947B78">
      <w:pPr>
        <w:spacing w:line="480" w:lineRule="auto"/>
        <w:ind w:firstLine="720"/>
        <w:jc w:val="both"/>
        <w:rPr>
          <w:rFonts w:ascii="Times New Roman" w:hAnsi="Times New Roman"/>
          <w:sz w:val="24"/>
          <w:szCs w:val="24"/>
        </w:rPr>
      </w:pPr>
      <w:r w:rsidRPr="00BE2496">
        <w:rPr>
          <w:rFonts w:ascii="Times New Roman" w:hAnsi="Times New Roman"/>
          <w:sz w:val="24"/>
          <w:szCs w:val="24"/>
        </w:rPr>
        <w:t xml:space="preserve">The entrepreneurial curriculum designed by the NUC for universities was to ensure self-reliance and employability of students after graduating. Many universities in Nigeria did not start </w:t>
      </w:r>
      <w:r w:rsidR="00DB0D0E">
        <w:rPr>
          <w:rFonts w:ascii="Times New Roman" w:hAnsi="Times New Roman"/>
          <w:sz w:val="24"/>
          <w:szCs w:val="24"/>
        </w:rPr>
        <w:t xml:space="preserve">the entrepreneurship programme </w:t>
      </w:r>
      <w:r w:rsidRPr="00BE2496">
        <w:rPr>
          <w:rFonts w:ascii="Times New Roman" w:hAnsi="Times New Roman"/>
          <w:sz w:val="24"/>
          <w:szCs w:val="24"/>
        </w:rPr>
        <w:t>early enough while some did. The take off was not very smooth as it was bedeviled with a lot of problems that ranged from inability to get  training equipment and instructors for the various skills, building space suitable for entrepreneurial training, as well as no too practical curriculum for the few skill incorporated into the programme. In University of Ilorin,</w:t>
      </w:r>
      <w:r w:rsidR="008A0D20" w:rsidRPr="00BE2496">
        <w:rPr>
          <w:rFonts w:ascii="Times New Roman" w:hAnsi="Times New Roman"/>
          <w:sz w:val="24"/>
          <w:szCs w:val="24"/>
        </w:rPr>
        <w:t xml:space="preserve"> the GS</w:t>
      </w:r>
      <w:r w:rsidR="00E056B2" w:rsidRPr="00BE2496">
        <w:rPr>
          <w:rFonts w:ascii="Times New Roman" w:hAnsi="Times New Roman"/>
          <w:sz w:val="24"/>
          <w:szCs w:val="24"/>
        </w:rPr>
        <w:t>E programme was introduced in 2017/2018 academic session.  As the Faculty of Education representative on the board of the TEC that anchored the GSE 301, I noticed lack of enthusiasm among the students such that, many did not register for the course at the beginning of the session citing ignorance of the course status, those that registered did not take skills acquisition class attendance seriously</w:t>
      </w:r>
      <w:r w:rsidR="00D404E5" w:rsidRPr="00BE2496">
        <w:rPr>
          <w:rFonts w:ascii="Times New Roman" w:hAnsi="Times New Roman"/>
          <w:sz w:val="24"/>
          <w:szCs w:val="24"/>
        </w:rPr>
        <w:t xml:space="preserve">. Many do not even know why the course was introduced </w:t>
      </w:r>
      <w:r w:rsidR="00D404E5" w:rsidRPr="00BE2496">
        <w:rPr>
          <w:rFonts w:ascii="Times New Roman" w:hAnsi="Times New Roman"/>
          <w:sz w:val="24"/>
          <w:szCs w:val="24"/>
        </w:rPr>
        <w:lastRenderedPageBreak/>
        <w:t>and made compulsory. Many claimed the course was forced on them to fulfill gr</w:t>
      </w:r>
      <w:r w:rsidR="00947B78">
        <w:rPr>
          <w:rFonts w:ascii="Times New Roman" w:hAnsi="Times New Roman"/>
          <w:sz w:val="24"/>
          <w:szCs w:val="24"/>
        </w:rPr>
        <w:t xml:space="preserve">aduation requirements(Gabadeen </w:t>
      </w:r>
      <w:r w:rsidR="00D404E5" w:rsidRPr="00BE2496">
        <w:rPr>
          <w:rFonts w:ascii="Times New Roman" w:hAnsi="Times New Roman"/>
          <w:sz w:val="24"/>
          <w:szCs w:val="24"/>
        </w:rPr>
        <w:t>&amp;Raimi, 2012)</w:t>
      </w:r>
      <w:r w:rsidR="008A0D20" w:rsidRPr="00BE2496">
        <w:rPr>
          <w:rFonts w:ascii="Times New Roman" w:hAnsi="Times New Roman"/>
          <w:sz w:val="24"/>
          <w:szCs w:val="24"/>
        </w:rPr>
        <w:t xml:space="preserve"> </w:t>
      </w:r>
      <w:r w:rsidR="00D404E5" w:rsidRPr="00BE2496">
        <w:rPr>
          <w:rFonts w:ascii="Times New Roman" w:hAnsi="Times New Roman"/>
          <w:sz w:val="24"/>
          <w:szCs w:val="24"/>
        </w:rPr>
        <w:t>. Previous works on the subject by Ifedili and Ofoegbu(2011) found that most students are disinterested in skill acquisition course because of the absence of standard learning materials on entrepreneurship education and as such most do not see it as medium through which self-employment can be obtained. Many students complained on th</w:t>
      </w:r>
      <w:r w:rsidR="00BE2496">
        <w:rPr>
          <w:rFonts w:ascii="Times New Roman" w:hAnsi="Times New Roman"/>
          <w:sz w:val="24"/>
          <w:szCs w:val="24"/>
        </w:rPr>
        <w:t xml:space="preserve">e conduct of the instructors, </w:t>
      </w:r>
      <w:r w:rsidR="00D404E5" w:rsidRPr="00BE2496">
        <w:rPr>
          <w:rFonts w:ascii="Times New Roman" w:hAnsi="Times New Roman"/>
          <w:sz w:val="24"/>
          <w:szCs w:val="24"/>
        </w:rPr>
        <w:t xml:space="preserve"> such that they are insinuating their trainers themselves lack the skills they are to impact and some complained that , skills were actually not being taught only attendance were taken .</w:t>
      </w:r>
      <w:r w:rsidR="00742277" w:rsidRPr="00BE2496">
        <w:rPr>
          <w:rFonts w:ascii="Times New Roman" w:hAnsi="Times New Roman"/>
          <w:sz w:val="24"/>
          <w:szCs w:val="24"/>
        </w:rPr>
        <w:t xml:space="preserve"> In view of these observed challenges, the researcher was out to sample GSE 301 students experience and their perceptions on t</w:t>
      </w:r>
      <w:r w:rsidR="00DB0D0E">
        <w:rPr>
          <w:rFonts w:ascii="Times New Roman" w:hAnsi="Times New Roman"/>
          <w:sz w:val="24"/>
          <w:szCs w:val="24"/>
        </w:rPr>
        <w:t xml:space="preserve">he potentials of the programme </w:t>
      </w:r>
      <w:r w:rsidR="00742277" w:rsidRPr="00BE2496">
        <w:rPr>
          <w:rFonts w:ascii="Times New Roman" w:hAnsi="Times New Roman"/>
          <w:sz w:val="24"/>
          <w:szCs w:val="24"/>
        </w:rPr>
        <w:t>as a means to creating graduate self employment.</w:t>
      </w:r>
    </w:p>
    <w:p w:rsidR="00E77BDC" w:rsidRDefault="00E77BDC" w:rsidP="00E77BDC">
      <w:pPr>
        <w:spacing w:line="480" w:lineRule="auto"/>
        <w:jc w:val="both"/>
        <w:rPr>
          <w:rFonts w:ascii="Times New Roman" w:hAnsi="Times New Roman"/>
          <w:b/>
          <w:sz w:val="24"/>
          <w:szCs w:val="24"/>
        </w:rPr>
      </w:pPr>
      <w:r w:rsidRPr="00E77BDC">
        <w:rPr>
          <w:rFonts w:ascii="Times New Roman" w:hAnsi="Times New Roman"/>
          <w:b/>
          <w:sz w:val="24"/>
          <w:szCs w:val="24"/>
        </w:rPr>
        <w:t>Objectives of the Study</w:t>
      </w:r>
    </w:p>
    <w:p w:rsidR="00E77BDC" w:rsidRDefault="00E77BDC" w:rsidP="00E77BDC">
      <w:pPr>
        <w:spacing w:line="480" w:lineRule="auto"/>
        <w:jc w:val="both"/>
        <w:rPr>
          <w:rFonts w:ascii="Times New Roman" w:hAnsi="Times New Roman"/>
          <w:sz w:val="24"/>
          <w:szCs w:val="24"/>
        </w:rPr>
      </w:pPr>
      <w:r>
        <w:rPr>
          <w:rFonts w:ascii="Times New Roman" w:hAnsi="Times New Roman"/>
          <w:sz w:val="24"/>
          <w:szCs w:val="24"/>
        </w:rPr>
        <w:tab/>
      </w:r>
      <w:r w:rsidRPr="00E77BDC">
        <w:rPr>
          <w:rFonts w:ascii="Times New Roman" w:hAnsi="Times New Roman"/>
          <w:sz w:val="24"/>
          <w:szCs w:val="24"/>
        </w:rPr>
        <w:t>T</w:t>
      </w:r>
      <w:r>
        <w:rPr>
          <w:rFonts w:ascii="Times New Roman" w:hAnsi="Times New Roman"/>
          <w:sz w:val="24"/>
          <w:szCs w:val="24"/>
        </w:rPr>
        <w:t>he main objective of the study is to assess the perception of students on the employability potentials of Unilorin Graduate Self Employment(GSE 301) programme..Other specific objectives are to;</w:t>
      </w:r>
    </w:p>
    <w:p w:rsidR="00E77BDC" w:rsidRDefault="00E77BDC" w:rsidP="00E77BDC">
      <w:pPr>
        <w:numPr>
          <w:ilvl w:val="0"/>
          <w:numId w:val="1"/>
        </w:numPr>
        <w:spacing w:line="480" w:lineRule="auto"/>
        <w:jc w:val="both"/>
        <w:rPr>
          <w:rFonts w:ascii="Times New Roman" w:hAnsi="Times New Roman"/>
          <w:sz w:val="24"/>
          <w:szCs w:val="24"/>
        </w:rPr>
      </w:pPr>
      <w:r>
        <w:rPr>
          <w:rFonts w:ascii="Times New Roman" w:hAnsi="Times New Roman"/>
          <w:sz w:val="24"/>
          <w:szCs w:val="24"/>
        </w:rPr>
        <w:t>Identify the entrepreneurship skills in GSE 301 that  students  enrolled for</w:t>
      </w:r>
    </w:p>
    <w:p w:rsidR="00E77BDC" w:rsidRDefault="00E77BDC" w:rsidP="00E77BDC">
      <w:pPr>
        <w:numPr>
          <w:ilvl w:val="0"/>
          <w:numId w:val="1"/>
        </w:numPr>
        <w:spacing w:line="480" w:lineRule="auto"/>
        <w:jc w:val="both"/>
        <w:rPr>
          <w:rFonts w:ascii="Times New Roman" w:hAnsi="Times New Roman"/>
          <w:sz w:val="24"/>
          <w:szCs w:val="24"/>
        </w:rPr>
      </w:pPr>
      <w:r>
        <w:rPr>
          <w:rFonts w:ascii="Times New Roman" w:hAnsi="Times New Roman"/>
          <w:sz w:val="24"/>
          <w:szCs w:val="24"/>
        </w:rPr>
        <w:t xml:space="preserve">Find out how students perceived potentials of GSE 301 skills acquisition </w:t>
      </w:r>
      <w:r w:rsidR="00676E87">
        <w:rPr>
          <w:rFonts w:ascii="Times New Roman" w:hAnsi="Times New Roman"/>
          <w:sz w:val="24"/>
          <w:szCs w:val="24"/>
        </w:rPr>
        <w:t>programme to be self employed</w:t>
      </w:r>
    </w:p>
    <w:p w:rsidR="00676E87" w:rsidRDefault="00676E87" w:rsidP="00E77BDC">
      <w:pPr>
        <w:numPr>
          <w:ilvl w:val="0"/>
          <w:numId w:val="1"/>
        </w:numPr>
        <w:spacing w:line="480" w:lineRule="auto"/>
        <w:jc w:val="both"/>
        <w:rPr>
          <w:rFonts w:ascii="Times New Roman" w:hAnsi="Times New Roman"/>
          <w:sz w:val="24"/>
          <w:szCs w:val="24"/>
        </w:rPr>
      </w:pPr>
      <w:r>
        <w:rPr>
          <w:rFonts w:ascii="Times New Roman" w:hAnsi="Times New Roman"/>
          <w:sz w:val="24"/>
          <w:szCs w:val="24"/>
        </w:rPr>
        <w:t>Identify problems and challenges faced by students during the teaching of GSE 301</w:t>
      </w:r>
    </w:p>
    <w:p w:rsidR="00676E87" w:rsidRDefault="00676E87" w:rsidP="00E77BDC">
      <w:pPr>
        <w:numPr>
          <w:ilvl w:val="0"/>
          <w:numId w:val="1"/>
        </w:numPr>
        <w:spacing w:line="480" w:lineRule="auto"/>
        <w:jc w:val="both"/>
        <w:rPr>
          <w:rFonts w:ascii="Times New Roman" w:hAnsi="Times New Roman"/>
          <w:sz w:val="24"/>
          <w:szCs w:val="24"/>
        </w:rPr>
      </w:pPr>
      <w:r>
        <w:rPr>
          <w:rFonts w:ascii="Times New Roman" w:hAnsi="Times New Roman"/>
          <w:sz w:val="24"/>
          <w:szCs w:val="24"/>
        </w:rPr>
        <w:t xml:space="preserve">Harvest suggestions from students on how these challenges can be resolved </w:t>
      </w:r>
    </w:p>
    <w:p w:rsidR="00676E87" w:rsidRDefault="00676E87" w:rsidP="00676E87">
      <w:pPr>
        <w:spacing w:line="480" w:lineRule="auto"/>
        <w:ind w:left="360"/>
        <w:jc w:val="both"/>
        <w:rPr>
          <w:rFonts w:ascii="Times New Roman" w:hAnsi="Times New Roman"/>
          <w:b/>
          <w:sz w:val="24"/>
          <w:szCs w:val="24"/>
        </w:rPr>
      </w:pPr>
      <w:r w:rsidRPr="00676E87">
        <w:rPr>
          <w:rFonts w:ascii="Times New Roman" w:hAnsi="Times New Roman"/>
          <w:b/>
          <w:sz w:val="24"/>
          <w:szCs w:val="24"/>
        </w:rPr>
        <w:t>Research Questions</w:t>
      </w:r>
    </w:p>
    <w:p w:rsidR="00676E87" w:rsidRDefault="00676E87" w:rsidP="00947CED">
      <w:pPr>
        <w:spacing w:line="480" w:lineRule="auto"/>
        <w:ind w:left="360" w:firstLine="360"/>
        <w:jc w:val="both"/>
        <w:rPr>
          <w:rFonts w:ascii="Times New Roman" w:hAnsi="Times New Roman"/>
          <w:sz w:val="24"/>
          <w:szCs w:val="24"/>
        </w:rPr>
      </w:pPr>
      <w:r>
        <w:rPr>
          <w:rFonts w:ascii="Times New Roman" w:hAnsi="Times New Roman"/>
          <w:sz w:val="24"/>
          <w:szCs w:val="24"/>
        </w:rPr>
        <w:lastRenderedPageBreak/>
        <w:t xml:space="preserve">The researcher raised the following questions to help have an insight into the minds of </w:t>
      </w:r>
      <w:r w:rsidR="00A7706D">
        <w:rPr>
          <w:rFonts w:ascii="Times New Roman" w:hAnsi="Times New Roman"/>
          <w:sz w:val="24"/>
          <w:szCs w:val="24"/>
        </w:rPr>
        <w:t xml:space="preserve"> </w:t>
      </w:r>
      <w:r w:rsidR="00A7706D">
        <w:rPr>
          <w:rFonts w:ascii="Times New Roman" w:hAnsi="Times New Roman"/>
          <w:sz w:val="24"/>
          <w:szCs w:val="24"/>
        </w:rPr>
        <w:tab/>
      </w:r>
      <w:r>
        <w:rPr>
          <w:rFonts w:ascii="Times New Roman" w:hAnsi="Times New Roman"/>
          <w:sz w:val="24"/>
          <w:szCs w:val="24"/>
        </w:rPr>
        <w:t>students that participated in the skill acquisition programme</w:t>
      </w:r>
    </w:p>
    <w:p w:rsidR="00676E87" w:rsidRDefault="00676E87" w:rsidP="00676E87">
      <w:pPr>
        <w:numPr>
          <w:ilvl w:val="0"/>
          <w:numId w:val="2"/>
        </w:numPr>
        <w:spacing w:line="480" w:lineRule="auto"/>
        <w:jc w:val="both"/>
        <w:rPr>
          <w:rFonts w:ascii="Times New Roman" w:hAnsi="Times New Roman"/>
          <w:sz w:val="24"/>
          <w:szCs w:val="24"/>
        </w:rPr>
      </w:pPr>
      <w:r>
        <w:rPr>
          <w:rFonts w:ascii="Times New Roman" w:hAnsi="Times New Roman"/>
          <w:sz w:val="24"/>
          <w:szCs w:val="24"/>
        </w:rPr>
        <w:t>What are the most common skill components of GSE 301 that students registered for?</w:t>
      </w:r>
    </w:p>
    <w:p w:rsidR="00676E87" w:rsidRDefault="00947CED" w:rsidP="00676E87">
      <w:pPr>
        <w:numPr>
          <w:ilvl w:val="0"/>
          <w:numId w:val="2"/>
        </w:numPr>
        <w:spacing w:line="480" w:lineRule="auto"/>
        <w:jc w:val="both"/>
        <w:rPr>
          <w:rFonts w:ascii="Times New Roman" w:hAnsi="Times New Roman"/>
          <w:sz w:val="24"/>
          <w:szCs w:val="24"/>
        </w:rPr>
      </w:pPr>
      <w:r>
        <w:rPr>
          <w:rFonts w:ascii="Times New Roman" w:hAnsi="Times New Roman"/>
          <w:sz w:val="24"/>
          <w:szCs w:val="24"/>
        </w:rPr>
        <w:t>What are the potentials of</w:t>
      </w:r>
      <w:r w:rsidR="00D657C3">
        <w:rPr>
          <w:rFonts w:ascii="Times New Roman" w:hAnsi="Times New Roman"/>
          <w:sz w:val="24"/>
          <w:szCs w:val="24"/>
        </w:rPr>
        <w:t xml:space="preserve"> skills in GSE 301 to guarantee </w:t>
      </w:r>
      <w:r>
        <w:rPr>
          <w:rFonts w:ascii="Times New Roman" w:hAnsi="Times New Roman"/>
          <w:sz w:val="24"/>
          <w:szCs w:val="24"/>
        </w:rPr>
        <w:t>self employment?</w:t>
      </w:r>
    </w:p>
    <w:p w:rsidR="00947CED" w:rsidRDefault="00947CED" w:rsidP="00676E87">
      <w:pPr>
        <w:numPr>
          <w:ilvl w:val="0"/>
          <w:numId w:val="2"/>
        </w:numPr>
        <w:spacing w:line="480" w:lineRule="auto"/>
        <w:jc w:val="both"/>
        <w:rPr>
          <w:rFonts w:ascii="Times New Roman" w:hAnsi="Times New Roman"/>
          <w:sz w:val="24"/>
          <w:szCs w:val="24"/>
        </w:rPr>
      </w:pPr>
      <w:r>
        <w:rPr>
          <w:rFonts w:ascii="Times New Roman" w:hAnsi="Times New Roman"/>
          <w:sz w:val="24"/>
          <w:szCs w:val="24"/>
        </w:rPr>
        <w:t>What are the challenges faced by student in the course of learning the skills in GSE 301?</w:t>
      </w:r>
    </w:p>
    <w:p w:rsidR="00947CED" w:rsidRDefault="00947CED" w:rsidP="00676E87">
      <w:pPr>
        <w:numPr>
          <w:ilvl w:val="0"/>
          <w:numId w:val="2"/>
        </w:numPr>
        <w:spacing w:line="480" w:lineRule="auto"/>
        <w:jc w:val="both"/>
        <w:rPr>
          <w:rFonts w:ascii="Times New Roman" w:hAnsi="Times New Roman"/>
          <w:sz w:val="24"/>
          <w:szCs w:val="24"/>
        </w:rPr>
      </w:pPr>
      <w:r>
        <w:rPr>
          <w:rFonts w:ascii="Times New Roman" w:hAnsi="Times New Roman"/>
          <w:sz w:val="24"/>
          <w:szCs w:val="24"/>
        </w:rPr>
        <w:t>What are the suggested solutions by students to these challenges?</w:t>
      </w:r>
    </w:p>
    <w:p w:rsidR="00947CED" w:rsidRDefault="00947CED" w:rsidP="00A7706D">
      <w:pPr>
        <w:spacing w:line="480" w:lineRule="auto"/>
        <w:jc w:val="both"/>
        <w:rPr>
          <w:rFonts w:ascii="Times New Roman" w:hAnsi="Times New Roman"/>
          <w:b/>
          <w:sz w:val="24"/>
          <w:szCs w:val="24"/>
        </w:rPr>
      </w:pPr>
      <w:r w:rsidRPr="00947CED">
        <w:rPr>
          <w:rFonts w:ascii="Times New Roman" w:hAnsi="Times New Roman"/>
          <w:b/>
          <w:sz w:val="24"/>
          <w:szCs w:val="24"/>
        </w:rPr>
        <w:t>Research Hypothesis</w:t>
      </w:r>
    </w:p>
    <w:p w:rsidR="00947CED" w:rsidRDefault="00947CED" w:rsidP="00947CED">
      <w:pPr>
        <w:spacing w:line="480" w:lineRule="auto"/>
        <w:ind w:left="360"/>
        <w:jc w:val="both"/>
        <w:rPr>
          <w:rFonts w:ascii="Times New Roman" w:hAnsi="Times New Roman"/>
          <w:sz w:val="24"/>
          <w:szCs w:val="24"/>
        </w:rPr>
      </w:pPr>
      <w:r>
        <w:rPr>
          <w:rFonts w:ascii="Times New Roman" w:hAnsi="Times New Roman"/>
          <w:sz w:val="24"/>
          <w:szCs w:val="24"/>
        </w:rPr>
        <w:t>H</w:t>
      </w:r>
      <w:r w:rsidRPr="00947CED">
        <w:rPr>
          <w:rFonts w:ascii="Times New Roman" w:hAnsi="Times New Roman"/>
          <w:sz w:val="24"/>
          <w:szCs w:val="24"/>
          <w:vertAlign w:val="subscript"/>
        </w:rPr>
        <w:t>O</w:t>
      </w:r>
      <w:r>
        <w:rPr>
          <w:rFonts w:ascii="Times New Roman" w:hAnsi="Times New Roman"/>
          <w:sz w:val="24"/>
          <w:szCs w:val="24"/>
        </w:rPr>
        <w:t xml:space="preserve"> : Graduate Self Employment (GSE301) Programme has no significant </w:t>
      </w:r>
      <w:r w:rsidR="00A7706D">
        <w:rPr>
          <w:rFonts w:ascii="Times New Roman" w:hAnsi="Times New Roman"/>
          <w:sz w:val="24"/>
          <w:szCs w:val="24"/>
        </w:rPr>
        <w:t>employability</w:t>
      </w:r>
      <w:r>
        <w:rPr>
          <w:rFonts w:ascii="Times New Roman" w:hAnsi="Times New Roman"/>
          <w:sz w:val="24"/>
          <w:szCs w:val="24"/>
        </w:rPr>
        <w:t xml:space="preserve"> potentials for students after graduation</w:t>
      </w:r>
    </w:p>
    <w:p w:rsidR="00A7706D" w:rsidRDefault="00A7706D" w:rsidP="00A7706D">
      <w:pPr>
        <w:spacing w:line="480" w:lineRule="auto"/>
        <w:jc w:val="both"/>
        <w:rPr>
          <w:rFonts w:ascii="Times New Roman" w:hAnsi="Times New Roman"/>
          <w:b/>
          <w:sz w:val="24"/>
          <w:szCs w:val="24"/>
        </w:rPr>
      </w:pPr>
      <w:r w:rsidRPr="00A7706D">
        <w:rPr>
          <w:rFonts w:ascii="Times New Roman" w:hAnsi="Times New Roman"/>
          <w:b/>
          <w:sz w:val="24"/>
          <w:szCs w:val="24"/>
        </w:rPr>
        <w:t>Scope of the Study</w:t>
      </w:r>
    </w:p>
    <w:p w:rsidR="00A7706D" w:rsidRDefault="00A7706D" w:rsidP="00A7706D">
      <w:pPr>
        <w:spacing w:line="480" w:lineRule="auto"/>
        <w:jc w:val="both"/>
        <w:rPr>
          <w:rFonts w:ascii="Times New Roman" w:hAnsi="Times New Roman"/>
          <w:sz w:val="24"/>
          <w:szCs w:val="24"/>
        </w:rPr>
      </w:pPr>
      <w:r w:rsidRPr="00A7706D">
        <w:rPr>
          <w:rFonts w:ascii="Times New Roman" w:hAnsi="Times New Roman"/>
          <w:sz w:val="24"/>
          <w:szCs w:val="24"/>
        </w:rPr>
        <w:t>The study is basically a perception study</w:t>
      </w:r>
      <w:r>
        <w:rPr>
          <w:rFonts w:ascii="Times New Roman" w:hAnsi="Times New Roman"/>
          <w:sz w:val="24"/>
          <w:szCs w:val="24"/>
        </w:rPr>
        <w:t xml:space="preserve">, because it sought the opinion of students that have undergone training in the GSE 301 programme. The study is limited to University of Ilorin Technical and Enterprises Centre’s GSE 301 programme. The study population comprised of the present 300 level students of the university that offered the course in the last academic session 2021/2022. The target population are 300 level   students of the Faculty of Education in 2021/2022 academic year. The </w:t>
      </w:r>
      <w:r w:rsidR="00035555">
        <w:rPr>
          <w:rFonts w:ascii="Times New Roman" w:hAnsi="Times New Roman"/>
          <w:sz w:val="24"/>
          <w:szCs w:val="24"/>
        </w:rPr>
        <w:t>study used a researcher designed questionnaire to haves all information about the skill enrolled for and challenges encountered during the programme. The information gathered was processed with descriptive and inferential statistics. The study however, did not involve the management of the TEC and skill instructors since the researcher is interested in how students perceived the programme.</w:t>
      </w:r>
    </w:p>
    <w:p w:rsidR="00190177" w:rsidRDefault="00190177" w:rsidP="00A7706D">
      <w:pPr>
        <w:spacing w:line="480" w:lineRule="auto"/>
        <w:jc w:val="both"/>
        <w:rPr>
          <w:rFonts w:ascii="Times New Roman" w:hAnsi="Times New Roman"/>
          <w:b/>
          <w:sz w:val="24"/>
          <w:szCs w:val="24"/>
        </w:rPr>
      </w:pPr>
      <w:r w:rsidRPr="00190177">
        <w:rPr>
          <w:rFonts w:ascii="Times New Roman" w:hAnsi="Times New Roman"/>
          <w:b/>
          <w:sz w:val="24"/>
          <w:szCs w:val="24"/>
        </w:rPr>
        <w:lastRenderedPageBreak/>
        <w:t>Literature Review</w:t>
      </w:r>
    </w:p>
    <w:p w:rsidR="00190177" w:rsidRDefault="00EA0112" w:rsidP="00A7706D">
      <w:pPr>
        <w:spacing w:line="480" w:lineRule="auto"/>
        <w:jc w:val="both"/>
        <w:rPr>
          <w:rFonts w:ascii="Times New Roman" w:hAnsi="Times New Roman"/>
          <w:sz w:val="24"/>
          <w:szCs w:val="24"/>
        </w:rPr>
      </w:pPr>
      <w:r>
        <w:rPr>
          <w:rFonts w:ascii="Times New Roman" w:hAnsi="Times New Roman"/>
          <w:sz w:val="24"/>
          <w:szCs w:val="24"/>
        </w:rPr>
        <w:t>Employability refers to a new graduate possessing a s</w:t>
      </w:r>
      <w:r w:rsidR="00C46DF4">
        <w:rPr>
          <w:rFonts w:ascii="Times New Roman" w:hAnsi="Times New Roman"/>
          <w:sz w:val="24"/>
          <w:szCs w:val="24"/>
        </w:rPr>
        <w:t>e</w:t>
      </w:r>
      <w:r>
        <w:rPr>
          <w:rFonts w:ascii="Times New Roman" w:hAnsi="Times New Roman"/>
          <w:sz w:val="24"/>
          <w:szCs w:val="24"/>
        </w:rPr>
        <w:t>t of skills or competencies that enable him to compete and secure employment whether in formal employment or self-employment. Yorke and Knight(2016) sees employability as a set of achievement that make individuals more likely to gain employment and be successful in their chosen occ</w:t>
      </w:r>
      <w:r w:rsidR="00B94AA3">
        <w:rPr>
          <w:rFonts w:ascii="Times New Roman" w:hAnsi="Times New Roman"/>
          <w:sz w:val="24"/>
          <w:szCs w:val="24"/>
        </w:rPr>
        <w:t>upation. However, Pool and Sewell (2007) described employability as having a s</w:t>
      </w:r>
      <w:r w:rsidR="00881D8D">
        <w:rPr>
          <w:rFonts w:ascii="Times New Roman" w:hAnsi="Times New Roman"/>
          <w:sz w:val="24"/>
          <w:szCs w:val="24"/>
        </w:rPr>
        <w:t>e</w:t>
      </w:r>
      <w:r w:rsidR="00B94AA3">
        <w:rPr>
          <w:rFonts w:ascii="Times New Roman" w:hAnsi="Times New Roman"/>
          <w:sz w:val="24"/>
          <w:szCs w:val="24"/>
        </w:rPr>
        <w:t xml:space="preserve">t of skills, </w:t>
      </w:r>
      <w:r w:rsidR="00881D8D">
        <w:rPr>
          <w:rFonts w:ascii="Times New Roman" w:hAnsi="Times New Roman"/>
          <w:sz w:val="24"/>
          <w:szCs w:val="24"/>
        </w:rPr>
        <w:t>knowledge</w:t>
      </w:r>
      <w:r w:rsidR="00B94AA3">
        <w:rPr>
          <w:rFonts w:ascii="Times New Roman" w:hAnsi="Times New Roman"/>
          <w:sz w:val="24"/>
          <w:szCs w:val="24"/>
        </w:rPr>
        <w:t>, understanding and per</w:t>
      </w:r>
      <w:r w:rsidR="00881D8D">
        <w:rPr>
          <w:rFonts w:ascii="Times New Roman" w:hAnsi="Times New Roman"/>
          <w:sz w:val="24"/>
          <w:szCs w:val="24"/>
        </w:rPr>
        <w:t>sonal attributes that make a per</w:t>
      </w:r>
      <w:r w:rsidR="00B94AA3">
        <w:rPr>
          <w:rFonts w:ascii="Times New Roman" w:hAnsi="Times New Roman"/>
          <w:sz w:val="24"/>
          <w:szCs w:val="24"/>
        </w:rPr>
        <w:t xml:space="preserve">son more likely to choose, secure and </w:t>
      </w:r>
      <w:r w:rsidR="00DB0D0E">
        <w:rPr>
          <w:rFonts w:ascii="Times New Roman" w:hAnsi="Times New Roman"/>
          <w:sz w:val="24"/>
          <w:szCs w:val="24"/>
        </w:rPr>
        <w:t>retain occupations</w:t>
      </w:r>
      <w:r w:rsidR="00B94AA3">
        <w:rPr>
          <w:rFonts w:ascii="Times New Roman" w:hAnsi="Times New Roman"/>
          <w:sz w:val="24"/>
          <w:szCs w:val="24"/>
        </w:rPr>
        <w:t xml:space="preserve"> in which they can be satisfied and successful. Employability skills therefore consist of knowledge, attributes and attitudes that will enable students to get and maintai</w:t>
      </w:r>
      <w:r w:rsidR="00DB0D0E">
        <w:rPr>
          <w:rFonts w:ascii="Times New Roman" w:hAnsi="Times New Roman"/>
          <w:sz w:val="24"/>
          <w:szCs w:val="24"/>
        </w:rPr>
        <w:t>n jobs in which they can be ful</w:t>
      </w:r>
      <w:r w:rsidR="00B94AA3">
        <w:rPr>
          <w:rFonts w:ascii="Times New Roman" w:hAnsi="Times New Roman"/>
          <w:sz w:val="24"/>
          <w:szCs w:val="24"/>
        </w:rPr>
        <w:t>filled.</w:t>
      </w:r>
    </w:p>
    <w:p w:rsidR="00B94AA3" w:rsidRDefault="00B94AA3" w:rsidP="00A7706D">
      <w:pPr>
        <w:spacing w:line="480" w:lineRule="auto"/>
        <w:jc w:val="both"/>
        <w:rPr>
          <w:rFonts w:ascii="Times New Roman" w:hAnsi="Times New Roman"/>
          <w:sz w:val="24"/>
          <w:szCs w:val="24"/>
        </w:rPr>
      </w:pPr>
      <w:r>
        <w:rPr>
          <w:rFonts w:ascii="Times New Roman" w:hAnsi="Times New Roman"/>
          <w:sz w:val="24"/>
          <w:szCs w:val="24"/>
        </w:rPr>
        <w:tab/>
        <w:t>In Nigeria of today, graduates who enter the job market face a number of challenges like decrease in employment opportunities, fast changing technology and an increasing personal responsibility for continual up-skilling and lifelo</w:t>
      </w:r>
      <w:r w:rsidR="00947B78">
        <w:rPr>
          <w:rFonts w:ascii="Times New Roman" w:hAnsi="Times New Roman"/>
          <w:sz w:val="24"/>
          <w:szCs w:val="24"/>
        </w:rPr>
        <w:t>ng learning. Babatunde and Durowaiye(2014</w:t>
      </w:r>
      <w:r>
        <w:rPr>
          <w:rFonts w:ascii="Times New Roman" w:hAnsi="Times New Roman"/>
          <w:sz w:val="24"/>
          <w:szCs w:val="24"/>
        </w:rPr>
        <w:t xml:space="preserve">) argues that employability refers to an </w:t>
      </w:r>
      <w:r w:rsidR="00881D8D">
        <w:rPr>
          <w:rFonts w:ascii="Times New Roman" w:hAnsi="Times New Roman"/>
          <w:sz w:val="24"/>
          <w:szCs w:val="24"/>
        </w:rPr>
        <w:t>individual’s</w:t>
      </w:r>
      <w:r>
        <w:rPr>
          <w:rFonts w:ascii="Times New Roman" w:hAnsi="Times New Roman"/>
          <w:sz w:val="24"/>
          <w:szCs w:val="24"/>
        </w:rPr>
        <w:t xml:space="preserve"> perception of his/her possibilities of getting new or better employment while Moreland(2006) defines employability as a set of skills, knowledge and personal attributes that makes an individual more likely to secure</w:t>
      </w:r>
      <w:r w:rsidR="00FB5327">
        <w:rPr>
          <w:rFonts w:ascii="Times New Roman" w:hAnsi="Times New Roman"/>
          <w:sz w:val="24"/>
          <w:szCs w:val="24"/>
        </w:rPr>
        <w:t xml:space="preserve"> a job. Solomon (2007</w:t>
      </w:r>
      <w:r w:rsidR="00FF4094">
        <w:rPr>
          <w:rFonts w:ascii="Times New Roman" w:hAnsi="Times New Roman"/>
          <w:sz w:val="24"/>
          <w:szCs w:val="24"/>
        </w:rPr>
        <w:t>) describes em</w:t>
      </w:r>
      <w:r w:rsidR="00DB0D0E">
        <w:rPr>
          <w:rFonts w:ascii="Times New Roman" w:hAnsi="Times New Roman"/>
          <w:sz w:val="24"/>
          <w:szCs w:val="24"/>
        </w:rPr>
        <w:t xml:space="preserve">ployability as skills required </w:t>
      </w:r>
      <w:r w:rsidR="00FF4094">
        <w:rPr>
          <w:rFonts w:ascii="Times New Roman" w:hAnsi="Times New Roman"/>
          <w:sz w:val="24"/>
          <w:szCs w:val="24"/>
        </w:rPr>
        <w:t xml:space="preserve">not only to gain employment, but also to progress within </w:t>
      </w:r>
      <w:r w:rsidR="00DB0D0E">
        <w:rPr>
          <w:rFonts w:ascii="Times New Roman" w:hAnsi="Times New Roman"/>
          <w:sz w:val="24"/>
          <w:szCs w:val="24"/>
        </w:rPr>
        <w:t xml:space="preserve">an enterprise so as to achieve </w:t>
      </w:r>
      <w:r w:rsidR="00FF4094">
        <w:rPr>
          <w:rFonts w:ascii="Times New Roman" w:hAnsi="Times New Roman"/>
          <w:sz w:val="24"/>
          <w:szCs w:val="24"/>
        </w:rPr>
        <w:t>one’s potentials.</w:t>
      </w:r>
    </w:p>
    <w:p w:rsidR="00FF4094" w:rsidRPr="0068110B" w:rsidRDefault="00FF4094" w:rsidP="00A7706D">
      <w:pPr>
        <w:spacing w:line="480" w:lineRule="auto"/>
        <w:jc w:val="both"/>
        <w:rPr>
          <w:rFonts w:ascii="Times New Roman" w:hAnsi="Times New Roman"/>
          <w:b/>
          <w:sz w:val="24"/>
          <w:szCs w:val="24"/>
        </w:rPr>
      </w:pPr>
      <w:r>
        <w:rPr>
          <w:rFonts w:ascii="Times New Roman" w:hAnsi="Times New Roman"/>
          <w:sz w:val="24"/>
          <w:szCs w:val="24"/>
        </w:rPr>
        <w:tab/>
        <w:t>Entrepreneurship education is therefore a programme associated with the inculcation of entrepreneurial skills and qualities in the learners.  Ooi</w:t>
      </w:r>
      <w:r w:rsidR="00947B78">
        <w:rPr>
          <w:rFonts w:ascii="Times New Roman" w:hAnsi="Times New Roman"/>
          <w:sz w:val="24"/>
          <w:szCs w:val="24"/>
        </w:rPr>
        <w:t xml:space="preserve"> , Selvarajah and Meyer</w:t>
      </w:r>
      <w:r>
        <w:rPr>
          <w:rFonts w:ascii="Times New Roman" w:hAnsi="Times New Roman"/>
          <w:sz w:val="24"/>
          <w:szCs w:val="24"/>
        </w:rPr>
        <w:t xml:space="preserve">(2011) described it as the scope of lecturers, curricular and programme developers attempt to provide students with the necessary entrepreneurial competences, knowledge and skills geared towards the pursuit of a career in entrepreneurship. </w:t>
      </w:r>
      <w:r w:rsidR="00947B78">
        <w:rPr>
          <w:rFonts w:ascii="Times New Roman" w:hAnsi="Times New Roman"/>
          <w:sz w:val="24"/>
          <w:szCs w:val="24"/>
        </w:rPr>
        <w:t>Akanbi</w:t>
      </w:r>
      <w:r w:rsidR="00881D8D">
        <w:rPr>
          <w:rFonts w:ascii="Times New Roman" w:hAnsi="Times New Roman"/>
          <w:sz w:val="24"/>
          <w:szCs w:val="24"/>
        </w:rPr>
        <w:t xml:space="preserve"> </w:t>
      </w:r>
      <w:r w:rsidR="00947B78">
        <w:rPr>
          <w:rFonts w:ascii="Times New Roman" w:hAnsi="Times New Roman"/>
          <w:sz w:val="24"/>
          <w:szCs w:val="24"/>
        </w:rPr>
        <w:t>(2013</w:t>
      </w:r>
      <w:r>
        <w:rPr>
          <w:rFonts w:ascii="Times New Roman" w:hAnsi="Times New Roman"/>
          <w:sz w:val="24"/>
          <w:szCs w:val="24"/>
        </w:rPr>
        <w:t xml:space="preserve">) defined entrepreneurship as the willingness and ability </w:t>
      </w:r>
      <w:r>
        <w:rPr>
          <w:rFonts w:ascii="Times New Roman" w:hAnsi="Times New Roman"/>
          <w:sz w:val="24"/>
          <w:szCs w:val="24"/>
        </w:rPr>
        <w:lastRenderedPageBreak/>
        <w:t xml:space="preserve">of an individual to seek for investment opportunities to establish and to run an enterprise successfully. </w:t>
      </w:r>
      <w:r w:rsidR="00881D8D">
        <w:rPr>
          <w:rFonts w:ascii="Times New Roman" w:hAnsi="Times New Roman"/>
          <w:sz w:val="24"/>
          <w:szCs w:val="24"/>
        </w:rPr>
        <w:t>Entrepreneurship</w:t>
      </w:r>
      <w:r>
        <w:rPr>
          <w:rFonts w:ascii="Times New Roman" w:hAnsi="Times New Roman"/>
          <w:sz w:val="24"/>
          <w:szCs w:val="24"/>
        </w:rPr>
        <w:t xml:space="preserve"> education implies all forms of knowledge delivery that seeks to empower the individual to create real wealth in the economic sector, thereby advancing the cause of development of the nation as a</w:t>
      </w:r>
      <w:r w:rsidR="00881D8D">
        <w:rPr>
          <w:rFonts w:ascii="Times New Roman" w:hAnsi="Times New Roman"/>
          <w:sz w:val="24"/>
          <w:szCs w:val="24"/>
        </w:rPr>
        <w:t xml:space="preserve"> </w:t>
      </w:r>
      <w:r>
        <w:rPr>
          <w:rFonts w:ascii="Times New Roman" w:hAnsi="Times New Roman"/>
          <w:sz w:val="24"/>
          <w:szCs w:val="24"/>
        </w:rPr>
        <w:t>whole.</w:t>
      </w:r>
      <w:r w:rsidR="00073328">
        <w:rPr>
          <w:rFonts w:ascii="Times New Roman" w:hAnsi="Times New Roman"/>
          <w:sz w:val="24"/>
          <w:szCs w:val="24"/>
        </w:rPr>
        <w:t xml:space="preserve"> The goal of </w:t>
      </w:r>
      <w:r w:rsidR="00881D8D">
        <w:rPr>
          <w:rFonts w:ascii="Times New Roman" w:hAnsi="Times New Roman"/>
          <w:sz w:val="24"/>
          <w:szCs w:val="24"/>
        </w:rPr>
        <w:t>entrepreneurship</w:t>
      </w:r>
      <w:r w:rsidR="00073328">
        <w:rPr>
          <w:rFonts w:ascii="Times New Roman" w:hAnsi="Times New Roman"/>
          <w:sz w:val="24"/>
          <w:szCs w:val="24"/>
        </w:rPr>
        <w:t xml:space="preserve"> education is to empower graduates irrespective of their areas of specialization</w:t>
      </w:r>
      <w:r w:rsidR="00947B78">
        <w:rPr>
          <w:rFonts w:ascii="Times New Roman" w:hAnsi="Times New Roman"/>
          <w:sz w:val="24"/>
          <w:szCs w:val="24"/>
        </w:rPr>
        <w:t xml:space="preserve"> </w:t>
      </w:r>
      <w:r w:rsidR="00073328">
        <w:rPr>
          <w:rFonts w:ascii="Times New Roman" w:hAnsi="Times New Roman"/>
          <w:sz w:val="24"/>
          <w:szCs w:val="24"/>
        </w:rPr>
        <w:t>(Bassey &amp; Archibong, 2005), to help graduates acquire increased understa</w:t>
      </w:r>
      <w:r w:rsidR="00881D8D">
        <w:rPr>
          <w:rFonts w:ascii="Times New Roman" w:hAnsi="Times New Roman"/>
          <w:sz w:val="24"/>
          <w:szCs w:val="24"/>
        </w:rPr>
        <w:t>nding of entrepreneurship and e</w:t>
      </w:r>
      <w:r w:rsidR="00073328">
        <w:rPr>
          <w:rFonts w:ascii="Times New Roman" w:hAnsi="Times New Roman"/>
          <w:sz w:val="24"/>
          <w:szCs w:val="24"/>
        </w:rPr>
        <w:t xml:space="preserve">quip them with entrepreneurial approach to the world of work(Oguntimehin &amp; Olaniran, 2017) . The European Union(2002) observed that the objectives of </w:t>
      </w:r>
      <w:r w:rsidR="00881D8D">
        <w:rPr>
          <w:rFonts w:ascii="Times New Roman" w:hAnsi="Times New Roman"/>
          <w:sz w:val="24"/>
          <w:szCs w:val="24"/>
        </w:rPr>
        <w:t>entrepreneurship</w:t>
      </w:r>
      <w:r w:rsidR="00073328">
        <w:rPr>
          <w:rFonts w:ascii="Times New Roman" w:hAnsi="Times New Roman"/>
          <w:sz w:val="24"/>
          <w:szCs w:val="24"/>
        </w:rPr>
        <w:t xml:space="preserve"> education are to raise students</w:t>
      </w:r>
      <w:r w:rsidR="00153485">
        <w:rPr>
          <w:rFonts w:ascii="Times New Roman" w:hAnsi="Times New Roman"/>
          <w:sz w:val="24"/>
          <w:szCs w:val="24"/>
        </w:rPr>
        <w:t>’</w:t>
      </w:r>
      <w:r w:rsidR="00073328">
        <w:rPr>
          <w:rFonts w:ascii="Times New Roman" w:hAnsi="Times New Roman"/>
          <w:sz w:val="24"/>
          <w:szCs w:val="24"/>
        </w:rPr>
        <w:t xml:space="preserve"> awareness of sel</w:t>
      </w:r>
      <w:r w:rsidR="00881D8D">
        <w:rPr>
          <w:rFonts w:ascii="Times New Roman" w:hAnsi="Times New Roman"/>
          <w:sz w:val="24"/>
          <w:szCs w:val="24"/>
        </w:rPr>
        <w:t>f</w:t>
      </w:r>
      <w:r w:rsidR="00073328">
        <w:rPr>
          <w:rFonts w:ascii="Times New Roman" w:hAnsi="Times New Roman"/>
          <w:sz w:val="24"/>
          <w:szCs w:val="24"/>
        </w:rPr>
        <w:t>-employment as a</w:t>
      </w:r>
      <w:r w:rsidR="00881D8D">
        <w:rPr>
          <w:rFonts w:ascii="Times New Roman" w:hAnsi="Times New Roman"/>
          <w:sz w:val="24"/>
          <w:szCs w:val="24"/>
        </w:rPr>
        <w:t xml:space="preserve"> </w:t>
      </w:r>
      <w:r w:rsidR="00073328">
        <w:rPr>
          <w:rFonts w:ascii="Times New Roman" w:hAnsi="Times New Roman"/>
          <w:sz w:val="24"/>
          <w:szCs w:val="24"/>
        </w:rPr>
        <w:t>career option, promoting development of personal qualities that are relevant</w:t>
      </w:r>
      <w:r w:rsidR="00881D8D">
        <w:rPr>
          <w:rFonts w:ascii="Times New Roman" w:hAnsi="Times New Roman"/>
          <w:sz w:val="24"/>
          <w:szCs w:val="24"/>
        </w:rPr>
        <w:t xml:space="preserve"> </w:t>
      </w:r>
      <w:r w:rsidR="00073328">
        <w:rPr>
          <w:rFonts w:ascii="Times New Roman" w:hAnsi="Times New Roman"/>
          <w:sz w:val="24"/>
          <w:szCs w:val="24"/>
        </w:rPr>
        <w:t>to entrepreneurship, such as creativity, risk taking and responsibility and providing</w:t>
      </w:r>
      <w:r w:rsidR="00881D8D">
        <w:rPr>
          <w:rFonts w:ascii="Times New Roman" w:hAnsi="Times New Roman"/>
          <w:sz w:val="24"/>
          <w:szCs w:val="24"/>
        </w:rPr>
        <w:t xml:space="preserve"> </w:t>
      </w:r>
      <w:r w:rsidR="00073328">
        <w:rPr>
          <w:rFonts w:ascii="Times New Roman" w:hAnsi="Times New Roman"/>
          <w:sz w:val="24"/>
          <w:szCs w:val="24"/>
        </w:rPr>
        <w:t>the technical and business skills that are needed in order to start a new venture</w:t>
      </w:r>
      <w:r w:rsidR="00073328" w:rsidRPr="0068110B">
        <w:rPr>
          <w:rFonts w:ascii="Times New Roman" w:hAnsi="Times New Roman"/>
          <w:b/>
          <w:sz w:val="24"/>
          <w:szCs w:val="24"/>
        </w:rPr>
        <w:t>.</w:t>
      </w:r>
    </w:p>
    <w:p w:rsidR="0068110B" w:rsidRDefault="0068110B" w:rsidP="00A7706D">
      <w:pPr>
        <w:spacing w:line="480" w:lineRule="auto"/>
        <w:jc w:val="both"/>
        <w:rPr>
          <w:rFonts w:ascii="Times New Roman" w:hAnsi="Times New Roman"/>
          <w:b/>
          <w:sz w:val="24"/>
          <w:szCs w:val="24"/>
        </w:rPr>
      </w:pPr>
      <w:r w:rsidRPr="0068110B">
        <w:rPr>
          <w:rFonts w:ascii="Times New Roman" w:hAnsi="Times New Roman"/>
          <w:b/>
          <w:sz w:val="24"/>
          <w:szCs w:val="24"/>
        </w:rPr>
        <w:t>Methodology</w:t>
      </w:r>
    </w:p>
    <w:p w:rsidR="0068110B" w:rsidRDefault="0068110B" w:rsidP="00A7706D">
      <w:pPr>
        <w:spacing w:line="480" w:lineRule="auto"/>
        <w:jc w:val="both"/>
        <w:rPr>
          <w:rFonts w:ascii="Times New Roman" w:hAnsi="Times New Roman"/>
          <w:sz w:val="24"/>
          <w:szCs w:val="24"/>
        </w:rPr>
      </w:pPr>
      <w:r>
        <w:rPr>
          <w:rFonts w:ascii="Times New Roman" w:hAnsi="Times New Roman"/>
          <w:sz w:val="24"/>
          <w:szCs w:val="24"/>
        </w:rPr>
        <w:t xml:space="preserve">The study adopted a descriptive design so that the researcher will be able to describe </w:t>
      </w:r>
      <w:r w:rsidR="00153485">
        <w:rPr>
          <w:rFonts w:ascii="Times New Roman" w:hAnsi="Times New Roman"/>
          <w:sz w:val="24"/>
          <w:szCs w:val="24"/>
        </w:rPr>
        <w:t>respondents’</w:t>
      </w:r>
      <w:r>
        <w:rPr>
          <w:rFonts w:ascii="Times New Roman" w:hAnsi="Times New Roman"/>
          <w:sz w:val="24"/>
          <w:szCs w:val="24"/>
        </w:rPr>
        <w:t xml:space="preserve"> experiences during the time they offered the course and to effectively explain why they took some actions during the course work. The study population consisted of all 300 level student of the </w:t>
      </w:r>
      <w:r w:rsidR="00667BDA">
        <w:rPr>
          <w:rFonts w:ascii="Times New Roman" w:hAnsi="Times New Roman"/>
          <w:sz w:val="24"/>
          <w:szCs w:val="24"/>
        </w:rPr>
        <w:t>University</w:t>
      </w:r>
      <w:r>
        <w:rPr>
          <w:rFonts w:ascii="Times New Roman" w:hAnsi="Times New Roman"/>
          <w:sz w:val="24"/>
          <w:szCs w:val="24"/>
        </w:rPr>
        <w:t xml:space="preserve"> of Ilorin during the 2021/2021 academic session. The study target population </w:t>
      </w:r>
      <w:r w:rsidR="00601F0B">
        <w:rPr>
          <w:rFonts w:ascii="Times New Roman" w:hAnsi="Times New Roman"/>
          <w:sz w:val="24"/>
          <w:szCs w:val="24"/>
        </w:rPr>
        <w:t xml:space="preserve"> 2,  </w:t>
      </w:r>
      <w:r w:rsidR="00667BDA">
        <w:rPr>
          <w:rFonts w:ascii="Times New Roman" w:hAnsi="Times New Roman"/>
          <w:sz w:val="24"/>
          <w:szCs w:val="24"/>
        </w:rPr>
        <w:t>127</w:t>
      </w:r>
      <w:r w:rsidR="00601F0B">
        <w:rPr>
          <w:rFonts w:ascii="Times New Roman" w:hAnsi="Times New Roman"/>
          <w:sz w:val="24"/>
          <w:szCs w:val="24"/>
        </w:rPr>
        <w:t xml:space="preserve"> students in the Faculty of Education during the 2021/2022</w:t>
      </w:r>
      <w:r>
        <w:rPr>
          <w:rFonts w:ascii="Times New Roman" w:hAnsi="Times New Roman"/>
          <w:sz w:val="24"/>
          <w:szCs w:val="24"/>
        </w:rPr>
        <w:t xml:space="preserve"> </w:t>
      </w:r>
      <w:r w:rsidR="00601F0B">
        <w:rPr>
          <w:rFonts w:ascii="Times New Roman" w:hAnsi="Times New Roman"/>
          <w:sz w:val="24"/>
          <w:szCs w:val="24"/>
        </w:rPr>
        <w:t xml:space="preserve"> academic session. The study adopted convenience sampling method to select at 10 %</w:t>
      </w:r>
      <w:r w:rsidR="00667BDA">
        <w:rPr>
          <w:rFonts w:ascii="Times New Roman" w:hAnsi="Times New Roman"/>
          <w:sz w:val="24"/>
          <w:szCs w:val="24"/>
        </w:rPr>
        <w:t>(200)</w:t>
      </w:r>
      <w:r w:rsidR="00601F0B">
        <w:rPr>
          <w:rFonts w:ascii="Times New Roman" w:hAnsi="Times New Roman"/>
          <w:sz w:val="24"/>
          <w:szCs w:val="24"/>
        </w:rPr>
        <w:t xml:space="preserve"> of the target population. The researcher collected</w:t>
      </w:r>
      <w:r w:rsidR="00667BDA">
        <w:rPr>
          <w:rFonts w:ascii="Times New Roman" w:hAnsi="Times New Roman"/>
          <w:sz w:val="24"/>
          <w:szCs w:val="24"/>
        </w:rPr>
        <w:t xml:space="preserve"> the needed information with a </w:t>
      </w:r>
      <w:r w:rsidR="00153485">
        <w:rPr>
          <w:rFonts w:ascii="Times New Roman" w:hAnsi="Times New Roman"/>
          <w:sz w:val="24"/>
          <w:szCs w:val="24"/>
        </w:rPr>
        <w:t>questionnaire titled “</w:t>
      </w:r>
      <w:r w:rsidR="00601F0B">
        <w:rPr>
          <w:rFonts w:ascii="Times New Roman" w:hAnsi="Times New Roman"/>
          <w:sz w:val="24"/>
          <w:szCs w:val="24"/>
        </w:rPr>
        <w:t>Employability Potential</w:t>
      </w:r>
      <w:r w:rsidR="00153485">
        <w:rPr>
          <w:rFonts w:ascii="Times New Roman" w:hAnsi="Times New Roman"/>
          <w:sz w:val="24"/>
          <w:szCs w:val="24"/>
        </w:rPr>
        <w:t xml:space="preserve">s of GSE 301 Questionnaire” It </w:t>
      </w:r>
      <w:r w:rsidR="00601F0B">
        <w:rPr>
          <w:rFonts w:ascii="Times New Roman" w:hAnsi="Times New Roman"/>
          <w:sz w:val="24"/>
          <w:szCs w:val="24"/>
        </w:rPr>
        <w:t xml:space="preserve">was self designed. The instrument contained three sections(A,B,and C). Section A contain information on students demographic data while section B contain information on students choice of GSE skills, the operation of the programme in terms of instructor availability, competence and </w:t>
      </w:r>
      <w:r w:rsidR="00AD0282">
        <w:rPr>
          <w:rFonts w:ascii="Times New Roman" w:hAnsi="Times New Roman"/>
          <w:sz w:val="24"/>
          <w:szCs w:val="24"/>
        </w:rPr>
        <w:t xml:space="preserve"> utilization of </w:t>
      </w:r>
      <w:r w:rsidR="00601F0B">
        <w:rPr>
          <w:rFonts w:ascii="Times New Roman" w:hAnsi="Times New Roman"/>
          <w:sz w:val="24"/>
          <w:szCs w:val="24"/>
        </w:rPr>
        <w:t>material</w:t>
      </w:r>
      <w:r w:rsidR="00AD0282">
        <w:rPr>
          <w:rFonts w:ascii="Times New Roman" w:hAnsi="Times New Roman"/>
          <w:sz w:val="24"/>
          <w:szCs w:val="24"/>
        </w:rPr>
        <w:t xml:space="preserve">s/ equipment relevant to the </w:t>
      </w:r>
      <w:r w:rsidR="00AD0282">
        <w:rPr>
          <w:rFonts w:ascii="Times New Roman" w:hAnsi="Times New Roman"/>
          <w:sz w:val="24"/>
          <w:szCs w:val="24"/>
        </w:rPr>
        <w:lastRenderedPageBreak/>
        <w:t>skills being learned.  Section C harvest opinion of students on the challenges they faced and their experience during the course of the programme. It also contained students suggested solutions to the challenges as well as their overall rating of the programme to prepare them for self- reliance.</w:t>
      </w:r>
    </w:p>
    <w:p w:rsidR="009E41DE" w:rsidRPr="00E62074" w:rsidRDefault="00AD0282" w:rsidP="00A7706D">
      <w:pPr>
        <w:spacing w:line="480" w:lineRule="auto"/>
        <w:jc w:val="both"/>
        <w:rPr>
          <w:rFonts w:ascii="Times New Roman" w:hAnsi="Times New Roman"/>
          <w:sz w:val="24"/>
          <w:szCs w:val="24"/>
        </w:rPr>
      </w:pPr>
      <w:r>
        <w:rPr>
          <w:rFonts w:ascii="Times New Roman" w:hAnsi="Times New Roman"/>
          <w:sz w:val="24"/>
          <w:szCs w:val="24"/>
        </w:rPr>
        <w:t>The instrument was subjected to both face and content validity by the researcher</w:t>
      </w:r>
      <w:r w:rsidR="00153485">
        <w:rPr>
          <w:rFonts w:ascii="Times New Roman" w:hAnsi="Times New Roman"/>
          <w:sz w:val="24"/>
          <w:szCs w:val="24"/>
        </w:rPr>
        <w:t>’</w:t>
      </w:r>
      <w:r>
        <w:rPr>
          <w:rFonts w:ascii="Times New Roman" w:hAnsi="Times New Roman"/>
          <w:sz w:val="24"/>
          <w:szCs w:val="24"/>
        </w:rPr>
        <w:t>s colleagues . It was latter subjected to reliability test during a pilot study of the instrument in  Kwara State University,</w:t>
      </w:r>
      <w:r w:rsidR="00153485">
        <w:rPr>
          <w:rFonts w:ascii="Times New Roman" w:hAnsi="Times New Roman"/>
          <w:sz w:val="24"/>
          <w:szCs w:val="24"/>
        </w:rPr>
        <w:t xml:space="preserve"> </w:t>
      </w:r>
      <w:r>
        <w:rPr>
          <w:rFonts w:ascii="Times New Roman" w:hAnsi="Times New Roman"/>
          <w:sz w:val="24"/>
          <w:szCs w:val="24"/>
        </w:rPr>
        <w:t>Molete. The data collected was analyzed using Cronbach Alpha  at 0.05 level of significance which yielded .75 coefficient of reliability. To answer the research questions and the hypothesis, descriptive statistic was</w:t>
      </w:r>
      <w:r w:rsidR="00F0579C">
        <w:rPr>
          <w:rFonts w:ascii="Times New Roman" w:hAnsi="Times New Roman"/>
          <w:sz w:val="24"/>
          <w:szCs w:val="24"/>
        </w:rPr>
        <w:t xml:space="preserve"> </w:t>
      </w:r>
      <w:r>
        <w:rPr>
          <w:rFonts w:ascii="Times New Roman" w:hAnsi="Times New Roman"/>
          <w:sz w:val="24"/>
          <w:szCs w:val="24"/>
        </w:rPr>
        <w:t xml:space="preserve">used for the questions while inferential </w:t>
      </w:r>
      <w:r w:rsidR="004C4CA0">
        <w:rPr>
          <w:rFonts w:ascii="Times New Roman" w:hAnsi="Times New Roman"/>
          <w:sz w:val="24"/>
          <w:szCs w:val="24"/>
        </w:rPr>
        <w:t>statistics of</w:t>
      </w:r>
      <w:r w:rsidR="00F0579C">
        <w:rPr>
          <w:rFonts w:ascii="Times New Roman" w:hAnsi="Times New Roman"/>
          <w:sz w:val="24"/>
          <w:szCs w:val="24"/>
        </w:rPr>
        <w:t xml:space="preserve"> Pearson product moment statistics was used to test the hypothesis.</w:t>
      </w:r>
    </w:p>
    <w:p w:rsidR="004C4CA0" w:rsidRDefault="004C4CA0" w:rsidP="00A7706D">
      <w:pPr>
        <w:spacing w:line="480" w:lineRule="auto"/>
        <w:jc w:val="both"/>
        <w:rPr>
          <w:rFonts w:ascii="Times New Roman" w:hAnsi="Times New Roman"/>
          <w:b/>
          <w:sz w:val="24"/>
          <w:szCs w:val="24"/>
        </w:rPr>
      </w:pPr>
      <w:r w:rsidRPr="004C4CA0">
        <w:rPr>
          <w:rFonts w:ascii="Times New Roman" w:hAnsi="Times New Roman"/>
          <w:b/>
          <w:sz w:val="24"/>
          <w:szCs w:val="24"/>
        </w:rPr>
        <w:t>Result Presentation</w:t>
      </w:r>
    </w:p>
    <w:p w:rsidR="004C4CA0" w:rsidRDefault="004C4CA0" w:rsidP="00F015BB">
      <w:pPr>
        <w:jc w:val="both"/>
        <w:rPr>
          <w:rFonts w:ascii="Times New Roman" w:hAnsi="Times New Roman"/>
          <w:sz w:val="24"/>
          <w:szCs w:val="24"/>
        </w:rPr>
      </w:pPr>
      <w:r w:rsidRPr="009E41DE">
        <w:rPr>
          <w:rFonts w:ascii="Times New Roman" w:hAnsi="Times New Roman"/>
          <w:b/>
          <w:sz w:val="24"/>
          <w:szCs w:val="24"/>
        </w:rPr>
        <w:t>Research Question 1:</w:t>
      </w:r>
      <w:r>
        <w:rPr>
          <w:rFonts w:ascii="Times New Roman" w:hAnsi="Times New Roman"/>
          <w:sz w:val="24"/>
          <w:szCs w:val="24"/>
        </w:rPr>
        <w:t xml:space="preserve"> What are the most common skill components of GSE 301 that students registered for?</w:t>
      </w:r>
    </w:p>
    <w:p w:rsidR="004C4CA0" w:rsidRDefault="004C4CA0" w:rsidP="00F015BB">
      <w:pPr>
        <w:jc w:val="both"/>
        <w:rPr>
          <w:rFonts w:ascii="Times New Roman" w:hAnsi="Times New Roman"/>
          <w:sz w:val="24"/>
          <w:szCs w:val="24"/>
        </w:rPr>
      </w:pPr>
      <w:r>
        <w:rPr>
          <w:rFonts w:ascii="Times New Roman" w:hAnsi="Times New Roman"/>
          <w:sz w:val="24"/>
          <w:szCs w:val="24"/>
        </w:rPr>
        <w:t>Table 1:  Common Enterprises skill registered for by students</w:t>
      </w:r>
    </w:p>
    <w:tbl>
      <w:tblPr>
        <w:tblW w:w="0" w:type="auto"/>
        <w:tblInd w:w="140" w:type="dxa"/>
        <w:tblBorders>
          <w:top w:val="single" w:sz="4" w:space="0" w:color="auto"/>
        </w:tblBorders>
        <w:tblLook w:val="0000"/>
      </w:tblPr>
      <w:tblGrid>
        <w:gridCol w:w="7437"/>
      </w:tblGrid>
      <w:tr w:rsidR="004C4CA0" w:rsidTr="00620A8A">
        <w:trPr>
          <w:trHeight w:val="278"/>
        </w:trPr>
        <w:tc>
          <w:tcPr>
            <w:tcW w:w="7437" w:type="dxa"/>
            <w:tcBorders>
              <w:bottom w:val="single" w:sz="4" w:space="0" w:color="auto"/>
              <w:right w:val="nil"/>
            </w:tcBorders>
          </w:tcPr>
          <w:p w:rsidR="004C4CA0" w:rsidRDefault="009F5370" w:rsidP="00153485">
            <w:pPr>
              <w:rPr>
                <w:rFonts w:ascii="Times New Roman" w:hAnsi="Times New Roman"/>
                <w:sz w:val="24"/>
                <w:szCs w:val="24"/>
              </w:rPr>
            </w:pPr>
            <w:r>
              <w:rPr>
                <w:rFonts w:ascii="Times New Roman" w:hAnsi="Times New Roman"/>
                <w:sz w:val="24"/>
                <w:szCs w:val="24"/>
              </w:rPr>
              <w:t>S/N                     ITEM                                     NUMBER          %</w:t>
            </w:r>
          </w:p>
        </w:tc>
      </w:tr>
    </w:tbl>
    <w:p w:rsidR="004C4CA0" w:rsidRDefault="009F5370" w:rsidP="00153485">
      <w:pPr>
        <w:numPr>
          <w:ilvl w:val="0"/>
          <w:numId w:val="4"/>
        </w:numPr>
        <w:rPr>
          <w:rFonts w:ascii="Times New Roman" w:hAnsi="Times New Roman"/>
          <w:sz w:val="24"/>
          <w:szCs w:val="24"/>
        </w:rPr>
      </w:pPr>
      <w:r>
        <w:rPr>
          <w:rFonts w:ascii="Times New Roman" w:hAnsi="Times New Roman"/>
          <w:sz w:val="24"/>
          <w:szCs w:val="24"/>
        </w:rPr>
        <w:t xml:space="preserve">    Building Construction                              </w:t>
      </w:r>
      <w:r w:rsidR="00620A8A">
        <w:rPr>
          <w:rFonts w:ascii="Times New Roman" w:hAnsi="Times New Roman"/>
          <w:sz w:val="24"/>
          <w:szCs w:val="24"/>
        </w:rPr>
        <w:t>10</w:t>
      </w:r>
      <w:r>
        <w:rPr>
          <w:rFonts w:ascii="Times New Roman" w:hAnsi="Times New Roman"/>
          <w:sz w:val="24"/>
          <w:szCs w:val="24"/>
        </w:rPr>
        <w:t xml:space="preserve">                    </w:t>
      </w:r>
      <w:r w:rsidR="000F6D78">
        <w:rPr>
          <w:rFonts w:ascii="Times New Roman" w:hAnsi="Times New Roman"/>
          <w:sz w:val="24"/>
          <w:szCs w:val="24"/>
        </w:rPr>
        <w:t xml:space="preserve">  </w:t>
      </w:r>
      <w:r>
        <w:rPr>
          <w:rFonts w:ascii="Times New Roman" w:hAnsi="Times New Roman"/>
          <w:sz w:val="24"/>
          <w:szCs w:val="24"/>
        </w:rPr>
        <w:t xml:space="preserve"> </w:t>
      </w:r>
      <w:r w:rsidR="00620A8A">
        <w:rPr>
          <w:rFonts w:ascii="Times New Roman" w:hAnsi="Times New Roman"/>
          <w:sz w:val="24"/>
          <w:szCs w:val="24"/>
        </w:rPr>
        <w:t>5</w:t>
      </w:r>
    </w:p>
    <w:p w:rsidR="009F5370" w:rsidRDefault="009F5370" w:rsidP="00153485">
      <w:pPr>
        <w:numPr>
          <w:ilvl w:val="0"/>
          <w:numId w:val="4"/>
        </w:numPr>
        <w:rPr>
          <w:rFonts w:ascii="Times New Roman" w:hAnsi="Times New Roman"/>
          <w:sz w:val="24"/>
          <w:szCs w:val="24"/>
        </w:rPr>
      </w:pPr>
      <w:r>
        <w:rPr>
          <w:rFonts w:ascii="Times New Roman" w:hAnsi="Times New Roman"/>
          <w:sz w:val="24"/>
          <w:szCs w:val="24"/>
        </w:rPr>
        <w:t xml:space="preserve">     Creative Arts                                           12                       6</w:t>
      </w:r>
    </w:p>
    <w:p w:rsidR="009F5370" w:rsidRDefault="009F5370" w:rsidP="00153485">
      <w:pPr>
        <w:numPr>
          <w:ilvl w:val="0"/>
          <w:numId w:val="4"/>
        </w:numPr>
        <w:rPr>
          <w:rFonts w:ascii="Times New Roman" w:hAnsi="Times New Roman"/>
          <w:sz w:val="24"/>
          <w:szCs w:val="24"/>
        </w:rPr>
      </w:pPr>
      <w:r>
        <w:rPr>
          <w:rFonts w:ascii="Times New Roman" w:hAnsi="Times New Roman"/>
          <w:sz w:val="24"/>
          <w:szCs w:val="24"/>
        </w:rPr>
        <w:t xml:space="preserve">     Soap Making                                           30 </w:t>
      </w:r>
      <w:r w:rsidR="00620A8A">
        <w:rPr>
          <w:rFonts w:ascii="Times New Roman" w:hAnsi="Times New Roman"/>
          <w:sz w:val="24"/>
          <w:szCs w:val="24"/>
        </w:rPr>
        <w:t xml:space="preserve">                    </w:t>
      </w:r>
      <w:r>
        <w:rPr>
          <w:rFonts w:ascii="Times New Roman" w:hAnsi="Times New Roman"/>
          <w:sz w:val="24"/>
          <w:szCs w:val="24"/>
        </w:rPr>
        <w:t xml:space="preserve"> 15</w:t>
      </w:r>
    </w:p>
    <w:p w:rsidR="009F5370" w:rsidRDefault="009F5370" w:rsidP="00153485">
      <w:pPr>
        <w:numPr>
          <w:ilvl w:val="0"/>
          <w:numId w:val="4"/>
        </w:numPr>
        <w:rPr>
          <w:rFonts w:ascii="Times New Roman" w:hAnsi="Times New Roman"/>
          <w:sz w:val="24"/>
          <w:szCs w:val="24"/>
        </w:rPr>
      </w:pPr>
      <w:r>
        <w:rPr>
          <w:rFonts w:ascii="Times New Roman" w:hAnsi="Times New Roman"/>
          <w:sz w:val="24"/>
          <w:szCs w:val="24"/>
        </w:rPr>
        <w:t xml:space="preserve">     Body Cream Making                             </w:t>
      </w:r>
      <w:r w:rsidR="00620A8A">
        <w:rPr>
          <w:rFonts w:ascii="Times New Roman" w:hAnsi="Times New Roman"/>
          <w:sz w:val="24"/>
          <w:szCs w:val="24"/>
        </w:rPr>
        <w:t xml:space="preserve">  </w:t>
      </w:r>
      <w:r>
        <w:rPr>
          <w:rFonts w:ascii="Times New Roman" w:hAnsi="Times New Roman"/>
          <w:sz w:val="24"/>
          <w:szCs w:val="24"/>
        </w:rPr>
        <w:t xml:space="preserve"> </w:t>
      </w:r>
      <w:r w:rsidR="00620A8A">
        <w:rPr>
          <w:rFonts w:ascii="Times New Roman" w:hAnsi="Times New Roman"/>
          <w:sz w:val="24"/>
          <w:szCs w:val="24"/>
        </w:rPr>
        <w:t>28</w:t>
      </w:r>
      <w:r>
        <w:rPr>
          <w:rFonts w:ascii="Times New Roman" w:hAnsi="Times New Roman"/>
          <w:sz w:val="24"/>
          <w:szCs w:val="24"/>
        </w:rPr>
        <w:t xml:space="preserve"> </w:t>
      </w:r>
      <w:r w:rsidR="00620A8A">
        <w:rPr>
          <w:rFonts w:ascii="Times New Roman" w:hAnsi="Times New Roman"/>
          <w:sz w:val="24"/>
          <w:szCs w:val="24"/>
        </w:rPr>
        <w:t xml:space="preserve">                   </w:t>
      </w:r>
      <w:r>
        <w:rPr>
          <w:rFonts w:ascii="Times New Roman" w:hAnsi="Times New Roman"/>
          <w:sz w:val="24"/>
          <w:szCs w:val="24"/>
        </w:rPr>
        <w:t xml:space="preserve"> </w:t>
      </w:r>
      <w:r w:rsidR="00620A8A">
        <w:rPr>
          <w:rFonts w:ascii="Times New Roman" w:hAnsi="Times New Roman"/>
          <w:sz w:val="24"/>
          <w:szCs w:val="24"/>
        </w:rPr>
        <w:t>14</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 xml:space="preserve">Interior Decoration      </w:t>
      </w:r>
      <w:r>
        <w:rPr>
          <w:rFonts w:ascii="Times New Roman" w:hAnsi="Times New Roman"/>
          <w:sz w:val="24"/>
          <w:szCs w:val="24"/>
        </w:rPr>
        <w:t xml:space="preserve">                             3</w:t>
      </w:r>
      <w:r w:rsidR="009F5370">
        <w:rPr>
          <w:rFonts w:ascii="Times New Roman" w:hAnsi="Times New Roman"/>
          <w:sz w:val="24"/>
          <w:szCs w:val="24"/>
        </w:rPr>
        <w:t>2</w:t>
      </w:r>
      <w:r>
        <w:rPr>
          <w:rFonts w:ascii="Times New Roman" w:hAnsi="Times New Roman"/>
          <w:sz w:val="24"/>
          <w:szCs w:val="24"/>
        </w:rPr>
        <w:t xml:space="preserve">                     16</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 xml:space="preserve">Networking                </w:t>
      </w:r>
      <w:r>
        <w:rPr>
          <w:rFonts w:ascii="Times New Roman" w:hAnsi="Times New Roman"/>
          <w:sz w:val="24"/>
          <w:szCs w:val="24"/>
        </w:rPr>
        <w:t xml:space="preserve">                             </w:t>
      </w:r>
      <w:r w:rsidR="009F5370">
        <w:rPr>
          <w:rFonts w:ascii="Times New Roman" w:hAnsi="Times New Roman"/>
          <w:sz w:val="24"/>
          <w:szCs w:val="24"/>
        </w:rPr>
        <w:t xml:space="preserve">  </w:t>
      </w:r>
      <w:r>
        <w:rPr>
          <w:rFonts w:ascii="Times New Roman" w:hAnsi="Times New Roman"/>
          <w:sz w:val="24"/>
          <w:szCs w:val="24"/>
        </w:rPr>
        <w:t>15                    7.5</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 xml:space="preserve">Waste Management                                   4 </w:t>
      </w:r>
      <w:r>
        <w:rPr>
          <w:rFonts w:ascii="Times New Roman" w:hAnsi="Times New Roman"/>
          <w:sz w:val="24"/>
          <w:szCs w:val="24"/>
        </w:rPr>
        <w:t xml:space="preserve">                     </w:t>
      </w:r>
      <w:r w:rsidR="009F5370">
        <w:rPr>
          <w:rFonts w:ascii="Times New Roman" w:hAnsi="Times New Roman"/>
          <w:sz w:val="24"/>
          <w:szCs w:val="24"/>
        </w:rPr>
        <w:t xml:space="preserve"> 2</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 xml:space="preserve">Video coverage           </w:t>
      </w:r>
      <w:r>
        <w:rPr>
          <w:rFonts w:ascii="Times New Roman" w:hAnsi="Times New Roman"/>
          <w:sz w:val="24"/>
          <w:szCs w:val="24"/>
        </w:rPr>
        <w:t xml:space="preserve">                              </w:t>
      </w:r>
      <w:r w:rsidR="009F5370">
        <w:rPr>
          <w:rFonts w:ascii="Times New Roman" w:hAnsi="Times New Roman"/>
          <w:sz w:val="24"/>
          <w:szCs w:val="24"/>
        </w:rPr>
        <w:t xml:space="preserve">26 </w:t>
      </w:r>
      <w:r>
        <w:rPr>
          <w:rFonts w:ascii="Times New Roman" w:hAnsi="Times New Roman"/>
          <w:sz w:val="24"/>
          <w:szCs w:val="24"/>
        </w:rPr>
        <w:t xml:space="preserve">                  </w:t>
      </w:r>
      <w:r w:rsidR="009F5370">
        <w:rPr>
          <w:rFonts w:ascii="Times New Roman" w:hAnsi="Times New Roman"/>
          <w:sz w:val="24"/>
          <w:szCs w:val="24"/>
        </w:rPr>
        <w:t xml:space="preserve"> 13</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 xml:space="preserve">Food Processing          </w:t>
      </w:r>
      <w:r>
        <w:rPr>
          <w:rFonts w:ascii="Times New Roman" w:hAnsi="Times New Roman"/>
          <w:sz w:val="24"/>
          <w:szCs w:val="24"/>
        </w:rPr>
        <w:t xml:space="preserve">                              </w:t>
      </w:r>
      <w:r w:rsidR="009F5370">
        <w:rPr>
          <w:rFonts w:ascii="Times New Roman" w:hAnsi="Times New Roman"/>
          <w:sz w:val="24"/>
          <w:szCs w:val="24"/>
        </w:rPr>
        <w:t xml:space="preserve">14 </w:t>
      </w:r>
      <w:r>
        <w:rPr>
          <w:rFonts w:ascii="Times New Roman" w:hAnsi="Times New Roman"/>
          <w:sz w:val="24"/>
          <w:szCs w:val="24"/>
        </w:rPr>
        <w:t xml:space="preserve">                    </w:t>
      </w:r>
      <w:r w:rsidR="009F5370">
        <w:rPr>
          <w:rFonts w:ascii="Times New Roman" w:hAnsi="Times New Roman"/>
          <w:sz w:val="24"/>
          <w:szCs w:val="24"/>
        </w:rPr>
        <w:t xml:space="preserve"> 7</w:t>
      </w:r>
    </w:p>
    <w:p w:rsidR="009F5370" w:rsidRDefault="00620A8A" w:rsidP="00153485">
      <w:pPr>
        <w:numPr>
          <w:ilvl w:val="0"/>
          <w:numId w:val="4"/>
        </w:numPr>
        <w:rPr>
          <w:rFonts w:ascii="Times New Roman" w:hAnsi="Times New Roman"/>
          <w:sz w:val="24"/>
          <w:szCs w:val="24"/>
        </w:rPr>
      </w:pPr>
      <w:r>
        <w:rPr>
          <w:rFonts w:ascii="Times New Roman" w:hAnsi="Times New Roman"/>
          <w:sz w:val="24"/>
          <w:szCs w:val="24"/>
        </w:rPr>
        <w:t xml:space="preserve">      </w:t>
      </w:r>
      <w:r w:rsidR="009F5370">
        <w:rPr>
          <w:rFonts w:ascii="Times New Roman" w:hAnsi="Times New Roman"/>
          <w:sz w:val="24"/>
          <w:szCs w:val="24"/>
        </w:rPr>
        <w:t>Photography</w:t>
      </w:r>
      <w:r>
        <w:rPr>
          <w:rFonts w:ascii="Times New Roman" w:hAnsi="Times New Roman"/>
          <w:sz w:val="24"/>
          <w:szCs w:val="24"/>
        </w:rPr>
        <w:t xml:space="preserve">                                             15                    7.5</w:t>
      </w:r>
    </w:p>
    <w:p w:rsidR="00620A8A" w:rsidRDefault="00620A8A" w:rsidP="00153485">
      <w:pPr>
        <w:numPr>
          <w:ilvl w:val="0"/>
          <w:numId w:val="4"/>
        </w:numPr>
        <w:rPr>
          <w:rFonts w:ascii="Times New Roman" w:hAnsi="Times New Roman"/>
          <w:sz w:val="24"/>
          <w:szCs w:val="24"/>
        </w:rPr>
      </w:pPr>
      <w:r>
        <w:rPr>
          <w:rFonts w:ascii="Times New Roman" w:hAnsi="Times New Roman"/>
          <w:sz w:val="24"/>
          <w:szCs w:val="24"/>
        </w:rPr>
        <w:lastRenderedPageBreak/>
        <w:t xml:space="preserve">      Dry cleaning                                            14                      7</w:t>
      </w:r>
    </w:p>
    <w:p w:rsidR="00620A8A" w:rsidRDefault="00620A8A" w:rsidP="00153485">
      <w:pPr>
        <w:ind w:left="720"/>
        <w:rPr>
          <w:rFonts w:ascii="Times New Roman" w:hAnsi="Times New Roman"/>
          <w:sz w:val="24"/>
          <w:szCs w:val="24"/>
        </w:rPr>
      </w:pPr>
      <w:r>
        <w:rPr>
          <w:rFonts w:ascii="Times New Roman" w:hAnsi="Times New Roman"/>
          <w:sz w:val="24"/>
          <w:szCs w:val="24"/>
        </w:rPr>
        <w:t xml:space="preserve">      Total                                                        200                  100</w:t>
      </w:r>
    </w:p>
    <w:tbl>
      <w:tblPr>
        <w:tblW w:w="0" w:type="auto"/>
        <w:tblInd w:w="92" w:type="dxa"/>
        <w:tblBorders>
          <w:top w:val="single" w:sz="4" w:space="0" w:color="auto"/>
        </w:tblBorders>
        <w:tblLook w:val="0000"/>
      </w:tblPr>
      <w:tblGrid>
        <w:gridCol w:w="8593"/>
      </w:tblGrid>
      <w:tr w:rsidR="00620A8A" w:rsidTr="00620A8A">
        <w:trPr>
          <w:trHeight w:val="100"/>
        </w:trPr>
        <w:tc>
          <w:tcPr>
            <w:tcW w:w="8593" w:type="dxa"/>
          </w:tcPr>
          <w:p w:rsidR="00E62074" w:rsidRDefault="00E62074" w:rsidP="00620A8A">
            <w:pPr>
              <w:spacing w:line="480" w:lineRule="auto"/>
              <w:jc w:val="both"/>
              <w:rPr>
                <w:rFonts w:ascii="Times New Roman" w:hAnsi="Times New Roman"/>
                <w:sz w:val="24"/>
                <w:szCs w:val="24"/>
              </w:rPr>
            </w:pPr>
          </w:p>
          <w:p w:rsidR="00620A8A" w:rsidRDefault="00620A8A" w:rsidP="00620A8A">
            <w:pPr>
              <w:spacing w:line="480" w:lineRule="auto"/>
              <w:jc w:val="both"/>
              <w:rPr>
                <w:rFonts w:ascii="Times New Roman" w:hAnsi="Times New Roman"/>
                <w:sz w:val="24"/>
                <w:szCs w:val="24"/>
              </w:rPr>
            </w:pPr>
            <w:r>
              <w:rPr>
                <w:rFonts w:ascii="Times New Roman" w:hAnsi="Times New Roman"/>
                <w:sz w:val="24"/>
                <w:szCs w:val="24"/>
              </w:rPr>
              <w:t xml:space="preserve">Table 1 shows the most </w:t>
            </w:r>
            <w:r w:rsidR="00153485">
              <w:rPr>
                <w:rFonts w:ascii="Times New Roman" w:hAnsi="Times New Roman"/>
                <w:sz w:val="24"/>
                <w:szCs w:val="24"/>
              </w:rPr>
              <w:t xml:space="preserve">common skills students offered </w:t>
            </w:r>
            <w:r w:rsidR="000F6D78">
              <w:rPr>
                <w:rFonts w:ascii="Times New Roman" w:hAnsi="Times New Roman"/>
                <w:sz w:val="24"/>
                <w:szCs w:val="24"/>
              </w:rPr>
              <w:t>out of 81 different skill in GSE 301. It shows that interior decoration, soapmaking , video coverage and body cream making are the most offered skills among the students.</w:t>
            </w:r>
          </w:p>
        </w:tc>
      </w:tr>
    </w:tbl>
    <w:p w:rsidR="000F6D78" w:rsidRDefault="000F6D78" w:rsidP="008040B0">
      <w:pPr>
        <w:spacing w:line="480" w:lineRule="auto"/>
        <w:jc w:val="both"/>
        <w:rPr>
          <w:rFonts w:ascii="Times New Roman" w:hAnsi="Times New Roman"/>
          <w:sz w:val="24"/>
          <w:szCs w:val="24"/>
        </w:rPr>
      </w:pPr>
      <w:r w:rsidRPr="009E41DE">
        <w:rPr>
          <w:rFonts w:ascii="Times New Roman" w:hAnsi="Times New Roman"/>
          <w:b/>
          <w:sz w:val="24"/>
          <w:szCs w:val="24"/>
        </w:rPr>
        <w:t>Research Question 2</w:t>
      </w:r>
      <w:r>
        <w:rPr>
          <w:rFonts w:ascii="Times New Roman" w:hAnsi="Times New Roman"/>
          <w:sz w:val="24"/>
          <w:szCs w:val="24"/>
        </w:rPr>
        <w:t>: What are the potentials of skills in GSE 301 to guarantee self employment?</w:t>
      </w:r>
    </w:p>
    <w:p w:rsidR="000F6D78" w:rsidRDefault="000F6D78" w:rsidP="000F6D78">
      <w:pPr>
        <w:spacing w:line="480" w:lineRule="auto"/>
        <w:ind w:left="360"/>
        <w:jc w:val="both"/>
        <w:rPr>
          <w:rFonts w:ascii="Times New Roman" w:hAnsi="Times New Roman"/>
          <w:sz w:val="24"/>
          <w:szCs w:val="24"/>
        </w:rPr>
      </w:pPr>
      <w:r>
        <w:rPr>
          <w:rFonts w:ascii="Times New Roman" w:hAnsi="Times New Roman"/>
          <w:sz w:val="24"/>
          <w:szCs w:val="24"/>
        </w:rPr>
        <w:t xml:space="preserve">To answer the </w:t>
      </w:r>
      <w:r w:rsidR="00162DB7">
        <w:rPr>
          <w:rFonts w:ascii="Times New Roman" w:hAnsi="Times New Roman"/>
          <w:sz w:val="24"/>
          <w:szCs w:val="24"/>
        </w:rPr>
        <w:t>question,</w:t>
      </w:r>
      <w:r>
        <w:rPr>
          <w:rFonts w:ascii="Times New Roman" w:hAnsi="Times New Roman"/>
          <w:sz w:val="24"/>
          <w:szCs w:val="24"/>
        </w:rPr>
        <w:t xml:space="preserve"> the benchmark for mean rating is 2.5 which indicate high potentials while mean below 2.5 indicate very low potentials.</w:t>
      </w:r>
    </w:p>
    <w:p w:rsidR="00162DB7" w:rsidRDefault="00162DB7" w:rsidP="00F015BB">
      <w:pPr>
        <w:ind w:left="360"/>
        <w:jc w:val="both"/>
        <w:rPr>
          <w:rFonts w:ascii="Times New Roman" w:hAnsi="Times New Roman"/>
          <w:sz w:val="24"/>
          <w:szCs w:val="24"/>
        </w:rPr>
      </w:pPr>
      <w:r>
        <w:rPr>
          <w:rFonts w:ascii="Times New Roman" w:hAnsi="Times New Roman"/>
          <w:sz w:val="24"/>
          <w:szCs w:val="24"/>
        </w:rPr>
        <w:t xml:space="preserve">Table 2: Potentials of </w:t>
      </w:r>
      <w:r w:rsidR="000B599F">
        <w:rPr>
          <w:rFonts w:ascii="Times New Roman" w:hAnsi="Times New Roman"/>
          <w:sz w:val="24"/>
          <w:szCs w:val="24"/>
        </w:rPr>
        <w:t>entrepreneurship</w:t>
      </w:r>
      <w:r>
        <w:rPr>
          <w:rFonts w:ascii="Times New Roman" w:hAnsi="Times New Roman"/>
          <w:sz w:val="24"/>
          <w:szCs w:val="24"/>
        </w:rPr>
        <w:t xml:space="preserve"> education</w:t>
      </w:r>
      <w:r w:rsidR="000B599F">
        <w:rPr>
          <w:rFonts w:ascii="Times New Roman" w:hAnsi="Times New Roman"/>
          <w:sz w:val="24"/>
          <w:szCs w:val="24"/>
        </w:rPr>
        <w:t xml:space="preserve"> to guarantee self employment</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856"/>
      </w:tblGrid>
      <w:tr w:rsidR="00EF188C" w:rsidRPr="009E41DE" w:rsidTr="009E41DE">
        <w:tc>
          <w:tcPr>
            <w:tcW w:w="8856" w:type="dxa"/>
            <w:tcBorders>
              <w:left w:val="nil"/>
              <w:right w:val="nil"/>
            </w:tcBorders>
          </w:tcPr>
          <w:p w:rsidR="00EF188C" w:rsidRPr="009E41DE" w:rsidRDefault="00EF188C" w:rsidP="00F015BB">
            <w:pPr>
              <w:jc w:val="both"/>
              <w:rPr>
                <w:rFonts w:ascii="Times New Roman" w:hAnsi="Times New Roman"/>
                <w:sz w:val="24"/>
                <w:szCs w:val="24"/>
              </w:rPr>
            </w:pPr>
            <w:r w:rsidRPr="009E41DE">
              <w:rPr>
                <w:rFonts w:ascii="Times New Roman" w:hAnsi="Times New Roman"/>
                <w:sz w:val="24"/>
                <w:szCs w:val="24"/>
              </w:rPr>
              <w:t xml:space="preserve">S/N    Item                                                            </w:t>
            </w:r>
            <w:r w:rsidR="00162DB7" w:rsidRPr="009E41DE">
              <w:rPr>
                <w:rFonts w:ascii="Times New Roman" w:hAnsi="Times New Roman"/>
                <w:sz w:val="24"/>
                <w:szCs w:val="24"/>
              </w:rPr>
              <w:t xml:space="preserve"> </w:t>
            </w:r>
            <w:r w:rsidRPr="009E41DE">
              <w:rPr>
                <w:rFonts w:ascii="Times New Roman" w:hAnsi="Times New Roman"/>
                <w:sz w:val="24"/>
                <w:szCs w:val="24"/>
              </w:rPr>
              <w:t>SA     A     SD      D     Mean</w:t>
            </w:r>
          </w:p>
        </w:tc>
      </w:tr>
      <w:tr w:rsidR="00EF188C" w:rsidRPr="009E41DE" w:rsidTr="009E41DE">
        <w:tc>
          <w:tcPr>
            <w:tcW w:w="8856" w:type="dxa"/>
            <w:tcBorders>
              <w:left w:val="nil"/>
              <w:bottom w:val="single" w:sz="4" w:space="0" w:color="auto"/>
              <w:right w:val="nil"/>
            </w:tcBorders>
          </w:tcPr>
          <w:p w:rsidR="00EF188C" w:rsidRPr="009E41DE" w:rsidRDefault="00EF188C" w:rsidP="00F015BB">
            <w:pPr>
              <w:numPr>
                <w:ilvl w:val="0"/>
                <w:numId w:val="7"/>
              </w:numPr>
              <w:jc w:val="both"/>
              <w:rPr>
                <w:rFonts w:ascii="Times New Roman" w:hAnsi="Times New Roman"/>
                <w:sz w:val="24"/>
                <w:szCs w:val="24"/>
              </w:rPr>
            </w:pPr>
            <w:r w:rsidRPr="009E41DE">
              <w:rPr>
                <w:rFonts w:ascii="Times New Roman" w:hAnsi="Times New Roman"/>
                <w:sz w:val="24"/>
                <w:szCs w:val="24"/>
              </w:rPr>
              <w:t xml:space="preserve">GSE skill has a strong potential </w:t>
            </w:r>
          </w:p>
          <w:p w:rsidR="00EF188C" w:rsidRPr="009E41DE" w:rsidRDefault="00EF188C" w:rsidP="00F015BB">
            <w:pPr>
              <w:ind w:left="360"/>
              <w:jc w:val="both"/>
              <w:rPr>
                <w:rFonts w:ascii="Times New Roman" w:hAnsi="Times New Roman"/>
                <w:sz w:val="24"/>
                <w:szCs w:val="24"/>
              </w:rPr>
            </w:pPr>
            <w:r w:rsidRPr="009E41DE">
              <w:rPr>
                <w:rFonts w:ascii="Times New Roman" w:hAnsi="Times New Roman"/>
                <w:sz w:val="24"/>
                <w:szCs w:val="24"/>
              </w:rPr>
              <w:t xml:space="preserve">     for creating  employment after graduation </w:t>
            </w:r>
            <w:r w:rsidR="00162DB7" w:rsidRPr="009E41DE">
              <w:rPr>
                <w:rFonts w:ascii="Times New Roman" w:hAnsi="Times New Roman"/>
                <w:sz w:val="24"/>
                <w:szCs w:val="24"/>
              </w:rPr>
              <w:t xml:space="preserve"> </w:t>
            </w:r>
            <w:r w:rsidRPr="009E41DE">
              <w:rPr>
                <w:rFonts w:ascii="Times New Roman" w:hAnsi="Times New Roman"/>
                <w:sz w:val="24"/>
                <w:szCs w:val="24"/>
              </w:rPr>
              <w:t xml:space="preserve">135 </w:t>
            </w:r>
            <w:r w:rsidR="00162DB7" w:rsidRPr="009E41DE">
              <w:rPr>
                <w:rFonts w:ascii="Times New Roman" w:hAnsi="Times New Roman"/>
                <w:sz w:val="24"/>
                <w:szCs w:val="24"/>
              </w:rPr>
              <w:t xml:space="preserve">  </w:t>
            </w:r>
            <w:r w:rsidRPr="009E41DE">
              <w:rPr>
                <w:rFonts w:ascii="Times New Roman" w:hAnsi="Times New Roman"/>
                <w:sz w:val="24"/>
                <w:szCs w:val="24"/>
              </w:rPr>
              <w:t xml:space="preserve">34 </w:t>
            </w:r>
            <w:r w:rsidR="00162DB7" w:rsidRPr="009E41DE">
              <w:rPr>
                <w:rFonts w:ascii="Times New Roman" w:hAnsi="Times New Roman"/>
                <w:sz w:val="24"/>
                <w:szCs w:val="24"/>
              </w:rPr>
              <w:t xml:space="preserve">    17     14     3.45</w:t>
            </w:r>
          </w:p>
          <w:p w:rsidR="00162DB7" w:rsidRPr="009E41DE" w:rsidRDefault="00162DB7" w:rsidP="00F015BB">
            <w:pPr>
              <w:numPr>
                <w:ilvl w:val="0"/>
                <w:numId w:val="7"/>
              </w:numPr>
              <w:jc w:val="both"/>
              <w:rPr>
                <w:rFonts w:ascii="Times New Roman" w:hAnsi="Times New Roman"/>
                <w:sz w:val="24"/>
                <w:szCs w:val="24"/>
              </w:rPr>
            </w:pPr>
            <w:r w:rsidRPr="009E41DE">
              <w:rPr>
                <w:rFonts w:ascii="Times New Roman" w:hAnsi="Times New Roman"/>
                <w:sz w:val="24"/>
                <w:szCs w:val="24"/>
              </w:rPr>
              <w:t>Raised Students awareness towards</w:t>
            </w:r>
          </w:p>
          <w:p w:rsidR="00162DB7" w:rsidRPr="009E41DE" w:rsidRDefault="00162DB7" w:rsidP="00F015BB">
            <w:pPr>
              <w:ind w:left="720"/>
              <w:jc w:val="both"/>
              <w:rPr>
                <w:rFonts w:ascii="Times New Roman" w:hAnsi="Times New Roman"/>
                <w:sz w:val="24"/>
                <w:szCs w:val="24"/>
              </w:rPr>
            </w:pPr>
            <w:r w:rsidRPr="009E41DE">
              <w:rPr>
                <w:rFonts w:ascii="Times New Roman" w:hAnsi="Times New Roman"/>
                <w:sz w:val="24"/>
                <w:szCs w:val="24"/>
              </w:rPr>
              <w:t>Entrepreneurship                                       120    25     26       29   3.18</w:t>
            </w:r>
          </w:p>
        </w:tc>
      </w:tr>
    </w:tbl>
    <w:p w:rsidR="000B599F" w:rsidRDefault="000B599F" w:rsidP="00F015BB">
      <w:pPr>
        <w:ind w:left="720"/>
        <w:jc w:val="both"/>
        <w:rPr>
          <w:rFonts w:ascii="Times New Roman" w:hAnsi="Times New Roman"/>
          <w:sz w:val="24"/>
          <w:szCs w:val="24"/>
        </w:rPr>
      </w:pPr>
    </w:p>
    <w:p w:rsidR="00E62074" w:rsidRPr="00F015BB" w:rsidRDefault="008040B0" w:rsidP="00F015BB">
      <w:pPr>
        <w:jc w:val="both"/>
        <w:rPr>
          <w:rFonts w:ascii="Times New Roman" w:hAnsi="Times New Roman"/>
          <w:sz w:val="24"/>
          <w:szCs w:val="24"/>
        </w:rPr>
      </w:pPr>
      <w:r>
        <w:rPr>
          <w:rFonts w:ascii="Times New Roman" w:hAnsi="Times New Roman"/>
          <w:sz w:val="24"/>
          <w:szCs w:val="24"/>
        </w:rPr>
        <w:tab/>
      </w:r>
      <w:r w:rsidR="000B599F">
        <w:rPr>
          <w:rFonts w:ascii="Times New Roman" w:hAnsi="Times New Roman"/>
          <w:sz w:val="24"/>
          <w:szCs w:val="24"/>
        </w:rPr>
        <w:t xml:space="preserve">Table 2 shows that student perceived </w:t>
      </w:r>
      <w:r w:rsidR="00153485">
        <w:rPr>
          <w:rFonts w:ascii="Times New Roman" w:hAnsi="Times New Roman"/>
          <w:sz w:val="24"/>
          <w:szCs w:val="24"/>
        </w:rPr>
        <w:t xml:space="preserve">skills acquired in GSE 301 has </w:t>
      </w:r>
      <w:r w:rsidR="000B599F">
        <w:rPr>
          <w:rFonts w:ascii="Times New Roman" w:hAnsi="Times New Roman"/>
          <w:sz w:val="24"/>
          <w:szCs w:val="24"/>
        </w:rPr>
        <w:t>very high potentials to guarantee self employment after leaving school. With a Mean of 3.45, it shows that the potentials are very high.</w:t>
      </w:r>
    </w:p>
    <w:p w:rsidR="000B599F" w:rsidRDefault="000B599F" w:rsidP="00F015BB">
      <w:pPr>
        <w:spacing w:line="360" w:lineRule="auto"/>
        <w:jc w:val="both"/>
        <w:rPr>
          <w:rFonts w:ascii="Times New Roman" w:hAnsi="Times New Roman"/>
          <w:sz w:val="24"/>
          <w:szCs w:val="24"/>
        </w:rPr>
      </w:pPr>
      <w:r w:rsidRPr="009E41DE">
        <w:rPr>
          <w:rFonts w:ascii="Times New Roman" w:hAnsi="Times New Roman"/>
          <w:b/>
          <w:sz w:val="24"/>
          <w:szCs w:val="24"/>
        </w:rPr>
        <w:t>Research Question 3</w:t>
      </w:r>
      <w:r>
        <w:rPr>
          <w:rFonts w:ascii="Times New Roman" w:hAnsi="Times New Roman"/>
          <w:sz w:val="24"/>
          <w:szCs w:val="24"/>
        </w:rPr>
        <w:t>:</w:t>
      </w:r>
      <w:r w:rsidRPr="000B599F">
        <w:rPr>
          <w:rFonts w:ascii="Times New Roman" w:hAnsi="Times New Roman"/>
          <w:sz w:val="24"/>
          <w:szCs w:val="24"/>
        </w:rPr>
        <w:t xml:space="preserve"> </w:t>
      </w:r>
      <w:r>
        <w:rPr>
          <w:rFonts w:ascii="Times New Roman" w:hAnsi="Times New Roman"/>
          <w:sz w:val="24"/>
          <w:szCs w:val="24"/>
        </w:rPr>
        <w:t>What are the challenges faced by student in the course of learning the skills in GSE 301?</w:t>
      </w:r>
    </w:p>
    <w:p w:rsidR="000B599F" w:rsidRDefault="000B599F" w:rsidP="00F015BB">
      <w:pPr>
        <w:spacing w:line="360" w:lineRule="auto"/>
        <w:ind w:left="720"/>
        <w:jc w:val="both"/>
        <w:rPr>
          <w:rFonts w:ascii="Times New Roman" w:hAnsi="Times New Roman"/>
          <w:sz w:val="24"/>
          <w:szCs w:val="24"/>
        </w:rPr>
      </w:pPr>
      <w:r>
        <w:rPr>
          <w:rFonts w:ascii="Times New Roman" w:hAnsi="Times New Roman"/>
          <w:sz w:val="24"/>
          <w:szCs w:val="24"/>
        </w:rPr>
        <w:t xml:space="preserve">Table 3; Challenges faced by students </w:t>
      </w:r>
      <w:r w:rsidR="00153485">
        <w:rPr>
          <w:rFonts w:ascii="Times New Roman" w:hAnsi="Times New Roman"/>
          <w:sz w:val="24"/>
          <w:szCs w:val="24"/>
        </w:rPr>
        <w:t xml:space="preserve"> in the teaching and learning of  GSE 301</w:t>
      </w:r>
    </w:p>
    <w:tbl>
      <w:tblPr>
        <w:tblW w:w="910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08"/>
      </w:tblGrid>
      <w:tr w:rsidR="009E41DE" w:rsidRPr="009E41DE" w:rsidTr="009E41DE">
        <w:tc>
          <w:tcPr>
            <w:tcW w:w="9108" w:type="dxa"/>
            <w:tcBorders>
              <w:left w:val="nil"/>
              <w:right w:val="nil"/>
            </w:tcBorders>
          </w:tcPr>
          <w:p w:rsidR="000B599F" w:rsidRPr="009E41DE" w:rsidRDefault="000B599F" w:rsidP="00F015BB">
            <w:pPr>
              <w:spacing w:line="360" w:lineRule="auto"/>
              <w:jc w:val="both"/>
              <w:rPr>
                <w:rFonts w:ascii="Times New Roman" w:hAnsi="Times New Roman"/>
                <w:sz w:val="24"/>
                <w:szCs w:val="24"/>
              </w:rPr>
            </w:pPr>
            <w:r w:rsidRPr="009E41DE">
              <w:rPr>
                <w:rFonts w:ascii="Times New Roman" w:hAnsi="Times New Roman"/>
                <w:sz w:val="24"/>
                <w:szCs w:val="24"/>
              </w:rPr>
              <w:lastRenderedPageBreak/>
              <w:t xml:space="preserve">S/N    Item                                                             </w:t>
            </w:r>
            <w:r w:rsidR="00E44C89" w:rsidRPr="009E41DE">
              <w:rPr>
                <w:rFonts w:ascii="Times New Roman" w:hAnsi="Times New Roman"/>
                <w:sz w:val="24"/>
                <w:szCs w:val="24"/>
              </w:rPr>
              <w:t xml:space="preserve">                           </w:t>
            </w:r>
            <w:r w:rsidRPr="009E41DE">
              <w:rPr>
                <w:rFonts w:ascii="Times New Roman" w:hAnsi="Times New Roman"/>
                <w:sz w:val="24"/>
                <w:szCs w:val="24"/>
              </w:rPr>
              <w:t xml:space="preserve">Number   </w:t>
            </w:r>
            <w:r w:rsidR="00E44C89" w:rsidRPr="009E41DE">
              <w:rPr>
                <w:rFonts w:ascii="Times New Roman" w:hAnsi="Times New Roman"/>
                <w:sz w:val="24"/>
                <w:szCs w:val="24"/>
              </w:rPr>
              <w:t xml:space="preserve">      </w:t>
            </w:r>
            <w:r w:rsidRPr="009E41DE">
              <w:rPr>
                <w:rFonts w:ascii="Times New Roman" w:hAnsi="Times New Roman"/>
                <w:sz w:val="24"/>
                <w:szCs w:val="24"/>
              </w:rPr>
              <w:t>%</w:t>
            </w:r>
          </w:p>
        </w:tc>
      </w:tr>
      <w:tr w:rsidR="009E41DE" w:rsidRPr="009E41DE" w:rsidTr="009E41DE">
        <w:tc>
          <w:tcPr>
            <w:tcW w:w="9108" w:type="dxa"/>
            <w:tcBorders>
              <w:left w:val="nil"/>
              <w:bottom w:val="single" w:sz="4" w:space="0" w:color="auto"/>
              <w:right w:val="nil"/>
            </w:tcBorders>
          </w:tcPr>
          <w:p w:rsidR="000B599F" w:rsidRPr="009E41DE" w:rsidRDefault="000B599F" w:rsidP="00F015BB">
            <w:pPr>
              <w:numPr>
                <w:ilvl w:val="0"/>
                <w:numId w:val="9"/>
              </w:numPr>
              <w:jc w:val="both"/>
              <w:rPr>
                <w:rFonts w:ascii="Times New Roman" w:hAnsi="Times New Roman"/>
                <w:sz w:val="24"/>
                <w:szCs w:val="24"/>
              </w:rPr>
            </w:pPr>
            <w:r w:rsidRPr="009E41DE">
              <w:rPr>
                <w:rFonts w:ascii="Times New Roman" w:hAnsi="Times New Roman"/>
                <w:sz w:val="24"/>
                <w:szCs w:val="24"/>
              </w:rPr>
              <w:t>Location of skill centers are wildly scattered</w:t>
            </w:r>
            <w:r w:rsidR="00E44C89" w:rsidRPr="009E41DE">
              <w:rPr>
                <w:rFonts w:ascii="Times New Roman" w:hAnsi="Times New Roman"/>
                <w:sz w:val="24"/>
                <w:szCs w:val="24"/>
              </w:rPr>
              <w:t xml:space="preserve">                              125         62.5</w:t>
            </w:r>
          </w:p>
          <w:p w:rsidR="000B599F" w:rsidRPr="009E41DE" w:rsidRDefault="000B599F" w:rsidP="00F015BB">
            <w:pPr>
              <w:numPr>
                <w:ilvl w:val="0"/>
                <w:numId w:val="9"/>
              </w:numPr>
              <w:jc w:val="both"/>
              <w:rPr>
                <w:rFonts w:ascii="Times New Roman" w:hAnsi="Times New Roman"/>
                <w:sz w:val="24"/>
                <w:szCs w:val="24"/>
              </w:rPr>
            </w:pPr>
            <w:r w:rsidRPr="009E41DE">
              <w:rPr>
                <w:rFonts w:ascii="Times New Roman" w:hAnsi="Times New Roman"/>
                <w:sz w:val="24"/>
                <w:szCs w:val="24"/>
              </w:rPr>
              <w:t xml:space="preserve">Most skill centers lack the right equipment to teach </w:t>
            </w:r>
            <w:r w:rsidR="00E44C89" w:rsidRPr="009E41DE">
              <w:rPr>
                <w:rFonts w:ascii="Times New Roman" w:hAnsi="Times New Roman"/>
                <w:sz w:val="24"/>
                <w:szCs w:val="24"/>
              </w:rPr>
              <w:t xml:space="preserve">                   168         84.0</w:t>
            </w:r>
          </w:p>
          <w:p w:rsidR="000B599F" w:rsidRPr="009E41DE" w:rsidRDefault="00E44C89" w:rsidP="00F015BB">
            <w:pPr>
              <w:numPr>
                <w:ilvl w:val="0"/>
                <w:numId w:val="9"/>
              </w:numPr>
              <w:jc w:val="both"/>
              <w:rPr>
                <w:rFonts w:ascii="Times New Roman" w:hAnsi="Times New Roman"/>
                <w:sz w:val="24"/>
                <w:szCs w:val="24"/>
              </w:rPr>
            </w:pPr>
            <w:r w:rsidRPr="009E41DE">
              <w:rPr>
                <w:rFonts w:ascii="Times New Roman" w:hAnsi="Times New Roman"/>
                <w:sz w:val="24"/>
                <w:szCs w:val="24"/>
              </w:rPr>
              <w:t>Very many of the facilitators are not competent enough             175        87.5</w:t>
            </w:r>
          </w:p>
          <w:p w:rsidR="000B599F" w:rsidRPr="009E41DE" w:rsidRDefault="00E44C89" w:rsidP="00F015BB">
            <w:pPr>
              <w:numPr>
                <w:ilvl w:val="0"/>
                <w:numId w:val="9"/>
              </w:numPr>
              <w:jc w:val="both"/>
              <w:rPr>
                <w:rFonts w:ascii="Times New Roman" w:hAnsi="Times New Roman"/>
                <w:sz w:val="24"/>
                <w:szCs w:val="24"/>
              </w:rPr>
            </w:pPr>
            <w:r w:rsidRPr="009E41DE">
              <w:rPr>
                <w:rFonts w:ascii="Times New Roman" w:hAnsi="Times New Roman"/>
                <w:sz w:val="24"/>
                <w:szCs w:val="24"/>
              </w:rPr>
              <w:t>Timing of skill classes often clash with regular  course works     130        65.0</w:t>
            </w:r>
          </w:p>
          <w:p w:rsidR="00E44C89" w:rsidRPr="009E41DE" w:rsidRDefault="00E44C89" w:rsidP="00F015BB">
            <w:pPr>
              <w:numPr>
                <w:ilvl w:val="0"/>
                <w:numId w:val="9"/>
              </w:numPr>
              <w:jc w:val="both"/>
              <w:rPr>
                <w:rFonts w:ascii="Times New Roman" w:hAnsi="Times New Roman"/>
                <w:sz w:val="24"/>
                <w:szCs w:val="24"/>
              </w:rPr>
            </w:pPr>
            <w:r w:rsidRPr="009E41DE">
              <w:rPr>
                <w:rFonts w:ascii="Times New Roman" w:hAnsi="Times New Roman"/>
                <w:sz w:val="24"/>
                <w:szCs w:val="24"/>
              </w:rPr>
              <w:t>Program cost is high and mostly unaffordable                            157</w:t>
            </w:r>
            <w:r w:rsidR="009C10E6" w:rsidRPr="009E41DE">
              <w:rPr>
                <w:rFonts w:ascii="Times New Roman" w:hAnsi="Times New Roman"/>
                <w:sz w:val="24"/>
                <w:szCs w:val="24"/>
              </w:rPr>
              <w:t xml:space="preserve">         78.5</w:t>
            </w:r>
          </w:p>
          <w:p w:rsidR="00E44C89" w:rsidRPr="009E41DE" w:rsidRDefault="00E44C89" w:rsidP="00F015BB">
            <w:pPr>
              <w:numPr>
                <w:ilvl w:val="0"/>
                <w:numId w:val="9"/>
              </w:numPr>
              <w:jc w:val="both"/>
              <w:rPr>
                <w:rFonts w:ascii="Times New Roman" w:hAnsi="Times New Roman"/>
                <w:sz w:val="24"/>
                <w:szCs w:val="24"/>
              </w:rPr>
            </w:pPr>
            <w:r w:rsidRPr="009E41DE">
              <w:rPr>
                <w:rFonts w:ascii="Times New Roman" w:hAnsi="Times New Roman"/>
                <w:sz w:val="24"/>
                <w:szCs w:val="24"/>
              </w:rPr>
              <w:t>Sometimes, classes are shifted due to poor preparation              180</w:t>
            </w:r>
            <w:r w:rsidR="009C10E6" w:rsidRPr="009E41DE">
              <w:rPr>
                <w:rFonts w:ascii="Times New Roman" w:hAnsi="Times New Roman"/>
                <w:sz w:val="24"/>
                <w:szCs w:val="24"/>
              </w:rPr>
              <w:t xml:space="preserve">          90.0</w:t>
            </w:r>
          </w:p>
        </w:tc>
      </w:tr>
    </w:tbl>
    <w:p w:rsidR="009C10E6" w:rsidRDefault="009C10E6" w:rsidP="000B599F">
      <w:pPr>
        <w:spacing w:line="360" w:lineRule="auto"/>
        <w:jc w:val="both"/>
        <w:rPr>
          <w:rFonts w:ascii="Times New Roman" w:hAnsi="Times New Roman"/>
          <w:sz w:val="24"/>
          <w:szCs w:val="24"/>
        </w:rPr>
      </w:pPr>
      <w:r>
        <w:rPr>
          <w:rFonts w:ascii="Times New Roman" w:hAnsi="Times New Roman"/>
          <w:sz w:val="24"/>
          <w:szCs w:val="24"/>
        </w:rPr>
        <w:t>Table 3 shows the challenges faced by students during the skill</w:t>
      </w:r>
      <w:r w:rsidR="00153485">
        <w:rPr>
          <w:rFonts w:ascii="Times New Roman" w:hAnsi="Times New Roman"/>
          <w:sz w:val="24"/>
          <w:szCs w:val="24"/>
        </w:rPr>
        <w:t xml:space="preserve"> acquisition classes. It shows </w:t>
      </w:r>
      <w:r>
        <w:rPr>
          <w:rFonts w:ascii="Times New Roman" w:hAnsi="Times New Roman"/>
          <w:sz w:val="24"/>
          <w:szCs w:val="24"/>
        </w:rPr>
        <w:t>the depth of problems encountered by students as many of the student experienced serious challenges during the programme. The one problem that is of concern here is poor preparation as many as 90 % of respondents says classes do not normally hold as scheduled.</w:t>
      </w:r>
    </w:p>
    <w:p w:rsidR="009C10E6" w:rsidRDefault="009C10E6" w:rsidP="00F015BB">
      <w:pPr>
        <w:spacing w:line="360" w:lineRule="auto"/>
        <w:jc w:val="both"/>
        <w:rPr>
          <w:rFonts w:ascii="Times New Roman" w:hAnsi="Times New Roman"/>
          <w:sz w:val="24"/>
          <w:szCs w:val="24"/>
        </w:rPr>
      </w:pPr>
      <w:r w:rsidRPr="009E41DE">
        <w:rPr>
          <w:rFonts w:ascii="Times New Roman" w:hAnsi="Times New Roman"/>
          <w:b/>
          <w:sz w:val="24"/>
          <w:szCs w:val="24"/>
        </w:rPr>
        <w:t>Research Question</w:t>
      </w:r>
      <w:r w:rsidR="009E41DE" w:rsidRPr="009E41DE">
        <w:rPr>
          <w:rFonts w:ascii="Times New Roman" w:hAnsi="Times New Roman"/>
          <w:b/>
          <w:sz w:val="24"/>
          <w:szCs w:val="24"/>
        </w:rPr>
        <w:t xml:space="preserve"> </w:t>
      </w:r>
      <w:r w:rsidRPr="009E41DE">
        <w:rPr>
          <w:rFonts w:ascii="Times New Roman" w:hAnsi="Times New Roman"/>
          <w:b/>
          <w:sz w:val="24"/>
          <w:szCs w:val="24"/>
        </w:rPr>
        <w:t>4</w:t>
      </w:r>
      <w:r>
        <w:rPr>
          <w:rFonts w:ascii="Times New Roman" w:hAnsi="Times New Roman"/>
          <w:sz w:val="24"/>
          <w:szCs w:val="24"/>
        </w:rPr>
        <w:t>: What are the suggested solutions by students to these challenges?</w:t>
      </w:r>
    </w:p>
    <w:p w:rsidR="009C10E6" w:rsidRDefault="00326B95" w:rsidP="00F015BB">
      <w:pPr>
        <w:spacing w:line="360" w:lineRule="auto"/>
        <w:jc w:val="both"/>
        <w:rPr>
          <w:rFonts w:ascii="Times New Roman" w:hAnsi="Times New Roman"/>
          <w:sz w:val="24"/>
          <w:szCs w:val="24"/>
        </w:rPr>
      </w:pPr>
      <w:r>
        <w:rPr>
          <w:rFonts w:ascii="Times New Roman" w:hAnsi="Times New Roman"/>
          <w:sz w:val="24"/>
          <w:szCs w:val="24"/>
        </w:rPr>
        <w:tab/>
      </w:r>
      <w:r w:rsidR="009C10E6">
        <w:rPr>
          <w:rFonts w:ascii="Times New Roman" w:hAnsi="Times New Roman"/>
          <w:sz w:val="24"/>
          <w:szCs w:val="24"/>
        </w:rPr>
        <w:t>Table 4</w:t>
      </w:r>
      <w:r>
        <w:rPr>
          <w:rFonts w:ascii="Times New Roman" w:hAnsi="Times New Roman"/>
          <w:sz w:val="24"/>
          <w:szCs w:val="24"/>
        </w:rPr>
        <w:t>; Suggested</w:t>
      </w:r>
      <w:r w:rsidR="009C10E6">
        <w:rPr>
          <w:rFonts w:ascii="Times New Roman" w:hAnsi="Times New Roman"/>
          <w:sz w:val="24"/>
          <w:szCs w:val="24"/>
        </w:rPr>
        <w:t xml:space="preserve"> solutions </w:t>
      </w:r>
      <w:r w:rsidR="00153485">
        <w:rPr>
          <w:rFonts w:ascii="Times New Roman" w:hAnsi="Times New Roman"/>
          <w:sz w:val="24"/>
          <w:szCs w:val="24"/>
        </w:rPr>
        <w:t xml:space="preserve"> by students </w:t>
      </w:r>
      <w:r w:rsidR="009C10E6">
        <w:rPr>
          <w:rFonts w:ascii="Times New Roman" w:hAnsi="Times New Roman"/>
          <w:sz w:val="24"/>
          <w:szCs w:val="24"/>
        </w:rPr>
        <w:t>to</w:t>
      </w:r>
      <w:r w:rsidR="00153485">
        <w:rPr>
          <w:rFonts w:ascii="Times New Roman" w:hAnsi="Times New Roman"/>
          <w:sz w:val="24"/>
          <w:szCs w:val="24"/>
        </w:rPr>
        <w:t xml:space="preserve"> the challenges of teaching and learning GSE 301 </w:t>
      </w:r>
    </w:p>
    <w:tbl>
      <w:tblPr>
        <w:tblW w:w="910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08"/>
      </w:tblGrid>
      <w:tr w:rsidR="009E41DE" w:rsidRPr="009E41DE" w:rsidTr="009E41DE">
        <w:tc>
          <w:tcPr>
            <w:tcW w:w="9108" w:type="dxa"/>
            <w:tcBorders>
              <w:left w:val="nil"/>
              <w:right w:val="nil"/>
            </w:tcBorders>
          </w:tcPr>
          <w:p w:rsidR="009C10E6" w:rsidRPr="009E41DE" w:rsidRDefault="009C10E6" w:rsidP="00F015BB">
            <w:pPr>
              <w:spacing w:line="360" w:lineRule="auto"/>
              <w:jc w:val="both"/>
              <w:rPr>
                <w:rFonts w:ascii="Times New Roman" w:hAnsi="Times New Roman"/>
                <w:sz w:val="24"/>
                <w:szCs w:val="24"/>
              </w:rPr>
            </w:pPr>
            <w:r w:rsidRPr="009E41DE">
              <w:rPr>
                <w:rFonts w:ascii="Times New Roman" w:hAnsi="Times New Roman"/>
                <w:sz w:val="24"/>
                <w:szCs w:val="24"/>
              </w:rPr>
              <w:t xml:space="preserve">S/N    Item                                                                                        Number         </w:t>
            </w:r>
          </w:p>
        </w:tc>
      </w:tr>
      <w:tr w:rsidR="009E41DE" w:rsidRPr="009E41DE" w:rsidTr="009E41DE">
        <w:tc>
          <w:tcPr>
            <w:tcW w:w="9108" w:type="dxa"/>
            <w:tcBorders>
              <w:left w:val="nil"/>
              <w:bottom w:val="single" w:sz="4" w:space="0" w:color="auto"/>
              <w:right w:val="nil"/>
            </w:tcBorders>
          </w:tcPr>
          <w:p w:rsidR="009C10E6" w:rsidRPr="009E41DE" w:rsidRDefault="006110C0" w:rsidP="00F015BB">
            <w:pPr>
              <w:numPr>
                <w:ilvl w:val="0"/>
                <w:numId w:val="10"/>
              </w:numPr>
              <w:spacing w:line="360" w:lineRule="auto"/>
              <w:jc w:val="both"/>
              <w:rPr>
                <w:rFonts w:ascii="Times New Roman" w:hAnsi="Times New Roman"/>
                <w:sz w:val="24"/>
                <w:szCs w:val="24"/>
              </w:rPr>
            </w:pPr>
            <w:r w:rsidRPr="009E41DE">
              <w:rPr>
                <w:rFonts w:ascii="Times New Roman" w:hAnsi="Times New Roman"/>
                <w:sz w:val="24"/>
                <w:szCs w:val="24"/>
              </w:rPr>
              <w:t xml:space="preserve"> S</w:t>
            </w:r>
            <w:r w:rsidR="009C10E6" w:rsidRPr="009E41DE">
              <w:rPr>
                <w:rFonts w:ascii="Times New Roman" w:hAnsi="Times New Roman"/>
                <w:sz w:val="24"/>
                <w:szCs w:val="24"/>
              </w:rPr>
              <w:t xml:space="preserve">kill centers should locate close to students </w:t>
            </w:r>
          </w:p>
          <w:p w:rsidR="009C10E6" w:rsidRPr="009E41DE" w:rsidRDefault="006110C0" w:rsidP="00F015BB">
            <w:pPr>
              <w:spacing w:line="360" w:lineRule="auto"/>
              <w:ind w:left="720"/>
              <w:jc w:val="both"/>
              <w:rPr>
                <w:rFonts w:ascii="Times New Roman" w:hAnsi="Times New Roman"/>
                <w:sz w:val="24"/>
                <w:szCs w:val="24"/>
              </w:rPr>
            </w:pPr>
            <w:r w:rsidRPr="009E41DE">
              <w:rPr>
                <w:rFonts w:ascii="Times New Roman" w:hAnsi="Times New Roman"/>
                <w:sz w:val="24"/>
                <w:szCs w:val="24"/>
              </w:rPr>
              <w:t xml:space="preserve">  </w:t>
            </w:r>
            <w:r w:rsidR="009C10E6" w:rsidRPr="009E41DE">
              <w:rPr>
                <w:rFonts w:ascii="Times New Roman" w:hAnsi="Times New Roman"/>
                <w:sz w:val="24"/>
                <w:szCs w:val="24"/>
              </w:rPr>
              <w:t xml:space="preserve">regular   lecture theatres                                                           </w:t>
            </w:r>
            <w:r w:rsidR="00294D65" w:rsidRPr="009E41DE">
              <w:rPr>
                <w:rFonts w:ascii="Times New Roman" w:hAnsi="Times New Roman"/>
                <w:sz w:val="24"/>
                <w:szCs w:val="24"/>
              </w:rPr>
              <w:t>100</w:t>
            </w:r>
            <w:r w:rsidR="009C10E6" w:rsidRPr="009E41DE">
              <w:rPr>
                <w:rFonts w:ascii="Times New Roman" w:hAnsi="Times New Roman"/>
                <w:sz w:val="24"/>
                <w:szCs w:val="24"/>
              </w:rPr>
              <w:t xml:space="preserve">         </w:t>
            </w:r>
          </w:p>
          <w:p w:rsidR="00B343D6" w:rsidRPr="009E41DE" w:rsidRDefault="009C10E6" w:rsidP="00F015BB">
            <w:pPr>
              <w:numPr>
                <w:ilvl w:val="0"/>
                <w:numId w:val="10"/>
              </w:numPr>
              <w:spacing w:line="360" w:lineRule="auto"/>
              <w:jc w:val="both"/>
              <w:rPr>
                <w:rFonts w:ascii="Times New Roman" w:hAnsi="Times New Roman"/>
                <w:sz w:val="24"/>
                <w:szCs w:val="24"/>
              </w:rPr>
            </w:pPr>
            <w:r w:rsidRPr="009E41DE">
              <w:rPr>
                <w:rFonts w:ascii="Times New Roman" w:hAnsi="Times New Roman"/>
                <w:sz w:val="24"/>
                <w:szCs w:val="24"/>
              </w:rPr>
              <w:t xml:space="preserve"> </w:t>
            </w:r>
            <w:r w:rsidR="00B343D6" w:rsidRPr="009E41DE">
              <w:rPr>
                <w:rFonts w:ascii="Times New Roman" w:hAnsi="Times New Roman"/>
                <w:sz w:val="24"/>
                <w:szCs w:val="24"/>
              </w:rPr>
              <w:t>Modern  equipment should be</w:t>
            </w:r>
          </w:p>
          <w:p w:rsidR="009C10E6" w:rsidRPr="009E41DE" w:rsidRDefault="00B343D6" w:rsidP="00F015BB">
            <w:pPr>
              <w:spacing w:line="360" w:lineRule="auto"/>
              <w:ind w:left="720"/>
              <w:jc w:val="both"/>
              <w:rPr>
                <w:rFonts w:ascii="Times New Roman" w:hAnsi="Times New Roman"/>
                <w:sz w:val="24"/>
                <w:szCs w:val="24"/>
              </w:rPr>
            </w:pPr>
            <w:r w:rsidRPr="009E41DE">
              <w:rPr>
                <w:rFonts w:ascii="Times New Roman" w:hAnsi="Times New Roman"/>
                <w:sz w:val="24"/>
                <w:szCs w:val="24"/>
              </w:rPr>
              <w:t xml:space="preserve"> procured for teaching the skills</w:t>
            </w:r>
            <w:r w:rsidR="009C10E6" w:rsidRPr="009E41DE">
              <w:rPr>
                <w:rFonts w:ascii="Times New Roman" w:hAnsi="Times New Roman"/>
                <w:sz w:val="24"/>
                <w:szCs w:val="24"/>
              </w:rPr>
              <w:t xml:space="preserve">                  </w:t>
            </w:r>
            <w:r w:rsidRPr="009E41DE">
              <w:rPr>
                <w:rFonts w:ascii="Times New Roman" w:hAnsi="Times New Roman"/>
                <w:sz w:val="24"/>
                <w:szCs w:val="24"/>
              </w:rPr>
              <w:t xml:space="preserve">                            </w:t>
            </w:r>
            <w:r w:rsidR="006110C0" w:rsidRPr="009E41DE">
              <w:rPr>
                <w:rFonts w:ascii="Times New Roman" w:hAnsi="Times New Roman"/>
                <w:sz w:val="24"/>
                <w:szCs w:val="24"/>
              </w:rPr>
              <w:t xml:space="preserve">  </w:t>
            </w:r>
            <w:r w:rsidR="00294D65" w:rsidRPr="009E41DE">
              <w:rPr>
                <w:rFonts w:ascii="Times New Roman" w:hAnsi="Times New Roman"/>
                <w:sz w:val="24"/>
                <w:szCs w:val="24"/>
              </w:rPr>
              <w:t>17</w:t>
            </w:r>
            <w:r w:rsidR="00E62074">
              <w:rPr>
                <w:rFonts w:ascii="Times New Roman" w:hAnsi="Times New Roman"/>
                <w:sz w:val="24"/>
                <w:szCs w:val="24"/>
              </w:rPr>
              <w:t xml:space="preserve">8         </w:t>
            </w:r>
          </w:p>
          <w:p w:rsidR="00B343D6" w:rsidRPr="009E41DE" w:rsidRDefault="006110C0" w:rsidP="00F015BB">
            <w:pPr>
              <w:numPr>
                <w:ilvl w:val="0"/>
                <w:numId w:val="10"/>
              </w:numPr>
              <w:spacing w:line="360" w:lineRule="auto"/>
              <w:jc w:val="both"/>
              <w:rPr>
                <w:rFonts w:ascii="Times New Roman" w:hAnsi="Times New Roman"/>
                <w:sz w:val="24"/>
                <w:szCs w:val="24"/>
              </w:rPr>
            </w:pPr>
            <w:r w:rsidRPr="009E41DE">
              <w:rPr>
                <w:rFonts w:ascii="Times New Roman" w:hAnsi="Times New Roman"/>
                <w:sz w:val="24"/>
                <w:szCs w:val="24"/>
              </w:rPr>
              <w:t xml:space="preserve"> </w:t>
            </w:r>
            <w:r w:rsidR="00B343D6" w:rsidRPr="009E41DE">
              <w:rPr>
                <w:rFonts w:ascii="Times New Roman" w:hAnsi="Times New Roman"/>
                <w:sz w:val="24"/>
                <w:szCs w:val="24"/>
              </w:rPr>
              <w:t>F</w:t>
            </w:r>
            <w:r w:rsidR="009C10E6" w:rsidRPr="009E41DE">
              <w:rPr>
                <w:rFonts w:ascii="Times New Roman" w:hAnsi="Times New Roman"/>
                <w:sz w:val="24"/>
                <w:szCs w:val="24"/>
              </w:rPr>
              <w:t>acil</w:t>
            </w:r>
            <w:r w:rsidR="00B343D6" w:rsidRPr="009E41DE">
              <w:rPr>
                <w:rFonts w:ascii="Times New Roman" w:hAnsi="Times New Roman"/>
                <w:sz w:val="24"/>
                <w:szCs w:val="24"/>
              </w:rPr>
              <w:t xml:space="preserve">itators competency should be </w:t>
            </w:r>
          </w:p>
          <w:p w:rsidR="009C10E6" w:rsidRPr="009E41DE" w:rsidRDefault="006110C0" w:rsidP="00F015BB">
            <w:pPr>
              <w:spacing w:line="360" w:lineRule="auto"/>
              <w:ind w:left="720"/>
              <w:jc w:val="both"/>
              <w:rPr>
                <w:rFonts w:ascii="Times New Roman" w:hAnsi="Times New Roman"/>
                <w:sz w:val="24"/>
                <w:szCs w:val="24"/>
              </w:rPr>
            </w:pPr>
            <w:r w:rsidRPr="009E41DE">
              <w:rPr>
                <w:rFonts w:ascii="Times New Roman" w:hAnsi="Times New Roman"/>
                <w:sz w:val="24"/>
                <w:szCs w:val="24"/>
              </w:rPr>
              <w:t xml:space="preserve">  </w:t>
            </w:r>
            <w:r w:rsidR="00B343D6" w:rsidRPr="009E41DE">
              <w:rPr>
                <w:rFonts w:ascii="Times New Roman" w:hAnsi="Times New Roman"/>
                <w:sz w:val="24"/>
                <w:szCs w:val="24"/>
              </w:rPr>
              <w:t>ascertained before being assigned</w:t>
            </w:r>
            <w:r w:rsidR="009C10E6" w:rsidRPr="009E41DE">
              <w:rPr>
                <w:rFonts w:ascii="Times New Roman" w:hAnsi="Times New Roman"/>
                <w:sz w:val="24"/>
                <w:szCs w:val="24"/>
              </w:rPr>
              <w:t xml:space="preserve">             </w:t>
            </w:r>
            <w:r w:rsidR="00B343D6" w:rsidRPr="009E41DE">
              <w:rPr>
                <w:rFonts w:ascii="Times New Roman" w:hAnsi="Times New Roman"/>
                <w:sz w:val="24"/>
                <w:szCs w:val="24"/>
              </w:rPr>
              <w:t xml:space="preserve">                             </w:t>
            </w:r>
            <w:r w:rsidRPr="009E41DE">
              <w:rPr>
                <w:rFonts w:ascii="Times New Roman" w:hAnsi="Times New Roman"/>
                <w:sz w:val="24"/>
                <w:szCs w:val="24"/>
              </w:rPr>
              <w:t xml:space="preserve"> </w:t>
            </w:r>
            <w:r w:rsidR="00294D65" w:rsidRPr="009E41DE">
              <w:rPr>
                <w:rFonts w:ascii="Times New Roman" w:hAnsi="Times New Roman"/>
                <w:sz w:val="24"/>
                <w:szCs w:val="24"/>
              </w:rPr>
              <w:t>147</w:t>
            </w:r>
            <w:r w:rsidR="009C10E6" w:rsidRPr="009E41DE">
              <w:rPr>
                <w:rFonts w:ascii="Times New Roman" w:hAnsi="Times New Roman"/>
                <w:sz w:val="24"/>
                <w:szCs w:val="24"/>
              </w:rPr>
              <w:t xml:space="preserve">        </w:t>
            </w:r>
            <w:r w:rsidR="00B343D6" w:rsidRPr="009E41DE">
              <w:rPr>
                <w:rFonts w:ascii="Times New Roman" w:hAnsi="Times New Roman"/>
                <w:sz w:val="24"/>
                <w:szCs w:val="24"/>
              </w:rPr>
              <w:t xml:space="preserve">   </w:t>
            </w:r>
          </w:p>
          <w:p w:rsidR="00B343D6" w:rsidRPr="009E41DE" w:rsidRDefault="00B343D6" w:rsidP="00F015BB">
            <w:pPr>
              <w:numPr>
                <w:ilvl w:val="0"/>
                <w:numId w:val="10"/>
              </w:numPr>
              <w:spacing w:line="360" w:lineRule="auto"/>
              <w:jc w:val="both"/>
              <w:rPr>
                <w:rFonts w:ascii="Times New Roman" w:hAnsi="Times New Roman"/>
                <w:sz w:val="24"/>
                <w:szCs w:val="24"/>
              </w:rPr>
            </w:pPr>
            <w:r w:rsidRPr="009E41DE">
              <w:rPr>
                <w:rFonts w:ascii="Times New Roman" w:hAnsi="Times New Roman"/>
                <w:sz w:val="24"/>
                <w:szCs w:val="24"/>
              </w:rPr>
              <w:t>Programme should be scheduled properly</w:t>
            </w:r>
          </w:p>
          <w:p w:rsidR="009C10E6" w:rsidRPr="009E41DE" w:rsidRDefault="00B343D6" w:rsidP="00F015BB">
            <w:pPr>
              <w:spacing w:line="360" w:lineRule="auto"/>
              <w:ind w:left="720"/>
              <w:jc w:val="both"/>
              <w:rPr>
                <w:rFonts w:ascii="Times New Roman" w:hAnsi="Times New Roman"/>
                <w:sz w:val="24"/>
                <w:szCs w:val="24"/>
              </w:rPr>
            </w:pPr>
            <w:r w:rsidRPr="009E41DE">
              <w:rPr>
                <w:rFonts w:ascii="Times New Roman" w:hAnsi="Times New Roman"/>
                <w:sz w:val="24"/>
                <w:szCs w:val="24"/>
              </w:rPr>
              <w:t xml:space="preserve"> to avoid clashing with regular classes</w:t>
            </w:r>
            <w:r w:rsidR="009C10E6" w:rsidRPr="009E41DE">
              <w:rPr>
                <w:rFonts w:ascii="Times New Roman" w:hAnsi="Times New Roman"/>
                <w:sz w:val="24"/>
                <w:szCs w:val="24"/>
              </w:rPr>
              <w:t xml:space="preserve">     </w:t>
            </w:r>
            <w:r w:rsidRPr="009E41DE">
              <w:rPr>
                <w:rFonts w:ascii="Times New Roman" w:hAnsi="Times New Roman"/>
                <w:sz w:val="24"/>
                <w:szCs w:val="24"/>
              </w:rPr>
              <w:t xml:space="preserve">                               </w:t>
            </w:r>
            <w:r w:rsidR="006110C0" w:rsidRPr="009E41DE">
              <w:rPr>
                <w:rFonts w:ascii="Times New Roman" w:hAnsi="Times New Roman"/>
                <w:sz w:val="24"/>
                <w:szCs w:val="24"/>
              </w:rPr>
              <w:t xml:space="preserve">   </w:t>
            </w:r>
            <w:r w:rsidR="00294D65" w:rsidRPr="009E41DE">
              <w:rPr>
                <w:rFonts w:ascii="Times New Roman" w:hAnsi="Times New Roman"/>
                <w:sz w:val="24"/>
                <w:szCs w:val="24"/>
              </w:rPr>
              <w:t>164</w:t>
            </w:r>
            <w:r w:rsidR="009C10E6" w:rsidRPr="009E41DE">
              <w:rPr>
                <w:rFonts w:ascii="Times New Roman" w:hAnsi="Times New Roman"/>
                <w:sz w:val="24"/>
                <w:szCs w:val="24"/>
              </w:rPr>
              <w:t xml:space="preserve">       </w:t>
            </w:r>
            <w:r w:rsidRPr="009E41DE">
              <w:rPr>
                <w:rFonts w:ascii="Times New Roman" w:hAnsi="Times New Roman"/>
                <w:sz w:val="24"/>
                <w:szCs w:val="24"/>
              </w:rPr>
              <w:t xml:space="preserve">   </w:t>
            </w:r>
            <w:r w:rsidR="00E62074">
              <w:rPr>
                <w:rFonts w:ascii="Times New Roman" w:hAnsi="Times New Roman"/>
                <w:sz w:val="24"/>
                <w:szCs w:val="24"/>
              </w:rPr>
              <w:t xml:space="preserve"> </w:t>
            </w:r>
          </w:p>
          <w:p w:rsidR="00B343D6" w:rsidRPr="009E41DE" w:rsidRDefault="009C10E6" w:rsidP="00F015BB">
            <w:pPr>
              <w:numPr>
                <w:ilvl w:val="0"/>
                <w:numId w:val="10"/>
              </w:numPr>
              <w:spacing w:line="360" w:lineRule="auto"/>
              <w:jc w:val="both"/>
              <w:rPr>
                <w:rFonts w:ascii="Times New Roman" w:hAnsi="Times New Roman"/>
                <w:sz w:val="24"/>
                <w:szCs w:val="24"/>
              </w:rPr>
            </w:pPr>
            <w:r w:rsidRPr="009E41DE">
              <w:rPr>
                <w:rFonts w:ascii="Times New Roman" w:hAnsi="Times New Roman"/>
                <w:sz w:val="24"/>
                <w:szCs w:val="24"/>
              </w:rPr>
              <w:lastRenderedPageBreak/>
              <w:t>Program cost</w:t>
            </w:r>
            <w:r w:rsidR="00B343D6" w:rsidRPr="009E41DE">
              <w:rPr>
                <w:rFonts w:ascii="Times New Roman" w:hAnsi="Times New Roman"/>
                <w:sz w:val="24"/>
                <w:szCs w:val="24"/>
              </w:rPr>
              <w:t xml:space="preserve"> should be subsidized by the </w:t>
            </w:r>
          </w:p>
          <w:p w:rsidR="009C10E6" w:rsidRPr="009E41DE" w:rsidRDefault="00B343D6" w:rsidP="00F015BB">
            <w:pPr>
              <w:spacing w:line="360" w:lineRule="auto"/>
              <w:ind w:left="720"/>
              <w:jc w:val="both"/>
              <w:rPr>
                <w:rFonts w:ascii="Times New Roman" w:hAnsi="Times New Roman"/>
                <w:sz w:val="24"/>
                <w:szCs w:val="24"/>
              </w:rPr>
            </w:pPr>
            <w:r w:rsidRPr="009E41DE">
              <w:rPr>
                <w:rFonts w:ascii="Times New Roman" w:hAnsi="Times New Roman"/>
                <w:sz w:val="24"/>
                <w:szCs w:val="24"/>
              </w:rPr>
              <w:t>University authority</w:t>
            </w:r>
            <w:r w:rsidR="009C10E6" w:rsidRPr="009E41DE">
              <w:rPr>
                <w:rFonts w:ascii="Times New Roman" w:hAnsi="Times New Roman"/>
                <w:sz w:val="24"/>
                <w:szCs w:val="24"/>
              </w:rPr>
              <w:t xml:space="preserve">                           </w:t>
            </w:r>
            <w:r w:rsidRPr="009E41DE">
              <w:rPr>
                <w:rFonts w:ascii="Times New Roman" w:hAnsi="Times New Roman"/>
                <w:sz w:val="24"/>
                <w:szCs w:val="24"/>
              </w:rPr>
              <w:t xml:space="preserve">                                    </w:t>
            </w:r>
            <w:r w:rsidR="006110C0" w:rsidRPr="009E41DE">
              <w:rPr>
                <w:rFonts w:ascii="Times New Roman" w:hAnsi="Times New Roman"/>
                <w:sz w:val="24"/>
                <w:szCs w:val="24"/>
              </w:rPr>
              <w:t xml:space="preserve">   </w:t>
            </w:r>
            <w:r w:rsidR="00294D65" w:rsidRPr="009E41DE">
              <w:rPr>
                <w:rFonts w:ascii="Times New Roman" w:hAnsi="Times New Roman"/>
                <w:sz w:val="24"/>
                <w:szCs w:val="24"/>
              </w:rPr>
              <w:t>1</w:t>
            </w:r>
            <w:r w:rsidR="009C10E6" w:rsidRPr="009E41DE">
              <w:rPr>
                <w:rFonts w:ascii="Times New Roman" w:hAnsi="Times New Roman"/>
                <w:sz w:val="24"/>
                <w:szCs w:val="24"/>
              </w:rPr>
              <w:t>7</w:t>
            </w:r>
            <w:r w:rsidR="00294D65" w:rsidRPr="009E41DE">
              <w:rPr>
                <w:rFonts w:ascii="Times New Roman" w:hAnsi="Times New Roman"/>
                <w:sz w:val="24"/>
                <w:szCs w:val="24"/>
              </w:rPr>
              <w:t>2</w:t>
            </w:r>
            <w:r w:rsidR="009C10E6" w:rsidRPr="009E41DE">
              <w:rPr>
                <w:rFonts w:ascii="Times New Roman" w:hAnsi="Times New Roman"/>
                <w:sz w:val="24"/>
                <w:szCs w:val="24"/>
              </w:rPr>
              <w:t xml:space="preserve">         </w:t>
            </w:r>
            <w:r w:rsidRPr="009E41DE">
              <w:rPr>
                <w:rFonts w:ascii="Times New Roman" w:hAnsi="Times New Roman"/>
                <w:sz w:val="24"/>
                <w:szCs w:val="24"/>
              </w:rPr>
              <w:t xml:space="preserve">  </w:t>
            </w:r>
          </w:p>
          <w:p w:rsidR="009C10E6" w:rsidRPr="009E41DE" w:rsidRDefault="009C10E6" w:rsidP="00F015BB">
            <w:pPr>
              <w:spacing w:line="360" w:lineRule="auto"/>
              <w:jc w:val="both"/>
              <w:rPr>
                <w:rFonts w:ascii="Times New Roman" w:hAnsi="Times New Roman"/>
                <w:sz w:val="24"/>
                <w:szCs w:val="24"/>
              </w:rPr>
            </w:pPr>
          </w:p>
        </w:tc>
      </w:tr>
    </w:tbl>
    <w:p w:rsidR="00E62074" w:rsidRDefault="00E62074" w:rsidP="000B599F">
      <w:pPr>
        <w:spacing w:line="360" w:lineRule="auto"/>
        <w:jc w:val="both"/>
        <w:rPr>
          <w:rFonts w:ascii="Times New Roman" w:hAnsi="Times New Roman"/>
          <w:b/>
          <w:sz w:val="24"/>
          <w:szCs w:val="24"/>
        </w:rPr>
      </w:pPr>
    </w:p>
    <w:p w:rsidR="00E62074" w:rsidRDefault="00E62074" w:rsidP="000B599F">
      <w:pPr>
        <w:spacing w:line="360" w:lineRule="auto"/>
        <w:jc w:val="both"/>
        <w:rPr>
          <w:rFonts w:ascii="Times New Roman" w:hAnsi="Times New Roman"/>
          <w:b/>
          <w:sz w:val="24"/>
          <w:szCs w:val="24"/>
        </w:rPr>
      </w:pPr>
    </w:p>
    <w:p w:rsidR="00E62074" w:rsidRDefault="00E62074" w:rsidP="000B599F">
      <w:pPr>
        <w:spacing w:line="360" w:lineRule="auto"/>
        <w:jc w:val="both"/>
        <w:rPr>
          <w:rFonts w:ascii="Times New Roman" w:hAnsi="Times New Roman"/>
          <w:b/>
          <w:sz w:val="24"/>
          <w:szCs w:val="24"/>
        </w:rPr>
      </w:pPr>
    </w:p>
    <w:p w:rsidR="00E62074" w:rsidRDefault="00E62074" w:rsidP="000B599F">
      <w:pPr>
        <w:spacing w:line="360" w:lineRule="auto"/>
        <w:jc w:val="both"/>
        <w:rPr>
          <w:rFonts w:ascii="Times New Roman" w:hAnsi="Times New Roman"/>
          <w:b/>
          <w:sz w:val="24"/>
          <w:szCs w:val="24"/>
        </w:rPr>
      </w:pPr>
    </w:p>
    <w:p w:rsidR="008040B0" w:rsidRDefault="008040B0" w:rsidP="000B599F">
      <w:pPr>
        <w:spacing w:line="360" w:lineRule="auto"/>
        <w:jc w:val="both"/>
        <w:rPr>
          <w:rFonts w:ascii="Times New Roman" w:hAnsi="Times New Roman"/>
          <w:b/>
          <w:sz w:val="24"/>
          <w:szCs w:val="24"/>
        </w:rPr>
      </w:pPr>
      <w:r w:rsidRPr="008040B0">
        <w:rPr>
          <w:rFonts w:ascii="Times New Roman" w:hAnsi="Times New Roman"/>
          <w:b/>
          <w:sz w:val="24"/>
          <w:szCs w:val="24"/>
        </w:rPr>
        <w:t>Hypothesis Testing</w:t>
      </w:r>
    </w:p>
    <w:p w:rsidR="00B845B4" w:rsidRPr="002B5FBF" w:rsidRDefault="008040B0" w:rsidP="002B5FBF">
      <w:pPr>
        <w:spacing w:line="480" w:lineRule="auto"/>
        <w:ind w:left="360"/>
        <w:jc w:val="both"/>
        <w:rPr>
          <w:rFonts w:ascii="Times New Roman" w:hAnsi="Times New Roman"/>
          <w:sz w:val="24"/>
          <w:szCs w:val="24"/>
        </w:rPr>
      </w:pPr>
      <w:r>
        <w:rPr>
          <w:rFonts w:ascii="Times New Roman" w:hAnsi="Times New Roman"/>
          <w:sz w:val="24"/>
          <w:szCs w:val="24"/>
        </w:rPr>
        <w:t>H</w:t>
      </w:r>
      <w:r w:rsidRPr="00947CED">
        <w:rPr>
          <w:rFonts w:ascii="Times New Roman" w:hAnsi="Times New Roman"/>
          <w:sz w:val="24"/>
          <w:szCs w:val="24"/>
          <w:vertAlign w:val="subscript"/>
        </w:rPr>
        <w:t>O</w:t>
      </w:r>
      <w:r>
        <w:rPr>
          <w:rFonts w:ascii="Times New Roman" w:hAnsi="Times New Roman"/>
          <w:sz w:val="24"/>
          <w:szCs w:val="24"/>
        </w:rPr>
        <w:t xml:space="preserve"> : Graduate Self Employment (GSE301) Programme has no significant employability potentials for students after graduation</w:t>
      </w:r>
    </w:p>
    <w:p w:rsidR="008040B0" w:rsidRPr="00B55D7A" w:rsidRDefault="002B5FBF" w:rsidP="000B599F">
      <w:pPr>
        <w:spacing w:line="360" w:lineRule="auto"/>
        <w:jc w:val="both"/>
        <w:rPr>
          <w:rFonts w:ascii="Times New Roman" w:hAnsi="Times New Roman"/>
          <w:sz w:val="24"/>
          <w:szCs w:val="24"/>
        </w:rPr>
      </w:pPr>
      <w:r w:rsidRPr="00B55D7A">
        <w:rPr>
          <w:rFonts w:ascii="Times New Roman" w:hAnsi="Times New Roman"/>
          <w:sz w:val="24"/>
          <w:szCs w:val="24"/>
        </w:rPr>
        <w:t xml:space="preserve">         </w:t>
      </w:r>
      <w:r w:rsidR="008040B0" w:rsidRPr="00B55D7A">
        <w:rPr>
          <w:rFonts w:ascii="Times New Roman" w:hAnsi="Times New Roman"/>
          <w:sz w:val="24"/>
          <w:szCs w:val="24"/>
        </w:rPr>
        <w:t>Table 5:</w:t>
      </w:r>
      <w:r w:rsidRPr="00B55D7A">
        <w:rPr>
          <w:rFonts w:ascii="Times New Roman" w:hAnsi="Times New Roman"/>
          <w:sz w:val="24"/>
          <w:szCs w:val="24"/>
        </w:rPr>
        <w:t xml:space="preserve"> Relationship between GSE 301 and self-employment potentials</w:t>
      </w:r>
    </w:p>
    <w:tbl>
      <w:tblPr>
        <w:tblW w:w="9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08"/>
      </w:tblGrid>
      <w:tr w:rsidR="009E41DE" w:rsidRPr="009E41DE" w:rsidTr="00153485">
        <w:tc>
          <w:tcPr>
            <w:tcW w:w="9108" w:type="dxa"/>
            <w:tcBorders>
              <w:left w:val="nil"/>
              <w:right w:val="nil"/>
            </w:tcBorders>
          </w:tcPr>
          <w:p w:rsidR="008040B0" w:rsidRPr="009E41DE" w:rsidRDefault="008040B0" w:rsidP="009E41DE">
            <w:pPr>
              <w:spacing w:line="360" w:lineRule="auto"/>
              <w:jc w:val="both"/>
              <w:rPr>
                <w:rFonts w:ascii="Times New Roman" w:hAnsi="Times New Roman"/>
                <w:b/>
                <w:sz w:val="24"/>
                <w:szCs w:val="24"/>
              </w:rPr>
            </w:pPr>
            <w:r w:rsidRPr="009E41DE">
              <w:rPr>
                <w:rFonts w:ascii="Times New Roman" w:hAnsi="Times New Roman"/>
                <w:b/>
                <w:sz w:val="24"/>
                <w:szCs w:val="24"/>
              </w:rPr>
              <w:t>Variable</w:t>
            </w:r>
            <w:r w:rsidR="00B55D7A" w:rsidRPr="009E41DE">
              <w:rPr>
                <w:rFonts w:ascii="Times New Roman" w:hAnsi="Times New Roman"/>
                <w:b/>
                <w:sz w:val="24"/>
                <w:szCs w:val="24"/>
              </w:rPr>
              <w:t>s</w:t>
            </w:r>
            <w:r w:rsidRPr="009E41DE">
              <w:rPr>
                <w:rFonts w:ascii="Times New Roman" w:hAnsi="Times New Roman"/>
                <w:b/>
                <w:sz w:val="24"/>
                <w:szCs w:val="24"/>
              </w:rPr>
              <w:t xml:space="preserve">       </w:t>
            </w:r>
            <w:r w:rsidR="00B845B4" w:rsidRPr="009E41DE">
              <w:rPr>
                <w:rFonts w:ascii="Times New Roman" w:hAnsi="Times New Roman"/>
                <w:b/>
                <w:sz w:val="24"/>
                <w:szCs w:val="24"/>
              </w:rPr>
              <w:t xml:space="preserve">      </w:t>
            </w:r>
            <w:r w:rsidRPr="009E41DE">
              <w:rPr>
                <w:rFonts w:ascii="Times New Roman" w:hAnsi="Times New Roman"/>
                <w:b/>
                <w:sz w:val="24"/>
                <w:szCs w:val="24"/>
              </w:rPr>
              <w:t xml:space="preserve"> N             Mean        SD </w:t>
            </w:r>
            <w:r w:rsidR="00B845B4" w:rsidRPr="009E41DE">
              <w:rPr>
                <w:rFonts w:ascii="Times New Roman" w:hAnsi="Times New Roman"/>
                <w:b/>
                <w:sz w:val="24"/>
                <w:szCs w:val="24"/>
              </w:rPr>
              <w:t xml:space="preserve">      </w:t>
            </w:r>
            <w:r w:rsidRPr="009E41DE">
              <w:rPr>
                <w:rFonts w:ascii="Times New Roman" w:hAnsi="Times New Roman"/>
                <w:b/>
                <w:sz w:val="24"/>
                <w:szCs w:val="24"/>
              </w:rPr>
              <w:t xml:space="preserve">Df     Calc      </w:t>
            </w:r>
            <w:r w:rsidR="00B845B4" w:rsidRPr="009E41DE">
              <w:rPr>
                <w:rFonts w:ascii="Times New Roman" w:hAnsi="Times New Roman"/>
                <w:b/>
                <w:sz w:val="24"/>
                <w:szCs w:val="24"/>
              </w:rPr>
              <w:t xml:space="preserve">  </w:t>
            </w:r>
            <w:r w:rsidRPr="009E41DE">
              <w:rPr>
                <w:rFonts w:ascii="Times New Roman" w:hAnsi="Times New Roman"/>
                <w:b/>
                <w:sz w:val="24"/>
                <w:szCs w:val="24"/>
              </w:rPr>
              <w:t>Critical             Decision</w:t>
            </w:r>
          </w:p>
          <w:p w:rsidR="008040B0" w:rsidRPr="009E41DE" w:rsidRDefault="008040B0" w:rsidP="009E41DE">
            <w:pPr>
              <w:spacing w:line="360" w:lineRule="auto"/>
              <w:jc w:val="both"/>
              <w:rPr>
                <w:rFonts w:ascii="Times New Roman" w:hAnsi="Times New Roman"/>
                <w:sz w:val="24"/>
                <w:szCs w:val="24"/>
              </w:rPr>
            </w:pPr>
            <w:r w:rsidRPr="009E41DE">
              <w:rPr>
                <w:rFonts w:ascii="Times New Roman" w:hAnsi="Times New Roman"/>
                <w:b/>
                <w:sz w:val="24"/>
                <w:szCs w:val="24"/>
              </w:rPr>
              <w:t xml:space="preserve">                                               </w:t>
            </w:r>
            <w:r w:rsidR="00B845B4" w:rsidRPr="009E41DE">
              <w:rPr>
                <w:rFonts w:ascii="Times New Roman" w:hAnsi="Times New Roman"/>
                <w:b/>
                <w:sz w:val="24"/>
                <w:szCs w:val="24"/>
              </w:rPr>
              <w:t xml:space="preserve">                                  </w:t>
            </w:r>
            <w:r w:rsidRPr="009E41DE">
              <w:rPr>
                <w:rFonts w:ascii="Times New Roman" w:hAnsi="Times New Roman"/>
                <w:b/>
                <w:sz w:val="24"/>
                <w:szCs w:val="24"/>
              </w:rPr>
              <w:t xml:space="preserve"> </w:t>
            </w:r>
            <w:r w:rsidR="009A4A73">
              <w:rPr>
                <w:rFonts w:ascii="Times New Roman" w:hAnsi="Times New Roman"/>
                <w:b/>
                <w:sz w:val="24"/>
                <w:szCs w:val="24"/>
              </w:rPr>
              <w:t xml:space="preserve"> r</w:t>
            </w:r>
            <w:r w:rsidRPr="009E41DE">
              <w:rPr>
                <w:rFonts w:ascii="Times New Roman" w:hAnsi="Times New Roman"/>
                <w:b/>
                <w:sz w:val="24"/>
                <w:szCs w:val="24"/>
              </w:rPr>
              <w:t xml:space="preserve">- value    r-value                            </w:t>
            </w:r>
            <w:r w:rsidRPr="009E41DE">
              <w:rPr>
                <w:rFonts w:ascii="Times New Roman" w:hAnsi="Times New Roman"/>
                <w:sz w:val="24"/>
                <w:szCs w:val="24"/>
              </w:rPr>
              <w:t xml:space="preserve">                                                                  </w:t>
            </w:r>
          </w:p>
        </w:tc>
      </w:tr>
      <w:tr w:rsidR="009E41DE" w:rsidRPr="009E41DE" w:rsidTr="00153485">
        <w:tc>
          <w:tcPr>
            <w:tcW w:w="9108" w:type="dxa"/>
            <w:tcBorders>
              <w:left w:val="nil"/>
              <w:bottom w:val="single" w:sz="4" w:space="0" w:color="auto"/>
              <w:right w:val="nil"/>
            </w:tcBorders>
          </w:tcPr>
          <w:p w:rsidR="008040B0" w:rsidRPr="009E41DE" w:rsidRDefault="00B845B4" w:rsidP="009E41DE">
            <w:pPr>
              <w:jc w:val="both"/>
              <w:rPr>
                <w:rFonts w:ascii="Times New Roman" w:hAnsi="Times New Roman"/>
                <w:sz w:val="24"/>
                <w:szCs w:val="24"/>
              </w:rPr>
            </w:pPr>
            <w:r w:rsidRPr="009E41DE">
              <w:rPr>
                <w:rFonts w:ascii="Times New Roman" w:hAnsi="Times New Roman"/>
                <w:b/>
                <w:sz w:val="24"/>
                <w:szCs w:val="24"/>
              </w:rPr>
              <w:t>GSE,</w:t>
            </w:r>
            <w:r w:rsidR="008040B0" w:rsidRPr="009E41DE">
              <w:rPr>
                <w:rFonts w:ascii="Times New Roman" w:hAnsi="Times New Roman"/>
                <w:b/>
                <w:sz w:val="24"/>
                <w:szCs w:val="24"/>
              </w:rPr>
              <w:t>301</w:t>
            </w:r>
            <w:r w:rsidR="008040B0" w:rsidRPr="009E41DE">
              <w:rPr>
                <w:rFonts w:ascii="Times New Roman" w:hAnsi="Times New Roman"/>
                <w:sz w:val="24"/>
                <w:szCs w:val="24"/>
              </w:rPr>
              <w:t xml:space="preserve"> </w:t>
            </w:r>
            <w:r w:rsidRPr="009E41DE">
              <w:rPr>
                <w:rFonts w:ascii="Times New Roman" w:hAnsi="Times New Roman"/>
                <w:sz w:val="24"/>
                <w:szCs w:val="24"/>
              </w:rPr>
              <w:t xml:space="preserve">             </w:t>
            </w:r>
            <w:r w:rsidR="008040B0" w:rsidRPr="009E41DE">
              <w:rPr>
                <w:rFonts w:ascii="Times New Roman" w:hAnsi="Times New Roman"/>
                <w:sz w:val="24"/>
                <w:szCs w:val="24"/>
              </w:rPr>
              <w:t xml:space="preserve">200 </w:t>
            </w:r>
            <w:r w:rsidRPr="009E41DE">
              <w:rPr>
                <w:rFonts w:ascii="Times New Roman" w:hAnsi="Times New Roman"/>
                <w:sz w:val="24"/>
                <w:szCs w:val="24"/>
              </w:rPr>
              <w:t xml:space="preserve">          </w:t>
            </w:r>
            <w:r w:rsidR="008040B0" w:rsidRPr="009E41DE">
              <w:rPr>
                <w:rFonts w:ascii="Times New Roman" w:hAnsi="Times New Roman"/>
                <w:sz w:val="24"/>
                <w:szCs w:val="24"/>
              </w:rPr>
              <w:t xml:space="preserve">16.540 </w:t>
            </w:r>
            <w:r w:rsidRPr="009E41DE">
              <w:rPr>
                <w:rFonts w:ascii="Times New Roman" w:hAnsi="Times New Roman"/>
                <w:sz w:val="24"/>
                <w:szCs w:val="24"/>
              </w:rPr>
              <w:t xml:space="preserve">   </w:t>
            </w:r>
            <w:r w:rsidR="008040B0" w:rsidRPr="009E41DE">
              <w:rPr>
                <w:rFonts w:ascii="Times New Roman" w:hAnsi="Times New Roman"/>
                <w:sz w:val="24"/>
                <w:szCs w:val="24"/>
              </w:rPr>
              <w:t>1.58</w:t>
            </w:r>
          </w:p>
          <w:p w:rsidR="00B845B4" w:rsidRPr="009E41DE" w:rsidRDefault="00B845B4" w:rsidP="009E41DE">
            <w:pPr>
              <w:jc w:val="both"/>
              <w:rPr>
                <w:rFonts w:ascii="Times New Roman" w:hAnsi="Times New Roman"/>
                <w:sz w:val="24"/>
                <w:szCs w:val="24"/>
              </w:rPr>
            </w:pPr>
            <w:r w:rsidRPr="009E41DE">
              <w:rPr>
                <w:rFonts w:ascii="Times New Roman" w:hAnsi="Times New Roman"/>
                <w:sz w:val="24"/>
                <w:szCs w:val="24"/>
              </w:rPr>
              <w:t xml:space="preserve">                                                                        198     0.644*    0.116               Rejected</w:t>
            </w:r>
          </w:p>
          <w:p w:rsidR="008040B0" w:rsidRPr="009E41DE" w:rsidRDefault="008040B0" w:rsidP="009E41DE">
            <w:pPr>
              <w:jc w:val="both"/>
              <w:rPr>
                <w:rFonts w:ascii="Times New Roman" w:hAnsi="Times New Roman"/>
                <w:sz w:val="24"/>
                <w:szCs w:val="24"/>
              </w:rPr>
            </w:pPr>
            <w:r w:rsidRPr="009E41DE">
              <w:rPr>
                <w:rFonts w:ascii="Times New Roman" w:hAnsi="Times New Roman"/>
                <w:b/>
                <w:sz w:val="24"/>
                <w:szCs w:val="24"/>
              </w:rPr>
              <w:t>Self-employment</w:t>
            </w:r>
            <w:r w:rsidR="00B845B4" w:rsidRPr="009E41DE">
              <w:rPr>
                <w:rFonts w:ascii="Times New Roman" w:hAnsi="Times New Roman"/>
                <w:sz w:val="24"/>
                <w:szCs w:val="24"/>
              </w:rPr>
              <w:t xml:space="preserve"> </w:t>
            </w:r>
            <w:r w:rsidRPr="009E41DE">
              <w:rPr>
                <w:rFonts w:ascii="Times New Roman" w:hAnsi="Times New Roman"/>
                <w:sz w:val="24"/>
                <w:szCs w:val="24"/>
              </w:rPr>
              <w:t xml:space="preserve">200 </w:t>
            </w:r>
            <w:r w:rsidR="00B845B4" w:rsidRPr="009E41DE">
              <w:rPr>
                <w:rFonts w:ascii="Times New Roman" w:hAnsi="Times New Roman"/>
                <w:sz w:val="24"/>
                <w:szCs w:val="24"/>
              </w:rPr>
              <w:t xml:space="preserve">         </w:t>
            </w:r>
            <w:r w:rsidRPr="009E41DE">
              <w:rPr>
                <w:rFonts w:ascii="Times New Roman" w:hAnsi="Times New Roman"/>
                <w:sz w:val="24"/>
                <w:szCs w:val="24"/>
              </w:rPr>
              <w:t xml:space="preserve">13.850 </w:t>
            </w:r>
            <w:r w:rsidR="00B845B4" w:rsidRPr="009E41DE">
              <w:rPr>
                <w:rFonts w:ascii="Times New Roman" w:hAnsi="Times New Roman"/>
                <w:sz w:val="24"/>
                <w:szCs w:val="24"/>
              </w:rPr>
              <w:t xml:space="preserve">   </w:t>
            </w:r>
            <w:r w:rsidRPr="009E41DE">
              <w:rPr>
                <w:rFonts w:ascii="Times New Roman" w:hAnsi="Times New Roman"/>
                <w:sz w:val="24"/>
                <w:szCs w:val="24"/>
              </w:rPr>
              <w:t xml:space="preserve">1.767                                                             </w:t>
            </w:r>
          </w:p>
        </w:tc>
      </w:tr>
    </w:tbl>
    <w:p w:rsidR="008040B0" w:rsidRDefault="008040B0" w:rsidP="000B599F">
      <w:pPr>
        <w:spacing w:line="360" w:lineRule="auto"/>
        <w:jc w:val="both"/>
        <w:rPr>
          <w:rFonts w:ascii="Times New Roman" w:hAnsi="Times New Roman"/>
          <w:b/>
          <w:sz w:val="24"/>
          <w:szCs w:val="24"/>
        </w:rPr>
      </w:pPr>
    </w:p>
    <w:p w:rsidR="009A4A73" w:rsidRDefault="009A4A73" w:rsidP="000B599F">
      <w:pPr>
        <w:spacing w:line="360" w:lineRule="auto"/>
        <w:jc w:val="both"/>
        <w:rPr>
          <w:rFonts w:ascii="Times New Roman" w:hAnsi="Times New Roman"/>
          <w:b/>
          <w:sz w:val="24"/>
          <w:szCs w:val="24"/>
        </w:rPr>
      </w:pPr>
      <w:r>
        <w:rPr>
          <w:rFonts w:ascii="Times New Roman" w:hAnsi="Times New Roman"/>
          <w:b/>
          <w:sz w:val="24"/>
          <w:szCs w:val="24"/>
        </w:rPr>
        <w:t>Discussion of Findings</w:t>
      </w:r>
    </w:p>
    <w:p w:rsidR="009A4A73" w:rsidRPr="006024A3" w:rsidRDefault="009A4A73" w:rsidP="000B599F">
      <w:pPr>
        <w:spacing w:line="360" w:lineRule="auto"/>
        <w:jc w:val="both"/>
        <w:rPr>
          <w:rFonts w:ascii="Times New Roman" w:hAnsi="Times New Roman"/>
          <w:sz w:val="24"/>
          <w:szCs w:val="24"/>
        </w:rPr>
      </w:pPr>
      <w:r>
        <w:rPr>
          <w:rFonts w:ascii="Times New Roman" w:hAnsi="Times New Roman"/>
          <w:sz w:val="24"/>
          <w:szCs w:val="24"/>
        </w:rPr>
        <w:t xml:space="preserve">The findings of the </w:t>
      </w:r>
      <w:r w:rsidR="002C7749">
        <w:rPr>
          <w:rFonts w:ascii="Times New Roman" w:hAnsi="Times New Roman"/>
          <w:sz w:val="24"/>
          <w:szCs w:val="24"/>
        </w:rPr>
        <w:t>study revealed</w:t>
      </w:r>
      <w:r>
        <w:rPr>
          <w:rFonts w:ascii="Times New Roman" w:hAnsi="Times New Roman"/>
          <w:sz w:val="24"/>
          <w:szCs w:val="24"/>
        </w:rPr>
        <w:t xml:space="preserve"> the different skills components of GSE 301 offered by students during the 2021/2022 academic session.</w:t>
      </w:r>
      <w:r w:rsidR="002C7749">
        <w:rPr>
          <w:rFonts w:ascii="Times New Roman" w:hAnsi="Times New Roman"/>
          <w:sz w:val="24"/>
          <w:szCs w:val="24"/>
        </w:rPr>
        <w:t xml:space="preserve"> Out of the 81 skills available at TEC during the academic session, 11 were the commonly offered by the students in the study group. Out of these numbers, Interior decoration was the most offered (16%)  followed by Soap making(15%), Video coverage(13%) while Networking and Photography had 15 students offering them (7.5%) </w:t>
      </w:r>
      <w:r w:rsidR="002C7749">
        <w:rPr>
          <w:rFonts w:ascii="Times New Roman" w:hAnsi="Times New Roman"/>
          <w:sz w:val="24"/>
          <w:szCs w:val="24"/>
        </w:rPr>
        <w:lastRenderedPageBreak/>
        <w:t>respectively. Waste management was the least offered 4 students out of the 200 respondents.</w:t>
      </w:r>
      <w:r w:rsidR="002D3C47" w:rsidRPr="002D3C47">
        <w:rPr>
          <w:rFonts w:ascii="Times New Roman" w:hAnsi="Times New Roman"/>
          <w:color w:val="FF0000"/>
          <w:sz w:val="24"/>
          <w:szCs w:val="24"/>
        </w:rPr>
        <w:t xml:space="preserve"> </w:t>
      </w:r>
      <w:r w:rsidR="002D3C47" w:rsidRPr="006024A3">
        <w:rPr>
          <w:rFonts w:ascii="Times New Roman" w:hAnsi="Times New Roman"/>
          <w:sz w:val="24"/>
          <w:szCs w:val="24"/>
        </w:rPr>
        <w:t>The choice of these skills probably is a reflection of students minds on skills that can give them job and self reliance (</w:t>
      </w:r>
      <w:r w:rsidR="00980E37" w:rsidRPr="006024A3">
        <w:rPr>
          <w:rFonts w:ascii="Times New Roman" w:hAnsi="Times New Roman"/>
          <w:sz w:val="24"/>
          <w:szCs w:val="24"/>
        </w:rPr>
        <w:t>Falobi,2018</w:t>
      </w:r>
      <w:r w:rsidR="002D3C47" w:rsidRPr="006024A3">
        <w:rPr>
          <w:rFonts w:ascii="Times New Roman" w:hAnsi="Times New Roman"/>
          <w:sz w:val="24"/>
          <w:szCs w:val="24"/>
        </w:rPr>
        <w:t>) at least in the interim till they may be able to secure jobs related to their course of study in the university.</w:t>
      </w:r>
    </w:p>
    <w:p w:rsidR="002C7749" w:rsidRPr="009805F3" w:rsidRDefault="002C7749" w:rsidP="000B599F">
      <w:pPr>
        <w:spacing w:line="360" w:lineRule="auto"/>
        <w:jc w:val="both"/>
        <w:rPr>
          <w:rFonts w:ascii="Times New Roman" w:hAnsi="Times New Roman"/>
          <w:color w:val="FF0000"/>
          <w:sz w:val="24"/>
          <w:szCs w:val="24"/>
        </w:rPr>
      </w:pPr>
      <w:r>
        <w:rPr>
          <w:rFonts w:ascii="Times New Roman" w:hAnsi="Times New Roman"/>
          <w:sz w:val="24"/>
          <w:szCs w:val="24"/>
        </w:rPr>
        <w:t xml:space="preserve">The respondents opinion about the potentials of the GSE 301 to guarantee self employment was equally very high with a mean of 3.45 while the potentials of it to raise student awareness towards entrepreneurship was also very high with a mean of 3.18. The challenges facing students </w:t>
      </w:r>
      <w:r w:rsidR="00050CA0">
        <w:rPr>
          <w:rFonts w:ascii="Times New Roman" w:hAnsi="Times New Roman"/>
          <w:sz w:val="24"/>
          <w:szCs w:val="24"/>
        </w:rPr>
        <w:t>during the GSE 301 were many, ranging from the nature of lo</w:t>
      </w:r>
      <w:r>
        <w:rPr>
          <w:rFonts w:ascii="Times New Roman" w:hAnsi="Times New Roman"/>
          <w:sz w:val="24"/>
          <w:szCs w:val="24"/>
        </w:rPr>
        <w:t xml:space="preserve">cation of some of the skill </w:t>
      </w:r>
      <w:r w:rsidR="00050CA0">
        <w:rPr>
          <w:rFonts w:ascii="Times New Roman" w:hAnsi="Times New Roman"/>
          <w:sz w:val="24"/>
          <w:szCs w:val="24"/>
        </w:rPr>
        <w:t>centers which make</w:t>
      </w:r>
      <w:r>
        <w:rPr>
          <w:rFonts w:ascii="Times New Roman" w:hAnsi="Times New Roman"/>
          <w:sz w:val="24"/>
          <w:szCs w:val="24"/>
        </w:rPr>
        <w:t xml:space="preserve"> it difficult for students to select some of their best preferred skills</w:t>
      </w:r>
      <w:r w:rsidR="002534B0">
        <w:rPr>
          <w:rFonts w:ascii="Times New Roman" w:hAnsi="Times New Roman"/>
          <w:sz w:val="24"/>
          <w:szCs w:val="24"/>
        </w:rPr>
        <w:t xml:space="preserve"> to poor preparation for the programme by the facilitators. Some of the </w:t>
      </w:r>
      <w:r w:rsidR="00050CA0">
        <w:rPr>
          <w:rFonts w:ascii="Times New Roman" w:hAnsi="Times New Roman"/>
          <w:sz w:val="24"/>
          <w:szCs w:val="24"/>
        </w:rPr>
        <w:t>facilitators’</w:t>
      </w:r>
      <w:r w:rsidR="002534B0">
        <w:rPr>
          <w:rFonts w:ascii="Times New Roman" w:hAnsi="Times New Roman"/>
          <w:sz w:val="24"/>
          <w:szCs w:val="24"/>
        </w:rPr>
        <w:t xml:space="preserve"> instruction </w:t>
      </w:r>
      <w:r w:rsidR="002D3C47">
        <w:rPr>
          <w:rFonts w:ascii="Times New Roman" w:hAnsi="Times New Roman"/>
          <w:sz w:val="24"/>
          <w:szCs w:val="24"/>
        </w:rPr>
        <w:t>hours are</w:t>
      </w:r>
      <w:r w:rsidR="002534B0">
        <w:rPr>
          <w:rFonts w:ascii="Times New Roman" w:hAnsi="Times New Roman"/>
          <w:sz w:val="24"/>
          <w:szCs w:val="24"/>
        </w:rPr>
        <w:t xml:space="preserve"> often shif</w:t>
      </w:r>
      <w:r w:rsidR="00050CA0">
        <w:rPr>
          <w:rFonts w:ascii="Times New Roman" w:hAnsi="Times New Roman"/>
          <w:sz w:val="24"/>
          <w:szCs w:val="24"/>
        </w:rPr>
        <w:t>t</w:t>
      </w:r>
      <w:r w:rsidR="002534B0">
        <w:rPr>
          <w:rFonts w:ascii="Times New Roman" w:hAnsi="Times New Roman"/>
          <w:sz w:val="24"/>
          <w:szCs w:val="24"/>
        </w:rPr>
        <w:t xml:space="preserve">ed with little or no prior notice and their commencement dates are usually at the </w:t>
      </w:r>
      <w:r w:rsidR="00050CA0">
        <w:rPr>
          <w:rFonts w:ascii="Times New Roman" w:hAnsi="Times New Roman"/>
          <w:sz w:val="24"/>
          <w:szCs w:val="24"/>
        </w:rPr>
        <w:t>discretion</w:t>
      </w:r>
      <w:r w:rsidR="002534B0">
        <w:rPr>
          <w:rFonts w:ascii="Times New Roman" w:hAnsi="Times New Roman"/>
          <w:sz w:val="24"/>
          <w:szCs w:val="24"/>
        </w:rPr>
        <w:t xml:space="preserve"> of the facilitators. One o</w:t>
      </w:r>
      <w:r w:rsidR="00050CA0">
        <w:rPr>
          <w:rFonts w:ascii="Times New Roman" w:hAnsi="Times New Roman"/>
          <w:sz w:val="24"/>
          <w:szCs w:val="24"/>
        </w:rPr>
        <w:t>ther major challenge</w:t>
      </w:r>
      <w:r w:rsidR="002534B0">
        <w:rPr>
          <w:rFonts w:ascii="Times New Roman" w:hAnsi="Times New Roman"/>
          <w:sz w:val="24"/>
          <w:szCs w:val="24"/>
        </w:rPr>
        <w:t xml:space="preserve"> is the level of competence of the facilitators. Some of the practical lab/workshop oriented skills were not usually selecte</w:t>
      </w:r>
      <w:r w:rsidR="00050CA0">
        <w:rPr>
          <w:rFonts w:ascii="Times New Roman" w:hAnsi="Times New Roman"/>
          <w:sz w:val="24"/>
          <w:szCs w:val="24"/>
        </w:rPr>
        <w:t>d</w:t>
      </w:r>
      <w:r w:rsidR="002534B0">
        <w:rPr>
          <w:rFonts w:ascii="Times New Roman" w:hAnsi="Times New Roman"/>
          <w:sz w:val="24"/>
          <w:szCs w:val="24"/>
        </w:rPr>
        <w:t xml:space="preserve"> by students because some of the facilitators do not possess enough skill to deliver instruction in a way students can easily understand and master. Very many of them especially those from outside the university still behave like Master/Apprentice relation.</w:t>
      </w:r>
      <w:r w:rsidR="00953E10">
        <w:rPr>
          <w:rFonts w:ascii="Times New Roman" w:hAnsi="Times New Roman"/>
          <w:sz w:val="24"/>
          <w:szCs w:val="24"/>
        </w:rPr>
        <w:t xml:space="preserve"> </w:t>
      </w:r>
      <w:r w:rsidR="00953E10" w:rsidRPr="00153485">
        <w:rPr>
          <w:rFonts w:ascii="Times New Roman" w:hAnsi="Times New Roman"/>
          <w:sz w:val="24"/>
          <w:szCs w:val="24"/>
        </w:rPr>
        <w:t xml:space="preserve">This dearth of qualified and competent lecturers and instructors was acknowledged by Agbolanghor(2016) </w:t>
      </w:r>
      <w:r w:rsidR="00E140A0" w:rsidRPr="00153485">
        <w:rPr>
          <w:rFonts w:ascii="Times New Roman" w:hAnsi="Times New Roman"/>
          <w:sz w:val="24"/>
          <w:szCs w:val="24"/>
        </w:rPr>
        <w:t xml:space="preserve">, Atakpa(2016) said that entrepreneurship education is not properly taught in our universities while Amadi and Ochie(2023) </w:t>
      </w:r>
      <w:r w:rsidR="006024A3" w:rsidRPr="00153485">
        <w:rPr>
          <w:rFonts w:ascii="Times New Roman" w:hAnsi="Times New Roman"/>
          <w:sz w:val="24"/>
          <w:szCs w:val="24"/>
        </w:rPr>
        <w:t>concluded</w:t>
      </w:r>
      <w:r w:rsidR="00E140A0" w:rsidRPr="00153485">
        <w:rPr>
          <w:rFonts w:ascii="Times New Roman" w:hAnsi="Times New Roman"/>
          <w:sz w:val="24"/>
          <w:szCs w:val="24"/>
        </w:rPr>
        <w:t xml:space="preserve"> in their study that, deficiencies in instructors and facilitators, unavailability of qualified entrepreneurship educators, poor state of infrastructural facilities are some of the challenges facing entrepreneurship teaching in Nigerian Universities</w:t>
      </w:r>
    </w:p>
    <w:p w:rsidR="002534B0" w:rsidRDefault="002534B0" w:rsidP="000B599F">
      <w:pPr>
        <w:spacing w:line="360" w:lineRule="auto"/>
        <w:jc w:val="both"/>
        <w:rPr>
          <w:rFonts w:ascii="Times New Roman" w:hAnsi="Times New Roman"/>
          <w:sz w:val="24"/>
          <w:szCs w:val="24"/>
        </w:rPr>
      </w:pPr>
      <w:r>
        <w:rPr>
          <w:rFonts w:ascii="Times New Roman" w:hAnsi="Times New Roman"/>
          <w:sz w:val="24"/>
          <w:szCs w:val="24"/>
        </w:rPr>
        <w:t xml:space="preserve">The hypothesis revealed that GSE </w:t>
      </w:r>
      <w:r w:rsidR="006024A3">
        <w:rPr>
          <w:rFonts w:ascii="Times New Roman" w:hAnsi="Times New Roman"/>
          <w:sz w:val="24"/>
          <w:szCs w:val="24"/>
        </w:rPr>
        <w:t>301 possess</w:t>
      </w:r>
      <w:r>
        <w:rPr>
          <w:rFonts w:ascii="Times New Roman" w:hAnsi="Times New Roman"/>
          <w:sz w:val="24"/>
          <w:szCs w:val="24"/>
        </w:rPr>
        <w:t xml:space="preserve"> a significant potential to create self employment for students after graduation. This implies that if the programme i</w:t>
      </w:r>
      <w:r w:rsidR="00050CA0">
        <w:rPr>
          <w:rFonts w:ascii="Times New Roman" w:hAnsi="Times New Roman"/>
          <w:sz w:val="24"/>
          <w:szCs w:val="24"/>
        </w:rPr>
        <w:t>s well handled and delivered stu</w:t>
      </w:r>
      <w:r>
        <w:rPr>
          <w:rFonts w:ascii="Times New Roman" w:hAnsi="Times New Roman"/>
          <w:sz w:val="24"/>
          <w:szCs w:val="24"/>
        </w:rPr>
        <w:t>dent has a believe that i</w:t>
      </w:r>
      <w:r w:rsidR="00050CA0">
        <w:rPr>
          <w:rFonts w:ascii="Times New Roman" w:hAnsi="Times New Roman"/>
          <w:sz w:val="24"/>
          <w:szCs w:val="24"/>
        </w:rPr>
        <w:t>t can give them the opportu</w:t>
      </w:r>
      <w:r>
        <w:rPr>
          <w:rFonts w:ascii="Times New Roman" w:hAnsi="Times New Roman"/>
          <w:sz w:val="24"/>
          <w:szCs w:val="24"/>
        </w:rPr>
        <w:t>nity to sel</w:t>
      </w:r>
      <w:r w:rsidR="00C40EA7">
        <w:rPr>
          <w:rFonts w:ascii="Times New Roman" w:hAnsi="Times New Roman"/>
          <w:sz w:val="24"/>
          <w:szCs w:val="24"/>
        </w:rPr>
        <w:t>f employ instead of looking for</w:t>
      </w:r>
      <w:r>
        <w:rPr>
          <w:rFonts w:ascii="Times New Roman" w:hAnsi="Times New Roman"/>
          <w:sz w:val="24"/>
          <w:szCs w:val="24"/>
        </w:rPr>
        <w:t xml:space="preserve"> the job that are not always available. </w:t>
      </w:r>
      <w:r w:rsidR="00050CA0">
        <w:rPr>
          <w:rFonts w:ascii="Times New Roman" w:hAnsi="Times New Roman"/>
          <w:sz w:val="24"/>
          <w:szCs w:val="24"/>
        </w:rPr>
        <w:t xml:space="preserve">This finding corroborates the findings of Awoyinka(2019) that found out t high effects of Technical and Vocational Educational experience of graduates in Kwara State and self employment . It was also in line with the findings of Mojoyinola(2019) which found a significant influence of entrepreneurial education on graduate employability in Akinyele Local Government Area of </w:t>
      </w:r>
      <w:r w:rsidR="00050CA0">
        <w:rPr>
          <w:rFonts w:ascii="Times New Roman" w:hAnsi="Times New Roman"/>
          <w:sz w:val="24"/>
          <w:szCs w:val="24"/>
        </w:rPr>
        <w:tab/>
        <w:t>Oyo state.</w:t>
      </w:r>
    </w:p>
    <w:p w:rsidR="00050CA0" w:rsidRDefault="00050CA0" w:rsidP="000B599F">
      <w:pPr>
        <w:spacing w:line="360" w:lineRule="auto"/>
        <w:jc w:val="both"/>
        <w:rPr>
          <w:rFonts w:ascii="Times New Roman" w:hAnsi="Times New Roman"/>
          <w:b/>
          <w:sz w:val="24"/>
          <w:szCs w:val="24"/>
        </w:rPr>
      </w:pPr>
      <w:r w:rsidRPr="00050CA0">
        <w:rPr>
          <w:rFonts w:ascii="Times New Roman" w:hAnsi="Times New Roman"/>
          <w:b/>
          <w:sz w:val="24"/>
          <w:szCs w:val="24"/>
        </w:rPr>
        <w:t>Conclusion</w:t>
      </w:r>
    </w:p>
    <w:p w:rsidR="00050CA0" w:rsidRDefault="00050CA0" w:rsidP="000B599F">
      <w:pPr>
        <w:spacing w:line="360" w:lineRule="auto"/>
        <w:jc w:val="both"/>
        <w:rPr>
          <w:rFonts w:ascii="Times New Roman" w:hAnsi="Times New Roman"/>
          <w:sz w:val="24"/>
          <w:szCs w:val="24"/>
        </w:rPr>
      </w:pPr>
      <w:r>
        <w:rPr>
          <w:rFonts w:ascii="Times New Roman" w:hAnsi="Times New Roman"/>
          <w:sz w:val="24"/>
          <w:szCs w:val="24"/>
        </w:rPr>
        <w:lastRenderedPageBreak/>
        <w:t>The study revealed the perception of students on the GSE 301 progamme of the University of Ilorin TEC. The study found out that a very smal</w:t>
      </w:r>
      <w:r w:rsidR="00EB2845">
        <w:rPr>
          <w:rFonts w:ascii="Times New Roman" w:hAnsi="Times New Roman"/>
          <w:sz w:val="24"/>
          <w:szCs w:val="24"/>
        </w:rPr>
        <w:t>l fract</w:t>
      </w:r>
      <w:r w:rsidR="006024A3">
        <w:rPr>
          <w:rFonts w:ascii="Times New Roman" w:hAnsi="Times New Roman"/>
          <w:sz w:val="24"/>
          <w:szCs w:val="24"/>
        </w:rPr>
        <w:t xml:space="preserve">ion of the skills available in </w:t>
      </w:r>
      <w:r w:rsidR="00EB2845">
        <w:rPr>
          <w:rFonts w:ascii="Times New Roman" w:hAnsi="Times New Roman"/>
          <w:sz w:val="24"/>
          <w:szCs w:val="24"/>
        </w:rPr>
        <w:t xml:space="preserve">the programme were </w:t>
      </w:r>
      <w:r w:rsidR="006024A3">
        <w:rPr>
          <w:rFonts w:ascii="Times New Roman" w:hAnsi="Times New Roman"/>
          <w:sz w:val="24"/>
          <w:szCs w:val="24"/>
        </w:rPr>
        <w:t>offered by</w:t>
      </w:r>
      <w:r>
        <w:rPr>
          <w:rFonts w:ascii="Times New Roman" w:hAnsi="Times New Roman"/>
          <w:sz w:val="24"/>
          <w:szCs w:val="24"/>
        </w:rPr>
        <w:t xml:space="preserve"> the respondents</w:t>
      </w:r>
      <w:r w:rsidR="00EB2845">
        <w:rPr>
          <w:rFonts w:ascii="Times New Roman" w:hAnsi="Times New Roman"/>
          <w:sz w:val="24"/>
          <w:szCs w:val="24"/>
        </w:rPr>
        <w:t xml:space="preserve">. Also several challenges and problems confronted the students in the course of learning many of the skills. However it can be concluded that the students had a very high perception of the potentials of GSE 301 to guarantee </w:t>
      </w:r>
      <w:r w:rsidR="006024A3">
        <w:rPr>
          <w:rFonts w:ascii="Times New Roman" w:hAnsi="Times New Roman"/>
          <w:sz w:val="24"/>
          <w:szCs w:val="24"/>
        </w:rPr>
        <w:t>self employment</w:t>
      </w:r>
      <w:r w:rsidR="00EB2845">
        <w:rPr>
          <w:rFonts w:ascii="Times New Roman" w:hAnsi="Times New Roman"/>
          <w:sz w:val="24"/>
          <w:szCs w:val="24"/>
        </w:rPr>
        <w:t xml:space="preserve"> after graduation.</w:t>
      </w:r>
    </w:p>
    <w:p w:rsidR="00CB2CBD" w:rsidRDefault="00CB2CBD" w:rsidP="000B599F">
      <w:pPr>
        <w:spacing w:line="360" w:lineRule="auto"/>
        <w:jc w:val="both"/>
        <w:rPr>
          <w:rFonts w:ascii="Times New Roman" w:hAnsi="Times New Roman"/>
          <w:b/>
          <w:sz w:val="24"/>
          <w:szCs w:val="24"/>
        </w:rPr>
      </w:pPr>
      <w:r w:rsidRPr="00CB2CBD">
        <w:rPr>
          <w:rFonts w:ascii="Times New Roman" w:hAnsi="Times New Roman"/>
          <w:b/>
          <w:sz w:val="24"/>
          <w:szCs w:val="24"/>
        </w:rPr>
        <w:t>Recommendations</w:t>
      </w:r>
    </w:p>
    <w:p w:rsidR="00CB2CBD" w:rsidRDefault="00CB2CBD" w:rsidP="000B599F">
      <w:pPr>
        <w:spacing w:line="360" w:lineRule="auto"/>
        <w:jc w:val="both"/>
        <w:rPr>
          <w:rFonts w:ascii="Times New Roman" w:hAnsi="Times New Roman"/>
          <w:sz w:val="24"/>
          <w:szCs w:val="24"/>
        </w:rPr>
      </w:pPr>
      <w:r>
        <w:rPr>
          <w:rFonts w:ascii="Times New Roman" w:hAnsi="Times New Roman"/>
          <w:sz w:val="24"/>
          <w:szCs w:val="24"/>
        </w:rPr>
        <w:t>From the findings of the study, the following were recommended;</w:t>
      </w:r>
    </w:p>
    <w:p w:rsidR="00CB2CBD" w:rsidRDefault="00CB2CBD" w:rsidP="00CB2CBD">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The Technical and Enterprise Center(TEC) should make efforts to put most of the skill in workshops located within the  TEC’ premises . It will ensure effective control and quality assurance.</w:t>
      </w:r>
    </w:p>
    <w:p w:rsidR="00CB2CBD" w:rsidRDefault="00CB2CBD" w:rsidP="00CB2CBD">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Modern equipment and skill instructional</w:t>
      </w:r>
      <w:r w:rsidR="009525F9">
        <w:rPr>
          <w:rFonts w:ascii="Times New Roman" w:hAnsi="Times New Roman"/>
          <w:sz w:val="24"/>
          <w:szCs w:val="24"/>
        </w:rPr>
        <w:t xml:space="preserve"> </w:t>
      </w:r>
      <w:r>
        <w:rPr>
          <w:rFonts w:ascii="Times New Roman" w:hAnsi="Times New Roman"/>
          <w:sz w:val="24"/>
          <w:szCs w:val="24"/>
        </w:rPr>
        <w:t xml:space="preserve">teaching aids should be </w:t>
      </w:r>
      <w:r w:rsidR="009525F9">
        <w:rPr>
          <w:rFonts w:ascii="Times New Roman" w:hAnsi="Times New Roman"/>
          <w:sz w:val="24"/>
          <w:szCs w:val="24"/>
        </w:rPr>
        <w:t>installed</w:t>
      </w:r>
      <w:r>
        <w:rPr>
          <w:rFonts w:ascii="Times New Roman" w:hAnsi="Times New Roman"/>
          <w:sz w:val="24"/>
          <w:szCs w:val="24"/>
        </w:rPr>
        <w:t xml:space="preserve"> in the </w:t>
      </w:r>
      <w:r w:rsidR="009525F9">
        <w:rPr>
          <w:rFonts w:ascii="Times New Roman" w:hAnsi="Times New Roman"/>
          <w:sz w:val="24"/>
          <w:szCs w:val="24"/>
        </w:rPr>
        <w:t>“</w:t>
      </w:r>
      <w:r>
        <w:rPr>
          <w:rFonts w:ascii="Times New Roman" w:hAnsi="Times New Roman"/>
          <w:sz w:val="24"/>
          <w:szCs w:val="24"/>
        </w:rPr>
        <w:t>demonstration</w:t>
      </w:r>
      <w:r w:rsidR="009525F9">
        <w:rPr>
          <w:rFonts w:ascii="Times New Roman" w:hAnsi="Times New Roman"/>
          <w:sz w:val="24"/>
          <w:szCs w:val="24"/>
        </w:rPr>
        <w:t xml:space="preserve"> </w:t>
      </w:r>
      <w:r>
        <w:rPr>
          <w:rFonts w:ascii="Times New Roman" w:hAnsi="Times New Roman"/>
          <w:sz w:val="24"/>
          <w:szCs w:val="24"/>
        </w:rPr>
        <w:t>factories</w:t>
      </w:r>
      <w:r w:rsidR="009525F9">
        <w:rPr>
          <w:rFonts w:ascii="Times New Roman" w:hAnsi="Times New Roman"/>
          <w:sz w:val="24"/>
          <w:szCs w:val="24"/>
        </w:rPr>
        <w:t xml:space="preserve">” </w:t>
      </w:r>
      <w:r>
        <w:rPr>
          <w:rFonts w:ascii="Times New Roman" w:hAnsi="Times New Roman"/>
          <w:sz w:val="24"/>
          <w:szCs w:val="24"/>
        </w:rPr>
        <w:t xml:space="preserve"> </w:t>
      </w:r>
      <w:r w:rsidR="009525F9">
        <w:rPr>
          <w:rFonts w:ascii="Times New Roman" w:hAnsi="Times New Roman"/>
          <w:sz w:val="24"/>
          <w:szCs w:val="24"/>
        </w:rPr>
        <w:t>so that skills impacted on student will still remain relevant and practicable after graduation</w:t>
      </w:r>
    </w:p>
    <w:p w:rsidR="009525F9" w:rsidRDefault="009525F9" w:rsidP="00CB2CBD">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There should be training for some of their facilitators especially those coming outside the university on how to effectively teach and deliver skills to students. </w:t>
      </w:r>
    </w:p>
    <w:p w:rsidR="009525F9" w:rsidRDefault="009525F9" w:rsidP="00CB2CBD">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The TEC should effectively coordinate the programme in such a way that clashes </w:t>
      </w:r>
      <w:r w:rsidR="006024A3">
        <w:rPr>
          <w:rFonts w:ascii="Times New Roman" w:hAnsi="Times New Roman"/>
          <w:sz w:val="24"/>
          <w:szCs w:val="24"/>
        </w:rPr>
        <w:t>with students’</w:t>
      </w:r>
      <w:r>
        <w:rPr>
          <w:rFonts w:ascii="Times New Roman" w:hAnsi="Times New Roman"/>
          <w:sz w:val="24"/>
          <w:szCs w:val="24"/>
        </w:rPr>
        <w:t xml:space="preserve"> cores courses can be minimized. The TEC could </w:t>
      </w:r>
      <w:r w:rsidR="00C46DF4">
        <w:rPr>
          <w:rFonts w:ascii="Times New Roman" w:hAnsi="Times New Roman"/>
          <w:sz w:val="24"/>
          <w:szCs w:val="24"/>
        </w:rPr>
        <w:t>liaise</w:t>
      </w:r>
      <w:r>
        <w:rPr>
          <w:rFonts w:ascii="Times New Roman" w:hAnsi="Times New Roman"/>
          <w:sz w:val="24"/>
          <w:szCs w:val="24"/>
        </w:rPr>
        <w:t xml:space="preserve"> with the university authority to set a particular day and time on</w:t>
      </w:r>
      <w:r w:rsidR="00C46DF4">
        <w:rPr>
          <w:rFonts w:ascii="Times New Roman" w:hAnsi="Times New Roman"/>
          <w:sz w:val="24"/>
          <w:szCs w:val="24"/>
        </w:rPr>
        <w:t xml:space="preserve"> the university time table for </w:t>
      </w:r>
      <w:r>
        <w:rPr>
          <w:rFonts w:ascii="Times New Roman" w:hAnsi="Times New Roman"/>
          <w:sz w:val="24"/>
          <w:szCs w:val="24"/>
        </w:rPr>
        <w:t>the 300 level students that are offering the course just as Sports and related activities were given special hours on Wednesdays by the university authority.</w:t>
      </w:r>
    </w:p>
    <w:p w:rsidR="009525F9" w:rsidRDefault="00341E55" w:rsidP="00CB2CBD">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Finally</w:t>
      </w:r>
      <w:r w:rsidR="009525F9">
        <w:rPr>
          <w:rFonts w:ascii="Times New Roman" w:hAnsi="Times New Roman"/>
          <w:sz w:val="24"/>
          <w:szCs w:val="24"/>
        </w:rPr>
        <w:t xml:space="preserve">, the University may consider subsidy for students that are offering those courses that require more personal expenditures. It is not out of place if TETFUND could be </w:t>
      </w:r>
      <w:r w:rsidR="0061156D">
        <w:rPr>
          <w:rFonts w:ascii="Times New Roman" w:hAnsi="Times New Roman"/>
          <w:sz w:val="24"/>
          <w:szCs w:val="24"/>
        </w:rPr>
        <w:t>involved in fund running cost of some of the skills in addition to their provision of physical facilities for skills acquisition.</w:t>
      </w:r>
      <w:r w:rsidR="009525F9">
        <w:rPr>
          <w:rFonts w:ascii="Times New Roman" w:hAnsi="Times New Roman"/>
          <w:sz w:val="24"/>
          <w:szCs w:val="24"/>
        </w:rPr>
        <w:t xml:space="preserve"> </w:t>
      </w:r>
    </w:p>
    <w:p w:rsidR="00341E55" w:rsidRPr="00341E55" w:rsidRDefault="00341E55" w:rsidP="00341E55">
      <w:pPr>
        <w:pStyle w:val="ListParagraph"/>
        <w:spacing w:line="360" w:lineRule="auto"/>
        <w:jc w:val="both"/>
        <w:rPr>
          <w:rFonts w:ascii="Times New Roman" w:hAnsi="Times New Roman"/>
          <w:b/>
          <w:sz w:val="24"/>
          <w:szCs w:val="24"/>
        </w:rPr>
      </w:pPr>
    </w:p>
    <w:p w:rsidR="00341E55" w:rsidRDefault="00341E55" w:rsidP="00341E55">
      <w:pPr>
        <w:pStyle w:val="ListParagraph"/>
        <w:spacing w:line="360" w:lineRule="auto"/>
        <w:jc w:val="both"/>
        <w:rPr>
          <w:rFonts w:ascii="Times New Roman" w:hAnsi="Times New Roman"/>
          <w:b/>
          <w:sz w:val="24"/>
          <w:szCs w:val="24"/>
        </w:rPr>
      </w:pPr>
      <w:r w:rsidRPr="00341E55">
        <w:rPr>
          <w:rFonts w:ascii="Times New Roman" w:hAnsi="Times New Roman"/>
          <w:b/>
          <w:sz w:val="24"/>
          <w:szCs w:val="24"/>
        </w:rPr>
        <w:t>References</w:t>
      </w:r>
    </w:p>
    <w:p w:rsidR="00980E37" w:rsidRPr="006024A3" w:rsidRDefault="00375348" w:rsidP="00341E55">
      <w:pPr>
        <w:pStyle w:val="ListParagraph"/>
        <w:spacing w:line="360" w:lineRule="auto"/>
        <w:jc w:val="both"/>
        <w:rPr>
          <w:rFonts w:ascii="Times New Roman" w:hAnsi="Times New Roman"/>
          <w:sz w:val="24"/>
          <w:szCs w:val="24"/>
        </w:rPr>
      </w:pPr>
      <w:r w:rsidRPr="006024A3">
        <w:rPr>
          <w:rFonts w:ascii="Times New Roman" w:hAnsi="Times New Roman"/>
          <w:sz w:val="24"/>
          <w:szCs w:val="24"/>
        </w:rPr>
        <w:t xml:space="preserve">Agbonlahor, A. A. </w:t>
      </w:r>
      <w:r w:rsidR="00980E37" w:rsidRPr="006024A3">
        <w:rPr>
          <w:rFonts w:ascii="Times New Roman" w:hAnsi="Times New Roman"/>
          <w:sz w:val="24"/>
          <w:szCs w:val="24"/>
        </w:rPr>
        <w:t xml:space="preserve">(2016). Challenges of Entrepreneurship Education in Nigerian </w:t>
      </w:r>
      <w:r w:rsidR="00980E37" w:rsidRPr="006024A3">
        <w:rPr>
          <w:rFonts w:ascii="Times New Roman" w:hAnsi="Times New Roman"/>
          <w:sz w:val="24"/>
          <w:szCs w:val="24"/>
        </w:rPr>
        <w:tab/>
        <w:t xml:space="preserve">Universities: Towards a Repositioning for Impact. Journal of Educational and </w:t>
      </w:r>
      <w:r w:rsidR="00980E37" w:rsidRPr="006024A3">
        <w:rPr>
          <w:rFonts w:ascii="Times New Roman" w:hAnsi="Times New Roman"/>
          <w:sz w:val="24"/>
          <w:szCs w:val="24"/>
        </w:rPr>
        <w:tab/>
        <w:t>Social Research.</w:t>
      </w:r>
      <w:r w:rsidRPr="006024A3">
        <w:rPr>
          <w:rFonts w:ascii="Times New Roman" w:hAnsi="Times New Roman"/>
          <w:sz w:val="24"/>
          <w:szCs w:val="24"/>
        </w:rPr>
        <w:t xml:space="preserve"> </w:t>
      </w:r>
      <w:r w:rsidR="00980E37" w:rsidRPr="006024A3">
        <w:rPr>
          <w:rFonts w:ascii="Times New Roman" w:hAnsi="Times New Roman"/>
          <w:sz w:val="24"/>
          <w:szCs w:val="24"/>
        </w:rPr>
        <w:t>6(1), 208-214</w:t>
      </w:r>
    </w:p>
    <w:p w:rsidR="00341E55" w:rsidRDefault="00341E55" w:rsidP="00341E55">
      <w:pPr>
        <w:spacing w:line="360" w:lineRule="auto"/>
        <w:jc w:val="both"/>
        <w:rPr>
          <w:rFonts w:ascii="Times New Roman" w:hAnsi="Times New Roman"/>
          <w:sz w:val="24"/>
          <w:szCs w:val="24"/>
        </w:rPr>
      </w:pPr>
      <w:r w:rsidRPr="006024A3">
        <w:rPr>
          <w:rFonts w:ascii="Times New Roman" w:hAnsi="Times New Roman"/>
          <w:sz w:val="24"/>
          <w:szCs w:val="24"/>
        </w:rPr>
        <w:lastRenderedPageBreak/>
        <w:t>Akanbi</w:t>
      </w:r>
      <w:r>
        <w:rPr>
          <w:rFonts w:ascii="Times New Roman" w:hAnsi="Times New Roman"/>
          <w:sz w:val="24"/>
          <w:szCs w:val="24"/>
        </w:rPr>
        <w:t xml:space="preserve">, S.T .(2013). Familiar factors, personality traits and sel-efficacy as determinants of  </w:t>
      </w:r>
      <w:r>
        <w:rPr>
          <w:rFonts w:ascii="Times New Roman" w:hAnsi="Times New Roman"/>
          <w:sz w:val="24"/>
          <w:szCs w:val="24"/>
        </w:rPr>
        <w:tab/>
        <w:t xml:space="preserve">entrepreneurial intention among vocational based College of Education students in Oyo </w:t>
      </w:r>
      <w:r>
        <w:rPr>
          <w:rFonts w:ascii="Times New Roman" w:hAnsi="Times New Roman"/>
          <w:sz w:val="24"/>
          <w:szCs w:val="24"/>
        </w:rPr>
        <w:tab/>
        <w:t xml:space="preserve">State, Nigeria. The African Symposium. Journal of African Educational Research </w:t>
      </w:r>
      <w:r>
        <w:rPr>
          <w:rFonts w:ascii="Times New Roman" w:hAnsi="Times New Roman"/>
          <w:sz w:val="24"/>
          <w:szCs w:val="24"/>
        </w:rPr>
        <w:tab/>
        <w:t>Network13(2):66-76</w:t>
      </w:r>
    </w:p>
    <w:p w:rsidR="00980E37" w:rsidRPr="006024A3" w:rsidRDefault="00980E37" w:rsidP="00341E55">
      <w:pPr>
        <w:spacing w:line="360" w:lineRule="auto"/>
        <w:jc w:val="both"/>
        <w:rPr>
          <w:rFonts w:ascii="Times New Roman" w:hAnsi="Times New Roman"/>
          <w:sz w:val="24"/>
          <w:szCs w:val="24"/>
        </w:rPr>
      </w:pPr>
      <w:r w:rsidRPr="006024A3">
        <w:rPr>
          <w:rFonts w:ascii="Times New Roman" w:hAnsi="Times New Roman"/>
          <w:sz w:val="24"/>
          <w:szCs w:val="24"/>
        </w:rPr>
        <w:t>Amadi,E.A &amp; Ochie, J.(2023). Challenges of Entrepre</w:t>
      </w:r>
      <w:r w:rsidR="00375348" w:rsidRPr="006024A3">
        <w:rPr>
          <w:rFonts w:ascii="Times New Roman" w:hAnsi="Times New Roman"/>
          <w:sz w:val="24"/>
          <w:szCs w:val="24"/>
        </w:rPr>
        <w:t>neurship Education Develo</w:t>
      </w:r>
      <w:r w:rsidRPr="006024A3">
        <w:rPr>
          <w:rFonts w:ascii="Times New Roman" w:hAnsi="Times New Roman"/>
          <w:sz w:val="24"/>
          <w:szCs w:val="24"/>
        </w:rPr>
        <w:t xml:space="preserve">pment in </w:t>
      </w:r>
      <w:r w:rsidR="00375348" w:rsidRPr="006024A3">
        <w:rPr>
          <w:rFonts w:ascii="Times New Roman" w:hAnsi="Times New Roman"/>
          <w:sz w:val="24"/>
          <w:szCs w:val="24"/>
        </w:rPr>
        <w:tab/>
      </w:r>
      <w:r w:rsidRPr="006024A3">
        <w:rPr>
          <w:rFonts w:ascii="Times New Roman" w:hAnsi="Times New Roman"/>
          <w:sz w:val="24"/>
          <w:szCs w:val="24"/>
        </w:rPr>
        <w:t xml:space="preserve">Tertiary Institutions in  River State. International Journal of Advanced Research </w:t>
      </w:r>
      <w:r w:rsidR="00375348" w:rsidRPr="006024A3">
        <w:rPr>
          <w:rFonts w:ascii="Times New Roman" w:hAnsi="Times New Roman"/>
          <w:sz w:val="24"/>
          <w:szCs w:val="24"/>
        </w:rPr>
        <w:tab/>
      </w:r>
      <w:r w:rsidRPr="006024A3">
        <w:rPr>
          <w:rFonts w:ascii="Times New Roman" w:hAnsi="Times New Roman"/>
          <w:sz w:val="24"/>
          <w:szCs w:val="24"/>
        </w:rPr>
        <w:t xml:space="preserve">and </w:t>
      </w:r>
      <w:r w:rsidR="00375348" w:rsidRPr="006024A3">
        <w:rPr>
          <w:rFonts w:ascii="Times New Roman" w:hAnsi="Times New Roman"/>
          <w:sz w:val="24"/>
          <w:szCs w:val="24"/>
        </w:rPr>
        <w:tab/>
      </w:r>
      <w:r w:rsidRPr="006024A3">
        <w:rPr>
          <w:rFonts w:ascii="Times New Roman" w:hAnsi="Times New Roman"/>
          <w:sz w:val="24"/>
          <w:szCs w:val="24"/>
        </w:rPr>
        <w:t>Learning</w:t>
      </w:r>
      <w:r w:rsidR="00375348" w:rsidRPr="006024A3">
        <w:rPr>
          <w:rFonts w:ascii="Times New Roman" w:hAnsi="Times New Roman"/>
          <w:sz w:val="24"/>
          <w:szCs w:val="24"/>
        </w:rPr>
        <w:t>. Issue July-Sept, 2023, 31-45</w:t>
      </w:r>
    </w:p>
    <w:p w:rsidR="00375348" w:rsidRPr="006024A3" w:rsidRDefault="00375348" w:rsidP="00341E55">
      <w:pPr>
        <w:spacing w:line="360" w:lineRule="auto"/>
        <w:jc w:val="both"/>
        <w:rPr>
          <w:rFonts w:ascii="Times New Roman" w:hAnsi="Times New Roman"/>
          <w:sz w:val="24"/>
          <w:szCs w:val="24"/>
        </w:rPr>
      </w:pPr>
      <w:r w:rsidRPr="006024A3">
        <w:rPr>
          <w:rFonts w:ascii="Times New Roman" w:hAnsi="Times New Roman"/>
          <w:sz w:val="24"/>
          <w:szCs w:val="24"/>
        </w:rPr>
        <w:t xml:space="preserve">Atakpa,R. A.(2016). Entrepreneurship education in tertiary institutions in Nigeria: </w:t>
      </w:r>
      <w:r w:rsidRPr="006024A3">
        <w:rPr>
          <w:rFonts w:ascii="Times New Roman" w:hAnsi="Times New Roman"/>
          <w:sz w:val="24"/>
          <w:szCs w:val="24"/>
        </w:rPr>
        <w:tab/>
        <w:t xml:space="preserve">Relevance, </w:t>
      </w:r>
      <w:r w:rsidRPr="006024A3">
        <w:rPr>
          <w:rFonts w:ascii="Times New Roman" w:hAnsi="Times New Roman"/>
          <w:sz w:val="24"/>
          <w:szCs w:val="24"/>
        </w:rPr>
        <w:tab/>
        <w:t xml:space="preserve">challenges and strategies. Online Journal of Arts, Management and Social </w:t>
      </w:r>
      <w:r w:rsidRPr="006024A3">
        <w:rPr>
          <w:rFonts w:ascii="Times New Roman" w:hAnsi="Times New Roman"/>
          <w:sz w:val="24"/>
          <w:szCs w:val="24"/>
        </w:rPr>
        <w:tab/>
        <w:t xml:space="preserve">Sciences.1(2), </w:t>
      </w:r>
      <w:r w:rsidRPr="006024A3">
        <w:rPr>
          <w:rFonts w:ascii="Times New Roman" w:hAnsi="Times New Roman"/>
          <w:sz w:val="24"/>
          <w:szCs w:val="24"/>
        </w:rPr>
        <w:tab/>
        <w:t>84-89</w:t>
      </w:r>
    </w:p>
    <w:p w:rsidR="00341E55" w:rsidRDefault="00341E55" w:rsidP="00341E55">
      <w:pPr>
        <w:spacing w:line="360" w:lineRule="auto"/>
        <w:jc w:val="both"/>
        <w:rPr>
          <w:rFonts w:ascii="Times New Roman" w:hAnsi="Times New Roman"/>
          <w:sz w:val="24"/>
          <w:szCs w:val="24"/>
        </w:rPr>
      </w:pPr>
      <w:r>
        <w:rPr>
          <w:rFonts w:ascii="Times New Roman" w:hAnsi="Times New Roman"/>
          <w:sz w:val="24"/>
          <w:szCs w:val="24"/>
        </w:rPr>
        <w:t xml:space="preserve">Awoyinka, T. (2019). Technical and Vocational </w:t>
      </w:r>
      <w:r w:rsidR="00B27889">
        <w:rPr>
          <w:rFonts w:ascii="Times New Roman" w:hAnsi="Times New Roman"/>
          <w:sz w:val="24"/>
          <w:szCs w:val="24"/>
        </w:rPr>
        <w:t xml:space="preserve">Education Courses and graduates self- </w:t>
      </w:r>
      <w:r w:rsidR="00B27889">
        <w:rPr>
          <w:rFonts w:ascii="Times New Roman" w:hAnsi="Times New Roman"/>
          <w:sz w:val="24"/>
          <w:szCs w:val="24"/>
        </w:rPr>
        <w:tab/>
        <w:t xml:space="preserve">employment in Kara State, Nigeria. A project submitted to the Institute of Education, </w:t>
      </w:r>
      <w:r w:rsidR="00B27889">
        <w:rPr>
          <w:rFonts w:ascii="Times New Roman" w:hAnsi="Times New Roman"/>
          <w:sz w:val="24"/>
          <w:szCs w:val="24"/>
        </w:rPr>
        <w:tab/>
        <w:t>University of Ilorin, Nigeria.</w:t>
      </w:r>
    </w:p>
    <w:p w:rsidR="00B27889" w:rsidRDefault="00B27889" w:rsidP="00341E55">
      <w:pPr>
        <w:spacing w:line="360" w:lineRule="auto"/>
        <w:jc w:val="both"/>
        <w:rPr>
          <w:rFonts w:ascii="Times New Roman" w:hAnsi="Times New Roman"/>
          <w:sz w:val="24"/>
          <w:szCs w:val="24"/>
        </w:rPr>
      </w:pPr>
      <w:r>
        <w:rPr>
          <w:rFonts w:ascii="Times New Roman" w:hAnsi="Times New Roman"/>
          <w:sz w:val="24"/>
          <w:szCs w:val="24"/>
        </w:rPr>
        <w:t xml:space="preserve">Babatunde, E.B., &amp; Durowaiye, B .E.(2014). The impact of entrepreneurial education on </w:t>
      </w:r>
      <w:r>
        <w:rPr>
          <w:rFonts w:ascii="Times New Roman" w:hAnsi="Times New Roman"/>
          <w:sz w:val="24"/>
          <w:szCs w:val="24"/>
        </w:rPr>
        <w:tab/>
        <w:t xml:space="preserve">entrepreneurial intentions among Nigerian undergraduates. International Journal of </w:t>
      </w:r>
      <w:r>
        <w:rPr>
          <w:rFonts w:ascii="Times New Roman" w:hAnsi="Times New Roman"/>
          <w:sz w:val="24"/>
          <w:szCs w:val="24"/>
        </w:rPr>
        <w:tab/>
        <w:t>Research in Humanities, Arts and Literature 2(11):15-26</w:t>
      </w:r>
    </w:p>
    <w:p w:rsidR="00B27889" w:rsidRDefault="00B27889" w:rsidP="00341E55">
      <w:pPr>
        <w:spacing w:line="360" w:lineRule="auto"/>
        <w:jc w:val="both"/>
        <w:rPr>
          <w:rFonts w:ascii="Times New Roman" w:hAnsi="Times New Roman"/>
          <w:sz w:val="24"/>
          <w:szCs w:val="24"/>
        </w:rPr>
      </w:pPr>
      <w:r>
        <w:rPr>
          <w:rFonts w:ascii="Times New Roman" w:hAnsi="Times New Roman"/>
          <w:sz w:val="24"/>
          <w:szCs w:val="24"/>
        </w:rPr>
        <w:t xml:space="preserve">Bassey, I.U &amp; Archibong, I. A.(2005). Assuring quality output through entrepreneurial oriented </w:t>
      </w:r>
      <w:r>
        <w:rPr>
          <w:rFonts w:ascii="Times New Roman" w:hAnsi="Times New Roman"/>
          <w:sz w:val="24"/>
          <w:szCs w:val="24"/>
        </w:rPr>
        <w:tab/>
        <w:t>education in Nigerian Universities. Nigerian Journal of Curriculum Studies. 12(3):18-23</w:t>
      </w:r>
    </w:p>
    <w:p w:rsidR="00B27889" w:rsidRDefault="00B27889" w:rsidP="00341E55">
      <w:pPr>
        <w:spacing w:line="360" w:lineRule="auto"/>
        <w:jc w:val="both"/>
        <w:rPr>
          <w:rFonts w:ascii="Times New Roman" w:hAnsi="Times New Roman"/>
          <w:sz w:val="24"/>
          <w:szCs w:val="24"/>
        </w:rPr>
      </w:pPr>
      <w:r>
        <w:rPr>
          <w:rFonts w:ascii="Times New Roman" w:hAnsi="Times New Roman"/>
          <w:sz w:val="24"/>
          <w:szCs w:val="24"/>
        </w:rPr>
        <w:t xml:space="preserve">European </w:t>
      </w:r>
      <w:r w:rsidR="007F4678">
        <w:rPr>
          <w:rFonts w:ascii="Times New Roman" w:hAnsi="Times New Roman"/>
          <w:sz w:val="24"/>
          <w:szCs w:val="24"/>
        </w:rPr>
        <w:t xml:space="preserve"> </w:t>
      </w:r>
      <w:r>
        <w:rPr>
          <w:rFonts w:ascii="Times New Roman" w:hAnsi="Times New Roman"/>
          <w:sz w:val="24"/>
          <w:szCs w:val="24"/>
        </w:rPr>
        <w:t>Union, (2002). Final report of the expert group</w:t>
      </w:r>
      <w:r w:rsidR="007F4678">
        <w:rPr>
          <w:rFonts w:ascii="Times New Roman" w:hAnsi="Times New Roman"/>
          <w:sz w:val="24"/>
          <w:szCs w:val="24"/>
        </w:rPr>
        <w:t xml:space="preserve"> </w:t>
      </w:r>
      <w:r>
        <w:rPr>
          <w:rFonts w:ascii="Times New Roman" w:hAnsi="Times New Roman"/>
          <w:sz w:val="24"/>
          <w:szCs w:val="24"/>
        </w:rPr>
        <w:t xml:space="preserve">”Best procedure” project on education </w:t>
      </w:r>
      <w:r w:rsidR="007F4678">
        <w:rPr>
          <w:rFonts w:ascii="Times New Roman" w:hAnsi="Times New Roman"/>
          <w:sz w:val="24"/>
          <w:szCs w:val="24"/>
        </w:rPr>
        <w:tab/>
      </w:r>
      <w:r w:rsidR="007F4678">
        <w:rPr>
          <w:rFonts w:ascii="Times New Roman" w:hAnsi="Times New Roman"/>
          <w:sz w:val="24"/>
          <w:szCs w:val="24"/>
        </w:rPr>
        <w:tab/>
      </w:r>
      <w:r>
        <w:rPr>
          <w:rFonts w:ascii="Times New Roman" w:hAnsi="Times New Roman"/>
          <w:sz w:val="24"/>
          <w:szCs w:val="24"/>
        </w:rPr>
        <w:t>and training for entrepreneurship. Brussels</w:t>
      </w:r>
      <w:r w:rsidR="007F4678">
        <w:rPr>
          <w:rFonts w:ascii="Times New Roman" w:hAnsi="Times New Roman"/>
          <w:sz w:val="24"/>
          <w:szCs w:val="24"/>
        </w:rPr>
        <w:t xml:space="preserve">: European Commission Directorate-General </w:t>
      </w:r>
      <w:r w:rsidR="007F4678">
        <w:rPr>
          <w:rFonts w:ascii="Times New Roman" w:hAnsi="Times New Roman"/>
          <w:sz w:val="24"/>
          <w:szCs w:val="24"/>
        </w:rPr>
        <w:tab/>
        <w:t>for Enterprise</w:t>
      </w:r>
    </w:p>
    <w:p w:rsidR="007F4678" w:rsidRDefault="007F4678" w:rsidP="00341E55">
      <w:pPr>
        <w:spacing w:line="360" w:lineRule="auto"/>
        <w:jc w:val="both"/>
        <w:rPr>
          <w:rFonts w:ascii="Times New Roman" w:hAnsi="Times New Roman"/>
          <w:sz w:val="24"/>
          <w:szCs w:val="24"/>
        </w:rPr>
      </w:pPr>
      <w:r>
        <w:rPr>
          <w:rFonts w:ascii="Times New Roman" w:hAnsi="Times New Roman"/>
          <w:sz w:val="24"/>
          <w:szCs w:val="24"/>
        </w:rPr>
        <w:t xml:space="preserve">Ejere, E. S,T.,&amp; Tende, S. B.A(2012). Entrepreneurship and new venture creation: in Chuta, </w:t>
      </w:r>
      <w:r>
        <w:rPr>
          <w:rFonts w:ascii="Times New Roman" w:hAnsi="Times New Roman"/>
          <w:sz w:val="24"/>
          <w:szCs w:val="24"/>
        </w:rPr>
        <w:tab/>
        <w:t xml:space="preserve">E.(Ed). Small Enterprises and Entrepreneurship Development, Dakar. Amalion </w:t>
      </w:r>
      <w:r>
        <w:rPr>
          <w:rFonts w:ascii="Times New Roman" w:hAnsi="Times New Roman"/>
          <w:sz w:val="24"/>
          <w:szCs w:val="24"/>
        </w:rPr>
        <w:tab/>
        <w:t>Publishers</w:t>
      </w:r>
    </w:p>
    <w:p w:rsidR="00375348" w:rsidRPr="006024A3" w:rsidRDefault="00375348" w:rsidP="00341E55">
      <w:pPr>
        <w:spacing w:line="360" w:lineRule="auto"/>
        <w:jc w:val="both"/>
        <w:rPr>
          <w:rFonts w:ascii="Times New Roman" w:hAnsi="Times New Roman"/>
          <w:sz w:val="24"/>
          <w:szCs w:val="24"/>
        </w:rPr>
      </w:pPr>
      <w:r w:rsidRPr="006024A3">
        <w:rPr>
          <w:rFonts w:ascii="Times New Roman" w:hAnsi="Times New Roman"/>
          <w:sz w:val="24"/>
          <w:szCs w:val="24"/>
        </w:rPr>
        <w:t>Falobi,</w:t>
      </w:r>
      <w:r w:rsidR="00442711" w:rsidRPr="006024A3">
        <w:rPr>
          <w:rFonts w:ascii="Times New Roman" w:hAnsi="Times New Roman"/>
          <w:sz w:val="24"/>
          <w:szCs w:val="24"/>
        </w:rPr>
        <w:t xml:space="preserve"> </w:t>
      </w:r>
      <w:r w:rsidRPr="006024A3">
        <w:rPr>
          <w:rFonts w:ascii="Times New Roman" w:hAnsi="Times New Roman"/>
          <w:sz w:val="24"/>
          <w:szCs w:val="24"/>
        </w:rPr>
        <w:t>O.</w:t>
      </w:r>
      <w:r w:rsidR="00442711" w:rsidRPr="006024A3">
        <w:rPr>
          <w:rFonts w:ascii="Times New Roman" w:hAnsi="Times New Roman"/>
          <w:sz w:val="24"/>
          <w:szCs w:val="24"/>
        </w:rPr>
        <w:t xml:space="preserve"> </w:t>
      </w:r>
      <w:r w:rsidRPr="006024A3">
        <w:rPr>
          <w:rFonts w:ascii="Times New Roman" w:hAnsi="Times New Roman"/>
          <w:sz w:val="24"/>
          <w:szCs w:val="24"/>
        </w:rPr>
        <w:t>V.</w:t>
      </w:r>
      <w:r w:rsidR="00442711" w:rsidRPr="006024A3">
        <w:rPr>
          <w:rFonts w:ascii="Times New Roman" w:hAnsi="Times New Roman"/>
          <w:sz w:val="24"/>
          <w:szCs w:val="24"/>
        </w:rPr>
        <w:t xml:space="preserve"> </w:t>
      </w:r>
      <w:r w:rsidRPr="006024A3">
        <w:rPr>
          <w:rFonts w:ascii="Times New Roman" w:hAnsi="Times New Roman"/>
          <w:sz w:val="24"/>
          <w:szCs w:val="24"/>
        </w:rPr>
        <w:t xml:space="preserve">(2018). Availability and adequacy of instructional resources for Entrepreneurial </w:t>
      </w:r>
      <w:r w:rsidR="00442711" w:rsidRPr="006024A3">
        <w:rPr>
          <w:rFonts w:ascii="Times New Roman" w:hAnsi="Times New Roman"/>
          <w:sz w:val="24"/>
          <w:szCs w:val="24"/>
        </w:rPr>
        <w:tab/>
      </w:r>
      <w:r w:rsidRPr="006024A3">
        <w:rPr>
          <w:rFonts w:ascii="Times New Roman" w:hAnsi="Times New Roman"/>
          <w:sz w:val="24"/>
          <w:szCs w:val="24"/>
        </w:rPr>
        <w:t>skills implementation in Business Educ</w:t>
      </w:r>
      <w:r w:rsidR="00442711" w:rsidRPr="006024A3">
        <w:rPr>
          <w:rFonts w:ascii="Times New Roman" w:hAnsi="Times New Roman"/>
          <w:sz w:val="24"/>
          <w:szCs w:val="24"/>
        </w:rPr>
        <w:t>a</w:t>
      </w:r>
      <w:r w:rsidRPr="006024A3">
        <w:rPr>
          <w:rFonts w:ascii="Times New Roman" w:hAnsi="Times New Roman"/>
          <w:sz w:val="24"/>
          <w:szCs w:val="24"/>
        </w:rPr>
        <w:t xml:space="preserve">tion </w:t>
      </w:r>
      <w:r w:rsidR="00442711" w:rsidRPr="006024A3">
        <w:rPr>
          <w:rFonts w:ascii="Times New Roman" w:hAnsi="Times New Roman"/>
          <w:sz w:val="24"/>
          <w:szCs w:val="24"/>
        </w:rPr>
        <w:t xml:space="preserve"> </w:t>
      </w:r>
      <w:r w:rsidRPr="006024A3">
        <w:rPr>
          <w:rFonts w:ascii="Times New Roman" w:hAnsi="Times New Roman"/>
          <w:sz w:val="24"/>
          <w:szCs w:val="24"/>
        </w:rPr>
        <w:t>programme in Southern Nigeria</w:t>
      </w:r>
      <w:r w:rsidR="00442711" w:rsidRPr="006024A3">
        <w:rPr>
          <w:rFonts w:ascii="Times New Roman" w:hAnsi="Times New Roman"/>
          <w:sz w:val="24"/>
          <w:szCs w:val="24"/>
        </w:rPr>
        <w:t xml:space="preserve">n </w:t>
      </w:r>
      <w:r w:rsidR="00442711" w:rsidRPr="006024A3">
        <w:rPr>
          <w:rFonts w:ascii="Times New Roman" w:hAnsi="Times New Roman"/>
          <w:sz w:val="24"/>
          <w:szCs w:val="24"/>
        </w:rPr>
        <w:lastRenderedPageBreak/>
        <w:tab/>
        <w:t xml:space="preserve">Universities. 26(1), 109- 124. Journal of Education in Developing Areas. University of </w:t>
      </w:r>
      <w:r w:rsidR="00442711" w:rsidRPr="006024A3">
        <w:rPr>
          <w:rFonts w:ascii="Times New Roman" w:hAnsi="Times New Roman"/>
          <w:sz w:val="24"/>
          <w:szCs w:val="24"/>
        </w:rPr>
        <w:tab/>
        <w:t>Port Harcourt</w:t>
      </w:r>
    </w:p>
    <w:p w:rsidR="007F4678" w:rsidRDefault="007F4678" w:rsidP="00341E55">
      <w:pPr>
        <w:spacing w:line="360" w:lineRule="auto"/>
        <w:jc w:val="both"/>
        <w:rPr>
          <w:rFonts w:ascii="Times New Roman" w:hAnsi="Times New Roman"/>
          <w:sz w:val="24"/>
          <w:szCs w:val="24"/>
        </w:rPr>
      </w:pPr>
      <w:r>
        <w:rPr>
          <w:rFonts w:ascii="Times New Roman" w:hAnsi="Times New Roman"/>
          <w:sz w:val="24"/>
          <w:szCs w:val="24"/>
        </w:rPr>
        <w:t>Gabadeen, W.O &amp;</w:t>
      </w:r>
      <w:r w:rsidR="00375348">
        <w:rPr>
          <w:rFonts w:ascii="Times New Roman" w:hAnsi="Times New Roman"/>
          <w:sz w:val="24"/>
          <w:szCs w:val="24"/>
        </w:rPr>
        <w:t xml:space="preserve"> </w:t>
      </w:r>
      <w:r>
        <w:rPr>
          <w:rFonts w:ascii="Times New Roman" w:hAnsi="Times New Roman"/>
          <w:sz w:val="24"/>
          <w:szCs w:val="24"/>
        </w:rPr>
        <w:t xml:space="preserve">Raimi, L.(2012). Management of entrepreneurship education in Nigerian </w:t>
      </w:r>
      <w:r>
        <w:rPr>
          <w:rFonts w:ascii="Times New Roman" w:hAnsi="Times New Roman"/>
          <w:sz w:val="24"/>
          <w:szCs w:val="24"/>
        </w:rPr>
        <w:tab/>
        <w:t xml:space="preserve">higher institutions: Issues, challenges and way forward. Abuja International Journal of </w:t>
      </w:r>
      <w:r>
        <w:rPr>
          <w:rFonts w:ascii="Times New Roman" w:hAnsi="Times New Roman"/>
          <w:sz w:val="24"/>
          <w:szCs w:val="24"/>
        </w:rPr>
        <w:tab/>
        <w:t>Education and Management Sciences. 2;1-26</w:t>
      </w:r>
    </w:p>
    <w:p w:rsidR="007F4678" w:rsidRDefault="007F4678" w:rsidP="00341E55">
      <w:pPr>
        <w:spacing w:line="360" w:lineRule="auto"/>
        <w:jc w:val="both"/>
        <w:rPr>
          <w:rFonts w:ascii="Times New Roman" w:hAnsi="Times New Roman"/>
          <w:sz w:val="24"/>
          <w:szCs w:val="24"/>
        </w:rPr>
      </w:pPr>
      <w:r>
        <w:rPr>
          <w:rFonts w:ascii="Times New Roman" w:hAnsi="Times New Roman"/>
          <w:sz w:val="24"/>
          <w:szCs w:val="24"/>
        </w:rPr>
        <w:t xml:space="preserve">Ifedili, C.J &amp; Ofoegbu, F.(2011). Managing  entrepreneurship education in Nigerian </w:t>
      </w:r>
      <w:r>
        <w:rPr>
          <w:rFonts w:ascii="Times New Roman" w:hAnsi="Times New Roman"/>
          <w:sz w:val="24"/>
          <w:szCs w:val="24"/>
        </w:rPr>
        <w:tab/>
        <w:t>Universities. European Journal of Educational Studies 3(1):101-110</w:t>
      </w:r>
    </w:p>
    <w:p w:rsidR="00AE35A2" w:rsidRDefault="00AE35A2" w:rsidP="00341E55">
      <w:pPr>
        <w:spacing w:line="360" w:lineRule="auto"/>
        <w:jc w:val="both"/>
        <w:rPr>
          <w:rFonts w:ascii="Times New Roman" w:hAnsi="Times New Roman"/>
          <w:sz w:val="24"/>
          <w:szCs w:val="24"/>
        </w:rPr>
      </w:pPr>
      <w:r>
        <w:rPr>
          <w:rFonts w:ascii="Times New Roman" w:hAnsi="Times New Roman"/>
          <w:sz w:val="24"/>
          <w:szCs w:val="24"/>
        </w:rPr>
        <w:t xml:space="preserve">Solomon, G.(2007). An examination of entrepreneurship education in United States. Journal of </w:t>
      </w:r>
      <w:r>
        <w:rPr>
          <w:rFonts w:ascii="Times New Roman" w:hAnsi="Times New Roman"/>
          <w:sz w:val="24"/>
          <w:szCs w:val="24"/>
        </w:rPr>
        <w:tab/>
        <w:t>Small Business and Enterprise Development 14(2):168-182</w:t>
      </w:r>
    </w:p>
    <w:p w:rsidR="00AE35A2" w:rsidRDefault="00AE35A2" w:rsidP="00AE35A2">
      <w:pPr>
        <w:spacing w:line="360" w:lineRule="auto"/>
        <w:jc w:val="both"/>
        <w:rPr>
          <w:rFonts w:ascii="Times New Roman" w:hAnsi="Times New Roman"/>
          <w:sz w:val="24"/>
          <w:szCs w:val="24"/>
        </w:rPr>
      </w:pPr>
      <w:r>
        <w:rPr>
          <w:rFonts w:ascii="Times New Roman" w:hAnsi="Times New Roman"/>
          <w:sz w:val="24"/>
          <w:szCs w:val="24"/>
        </w:rPr>
        <w:t xml:space="preserve">Mojoyin, A. I. (2019). Entrepreneurial education and graduate employability in Akinyele Local </w:t>
      </w:r>
      <w:r>
        <w:rPr>
          <w:rFonts w:ascii="Times New Roman" w:hAnsi="Times New Roman"/>
          <w:sz w:val="24"/>
          <w:szCs w:val="24"/>
        </w:rPr>
        <w:tab/>
        <w:t xml:space="preserve">Government Area of Oyo State, Nigeria. A project submitted to the Institute of </w:t>
      </w:r>
      <w:r>
        <w:rPr>
          <w:rFonts w:ascii="Times New Roman" w:hAnsi="Times New Roman"/>
          <w:sz w:val="24"/>
          <w:szCs w:val="24"/>
        </w:rPr>
        <w:tab/>
        <w:t xml:space="preserve">Education, </w:t>
      </w:r>
      <w:r>
        <w:rPr>
          <w:rFonts w:ascii="Times New Roman" w:hAnsi="Times New Roman"/>
          <w:sz w:val="24"/>
          <w:szCs w:val="24"/>
        </w:rPr>
        <w:tab/>
        <w:t>University of Ilorin, Nigeria.</w:t>
      </w:r>
    </w:p>
    <w:p w:rsidR="00AE35A2" w:rsidRDefault="00AE35A2" w:rsidP="00AE35A2">
      <w:pPr>
        <w:spacing w:line="360" w:lineRule="auto"/>
        <w:jc w:val="both"/>
        <w:rPr>
          <w:rFonts w:ascii="Times New Roman" w:hAnsi="Times New Roman"/>
          <w:sz w:val="24"/>
          <w:szCs w:val="24"/>
        </w:rPr>
      </w:pPr>
      <w:r>
        <w:rPr>
          <w:rFonts w:ascii="Times New Roman" w:hAnsi="Times New Roman"/>
          <w:sz w:val="24"/>
          <w:szCs w:val="24"/>
        </w:rPr>
        <w:t xml:space="preserve">Moreland, N.(2006). Entrepreneurship and higher education: An employability perspective.  </w:t>
      </w:r>
      <w:r w:rsidR="00232B5C">
        <w:rPr>
          <w:rFonts w:ascii="Times New Roman" w:hAnsi="Times New Roman"/>
          <w:sz w:val="24"/>
          <w:szCs w:val="24"/>
        </w:rPr>
        <w:tab/>
      </w:r>
      <w:r>
        <w:rPr>
          <w:rFonts w:ascii="Times New Roman" w:hAnsi="Times New Roman"/>
          <w:sz w:val="24"/>
          <w:szCs w:val="24"/>
        </w:rPr>
        <w:t>York: Enhancing Student Employability Coordination Team.</w:t>
      </w:r>
    </w:p>
    <w:p w:rsidR="00AE35A2" w:rsidRDefault="00AE35A2" w:rsidP="00AE35A2">
      <w:pPr>
        <w:spacing w:line="360" w:lineRule="auto"/>
        <w:jc w:val="both"/>
        <w:rPr>
          <w:rFonts w:ascii="Times New Roman" w:hAnsi="Times New Roman"/>
          <w:sz w:val="24"/>
          <w:szCs w:val="24"/>
        </w:rPr>
      </w:pPr>
      <w:r>
        <w:rPr>
          <w:rFonts w:ascii="Times New Roman" w:hAnsi="Times New Roman"/>
          <w:sz w:val="24"/>
          <w:szCs w:val="24"/>
        </w:rPr>
        <w:t xml:space="preserve">Oguntimehin, N.A &amp; Olaniran, O.O.(2017). The relationship between entrepreneurship </w:t>
      </w:r>
      <w:r w:rsidR="00232B5C">
        <w:rPr>
          <w:rFonts w:ascii="Times New Roman" w:hAnsi="Times New Roman"/>
          <w:sz w:val="24"/>
          <w:szCs w:val="24"/>
        </w:rPr>
        <w:tab/>
      </w:r>
      <w:r>
        <w:rPr>
          <w:rFonts w:ascii="Times New Roman" w:hAnsi="Times New Roman"/>
          <w:sz w:val="24"/>
          <w:szCs w:val="24"/>
        </w:rPr>
        <w:t>education and students</w:t>
      </w:r>
      <w:r w:rsidR="00232B5C">
        <w:rPr>
          <w:rFonts w:ascii="Times New Roman" w:hAnsi="Times New Roman"/>
          <w:sz w:val="24"/>
          <w:szCs w:val="24"/>
        </w:rPr>
        <w:t xml:space="preserve">’ entrepreneurial intentions in Ogun State –owned Universities. </w:t>
      </w:r>
      <w:r w:rsidR="00232B5C">
        <w:rPr>
          <w:rFonts w:ascii="Times New Roman" w:hAnsi="Times New Roman"/>
          <w:sz w:val="24"/>
          <w:szCs w:val="24"/>
        </w:rPr>
        <w:tab/>
        <w:t>British  Journal of Education. 5(3):9-20</w:t>
      </w:r>
    </w:p>
    <w:p w:rsidR="00232B5C" w:rsidRDefault="00232B5C" w:rsidP="00AE35A2">
      <w:pPr>
        <w:spacing w:line="360" w:lineRule="auto"/>
        <w:jc w:val="both"/>
        <w:rPr>
          <w:rFonts w:ascii="Times New Roman" w:hAnsi="Times New Roman"/>
          <w:sz w:val="24"/>
          <w:szCs w:val="24"/>
        </w:rPr>
      </w:pPr>
      <w:r>
        <w:rPr>
          <w:rFonts w:ascii="Times New Roman" w:hAnsi="Times New Roman"/>
          <w:sz w:val="24"/>
          <w:szCs w:val="24"/>
        </w:rPr>
        <w:t xml:space="preserve">Ooi, Y.K., Selvarajah. C.,&amp; Meyer, D. (2011). Inclination towards entrepreneurship among </w:t>
      </w:r>
      <w:r>
        <w:rPr>
          <w:rFonts w:ascii="Times New Roman" w:hAnsi="Times New Roman"/>
          <w:sz w:val="24"/>
          <w:szCs w:val="24"/>
        </w:rPr>
        <w:tab/>
        <w:t xml:space="preserve">university students: An empirical study of Malaysian University Students. International </w:t>
      </w:r>
      <w:r>
        <w:rPr>
          <w:rFonts w:ascii="Times New Roman" w:hAnsi="Times New Roman"/>
          <w:sz w:val="24"/>
          <w:szCs w:val="24"/>
        </w:rPr>
        <w:tab/>
        <w:t>Journal of Business and Social Science. 2(4): 206-220</w:t>
      </w:r>
    </w:p>
    <w:p w:rsidR="00232B5C" w:rsidRDefault="00232B5C" w:rsidP="00AE35A2">
      <w:pPr>
        <w:spacing w:line="360" w:lineRule="auto"/>
        <w:jc w:val="both"/>
        <w:rPr>
          <w:rFonts w:ascii="Times New Roman" w:hAnsi="Times New Roman"/>
          <w:sz w:val="24"/>
          <w:szCs w:val="24"/>
        </w:rPr>
      </w:pPr>
      <w:r>
        <w:rPr>
          <w:rFonts w:ascii="Times New Roman" w:hAnsi="Times New Roman"/>
          <w:sz w:val="24"/>
          <w:szCs w:val="24"/>
        </w:rPr>
        <w:t xml:space="preserve">Yorke, M &amp; Night, P.T. (2006). Embedding employability into the curriculum: Learning and </w:t>
      </w:r>
      <w:r>
        <w:rPr>
          <w:rFonts w:ascii="Times New Roman" w:hAnsi="Times New Roman"/>
          <w:sz w:val="24"/>
          <w:szCs w:val="24"/>
        </w:rPr>
        <w:tab/>
        <w:t>Employability Series One. York. Higher  Education Academy.</w:t>
      </w:r>
    </w:p>
    <w:p w:rsidR="00232B5C" w:rsidRDefault="00232B5C" w:rsidP="00AE35A2">
      <w:pPr>
        <w:spacing w:line="360" w:lineRule="auto"/>
        <w:jc w:val="both"/>
        <w:rPr>
          <w:rFonts w:ascii="Times New Roman" w:hAnsi="Times New Roman"/>
          <w:sz w:val="24"/>
          <w:szCs w:val="24"/>
        </w:rPr>
      </w:pPr>
    </w:p>
    <w:p w:rsidR="00AE35A2" w:rsidRPr="00341E55" w:rsidRDefault="00AE35A2" w:rsidP="00341E55">
      <w:pPr>
        <w:spacing w:line="360" w:lineRule="auto"/>
        <w:jc w:val="both"/>
        <w:rPr>
          <w:rFonts w:ascii="Times New Roman" w:hAnsi="Times New Roman"/>
          <w:sz w:val="24"/>
          <w:szCs w:val="24"/>
        </w:rPr>
      </w:pPr>
    </w:p>
    <w:sectPr w:rsidR="00AE35A2" w:rsidRPr="00341E55" w:rsidSect="00E10AD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6BD1" w:rsidRDefault="00E66BD1" w:rsidP="006024A3">
      <w:pPr>
        <w:spacing w:after="0" w:line="240" w:lineRule="auto"/>
      </w:pPr>
      <w:r>
        <w:separator/>
      </w:r>
    </w:p>
  </w:endnote>
  <w:endnote w:type="continuationSeparator" w:id="1">
    <w:p w:rsidR="00E66BD1" w:rsidRDefault="00E66BD1" w:rsidP="006024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6BD1" w:rsidRDefault="00E66BD1" w:rsidP="006024A3">
      <w:pPr>
        <w:spacing w:after="0" w:line="240" w:lineRule="auto"/>
      </w:pPr>
      <w:r>
        <w:separator/>
      </w:r>
    </w:p>
  </w:footnote>
  <w:footnote w:type="continuationSeparator" w:id="1">
    <w:p w:rsidR="00E66BD1" w:rsidRDefault="00E66BD1" w:rsidP="006024A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61E3C"/>
    <w:multiLevelType w:val="hybridMultilevel"/>
    <w:tmpl w:val="0820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C576B5"/>
    <w:multiLevelType w:val="hybridMultilevel"/>
    <w:tmpl w:val="966C5C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5D0DA0"/>
    <w:multiLevelType w:val="hybridMultilevel"/>
    <w:tmpl w:val="F3604B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D7055B7"/>
    <w:multiLevelType w:val="hybridMultilevel"/>
    <w:tmpl w:val="3324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1BA6DAD"/>
    <w:multiLevelType w:val="hybridMultilevel"/>
    <w:tmpl w:val="0EC04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5675B7"/>
    <w:multiLevelType w:val="hybridMultilevel"/>
    <w:tmpl w:val="0820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F76AD7"/>
    <w:multiLevelType w:val="hybridMultilevel"/>
    <w:tmpl w:val="F3604B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CED6723"/>
    <w:multiLevelType w:val="hybridMultilevel"/>
    <w:tmpl w:val="0820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D821DB3"/>
    <w:multiLevelType w:val="hybridMultilevel"/>
    <w:tmpl w:val="F3604B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1175CAA"/>
    <w:multiLevelType w:val="hybridMultilevel"/>
    <w:tmpl w:val="0820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63808C8"/>
    <w:multiLevelType w:val="hybridMultilevel"/>
    <w:tmpl w:val="F3604B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EA253E8"/>
    <w:multiLevelType w:val="hybridMultilevel"/>
    <w:tmpl w:val="FFC86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7"/>
  </w:num>
  <w:num w:numId="4">
    <w:abstractNumId w:val="3"/>
  </w:num>
  <w:num w:numId="5">
    <w:abstractNumId w:val="9"/>
  </w:num>
  <w:num w:numId="6">
    <w:abstractNumId w:val="1"/>
  </w:num>
  <w:num w:numId="7">
    <w:abstractNumId w:val="2"/>
  </w:num>
  <w:num w:numId="8">
    <w:abstractNumId w:val="5"/>
  </w:num>
  <w:num w:numId="9">
    <w:abstractNumId w:val="6"/>
  </w:num>
  <w:num w:numId="10">
    <w:abstractNumId w:val="10"/>
  </w:num>
  <w:num w:numId="11">
    <w:abstractNumId w:val="8"/>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characterSpacingControl w:val="doNotCompress"/>
  <w:footnotePr>
    <w:footnote w:id="0"/>
    <w:footnote w:id="1"/>
  </w:footnotePr>
  <w:endnotePr>
    <w:endnote w:id="0"/>
    <w:endnote w:id="1"/>
  </w:endnotePr>
  <w:compat/>
  <w:rsids>
    <w:rsidRoot w:val="009B4873"/>
    <w:rsid w:val="00007CA2"/>
    <w:rsid w:val="00035555"/>
    <w:rsid w:val="00050CA0"/>
    <w:rsid w:val="00073328"/>
    <w:rsid w:val="000B599F"/>
    <w:rsid w:val="000C129D"/>
    <w:rsid w:val="000F6D78"/>
    <w:rsid w:val="00153485"/>
    <w:rsid w:val="00162DB7"/>
    <w:rsid w:val="00181B5B"/>
    <w:rsid w:val="001831DC"/>
    <w:rsid w:val="00190177"/>
    <w:rsid w:val="001B44C1"/>
    <w:rsid w:val="001B4DF4"/>
    <w:rsid w:val="001D10C8"/>
    <w:rsid w:val="00232B5C"/>
    <w:rsid w:val="002534B0"/>
    <w:rsid w:val="00294D65"/>
    <w:rsid w:val="002B3C89"/>
    <w:rsid w:val="002B5FBF"/>
    <w:rsid w:val="002C7749"/>
    <w:rsid w:val="002D3C47"/>
    <w:rsid w:val="00305EAE"/>
    <w:rsid w:val="00326B95"/>
    <w:rsid w:val="00341E55"/>
    <w:rsid w:val="00375348"/>
    <w:rsid w:val="00412E7B"/>
    <w:rsid w:val="00423E02"/>
    <w:rsid w:val="004324EB"/>
    <w:rsid w:val="00442711"/>
    <w:rsid w:val="004C4CA0"/>
    <w:rsid w:val="005732D6"/>
    <w:rsid w:val="00592A1C"/>
    <w:rsid w:val="005B599B"/>
    <w:rsid w:val="00601F0B"/>
    <w:rsid w:val="006024A3"/>
    <w:rsid w:val="00606FE9"/>
    <w:rsid w:val="006110C0"/>
    <w:rsid w:val="0061156D"/>
    <w:rsid w:val="00620A8A"/>
    <w:rsid w:val="00667BDA"/>
    <w:rsid w:val="006765C8"/>
    <w:rsid w:val="00676E33"/>
    <w:rsid w:val="00676E87"/>
    <w:rsid w:val="0068110B"/>
    <w:rsid w:val="006A3CBE"/>
    <w:rsid w:val="006C0C70"/>
    <w:rsid w:val="006E4DD1"/>
    <w:rsid w:val="00733465"/>
    <w:rsid w:val="00742277"/>
    <w:rsid w:val="00775309"/>
    <w:rsid w:val="007E6A5E"/>
    <w:rsid w:val="007E74C3"/>
    <w:rsid w:val="007F4678"/>
    <w:rsid w:val="008040B0"/>
    <w:rsid w:val="00861488"/>
    <w:rsid w:val="00881D8D"/>
    <w:rsid w:val="008A0D20"/>
    <w:rsid w:val="008B1249"/>
    <w:rsid w:val="008B2842"/>
    <w:rsid w:val="008C3487"/>
    <w:rsid w:val="00947B78"/>
    <w:rsid w:val="00947CED"/>
    <w:rsid w:val="0095114E"/>
    <w:rsid w:val="009525F9"/>
    <w:rsid w:val="00953E10"/>
    <w:rsid w:val="009805F3"/>
    <w:rsid w:val="00980E37"/>
    <w:rsid w:val="009A4A73"/>
    <w:rsid w:val="009B4873"/>
    <w:rsid w:val="009C10E6"/>
    <w:rsid w:val="009E41DE"/>
    <w:rsid w:val="009F5370"/>
    <w:rsid w:val="00A7706D"/>
    <w:rsid w:val="00AD0282"/>
    <w:rsid w:val="00AE35A2"/>
    <w:rsid w:val="00B04D4A"/>
    <w:rsid w:val="00B27889"/>
    <w:rsid w:val="00B343D6"/>
    <w:rsid w:val="00B55D7A"/>
    <w:rsid w:val="00B845B4"/>
    <w:rsid w:val="00B94AA3"/>
    <w:rsid w:val="00BE2496"/>
    <w:rsid w:val="00C40EA7"/>
    <w:rsid w:val="00C46DF4"/>
    <w:rsid w:val="00CB2CBD"/>
    <w:rsid w:val="00D404E5"/>
    <w:rsid w:val="00D657C3"/>
    <w:rsid w:val="00DA1BC9"/>
    <w:rsid w:val="00DB0D0E"/>
    <w:rsid w:val="00E056B2"/>
    <w:rsid w:val="00E10AD5"/>
    <w:rsid w:val="00E140A0"/>
    <w:rsid w:val="00E44C89"/>
    <w:rsid w:val="00E62074"/>
    <w:rsid w:val="00E66BD1"/>
    <w:rsid w:val="00E77BDC"/>
    <w:rsid w:val="00EA0112"/>
    <w:rsid w:val="00EB2845"/>
    <w:rsid w:val="00EC100D"/>
    <w:rsid w:val="00EF188C"/>
    <w:rsid w:val="00F015BB"/>
    <w:rsid w:val="00F0579C"/>
    <w:rsid w:val="00F37064"/>
    <w:rsid w:val="00FB2BDE"/>
    <w:rsid w:val="00FB2F42"/>
    <w:rsid w:val="00FB5327"/>
    <w:rsid w:val="00FD1BB3"/>
    <w:rsid w:val="00FF409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E10AD5"/>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F188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qFormat/>
    <w:rsid w:val="00CB2CBD"/>
    <w:pPr>
      <w:ind w:left="720"/>
      <w:contextualSpacing/>
    </w:pPr>
  </w:style>
  <w:style w:type="paragraph" w:styleId="Header">
    <w:name w:val="header"/>
    <w:basedOn w:val="Normal"/>
    <w:link w:val="HeaderChar"/>
    <w:rsid w:val="006024A3"/>
    <w:pPr>
      <w:tabs>
        <w:tab w:val="center" w:pos="4680"/>
        <w:tab w:val="right" w:pos="9360"/>
      </w:tabs>
      <w:spacing w:after="0" w:line="240" w:lineRule="auto"/>
    </w:pPr>
  </w:style>
  <w:style w:type="character" w:customStyle="1" w:styleId="HeaderChar">
    <w:name w:val="Header Char"/>
    <w:basedOn w:val="DefaultParagraphFont"/>
    <w:link w:val="Header"/>
    <w:rsid w:val="006024A3"/>
    <w:rPr>
      <w:sz w:val="22"/>
      <w:szCs w:val="22"/>
    </w:rPr>
  </w:style>
  <w:style w:type="paragraph" w:styleId="Footer">
    <w:name w:val="footer"/>
    <w:basedOn w:val="Normal"/>
    <w:link w:val="FooterChar"/>
    <w:rsid w:val="006024A3"/>
    <w:pPr>
      <w:tabs>
        <w:tab w:val="center" w:pos="4680"/>
        <w:tab w:val="right" w:pos="9360"/>
      </w:tabs>
      <w:spacing w:after="0" w:line="240" w:lineRule="auto"/>
    </w:pPr>
  </w:style>
  <w:style w:type="character" w:customStyle="1" w:styleId="FooterChar">
    <w:name w:val="Footer Char"/>
    <w:basedOn w:val="DefaultParagraphFont"/>
    <w:link w:val="Footer"/>
    <w:rsid w:val="006024A3"/>
    <w:rPr>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290</TotalTime>
  <Pages>15</Pages>
  <Words>4198</Words>
  <Characters>23935</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Atolagbe</dc:creator>
  <cp:lastModifiedBy>Dr. Atolagbe</cp:lastModifiedBy>
  <cp:revision>25</cp:revision>
  <cp:lastPrinted>2024-06-10T10:54:00Z</cp:lastPrinted>
  <dcterms:created xsi:type="dcterms:W3CDTF">2024-06-07T08:15:00Z</dcterms:created>
  <dcterms:modified xsi:type="dcterms:W3CDTF">2025-02-18T09:30:00Z</dcterms:modified>
</cp:coreProperties>
</file>