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98F" w:rsidRDefault="0075198F" w:rsidP="0075198F">
      <w:pPr>
        <w:pStyle w:val="NormalWeb"/>
        <w:spacing w:after="0" w:afterAutospacing="0"/>
        <w:ind w:left="720"/>
        <w:jc w:val="both"/>
        <w:rPr>
          <w:b/>
        </w:rPr>
      </w:pPr>
    </w:p>
    <w:p w:rsidR="005B03DD" w:rsidRPr="00977823" w:rsidRDefault="0075198F" w:rsidP="0075198F">
      <w:pPr>
        <w:pStyle w:val="NormalWeb"/>
        <w:spacing w:after="0" w:afterAutospacing="0"/>
        <w:ind w:left="720"/>
        <w:jc w:val="both"/>
        <w:rPr>
          <w:b/>
        </w:rPr>
      </w:pPr>
      <w:r>
        <w:rPr>
          <w:b/>
        </w:rPr>
        <w:t>Jesus Leadership Style According to John 13:1-17 for Nigeria Church Leaders</w:t>
      </w:r>
    </w:p>
    <w:p w:rsidR="005B03DD" w:rsidRPr="00977823" w:rsidRDefault="005B03DD" w:rsidP="00B965A2">
      <w:pPr>
        <w:pStyle w:val="NormalWeb"/>
        <w:spacing w:after="0" w:afterAutospacing="0"/>
        <w:ind w:left="4320" w:firstLine="720"/>
        <w:jc w:val="both"/>
        <w:rPr>
          <w:b/>
        </w:rPr>
      </w:pPr>
      <w:r w:rsidRPr="00977823">
        <w:rPr>
          <w:b/>
        </w:rPr>
        <w:t xml:space="preserve">By </w:t>
      </w:r>
    </w:p>
    <w:p w:rsidR="005B03DD" w:rsidRPr="00977823" w:rsidRDefault="005B03DD" w:rsidP="00B965A2">
      <w:pPr>
        <w:pStyle w:val="NoSpacing"/>
        <w:ind w:left="3600"/>
        <w:jc w:val="both"/>
        <w:rPr>
          <w:b/>
          <w:color w:val="auto"/>
        </w:rPr>
      </w:pPr>
      <w:r w:rsidRPr="00977823">
        <w:rPr>
          <w:b/>
          <w:color w:val="auto"/>
        </w:rPr>
        <w:t>Osaji Jacob Olasupo Ph. D</w:t>
      </w:r>
    </w:p>
    <w:p w:rsidR="005B03DD" w:rsidRPr="00977823" w:rsidRDefault="005B03DD" w:rsidP="00B965A2">
      <w:pPr>
        <w:pStyle w:val="NoSpacing"/>
        <w:ind w:left="3600"/>
        <w:jc w:val="both"/>
        <w:rPr>
          <w:color w:val="auto"/>
        </w:rPr>
      </w:pPr>
      <w:r w:rsidRPr="00977823">
        <w:rPr>
          <w:color w:val="auto"/>
        </w:rPr>
        <w:t>Department of Religions,</w:t>
      </w:r>
    </w:p>
    <w:p w:rsidR="005B03DD" w:rsidRPr="00977823" w:rsidRDefault="009D099D" w:rsidP="00B965A2">
      <w:pPr>
        <w:pStyle w:val="NoSpacing"/>
        <w:ind w:left="2880"/>
        <w:jc w:val="both"/>
        <w:rPr>
          <w:color w:val="auto"/>
        </w:rPr>
      </w:pPr>
      <w:r w:rsidRPr="00977823">
        <w:rPr>
          <w:color w:val="auto"/>
        </w:rPr>
        <w:t xml:space="preserve">University of Ilorin, </w:t>
      </w:r>
      <w:r w:rsidR="005B03DD" w:rsidRPr="00977823">
        <w:rPr>
          <w:color w:val="auto"/>
        </w:rPr>
        <w:t>Ilorin, Nigeria.</w:t>
      </w:r>
    </w:p>
    <w:p w:rsidR="005B03DD" w:rsidRPr="00977823" w:rsidRDefault="005B03DD" w:rsidP="00B965A2">
      <w:pPr>
        <w:pStyle w:val="NoSpacing"/>
        <w:ind w:left="2160" w:firstLine="720"/>
        <w:jc w:val="both"/>
        <w:rPr>
          <w:color w:val="auto"/>
        </w:rPr>
      </w:pPr>
      <w:r w:rsidRPr="00977823">
        <w:rPr>
          <w:color w:val="auto"/>
        </w:rPr>
        <w:t xml:space="preserve">Email:  </w:t>
      </w:r>
      <w:hyperlink r:id="rId8" w:history="1">
        <w:r w:rsidRPr="00977823">
          <w:rPr>
            <w:rStyle w:val="Hyperlink"/>
            <w:color w:val="auto"/>
          </w:rPr>
          <w:t>jacobosaji59@gmail.com/</w:t>
        </w:r>
      </w:hyperlink>
      <w:r w:rsidRPr="00977823">
        <w:rPr>
          <w:color w:val="auto"/>
        </w:rPr>
        <w:t xml:space="preserve"> 08035618204</w:t>
      </w:r>
    </w:p>
    <w:p w:rsidR="005B03DD" w:rsidRPr="00977823" w:rsidRDefault="005B03DD" w:rsidP="00977823">
      <w:pPr>
        <w:pStyle w:val="NoSpacing"/>
        <w:jc w:val="both"/>
        <w:rPr>
          <w:rFonts w:eastAsia="Times New Roman"/>
          <w:color w:val="auto"/>
        </w:rPr>
      </w:pPr>
    </w:p>
    <w:p w:rsidR="005B03DD" w:rsidRPr="00977823" w:rsidRDefault="005B03DD" w:rsidP="00977823">
      <w:pPr>
        <w:spacing w:after="0" w:line="240" w:lineRule="auto"/>
        <w:jc w:val="both"/>
        <w:rPr>
          <w:rFonts w:ascii="Times New Roman" w:eastAsia="Times New Roman" w:hAnsi="Times New Roman"/>
          <w:b/>
          <w:sz w:val="24"/>
          <w:szCs w:val="24"/>
        </w:rPr>
      </w:pPr>
      <w:r w:rsidRPr="00977823">
        <w:rPr>
          <w:rFonts w:ascii="Times New Roman" w:eastAsia="Times New Roman" w:hAnsi="Times New Roman"/>
          <w:b/>
          <w:sz w:val="24"/>
          <w:szCs w:val="24"/>
        </w:rPr>
        <w:t xml:space="preserve">Abstract </w:t>
      </w:r>
    </w:p>
    <w:p w:rsidR="005B03DD" w:rsidRPr="00977823" w:rsidRDefault="005B03DD" w:rsidP="00977823">
      <w:pPr>
        <w:spacing w:after="0" w:line="240" w:lineRule="auto"/>
        <w:jc w:val="both"/>
        <w:rPr>
          <w:rFonts w:ascii="Times New Roman" w:eastAsia="Times New Roman" w:hAnsi="Times New Roman"/>
          <w:b/>
          <w:sz w:val="24"/>
          <w:szCs w:val="24"/>
        </w:rPr>
      </w:pPr>
      <w:r w:rsidRPr="00977823">
        <w:rPr>
          <w:rFonts w:ascii="Times New Roman" w:hAnsi="Times New Roman"/>
          <w:sz w:val="24"/>
          <w:szCs w:val="24"/>
        </w:rPr>
        <w:t>The manifests in greed, avarice, materialism, envy, over-vaulting ambition, power-drunkenness, nepotism and every</w:t>
      </w:r>
      <w:r w:rsidR="00E467DB" w:rsidRPr="00977823">
        <w:rPr>
          <w:rFonts w:ascii="Times New Roman" w:hAnsi="Times New Roman"/>
          <w:sz w:val="24"/>
          <w:szCs w:val="24"/>
        </w:rPr>
        <w:t xml:space="preserve">thing that has to do with self. </w:t>
      </w:r>
      <w:r w:rsidRPr="00977823">
        <w:rPr>
          <w:rFonts w:ascii="Times New Roman" w:hAnsi="Times New Roman"/>
          <w:sz w:val="24"/>
          <w:szCs w:val="24"/>
        </w:rPr>
        <w:t xml:space="preserve">have prevented the political class from managing Africa’s socio-political and economic affairs well. The same that has also prevented the church leaders from managing the church well. The same way politicians have practically failed the people is the same way church leaders have failed the church in Nigeria. </w:t>
      </w:r>
      <w:r w:rsidR="00D1238D">
        <w:rPr>
          <w:rFonts w:ascii="Times New Roman" w:hAnsi="Times New Roman"/>
          <w:sz w:val="24"/>
          <w:szCs w:val="24"/>
        </w:rPr>
        <w:t>Generally,</w:t>
      </w:r>
      <w:r w:rsidR="004728C0">
        <w:rPr>
          <w:rFonts w:ascii="Times New Roman" w:hAnsi="Times New Roman"/>
          <w:sz w:val="24"/>
          <w:szCs w:val="24"/>
        </w:rPr>
        <w:t xml:space="preserve"> effectiveness of any leader is measured by his ability to gain compromise and dedication to organizational objectives. Leaders must possess the capability to influence the workers to work together willingly with confidence and keenness. These could be learnt, improved and developed. Church leadership is even more demanding and this is why </w:t>
      </w:r>
      <w:r w:rsidR="00DA429D">
        <w:rPr>
          <w:rFonts w:ascii="Times New Roman" w:hAnsi="Times New Roman"/>
          <w:sz w:val="24"/>
          <w:szCs w:val="24"/>
        </w:rPr>
        <w:t>J</w:t>
      </w:r>
      <w:r w:rsidR="00A81A22">
        <w:rPr>
          <w:rFonts w:ascii="Times New Roman" w:hAnsi="Times New Roman"/>
          <w:sz w:val="24"/>
          <w:szCs w:val="24"/>
        </w:rPr>
        <w:t>esus leadership style</w:t>
      </w:r>
      <w:r w:rsidR="004728C0">
        <w:rPr>
          <w:rFonts w:ascii="Times New Roman" w:hAnsi="Times New Roman"/>
          <w:sz w:val="24"/>
          <w:szCs w:val="24"/>
        </w:rPr>
        <w:t xml:space="preserve"> </w:t>
      </w:r>
      <w:r w:rsidR="008A04E6">
        <w:rPr>
          <w:rFonts w:ascii="Times New Roman" w:hAnsi="Times New Roman"/>
          <w:sz w:val="24"/>
          <w:szCs w:val="24"/>
        </w:rPr>
        <w:t>should</w:t>
      </w:r>
      <w:r w:rsidR="006A3DDE">
        <w:rPr>
          <w:rFonts w:ascii="Times New Roman" w:hAnsi="Times New Roman"/>
          <w:sz w:val="24"/>
          <w:szCs w:val="24"/>
        </w:rPr>
        <w:t xml:space="preserve"> </w:t>
      </w:r>
      <w:r w:rsidR="004728C0">
        <w:rPr>
          <w:rFonts w:ascii="Times New Roman" w:hAnsi="Times New Roman"/>
          <w:sz w:val="24"/>
          <w:szCs w:val="24"/>
        </w:rPr>
        <w:t xml:space="preserve">constitute the qualifications for church leaders. </w:t>
      </w:r>
      <w:r w:rsidR="000813E7">
        <w:rPr>
          <w:rFonts w:ascii="Times New Roman" w:hAnsi="Times New Roman"/>
          <w:sz w:val="24"/>
          <w:szCs w:val="24"/>
        </w:rPr>
        <w:t>Hence this paper advocates</w:t>
      </w:r>
      <w:r w:rsidRPr="00977823">
        <w:rPr>
          <w:rFonts w:ascii="Times New Roman" w:hAnsi="Times New Roman"/>
          <w:sz w:val="24"/>
          <w:szCs w:val="24"/>
        </w:rPr>
        <w:t xml:space="preserve"> the leadership qualities of Jesus for Nigeria church leaders. In John 13:1-17 Jesus gives a very practical example of what it means to serve others. A </w:t>
      </w:r>
      <w:r w:rsidRPr="00977823">
        <w:rPr>
          <w:rStyle w:val="Strong"/>
          <w:rFonts w:ascii="Times New Roman" w:hAnsi="Times New Roman"/>
          <w:b w:val="0"/>
          <w:sz w:val="24"/>
          <w:szCs w:val="24"/>
        </w:rPr>
        <w:t>leader</w:t>
      </w:r>
      <w:r w:rsidRPr="00977823">
        <w:rPr>
          <w:rFonts w:ascii="Times New Roman" w:hAnsi="Times New Roman"/>
          <w:sz w:val="24"/>
          <w:szCs w:val="24"/>
        </w:rPr>
        <w:t xml:space="preserve"> who uses the power that is entrusted to him to serve others, a</w:t>
      </w:r>
      <w:r w:rsidR="00BB4E56" w:rsidRPr="00977823">
        <w:rPr>
          <w:rFonts w:ascii="Times New Roman" w:hAnsi="Times New Roman"/>
          <w:sz w:val="24"/>
          <w:szCs w:val="24"/>
        </w:rPr>
        <w:t xml:space="preserve"> </w:t>
      </w:r>
      <w:r w:rsidRPr="00977823">
        <w:rPr>
          <w:rStyle w:val="Strong"/>
          <w:rFonts w:ascii="Times New Roman" w:hAnsi="Times New Roman"/>
          <w:b w:val="0"/>
          <w:sz w:val="24"/>
          <w:szCs w:val="24"/>
        </w:rPr>
        <w:t>servant</w:t>
      </w:r>
      <w:r w:rsidRPr="00977823">
        <w:rPr>
          <w:rFonts w:ascii="Times New Roman" w:hAnsi="Times New Roman"/>
          <w:sz w:val="24"/>
          <w:szCs w:val="24"/>
        </w:rPr>
        <w:t xml:space="preserve"> who, out of love, ser</w:t>
      </w:r>
      <w:r w:rsidR="00E84A3B" w:rsidRPr="00977823">
        <w:rPr>
          <w:rFonts w:ascii="Times New Roman" w:hAnsi="Times New Roman"/>
          <w:sz w:val="24"/>
          <w:szCs w:val="24"/>
        </w:rPr>
        <w:t>ves others needs before his own</w:t>
      </w:r>
      <w:r w:rsidRPr="00977823">
        <w:rPr>
          <w:rFonts w:ascii="Times New Roman" w:hAnsi="Times New Roman"/>
          <w:sz w:val="24"/>
          <w:szCs w:val="24"/>
        </w:rPr>
        <w:t>.</w:t>
      </w:r>
      <w:r w:rsidR="00E84A3B" w:rsidRPr="00977823">
        <w:rPr>
          <w:rFonts w:ascii="Times New Roman" w:hAnsi="Times New Roman"/>
          <w:sz w:val="24"/>
          <w:szCs w:val="24"/>
        </w:rPr>
        <w:t xml:space="preserve"> </w:t>
      </w:r>
      <w:r w:rsidRPr="00977823">
        <w:rPr>
          <w:rFonts w:ascii="Times New Roman" w:hAnsi="Times New Roman"/>
          <w:sz w:val="24"/>
          <w:szCs w:val="24"/>
        </w:rPr>
        <w:t xml:space="preserve">A </w:t>
      </w:r>
      <w:r w:rsidRPr="00977823">
        <w:rPr>
          <w:rStyle w:val="Strong"/>
          <w:rFonts w:ascii="Times New Roman" w:hAnsi="Times New Roman"/>
          <w:b w:val="0"/>
          <w:sz w:val="24"/>
          <w:szCs w:val="24"/>
        </w:rPr>
        <w:t>teacher</w:t>
      </w:r>
      <w:r w:rsidRPr="00977823">
        <w:rPr>
          <w:rFonts w:ascii="Times New Roman" w:hAnsi="Times New Roman"/>
          <w:sz w:val="24"/>
          <w:szCs w:val="24"/>
        </w:rPr>
        <w:t xml:space="preserve"> who teaches his followers to be self-discipline</w:t>
      </w:r>
      <w:r w:rsidR="007273AC">
        <w:rPr>
          <w:rFonts w:ascii="Times New Roman" w:hAnsi="Times New Roman"/>
          <w:sz w:val="24"/>
          <w:szCs w:val="24"/>
        </w:rPr>
        <w:t>d and honest. This paper used</w:t>
      </w:r>
      <w:r w:rsidR="006A3DDE">
        <w:rPr>
          <w:rFonts w:ascii="Times New Roman" w:hAnsi="Times New Roman"/>
          <w:sz w:val="24"/>
          <w:szCs w:val="24"/>
        </w:rPr>
        <w:t xml:space="preserve"> exegetical method</w:t>
      </w:r>
      <w:r w:rsidR="00925E24">
        <w:rPr>
          <w:rFonts w:ascii="Times New Roman" w:hAnsi="Times New Roman"/>
          <w:sz w:val="24"/>
          <w:szCs w:val="24"/>
        </w:rPr>
        <w:t xml:space="preserve"> for its research</w:t>
      </w:r>
      <w:r w:rsidR="006A3DDE">
        <w:rPr>
          <w:rFonts w:ascii="Times New Roman" w:hAnsi="Times New Roman"/>
          <w:sz w:val="24"/>
          <w:szCs w:val="24"/>
        </w:rPr>
        <w:t>.</w:t>
      </w:r>
    </w:p>
    <w:p w:rsidR="005B03DD" w:rsidRPr="00977823" w:rsidRDefault="005B03DD" w:rsidP="00977823">
      <w:pPr>
        <w:tabs>
          <w:tab w:val="left" w:pos="9360"/>
        </w:tabs>
        <w:spacing w:line="240" w:lineRule="auto"/>
        <w:ind w:right="630"/>
        <w:jc w:val="both"/>
        <w:rPr>
          <w:rFonts w:ascii="Times New Roman" w:hAnsi="Times New Roman"/>
          <w:b/>
          <w:bCs/>
          <w:sz w:val="24"/>
          <w:szCs w:val="24"/>
        </w:rPr>
      </w:pPr>
    </w:p>
    <w:p w:rsidR="005B03DD" w:rsidRPr="00977823" w:rsidRDefault="005B03DD" w:rsidP="00977823">
      <w:pPr>
        <w:tabs>
          <w:tab w:val="left" w:pos="9360"/>
        </w:tabs>
        <w:spacing w:line="240" w:lineRule="auto"/>
        <w:ind w:right="630"/>
        <w:jc w:val="both"/>
        <w:rPr>
          <w:rFonts w:ascii="Times New Roman" w:hAnsi="Times New Roman"/>
          <w:sz w:val="24"/>
          <w:szCs w:val="24"/>
        </w:rPr>
      </w:pPr>
      <w:r w:rsidRPr="00977823">
        <w:rPr>
          <w:rFonts w:ascii="Times New Roman" w:hAnsi="Times New Roman"/>
          <w:b/>
          <w:bCs/>
          <w:sz w:val="24"/>
          <w:szCs w:val="24"/>
        </w:rPr>
        <w:t xml:space="preserve">Key words: </w:t>
      </w:r>
      <w:r w:rsidR="00B21CD9" w:rsidRPr="00977823">
        <w:rPr>
          <w:rFonts w:ascii="Times New Roman" w:hAnsi="Times New Roman"/>
          <w:sz w:val="24"/>
          <w:szCs w:val="24"/>
        </w:rPr>
        <w:t>Church</w:t>
      </w:r>
      <w:r w:rsidR="00B21CD9">
        <w:rPr>
          <w:rFonts w:ascii="Times New Roman" w:hAnsi="Times New Roman"/>
          <w:sz w:val="24"/>
          <w:szCs w:val="24"/>
        </w:rPr>
        <w:t>,</w:t>
      </w:r>
      <w:r w:rsidR="00B21CD9" w:rsidRPr="00977823">
        <w:rPr>
          <w:rFonts w:ascii="Times New Roman" w:hAnsi="Times New Roman"/>
          <w:sz w:val="24"/>
          <w:szCs w:val="24"/>
        </w:rPr>
        <w:t xml:space="preserve"> </w:t>
      </w:r>
      <w:r w:rsidRPr="00977823">
        <w:rPr>
          <w:rFonts w:ascii="Times New Roman" w:hAnsi="Times New Roman"/>
          <w:bCs/>
          <w:sz w:val="24"/>
          <w:szCs w:val="24"/>
        </w:rPr>
        <w:t>Leadership</w:t>
      </w:r>
      <w:r w:rsidR="00E2336F">
        <w:rPr>
          <w:rFonts w:ascii="Times New Roman" w:hAnsi="Times New Roman"/>
          <w:sz w:val="24"/>
          <w:szCs w:val="24"/>
        </w:rPr>
        <w:t xml:space="preserve">, </w:t>
      </w:r>
      <w:r w:rsidR="00B21CD9">
        <w:rPr>
          <w:rFonts w:ascii="Times New Roman" w:hAnsi="Times New Roman"/>
          <w:sz w:val="24"/>
          <w:szCs w:val="24"/>
        </w:rPr>
        <w:t>John 13:1-17</w:t>
      </w:r>
      <w:r w:rsidR="00E2336F">
        <w:rPr>
          <w:rFonts w:ascii="Times New Roman" w:hAnsi="Times New Roman"/>
          <w:sz w:val="24"/>
          <w:szCs w:val="24"/>
        </w:rPr>
        <w:t xml:space="preserve"> and Biblical Leadership</w:t>
      </w:r>
    </w:p>
    <w:p w:rsidR="003A2CF8" w:rsidRPr="00977823" w:rsidRDefault="005B03DD" w:rsidP="00977823">
      <w:pPr>
        <w:spacing w:line="360" w:lineRule="auto"/>
        <w:jc w:val="both"/>
        <w:rPr>
          <w:rFonts w:ascii="Times New Roman" w:hAnsi="Times New Roman"/>
          <w:b/>
          <w:sz w:val="24"/>
          <w:szCs w:val="24"/>
        </w:rPr>
      </w:pPr>
      <w:r w:rsidRPr="00977823">
        <w:rPr>
          <w:rFonts w:ascii="Times New Roman" w:hAnsi="Times New Roman"/>
          <w:b/>
          <w:sz w:val="24"/>
          <w:szCs w:val="24"/>
        </w:rPr>
        <w:t>Introduction</w:t>
      </w:r>
    </w:p>
    <w:p w:rsidR="00105C22" w:rsidRPr="00977823" w:rsidRDefault="006265FC" w:rsidP="00EE51FE">
      <w:pPr>
        <w:spacing w:after="5" w:line="360" w:lineRule="auto"/>
        <w:ind w:left="-5" w:right="66" w:hanging="10"/>
        <w:jc w:val="both"/>
        <w:rPr>
          <w:rFonts w:ascii="Times New Roman" w:hAnsi="Times New Roman"/>
          <w:sz w:val="24"/>
          <w:szCs w:val="24"/>
        </w:rPr>
      </w:pPr>
      <w:r w:rsidRPr="00977823">
        <w:rPr>
          <w:rFonts w:ascii="Times New Roman" w:hAnsi="Times New Roman"/>
          <w:sz w:val="24"/>
          <w:szCs w:val="24"/>
        </w:rPr>
        <w:t>Leadership is so crucial and important in any family, organization (social, religious, political or secular). Hence the need to know the essen</w:t>
      </w:r>
      <w:r w:rsidR="00B16E0D">
        <w:rPr>
          <w:rFonts w:ascii="Times New Roman" w:hAnsi="Times New Roman"/>
          <w:sz w:val="24"/>
          <w:szCs w:val="24"/>
        </w:rPr>
        <w:t>t</w:t>
      </w:r>
      <w:r w:rsidRPr="00977823">
        <w:rPr>
          <w:rFonts w:ascii="Times New Roman" w:hAnsi="Times New Roman"/>
          <w:sz w:val="24"/>
          <w:szCs w:val="24"/>
        </w:rPr>
        <w:t>ial attribute</w:t>
      </w:r>
      <w:r w:rsidR="009E14D4">
        <w:rPr>
          <w:rFonts w:ascii="Times New Roman" w:hAnsi="Times New Roman"/>
          <w:sz w:val="24"/>
          <w:szCs w:val="24"/>
        </w:rPr>
        <w:t>s</w:t>
      </w:r>
      <w:r w:rsidRPr="00977823">
        <w:rPr>
          <w:rFonts w:ascii="Times New Roman" w:hAnsi="Times New Roman"/>
          <w:sz w:val="24"/>
          <w:szCs w:val="24"/>
        </w:rPr>
        <w:t xml:space="preserve"> of leadership.   </w:t>
      </w:r>
      <w:r w:rsidRPr="00977823">
        <w:rPr>
          <w:rFonts w:ascii="Times New Roman" w:eastAsia="Arial" w:hAnsi="Times New Roman"/>
          <w:sz w:val="24"/>
          <w:szCs w:val="24"/>
        </w:rPr>
        <w:t>The first is that leaders</w:t>
      </w:r>
      <w:r w:rsidR="005568B6">
        <w:rPr>
          <w:rFonts w:ascii="Times New Roman" w:eastAsia="Arial" w:hAnsi="Times New Roman"/>
          <w:sz w:val="24"/>
          <w:szCs w:val="24"/>
        </w:rPr>
        <w:t xml:space="preserve"> should learn how to</w:t>
      </w:r>
      <w:r w:rsidRPr="00977823">
        <w:rPr>
          <w:rFonts w:ascii="Times New Roman" w:eastAsia="Arial" w:hAnsi="Times New Roman"/>
          <w:sz w:val="24"/>
          <w:szCs w:val="24"/>
        </w:rPr>
        <w:t xml:space="preserve"> listen and have a passionate desire to understand the needs of followers. Listening </w:t>
      </w:r>
      <w:r w:rsidR="00B86718">
        <w:rPr>
          <w:rFonts w:ascii="Times New Roman" w:eastAsia="Arial" w:hAnsi="Times New Roman"/>
          <w:sz w:val="24"/>
          <w:szCs w:val="24"/>
        </w:rPr>
        <w:t xml:space="preserve">ear to </w:t>
      </w:r>
      <w:r w:rsidRPr="00977823">
        <w:rPr>
          <w:rFonts w:ascii="Times New Roman" w:eastAsia="Arial" w:hAnsi="Times New Roman"/>
          <w:sz w:val="24"/>
          <w:szCs w:val="24"/>
        </w:rPr>
        <w:t>bu</w:t>
      </w:r>
      <w:r w:rsidR="00E7622B">
        <w:rPr>
          <w:rFonts w:ascii="Times New Roman" w:eastAsia="Arial" w:hAnsi="Times New Roman"/>
          <w:sz w:val="24"/>
          <w:szCs w:val="24"/>
        </w:rPr>
        <w:t xml:space="preserve">ilds strength in other people. </w:t>
      </w:r>
      <w:r w:rsidR="00EE6C95">
        <w:rPr>
          <w:rFonts w:ascii="Times New Roman" w:eastAsia="Arial" w:hAnsi="Times New Roman"/>
          <w:sz w:val="24"/>
          <w:szCs w:val="24"/>
        </w:rPr>
        <w:t>Another</w:t>
      </w:r>
      <w:r w:rsidRPr="00977823">
        <w:rPr>
          <w:rFonts w:ascii="Times New Roman" w:eastAsia="Arial" w:hAnsi="Times New Roman"/>
          <w:sz w:val="24"/>
          <w:szCs w:val="24"/>
        </w:rPr>
        <w:t xml:space="preserve"> attribute is that leaders build a team by creating a strong sense of synergy, active participation and developing and nurturing followers. The third attribute is that a leader inspires those that follow him/her by recognizing their needs, rewarding them where necessary and building them to full potential.  Finally a leader balances priorities which can be analysed from three dimensions, personal (the individual), social (the group) and production (the job). The ability of a leader to balance these three aspects is crucial to the well-being of all players in an organisation and to one’s type of leadership</w:t>
      </w:r>
      <w:r w:rsidR="00E7622B">
        <w:rPr>
          <w:rFonts w:ascii="Times New Roman" w:eastAsia="Arial" w:hAnsi="Times New Roman"/>
          <w:sz w:val="24"/>
          <w:szCs w:val="24"/>
        </w:rPr>
        <w:t xml:space="preserve"> which </w:t>
      </w:r>
      <w:r w:rsidR="0020073F">
        <w:rPr>
          <w:rFonts w:ascii="Times New Roman" w:eastAsia="Arial" w:hAnsi="Times New Roman"/>
          <w:sz w:val="24"/>
          <w:szCs w:val="24"/>
        </w:rPr>
        <w:t>Jesus</w:t>
      </w:r>
      <w:r w:rsidR="00E7622B">
        <w:rPr>
          <w:rFonts w:ascii="Times New Roman" w:eastAsia="Arial" w:hAnsi="Times New Roman"/>
          <w:sz w:val="24"/>
          <w:szCs w:val="24"/>
        </w:rPr>
        <w:t xml:space="preserve"> </w:t>
      </w:r>
      <w:r w:rsidR="00E7622B">
        <w:rPr>
          <w:rFonts w:ascii="Times New Roman" w:eastAsia="Arial" w:hAnsi="Times New Roman"/>
          <w:sz w:val="24"/>
          <w:szCs w:val="24"/>
        </w:rPr>
        <w:lastRenderedPageBreak/>
        <w:t>exemplified in his leadership style and qualities as written in John 13</w:t>
      </w:r>
      <w:r w:rsidR="00E7622B" w:rsidRPr="00E7622B">
        <w:t>:1-17</w:t>
      </w:r>
      <w:r w:rsidR="00877C43">
        <w:rPr>
          <w:rFonts w:ascii="Times New Roman" w:eastAsia="Arial" w:hAnsi="Times New Roman"/>
          <w:sz w:val="24"/>
          <w:szCs w:val="24"/>
        </w:rPr>
        <w:t xml:space="preserve">. </w:t>
      </w:r>
      <w:r w:rsidRPr="00977823">
        <w:rPr>
          <w:rFonts w:ascii="Times New Roman" w:eastAsia="Arial" w:hAnsi="Times New Roman"/>
          <w:sz w:val="24"/>
          <w:szCs w:val="24"/>
        </w:rPr>
        <w:t>Apart from the above leadership attributes, effective leaders tend to exhibit the following characteristics; energy, endurance and physical stamina where leaders work for long hours in order to drive themselves and the subordinates.   The second characteristic is the ability of the leader to</w:t>
      </w:r>
      <w:r w:rsidRPr="00977823">
        <w:rPr>
          <w:rFonts w:ascii="Times New Roman" w:eastAsia="Arial" w:hAnsi="Times New Roman"/>
          <w:b/>
          <w:sz w:val="24"/>
          <w:szCs w:val="24"/>
        </w:rPr>
        <w:t xml:space="preserve"> </w:t>
      </w:r>
      <w:r w:rsidRPr="00977823">
        <w:rPr>
          <w:rFonts w:ascii="Times New Roman" w:eastAsia="Arial" w:hAnsi="Times New Roman"/>
          <w:sz w:val="24"/>
          <w:szCs w:val="24"/>
        </w:rPr>
        <w:t>focus on one’s energy and to avoid wasted effort. Such leaders tend to invest their energies and efforts in a single direction and are not easily distracted. A leader has to have aspects of sensitivity, which make it</w:t>
      </w:r>
      <w:r w:rsidR="00105C22" w:rsidRPr="00977823">
        <w:rPr>
          <w:rFonts w:ascii="Times New Roman" w:eastAsia="Arial" w:hAnsi="Times New Roman"/>
          <w:sz w:val="24"/>
          <w:szCs w:val="24"/>
        </w:rPr>
        <w:t xml:space="preserve"> possible to read and </w:t>
      </w:r>
      <w:r w:rsidR="002C77ED">
        <w:rPr>
          <w:rFonts w:ascii="Times New Roman" w:eastAsia="Arial" w:hAnsi="Times New Roman"/>
          <w:sz w:val="24"/>
          <w:szCs w:val="24"/>
        </w:rPr>
        <w:t>understand others. It is</w:t>
      </w:r>
      <w:r w:rsidR="00105C22" w:rsidRPr="00977823">
        <w:rPr>
          <w:rFonts w:ascii="Times New Roman" w:eastAsia="Arial" w:hAnsi="Times New Roman"/>
          <w:sz w:val="24"/>
          <w:szCs w:val="24"/>
        </w:rPr>
        <w:t xml:space="preserve"> important for  a  leader  to understand the people that he works with and that he interacts with.  The leader should understand the people in terms of their attitudes, interests and their needs. This factor emphasizes the importance of communication skills of the leader to the subordinates, understanding who they are, their position on the issues, and how best to communicate with and influence them</w:t>
      </w:r>
      <w:r w:rsidR="001C74F4" w:rsidRPr="001C74F4">
        <w:rPr>
          <w:rFonts w:ascii="Times New Roman" w:eastAsia="Arial" w:hAnsi="Times New Roman"/>
          <w:sz w:val="24"/>
          <w:szCs w:val="24"/>
          <w:vertAlign w:val="superscript"/>
        </w:rPr>
        <w:t>1</w:t>
      </w:r>
      <w:r w:rsidR="00105C22" w:rsidRPr="00977823">
        <w:rPr>
          <w:rFonts w:ascii="Times New Roman" w:eastAsia="Arial" w:hAnsi="Times New Roman"/>
          <w:sz w:val="24"/>
          <w:szCs w:val="24"/>
        </w:rPr>
        <w:t>.</w:t>
      </w:r>
      <w:r w:rsidR="00105C22" w:rsidRPr="00977823">
        <w:rPr>
          <w:rFonts w:ascii="Times New Roman" w:eastAsia="Arial" w:hAnsi="Times New Roman"/>
          <w:b/>
          <w:sz w:val="24"/>
          <w:szCs w:val="24"/>
        </w:rPr>
        <w:t xml:space="preserve">  </w:t>
      </w:r>
      <w:r w:rsidR="00105C22" w:rsidRPr="00977823">
        <w:rPr>
          <w:rFonts w:ascii="Times New Roman" w:eastAsia="Arial" w:hAnsi="Times New Roman"/>
          <w:sz w:val="24"/>
          <w:szCs w:val="24"/>
        </w:rPr>
        <w:t xml:space="preserve">The fourth characteristic is that of flexibility, particularly with respect to selecting various means in order to achieve one’s goals. Flexibility provides the capacity to change the course of action and to be innovative, adopting new methods rather clinging to the status quo. </w:t>
      </w:r>
      <w:r w:rsidR="00587CF8">
        <w:rPr>
          <w:rFonts w:ascii="Times New Roman" w:eastAsia="Arial" w:hAnsi="Times New Roman"/>
          <w:sz w:val="24"/>
          <w:szCs w:val="24"/>
        </w:rPr>
        <w:t xml:space="preserve">Such as exemplified in his teaching </w:t>
      </w:r>
      <w:r w:rsidR="00225961">
        <w:rPr>
          <w:rFonts w:ascii="Times New Roman" w:eastAsia="Arial" w:hAnsi="Times New Roman"/>
          <w:sz w:val="24"/>
          <w:szCs w:val="24"/>
        </w:rPr>
        <w:t>in parables and in performance of miracle</w:t>
      </w:r>
      <w:r w:rsidR="0059331D">
        <w:rPr>
          <w:rFonts w:ascii="Times New Roman" w:eastAsia="Arial" w:hAnsi="Times New Roman"/>
          <w:sz w:val="24"/>
          <w:szCs w:val="24"/>
        </w:rPr>
        <w:t>s</w:t>
      </w:r>
      <w:r w:rsidR="00225961">
        <w:rPr>
          <w:rFonts w:ascii="Times New Roman" w:eastAsia="Arial" w:hAnsi="Times New Roman"/>
          <w:sz w:val="24"/>
          <w:szCs w:val="24"/>
        </w:rPr>
        <w:t>.</w:t>
      </w:r>
    </w:p>
    <w:p w:rsidR="004C12A3" w:rsidRPr="00977823" w:rsidRDefault="004C12A3" w:rsidP="00EE51FE">
      <w:pPr>
        <w:pStyle w:val="NormalWeb"/>
        <w:spacing w:line="360" w:lineRule="auto"/>
        <w:jc w:val="both"/>
        <w:rPr>
          <w:b/>
        </w:rPr>
      </w:pPr>
      <w:r w:rsidRPr="00977823">
        <w:rPr>
          <w:b/>
        </w:rPr>
        <w:t>Leader</w:t>
      </w:r>
      <w:r w:rsidR="00E111E7" w:rsidRPr="00977823">
        <w:rPr>
          <w:b/>
        </w:rPr>
        <w:t>ship</w:t>
      </w:r>
    </w:p>
    <w:p w:rsidR="00B23393" w:rsidRPr="00977823" w:rsidRDefault="0004661A" w:rsidP="00B23393">
      <w:pPr>
        <w:spacing w:after="5" w:line="360" w:lineRule="auto"/>
        <w:ind w:left="-15" w:right="66"/>
        <w:jc w:val="both"/>
        <w:rPr>
          <w:rFonts w:ascii="Times New Roman" w:hAnsi="Times New Roman"/>
          <w:sz w:val="24"/>
          <w:szCs w:val="24"/>
        </w:rPr>
      </w:pPr>
      <w:r>
        <w:rPr>
          <w:rFonts w:ascii="Times New Roman" w:eastAsia="Arial" w:hAnsi="Times New Roman"/>
          <w:sz w:val="24"/>
          <w:szCs w:val="24"/>
        </w:rPr>
        <w:t xml:space="preserve">Hemphil and Coons </w:t>
      </w:r>
      <w:r w:rsidRPr="0004661A">
        <w:rPr>
          <w:rFonts w:ascii="Times New Roman" w:eastAsia="Arial" w:hAnsi="Times New Roman"/>
          <w:sz w:val="24"/>
          <w:szCs w:val="24"/>
          <w:vertAlign w:val="superscript"/>
        </w:rPr>
        <w:t>2</w:t>
      </w:r>
      <w:r w:rsidR="00B23393" w:rsidRPr="00977823">
        <w:rPr>
          <w:rFonts w:ascii="Times New Roman" w:eastAsia="Arial" w:hAnsi="Times New Roman"/>
          <w:sz w:val="24"/>
          <w:szCs w:val="24"/>
        </w:rPr>
        <w:t xml:space="preserve"> define leadership as the behaviour of an individual directing the activities of a group toward a shared goal</w:t>
      </w:r>
      <w:r w:rsidR="00B23393" w:rsidRPr="00977823">
        <w:rPr>
          <w:rFonts w:ascii="Times New Roman" w:eastAsia="Arial" w:hAnsi="Times New Roman"/>
          <w:b/>
          <w:sz w:val="24"/>
          <w:szCs w:val="24"/>
        </w:rPr>
        <w:t xml:space="preserve">.  </w:t>
      </w:r>
      <w:r w:rsidR="00B23393" w:rsidRPr="00977823">
        <w:rPr>
          <w:rFonts w:ascii="Times New Roman" w:eastAsia="Arial" w:hAnsi="Times New Roman"/>
          <w:sz w:val="24"/>
          <w:szCs w:val="24"/>
        </w:rPr>
        <w:t>Leadership is exercised when a person mobilizes institutional, political, psychological and other resources so as to arouse, engage and satisfy the motives of followers</w:t>
      </w:r>
      <w:r w:rsidRPr="0004661A">
        <w:rPr>
          <w:rFonts w:ascii="Times New Roman" w:eastAsia="Arial" w:hAnsi="Times New Roman"/>
          <w:sz w:val="24"/>
          <w:szCs w:val="24"/>
          <w:vertAlign w:val="superscript"/>
        </w:rPr>
        <w:t>3</w:t>
      </w:r>
      <w:r w:rsidR="00B23393" w:rsidRPr="00977823">
        <w:rPr>
          <w:rFonts w:ascii="Times New Roman" w:eastAsia="Arial" w:hAnsi="Times New Roman"/>
          <w:sz w:val="24"/>
          <w:szCs w:val="24"/>
        </w:rPr>
        <w:t>.</w:t>
      </w:r>
      <w:r w:rsidR="00B23393" w:rsidRPr="00977823">
        <w:rPr>
          <w:rFonts w:ascii="Times New Roman" w:eastAsia="Arial" w:hAnsi="Times New Roman"/>
          <w:b/>
          <w:sz w:val="24"/>
          <w:szCs w:val="24"/>
        </w:rPr>
        <w:t xml:space="preserve">  </w:t>
      </w:r>
      <w:r w:rsidR="00B23393" w:rsidRPr="00977823">
        <w:rPr>
          <w:rFonts w:ascii="Times New Roman" w:eastAsia="Arial" w:hAnsi="Times New Roman"/>
          <w:sz w:val="24"/>
          <w:szCs w:val="24"/>
        </w:rPr>
        <w:t>It is the process of influencing the activities of an organized group toward goal achievement</w:t>
      </w:r>
      <w:r>
        <w:rPr>
          <w:rFonts w:ascii="Times New Roman" w:eastAsia="Arial" w:hAnsi="Times New Roman"/>
          <w:sz w:val="24"/>
          <w:szCs w:val="24"/>
        </w:rPr>
        <w:t xml:space="preserve"> </w:t>
      </w:r>
      <w:r w:rsidR="00B23393" w:rsidRPr="00977823">
        <w:rPr>
          <w:rFonts w:ascii="Times New Roman" w:eastAsia="Arial" w:hAnsi="Times New Roman"/>
          <w:sz w:val="24"/>
          <w:szCs w:val="24"/>
        </w:rPr>
        <w:t>and is the ability of an individual to influence, motivate and enable others to contribute toward the effectiveness and success of the organization</w:t>
      </w:r>
      <w:r w:rsidR="009C03F0">
        <w:rPr>
          <w:rFonts w:ascii="Times New Roman" w:eastAsia="Arial" w:hAnsi="Times New Roman"/>
          <w:sz w:val="24"/>
          <w:szCs w:val="24"/>
        </w:rPr>
        <w:t>.</w:t>
      </w:r>
      <w:r w:rsidR="00B23393" w:rsidRPr="00977823">
        <w:rPr>
          <w:rFonts w:ascii="Times New Roman" w:eastAsia="Arial" w:hAnsi="Times New Roman"/>
          <w:sz w:val="24"/>
          <w:szCs w:val="24"/>
        </w:rPr>
        <w:t xml:space="preserve"> </w:t>
      </w:r>
    </w:p>
    <w:p w:rsidR="00B23393" w:rsidRPr="00977823" w:rsidRDefault="00B23393" w:rsidP="00B23393">
      <w:pPr>
        <w:spacing w:after="5" w:line="360" w:lineRule="auto"/>
        <w:ind w:left="-15" w:right="66"/>
        <w:jc w:val="both"/>
        <w:rPr>
          <w:rFonts w:ascii="Times New Roman" w:hAnsi="Times New Roman"/>
          <w:sz w:val="24"/>
          <w:szCs w:val="24"/>
        </w:rPr>
      </w:pPr>
      <w:r w:rsidRPr="00977823">
        <w:rPr>
          <w:rFonts w:ascii="Times New Roman" w:eastAsia="Arial" w:hAnsi="Times New Roman"/>
          <w:sz w:val="24"/>
          <w:szCs w:val="24"/>
        </w:rPr>
        <w:t>However leadership also evolved and began to encompass the issue of relationships, followers and emotions instead of focusing on the characteristics of the leader only. Leadership is a relationship in which one person seeks to influence the thoughts, behaviours, beliefs or values of another person</w:t>
      </w:r>
      <w:r w:rsidR="009C03F0">
        <w:rPr>
          <w:rFonts w:ascii="Times New Roman" w:eastAsia="Arial" w:hAnsi="Times New Roman"/>
          <w:sz w:val="24"/>
          <w:szCs w:val="24"/>
        </w:rPr>
        <w:t>.</w:t>
      </w:r>
      <w:r w:rsidRPr="00977823">
        <w:rPr>
          <w:rFonts w:ascii="Times New Roman" w:eastAsia="Arial" w:hAnsi="Times New Roman"/>
          <w:sz w:val="24"/>
          <w:szCs w:val="24"/>
        </w:rPr>
        <w:t xml:space="preserve"> Rowold emphasises</w:t>
      </w:r>
      <w:r w:rsidRPr="00977823">
        <w:rPr>
          <w:rFonts w:ascii="Times New Roman" w:eastAsia="Arial" w:hAnsi="Times New Roman"/>
          <w:sz w:val="24"/>
          <w:szCs w:val="24"/>
          <w:vertAlign w:val="subscript"/>
        </w:rPr>
        <w:t xml:space="preserve"> </w:t>
      </w:r>
      <w:r w:rsidRPr="00977823">
        <w:rPr>
          <w:rFonts w:ascii="Times New Roman" w:eastAsia="Arial" w:hAnsi="Times New Roman"/>
          <w:sz w:val="24"/>
          <w:szCs w:val="24"/>
        </w:rPr>
        <w:t>that</w:t>
      </w:r>
      <w:r w:rsidRPr="00977823">
        <w:rPr>
          <w:rFonts w:ascii="Times New Roman" w:eastAsia="Arial" w:hAnsi="Times New Roman"/>
          <w:sz w:val="24"/>
          <w:szCs w:val="24"/>
          <w:vertAlign w:val="subscript"/>
        </w:rPr>
        <w:t xml:space="preserve"> </w:t>
      </w:r>
      <w:r w:rsidRPr="00977823">
        <w:rPr>
          <w:rFonts w:ascii="Times New Roman" w:eastAsia="Arial" w:hAnsi="Times New Roman"/>
          <w:sz w:val="24"/>
          <w:szCs w:val="24"/>
        </w:rPr>
        <w:t>only</w:t>
      </w:r>
      <w:r w:rsidRPr="00977823">
        <w:rPr>
          <w:rFonts w:ascii="Times New Roman" w:eastAsia="Arial" w:hAnsi="Times New Roman"/>
          <w:sz w:val="24"/>
          <w:szCs w:val="24"/>
          <w:vertAlign w:val="subscript"/>
        </w:rPr>
        <w:t xml:space="preserve"> </w:t>
      </w:r>
      <w:r w:rsidRPr="00977823">
        <w:rPr>
          <w:rFonts w:ascii="Times New Roman" w:eastAsia="Arial" w:hAnsi="Times New Roman"/>
          <w:sz w:val="24"/>
          <w:szCs w:val="24"/>
        </w:rPr>
        <w:t>the emotional, value based aspects of leadership influence can account for the exceptional achievements of groups and organisations</w:t>
      </w:r>
      <w:r w:rsidR="00C953DD" w:rsidRPr="00C953DD">
        <w:rPr>
          <w:rFonts w:ascii="Times New Roman" w:eastAsia="Arial" w:hAnsi="Times New Roman"/>
          <w:sz w:val="24"/>
          <w:szCs w:val="24"/>
          <w:vertAlign w:val="superscript"/>
        </w:rPr>
        <w:t>4</w:t>
      </w:r>
      <w:r w:rsidRPr="00977823">
        <w:rPr>
          <w:rFonts w:ascii="Times New Roman" w:eastAsia="Arial" w:hAnsi="Times New Roman"/>
          <w:sz w:val="24"/>
          <w:szCs w:val="24"/>
        </w:rPr>
        <w:t xml:space="preserve">. </w:t>
      </w:r>
    </w:p>
    <w:p w:rsidR="00F31A02" w:rsidRPr="00977823" w:rsidRDefault="003B52B8" w:rsidP="00EE51FE">
      <w:pPr>
        <w:pStyle w:val="NormalWeb"/>
        <w:spacing w:line="360" w:lineRule="auto"/>
        <w:jc w:val="both"/>
        <w:rPr>
          <w:color w:val="000000" w:themeColor="text1"/>
        </w:rPr>
      </w:pPr>
      <w:r w:rsidRPr="00977823">
        <w:rPr>
          <w:color w:val="000000" w:themeColor="text1"/>
        </w:rPr>
        <w:t xml:space="preserve">The word "leadership" can bring to mind a variety of images. For example: Leaders help themselves and others to do the right things. They set direction, build an inspiring vision, and </w:t>
      </w:r>
      <w:r w:rsidRPr="00977823">
        <w:rPr>
          <w:color w:val="000000" w:themeColor="text1"/>
        </w:rPr>
        <w:lastRenderedPageBreak/>
        <w:t>create something new. Leadership is about mapping out where you need to go to "win" as a team or an organization; and it is dynamic, exciting, and inspiring.</w:t>
      </w:r>
      <w:r w:rsidR="00FB1112" w:rsidRPr="00977823">
        <w:rPr>
          <w:color w:val="000000" w:themeColor="text1"/>
        </w:rPr>
        <w:t xml:space="preserve"> </w:t>
      </w:r>
      <w:r w:rsidRPr="00977823">
        <w:rPr>
          <w:color w:val="000000" w:themeColor="text1"/>
        </w:rPr>
        <w:t>Yet, while leaders set the direction, they must also use management skills to guide their people to the right destination, in a smooth and efficient way.</w:t>
      </w:r>
      <w:r w:rsidR="008934C0">
        <w:rPr>
          <w:vertAlign w:val="superscript"/>
        </w:rPr>
        <w:t xml:space="preserve"> 5</w:t>
      </w:r>
      <w:r w:rsidR="001E7536" w:rsidRPr="00977823">
        <w:rPr>
          <w:vertAlign w:val="superscript"/>
        </w:rPr>
        <w:t xml:space="preserve"> </w:t>
      </w:r>
      <w:r w:rsidRPr="00977823">
        <w:rPr>
          <w:color w:val="000000" w:themeColor="text1"/>
        </w:rPr>
        <w:t>In this article, we'll focus on the process of leadership</w:t>
      </w:r>
      <w:r w:rsidR="001E7536" w:rsidRPr="00977823">
        <w:rPr>
          <w:color w:val="000000" w:themeColor="text1"/>
        </w:rPr>
        <w:t xml:space="preserve"> pertained after the leadership qualities of Jesus</w:t>
      </w:r>
      <w:r w:rsidRPr="00977823">
        <w:rPr>
          <w:color w:val="000000" w:themeColor="text1"/>
        </w:rPr>
        <w:t>. This model highlights visionary thinking and bringing about change, instead of management processes that are designed to maintain and steadily improve current performance.</w:t>
      </w:r>
      <w:r w:rsidR="00CA6FE8" w:rsidRPr="00977823">
        <w:rPr>
          <w:color w:val="000000" w:themeColor="text1"/>
        </w:rPr>
        <w:t xml:space="preserve"> </w:t>
      </w:r>
      <w:r w:rsidR="008934C0">
        <w:rPr>
          <w:vertAlign w:val="superscript"/>
        </w:rPr>
        <w:t>6</w:t>
      </w:r>
      <w:r w:rsidR="0049245A">
        <w:t xml:space="preserve"> </w:t>
      </w:r>
      <w:r w:rsidR="00F31A02" w:rsidRPr="00977823">
        <w:t>In many countries, like a recurring bad dream, we also repeatedly see somewhat less than inspir</w:t>
      </w:r>
      <w:r w:rsidR="00B349A9">
        <w:t>ing political leadership. Is</w:t>
      </w:r>
      <w:r w:rsidR="00F31A02" w:rsidRPr="00977823">
        <w:t xml:space="preserve"> </w:t>
      </w:r>
      <w:r w:rsidR="00B349A9">
        <w:t xml:space="preserve">the </w:t>
      </w:r>
      <w:r w:rsidR="00F31A02" w:rsidRPr="00977823">
        <w:t>s</w:t>
      </w:r>
      <w:r w:rsidR="00B349A9">
        <w:t>t</w:t>
      </w:r>
      <w:r w:rsidR="00F31A02" w:rsidRPr="00977823">
        <w:t>ate of Christian leadership any better?</w:t>
      </w:r>
      <w:r w:rsidR="00EF2A40" w:rsidRPr="00977823">
        <w:t xml:space="preserve"> </w:t>
      </w:r>
      <w:r w:rsidR="003C2654">
        <w:t>A</w:t>
      </w:r>
      <w:r w:rsidR="00F31A02" w:rsidRPr="00977823">
        <w:t xml:space="preserve"> lot </w:t>
      </w:r>
      <w:r w:rsidR="003C2654">
        <w:t>of bad example</w:t>
      </w:r>
      <w:r w:rsidR="00894D48">
        <w:t>s</w:t>
      </w:r>
      <w:r w:rsidR="003C2654">
        <w:t xml:space="preserve"> have been said </w:t>
      </w:r>
      <w:r w:rsidR="00F31A02" w:rsidRPr="00977823">
        <w:t>and written about Christian leadership too. Much of it is not actually about leadership at all, but is focused on theological, expositional, hermeneutical, worship facilitation and communications skills. It’s also sad to say that Christian leadership today seems frequently to get confused with the modern concept of celebrity.  Where consideration is given to the vital skills of people and organizational leadership, the Christian world so often seems to call upon secular, worldly models, passing over the one role model who should be in focus – Jesus Christ.</w:t>
      </w:r>
      <w:r w:rsidR="008934C0">
        <w:rPr>
          <w:vertAlign w:val="superscript"/>
        </w:rPr>
        <w:t>7</w:t>
      </w:r>
    </w:p>
    <w:p w:rsidR="009922E1" w:rsidRPr="00977823" w:rsidRDefault="009922E1" w:rsidP="00EE51FE">
      <w:pPr>
        <w:spacing w:line="360" w:lineRule="auto"/>
        <w:jc w:val="both"/>
        <w:rPr>
          <w:rFonts w:ascii="Times New Roman" w:hAnsi="Times New Roman"/>
          <w:b/>
          <w:sz w:val="24"/>
          <w:szCs w:val="24"/>
        </w:rPr>
      </w:pPr>
      <w:r w:rsidRPr="00977823">
        <w:rPr>
          <w:rFonts w:ascii="Times New Roman" w:hAnsi="Times New Roman"/>
          <w:b/>
          <w:sz w:val="24"/>
          <w:szCs w:val="24"/>
        </w:rPr>
        <w:t>The Exegesis of John 13:1-17</w:t>
      </w:r>
    </w:p>
    <w:p w:rsidR="009922E1" w:rsidRPr="00977823" w:rsidRDefault="009922E1" w:rsidP="00EE51FE">
      <w:pPr>
        <w:spacing w:line="360" w:lineRule="auto"/>
        <w:jc w:val="both"/>
        <w:rPr>
          <w:rFonts w:ascii="Times New Roman" w:hAnsi="Times New Roman"/>
          <w:sz w:val="24"/>
          <w:szCs w:val="24"/>
        </w:rPr>
      </w:pPr>
      <w:r w:rsidRPr="00977823">
        <w:rPr>
          <w:rFonts w:ascii="Times New Roman" w:hAnsi="Times New Roman"/>
          <w:sz w:val="24"/>
          <w:szCs w:val="24"/>
        </w:rPr>
        <w:t xml:space="preserve">In 13:1-3 John writes, </w:t>
      </w:r>
      <w:r w:rsidRPr="00977823">
        <w:rPr>
          <w:rFonts w:ascii="Times New Roman" w:hAnsi="Times New Roman"/>
          <w:b/>
          <w:bCs/>
          <w:sz w:val="24"/>
          <w:szCs w:val="24"/>
        </w:rPr>
        <w:t xml:space="preserve">“Now before the Feast of the Passover, Jesus knowing that His hour had come that He would depart out of this world to the Father, having loved His own who were in the world, He loved them to the end. During supper, the devil having already put into the heart of Judas Iscariot, </w:t>
      </w:r>
      <w:r w:rsidRPr="00977823">
        <w:rPr>
          <w:rFonts w:ascii="Times New Roman" w:hAnsi="Times New Roman"/>
          <w:b/>
          <w:bCs/>
          <w:i/>
          <w:iCs/>
          <w:sz w:val="24"/>
          <w:szCs w:val="24"/>
        </w:rPr>
        <w:t xml:space="preserve">the son </w:t>
      </w:r>
      <w:r w:rsidRPr="00977823">
        <w:rPr>
          <w:rFonts w:ascii="Times New Roman" w:hAnsi="Times New Roman"/>
          <w:b/>
          <w:bCs/>
          <w:sz w:val="24"/>
          <w:szCs w:val="24"/>
        </w:rPr>
        <w:t xml:space="preserve">of Simon, to betray Him, </w:t>
      </w:r>
      <w:r w:rsidRPr="00977823">
        <w:rPr>
          <w:rFonts w:ascii="Times New Roman" w:hAnsi="Times New Roman"/>
          <w:b/>
          <w:bCs/>
          <w:i/>
          <w:iCs/>
          <w:sz w:val="24"/>
          <w:szCs w:val="24"/>
        </w:rPr>
        <w:t>Jesus</w:t>
      </w:r>
      <w:r w:rsidRPr="00977823">
        <w:rPr>
          <w:rFonts w:ascii="Times New Roman" w:hAnsi="Times New Roman"/>
          <w:b/>
          <w:bCs/>
          <w:sz w:val="24"/>
          <w:szCs w:val="24"/>
        </w:rPr>
        <w:t xml:space="preserve">, knowing that the Father had given all things into His hands, and that He had come forth from God and was going back to God.” </w:t>
      </w:r>
      <w:r w:rsidRPr="00977823">
        <w:rPr>
          <w:rFonts w:ascii="Times New Roman" w:hAnsi="Times New Roman"/>
          <w:sz w:val="24"/>
          <w:szCs w:val="24"/>
        </w:rPr>
        <w:t>Before we get too deep into this great episode, it is important to set the context. John asserts that it is the day before the Feast of Passover—a meal that commemorated Israel’s release from Egypt.</w:t>
      </w:r>
      <w:bookmarkStart w:id="0" w:name="P14_5016"/>
      <w:r w:rsidRPr="00977823">
        <w:rPr>
          <w:rFonts w:ascii="Times New Roman" w:hAnsi="Times New Roman"/>
          <w:sz w:val="24"/>
          <w:szCs w:val="24"/>
          <w:vertAlign w:val="superscript"/>
        </w:rPr>
        <w:fldChar w:fldCharType="begin"/>
      </w:r>
      <w:r w:rsidRPr="00977823">
        <w:rPr>
          <w:rFonts w:ascii="Times New Roman" w:hAnsi="Times New Roman"/>
          <w:sz w:val="24"/>
          <w:szCs w:val="24"/>
          <w:vertAlign w:val="superscript"/>
        </w:rPr>
        <w:instrText xml:space="preserve"> HYPERLINK "https://bible.org/seriespage/1-service-smile-john-131-17" \l "P14_5015" </w:instrText>
      </w:r>
      <w:r w:rsidRPr="00977823">
        <w:rPr>
          <w:rFonts w:ascii="Times New Roman" w:hAnsi="Times New Roman"/>
          <w:sz w:val="24"/>
          <w:szCs w:val="24"/>
          <w:vertAlign w:val="superscript"/>
        </w:rPr>
        <w:fldChar w:fldCharType="separate"/>
      </w:r>
      <w:r w:rsidR="008934C0">
        <w:rPr>
          <w:rStyle w:val="Hyperlink"/>
          <w:rFonts w:ascii="Times New Roman" w:hAnsi="Times New Roman"/>
          <w:color w:val="auto"/>
          <w:sz w:val="24"/>
          <w:szCs w:val="24"/>
          <w:u w:val="none"/>
          <w:vertAlign w:val="superscript"/>
        </w:rPr>
        <w:t>8</w:t>
      </w:r>
      <w:r w:rsidRPr="00977823">
        <w:rPr>
          <w:rFonts w:ascii="Times New Roman" w:hAnsi="Times New Roman"/>
          <w:sz w:val="24"/>
          <w:szCs w:val="24"/>
          <w:vertAlign w:val="superscript"/>
        </w:rPr>
        <w:fldChar w:fldCharType="end"/>
      </w:r>
      <w:bookmarkEnd w:id="0"/>
      <w:r w:rsidRPr="00977823">
        <w:rPr>
          <w:rFonts w:ascii="Times New Roman" w:hAnsi="Times New Roman"/>
          <w:sz w:val="24"/>
          <w:szCs w:val="24"/>
        </w:rPr>
        <w:t xml:space="preserve"> It is Thursday evening, less than twenty-four hours away from Jesus’ death on the cross. What would you be doing if you knew that you had less than twenty-four hours to live? Perhaps, you would be praying to be spared from death. Or maybe you would be doing some last-minute confession of sin. Not Jesus. His mind is set on preparing His disciples for His imminent departure. In fact, all of Jesus’ teaching in </w:t>
      </w:r>
      <w:hyperlink r:id="rId9" w:history="1">
        <w:r w:rsidRPr="00977823">
          <w:rPr>
            <w:rStyle w:val="Hyperlink"/>
            <w:rFonts w:ascii="Times New Roman" w:hAnsi="Times New Roman"/>
            <w:color w:val="auto"/>
            <w:sz w:val="24"/>
            <w:szCs w:val="24"/>
            <w:u w:val="none"/>
          </w:rPr>
          <w:t>John 13-17</w:t>
        </w:r>
      </w:hyperlink>
      <w:r w:rsidRPr="00977823">
        <w:rPr>
          <w:rFonts w:ascii="Times New Roman" w:hAnsi="Times New Roman"/>
          <w:sz w:val="24"/>
          <w:szCs w:val="24"/>
        </w:rPr>
        <w:t xml:space="preserve"> takes place on the eve of His death. What Matters Most to Jesus.” Our goal is to discover how to truly be Jesus’ disciples and do church as He desires.</w:t>
      </w:r>
    </w:p>
    <w:p w:rsidR="009922E1" w:rsidRPr="00977823" w:rsidRDefault="00736F0D" w:rsidP="00EE51FE">
      <w:pPr>
        <w:spacing w:line="360" w:lineRule="auto"/>
        <w:jc w:val="both"/>
        <w:rPr>
          <w:rFonts w:ascii="Times New Roman" w:hAnsi="Times New Roman"/>
          <w:sz w:val="24"/>
          <w:szCs w:val="24"/>
        </w:rPr>
      </w:pPr>
      <w:r>
        <w:rPr>
          <w:rFonts w:ascii="Times New Roman" w:hAnsi="Times New Roman"/>
          <w:sz w:val="24"/>
          <w:szCs w:val="24"/>
        </w:rPr>
        <w:lastRenderedPageBreak/>
        <w:t>I</w:t>
      </w:r>
      <w:r w:rsidR="009922E1" w:rsidRPr="00977823">
        <w:rPr>
          <w:rFonts w:ascii="Times New Roman" w:hAnsi="Times New Roman"/>
          <w:sz w:val="24"/>
          <w:szCs w:val="24"/>
        </w:rPr>
        <w:t>t is critical to observe that John emphasizes twice what Jesus knows. In 13:1, Jesus knows that He is going to die and return to His Father. In 13:3, Jesus knows that the Father has given all things into His hands, and that He has come forth from God, and is going back to God. These statements reveal that Jesus knows His origin and His destiny. It is my conviction that true humility grows out of our relationship with God the Father. When you know that your needs are met in Christ, when you know who you are, where you came from, and where you’re going, you’ll be able to freely serve others. If you don’t know who you are, where you came from and where you’re going, you’ll not be secure enough to serve. Instead, you’ll be tempted to manipulate people to get your needs met. But as a follower of Jesus you ought to approach relationships out of a sense of fullness. You know who you are and you have nothing to prove. You no longer have to manipulate people or be paranoid about other people’s expectations and opinions. As you meditate on biblical truths that emphasize your security and significance in Christ, you’ll be more prone to serve rather than seek to be served</w:t>
      </w:r>
    </w:p>
    <w:p w:rsidR="00663CA6" w:rsidRPr="00977823" w:rsidRDefault="006E31CC" w:rsidP="00EE51FE">
      <w:pPr>
        <w:spacing w:line="360" w:lineRule="auto"/>
        <w:jc w:val="both"/>
        <w:rPr>
          <w:rFonts w:ascii="Times New Roman" w:hAnsi="Times New Roman"/>
          <w:sz w:val="24"/>
          <w:szCs w:val="24"/>
        </w:rPr>
      </w:pPr>
      <w:r>
        <w:rPr>
          <w:rFonts w:ascii="Times New Roman" w:hAnsi="Times New Roman"/>
          <w:sz w:val="24"/>
          <w:szCs w:val="24"/>
        </w:rPr>
        <w:t xml:space="preserve">In </w:t>
      </w:r>
      <w:r w:rsidR="009922E1" w:rsidRPr="00977823">
        <w:rPr>
          <w:rFonts w:ascii="Times New Roman" w:hAnsi="Times New Roman"/>
          <w:sz w:val="24"/>
          <w:szCs w:val="24"/>
        </w:rPr>
        <w:t>13:1b, which may be the key to the Upper Room Discourse.</w:t>
      </w:r>
      <w:r w:rsidR="005C1B1E" w:rsidRPr="00977823">
        <w:rPr>
          <w:rFonts w:ascii="Times New Roman" w:hAnsi="Times New Roman"/>
          <w:sz w:val="24"/>
          <w:szCs w:val="24"/>
        </w:rPr>
        <w:t xml:space="preserve"> </w:t>
      </w:r>
      <w:r w:rsidR="00681670" w:rsidRPr="00977823">
        <w:rPr>
          <w:rFonts w:ascii="Times New Roman" w:hAnsi="Times New Roman"/>
          <w:sz w:val="24"/>
          <w:szCs w:val="24"/>
        </w:rPr>
        <w:t>T</w:t>
      </w:r>
      <w:r w:rsidR="005C1B1E" w:rsidRPr="00977823">
        <w:rPr>
          <w:rFonts w:ascii="Times New Roman" w:hAnsi="Times New Roman"/>
          <w:sz w:val="24"/>
          <w:szCs w:val="24"/>
        </w:rPr>
        <w:t>his phrase must be</w:t>
      </w:r>
      <w:r w:rsidR="009922E1" w:rsidRPr="00977823">
        <w:rPr>
          <w:rFonts w:ascii="Times New Roman" w:hAnsi="Times New Roman"/>
          <w:sz w:val="24"/>
          <w:szCs w:val="24"/>
        </w:rPr>
        <w:t xml:space="preserve"> a tremendous impact on </w:t>
      </w:r>
      <w:r w:rsidR="007D200E" w:rsidRPr="00977823">
        <w:rPr>
          <w:rFonts w:ascii="Times New Roman" w:hAnsi="Times New Roman"/>
          <w:sz w:val="24"/>
          <w:szCs w:val="24"/>
        </w:rPr>
        <w:t>the church leaders today</w:t>
      </w:r>
      <w:r w:rsidR="009922E1" w:rsidRPr="00977823">
        <w:rPr>
          <w:rFonts w:ascii="Times New Roman" w:hAnsi="Times New Roman"/>
          <w:sz w:val="24"/>
          <w:szCs w:val="24"/>
        </w:rPr>
        <w:t xml:space="preserve">. Jesus, </w:t>
      </w:r>
      <w:r w:rsidR="009922E1" w:rsidRPr="00977823">
        <w:rPr>
          <w:rFonts w:ascii="Times New Roman" w:hAnsi="Times New Roman"/>
          <w:b/>
          <w:bCs/>
          <w:sz w:val="24"/>
          <w:szCs w:val="24"/>
        </w:rPr>
        <w:t>“having loved His own who were in the world, He loved them to the end.”</w:t>
      </w:r>
      <w:r w:rsidR="009922E1" w:rsidRPr="00977823">
        <w:rPr>
          <w:rFonts w:ascii="Times New Roman" w:hAnsi="Times New Roman"/>
          <w:sz w:val="24"/>
          <w:szCs w:val="24"/>
        </w:rPr>
        <w:t xml:space="preserve"> </w:t>
      </w:r>
      <w:r w:rsidR="00742D43">
        <w:rPr>
          <w:rFonts w:ascii="Times New Roman" w:hAnsi="Times New Roman"/>
          <w:sz w:val="24"/>
          <w:szCs w:val="24"/>
        </w:rPr>
        <w:t>Proving his leadership style, “</w:t>
      </w:r>
      <w:r w:rsidR="009922E1" w:rsidRPr="00977823">
        <w:rPr>
          <w:rFonts w:ascii="Times New Roman" w:hAnsi="Times New Roman"/>
          <w:sz w:val="24"/>
          <w:szCs w:val="24"/>
        </w:rPr>
        <w:t xml:space="preserve"> service founded and grounded in love. Twice John emphasizes Jesus’ great love for His disciples. His life and ministry were characterized by a commitment to “having loved His own.” During His earthly ministry, Jesus invested all His time, energy, and teaching into His disciples. But John also makes the startling point that Jesus “loved them to the end.” There is a double meaning here: Jesus persisted in faithful love toward His disciples in going to the cross </w:t>
      </w:r>
      <w:r w:rsidR="009922E1" w:rsidRPr="00977823">
        <w:rPr>
          <w:rFonts w:ascii="Times New Roman" w:hAnsi="Times New Roman"/>
          <w:i/>
          <w:iCs/>
          <w:sz w:val="24"/>
          <w:szCs w:val="24"/>
        </w:rPr>
        <w:t>and</w:t>
      </w:r>
      <w:r w:rsidR="009922E1" w:rsidRPr="00977823">
        <w:rPr>
          <w:rFonts w:ascii="Times New Roman" w:hAnsi="Times New Roman"/>
          <w:sz w:val="24"/>
          <w:szCs w:val="24"/>
        </w:rPr>
        <w:t xml:space="preserve"> He persevered in unconditional love for them.</w:t>
      </w:r>
      <w:r w:rsidR="008934C0">
        <w:rPr>
          <w:rFonts w:ascii="Times New Roman" w:hAnsi="Times New Roman"/>
          <w:bCs/>
          <w:sz w:val="24"/>
          <w:szCs w:val="24"/>
          <w:vertAlign w:val="superscript"/>
        </w:rPr>
        <w:t>9</w:t>
      </w:r>
      <w:r w:rsidR="009922E1" w:rsidRPr="00977823">
        <w:rPr>
          <w:rFonts w:ascii="Times New Roman" w:hAnsi="Times New Roman"/>
          <w:sz w:val="24"/>
          <w:szCs w:val="24"/>
        </w:rPr>
        <w:t xml:space="preserve"> Despite their ignorance, unbelief, disobedience, and eventual apostasy, Jesus persevered in His love for His disciples. One of the greatest incentives to serve others is to recognize that Jesus Christ has a vast, unconditional love for you. If you begin to grasp this love, it will motivate you to want to serve others as an expression of gratitude to Jesus.</w:t>
      </w:r>
      <w:r w:rsidR="008934C0" w:rsidRPr="008934C0">
        <w:rPr>
          <w:rFonts w:ascii="Times New Roman" w:hAnsi="Times New Roman"/>
          <w:bCs/>
          <w:sz w:val="24"/>
          <w:szCs w:val="24"/>
          <w:vertAlign w:val="superscript"/>
        </w:rPr>
        <w:t>10</w:t>
      </w:r>
      <w:r w:rsidR="009922E1" w:rsidRPr="00977823">
        <w:rPr>
          <w:rFonts w:ascii="Times New Roman" w:hAnsi="Times New Roman"/>
          <w:sz w:val="24"/>
          <w:szCs w:val="24"/>
        </w:rPr>
        <w:t xml:space="preserve"> Today, you may struggle loving unlovely and unlovable Christians. We all struggle here. However, there is hope: When you feel you cannot love a brother or sister, immediately call out to God and acknowledge, “I can’t love this person, but I know you can. Will you love this believer through me?”. But since this is God’s will for you (cf. 13:34-35), He will give you the supernatural strength to love your brother or sister. This </w:t>
      </w:r>
      <w:r w:rsidR="00663CA6" w:rsidRPr="00977823">
        <w:rPr>
          <w:rFonts w:ascii="Times New Roman" w:hAnsi="Times New Roman"/>
          <w:sz w:val="24"/>
          <w:szCs w:val="24"/>
        </w:rPr>
        <w:t xml:space="preserve">is a good life style/quality of </w:t>
      </w:r>
      <w:r w:rsidR="00B57D99" w:rsidRPr="00977823">
        <w:rPr>
          <w:rFonts w:ascii="Times New Roman" w:hAnsi="Times New Roman"/>
          <w:sz w:val="24"/>
          <w:szCs w:val="24"/>
        </w:rPr>
        <w:t>Christ</w:t>
      </w:r>
      <w:r w:rsidR="00663CA6" w:rsidRPr="00977823">
        <w:rPr>
          <w:rFonts w:ascii="Times New Roman" w:hAnsi="Times New Roman"/>
          <w:sz w:val="24"/>
          <w:szCs w:val="24"/>
        </w:rPr>
        <w:t xml:space="preserve"> for church leaders today. </w:t>
      </w:r>
    </w:p>
    <w:p w:rsidR="009922E1" w:rsidRPr="00977823" w:rsidRDefault="009922E1" w:rsidP="00EE51FE">
      <w:pPr>
        <w:spacing w:line="360" w:lineRule="auto"/>
        <w:jc w:val="both"/>
        <w:rPr>
          <w:rFonts w:ascii="Times New Roman" w:hAnsi="Times New Roman"/>
          <w:sz w:val="24"/>
          <w:szCs w:val="24"/>
        </w:rPr>
      </w:pPr>
      <w:r w:rsidRPr="00977823">
        <w:rPr>
          <w:rFonts w:ascii="Times New Roman" w:hAnsi="Times New Roman"/>
          <w:sz w:val="24"/>
          <w:szCs w:val="24"/>
        </w:rPr>
        <w:lastRenderedPageBreak/>
        <w:t xml:space="preserve">In 13:6-11, John records Peter’s apprehension over Jesus washing his feet. John writes, </w:t>
      </w:r>
      <w:r w:rsidRPr="00977823">
        <w:rPr>
          <w:rFonts w:ascii="Times New Roman" w:hAnsi="Times New Roman"/>
          <w:b/>
          <w:bCs/>
          <w:sz w:val="24"/>
          <w:szCs w:val="24"/>
        </w:rPr>
        <w:t xml:space="preserve">“So He </w:t>
      </w:r>
      <w:r w:rsidRPr="00977823">
        <w:rPr>
          <w:rFonts w:ascii="Times New Roman" w:hAnsi="Times New Roman"/>
          <w:sz w:val="24"/>
          <w:szCs w:val="24"/>
        </w:rPr>
        <w:t>[Jesus]</w:t>
      </w:r>
      <w:r w:rsidRPr="00977823">
        <w:rPr>
          <w:rFonts w:ascii="Times New Roman" w:hAnsi="Times New Roman"/>
          <w:b/>
          <w:bCs/>
          <w:sz w:val="24"/>
          <w:szCs w:val="24"/>
        </w:rPr>
        <w:t xml:space="preserve"> came to Simon Peter. He said to Him, ‘Lord, do You wash my feet?’ Jesus answered and said to him, ‘What I do you do not realize now, but you will understand hereafter’” </w:t>
      </w:r>
      <w:r w:rsidRPr="00977823">
        <w:rPr>
          <w:rFonts w:ascii="Times New Roman" w:hAnsi="Times New Roman"/>
          <w:sz w:val="24"/>
          <w:szCs w:val="24"/>
        </w:rPr>
        <w:t xml:space="preserve">(13:6-7). Although Peter can be slow of mind and heart, he finally recognizes that his Creator, the very Lord of glory should not be washing his feet. However, Jesus explains that this act will make sense “hereafter.” Jesus is referring to the explanation that he will share with His disciples in 13:12-17. A question remains though: Will Peter truly understand the purpose and intent of Jesus’ words? The answer is: Absolutely yes. After Jesus’ death, burial, resurrection, ascension, and the outpouring of the Holy Spirit, Peter understood fully. It is worth noting that Peter almost certainly had this episode in mind when he commanded his readers in </w:t>
      </w:r>
      <w:hyperlink r:id="rId10" w:history="1">
        <w:r w:rsidRPr="00977823">
          <w:rPr>
            <w:rStyle w:val="Hyperlink"/>
            <w:rFonts w:ascii="Times New Roman" w:hAnsi="Times New Roman"/>
            <w:color w:val="auto"/>
            <w:sz w:val="24"/>
            <w:szCs w:val="24"/>
            <w:u w:val="none"/>
          </w:rPr>
          <w:t>1 Pet 5:5</w:t>
        </w:r>
      </w:hyperlink>
      <w:r w:rsidRPr="00977823">
        <w:rPr>
          <w:rFonts w:ascii="Times New Roman" w:hAnsi="Times New Roman"/>
          <w:sz w:val="24"/>
          <w:szCs w:val="24"/>
        </w:rPr>
        <w:t>: “Clothe yourself with humility toward one another, because God opposes the proud but gives grace to the humble.”</w:t>
      </w:r>
      <w:r w:rsidR="001F1EAD" w:rsidRPr="00977823">
        <w:rPr>
          <w:rFonts w:ascii="Times New Roman" w:hAnsi="Times New Roman"/>
          <w:sz w:val="24"/>
          <w:szCs w:val="24"/>
        </w:rPr>
        <w:t xml:space="preserve"> </w:t>
      </w:r>
      <w:r w:rsidRPr="00977823">
        <w:rPr>
          <w:rFonts w:ascii="Times New Roman" w:hAnsi="Times New Roman"/>
          <w:sz w:val="24"/>
          <w:szCs w:val="24"/>
        </w:rPr>
        <w:t>The verb translated “clothe yourself” is reminiscent of Jesus putting on the garb of a slave.</w:t>
      </w:r>
      <w:r w:rsidR="001F1EAD" w:rsidRPr="001F1EAD">
        <w:rPr>
          <w:vertAlign w:val="superscript"/>
        </w:rPr>
        <w:t xml:space="preserve"> </w:t>
      </w:r>
      <w:r w:rsidR="008934C0">
        <w:rPr>
          <w:vertAlign w:val="superscript"/>
        </w:rPr>
        <w:t>11</w:t>
      </w:r>
      <w:r w:rsidRPr="00977823">
        <w:rPr>
          <w:rFonts w:ascii="Times New Roman" w:hAnsi="Times New Roman"/>
          <w:sz w:val="24"/>
          <w:szCs w:val="24"/>
        </w:rPr>
        <w:t xml:space="preserve"> Eventually Peter did indeed catch the point of Jesus example.</w:t>
      </w:r>
      <w:r w:rsidR="002C187A" w:rsidRPr="00977823">
        <w:rPr>
          <w:rFonts w:ascii="Times New Roman" w:hAnsi="Times New Roman"/>
          <w:sz w:val="24"/>
          <w:szCs w:val="24"/>
        </w:rPr>
        <w:t xml:space="preserve"> Again a </w:t>
      </w:r>
      <w:r w:rsidR="00D97B28" w:rsidRPr="00977823">
        <w:rPr>
          <w:rFonts w:ascii="Times New Roman" w:hAnsi="Times New Roman"/>
          <w:sz w:val="24"/>
          <w:szCs w:val="24"/>
        </w:rPr>
        <w:t xml:space="preserve">life </w:t>
      </w:r>
      <w:r w:rsidR="002C187A" w:rsidRPr="00977823">
        <w:rPr>
          <w:rFonts w:ascii="Times New Roman" w:hAnsi="Times New Roman"/>
          <w:sz w:val="24"/>
          <w:szCs w:val="24"/>
        </w:rPr>
        <w:t>style of Jesus leadership to be emulated by church leaders today is humility.</w:t>
      </w:r>
      <w:r w:rsidR="00B46DC9" w:rsidRPr="00977823">
        <w:rPr>
          <w:rFonts w:ascii="Times New Roman" w:hAnsi="Times New Roman"/>
          <w:sz w:val="24"/>
          <w:szCs w:val="24"/>
        </w:rPr>
        <w:t xml:space="preserve"> </w:t>
      </w:r>
    </w:p>
    <w:p w:rsidR="00C519BB" w:rsidRPr="00977823" w:rsidRDefault="009922E1" w:rsidP="00EE51FE">
      <w:pPr>
        <w:spacing w:line="360" w:lineRule="auto"/>
        <w:jc w:val="both"/>
        <w:rPr>
          <w:rFonts w:ascii="Times New Roman" w:hAnsi="Times New Roman"/>
          <w:sz w:val="24"/>
          <w:szCs w:val="24"/>
        </w:rPr>
      </w:pPr>
      <w:r w:rsidRPr="00977823">
        <w:rPr>
          <w:rFonts w:ascii="Times New Roman" w:hAnsi="Times New Roman"/>
          <w:sz w:val="24"/>
          <w:szCs w:val="24"/>
        </w:rPr>
        <w:t>Jesus Christ, not only died on the cross for the sins of the world, He lived a life of servanthood. During this last supper, Jesus washed all the feet of his disciples, including Judas, the one who would betray him in a matter of hours. To visualize this it is important to remember that Jesus and His disciples are not sitting in chairs around a dinning room table.</w:t>
      </w:r>
      <w:r w:rsidR="00781591">
        <w:rPr>
          <w:rFonts w:ascii="Times New Roman" w:hAnsi="Times New Roman"/>
          <w:bCs/>
          <w:sz w:val="24"/>
          <w:szCs w:val="24"/>
          <w:vertAlign w:val="superscript"/>
        </w:rPr>
        <w:t>12</w:t>
      </w:r>
      <w:r w:rsidRPr="00977823">
        <w:rPr>
          <w:rFonts w:ascii="Times New Roman" w:hAnsi="Times New Roman"/>
          <w:sz w:val="24"/>
          <w:szCs w:val="24"/>
        </w:rPr>
        <w:t xml:space="preserve"> Rather, </w:t>
      </w:r>
      <w:r w:rsidR="00C519BB" w:rsidRPr="00977823">
        <w:rPr>
          <w:rFonts w:ascii="Times New Roman" w:hAnsi="Times New Roman"/>
          <w:sz w:val="24"/>
          <w:szCs w:val="24"/>
        </w:rPr>
        <w:t>Jesus went from disciple to disciple and washed their feet. In His love, He was able to endure the ingrown nails, corns, calluses, cracked heels, and fungi. What a great, sacrificial love!</w:t>
      </w:r>
    </w:p>
    <w:p w:rsidR="00C519BB" w:rsidRPr="00977823" w:rsidRDefault="009A44E5" w:rsidP="00EE51FE">
      <w:pPr>
        <w:pStyle w:val="NormalWeb"/>
        <w:spacing w:line="360" w:lineRule="auto"/>
        <w:jc w:val="both"/>
        <w:rPr>
          <w:color w:val="000000" w:themeColor="text1"/>
        </w:rPr>
      </w:pPr>
      <w:hyperlink r:id="rId11" w:history="1">
        <w:r w:rsidR="00C519BB" w:rsidRPr="00977823">
          <w:rPr>
            <w:rStyle w:val="Hyperlink"/>
            <w:color w:val="000000" w:themeColor="text1"/>
            <w:u w:val="none"/>
          </w:rPr>
          <w:t>John 17:4</w:t>
        </w:r>
      </w:hyperlink>
      <w:r w:rsidR="00C519BB" w:rsidRPr="00977823">
        <w:rPr>
          <w:color w:val="000000" w:themeColor="text1"/>
        </w:rPr>
        <w:t xml:space="preserve"> says, “I have brought you glory on earth,” (my definition of Glory – the visible explosion of the infinitely great attributes of God), “I have completed the work you gave me to do. I have revealed you to those whom you gave me out of the world.”Isn’t that surprising? There are so many more still unreached. .In his humanity, even Jesus’ role was limited.  “Now you are the body of Christ, and each one of you is a part of it.” What’s your part? You might have more than one role. Husband, Father, Churchman, Work? Some roles might have you in the lead, and some roles you might be in support position. (1Cor 12: 27).</w:t>
      </w:r>
      <w:r w:rsidR="00C519BB" w:rsidRPr="00977823">
        <w:rPr>
          <w:rStyle w:val="Emphasis"/>
          <w:i w:val="0"/>
          <w:color w:val="000000" w:themeColor="text1"/>
        </w:rPr>
        <w:t>Whatever it is, do you live with a sense of purpose? That you are on Mission? Do you know your part? Are you in alignment with Jesus?</w:t>
      </w:r>
      <w:r w:rsidR="006A572A">
        <w:rPr>
          <w:rStyle w:val="Emphasis"/>
          <w:i w:val="0"/>
          <w:color w:val="000000" w:themeColor="text1"/>
        </w:rPr>
        <w:t xml:space="preserve"> He was the leader, yet did the work of a servant.</w:t>
      </w:r>
    </w:p>
    <w:p w:rsidR="00C519BB" w:rsidRPr="00977823" w:rsidRDefault="00C519BB" w:rsidP="00EE51FE">
      <w:pPr>
        <w:pStyle w:val="NormalWeb"/>
        <w:spacing w:line="360" w:lineRule="auto"/>
        <w:jc w:val="both"/>
        <w:rPr>
          <w:b/>
          <w:color w:val="000000" w:themeColor="text1"/>
        </w:rPr>
      </w:pPr>
      <w:r w:rsidRPr="00977823">
        <w:rPr>
          <w:b/>
        </w:rPr>
        <w:lastRenderedPageBreak/>
        <w:t>Servant leadership</w:t>
      </w:r>
    </w:p>
    <w:p w:rsidR="00C519BB" w:rsidRPr="00977823" w:rsidRDefault="00C519BB" w:rsidP="00EE51FE">
      <w:pPr>
        <w:spacing w:after="5" w:line="360" w:lineRule="auto"/>
        <w:ind w:left="-5" w:right="66" w:hanging="10"/>
        <w:jc w:val="both"/>
        <w:rPr>
          <w:rFonts w:ascii="Times New Roman" w:hAnsi="Times New Roman"/>
          <w:sz w:val="24"/>
          <w:szCs w:val="24"/>
        </w:rPr>
      </w:pPr>
      <w:r w:rsidRPr="00977823">
        <w:rPr>
          <w:rFonts w:ascii="Times New Roman" w:eastAsia="Arial" w:hAnsi="Times New Roman"/>
          <w:sz w:val="24"/>
          <w:szCs w:val="24"/>
        </w:rPr>
        <w:t>According to Greenleaf, the great leader is seen as servant first, and that simple fact is key to his greatness and</w:t>
      </w:r>
      <w:r w:rsidR="00781591">
        <w:rPr>
          <w:vertAlign w:val="superscript"/>
        </w:rPr>
        <w:t>13</w:t>
      </w:r>
      <w:r w:rsidRPr="00977823">
        <w:rPr>
          <w:rFonts w:ascii="Times New Roman" w:eastAsia="Arial" w:hAnsi="Times New Roman"/>
          <w:sz w:val="24"/>
          <w:szCs w:val="24"/>
        </w:rPr>
        <w:t xml:space="preserve"> places emphasis on the needs of the follower over self-interests  of the leader</w:t>
      </w:r>
      <w:r w:rsidR="00550D88" w:rsidRPr="00550D88">
        <w:rPr>
          <w:vertAlign w:val="superscript"/>
        </w:rPr>
        <w:t xml:space="preserve"> </w:t>
      </w:r>
      <w:r w:rsidR="00781591">
        <w:rPr>
          <w:vertAlign w:val="superscript"/>
        </w:rPr>
        <w:t>14</w:t>
      </w:r>
      <w:r w:rsidRPr="00977823">
        <w:rPr>
          <w:rFonts w:ascii="Times New Roman" w:eastAsia="Arial" w:hAnsi="Times New Roman"/>
          <w:sz w:val="24"/>
          <w:szCs w:val="24"/>
        </w:rPr>
        <w:t xml:space="preserve">  The notion by Greenleaf is supported by a Biblical scripture in Mt. 23:11 which  says:</w:t>
      </w:r>
    </w:p>
    <w:p w:rsidR="00C519BB" w:rsidRPr="00977823" w:rsidRDefault="00C519BB" w:rsidP="00EE51FE">
      <w:pPr>
        <w:spacing w:after="4" w:line="360" w:lineRule="auto"/>
        <w:ind w:left="-5" w:hanging="10"/>
        <w:jc w:val="both"/>
        <w:rPr>
          <w:rFonts w:ascii="Times New Roman" w:hAnsi="Times New Roman"/>
          <w:sz w:val="24"/>
          <w:szCs w:val="24"/>
        </w:rPr>
      </w:pPr>
      <w:r w:rsidRPr="00977823">
        <w:rPr>
          <w:rFonts w:ascii="Times New Roman" w:eastAsia="Arial" w:hAnsi="Times New Roman"/>
          <w:i/>
          <w:sz w:val="24"/>
          <w:szCs w:val="24"/>
        </w:rPr>
        <w:t xml:space="preserve">But he that is greatest among you shall be your servant </w:t>
      </w:r>
    </w:p>
    <w:p w:rsidR="00C519BB" w:rsidRPr="00977823" w:rsidRDefault="00C519BB" w:rsidP="00EE51FE">
      <w:pPr>
        <w:spacing w:after="4" w:line="360" w:lineRule="auto"/>
        <w:ind w:left="-5" w:hanging="10"/>
        <w:jc w:val="both"/>
        <w:rPr>
          <w:rFonts w:ascii="Times New Roman" w:hAnsi="Times New Roman"/>
          <w:sz w:val="24"/>
          <w:szCs w:val="24"/>
        </w:rPr>
      </w:pPr>
      <w:r w:rsidRPr="00977823">
        <w:rPr>
          <w:rFonts w:ascii="Times New Roman" w:eastAsia="Arial" w:hAnsi="Times New Roman"/>
          <w:i/>
          <w:sz w:val="24"/>
          <w:szCs w:val="24"/>
        </w:rPr>
        <w:t xml:space="preserve">(NIV) </w:t>
      </w:r>
    </w:p>
    <w:p w:rsidR="00C519BB" w:rsidRPr="00977823" w:rsidRDefault="00C519BB" w:rsidP="00EE51FE">
      <w:pPr>
        <w:pStyle w:val="NormalWeb"/>
        <w:spacing w:line="360" w:lineRule="auto"/>
        <w:jc w:val="both"/>
        <w:rPr>
          <w:color w:val="000000" w:themeColor="text1"/>
        </w:rPr>
      </w:pPr>
      <w:r w:rsidRPr="00977823">
        <w:rPr>
          <w:rFonts w:eastAsia="Arial"/>
        </w:rPr>
        <w:t>A relevant definition of servant leadership focuses on the spirit of the leader and the task of the leader.  The life of a servant leader is one that is marked by what flows or comes out of them, who they are and not by technique.   It describes the inner nature, character and spirit of the leader. A servant leader is a moral leader whose purpose is accomplished when their subordinates become more autonomous.</w:t>
      </w:r>
      <w:r w:rsidR="00781591">
        <w:rPr>
          <w:vertAlign w:val="superscript"/>
        </w:rPr>
        <w:t>15</w:t>
      </w:r>
      <w:r w:rsidR="00781591">
        <w:rPr>
          <w:rFonts w:eastAsia="Arial"/>
        </w:rPr>
        <w:t xml:space="preserve"> </w:t>
      </w:r>
      <w:r w:rsidRPr="00977823">
        <w:rPr>
          <w:rFonts w:eastAsia="Arial"/>
        </w:rPr>
        <w:t>The servant leader is mission driven and goal oriented in all that he or she does. Servant leadership focuses both on the spirit of the leader and the task of the leader; it seeks to meet the needs of the follower through actions that empower the follower by the sharing of power and a practice of authenticity in leadership that favours the follower</w:t>
      </w:r>
      <w:r w:rsidR="00E36751" w:rsidRPr="00E36751">
        <w:rPr>
          <w:vertAlign w:val="superscript"/>
        </w:rPr>
        <w:t xml:space="preserve"> </w:t>
      </w:r>
      <w:r w:rsidR="00781591">
        <w:rPr>
          <w:vertAlign w:val="superscript"/>
        </w:rPr>
        <w:t>16</w:t>
      </w:r>
      <w:r w:rsidRPr="00977823">
        <w:rPr>
          <w:rFonts w:eastAsia="Arial"/>
        </w:rPr>
        <w:t>. It moves away from the command-control leadership styles and focuses on teamwork, egalitarianism and strong ethical behaviour which involve followers in decision making and sacrificially provides quality and direction to the followers</w:t>
      </w:r>
      <w:r w:rsidR="00781591">
        <w:rPr>
          <w:rFonts w:eastAsiaTheme="minorHAnsi"/>
          <w:vertAlign w:val="superscript"/>
        </w:rPr>
        <w:t>17</w:t>
      </w:r>
      <w:r w:rsidRPr="00977823">
        <w:rPr>
          <w:rFonts w:eastAsia="Arial"/>
        </w:rPr>
        <w:t>. Servant leadership promotes the valuing and development of people, the building of</w:t>
      </w:r>
    </w:p>
    <w:p w:rsidR="00C519BB" w:rsidRPr="00977823" w:rsidRDefault="00C519BB" w:rsidP="00EE51FE">
      <w:pPr>
        <w:spacing w:after="5" w:line="360" w:lineRule="auto"/>
        <w:ind w:left="-5" w:right="3" w:hanging="10"/>
        <w:jc w:val="both"/>
        <w:rPr>
          <w:rFonts w:ascii="Times New Roman" w:hAnsi="Times New Roman"/>
          <w:sz w:val="24"/>
          <w:szCs w:val="24"/>
        </w:rPr>
      </w:pPr>
      <w:r w:rsidRPr="00977823">
        <w:rPr>
          <w:rFonts w:ascii="Times New Roman" w:eastAsia="Arial" w:hAnsi="Times New Roman"/>
          <w:sz w:val="24"/>
          <w:szCs w:val="24"/>
        </w:rPr>
        <w:t xml:space="preserve">community, the practice of authenticity, the providing of leadership for the good of those led and the sharing power and status for the common good of each individual, the total organisation and those served by the organisation.  </w:t>
      </w:r>
    </w:p>
    <w:p w:rsidR="00C519BB" w:rsidRPr="00977823" w:rsidRDefault="00C519BB" w:rsidP="00EE51FE">
      <w:pPr>
        <w:spacing w:after="5" w:line="360" w:lineRule="auto"/>
        <w:ind w:left="-15" w:right="5"/>
        <w:jc w:val="both"/>
        <w:rPr>
          <w:rFonts w:ascii="Times New Roman" w:hAnsi="Times New Roman"/>
          <w:sz w:val="24"/>
          <w:szCs w:val="24"/>
        </w:rPr>
      </w:pPr>
      <w:r w:rsidRPr="00977823">
        <w:rPr>
          <w:rFonts w:ascii="Times New Roman" w:eastAsia="Arial" w:hAnsi="Times New Roman"/>
          <w:sz w:val="24"/>
          <w:szCs w:val="24"/>
        </w:rPr>
        <w:t>It means a person has the innate desire to serve (Rezaei et al., 2012)</w:t>
      </w:r>
      <w:r w:rsidR="00D05558" w:rsidRPr="00D05558">
        <w:rPr>
          <w:rFonts w:ascii="Times New Roman" w:eastAsiaTheme="minorHAnsi" w:hAnsi="Times New Roman"/>
          <w:sz w:val="24"/>
          <w:szCs w:val="24"/>
          <w:vertAlign w:val="superscript"/>
        </w:rPr>
        <w:t xml:space="preserve"> </w:t>
      </w:r>
      <w:r w:rsidR="00781591">
        <w:rPr>
          <w:rFonts w:ascii="Times New Roman" w:eastAsiaTheme="minorHAnsi" w:hAnsi="Times New Roman"/>
          <w:sz w:val="24"/>
          <w:szCs w:val="24"/>
          <w:vertAlign w:val="superscript"/>
        </w:rPr>
        <w:t>18</w:t>
      </w:r>
      <w:r w:rsidRPr="00977823">
        <w:rPr>
          <w:rFonts w:ascii="Times New Roman" w:eastAsia="Arial" w:hAnsi="Times New Roman"/>
          <w:sz w:val="24"/>
          <w:szCs w:val="24"/>
        </w:rPr>
        <w:t xml:space="preserve">. </w:t>
      </w:r>
    </w:p>
    <w:p w:rsidR="00C519BB" w:rsidRDefault="00C519BB" w:rsidP="00EE51FE">
      <w:pPr>
        <w:spacing w:after="5" w:line="360" w:lineRule="auto"/>
        <w:ind w:left="-15" w:right="2"/>
        <w:jc w:val="both"/>
        <w:rPr>
          <w:rFonts w:ascii="Times New Roman" w:hAnsi="Times New Roman"/>
          <w:sz w:val="24"/>
          <w:szCs w:val="24"/>
        </w:rPr>
      </w:pPr>
      <w:r w:rsidRPr="00977823">
        <w:rPr>
          <w:rFonts w:ascii="Times New Roman" w:eastAsia="Arial" w:hAnsi="Times New Roman"/>
          <w:sz w:val="24"/>
          <w:szCs w:val="24"/>
        </w:rPr>
        <w:t>Lenski</w:t>
      </w:r>
      <w:r w:rsidR="00781591">
        <w:rPr>
          <w:rFonts w:ascii="Times New Roman" w:eastAsia="Arial" w:hAnsi="Times New Roman"/>
          <w:sz w:val="24"/>
          <w:szCs w:val="24"/>
        </w:rPr>
        <w:t xml:space="preserve"> </w:t>
      </w:r>
      <w:r w:rsidR="00781591" w:rsidRPr="00781591">
        <w:rPr>
          <w:rFonts w:ascii="Times New Roman" w:eastAsia="Arial" w:hAnsi="Times New Roman"/>
          <w:sz w:val="24"/>
          <w:szCs w:val="24"/>
          <w:vertAlign w:val="superscript"/>
        </w:rPr>
        <w:t>19</w:t>
      </w:r>
      <w:r w:rsidRPr="00977823">
        <w:rPr>
          <w:rFonts w:ascii="Times New Roman" w:eastAsia="Arial" w:hAnsi="Times New Roman"/>
          <w:sz w:val="24"/>
          <w:szCs w:val="24"/>
        </w:rPr>
        <w:t xml:space="preserve">expresses a servant as a person wanting to serve others and therefore in the kingdom of God you are recognized by how much you have been prepared and how much you have served Christ’s people. One of the Biblical scripture that supports the notion by Lenski is   1 Corinth.4:1-2 which states that: </w:t>
      </w:r>
    </w:p>
    <w:p w:rsidR="00662FA5" w:rsidRPr="00977823" w:rsidRDefault="00662FA5" w:rsidP="00EE51FE">
      <w:pPr>
        <w:spacing w:after="5" w:line="360" w:lineRule="auto"/>
        <w:ind w:left="-15" w:right="2"/>
        <w:jc w:val="both"/>
        <w:rPr>
          <w:rFonts w:ascii="Times New Roman" w:hAnsi="Times New Roman"/>
          <w:sz w:val="24"/>
          <w:szCs w:val="24"/>
        </w:rPr>
      </w:pPr>
    </w:p>
    <w:p w:rsidR="00C519BB" w:rsidRPr="00977823" w:rsidRDefault="00C519BB" w:rsidP="00EE51FE">
      <w:pPr>
        <w:spacing w:after="4" w:line="360" w:lineRule="auto"/>
        <w:ind w:left="-5" w:hanging="10"/>
        <w:jc w:val="both"/>
        <w:rPr>
          <w:rFonts w:ascii="Times New Roman" w:hAnsi="Times New Roman"/>
          <w:sz w:val="24"/>
          <w:szCs w:val="24"/>
        </w:rPr>
      </w:pPr>
      <w:r w:rsidRPr="00977823">
        <w:rPr>
          <w:rFonts w:ascii="Times New Roman" w:eastAsia="Arial" w:hAnsi="Times New Roman"/>
          <w:i/>
          <w:sz w:val="24"/>
          <w:szCs w:val="24"/>
        </w:rPr>
        <w:lastRenderedPageBreak/>
        <w:t xml:space="preserve">So then, men ought to regard us as servants of Christ and as those entrusted with the secret things of God.  Now it is required that those who have been given a trust must prove faithful (NIV). </w:t>
      </w:r>
      <w:r w:rsidRPr="00977823">
        <w:rPr>
          <w:rFonts w:ascii="Times New Roman" w:eastAsia="Arial" w:hAnsi="Times New Roman"/>
          <w:sz w:val="24"/>
          <w:szCs w:val="24"/>
        </w:rPr>
        <w:t xml:space="preserve">   </w:t>
      </w:r>
    </w:p>
    <w:p w:rsidR="00EA6612" w:rsidRDefault="00C519BB" w:rsidP="00EE51FE">
      <w:pPr>
        <w:pStyle w:val="NormalWeb"/>
        <w:spacing w:line="360" w:lineRule="auto"/>
        <w:jc w:val="both"/>
        <w:rPr>
          <w:rFonts w:eastAsia="Arial"/>
        </w:rPr>
      </w:pPr>
      <w:r w:rsidRPr="00977823">
        <w:rPr>
          <w:rFonts w:eastAsia="Arial"/>
        </w:rPr>
        <w:t>The other scripture reference that exemplifies Christ as a servant leader is found in Jn: 13:1-17. Greenleaf</w:t>
      </w:r>
      <w:r w:rsidR="00781591">
        <w:rPr>
          <w:rFonts w:eastAsia="Arial"/>
        </w:rPr>
        <w:t xml:space="preserve"> </w:t>
      </w:r>
      <w:r w:rsidR="00781591">
        <w:rPr>
          <w:rFonts w:eastAsiaTheme="minorHAnsi"/>
          <w:vertAlign w:val="superscript"/>
        </w:rPr>
        <w:t>20</w:t>
      </w:r>
      <w:r w:rsidRPr="00977823">
        <w:rPr>
          <w:rFonts w:eastAsia="Arial"/>
        </w:rPr>
        <w:t>, the founder of servant leadership, noted that the only authority deserving our allegiance is that which is freely granted by the led to the leader in proportion to th</w:t>
      </w:r>
      <w:r w:rsidR="00BC0522">
        <w:rPr>
          <w:rFonts w:eastAsia="Arial"/>
        </w:rPr>
        <w:t xml:space="preserve">e servant stature of the leader, who is </w:t>
      </w:r>
      <w:r w:rsidR="000C7375">
        <w:rPr>
          <w:rFonts w:eastAsia="Arial"/>
        </w:rPr>
        <w:t>Jesus</w:t>
      </w:r>
    </w:p>
    <w:p w:rsidR="00392F76" w:rsidRPr="00392F76" w:rsidRDefault="00392F76" w:rsidP="00EE51FE">
      <w:pPr>
        <w:autoSpaceDE w:val="0"/>
        <w:autoSpaceDN w:val="0"/>
        <w:adjustRightInd w:val="0"/>
        <w:spacing w:after="0" w:line="360" w:lineRule="auto"/>
        <w:jc w:val="both"/>
        <w:rPr>
          <w:rFonts w:ascii="Times New Roman" w:eastAsiaTheme="minorHAnsi" w:hAnsi="Times New Roman"/>
          <w:b/>
          <w:bCs/>
          <w:sz w:val="24"/>
          <w:szCs w:val="24"/>
        </w:rPr>
      </w:pPr>
      <w:r w:rsidRPr="00392F76">
        <w:rPr>
          <w:rFonts w:ascii="Times New Roman" w:eastAsiaTheme="minorHAnsi" w:hAnsi="Times New Roman"/>
          <w:b/>
          <w:bCs/>
          <w:sz w:val="24"/>
          <w:szCs w:val="24"/>
        </w:rPr>
        <w:t>Church leadership: Nigerian Experience</w:t>
      </w:r>
    </w:p>
    <w:p w:rsidR="00392F76" w:rsidRPr="00FC645B" w:rsidRDefault="00392F76" w:rsidP="00EE51FE">
      <w:pPr>
        <w:autoSpaceDE w:val="0"/>
        <w:autoSpaceDN w:val="0"/>
        <w:adjustRightInd w:val="0"/>
        <w:spacing w:after="0" w:line="360" w:lineRule="auto"/>
        <w:jc w:val="both"/>
        <w:rPr>
          <w:rFonts w:ascii="Times New Roman" w:eastAsiaTheme="minorHAnsi" w:hAnsi="Times New Roman"/>
          <w:sz w:val="24"/>
          <w:szCs w:val="24"/>
        </w:rPr>
      </w:pPr>
      <w:r w:rsidRPr="00392F76">
        <w:rPr>
          <w:rFonts w:ascii="Times New Roman" w:eastAsiaTheme="minorHAnsi" w:hAnsi="Times New Roman"/>
          <w:sz w:val="24"/>
          <w:szCs w:val="24"/>
        </w:rPr>
        <w:t>In many Ch</w:t>
      </w:r>
      <w:r>
        <w:rPr>
          <w:rFonts w:ascii="Times New Roman" w:eastAsiaTheme="minorHAnsi" w:hAnsi="Times New Roman"/>
          <w:sz w:val="24"/>
          <w:szCs w:val="24"/>
        </w:rPr>
        <w:t>urches in Nigeria</w:t>
      </w:r>
      <w:r w:rsidRPr="00392F76">
        <w:rPr>
          <w:rFonts w:ascii="Times New Roman" w:eastAsiaTheme="minorHAnsi" w:hAnsi="Times New Roman"/>
          <w:sz w:val="24"/>
          <w:szCs w:val="24"/>
        </w:rPr>
        <w:t xml:space="preserve"> </w:t>
      </w:r>
      <w:r w:rsidR="00781591">
        <w:rPr>
          <w:rFonts w:ascii="Times New Roman" w:eastAsiaTheme="minorHAnsi" w:hAnsi="Times New Roman"/>
          <w:sz w:val="24"/>
          <w:szCs w:val="24"/>
          <w:vertAlign w:val="superscript"/>
        </w:rPr>
        <w:t>21</w:t>
      </w:r>
      <w:r w:rsidR="00404454">
        <w:rPr>
          <w:rFonts w:ascii="Times New Roman" w:eastAsiaTheme="minorHAnsi" w:hAnsi="Times New Roman"/>
          <w:sz w:val="24"/>
          <w:szCs w:val="24"/>
          <w:vertAlign w:val="superscript"/>
        </w:rPr>
        <w:t xml:space="preserve"> </w:t>
      </w:r>
      <w:r w:rsidRPr="00392F76">
        <w:rPr>
          <w:rFonts w:ascii="Times New Roman" w:eastAsiaTheme="minorHAnsi" w:hAnsi="Times New Roman"/>
          <w:sz w:val="24"/>
          <w:szCs w:val="24"/>
        </w:rPr>
        <w:t>false teaching, prec</w:t>
      </w:r>
      <w:r>
        <w:rPr>
          <w:rFonts w:ascii="Times New Roman" w:eastAsiaTheme="minorHAnsi" w:hAnsi="Times New Roman"/>
          <w:sz w:val="24"/>
          <w:szCs w:val="24"/>
        </w:rPr>
        <w:t xml:space="preserve">onceived ideas and human-formed </w:t>
      </w:r>
      <w:r w:rsidRPr="00392F76">
        <w:rPr>
          <w:rFonts w:ascii="Times New Roman" w:eastAsiaTheme="minorHAnsi" w:hAnsi="Times New Roman"/>
          <w:sz w:val="24"/>
          <w:szCs w:val="24"/>
        </w:rPr>
        <w:t>regulations have too often undermined the Holy Spirit’s specification about the c</w:t>
      </w:r>
      <w:r>
        <w:rPr>
          <w:rFonts w:ascii="Times New Roman" w:eastAsiaTheme="minorHAnsi" w:hAnsi="Times New Roman"/>
          <w:sz w:val="24"/>
          <w:szCs w:val="24"/>
        </w:rPr>
        <w:t>hoice of leaders. John</w:t>
      </w:r>
      <w:r w:rsidRPr="00392F76">
        <w:rPr>
          <w:rFonts w:ascii="Times New Roman" w:eastAsiaTheme="minorHAnsi" w:hAnsi="Times New Roman"/>
          <w:sz w:val="24"/>
          <w:szCs w:val="24"/>
        </w:rPr>
        <w:t xml:space="preserve"> said the church leader must be </w:t>
      </w:r>
      <w:r w:rsidR="000B1066">
        <w:rPr>
          <w:rFonts w:ascii="Times New Roman" w:eastAsiaTheme="minorHAnsi" w:hAnsi="Times New Roman"/>
          <w:sz w:val="24"/>
          <w:szCs w:val="24"/>
        </w:rPr>
        <w:t xml:space="preserve">a </w:t>
      </w:r>
      <w:r w:rsidRPr="00392F76">
        <w:rPr>
          <w:rFonts w:ascii="Times New Roman" w:eastAsiaTheme="minorHAnsi" w:hAnsi="Times New Roman"/>
          <w:sz w:val="24"/>
          <w:szCs w:val="24"/>
        </w:rPr>
        <w:t xml:space="preserve">kind of man he described above. All church leaders may not possess these qualities in the same measure but a leader must have these quality attributes to a degree that is noticeable in his life. If a man is </w:t>
      </w:r>
      <w:r w:rsidR="00966CD2">
        <w:rPr>
          <w:rFonts w:ascii="Times New Roman" w:eastAsiaTheme="minorHAnsi" w:hAnsi="Times New Roman"/>
          <w:sz w:val="24"/>
          <w:szCs w:val="24"/>
        </w:rPr>
        <w:t>known to be unloving</w:t>
      </w:r>
      <w:r w:rsidRPr="00392F76">
        <w:rPr>
          <w:rFonts w:ascii="Times New Roman" w:eastAsiaTheme="minorHAnsi" w:hAnsi="Times New Roman"/>
          <w:sz w:val="24"/>
          <w:szCs w:val="24"/>
        </w:rPr>
        <w:t xml:space="preserve"> instead of being </w:t>
      </w:r>
      <w:r w:rsidR="00966CD2">
        <w:rPr>
          <w:rFonts w:ascii="Times New Roman" w:eastAsiaTheme="minorHAnsi" w:hAnsi="Times New Roman"/>
          <w:sz w:val="24"/>
          <w:szCs w:val="24"/>
        </w:rPr>
        <w:t>loving</w:t>
      </w:r>
      <w:r w:rsidRPr="00392F76">
        <w:rPr>
          <w:rFonts w:ascii="Times New Roman" w:eastAsiaTheme="minorHAnsi" w:hAnsi="Times New Roman"/>
          <w:sz w:val="24"/>
          <w:szCs w:val="24"/>
        </w:rPr>
        <w:t xml:space="preserve">, intemperate instead of being temperate, </w:t>
      </w:r>
      <w:r w:rsidR="00966CD2">
        <w:rPr>
          <w:rFonts w:ascii="Times New Roman" w:eastAsiaTheme="minorHAnsi" w:hAnsi="Times New Roman"/>
          <w:sz w:val="24"/>
          <w:szCs w:val="24"/>
        </w:rPr>
        <w:t>bossy</w:t>
      </w:r>
      <w:r w:rsidRPr="00392F76">
        <w:rPr>
          <w:rFonts w:ascii="Times New Roman" w:eastAsiaTheme="minorHAnsi" w:hAnsi="Times New Roman"/>
          <w:sz w:val="24"/>
          <w:szCs w:val="24"/>
        </w:rPr>
        <w:t xml:space="preserve"> instead of being </w:t>
      </w:r>
      <w:r w:rsidR="00966CD2">
        <w:rPr>
          <w:rFonts w:ascii="Times New Roman" w:eastAsiaTheme="minorHAnsi" w:hAnsi="Times New Roman"/>
          <w:sz w:val="24"/>
          <w:szCs w:val="24"/>
        </w:rPr>
        <w:t>servant</w:t>
      </w:r>
      <w:r w:rsidRPr="00392F76">
        <w:rPr>
          <w:rFonts w:ascii="Times New Roman" w:eastAsiaTheme="minorHAnsi" w:hAnsi="Times New Roman"/>
          <w:sz w:val="24"/>
          <w:szCs w:val="24"/>
        </w:rPr>
        <w:t>, he has disqualified himself.</w:t>
      </w:r>
      <w:r w:rsidR="00781591">
        <w:rPr>
          <w:rFonts w:ascii="Times New Roman" w:eastAsiaTheme="minorHAnsi" w:hAnsi="Times New Roman"/>
          <w:sz w:val="24"/>
          <w:szCs w:val="24"/>
          <w:vertAlign w:val="superscript"/>
        </w:rPr>
        <w:t>22</w:t>
      </w:r>
      <w:r w:rsidRPr="00392F76">
        <w:rPr>
          <w:rFonts w:ascii="Times New Roman" w:eastAsiaTheme="minorHAnsi" w:hAnsi="Times New Roman"/>
          <w:sz w:val="24"/>
          <w:szCs w:val="24"/>
        </w:rPr>
        <w:t xml:space="preserve"> The work of church leadership is a noble task. Such an office needs the right kind of people to serve. No doubt, the problem of erring church leaders is not peculiar to Nigeria or Africa. Rancorous divisions, muddled thinking and double loyalty have marked the history of the churches down the ages. However, some of the problems about church leadership in Nigeria are traceable to the prevailing economic condition. Food security is threatened. Privatization and commercialization of education, which have increased the cost of education, resulted in mass dropouts; added to this is the mass unemployment</w:t>
      </w:r>
      <w:r w:rsidR="00781591">
        <w:rPr>
          <w:rFonts w:ascii="Times New Roman" w:eastAsiaTheme="minorHAnsi" w:hAnsi="Times New Roman"/>
          <w:sz w:val="24"/>
          <w:szCs w:val="24"/>
          <w:vertAlign w:val="superscript"/>
        </w:rPr>
        <w:t>23</w:t>
      </w:r>
      <w:r w:rsidRPr="00392F76">
        <w:rPr>
          <w:rFonts w:ascii="Times New Roman" w:eastAsiaTheme="minorHAnsi" w:hAnsi="Times New Roman"/>
          <w:sz w:val="24"/>
          <w:szCs w:val="24"/>
        </w:rPr>
        <w:t xml:space="preserve">. What we are witnessing today is aggressive proselytizing in which each denomination seeks for domination. The struggle for soul winning cum supremacy and also social-economic considerations constituted major reasons for proliferation of churches. The messages are no longer about salvation, heaven and hell but the acquiring of material wealth, by capitalizing on the “gross ignorance” of the people about the teaching of the Bible on wealth. All over the world and particularly in Nigeria ‘marketing’ God is fast becoming a top bracket business. Today religion has become the “food basket of the nation, billowing into a flourishing agro-allied industrial complex” </w:t>
      </w:r>
      <w:r w:rsidR="00781591">
        <w:rPr>
          <w:rFonts w:ascii="Times New Roman" w:eastAsiaTheme="minorHAnsi" w:hAnsi="Times New Roman"/>
          <w:sz w:val="24"/>
          <w:szCs w:val="24"/>
          <w:vertAlign w:val="superscript"/>
        </w:rPr>
        <w:t>24</w:t>
      </w:r>
      <w:r w:rsidRPr="00392F76">
        <w:rPr>
          <w:rFonts w:ascii="Times New Roman" w:eastAsiaTheme="minorHAnsi" w:hAnsi="Times New Roman"/>
          <w:sz w:val="24"/>
          <w:szCs w:val="24"/>
        </w:rPr>
        <w:t xml:space="preserve">. There is a market value for everything under the sun and religion is not an exception. This is why people establish Churches </w:t>
      </w:r>
      <w:r w:rsidRPr="00392F76">
        <w:rPr>
          <w:rFonts w:ascii="Times New Roman" w:eastAsiaTheme="minorHAnsi" w:hAnsi="Times New Roman"/>
          <w:sz w:val="24"/>
          <w:szCs w:val="24"/>
        </w:rPr>
        <w:lastRenderedPageBreak/>
        <w:t xml:space="preserve">today regardless of whether or </w:t>
      </w:r>
      <w:r w:rsidR="00FC645B">
        <w:rPr>
          <w:rFonts w:ascii="Times New Roman" w:eastAsiaTheme="minorHAnsi" w:hAnsi="Times New Roman"/>
          <w:sz w:val="24"/>
          <w:szCs w:val="24"/>
        </w:rPr>
        <w:t xml:space="preserve">not they possess the leadership </w:t>
      </w:r>
      <w:r w:rsidR="00116E58">
        <w:rPr>
          <w:rFonts w:ascii="Times New Roman" w:eastAsiaTheme="minorHAnsi" w:hAnsi="Times New Roman"/>
          <w:sz w:val="24"/>
          <w:szCs w:val="24"/>
        </w:rPr>
        <w:t xml:space="preserve">qualifications </w:t>
      </w:r>
      <w:r w:rsidR="00976A40">
        <w:rPr>
          <w:rFonts w:ascii="Times New Roman" w:eastAsiaTheme="minorHAnsi" w:hAnsi="Times New Roman"/>
          <w:sz w:val="24"/>
          <w:szCs w:val="24"/>
        </w:rPr>
        <w:t xml:space="preserve">of jesus </w:t>
      </w:r>
      <w:r w:rsidR="00116E58">
        <w:rPr>
          <w:rFonts w:ascii="Times New Roman" w:eastAsiaTheme="minorHAnsi" w:hAnsi="Times New Roman"/>
          <w:sz w:val="24"/>
          <w:szCs w:val="24"/>
        </w:rPr>
        <w:t>listed by John</w:t>
      </w:r>
      <w:r w:rsidR="00976A40">
        <w:rPr>
          <w:rFonts w:ascii="Times New Roman" w:eastAsiaTheme="minorHAnsi" w:hAnsi="Times New Roman"/>
          <w:sz w:val="24"/>
          <w:szCs w:val="24"/>
        </w:rPr>
        <w:t xml:space="preserve"> become general overseers</w:t>
      </w:r>
    </w:p>
    <w:p w:rsidR="00517C3C" w:rsidRDefault="00392F76" w:rsidP="00EE51FE">
      <w:pPr>
        <w:spacing w:line="360" w:lineRule="auto"/>
        <w:jc w:val="both"/>
        <w:rPr>
          <w:rFonts w:ascii="Times New Roman" w:hAnsi="Times New Roman"/>
          <w:b/>
          <w:sz w:val="24"/>
          <w:szCs w:val="24"/>
        </w:rPr>
      </w:pPr>
      <w:r>
        <w:rPr>
          <w:rFonts w:ascii="Times New Roman" w:hAnsi="Times New Roman"/>
          <w:b/>
          <w:sz w:val="24"/>
          <w:szCs w:val="24"/>
        </w:rPr>
        <w:t xml:space="preserve"> </w:t>
      </w:r>
      <w:r w:rsidR="00EA6612" w:rsidRPr="00977823">
        <w:rPr>
          <w:rFonts w:ascii="Times New Roman" w:hAnsi="Times New Roman"/>
          <w:b/>
          <w:sz w:val="24"/>
          <w:szCs w:val="24"/>
        </w:rPr>
        <w:t>Conclusion</w:t>
      </w:r>
    </w:p>
    <w:p w:rsidR="00EA6612" w:rsidRPr="00517C3C" w:rsidRDefault="00EA6612" w:rsidP="00EE51FE">
      <w:pPr>
        <w:spacing w:line="360" w:lineRule="auto"/>
        <w:jc w:val="both"/>
        <w:rPr>
          <w:rFonts w:ascii="Times New Roman" w:hAnsi="Times New Roman"/>
          <w:b/>
          <w:sz w:val="24"/>
          <w:szCs w:val="24"/>
        </w:rPr>
      </w:pPr>
      <w:r w:rsidRPr="00977823">
        <w:rPr>
          <w:rFonts w:ascii="Times New Roman" w:hAnsi="Times New Roman"/>
          <w:color w:val="000000"/>
          <w:sz w:val="24"/>
          <w:szCs w:val="24"/>
        </w:rPr>
        <w:t>Religious leaders have been advised not to abuse the power they have over the deeply religious Nigerian by manipulating them to foment trouble in the polity, but rather to put it to good use by leading them aright. Nigerians have also been encouraged to go beyond religious sentiments in choosing their political leaders as well as eschew bigotry and religious fanaticism as these cannot exist side by side with true democracy.</w:t>
      </w:r>
    </w:p>
    <w:p w:rsidR="00EA6612" w:rsidRPr="00977823" w:rsidRDefault="00EA6612" w:rsidP="00EE51FE">
      <w:pPr>
        <w:spacing w:line="360" w:lineRule="auto"/>
        <w:jc w:val="both"/>
        <w:rPr>
          <w:rFonts w:ascii="Times New Roman" w:hAnsi="Times New Roman"/>
          <w:sz w:val="24"/>
          <w:szCs w:val="24"/>
        </w:rPr>
      </w:pPr>
      <w:r w:rsidRPr="00977823">
        <w:rPr>
          <w:rFonts w:ascii="Times New Roman" w:hAnsi="Times New Roman"/>
          <w:sz w:val="24"/>
          <w:szCs w:val="24"/>
        </w:rPr>
        <w:t>In awakening moral consciousness in Nigeria society, the commitment of church leaders will be needed. Having awakened Christians’ moral consciousness, each person will become sensitive and responsible. However, our analysis in the church is not exhaustive. We have been able to prove that the church of God is corrupt and that there is need to return to the path of holiness in theory and practice, emulating Jesus leadership style. The leaders are expected to call the people back to God thereby moving the nation forward. Fighting corruption, immorality and injustice could be achieved if Christian leaders recognize their mission, not only to Christians but to the country as a whole. They must continue to preach Jesus, live his exampleliary life to  and love to the people. This will manifest itself in justice towards all without discrimination, just political and economic order and a just sharing of our national wealth.</w:t>
      </w:r>
    </w:p>
    <w:p w:rsidR="00EA6612" w:rsidRPr="00977823" w:rsidRDefault="00EA6612" w:rsidP="00EE51FE">
      <w:pPr>
        <w:spacing w:line="360" w:lineRule="auto"/>
        <w:jc w:val="both"/>
        <w:rPr>
          <w:rFonts w:ascii="Times New Roman" w:hAnsi="Times New Roman"/>
          <w:sz w:val="24"/>
          <w:szCs w:val="24"/>
        </w:rPr>
      </w:pPr>
      <w:r w:rsidRPr="00977823">
        <w:rPr>
          <w:rFonts w:ascii="Times New Roman" w:hAnsi="Times New Roman"/>
          <w:sz w:val="24"/>
          <w:szCs w:val="24"/>
        </w:rPr>
        <w:t>Similarly, the Church should long for children of God in political leadership and those who are credible in the eyes of the broader electorate because they work to improve the lives of citizens and neither hide their faith nor use it to pander to the interests of particular groups in order to gain votes. If politics is left for bad people, we will have bad politics and bad government. The Church should preach and publicise against cheating the marginalized and neglected, especially children and young people who are vulnerable to violence and exploitation.</w:t>
      </w:r>
    </w:p>
    <w:p w:rsidR="00EA6612" w:rsidRPr="00977823" w:rsidRDefault="00EA6612" w:rsidP="00EE51FE">
      <w:pPr>
        <w:spacing w:line="360" w:lineRule="auto"/>
        <w:jc w:val="both"/>
        <w:rPr>
          <w:rFonts w:ascii="Times New Roman" w:hAnsi="Times New Roman"/>
          <w:sz w:val="24"/>
          <w:szCs w:val="24"/>
        </w:rPr>
      </w:pPr>
      <w:r w:rsidRPr="00977823">
        <w:rPr>
          <w:rFonts w:ascii="Times New Roman" w:hAnsi="Times New Roman"/>
          <w:sz w:val="24"/>
          <w:szCs w:val="24"/>
        </w:rPr>
        <w:t xml:space="preserve">Lastly, while we stress the role of the Church, it must be seen that this great very important organisation is a microcosm of the entire society and hence there is the need for the general cleansing of the society. What is equally important is strengthening participatory democracy and transparency in government. This will lead to stronger institutions, which are then better placed to respond to the crisis of insurgencies. This is true for countries across Africa and in other parts </w:t>
      </w:r>
      <w:r w:rsidRPr="00977823">
        <w:rPr>
          <w:rFonts w:ascii="Times New Roman" w:hAnsi="Times New Roman"/>
          <w:sz w:val="24"/>
          <w:szCs w:val="24"/>
        </w:rPr>
        <w:lastRenderedPageBreak/>
        <w:t>of the world. All sectors must be involved in the transformation: the National Assembly, the Executive, the Judiciary, the Private Sector, the Civil Society, Communities, all and sundry. The Church, leading the course.</w:t>
      </w:r>
    </w:p>
    <w:p w:rsidR="00EA6612" w:rsidRPr="00977823" w:rsidRDefault="00EA6612" w:rsidP="00EE51FE">
      <w:pPr>
        <w:spacing w:line="360" w:lineRule="auto"/>
        <w:jc w:val="both"/>
        <w:rPr>
          <w:rFonts w:ascii="Times New Roman" w:eastAsia="Times New Roman" w:hAnsi="Times New Roman"/>
          <w:b/>
          <w:sz w:val="24"/>
          <w:szCs w:val="24"/>
          <w:lang w:val="en-US"/>
        </w:rPr>
      </w:pPr>
      <w:r w:rsidRPr="00977823">
        <w:rPr>
          <w:rFonts w:ascii="Times New Roman" w:hAnsi="Times New Roman"/>
          <w:b/>
          <w:sz w:val="24"/>
          <w:szCs w:val="24"/>
        </w:rPr>
        <w:br w:type="page"/>
      </w:r>
    </w:p>
    <w:p w:rsidR="00EA6612" w:rsidRDefault="00EA6612" w:rsidP="00EE51FE">
      <w:pPr>
        <w:pStyle w:val="NormalWeb"/>
        <w:spacing w:line="360" w:lineRule="auto"/>
        <w:jc w:val="both"/>
        <w:rPr>
          <w:b/>
        </w:rPr>
      </w:pPr>
      <w:r w:rsidRPr="00977823">
        <w:rPr>
          <w:b/>
        </w:rPr>
        <w:lastRenderedPageBreak/>
        <w:t>References</w:t>
      </w:r>
    </w:p>
    <w:p w:rsidR="00872894" w:rsidRPr="00872894" w:rsidRDefault="00872894" w:rsidP="00EE51FE">
      <w:pPr>
        <w:pStyle w:val="NormalWeb"/>
        <w:spacing w:line="360" w:lineRule="auto"/>
        <w:jc w:val="both"/>
      </w:pPr>
    </w:p>
    <w:p w:rsidR="00872894" w:rsidRPr="00BC27DC" w:rsidRDefault="00B00A68" w:rsidP="00EE51FE">
      <w:pPr>
        <w:pStyle w:val="NormalWeb"/>
        <w:numPr>
          <w:ilvl w:val="0"/>
          <w:numId w:val="11"/>
        </w:numPr>
        <w:spacing w:line="360" w:lineRule="auto"/>
        <w:jc w:val="both"/>
        <w:rPr>
          <w:color w:val="000000" w:themeColor="text1"/>
        </w:rPr>
      </w:pPr>
      <w:r w:rsidRPr="00BC27DC">
        <w:t>Pfeffer J (1992). Managing with Power: Politics and Influence in Organizations: Boston: Harvard Business School Press.</w:t>
      </w:r>
      <w:r w:rsidR="00CF26A9" w:rsidRPr="00BC27DC">
        <w:t xml:space="preserve"> 7.</w:t>
      </w:r>
    </w:p>
    <w:p w:rsidR="00BC27DC" w:rsidRPr="00BC27DC" w:rsidRDefault="00BC27DC" w:rsidP="00EE51FE">
      <w:pPr>
        <w:pStyle w:val="NormalWeb"/>
        <w:numPr>
          <w:ilvl w:val="0"/>
          <w:numId w:val="11"/>
        </w:numPr>
        <w:spacing w:line="360" w:lineRule="auto"/>
        <w:jc w:val="both"/>
        <w:rPr>
          <w:color w:val="000000" w:themeColor="text1"/>
        </w:rPr>
      </w:pPr>
      <w:r w:rsidRPr="00BC27DC">
        <w:t xml:space="preserve">Hemphill JK, Coons AE (1957). Development of the leader behaviour description questionnaire. In R.M. Stogdill &amp; A.E. Coons (eds.), Leader Behavior: Its </w:t>
      </w:r>
      <w:r w:rsidR="00A079C8">
        <w:t>Description and Measurement</w:t>
      </w:r>
      <w:r w:rsidRPr="00BC27DC">
        <w:t>. Columbus: Bureau of Business Research.</w:t>
      </w:r>
      <w:r w:rsidR="00A079C8">
        <w:t xml:space="preserve"> </w:t>
      </w:r>
      <w:r w:rsidR="00A079C8" w:rsidRPr="00BC27DC">
        <w:t>6-38</w:t>
      </w:r>
      <w:r w:rsidRPr="00BC27DC">
        <w:t xml:space="preserve"> </w:t>
      </w:r>
    </w:p>
    <w:p w:rsidR="00BC27DC" w:rsidRPr="00BC27DC" w:rsidRDefault="00BC27DC" w:rsidP="00EE51FE">
      <w:pPr>
        <w:pStyle w:val="NormalWeb"/>
        <w:numPr>
          <w:ilvl w:val="0"/>
          <w:numId w:val="11"/>
        </w:numPr>
        <w:spacing w:line="360" w:lineRule="auto"/>
        <w:jc w:val="both"/>
        <w:rPr>
          <w:color w:val="000000" w:themeColor="text1"/>
        </w:rPr>
      </w:pPr>
      <w:r w:rsidRPr="00BC27DC">
        <w:t xml:space="preserve">Burns JM (1978). Leadership. New York: Harper &amp; Row. </w:t>
      </w:r>
      <w:r w:rsidR="00A079C8">
        <w:t>21</w:t>
      </w:r>
      <w:bookmarkStart w:id="1" w:name="_GoBack"/>
      <w:bookmarkEnd w:id="1"/>
    </w:p>
    <w:p w:rsidR="00BC27DC" w:rsidRPr="00BC27DC" w:rsidRDefault="00BC27DC" w:rsidP="00EE51FE">
      <w:pPr>
        <w:pStyle w:val="NormalWeb"/>
        <w:numPr>
          <w:ilvl w:val="0"/>
          <w:numId w:val="11"/>
        </w:numPr>
        <w:spacing w:line="360" w:lineRule="auto"/>
        <w:jc w:val="both"/>
        <w:rPr>
          <w:color w:val="000000" w:themeColor="text1"/>
        </w:rPr>
      </w:pPr>
      <w:r w:rsidRPr="00BC27DC">
        <w:t xml:space="preserve">Rowold J (2008). Effects of Transaction and Transformational Leadership of Pastors. Hum.Resour. Dev. Int. 10:43-58. </w:t>
      </w:r>
    </w:p>
    <w:p w:rsidR="00872894" w:rsidRPr="00BC27DC" w:rsidRDefault="00872894" w:rsidP="00EE51FE">
      <w:pPr>
        <w:pStyle w:val="NormalWeb"/>
        <w:numPr>
          <w:ilvl w:val="0"/>
          <w:numId w:val="11"/>
        </w:numPr>
        <w:spacing w:line="360" w:lineRule="auto"/>
        <w:jc w:val="both"/>
        <w:rPr>
          <w:rStyle w:val="HTMLCite"/>
          <w:i w:val="0"/>
          <w:iCs w:val="0"/>
          <w:color w:val="000000" w:themeColor="text1"/>
        </w:rPr>
      </w:pPr>
      <w:r w:rsidRPr="00BC27DC">
        <w:rPr>
          <w:rStyle w:val="HTMLCite"/>
          <w:rFonts w:eastAsia="Calibri"/>
          <w:color w:val="000000" w:themeColor="text1"/>
        </w:rPr>
        <w:t xml:space="preserve">Chemers, M. (1997). An integrative theory of leadership. Lawrence Erlbaum Associates, Publishers. </w:t>
      </w:r>
      <w:hyperlink r:id="rId12" w:tooltip="International Standard Book Number" w:history="1">
        <w:r w:rsidRPr="00BC27DC">
          <w:rPr>
            <w:rStyle w:val="Hyperlink"/>
            <w:i/>
            <w:iCs/>
            <w:color w:val="000000" w:themeColor="text1"/>
            <w:u w:val="none"/>
          </w:rPr>
          <w:t>ISBN</w:t>
        </w:r>
      </w:hyperlink>
      <w:r w:rsidRPr="00BC27DC">
        <w:rPr>
          <w:rStyle w:val="HTMLCite"/>
          <w:rFonts w:eastAsia="Calibri"/>
          <w:color w:val="000000" w:themeColor="text1"/>
        </w:rPr>
        <w:t> </w:t>
      </w:r>
      <w:hyperlink r:id="rId13" w:tooltip="Special:BookSources/978-0-8058-2679-1" w:history="1">
        <w:r w:rsidRPr="00BC27DC">
          <w:rPr>
            <w:rStyle w:val="Hyperlink"/>
            <w:i/>
            <w:iCs/>
            <w:color w:val="000000" w:themeColor="text1"/>
            <w:u w:val="none"/>
          </w:rPr>
          <w:t>978-0-8058-2679-1</w:t>
        </w:r>
      </w:hyperlink>
      <w:r w:rsidR="00CF26A9" w:rsidRPr="00BC27DC">
        <w:rPr>
          <w:rStyle w:val="HTMLCite"/>
          <w:rFonts w:eastAsia="Calibri"/>
          <w:color w:val="000000" w:themeColor="text1"/>
        </w:rPr>
        <w:t>8</w:t>
      </w:r>
      <w:r w:rsidRPr="00BC27DC">
        <w:rPr>
          <w:rStyle w:val="HTMLCite"/>
          <w:rFonts w:eastAsia="Calibri"/>
          <w:color w:val="000000" w:themeColor="text1"/>
        </w:rPr>
        <w:t>.</w:t>
      </w:r>
    </w:p>
    <w:p w:rsidR="00872894" w:rsidRPr="00BC27DC" w:rsidRDefault="00872894" w:rsidP="00EE51FE">
      <w:pPr>
        <w:pStyle w:val="NormalWeb"/>
        <w:numPr>
          <w:ilvl w:val="0"/>
          <w:numId w:val="11"/>
        </w:numPr>
        <w:spacing w:line="360" w:lineRule="auto"/>
        <w:jc w:val="both"/>
        <w:rPr>
          <w:rStyle w:val="reference-text"/>
          <w:color w:val="000000" w:themeColor="text1"/>
        </w:rPr>
      </w:pPr>
      <w:r w:rsidRPr="00BC27DC">
        <w:rPr>
          <w:rStyle w:val="reference-text"/>
          <w:color w:val="000000" w:themeColor="text1"/>
        </w:rPr>
        <w:t>Trevisani, Daniele (2017), Semiotics for Leaders: The Exa-Leadership Model for Leadership and Human Potential Development. Medialab Research, Ferrara</w:t>
      </w:r>
      <w:r w:rsidR="00CF26A9" w:rsidRPr="00BC27DC">
        <w:rPr>
          <w:rStyle w:val="reference-text"/>
          <w:color w:val="000000" w:themeColor="text1"/>
        </w:rPr>
        <w:t>, 46</w:t>
      </w:r>
    </w:p>
    <w:p w:rsidR="00872894" w:rsidRPr="00BC27DC" w:rsidRDefault="00872894" w:rsidP="00EE51FE">
      <w:pPr>
        <w:pStyle w:val="NormalWeb"/>
        <w:numPr>
          <w:ilvl w:val="0"/>
          <w:numId w:val="11"/>
        </w:numPr>
        <w:spacing w:line="360" w:lineRule="auto"/>
        <w:jc w:val="both"/>
        <w:rPr>
          <w:rStyle w:val="reference-text"/>
          <w:color w:val="000000" w:themeColor="text1"/>
        </w:rPr>
      </w:pPr>
      <w:r w:rsidRPr="00BC27DC">
        <w:rPr>
          <w:rStyle w:val="reference-text"/>
          <w:color w:val="000000" w:themeColor="text1"/>
        </w:rPr>
        <w:t xml:space="preserve">Goldsmith Marshall, </w:t>
      </w:r>
      <w:hyperlink r:id="rId14" w:history="1">
        <w:r w:rsidRPr="00BC27DC">
          <w:rPr>
            <w:rStyle w:val="Hyperlink"/>
            <w:rFonts w:eastAsia="Calibri"/>
            <w:color w:val="000000" w:themeColor="text1"/>
            <w:u w:val="none"/>
          </w:rPr>
          <w:t>"Leaders Make Values Visible"</w:t>
        </w:r>
      </w:hyperlink>
      <w:r w:rsidRPr="00BC27DC">
        <w:rPr>
          <w:rStyle w:val="reference-text"/>
          <w:color w:val="000000" w:themeColor="text1"/>
        </w:rPr>
        <w:t>, 2016</w:t>
      </w:r>
      <w:r w:rsidR="00CF26A9" w:rsidRPr="00BC27DC">
        <w:rPr>
          <w:rStyle w:val="reference-text"/>
          <w:color w:val="000000" w:themeColor="text1"/>
        </w:rPr>
        <w:t>, 184</w:t>
      </w:r>
    </w:p>
    <w:p w:rsidR="00872894" w:rsidRPr="00BC27DC" w:rsidRDefault="00872894" w:rsidP="00EE51FE">
      <w:pPr>
        <w:pStyle w:val="NormalWeb"/>
        <w:numPr>
          <w:ilvl w:val="0"/>
          <w:numId w:val="11"/>
        </w:numPr>
        <w:spacing w:line="360" w:lineRule="auto"/>
        <w:jc w:val="both"/>
        <w:rPr>
          <w:rStyle w:val="reference-text"/>
          <w:color w:val="000000" w:themeColor="text1"/>
        </w:rPr>
      </w:pPr>
      <w:r w:rsidRPr="00BC27DC">
        <w:rPr>
          <w:rStyle w:val="reference-text"/>
          <w:color w:val="000000" w:themeColor="text1"/>
        </w:rPr>
        <w:t xml:space="preserve">Goldsmith Marshall, </w:t>
      </w:r>
      <w:hyperlink r:id="rId15" w:history="1">
        <w:r w:rsidRPr="00BC27DC">
          <w:rPr>
            <w:rStyle w:val="Hyperlink"/>
            <w:rFonts w:eastAsia="Calibri"/>
            <w:color w:val="000000" w:themeColor="text1"/>
            <w:u w:val="none"/>
          </w:rPr>
          <w:t>"Leaders Make Values Visible"</w:t>
        </w:r>
      </w:hyperlink>
      <w:r w:rsidRPr="00BC27DC">
        <w:rPr>
          <w:rStyle w:val="reference-text"/>
          <w:color w:val="000000" w:themeColor="text1"/>
        </w:rPr>
        <w:t>, 2016</w:t>
      </w:r>
      <w:r w:rsidR="00CF26A9" w:rsidRPr="00BC27DC">
        <w:rPr>
          <w:rStyle w:val="reference-text"/>
          <w:color w:val="000000" w:themeColor="text1"/>
        </w:rPr>
        <w:t>, 2</w:t>
      </w:r>
    </w:p>
    <w:p w:rsidR="00872894" w:rsidRPr="00BC27DC" w:rsidRDefault="00872894" w:rsidP="00EE51FE">
      <w:pPr>
        <w:pStyle w:val="NormalWeb"/>
        <w:numPr>
          <w:ilvl w:val="0"/>
          <w:numId w:val="11"/>
        </w:numPr>
        <w:spacing w:line="360" w:lineRule="auto"/>
        <w:jc w:val="both"/>
        <w:rPr>
          <w:rStyle w:val="HTMLCite"/>
          <w:i w:val="0"/>
          <w:iCs w:val="0"/>
          <w:color w:val="000000" w:themeColor="text1"/>
        </w:rPr>
      </w:pPr>
      <w:r w:rsidRPr="00BC27DC">
        <w:rPr>
          <w:rStyle w:val="HTMLCite"/>
          <w:rFonts w:eastAsia="Calibri"/>
          <w:i w:val="0"/>
          <w:color w:val="000000" w:themeColor="text1"/>
        </w:rPr>
        <w:t xml:space="preserve">Chin, Roger (2015). </w:t>
      </w:r>
      <w:hyperlink r:id="rId16" w:history="1">
        <w:r w:rsidRPr="00BC27DC">
          <w:rPr>
            <w:rStyle w:val="Hyperlink"/>
            <w:i/>
            <w:iCs/>
            <w:color w:val="000000" w:themeColor="text1"/>
            <w:u w:val="none"/>
          </w:rPr>
          <w:t>"Examining teamwork and leadership in the fields of public administration, leadership, and management"</w:t>
        </w:r>
      </w:hyperlink>
      <w:r w:rsidRPr="00BC27DC">
        <w:rPr>
          <w:rStyle w:val="HTMLCite"/>
          <w:rFonts w:eastAsia="Calibri"/>
          <w:i w:val="0"/>
          <w:color w:val="000000" w:themeColor="text1"/>
        </w:rPr>
        <w:t xml:space="preserve">. Team Performance Management. </w:t>
      </w:r>
      <w:r w:rsidRPr="00BC27DC">
        <w:rPr>
          <w:rStyle w:val="HTMLCite"/>
          <w:rFonts w:eastAsia="Calibri"/>
          <w:bCs/>
          <w:i w:val="0"/>
          <w:color w:val="000000" w:themeColor="text1"/>
        </w:rPr>
        <w:t>21</w:t>
      </w:r>
      <w:r w:rsidRPr="00BC27DC">
        <w:rPr>
          <w:rStyle w:val="HTMLCite"/>
          <w:rFonts w:eastAsia="Calibri"/>
          <w:i w:val="0"/>
          <w:color w:val="000000" w:themeColor="text1"/>
        </w:rPr>
        <w:t xml:space="preserve"> (3/4): 199. </w:t>
      </w:r>
      <w:hyperlink r:id="rId17" w:tooltip="Digital object identifier" w:history="1">
        <w:r w:rsidRPr="00BC27DC">
          <w:rPr>
            <w:rStyle w:val="Hyperlink"/>
            <w:i/>
            <w:iCs/>
            <w:color w:val="000000" w:themeColor="text1"/>
            <w:u w:val="none"/>
          </w:rPr>
          <w:t>doi</w:t>
        </w:r>
      </w:hyperlink>
      <w:r w:rsidRPr="00BC27DC">
        <w:rPr>
          <w:rStyle w:val="HTMLCite"/>
          <w:rFonts w:eastAsia="Calibri"/>
          <w:i w:val="0"/>
          <w:color w:val="000000" w:themeColor="text1"/>
        </w:rPr>
        <w:t>:</w:t>
      </w:r>
      <w:hyperlink r:id="rId18" w:history="1">
        <w:r w:rsidRPr="00BC27DC">
          <w:rPr>
            <w:rStyle w:val="Hyperlink"/>
            <w:i/>
            <w:iCs/>
            <w:color w:val="000000" w:themeColor="text1"/>
            <w:u w:val="none"/>
          </w:rPr>
          <w:t>10.1108/TPM-07-2014-0037</w:t>
        </w:r>
      </w:hyperlink>
    </w:p>
    <w:p w:rsidR="00872894" w:rsidRPr="00BC27DC" w:rsidRDefault="00872894" w:rsidP="00EE51FE">
      <w:pPr>
        <w:pStyle w:val="NormalWeb"/>
        <w:numPr>
          <w:ilvl w:val="0"/>
          <w:numId w:val="11"/>
        </w:numPr>
        <w:spacing w:line="360" w:lineRule="auto"/>
        <w:jc w:val="both"/>
        <w:rPr>
          <w:rStyle w:val="HTMLCite"/>
          <w:i w:val="0"/>
          <w:iCs w:val="0"/>
          <w:color w:val="000000" w:themeColor="text1"/>
        </w:rPr>
      </w:pPr>
      <w:r w:rsidRPr="00BC27DC">
        <w:rPr>
          <w:rStyle w:val="HTMLCite"/>
          <w:rFonts w:eastAsia="Calibri"/>
          <w:i w:val="0"/>
          <w:color w:val="000000" w:themeColor="text1"/>
        </w:rPr>
        <w:t xml:space="preserve">Sperry, Len (September 1997). </w:t>
      </w:r>
      <w:hyperlink r:id="rId19" w:history="1">
        <w:r w:rsidRPr="00BC27DC">
          <w:rPr>
            <w:rStyle w:val="Hyperlink"/>
            <w:i/>
            <w:iCs/>
            <w:color w:val="000000" w:themeColor="text1"/>
            <w:u w:val="none"/>
          </w:rPr>
          <w:t>"Leadership Dynamics Character and Character Structure in Executives"</w:t>
        </w:r>
      </w:hyperlink>
      <w:r w:rsidRPr="00BC27DC">
        <w:rPr>
          <w:rStyle w:val="HTMLCite"/>
          <w:rFonts w:eastAsia="Calibri"/>
          <w:i w:val="0"/>
          <w:color w:val="000000" w:themeColor="text1"/>
        </w:rPr>
        <w:t xml:space="preserve">. Psychology Journal: Practice and Research. 268–284. </w:t>
      </w:r>
      <w:r w:rsidRPr="00BC27DC">
        <w:rPr>
          <w:rStyle w:val="HTMLCite"/>
          <w:rFonts w:eastAsia="Calibri"/>
          <w:bCs/>
          <w:i w:val="0"/>
          <w:color w:val="000000" w:themeColor="text1"/>
        </w:rPr>
        <w:t>49</w:t>
      </w:r>
      <w:r w:rsidRPr="00BC27DC">
        <w:rPr>
          <w:rStyle w:val="HTMLCite"/>
          <w:rFonts w:eastAsia="Calibri"/>
          <w:i w:val="0"/>
          <w:color w:val="000000" w:themeColor="text1"/>
        </w:rPr>
        <w:t xml:space="preserve"> (4).</w:t>
      </w:r>
    </w:p>
    <w:p w:rsidR="00872894" w:rsidRPr="00BC27DC" w:rsidRDefault="00872894" w:rsidP="00EE51FE">
      <w:pPr>
        <w:pStyle w:val="NormalWeb"/>
        <w:numPr>
          <w:ilvl w:val="0"/>
          <w:numId w:val="11"/>
        </w:numPr>
        <w:spacing w:line="360" w:lineRule="auto"/>
        <w:jc w:val="both"/>
        <w:rPr>
          <w:rStyle w:val="HTMLCite"/>
          <w:i w:val="0"/>
          <w:iCs w:val="0"/>
          <w:color w:val="000000" w:themeColor="text1"/>
        </w:rPr>
      </w:pPr>
      <w:r w:rsidRPr="00BC27DC">
        <w:rPr>
          <w:rStyle w:val="HTMLCite"/>
          <w:rFonts w:eastAsia="Calibri"/>
          <w:i w:val="0"/>
          <w:color w:val="000000" w:themeColor="text1"/>
        </w:rPr>
        <w:t xml:space="preserve">Chin, Roger (2015). </w:t>
      </w:r>
      <w:hyperlink r:id="rId20" w:history="1">
        <w:r w:rsidRPr="00BC27DC">
          <w:rPr>
            <w:rStyle w:val="Hyperlink"/>
            <w:i/>
            <w:iCs/>
            <w:color w:val="000000" w:themeColor="text1"/>
            <w:u w:val="none"/>
          </w:rPr>
          <w:t>"Examining teamwork and leadership in the fields of public administration, leadership, and management"</w:t>
        </w:r>
      </w:hyperlink>
      <w:r w:rsidRPr="00BC27DC">
        <w:rPr>
          <w:rStyle w:val="HTMLCite"/>
          <w:rFonts w:eastAsia="Calibri"/>
          <w:i w:val="0"/>
          <w:color w:val="000000" w:themeColor="text1"/>
        </w:rPr>
        <w:t xml:space="preserve">. Team Performance Management. </w:t>
      </w:r>
      <w:r w:rsidRPr="00BC27DC">
        <w:rPr>
          <w:rStyle w:val="HTMLCite"/>
          <w:rFonts w:eastAsia="Calibri"/>
          <w:bCs/>
          <w:i w:val="0"/>
          <w:color w:val="000000" w:themeColor="text1"/>
        </w:rPr>
        <w:t>21</w:t>
      </w:r>
      <w:r w:rsidRPr="00BC27DC">
        <w:rPr>
          <w:rStyle w:val="HTMLCite"/>
          <w:rFonts w:eastAsia="Calibri"/>
          <w:i w:val="0"/>
          <w:color w:val="000000" w:themeColor="text1"/>
        </w:rPr>
        <w:t xml:space="preserve"> (3/4): 199. </w:t>
      </w:r>
      <w:hyperlink r:id="rId21" w:tooltip="Digital object identifier" w:history="1">
        <w:r w:rsidRPr="00BC27DC">
          <w:rPr>
            <w:rStyle w:val="Hyperlink"/>
            <w:i/>
            <w:iCs/>
            <w:color w:val="000000" w:themeColor="text1"/>
            <w:u w:val="none"/>
          </w:rPr>
          <w:t>doi</w:t>
        </w:r>
      </w:hyperlink>
      <w:r w:rsidRPr="00BC27DC">
        <w:rPr>
          <w:rStyle w:val="HTMLCite"/>
          <w:rFonts w:eastAsia="Calibri"/>
          <w:i w:val="0"/>
          <w:color w:val="000000" w:themeColor="text1"/>
        </w:rPr>
        <w:t>:</w:t>
      </w:r>
      <w:hyperlink r:id="rId22" w:history="1">
        <w:r w:rsidRPr="00BC27DC">
          <w:rPr>
            <w:rStyle w:val="Hyperlink"/>
            <w:i/>
            <w:iCs/>
            <w:color w:val="000000" w:themeColor="text1"/>
            <w:u w:val="none"/>
          </w:rPr>
          <w:t>10.1108/TPM-07-2014-0037</w:t>
        </w:r>
      </w:hyperlink>
    </w:p>
    <w:p w:rsidR="00872894" w:rsidRPr="00BC27DC" w:rsidRDefault="009A44E5" w:rsidP="00EE51FE">
      <w:pPr>
        <w:pStyle w:val="NormalWeb"/>
        <w:numPr>
          <w:ilvl w:val="0"/>
          <w:numId w:val="11"/>
        </w:numPr>
        <w:spacing w:line="360" w:lineRule="auto"/>
        <w:jc w:val="both"/>
        <w:rPr>
          <w:rStyle w:val="HTMLCite"/>
          <w:i w:val="0"/>
          <w:iCs w:val="0"/>
          <w:color w:val="000000" w:themeColor="text1"/>
        </w:rPr>
      </w:pPr>
      <w:hyperlink r:id="rId23" w:tooltip="Robert K. Greenleaf" w:history="1">
        <w:r w:rsidR="00872894" w:rsidRPr="00BC27DC">
          <w:rPr>
            <w:rStyle w:val="Hyperlink"/>
            <w:i/>
            <w:iCs/>
            <w:color w:val="000000" w:themeColor="text1"/>
            <w:u w:val="none"/>
          </w:rPr>
          <w:t>Greenleaf, Robert K.</w:t>
        </w:r>
      </w:hyperlink>
      <w:r w:rsidR="00872894" w:rsidRPr="00BC27DC">
        <w:rPr>
          <w:rStyle w:val="HTMLCite"/>
          <w:rFonts w:eastAsia="Calibri"/>
          <w:i w:val="0"/>
          <w:color w:val="000000" w:themeColor="text1"/>
        </w:rPr>
        <w:t xml:space="preserve"> (1977). </w:t>
      </w:r>
      <w:hyperlink r:id="rId24" w:history="1">
        <w:r w:rsidR="00872894" w:rsidRPr="00BC27DC">
          <w:rPr>
            <w:rStyle w:val="Hyperlink"/>
            <w:i/>
            <w:iCs/>
            <w:color w:val="000000" w:themeColor="text1"/>
            <w:u w:val="none"/>
          </w:rPr>
          <w:t>Servant Leadership: A Journey Into the Nature of Legitimate Power and Greatness</w:t>
        </w:r>
      </w:hyperlink>
      <w:r w:rsidR="00872894" w:rsidRPr="00BC27DC">
        <w:rPr>
          <w:rStyle w:val="HTMLCite"/>
          <w:rFonts w:eastAsia="Calibri"/>
          <w:i w:val="0"/>
          <w:color w:val="000000" w:themeColor="text1"/>
        </w:rPr>
        <w:t>. Mahwah, New Jersey:</w:t>
      </w:r>
      <w:r w:rsidR="00CF26A9" w:rsidRPr="00BC27DC">
        <w:rPr>
          <w:rStyle w:val="HTMLCite"/>
          <w:rFonts w:eastAsia="Calibri"/>
          <w:i w:val="0"/>
          <w:color w:val="000000" w:themeColor="text1"/>
        </w:rPr>
        <w:t xml:space="preserve"> Paulist Press (published 2002)</w:t>
      </w:r>
      <w:r w:rsidR="00872894" w:rsidRPr="00BC27DC">
        <w:rPr>
          <w:rStyle w:val="HTMLCite"/>
          <w:rFonts w:eastAsia="Calibri"/>
          <w:i w:val="0"/>
          <w:color w:val="000000" w:themeColor="text1"/>
        </w:rPr>
        <w:t xml:space="preserve"> </w:t>
      </w:r>
      <w:r w:rsidR="00CF26A9" w:rsidRPr="00BC27DC">
        <w:rPr>
          <w:rStyle w:val="HTMLCite"/>
          <w:rFonts w:eastAsia="Calibri"/>
          <w:i w:val="0"/>
          <w:color w:val="000000" w:themeColor="text1"/>
        </w:rPr>
        <w:t>27</w:t>
      </w:r>
    </w:p>
    <w:p w:rsidR="00872894" w:rsidRPr="00BC27DC" w:rsidRDefault="00B00A68" w:rsidP="00EE51FE">
      <w:pPr>
        <w:pStyle w:val="NormalWeb"/>
        <w:numPr>
          <w:ilvl w:val="0"/>
          <w:numId w:val="11"/>
        </w:numPr>
        <w:spacing w:line="360" w:lineRule="auto"/>
        <w:jc w:val="both"/>
        <w:rPr>
          <w:color w:val="000000" w:themeColor="text1"/>
        </w:rPr>
      </w:pPr>
      <w:r w:rsidRPr="00BC27DC">
        <w:t>Laub JA (1999).Assessing the Servant Organization: Development of the Servant Organizational Leadership Assessment (SOLA) Instrument, Dissertation Abstracts International, UMI No. 9921922.</w:t>
      </w:r>
      <w:r w:rsidR="00CF26A9" w:rsidRPr="00BC27DC">
        <w:t xml:space="preserve"> 70-78</w:t>
      </w:r>
    </w:p>
    <w:p w:rsidR="00B00A68" w:rsidRPr="00BC27DC" w:rsidRDefault="00B00A68" w:rsidP="00EE51FE">
      <w:pPr>
        <w:pStyle w:val="NormalWeb"/>
        <w:numPr>
          <w:ilvl w:val="0"/>
          <w:numId w:val="11"/>
        </w:numPr>
        <w:spacing w:line="360" w:lineRule="auto"/>
        <w:jc w:val="both"/>
        <w:rPr>
          <w:color w:val="000000" w:themeColor="text1"/>
        </w:rPr>
      </w:pPr>
      <w:r w:rsidRPr="00BC27DC">
        <w:lastRenderedPageBreak/>
        <w:t>Dubrin AJ, Dalgish C, Miller P (2006). Leadership. (2nd Asia pacific ed.). Australia: Wiley &amp; Sons.</w:t>
      </w:r>
      <w:r w:rsidR="00CF26A9" w:rsidRPr="00BC27DC">
        <w:t xml:space="preserve"> 23</w:t>
      </w:r>
    </w:p>
    <w:p w:rsidR="00B00A68" w:rsidRPr="00BC27DC" w:rsidRDefault="00B00A68" w:rsidP="00EE51FE">
      <w:pPr>
        <w:pStyle w:val="NormalWeb"/>
        <w:numPr>
          <w:ilvl w:val="0"/>
          <w:numId w:val="11"/>
        </w:numPr>
        <w:spacing w:line="360" w:lineRule="auto"/>
        <w:jc w:val="both"/>
        <w:rPr>
          <w:color w:val="000000" w:themeColor="text1"/>
        </w:rPr>
      </w:pPr>
      <w:r w:rsidRPr="00BC27DC">
        <w:t>Laub JA (1999).Assessing the Servant Organization: Development of the Servant Organizational Leadership Assessment (SOLA) Instrument, Dissertation Abstracts International, UMI No. 9921922.</w:t>
      </w:r>
      <w:r w:rsidR="00CF26A9" w:rsidRPr="00BC27DC">
        <w:t xml:space="preserve"> 122</w:t>
      </w:r>
    </w:p>
    <w:p w:rsidR="00B00A68" w:rsidRPr="00BC27DC" w:rsidRDefault="00B00A68" w:rsidP="00EE51FE">
      <w:pPr>
        <w:pStyle w:val="NormalWeb"/>
        <w:numPr>
          <w:ilvl w:val="0"/>
          <w:numId w:val="11"/>
        </w:numPr>
        <w:spacing w:line="360" w:lineRule="auto"/>
        <w:jc w:val="both"/>
        <w:rPr>
          <w:color w:val="000000" w:themeColor="text1"/>
        </w:rPr>
      </w:pPr>
      <w:r w:rsidRPr="00BC27DC">
        <w:t>Spears L (1996).Reflections on Robert K. Greenleaf and Servant Leadership. Leadersh. Org. Dev. J. 17(7):33-35.</w:t>
      </w:r>
    </w:p>
    <w:p w:rsidR="00BC27DC" w:rsidRPr="00BC27DC" w:rsidRDefault="00BC27DC" w:rsidP="00EE51FE">
      <w:pPr>
        <w:pStyle w:val="NormalWeb"/>
        <w:numPr>
          <w:ilvl w:val="0"/>
          <w:numId w:val="11"/>
        </w:numPr>
        <w:spacing w:line="360" w:lineRule="auto"/>
        <w:jc w:val="both"/>
        <w:rPr>
          <w:color w:val="000000" w:themeColor="text1"/>
        </w:rPr>
      </w:pPr>
      <w:r w:rsidRPr="00BC27DC">
        <w:t xml:space="preserve">Lenski RH (1986). The Interpretation of Matthew, Korean Translated. Seoul: Kyo Moon Sa. </w:t>
      </w:r>
      <w:r w:rsidR="00A079C8">
        <w:t>61</w:t>
      </w:r>
    </w:p>
    <w:p w:rsidR="00B00A68" w:rsidRPr="00BC27DC" w:rsidRDefault="00B00A68" w:rsidP="00EE51FE">
      <w:pPr>
        <w:pStyle w:val="NormalWeb"/>
        <w:numPr>
          <w:ilvl w:val="0"/>
          <w:numId w:val="11"/>
        </w:numPr>
        <w:spacing w:line="360" w:lineRule="auto"/>
        <w:jc w:val="both"/>
        <w:rPr>
          <w:color w:val="000000" w:themeColor="text1"/>
        </w:rPr>
      </w:pPr>
      <w:r w:rsidRPr="00BC27DC">
        <w:t>Rezaei M, Salehi S, Shafiei M, Sabet S (2012). Servant Leadership and Organizational Trust: The Mwdiating Effect of the Leader Trust and Organizational Communication. Emerging Markets Journal, 2 (2012), pp.70-78.</w:t>
      </w:r>
    </w:p>
    <w:p w:rsidR="007155A6" w:rsidRPr="00BC27DC" w:rsidRDefault="00B00A68" w:rsidP="00EE51FE">
      <w:pPr>
        <w:pStyle w:val="NormalWeb"/>
        <w:numPr>
          <w:ilvl w:val="0"/>
          <w:numId w:val="11"/>
        </w:numPr>
        <w:spacing w:line="360" w:lineRule="auto"/>
        <w:jc w:val="both"/>
        <w:rPr>
          <w:color w:val="000000" w:themeColor="text1"/>
        </w:rPr>
      </w:pPr>
      <w:r w:rsidRPr="00BC27DC">
        <w:t>Greenleaf RK (1977). Servant Leadership: A Journey into the Nature of Legitimate Power and Greatness, New York: Paulist Press.</w:t>
      </w:r>
    </w:p>
    <w:p w:rsidR="00894D73" w:rsidRPr="00BC27DC" w:rsidRDefault="007155A6" w:rsidP="00EE51FE">
      <w:pPr>
        <w:pStyle w:val="NormalWeb"/>
        <w:numPr>
          <w:ilvl w:val="0"/>
          <w:numId w:val="11"/>
        </w:numPr>
        <w:spacing w:line="360" w:lineRule="auto"/>
        <w:jc w:val="both"/>
        <w:rPr>
          <w:color w:val="000000" w:themeColor="text1"/>
        </w:rPr>
      </w:pPr>
      <w:r w:rsidRPr="00BC27DC">
        <w:rPr>
          <w:color w:val="000000" w:themeColor="text1"/>
        </w:rPr>
        <w:t xml:space="preserve"> </w:t>
      </w:r>
      <w:r w:rsidRPr="00BC27DC">
        <w:rPr>
          <w:rFonts w:eastAsiaTheme="minorHAnsi"/>
        </w:rPr>
        <w:t xml:space="preserve">Dairo, A.O. (2004). “Church Leadership in Nigeria: Combining Spiritual and Organizational Techniques” in Ade P. Dopamu (ed.) </w:t>
      </w:r>
      <w:r w:rsidRPr="00BC27DC">
        <w:rPr>
          <w:rFonts w:eastAsiaTheme="minorHAnsi"/>
          <w:i/>
          <w:iCs/>
        </w:rPr>
        <w:t xml:space="preserve">Religion, Leadership and society: Focus on Nigeria. </w:t>
      </w:r>
      <w:r w:rsidRPr="00BC27DC">
        <w:rPr>
          <w:rFonts w:eastAsiaTheme="minorHAnsi"/>
        </w:rPr>
        <w:t>Lagos: Nigerian Association for the Study</w:t>
      </w:r>
      <w:r w:rsidRPr="00BC27DC">
        <w:rPr>
          <w:color w:val="000000" w:themeColor="text1"/>
        </w:rPr>
        <w:t xml:space="preserve"> </w:t>
      </w:r>
      <w:r w:rsidRPr="00BC27DC">
        <w:rPr>
          <w:rFonts w:eastAsiaTheme="minorHAnsi"/>
        </w:rPr>
        <w:t>of Religions.</w:t>
      </w:r>
      <w:r w:rsidR="00CE09BE" w:rsidRPr="00BC27DC">
        <w:rPr>
          <w:rFonts w:eastAsiaTheme="minorHAnsi"/>
        </w:rPr>
        <w:t xml:space="preserve"> 15</w:t>
      </w:r>
    </w:p>
    <w:p w:rsidR="00894D73" w:rsidRPr="00BC27DC" w:rsidRDefault="00894D73" w:rsidP="00EE51FE">
      <w:pPr>
        <w:pStyle w:val="NormalWeb"/>
        <w:numPr>
          <w:ilvl w:val="0"/>
          <w:numId w:val="11"/>
        </w:numPr>
        <w:spacing w:line="360" w:lineRule="auto"/>
        <w:jc w:val="both"/>
        <w:rPr>
          <w:color w:val="000000" w:themeColor="text1"/>
        </w:rPr>
      </w:pPr>
      <w:r w:rsidRPr="00BC27DC">
        <w:rPr>
          <w:rFonts w:eastAsiaTheme="minorHAnsi"/>
        </w:rPr>
        <w:t>Bible Org: “Qualifications for Evaluation of Elders and Deacons” (Availablehttp//www.bible.org/page.asp.downloaded24/09/2004.</w:t>
      </w:r>
    </w:p>
    <w:p w:rsidR="00894D73" w:rsidRPr="00BC27DC" w:rsidRDefault="00894D73" w:rsidP="00EE51FE">
      <w:pPr>
        <w:pStyle w:val="NormalWeb"/>
        <w:numPr>
          <w:ilvl w:val="0"/>
          <w:numId w:val="11"/>
        </w:numPr>
        <w:spacing w:line="360" w:lineRule="auto"/>
        <w:jc w:val="both"/>
        <w:rPr>
          <w:color w:val="000000" w:themeColor="text1"/>
        </w:rPr>
      </w:pPr>
      <w:r w:rsidRPr="00BC27DC">
        <w:rPr>
          <w:rFonts w:eastAsiaTheme="minorHAnsi"/>
        </w:rPr>
        <w:t>Lumper, Kaula (1988). “Women Resist Globalization - Assert Women’s Rights” a paper presented at the 3</w:t>
      </w:r>
      <w:r w:rsidRPr="00BC27DC">
        <w:rPr>
          <w:rFonts w:eastAsiaTheme="minorHAnsi"/>
          <w:vertAlign w:val="superscript"/>
        </w:rPr>
        <w:t>rd</w:t>
      </w:r>
      <w:r w:rsidRPr="00BC27DC">
        <w:rPr>
          <w:color w:val="000000" w:themeColor="text1"/>
        </w:rPr>
        <w:t xml:space="preserve"> </w:t>
      </w:r>
      <w:r w:rsidRPr="00BC27DC">
        <w:rPr>
          <w:rFonts w:eastAsiaTheme="minorHAnsi"/>
        </w:rPr>
        <w:t xml:space="preserve">World Women’s Conference APEC(Available: http// </w:t>
      </w:r>
      <w:hyperlink r:id="rId25" w:history="1">
        <w:r w:rsidR="00FC4CF9" w:rsidRPr="00BC27DC">
          <w:rPr>
            <w:rStyle w:val="Hyperlink"/>
            <w:rFonts w:eastAsiaTheme="minorHAnsi"/>
          </w:rPr>
          <w:t>home.vicnet.netau/globalization/confnews.htm.ppl-3</w:t>
        </w:r>
      </w:hyperlink>
      <w:r w:rsidRPr="00BC27DC">
        <w:rPr>
          <w:rFonts w:eastAsiaTheme="minorHAnsi"/>
        </w:rPr>
        <w:t>).</w:t>
      </w:r>
    </w:p>
    <w:p w:rsidR="00FC4CF9" w:rsidRPr="00BC27DC" w:rsidRDefault="00FC4CF9" w:rsidP="00EE51FE">
      <w:pPr>
        <w:pStyle w:val="NormalWeb"/>
        <w:numPr>
          <w:ilvl w:val="0"/>
          <w:numId w:val="11"/>
        </w:numPr>
        <w:spacing w:line="360" w:lineRule="auto"/>
        <w:jc w:val="both"/>
        <w:rPr>
          <w:color w:val="000000" w:themeColor="text1"/>
        </w:rPr>
      </w:pPr>
      <w:r w:rsidRPr="00BC27DC">
        <w:rPr>
          <w:rFonts w:eastAsiaTheme="minorHAnsi"/>
        </w:rPr>
        <w:t xml:space="preserve">Obiora, F.K. (1998). </w:t>
      </w:r>
      <w:r w:rsidRPr="00BC27DC">
        <w:rPr>
          <w:rFonts w:eastAsiaTheme="minorHAnsi"/>
          <w:i/>
          <w:iCs/>
        </w:rPr>
        <w:t xml:space="preserve">The Divine Deceit: Business in Religion, </w:t>
      </w:r>
      <w:r w:rsidRPr="00BC27DC">
        <w:rPr>
          <w:rFonts w:eastAsiaTheme="minorHAnsi"/>
        </w:rPr>
        <w:t>Enugu, Nigeria: Optimal Publishers).</w:t>
      </w:r>
      <w:r w:rsidR="00CE09BE" w:rsidRPr="00BC27DC">
        <w:rPr>
          <w:rFonts w:eastAsiaTheme="minorHAnsi"/>
        </w:rPr>
        <w:t xml:space="preserve"> 20</w:t>
      </w:r>
    </w:p>
    <w:p w:rsidR="00EA6612" w:rsidRPr="00164ABC" w:rsidRDefault="00872894" w:rsidP="00872894">
      <w:pPr>
        <w:pStyle w:val="Heading1"/>
        <w:rPr>
          <w:rFonts w:ascii="Times New Roman" w:hAnsi="Times New Roman" w:cs="Times New Roman"/>
          <w:color w:val="000000" w:themeColor="text1"/>
          <w:sz w:val="24"/>
          <w:szCs w:val="24"/>
        </w:rPr>
      </w:pPr>
      <w:r w:rsidRPr="00164ABC">
        <w:rPr>
          <w:rFonts w:ascii="Times New Roman" w:hAnsi="Times New Roman" w:cs="Times New Roman"/>
          <w:color w:val="000000" w:themeColor="text1"/>
          <w:sz w:val="24"/>
          <w:szCs w:val="24"/>
        </w:rPr>
        <w:t xml:space="preserve"> </w:t>
      </w:r>
    </w:p>
    <w:sectPr w:rsidR="00EA6612" w:rsidRPr="00164ABC" w:rsidSect="003A2CF8">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4E5" w:rsidRDefault="009A44E5" w:rsidP="00525C15">
      <w:pPr>
        <w:spacing w:after="0" w:line="240" w:lineRule="auto"/>
      </w:pPr>
      <w:r>
        <w:separator/>
      </w:r>
    </w:p>
  </w:endnote>
  <w:endnote w:type="continuationSeparator" w:id="0">
    <w:p w:rsidR="009A44E5" w:rsidRDefault="009A44E5" w:rsidP="00525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843460"/>
      <w:docPartObj>
        <w:docPartGallery w:val="Page Numbers (Bottom of Page)"/>
        <w:docPartUnique/>
      </w:docPartObj>
    </w:sdtPr>
    <w:sdtEndPr>
      <w:rPr>
        <w:noProof/>
      </w:rPr>
    </w:sdtEndPr>
    <w:sdtContent>
      <w:p w:rsidR="00913B6F" w:rsidRDefault="00C07C9D">
        <w:pPr>
          <w:pStyle w:val="Footer"/>
          <w:jc w:val="center"/>
        </w:pPr>
        <w:r>
          <w:fldChar w:fldCharType="begin"/>
        </w:r>
        <w:r>
          <w:instrText xml:space="preserve"> PAGE   \* MERGEFORMAT </w:instrText>
        </w:r>
        <w:r>
          <w:fldChar w:fldCharType="separate"/>
        </w:r>
        <w:r w:rsidR="00A079C8">
          <w:rPr>
            <w:noProof/>
          </w:rPr>
          <w:t>10</w:t>
        </w:r>
        <w:r>
          <w:rPr>
            <w:noProof/>
          </w:rPr>
          <w:fldChar w:fldCharType="end"/>
        </w:r>
      </w:p>
    </w:sdtContent>
  </w:sdt>
  <w:p w:rsidR="00913B6F" w:rsidRDefault="00913B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4E5" w:rsidRDefault="009A44E5" w:rsidP="00525C15">
      <w:pPr>
        <w:spacing w:after="0" w:line="240" w:lineRule="auto"/>
      </w:pPr>
      <w:r>
        <w:separator/>
      </w:r>
    </w:p>
  </w:footnote>
  <w:footnote w:type="continuationSeparator" w:id="0">
    <w:p w:rsidR="009A44E5" w:rsidRDefault="009A44E5" w:rsidP="00525C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26D78"/>
    <w:multiLevelType w:val="multilevel"/>
    <w:tmpl w:val="CBB68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662DFA"/>
    <w:multiLevelType w:val="hybridMultilevel"/>
    <w:tmpl w:val="448C3466"/>
    <w:lvl w:ilvl="0" w:tplc="82A44F2E">
      <w:start w:val="26"/>
      <w:numFmt w:val="decimal"/>
      <w:lvlText w:val="%1."/>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601A4"/>
    <w:multiLevelType w:val="hybridMultilevel"/>
    <w:tmpl w:val="DAA46E9E"/>
    <w:lvl w:ilvl="0" w:tplc="00D40F10">
      <w:start w:val="1"/>
      <w:numFmt w:val="decimal"/>
      <w:lvlText w:val="%1."/>
      <w:lvlJc w:val="left"/>
      <w:pPr>
        <w:ind w:left="720" w:hanging="360"/>
      </w:pPr>
      <w:rPr>
        <w:rFonts w:hint="default"/>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9F2B73"/>
    <w:multiLevelType w:val="hybridMultilevel"/>
    <w:tmpl w:val="DAA46E9E"/>
    <w:lvl w:ilvl="0" w:tplc="00D40F10">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CE9108D"/>
    <w:multiLevelType w:val="hybridMultilevel"/>
    <w:tmpl w:val="DAA46E9E"/>
    <w:lvl w:ilvl="0" w:tplc="00D40F10">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EF82D6D"/>
    <w:multiLevelType w:val="multilevel"/>
    <w:tmpl w:val="C324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E438C5"/>
    <w:multiLevelType w:val="multilevel"/>
    <w:tmpl w:val="5BB8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9003AE"/>
    <w:multiLevelType w:val="multilevel"/>
    <w:tmpl w:val="99C8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3F7A7E"/>
    <w:multiLevelType w:val="multilevel"/>
    <w:tmpl w:val="0382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CCC4771"/>
    <w:multiLevelType w:val="multilevel"/>
    <w:tmpl w:val="F12C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306D92"/>
    <w:multiLevelType w:val="multilevel"/>
    <w:tmpl w:val="8498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6326C5"/>
    <w:multiLevelType w:val="hybridMultilevel"/>
    <w:tmpl w:val="DAA46E9E"/>
    <w:lvl w:ilvl="0" w:tplc="00D40F10">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7E347AB"/>
    <w:multiLevelType w:val="multilevel"/>
    <w:tmpl w:val="800A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F75443"/>
    <w:multiLevelType w:val="multilevel"/>
    <w:tmpl w:val="882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7"/>
  </w:num>
  <w:num w:numId="4">
    <w:abstractNumId w:val="13"/>
  </w:num>
  <w:num w:numId="5">
    <w:abstractNumId w:val="9"/>
  </w:num>
  <w:num w:numId="6">
    <w:abstractNumId w:val="10"/>
  </w:num>
  <w:num w:numId="7">
    <w:abstractNumId w:val="12"/>
  </w:num>
  <w:num w:numId="8">
    <w:abstractNumId w:val="5"/>
  </w:num>
  <w:num w:numId="9">
    <w:abstractNumId w:val="6"/>
  </w:num>
  <w:num w:numId="10">
    <w:abstractNumId w:val="1"/>
  </w:num>
  <w:num w:numId="11">
    <w:abstractNumId w:val="2"/>
  </w:num>
  <w:num w:numId="12">
    <w:abstractNumId w:val="3"/>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3DD"/>
    <w:rsid w:val="000367AA"/>
    <w:rsid w:val="000458DE"/>
    <w:rsid w:val="0004661A"/>
    <w:rsid w:val="0005224F"/>
    <w:rsid w:val="000813E7"/>
    <w:rsid w:val="000B1066"/>
    <w:rsid w:val="000B22B6"/>
    <w:rsid w:val="000B6ACF"/>
    <w:rsid w:val="000C4C41"/>
    <w:rsid w:val="000C6230"/>
    <w:rsid w:val="000C7375"/>
    <w:rsid w:val="000F30F3"/>
    <w:rsid w:val="000F7050"/>
    <w:rsid w:val="001010EB"/>
    <w:rsid w:val="001022FB"/>
    <w:rsid w:val="00105C22"/>
    <w:rsid w:val="001132CF"/>
    <w:rsid w:val="00116E58"/>
    <w:rsid w:val="0011748B"/>
    <w:rsid w:val="001300D3"/>
    <w:rsid w:val="001410BA"/>
    <w:rsid w:val="00164ABC"/>
    <w:rsid w:val="00165942"/>
    <w:rsid w:val="001731BC"/>
    <w:rsid w:val="001744DF"/>
    <w:rsid w:val="00183B7E"/>
    <w:rsid w:val="001923ED"/>
    <w:rsid w:val="001B020D"/>
    <w:rsid w:val="001C74F4"/>
    <w:rsid w:val="001E7536"/>
    <w:rsid w:val="001F1EAD"/>
    <w:rsid w:val="0020073F"/>
    <w:rsid w:val="00225961"/>
    <w:rsid w:val="002412DC"/>
    <w:rsid w:val="00245948"/>
    <w:rsid w:val="00265C2C"/>
    <w:rsid w:val="00266CB4"/>
    <w:rsid w:val="00296EE9"/>
    <w:rsid w:val="002A6058"/>
    <w:rsid w:val="002C187A"/>
    <w:rsid w:val="002C1EAF"/>
    <w:rsid w:val="002C77ED"/>
    <w:rsid w:val="002D4F4F"/>
    <w:rsid w:val="002E0AFB"/>
    <w:rsid w:val="002F6C38"/>
    <w:rsid w:val="00306C2B"/>
    <w:rsid w:val="00314086"/>
    <w:rsid w:val="00314512"/>
    <w:rsid w:val="003306B7"/>
    <w:rsid w:val="003330AC"/>
    <w:rsid w:val="00340319"/>
    <w:rsid w:val="00354B82"/>
    <w:rsid w:val="00392F76"/>
    <w:rsid w:val="003A19D7"/>
    <w:rsid w:val="003A2CF8"/>
    <w:rsid w:val="003A3F86"/>
    <w:rsid w:val="003B52B8"/>
    <w:rsid w:val="003B64D2"/>
    <w:rsid w:val="003C2654"/>
    <w:rsid w:val="003C513D"/>
    <w:rsid w:val="003C5B49"/>
    <w:rsid w:val="003C6AA7"/>
    <w:rsid w:val="003D7923"/>
    <w:rsid w:val="003E0B51"/>
    <w:rsid w:val="003F0E7E"/>
    <w:rsid w:val="003F5859"/>
    <w:rsid w:val="00404454"/>
    <w:rsid w:val="004138A5"/>
    <w:rsid w:val="0046292F"/>
    <w:rsid w:val="004728C0"/>
    <w:rsid w:val="0049245A"/>
    <w:rsid w:val="004C12A3"/>
    <w:rsid w:val="004D3376"/>
    <w:rsid w:val="004E4160"/>
    <w:rsid w:val="004F3D29"/>
    <w:rsid w:val="00517C3C"/>
    <w:rsid w:val="00525C15"/>
    <w:rsid w:val="00550D88"/>
    <w:rsid w:val="005568B6"/>
    <w:rsid w:val="00560225"/>
    <w:rsid w:val="00583742"/>
    <w:rsid w:val="00587CF8"/>
    <w:rsid w:val="0059331D"/>
    <w:rsid w:val="005A51FB"/>
    <w:rsid w:val="005B03DD"/>
    <w:rsid w:val="005B0F2C"/>
    <w:rsid w:val="005C1B1E"/>
    <w:rsid w:val="005D49E1"/>
    <w:rsid w:val="005F0856"/>
    <w:rsid w:val="005F3CBE"/>
    <w:rsid w:val="00607DE8"/>
    <w:rsid w:val="00611DED"/>
    <w:rsid w:val="00616C4F"/>
    <w:rsid w:val="00624123"/>
    <w:rsid w:val="006265FC"/>
    <w:rsid w:val="00652381"/>
    <w:rsid w:val="00652C7D"/>
    <w:rsid w:val="00662FA5"/>
    <w:rsid w:val="00663CA6"/>
    <w:rsid w:val="00681670"/>
    <w:rsid w:val="00683D81"/>
    <w:rsid w:val="006856E3"/>
    <w:rsid w:val="0069157E"/>
    <w:rsid w:val="006941A0"/>
    <w:rsid w:val="006A3DDE"/>
    <w:rsid w:val="006A572A"/>
    <w:rsid w:val="006A5800"/>
    <w:rsid w:val="006B436E"/>
    <w:rsid w:val="006E05E2"/>
    <w:rsid w:val="006E31CC"/>
    <w:rsid w:val="006F1CEB"/>
    <w:rsid w:val="006F5536"/>
    <w:rsid w:val="007155A6"/>
    <w:rsid w:val="007273AC"/>
    <w:rsid w:val="00736F0D"/>
    <w:rsid w:val="00742D43"/>
    <w:rsid w:val="0075198F"/>
    <w:rsid w:val="007745AA"/>
    <w:rsid w:val="00781591"/>
    <w:rsid w:val="007A175B"/>
    <w:rsid w:val="007B3A55"/>
    <w:rsid w:val="007D200E"/>
    <w:rsid w:val="007E33D3"/>
    <w:rsid w:val="0082476A"/>
    <w:rsid w:val="00834B20"/>
    <w:rsid w:val="00841C92"/>
    <w:rsid w:val="00851C93"/>
    <w:rsid w:val="00872894"/>
    <w:rsid w:val="00877C43"/>
    <w:rsid w:val="008849E0"/>
    <w:rsid w:val="00890BF5"/>
    <w:rsid w:val="008934C0"/>
    <w:rsid w:val="00894D48"/>
    <w:rsid w:val="00894D73"/>
    <w:rsid w:val="008A04E6"/>
    <w:rsid w:val="008A45B4"/>
    <w:rsid w:val="008A4AA8"/>
    <w:rsid w:val="008B25D1"/>
    <w:rsid w:val="008D1DD5"/>
    <w:rsid w:val="008D2BBB"/>
    <w:rsid w:val="008D4F11"/>
    <w:rsid w:val="00901A4A"/>
    <w:rsid w:val="00913B6F"/>
    <w:rsid w:val="00916F4F"/>
    <w:rsid w:val="00925E24"/>
    <w:rsid w:val="00933170"/>
    <w:rsid w:val="009438C3"/>
    <w:rsid w:val="009569D6"/>
    <w:rsid w:val="009647A6"/>
    <w:rsid w:val="00966CD2"/>
    <w:rsid w:val="00973979"/>
    <w:rsid w:val="00976A40"/>
    <w:rsid w:val="00977823"/>
    <w:rsid w:val="00991659"/>
    <w:rsid w:val="00991D10"/>
    <w:rsid w:val="009922E1"/>
    <w:rsid w:val="00996304"/>
    <w:rsid w:val="009A44E5"/>
    <w:rsid w:val="009B7364"/>
    <w:rsid w:val="009C03F0"/>
    <w:rsid w:val="009C13BF"/>
    <w:rsid w:val="009D099D"/>
    <w:rsid w:val="009E14D4"/>
    <w:rsid w:val="00A05AF8"/>
    <w:rsid w:val="00A079C8"/>
    <w:rsid w:val="00A143AC"/>
    <w:rsid w:val="00A20EF0"/>
    <w:rsid w:val="00A240EB"/>
    <w:rsid w:val="00A51D67"/>
    <w:rsid w:val="00A81A22"/>
    <w:rsid w:val="00A83D12"/>
    <w:rsid w:val="00A91F21"/>
    <w:rsid w:val="00A96D5B"/>
    <w:rsid w:val="00AC7B6E"/>
    <w:rsid w:val="00AE33F0"/>
    <w:rsid w:val="00AF4D8C"/>
    <w:rsid w:val="00B00A68"/>
    <w:rsid w:val="00B16E0D"/>
    <w:rsid w:val="00B21CD9"/>
    <w:rsid w:val="00B23393"/>
    <w:rsid w:val="00B349A9"/>
    <w:rsid w:val="00B46DC9"/>
    <w:rsid w:val="00B57D99"/>
    <w:rsid w:val="00B72694"/>
    <w:rsid w:val="00B72F95"/>
    <w:rsid w:val="00B86718"/>
    <w:rsid w:val="00B965A2"/>
    <w:rsid w:val="00BA452B"/>
    <w:rsid w:val="00BB4E56"/>
    <w:rsid w:val="00BC0522"/>
    <w:rsid w:val="00BC27DC"/>
    <w:rsid w:val="00BD5361"/>
    <w:rsid w:val="00BE2275"/>
    <w:rsid w:val="00BF0AB0"/>
    <w:rsid w:val="00BF4602"/>
    <w:rsid w:val="00BF4B64"/>
    <w:rsid w:val="00C07C9D"/>
    <w:rsid w:val="00C07D40"/>
    <w:rsid w:val="00C246D7"/>
    <w:rsid w:val="00C519BB"/>
    <w:rsid w:val="00C623A3"/>
    <w:rsid w:val="00C65903"/>
    <w:rsid w:val="00C84811"/>
    <w:rsid w:val="00C94BFB"/>
    <w:rsid w:val="00C953DD"/>
    <w:rsid w:val="00C96B4A"/>
    <w:rsid w:val="00CA6FE8"/>
    <w:rsid w:val="00CB7952"/>
    <w:rsid w:val="00CE09BE"/>
    <w:rsid w:val="00CF26A9"/>
    <w:rsid w:val="00D05558"/>
    <w:rsid w:val="00D1238D"/>
    <w:rsid w:val="00D225AA"/>
    <w:rsid w:val="00D31F20"/>
    <w:rsid w:val="00D3293C"/>
    <w:rsid w:val="00D43993"/>
    <w:rsid w:val="00D5463A"/>
    <w:rsid w:val="00D75B80"/>
    <w:rsid w:val="00D97B28"/>
    <w:rsid w:val="00DA2FF5"/>
    <w:rsid w:val="00DA3685"/>
    <w:rsid w:val="00DA429D"/>
    <w:rsid w:val="00DB2282"/>
    <w:rsid w:val="00DB4B82"/>
    <w:rsid w:val="00DB5483"/>
    <w:rsid w:val="00DC2A59"/>
    <w:rsid w:val="00DC41FC"/>
    <w:rsid w:val="00DC6AA3"/>
    <w:rsid w:val="00DD47D0"/>
    <w:rsid w:val="00DE6724"/>
    <w:rsid w:val="00E0494E"/>
    <w:rsid w:val="00E111E7"/>
    <w:rsid w:val="00E2336F"/>
    <w:rsid w:val="00E23D49"/>
    <w:rsid w:val="00E36751"/>
    <w:rsid w:val="00E43508"/>
    <w:rsid w:val="00E467DB"/>
    <w:rsid w:val="00E7622B"/>
    <w:rsid w:val="00E84A3B"/>
    <w:rsid w:val="00E878CA"/>
    <w:rsid w:val="00EA6612"/>
    <w:rsid w:val="00EB6517"/>
    <w:rsid w:val="00EE51FE"/>
    <w:rsid w:val="00EE6C95"/>
    <w:rsid w:val="00EF2A40"/>
    <w:rsid w:val="00EF644C"/>
    <w:rsid w:val="00F0614E"/>
    <w:rsid w:val="00F07F00"/>
    <w:rsid w:val="00F13D30"/>
    <w:rsid w:val="00F1505B"/>
    <w:rsid w:val="00F31A02"/>
    <w:rsid w:val="00F335B2"/>
    <w:rsid w:val="00F52A42"/>
    <w:rsid w:val="00F737FE"/>
    <w:rsid w:val="00F811B1"/>
    <w:rsid w:val="00FA3EFD"/>
    <w:rsid w:val="00FB1112"/>
    <w:rsid w:val="00FC4CF9"/>
    <w:rsid w:val="00FC645B"/>
    <w:rsid w:val="00FD690A"/>
    <w:rsid w:val="00FE43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3DD"/>
    <w:rPr>
      <w:rFonts w:ascii="Calibri" w:eastAsia="Calibri" w:hAnsi="Calibri" w:cs="Times New Roman"/>
      <w:lang w:val="en-GB"/>
    </w:rPr>
  </w:style>
  <w:style w:type="paragraph" w:styleId="Heading1">
    <w:name w:val="heading 1"/>
    <w:basedOn w:val="Normal"/>
    <w:next w:val="Normal"/>
    <w:link w:val="Heading1Char"/>
    <w:uiPriority w:val="9"/>
    <w:qFormat/>
    <w:rsid w:val="001659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300D3"/>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unhideWhenUsed/>
    <w:qFormat/>
    <w:rsid w:val="001659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03DD"/>
    <w:pPr>
      <w:spacing w:after="0" w:line="240" w:lineRule="auto"/>
    </w:pPr>
    <w:rPr>
      <w:rFonts w:ascii="Times New Roman" w:eastAsia="Calibri" w:hAnsi="Times New Roman" w:cs="Times New Roman"/>
      <w:color w:val="000000"/>
      <w:sz w:val="24"/>
      <w:szCs w:val="24"/>
    </w:rPr>
  </w:style>
  <w:style w:type="character" w:customStyle="1" w:styleId="NoSpacingChar">
    <w:name w:val="No Spacing Char"/>
    <w:link w:val="NoSpacing"/>
    <w:uiPriority w:val="1"/>
    <w:rsid w:val="005B03DD"/>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5B03DD"/>
    <w:rPr>
      <w:color w:val="0000FF" w:themeColor="hyperlink"/>
      <w:u w:val="single"/>
    </w:rPr>
  </w:style>
  <w:style w:type="paragraph" w:styleId="NormalWeb">
    <w:name w:val="Normal (Web)"/>
    <w:basedOn w:val="Normal"/>
    <w:uiPriority w:val="99"/>
    <w:unhideWhenUsed/>
    <w:rsid w:val="005B03DD"/>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5B03DD"/>
    <w:rPr>
      <w:b/>
      <w:bCs/>
    </w:rPr>
  </w:style>
  <w:style w:type="paragraph" w:customStyle="1" w:styleId="text">
    <w:name w:val="text"/>
    <w:basedOn w:val="Normal"/>
    <w:rsid w:val="003B52B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2Char">
    <w:name w:val="Heading 2 Char"/>
    <w:basedOn w:val="DefaultParagraphFont"/>
    <w:link w:val="Heading2"/>
    <w:uiPriority w:val="9"/>
    <w:rsid w:val="001300D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65942"/>
    <w:rPr>
      <w:rFonts w:asciiTheme="majorHAnsi" w:eastAsiaTheme="majorEastAsia" w:hAnsiTheme="majorHAnsi" w:cstheme="majorBidi"/>
      <w:b/>
      <w:bCs/>
      <w:color w:val="4F81BD" w:themeColor="accent1"/>
      <w:lang w:val="en-GB"/>
    </w:rPr>
  </w:style>
  <w:style w:type="character" w:styleId="Emphasis">
    <w:name w:val="Emphasis"/>
    <w:basedOn w:val="DefaultParagraphFont"/>
    <w:uiPriority w:val="20"/>
    <w:qFormat/>
    <w:rsid w:val="00165942"/>
    <w:rPr>
      <w:i/>
      <w:iCs/>
    </w:rPr>
  </w:style>
  <w:style w:type="character" w:customStyle="1" w:styleId="Heading1Char">
    <w:name w:val="Heading 1 Char"/>
    <w:basedOn w:val="DefaultParagraphFont"/>
    <w:link w:val="Heading1"/>
    <w:uiPriority w:val="9"/>
    <w:rsid w:val="00165942"/>
    <w:rPr>
      <w:rFonts w:asciiTheme="majorHAnsi" w:eastAsiaTheme="majorEastAsia" w:hAnsiTheme="majorHAnsi" w:cstheme="majorBidi"/>
      <w:b/>
      <w:bCs/>
      <w:color w:val="365F91" w:themeColor="accent1" w:themeShade="BF"/>
      <w:sz w:val="28"/>
      <w:szCs w:val="28"/>
      <w:lang w:val="en-GB"/>
    </w:rPr>
  </w:style>
  <w:style w:type="paragraph" w:customStyle="1" w:styleId="cb-split">
    <w:name w:val="cb-split"/>
    <w:basedOn w:val="Normal"/>
    <w:rsid w:val="000C4C41"/>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525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C15"/>
    <w:rPr>
      <w:rFonts w:ascii="Calibri" w:eastAsia="Calibri" w:hAnsi="Calibri" w:cs="Times New Roman"/>
      <w:lang w:val="en-GB"/>
    </w:rPr>
  </w:style>
  <w:style w:type="paragraph" w:styleId="Footer">
    <w:name w:val="footer"/>
    <w:basedOn w:val="Normal"/>
    <w:link w:val="FooterChar"/>
    <w:uiPriority w:val="99"/>
    <w:unhideWhenUsed/>
    <w:rsid w:val="00525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C15"/>
    <w:rPr>
      <w:rFonts w:ascii="Calibri" w:eastAsia="Calibri" w:hAnsi="Calibri" w:cs="Times New Roman"/>
      <w:lang w:val="en-GB"/>
    </w:rPr>
  </w:style>
  <w:style w:type="paragraph" w:styleId="ListParagraph">
    <w:name w:val="List Paragraph"/>
    <w:basedOn w:val="Normal"/>
    <w:uiPriority w:val="34"/>
    <w:qFormat/>
    <w:rsid w:val="00996304"/>
    <w:pPr>
      <w:ind w:left="720"/>
      <w:contextualSpacing/>
    </w:pPr>
  </w:style>
  <w:style w:type="character" w:styleId="HTMLCite">
    <w:name w:val="HTML Cite"/>
    <w:basedOn w:val="DefaultParagraphFont"/>
    <w:uiPriority w:val="99"/>
    <w:semiHidden/>
    <w:unhideWhenUsed/>
    <w:rsid w:val="00A143AC"/>
    <w:rPr>
      <w:i/>
      <w:iCs/>
    </w:rPr>
  </w:style>
  <w:style w:type="character" w:customStyle="1" w:styleId="reference-text">
    <w:name w:val="reference-text"/>
    <w:basedOn w:val="DefaultParagraphFont"/>
    <w:rsid w:val="00872894"/>
  </w:style>
  <w:style w:type="character" w:customStyle="1" w:styleId="reference-accessdate">
    <w:name w:val="reference-accessdate"/>
    <w:basedOn w:val="DefaultParagraphFont"/>
    <w:rsid w:val="00872894"/>
  </w:style>
  <w:style w:type="character" w:customStyle="1" w:styleId="nowrap">
    <w:name w:val="nowrap"/>
    <w:basedOn w:val="DefaultParagraphFont"/>
    <w:rsid w:val="008728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3DD"/>
    <w:rPr>
      <w:rFonts w:ascii="Calibri" w:eastAsia="Calibri" w:hAnsi="Calibri" w:cs="Times New Roman"/>
      <w:lang w:val="en-GB"/>
    </w:rPr>
  </w:style>
  <w:style w:type="paragraph" w:styleId="Heading1">
    <w:name w:val="heading 1"/>
    <w:basedOn w:val="Normal"/>
    <w:next w:val="Normal"/>
    <w:link w:val="Heading1Char"/>
    <w:uiPriority w:val="9"/>
    <w:qFormat/>
    <w:rsid w:val="001659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300D3"/>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unhideWhenUsed/>
    <w:qFormat/>
    <w:rsid w:val="001659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03DD"/>
    <w:pPr>
      <w:spacing w:after="0" w:line="240" w:lineRule="auto"/>
    </w:pPr>
    <w:rPr>
      <w:rFonts w:ascii="Times New Roman" w:eastAsia="Calibri" w:hAnsi="Times New Roman" w:cs="Times New Roman"/>
      <w:color w:val="000000"/>
      <w:sz w:val="24"/>
      <w:szCs w:val="24"/>
    </w:rPr>
  </w:style>
  <w:style w:type="character" w:customStyle="1" w:styleId="NoSpacingChar">
    <w:name w:val="No Spacing Char"/>
    <w:link w:val="NoSpacing"/>
    <w:uiPriority w:val="1"/>
    <w:rsid w:val="005B03DD"/>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5B03DD"/>
    <w:rPr>
      <w:color w:val="0000FF" w:themeColor="hyperlink"/>
      <w:u w:val="single"/>
    </w:rPr>
  </w:style>
  <w:style w:type="paragraph" w:styleId="NormalWeb">
    <w:name w:val="Normal (Web)"/>
    <w:basedOn w:val="Normal"/>
    <w:uiPriority w:val="99"/>
    <w:unhideWhenUsed/>
    <w:rsid w:val="005B03DD"/>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5B03DD"/>
    <w:rPr>
      <w:b/>
      <w:bCs/>
    </w:rPr>
  </w:style>
  <w:style w:type="paragraph" w:customStyle="1" w:styleId="text">
    <w:name w:val="text"/>
    <w:basedOn w:val="Normal"/>
    <w:rsid w:val="003B52B8"/>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2Char">
    <w:name w:val="Heading 2 Char"/>
    <w:basedOn w:val="DefaultParagraphFont"/>
    <w:link w:val="Heading2"/>
    <w:uiPriority w:val="9"/>
    <w:rsid w:val="001300D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65942"/>
    <w:rPr>
      <w:rFonts w:asciiTheme="majorHAnsi" w:eastAsiaTheme="majorEastAsia" w:hAnsiTheme="majorHAnsi" w:cstheme="majorBidi"/>
      <w:b/>
      <w:bCs/>
      <w:color w:val="4F81BD" w:themeColor="accent1"/>
      <w:lang w:val="en-GB"/>
    </w:rPr>
  </w:style>
  <w:style w:type="character" w:styleId="Emphasis">
    <w:name w:val="Emphasis"/>
    <w:basedOn w:val="DefaultParagraphFont"/>
    <w:uiPriority w:val="20"/>
    <w:qFormat/>
    <w:rsid w:val="00165942"/>
    <w:rPr>
      <w:i/>
      <w:iCs/>
    </w:rPr>
  </w:style>
  <w:style w:type="character" w:customStyle="1" w:styleId="Heading1Char">
    <w:name w:val="Heading 1 Char"/>
    <w:basedOn w:val="DefaultParagraphFont"/>
    <w:link w:val="Heading1"/>
    <w:uiPriority w:val="9"/>
    <w:rsid w:val="00165942"/>
    <w:rPr>
      <w:rFonts w:asciiTheme="majorHAnsi" w:eastAsiaTheme="majorEastAsia" w:hAnsiTheme="majorHAnsi" w:cstheme="majorBidi"/>
      <w:b/>
      <w:bCs/>
      <w:color w:val="365F91" w:themeColor="accent1" w:themeShade="BF"/>
      <w:sz w:val="28"/>
      <w:szCs w:val="28"/>
      <w:lang w:val="en-GB"/>
    </w:rPr>
  </w:style>
  <w:style w:type="paragraph" w:customStyle="1" w:styleId="cb-split">
    <w:name w:val="cb-split"/>
    <w:basedOn w:val="Normal"/>
    <w:rsid w:val="000C4C41"/>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525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C15"/>
    <w:rPr>
      <w:rFonts w:ascii="Calibri" w:eastAsia="Calibri" w:hAnsi="Calibri" w:cs="Times New Roman"/>
      <w:lang w:val="en-GB"/>
    </w:rPr>
  </w:style>
  <w:style w:type="paragraph" w:styleId="Footer">
    <w:name w:val="footer"/>
    <w:basedOn w:val="Normal"/>
    <w:link w:val="FooterChar"/>
    <w:uiPriority w:val="99"/>
    <w:unhideWhenUsed/>
    <w:rsid w:val="00525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C15"/>
    <w:rPr>
      <w:rFonts w:ascii="Calibri" w:eastAsia="Calibri" w:hAnsi="Calibri" w:cs="Times New Roman"/>
      <w:lang w:val="en-GB"/>
    </w:rPr>
  </w:style>
  <w:style w:type="paragraph" w:styleId="ListParagraph">
    <w:name w:val="List Paragraph"/>
    <w:basedOn w:val="Normal"/>
    <w:uiPriority w:val="34"/>
    <w:qFormat/>
    <w:rsid w:val="00996304"/>
    <w:pPr>
      <w:ind w:left="720"/>
      <w:contextualSpacing/>
    </w:pPr>
  </w:style>
  <w:style w:type="character" w:styleId="HTMLCite">
    <w:name w:val="HTML Cite"/>
    <w:basedOn w:val="DefaultParagraphFont"/>
    <w:uiPriority w:val="99"/>
    <w:semiHidden/>
    <w:unhideWhenUsed/>
    <w:rsid w:val="00A143AC"/>
    <w:rPr>
      <w:i/>
      <w:iCs/>
    </w:rPr>
  </w:style>
  <w:style w:type="character" w:customStyle="1" w:styleId="reference-text">
    <w:name w:val="reference-text"/>
    <w:basedOn w:val="DefaultParagraphFont"/>
    <w:rsid w:val="00872894"/>
  </w:style>
  <w:style w:type="character" w:customStyle="1" w:styleId="reference-accessdate">
    <w:name w:val="reference-accessdate"/>
    <w:basedOn w:val="DefaultParagraphFont"/>
    <w:rsid w:val="00872894"/>
  </w:style>
  <w:style w:type="character" w:customStyle="1" w:styleId="nowrap">
    <w:name w:val="nowrap"/>
    <w:basedOn w:val="DefaultParagraphFont"/>
    <w:rsid w:val="00872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20471">
      <w:bodyDiv w:val="1"/>
      <w:marLeft w:val="0"/>
      <w:marRight w:val="0"/>
      <w:marTop w:val="0"/>
      <w:marBottom w:val="0"/>
      <w:divBdr>
        <w:top w:val="none" w:sz="0" w:space="0" w:color="auto"/>
        <w:left w:val="none" w:sz="0" w:space="0" w:color="auto"/>
        <w:bottom w:val="none" w:sz="0" w:space="0" w:color="auto"/>
        <w:right w:val="none" w:sz="0" w:space="0" w:color="auto"/>
      </w:divBdr>
    </w:div>
    <w:div w:id="109786014">
      <w:bodyDiv w:val="1"/>
      <w:marLeft w:val="0"/>
      <w:marRight w:val="0"/>
      <w:marTop w:val="0"/>
      <w:marBottom w:val="0"/>
      <w:divBdr>
        <w:top w:val="none" w:sz="0" w:space="0" w:color="auto"/>
        <w:left w:val="none" w:sz="0" w:space="0" w:color="auto"/>
        <w:bottom w:val="none" w:sz="0" w:space="0" w:color="auto"/>
        <w:right w:val="none" w:sz="0" w:space="0" w:color="auto"/>
      </w:divBdr>
    </w:div>
    <w:div w:id="270936952">
      <w:bodyDiv w:val="1"/>
      <w:marLeft w:val="0"/>
      <w:marRight w:val="0"/>
      <w:marTop w:val="0"/>
      <w:marBottom w:val="0"/>
      <w:divBdr>
        <w:top w:val="none" w:sz="0" w:space="0" w:color="auto"/>
        <w:left w:val="none" w:sz="0" w:space="0" w:color="auto"/>
        <w:bottom w:val="none" w:sz="0" w:space="0" w:color="auto"/>
        <w:right w:val="none" w:sz="0" w:space="0" w:color="auto"/>
      </w:divBdr>
    </w:div>
    <w:div w:id="550338214">
      <w:bodyDiv w:val="1"/>
      <w:marLeft w:val="0"/>
      <w:marRight w:val="0"/>
      <w:marTop w:val="0"/>
      <w:marBottom w:val="0"/>
      <w:divBdr>
        <w:top w:val="none" w:sz="0" w:space="0" w:color="auto"/>
        <w:left w:val="none" w:sz="0" w:space="0" w:color="auto"/>
        <w:bottom w:val="none" w:sz="0" w:space="0" w:color="auto"/>
        <w:right w:val="none" w:sz="0" w:space="0" w:color="auto"/>
      </w:divBdr>
    </w:div>
    <w:div w:id="597182554">
      <w:bodyDiv w:val="1"/>
      <w:marLeft w:val="0"/>
      <w:marRight w:val="0"/>
      <w:marTop w:val="0"/>
      <w:marBottom w:val="0"/>
      <w:divBdr>
        <w:top w:val="none" w:sz="0" w:space="0" w:color="auto"/>
        <w:left w:val="none" w:sz="0" w:space="0" w:color="auto"/>
        <w:bottom w:val="none" w:sz="0" w:space="0" w:color="auto"/>
        <w:right w:val="none" w:sz="0" w:space="0" w:color="auto"/>
      </w:divBdr>
    </w:div>
    <w:div w:id="835809011">
      <w:bodyDiv w:val="1"/>
      <w:marLeft w:val="0"/>
      <w:marRight w:val="0"/>
      <w:marTop w:val="0"/>
      <w:marBottom w:val="0"/>
      <w:divBdr>
        <w:top w:val="none" w:sz="0" w:space="0" w:color="auto"/>
        <w:left w:val="none" w:sz="0" w:space="0" w:color="auto"/>
        <w:bottom w:val="none" w:sz="0" w:space="0" w:color="auto"/>
        <w:right w:val="none" w:sz="0" w:space="0" w:color="auto"/>
      </w:divBdr>
    </w:div>
    <w:div w:id="918561503">
      <w:bodyDiv w:val="1"/>
      <w:marLeft w:val="0"/>
      <w:marRight w:val="0"/>
      <w:marTop w:val="0"/>
      <w:marBottom w:val="0"/>
      <w:divBdr>
        <w:top w:val="none" w:sz="0" w:space="0" w:color="auto"/>
        <w:left w:val="none" w:sz="0" w:space="0" w:color="auto"/>
        <w:bottom w:val="none" w:sz="0" w:space="0" w:color="auto"/>
        <w:right w:val="none" w:sz="0" w:space="0" w:color="auto"/>
      </w:divBdr>
    </w:div>
    <w:div w:id="1062560920">
      <w:bodyDiv w:val="1"/>
      <w:marLeft w:val="0"/>
      <w:marRight w:val="0"/>
      <w:marTop w:val="0"/>
      <w:marBottom w:val="0"/>
      <w:divBdr>
        <w:top w:val="none" w:sz="0" w:space="0" w:color="auto"/>
        <w:left w:val="none" w:sz="0" w:space="0" w:color="auto"/>
        <w:bottom w:val="none" w:sz="0" w:space="0" w:color="auto"/>
        <w:right w:val="none" w:sz="0" w:space="0" w:color="auto"/>
      </w:divBdr>
      <w:divsChild>
        <w:div w:id="1316909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796029">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75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447175">
          <w:blockQuote w:val="1"/>
          <w:marLeft w:val="720"/>
          <w:marRight w:val="720"/>
          <w:marTop w:val="100"/>
          <w:marBottom w:val="100"/>
          <w:divBdr>
            <w:top w:val="none" w:sz="0" w:space="0" w:color="auto"/>
            <w:left w:val="none" w:sz="0" w:space="0" w:color="auto"/>
            <w:bottom w:val="none" w:sz="0" w:space="0" w:color="auto"/>
            <w:right w:val="none" w:sz="0" w:space="0" w:color="auto"/>
          </w:divBdr>
        </w:div>
        <w:div w:id="698623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127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52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88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313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612431">
      <w:bodyDiv w:val="1"/>
      <w:marLeft w:val="0"/>
      <w:marRight w:val="0"/>
      <w:marTop w:val="0"/>
      <w:marBottom w:val="0"/>
      <w:divBdr>
        <w:top w:val="none" w:sz="0" w:space="0" w:color="auto"/>
        <w:left w:val="none" w:sz="0" w:space="0" w:color="auto"/>
        <w:bottom w:val="none" w:sz="0" w:space="0" w:color="auto"/>
        <w:right w:val="none" w:sz="0" w:space="0" w:color="auto"/>
      </w:divBdr>
    </w:div>
    <w:div w:id="1334410162">
      <w:bodyDiv w:val="1"/>
      <w:marLeft w:val="0"/>
      <w:marRight w:val="0"/>
      <w:marTop w:val="0"/>
      <w:marBottom w:val="0"/>
      <w:divBdr>
        <w:top w:val="none" w:sz="0" w:space="0" w:color="auto"/>
        <w:left w:val="none" w:sz="0" w:space="0" w:color="auto"/>
        <w:bottom w:val="none" w:sz="0" w:space="0" w:color="auto"/>
        <w:right w:val="none" w:sz="0" w:space="0" w:color="auto"/>
      </w:divBdr>
    </w:div>
    <w:div w:id="1356075480">
      <w:bodyDiv w:val="1"/>
      <w:marLeft w:val="0"/>
      <w:marRight w:val="0"/>
      <w:marTop w:val="0"/>
      <w:marBottom w:val="0"/>
      <w:divBdr>
        <w:top w:val="none" w:sz="0" w:space="0" w:color="auto"/>
        <w:left w:val="none" w:sz="0" w:space="0" w:color="auto"/>
        <w:bottom w:val="none" w:sz="0" w:space="0" w:color="auto"/>
        <w:right w:val="none" w:sz="0" w:space="0" w:color="auto"/>
      </w:divBdr>
    </w:div>
    <w:div w:id="1441297726">
      <w:bodyDiv w:val="1"/>
      <w:marLeft w:val="0"/>
      <w:marRight w:val="0"/>
      <w:marTop w:val="0"/>
      <w:marBottom w:val="0"/>
      <w:divBdr>
        <w:top w:val="none" w:sz="0" w:space="0" w:color="auto"/>
        <w:left w:val="none" w:sz="0" w:space="0" w:color="auto"/>
        <w:bottom w:val="none" w:sz="0" w:space="0" w:color="auto"/>
        <w:right w:val="none" w:sz="0" w:space="0" w:color="auto"/>
      </w:divBdr>
    </w:div>
    <w:div w:id="188417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cobosaji59@gmail.com/" TargetMode="External"/><Relationship Id="rId13" Type="http://schemas.openxmlformats.org/officeDocument/2006/relationships/hyperlink" Target="https://en.wikipedia.org/wiki/Special:BookSources/978-0-8058-2679-1" TargetMode="External"/><Relationship Id="rId18" Type="http://schemas.openxmlformats.org/officeDocument/2006/relationships/hyperlink" Target="https://doi.org/10.1108%2FTPM-07-2014-0037"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s://en.wikipedia.org/wiki/Digital_object_identifier" TargetMode="External"/><Relationship Id="rId7" Type="http://schemas.openxmlformats.org/officeDocument/2006/relationships/endnotes" Target="endnotes.xm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s://en.wikipedia.org/wiki/Digital_object_identifier" TargetMode="External"/><Relationship Id="rId25" Type="http://schemas.openxmlformats.org/officeDocument/2006/relationships/hyperlink" Target="http://home.vicnet.netau/globalization/confnews.htm.ppl-3" TargetMode="External"/><Relationship Id="rId2" Type="http://schemas.openxmlformats.org/officeDocument/2006/relationships/styles" Target="styles.xml"/><Relationship Id="rId16" Type="http://schemas.openxmlformats.org/officeDocument/2006/relationships/hyperlink" Target="http://www.emeraldinsight.com/doi/abs/10.1108/TPM-07-2014-0037" TargetMode="External"/><Relationship Id="rId20" Type="http://schemas.openxmlformats.org/officeDocument/2006/relationships/hyperlink" Target="http://www.emeraldinsight.com/doi/abs/10.1108/TPM-07-2014-0037"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biblia.com/bible/esv/John%2017.4" TargetMode="External"/><Relationship Id="rId24" Type="http://schemas.openxmlformats.org/officeDocument/2006/relationships/hyperlink" Target="https://books.google.com/books?id=AfjUgMJlDK4C" TargetMode="External"/><Relationship Id="rId5" Type="http://schemas.openxmlformats.org/officeDocument/2006/relationships/webSettings" Target="webSettings.xml"/><Relationship Id="rId15" Type="http://schemas.openxmlformats.org/officeDocument/2006/relationships/hyperlink" Target="http://www.designtoolbox.co.uk/strategies/leaders-make-values-visible/" TargetMode="External"/><Relationship Id="rId23" Type="http://schemas.openxmlformats.org/officeDocument/2006/relationships/hyperlink" Target="https://en.wikipedia.org/wiki/Robert_K._Greenleaf" TargetMode="External"/><Relationship Id="rId28" Type="http://schemas.openxmlformats.org/officeDocument/2006/relationships/theme" Target="theme/theme1.xml"/><Relationship Id="rId10" Type="http://schemas.openxmlformats.org/officeDocument/2006/relationships/hyperlink" Target="javascript:%7b%7d" TargetMode="External"/><Relationship Id="rId19" Type="http://schemas.openxmlformats.org/officeDocument/2006/relationships/hyperlink" Target="https://www.researchgate.net/publication/232551186_Leadership_Dynamics_Character_and_Character_Structure_in_Executives" TargetMode="External"/><Relationship Id="rId4" Type="http://schemas.openxmlformats.org/officeDocument/2006/relationships/settings" Target="settings.xml"/><Relationship Id="rId9" Type="http://schemas.openxmlformats.org/officeDocument/2006/relationships/hyperlink" Target="javascript:%7b%7d" TargetMode="External"/><Relationship Id="rId14" Type="http://schemas.openxmlformats.org/officeDocument/2006/relationships/hyperlink" Target="http://www.designtoolbox.co.uk/strategies/leaders-make-values-visible/" TargetMode="External"/><Relationship Id="rId22" Type="http://schemas.openxmlformats.org/officeDocument/2006/relationships/hyperlink" Target="https://doi.org/10.1108%2FTPM-07-2014-0037"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11</Pages>
  <Words>3817</Words>
  <Characters>21763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dc:creator>
  <cp:lastModifiedBy>DR J.O OSAJI</cp:lastModifiedBy>
  <cp:revision>10</cp:revision>
  <cp:lastPrinted>2017-09-11T16:11:00Z</cp:lastPrinted>
  <dcterms:created xsi:type="dcterms:W3CDTF">2018-06-18T07:43:00Z</dcterms:created>
  <dcterms:modified xsi:type="dcterms:W3CDTF">2018-06-18T08:17:00Z</dcterms:modified>
</cp:coreProperties>
</file>