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5A2" w:rsidRDefault="008605D9" w:rsidP="004A4106">
      <w:pPr>
        <w:jc w:val="center"/>
        <w:rPr>
          <w:rFonts w:ascii="Times New Roman" w:hAnsi="Times New Roman" w:cs="Times New Roman"/>
          <w:b/>
          <w:sz w:val="24"/>
          <w:szCs w:val="24"/>
        </w:rPr>
      </w:pPr>
      <w:r>
        <w:rPr>
          <w:rFonts w:ascii="Times New Roman" w:hAnsi="Times New Roman" w:cs="Times New Roman"/>
          <w:b/>
          <w:sz w:val="24"/>
          <w:szCs w:val="24"/>
        </w:rPr>
        <w:t>Measuring Aspiring P</w:t>
      </w:r>
      <w:r w:rsidR="00BB3467">
        <w:rPr>
          <w:rFonts w:ascii="Times New Roman" w:hAnsi="Times New Roman" w:cs="Times New Roman"/>
          <w:b/>
          <w:sz w:val="24"/>
          <w:szCs w:val="24"/>
        </w:rPr>
        <w:t>rofessionalism</w:t>
      </w:r>
      <w:r>
        <w:rPr>
          <w:rFonts w:ascii="Times New Roman" w:hAnsi="Times New Roman" w:cs="Times New Roman"/>
          <w:b/>
          <w:sz w:val="24"/>
          <w:szCs w:val="24"/>
        </w:rPr>
        <w:t xml:space="preserve"> Quotient among Uni</w:t>
      </w:r>
      <w:r w:rsidR="004A4106">
        <w:rPr>
          <w:rFonts w:ascii="Times New Roman" w:hAnsi="Times New Roman" w:cs="Times New Roman"/>
          <w:b/>
          <w:sz w:val="24"/>
          <w:szCs w:val="24"/>
        </w:rPr>
        <w:t>versity of Ilorin</w:t>
      </w:r>
      <w:r>
        <w:rPr>
          <w:rFonts w:ascii="Times New Roman" w:hAnsi="Times New Roman" w:cs="Times New Roman"/>
          <w:b/>
          <w:sz w:val="24"/>
          <w:szCs w:val="24"/>
        </w:rPr>
        <w:t xml:space="preserve"> Public Relations Students</w:t>
      </w:r>
    </w:p>
    <w:p w:rsidR="00F95A93" w:rsidRDefault="00F95A93" w:rsidP="00F95A93">
      <w:pPr>
        <w:jc w:val="center"/>
        <w:rPr>
          <w:rFonts w:ascii="Times New Roman" w:hAnsi="Times New Roman" w:cs="Times New Roman"/>
          <w:b/>
          <w:sz w:val="24"/>
          <w:szCs w:val="24"/>
        </w:rPr>
      </w:pPr>
    </w:p>
    <w:p w:rsidR="00323734" w:rsidRDefault="00323734" w:rsidP="00F95A93">
      <w:pPr>
        <w:jc w:val="center"/>
        <w:rPr>
          <w:rFonts w:ascii="Times New Roman" w:hAnsi="Times New Roman" w:cs="Times New Roman"/>
          <w:b/>
          <w:sz w:val="24"/>
          <w:szCs w:val="24"/>
        </w:rPr>
      </w:pPr>
    </w:p>
    <w:p w:rsidR="00F95A93" w:rsidRPr="00F90D16" w:rsidRDefault="00F95A93" w:rsidP="00F95A93">
      <w:pPr>
        <w:jc w:val="center"/>
        <w:rPr>
          <w:rFonts w:ascii="Times New Roman" w:hAnsi="Times New Roman" w:cs="Times New Roman"/>
          <w:sz w:val="24"/>
          <w:szCs w:val="24"/>
        </w:rPr>
      </w:pPr>
      <w:r w:rsidRPr="00F90D16">
        <w:rPr>
          <w:rFonts w:ascii="Times New Roman" w:hAnsi="Times New Roman" w:cs="Times New Roman"/>
          <w:sz w:val="24"/>
          <w:szCs w:val="24"/>
        </w:rPr>
        <w:t>By</w:t>
      </w:r>
    </w:p>
    <w:p w:rsidR="00F95A93" w:rsidRDefault="00F95A93" w:rsidP="00F95A93">
      <w:pPr>
        <w:jc w:val="center"/>
        <w:rPr>
          <w:rFonts w:ascii="Times New Roman" w:hAnsi="Times New Roman" w:cs="Times New Roman"/>
          <w:sz w:val="24"/>
          <w:szCs w:val="24"/>
        </w:rPr>
      </w:pPr>
    </w:p>
    <w:p w:rsidR="00323734" w:rsidRDefault="00323734" w:rsidP="00F95A93">
      <w:pPr>
        <w:jc w:val="center"/>
        <w:rPr>
          <w:rFonts w:ascii="Times New Roman" w:hAnsi="Times New Roman" w:cs="Times New Roman"/>
          <w:sz w:val="24"/>
          <w:szCs w:val="24"/>
        </w:rPr>
      </w:pPr>
    </w:p>
    <w:p w:rsidR="00F95A93" w:rsidRPr="00F90D16" w:rsidRDefault="00F95A93" w:rsidP="00F95A93">
      <w:pPr>
        <w:spacing w:after="0" w:line="240" w:lineRule="auto"/>
        <w:jc w:val="center"/>
        <w:outlineLvl w:val="0"/>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 xml:space="preserve">Patrick </w:t>
      </w:r>
      <w:r w:rsidRPr="00F90D16">
        <w:rPr>
          <w:rFonts w:ascii="Times New Roman" w:hAnsi="Times New Roman" w:cs="Times New Roman"/>
          <w:noProof/>
          <w:color w:val="000000" w:themeColor="text1"/>
          <w:sz w:val="24"/>
          <w:szCs w:val="24"/>
        </w:rPr>
        <w:t>Udende</w:t>
      </w:r>
    </w:p>
    <w:p w:rsidR="00F95A93" w:rsidRPr="00F90D16" w:rsidRDefault="00F95A93" w:rsidP="00F95A93">
      <w:pPr>
        <w:spacing w:after="0" w:line="240" w:lineRule="auto"/>
        <w:jc w:val="center"/>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Department of Mass Communication</w:t>
      </w:r>
    </w:p>
    <w:p w:rsidR="00F95A93" w:rsidRPr="00F90D16" w:rsidRDefault="00F95A93" w:rsidP="00F95A93">
      <w:pPr>
        <w:spacing w:after="0" w:line="240" w:lineRule="auto"/>
        <w:jc w:val="center"/>
        <w:outlineLvl w:val="0"/>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University of Ilorin, Ilorin</w:t>
      </w:r>
    </w:p>
    <w:p w:rsidR="00F95A93" w:rsidRPr="00F90D16" w:rsidRDefault="0041286B" w:rsidP="00F95A93">
      <w:pPr>
        <w:spacing w:after="0" w:line="240" w:lineRule="auto"/>
        <w:jc w:val="center"/>
        <w:outlineLvl w:val="0"/>
        <w:rPr>
          <w:rFonts w:ascii="Times New Roman" w:hAnsi="Times New Roman" w:cs="Times New Roman"/>
          <w:color w:val="000000" w:themeColor="text1"/>
          <w:sz w:val="24"/>
          <w:szCs w:val="24"/>
        </w:rPr>
      </w:pPr>
      <w:hyperlink r:id="rId6" w:history="1">
        <w:r w:rsidR="00F95A93" w:rsidRPr="00F90D16">
          <w:rPr>
            <w:rStyle w:val="Hyperlink"/>
            <w:rFonts w:ascii="Times New Roman" w:hAnsi="Times New Roman" w:cs="Times New Roman"/>
            <w:color w:val="000000" w:themeColor="text1"/>
            <w:sz w:val="24"/>
            <w:szCs w:val="24"/>
          </w:rPr>
          <w:t>udendepatrick@yahoo.com</w:t>
        </w:r>
      </w:hyperlink>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08051518456</w:t>
      </w: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323734" w:rsidRDefault="00323734"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w:t>
      </w: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p>
    <w:p w:rsidR="00F95A93" w:rsidRPr="009A0A44" w:rsidRDefault="00F95A93" w:rsidP="00F95A93">
      <w:pPr>
        <w:spacing w:after="0"/>
        <w:jc w:val="center"/>
        <w:rPr>
          <w:rFonts w:ascii="Times New Roman" w:hAnsi="Times New Roman" w:cs="Times New Roman"/>
          <w:sz w:val="24"/>
          <w:szCs w:val="24"/>
        </w:rPr>
      </w:pPr>
      <w:r>
        <w:rPr>
          <w:rFonts w:ascii="Times New Roman" w:hAnsi="Times New Roman" w:cs="Times New Roman"/>
          <w:sz w:val="24"/>
          <w:szCs w:val="24"/>
        </w:rPr>
        <w:t xml:space="preserve">Abdulbaqi, S.S., </w:t>
      </w:r>
      <w:r w:rsidRPr="009A0A44">
        <w:rPr>
          <w:rFonts w:ascii="Times New Roman" w:hAnsi="Times New Roman" w:cs="Times New Roman"/>
          <w:sz w:val="24"/>
          <w:szCs w:val="24"/>
        </w:rPr>
        <w:t>Ph</w:t>
      </w:r>
      <w:r>
        <w:rPr>
          <w:rFonts w:ascii="Times New Roman" w:hAnsi="Times New Roman" w:cs="Times New Roman"/>
          <w:sz w:val="24"/>
          <w:szCs w:val="24"/>
        </w:rPr>
        <w:t>.</w:t>
      </w:r>
      <w:r w:rsidRPr="009A0A44">
        <w:rPr>
          <w:rFonts w:ascii="Times New Roman" w:hAnsi="Times New Roman" w:cs="Times New Roman"/>
          <w:sz w:val="24"/>
          <w:szCs w:val="24"/>
        </w:rPr>
        <w:t>D</w:t>
      </w:r>
      <w:r>
        <w:rPr>
          <w:rFonts w:ascii="Times New Roman" w:hAnsi="Times New Roman" w:cs="Times New Roman"/>
          <w:sz w:val="24"/>
          <w:szCs w:val="24"/>
        </w:rPr>
        <w:t>.</w:t>
      </w:r>
    </w:p>
    <w:p w:rsidR="00F95A93" w:rsidRPr="009A0A44" w:rsidRDefault="00F95A93" w:rsidP="00F95A93">
      <w:pPr>
        <w:spacing w:after="0" w:line="240" w:lineRule="auto"/>
        <w:jc w:val="center"/>
        <w:rPr>
          <w:rFonts w:ascii="Times New Roman" w:hAnsi="Times New Roman" w:cs="Times New Roman"/>
          <w:color w:val="000000" w:themeColor="text1"/>
          <w:sz w:val="24"/>
          <w:szCs w:val="24"/>
        </w:rPr>
      </w:pPr>
      <w:r w:rsidRPr="009A0A44">
        <w:rPr>
          <w:rFonts w:ascii="Times New Roman" w:hAnsi="Times New Roman" w:cs="Times New Roman"/>
          <w:color w:val="000000" w:themeColor="text1"/>
          <w:sz w:val="24"/>
          <w:szCs w:val="24"/>
        </w:rPr>
        <w:t>Department of Mass Communication</w:t>
      </w:r>
    </w:p>
    <w:p w:rsidR="00F95A93" w:rsidRPr="009A0A44" w:rsidRDefault="00F95A93" w:rsidP="00F95A93">
      <w:pPr>
        <w:spacing w:after="0" w:line="240" w:lineRule="auto"/>
        <w:jc w:val="center"/>
        <w:outlineLvl w:val="0"/>
        <w:rPr>
          <w:rFonts w:ascii="Times New Roman" w:hAnsi="Times New Roman" w:cs="Times New Roman"/>
          <w:color w:val="000000" w:themeColor="text1"/>
          <w:sz w:val="24"/>
          <w:szCs w:val="24"/>
        </w:rPr>
      </w:pPr>
      <w:r w:rsidRPr="009A0A44">
        <w:rPr>
          <w:rFonts w:ascii="Times New Roman" w:hAnsi="Times New Roman" w:cs="Times New Roman"/>
          <w:color w:val="000000" w:themeColor="text1"/>
          <w:sz w:val="24"/>
          <w:szCs w:val="24"/>
        </w:rPr>
        <w:t>University of Ilorin, Ilorin</w:t>
      </w:r>
    </w:p>
    <w:p w:rsidR="00F95A93" w:rsidRPr="009A0A44" w:rsidRDefault="00F95A93" w:rsidP="00F95A93">
      <w:pPr>
        <w:spacing w:after="0" w:line="240" w:lineRule="auto"/>
        <w:jc w:val="center"/>
        <w:outlineLvl w:val="0"/>
        <w:rPr>
          <w:rFonts w:ascii="Times New Roman" w:hAnsi="Times New Roman" w:cs="Times New Roman"/>
          <w:color w:val="000000" w:themeColor="text1"/>
          <w:sz w:val="24"/>
          <w:szCs w:val="24"/>
        </w:rPr>
      </w:pPr>
      <w:r w:rsidRPr="009A0A44">
        <w:rPr>
          <w:rFonts w:ascii="Times New Roman" w:hAnsi="Times New Roman" w:cs="Times New Roman"/>
          <w:color w:val="000000" w:themeColor="text1"/>
          <w:sz w:val="24"/>
          <w:szCs w:val="24"/>
        </w:rPr>
        <w:t>sau</w:t>
      </w:r>
      <w:r w:rsidRPr="009A0A44">
        <w:rPr>
          <w:rFonts w:ascii="Times New Roman" w:hAnsi="Times New Roman" w:cs="Times New Roman"/>
          <w:color w:val="000000" w:themeColor="text1"/>
          <w:sz w:val="24"/>
          <w:szCs w:val="24"/>
        </w:rPr>
        <w:softHyphen/>
      </w:r>
      <w:r w:rsidRPr="009A0A44">
        <w:rPr>
          <w:rFonts w:ascii="Times New Roman" w:hAnsi="Times New Roman" w:cs="Times New Roman"/>
          <w:color w:val="000000" w:themeColor="text1"/>
          <w:sz w:val="24"/>
          <w:szCs w:val="24"/>
        </w:rPr>
        <w:softHyphen/>
        <w:t>_baqi@yahoo.com</w:t>
      </w:r>
    </w:p>
    <w:p w:rsidR="00F95A93" w:rsidRDefault="00F95A93" w:rsidP="00F95A93">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+234</w:t>
      </w:r>
      <w:r w:rsidRPr="009A0A44">
        <w:rPr>
          <w:rFonts w:ascii="Times New Roman" w:hAnsi="Times New Roman" w:cs="Times New Roman"/>
          <w:color w:val="000000" w:themeColor="text1"/>
          <w:sz w:val="24"/>
          <w:szCs w:val="24"/>
        </w:rPr>
        <w:t>8034508413</w:t>
      </w: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And</w:t>
      </w: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F95A93">
      <w:pPr>
        <w:spacing w:after="0" w:line="240" w:lineRule="auto"/>
        <w:jc w:val="center"/>
        <w:outlineLvl w:val="0"/>
        <w:rPr>
          <w:rFonts w:ascii="Times New Roman" w:hAnsi="Times New Roman" w:cs="Times New Roman"/>
          <w:color w:val="000000" w:themeColor="text1"/>
          <w:sz w:val="24"/>
          <w:szCs w:val="24"/>
        </w:rPr>
      </w:pPr>
    </w:p>
    <w:p w:rsidR="003E5D49" w:rsidRDefault="003E5D49" w:rsidP="003E5D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Abubakar, I.Y., Ph.D.</w:t>
      </w:r>
    </w:p>
    <w:p w:rsidR="003E5D49" w:rsidRDefault="003E5D49" w:rsidP="003E5D49">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 of Mass Communication</w:t>
      </w:r>
    </w:p>
    <w:p w:rsidR="003E5D49" w:rsidRDefault="003E5D49" w:rsidP="003E5D49">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University of Ilorin, Ilorin</w:t>
      </w:r>
    </w:p>
    <w:p w:rsidR="003E5D49" w:rsidRDefault="003E5D49" w:rsidP="003E5D49">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ibrahimyaele@yahoo.com</w:t>
      </w:r>
    </w:p>
    <w:p w:rsidR="003E5D49" w:rsidRDefault="003E5D49" w:rsidP="003E5D49">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08100168041</w:t>
      </w:r>
    </w:p>
    <w:p w:rsidR="00F95A93" w:rsidRDefault="00F95A93" w:rsidP="00F95A93">
      <w:pPr>
        <w:spacing w:line="240" w:lineRule="auto"/>
        <w:jc w:val="both"/>
        <w:outlineLvl w:val="0"/>
        <w:rPr>
          <w:rFonts w:ascii="Times New Roman" w:hAnsi="Times New Roman" w:cs="Times New Roman"/>
          <w:b/>
          <w:sz w:val="24"/>
          <w:szCs w:val="24"/>
        </w:rPr>
      </w:pPr>
      <w:r w:rsidRPr="00F90D16">
        <w:rPr>
          <w:rFonts w:ascii="Times New Roman" w:hAnsi="Times New Roman" w:cs="Times New Roman"/>
          <w:b/>
          <w:sz w:val="24"/>
          <w:szCs w:val="24"/>
        </w:rPr>
        <w:lastRenderedPageBreak/>
        <w:t>Abstract</w:t>
      </w:r>
    </w:p>
    <w:p w:rsidR="009728BC" w:rsidRPr="005138A2" w:rsidRDefault="005138A2" w:rsidP="00F95A93">
      <w:pPr>
        <w:spacing w:line="24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study examines the aspiring quotient professionalism among students, who </w:t>
      </w:r>
      <w:proofErr w:type="spellStart"/>
      <w:r>
        <w:rPr>
          <w:rFonts w:ascii="Times New Roman" w:hAnsi="Times New Roman" w:cs="Times New Roman"/>
          <w:sz w:val="24"/>
          <w:szCs w:val="24"/>
        </w:rPr>
        <w:t>specialise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public relations at the University of Ilorin, Ilorin, Nigeria during the 2016/2017 academic session.</w:t>
      </w:r>
      <w:r w:rsidR="00C05E87">
        <w:rPr>
          <w:rFonts w:ascii="Times New Roman" w:hAnsi="Times New Roman" w:cs="Times New Roman"/>
          <w:sz w:val="24"/>
          <w:szCs w:val="24"/>
        </w:rPr>
        <w:t xml:space="preserve"> Method of the study is survey conducted on all the 42 </w:t>
      </w:r>
      <w:r w:rsidR="00CE6006">
        <w:rPr>
          <w:rFonts w:ascii="Times New Roman" w:hAnsi="Times New Roman" w:cs="Times New Roman"/>
          <w:sz w:val="24"/>
          <w:szCs w:val="24"/>
        </w:rPr>
        <w:t xml:space="preserve">out of the 44 </w:t>
      </w:r>
      <w:r w:rsidR="00C05E87">
        <w:rPr>
          <w:rFonts w:ascii="Times New Roman" w:hAnsi="Times New Roman" w:cs="Times New Roman"/>
          <w:sz w:val="24"/>
          <w:szCs w:val="24"/>
        </w:rPr>
        <w:t>students that constitute the study population.</w:t>
      </w:r>
      <w:r w:rsidR="008D1FBE">
        <w:rPr>
          <w:rFonts w:ascii="Times New Roman" w:hAnsi="Times New Roman" w:cs="Times New Roman"/>
          <w:sz w:val="24"/>
          <w:szCs w:val="24"/>
        </w:rPr>
        <w:t xml:space="preserve"> Findings show that</w:t>
      </w:r>
      <w:r w:rsidR="002725AB">
        <w:rPr>
          <w:rFonts w:ascii="Times New Roman" w:hAnsi="Times New Roman" w:cs="Times New Roman"/>
          <w:sz w:val="24"/>
          <w:szCs w:val="24"/>
        </w:rPr>
        <w:t xml:space="preserve"> most respondents regularly do every task </w:t>
      </w:r>
      <w:r w:rsidR="00C55CF1">
        <w:rPr>
          <w:rFonts w:ascii="Times New Roman" w:hAnsi="Times New Roman" w:cs="Times New Roman"/>
          <w:sz w:val="24"/>
          <w:szCs w:val="24"/>
        </w:rPr>
        <w:t xml:space="preserve">they are assigned </w:t>
      </w:r>
      <w:r w:rsidR="002725AB">
        <w:rPr>
          <w:rFonts w:ascii="Times New Roman" w:hAnsi="Times New Roman" w:cs="Times New Roman"/>
          <w:sz w:val="24"/>
          <w:szCs w:val="24"/>
        </w:rPr>
        <w:t xml:space="preserve">to the best of their ability, treat people with respect and often do what is </w:t>
      </w:r>
      <w:r w:rsidR="00923570">
        <w:rPr>
          <w:rFonts w:ascii="Times New Roman" w:hAnsi="Times New Roman" w:cs="Times New Roman"/>
          <w:sz w:val="24"/>
          <w:szCs w:val="24"/>
        </w:rPr>
        <w:t xml:space="preserve">morally and ethically </w:t>
      </w:r>
      <w:r w:rsidR="002725AB">
        <w:rPr>
          <w:rFonts w:ascii="Times New Roman" w:hAnsi="Times New Roman" w:cs="Times New Roman"/>
          <w:sz w:val="24"/>
          <w:szCs w:val="24"/>
        </w:rPr>
        <w:t>right. T</w:t>
      </w:r>
      <w:r w:rsidR="008D1FBE">
        <w:rPr>
          <w:rFonts w:ascii="Times New Roman" w:hAnsi="Times New Roman" w:cs="Times New Roman"/>
          <w:sz w:val="24"/>
          <w:szCs w:val="24"/>
        </w:rPr>
        <w:t>he study concludes that</w:t>
      </w:r>
      <w:r w:rsidR="002725AB">
        <w:rPr>
          <w:rFonts w:ascii="Times New Roman" w:hAnsi="Times New Roman" w:cs="Times New Roman"/>
          <w:sz w:val="24"/>
          <w:szCs w:val="24"/>
        </w:rPr>
        <w:t xml:space="preserve"> students studying public relations generally possess the basic credentials required for professionalism</w:t>
      </w:r>
      <w:r w:rsidR="00772C36">
        <w:rPr>
          <w:rFonts w:ascii="Times New Roman" w:hAnsi="Times New Roman" w:cs="Times New Roman"/>
          <w:sz w:val="24"/>
          <w:szCs w:val="24"/>
        </w:rPr>
        <w:t xml:space="preserve">. This is in </w:t>
      </w:r>
      <w:r w:rsidR="00C5621A">
        <w:rPr>
          <w:rFonts w:ascii="Times New Roman" w:hAnsi="Times New Roman" w:cs="Times New Roman"/>
          <w:sz w:val="24"/>
          <w:szCs w:val="24"/>
        </w:rPr>
        <w:t xml:space="preserve">spite </w:t>
      </w:r>
      <w:r w:rsidR="00772C36">
        <w:rPr>
          <w:rFonts w:ascii="Times New Roman" w:hAnsi="Times New Roman" w:cs="Times New Roman"/>
          <w:sz w:val="24"/>
          <w:szCs w:val="24"/>
        </w:rPr>
        <w:t xml:space="preserve">of the </w:t>
      </w:r>
      <w:r w:rsidR="00C5621A">
        <w:rPr>
          <w:rFonts w:ascii="Times New Roman" w:hAnsi="Times New Roman" w:cs="Times New Roman"/>
          <w:sz w:val="24"/>
          <w:szCs w:val="24"/>
        </w:rPr>
        <w:t>few that lack the qualities required of a potential</w:t>
      </w:r>
      <w:r w:rsidR="00541433">
        <w:rPr>
          <w:rFonts w:ascii="Times New Roman" w:hAnsi="Times New Roman" w:cs="Times New Roman"/>
          <w:sz w:val="24"/>
          <w:szCs w:val="24"/>
        </w:rPr>
        <w:t xml:space="preserve"> </w:t>
      </w:r>
      <w:r w:rsidR="00C5621A">
        <w:rPr>
          <w:rFonts w:ascii="Times New Roman" w:hAnsi="Times New Roman" w:cs="Times New Roman"/>
          <w:sz w:val="24"/>
          <w:szCs w:val="24"/>
        </w:rPr>
        <w:t>public relations practitioner</w:t>
      </w:r>
      <w:r w:rsidR="00541433">
        <w:rPr>
          <w:rFonts w:ascii="Times New Roman" w:hAnsi="Times New Roman" w:cs="Times New Roman"/>
          <w:sz w:val="24"/>
          <w:szCs w:val="24"/>
        </w:rPr>
        <w:t xml:space="preserve"> evidenced in their lack of interest to become public relations practitioners after their training</w:t>
      </w:r>
      <w:r w:rsidR="002725AB">
        <w:rPr>
          <w:rFonts w:ascii="Times New Roman" w:hAnsi="Times New Roman" w:cs="Times New Roman"/>
          <w:sz w:val="24"/>
          <w:szCs w:val="24"/>
        </w:rPr>
        <w:t xml:space="preserve">. </w:t>
      </w:r>
      <w:r w:rsidR="00E31E69">
        <w:rPr>
          <w:rFonts w:ascii="Times New Roman" w:hAnsi="Times New Roman" w:cs="Times New Roman"/>
          <w:sz w:val="24"/>
          <w:szCs w:val="24"/>
        </w:rPr>
        <w:t>B</w:t>
      </w:r>
      <w:r w:rsidR="008D1FBE">
        <w:rPr>
          <w:rFonts w:ascii="Times New Roman" w:hAnsi="Times New Roman" w:cs="Times New Roman"/>
          <w:sz w:val="24"/>
          <w:szCs w:val="24"/>
        </w:rPr>
        <w:t xml:space="preserve">ased on findings, the study recommends among other things </w:t>
      </w:r>
      <w:r w:rsidR="00E31E69">
        <w:rPr>
          <w:rFonts w:ascii="Times New Roman" w:hAnsi="Times New Roman" w:cs="Times New Roman"/>
          <w:sz w:val="24"/>
          <w:szCs w:val="24"/>
        </w:rPr>
        <w:t xml:space="preserve">that </w:t>
      </w:r>
      <w:r w:rsidR="008D1FBE">
        <w:rPr>
          <w:rFonts w:ascii="Times New Roman" w:hAnsi="Times New Roman" w:cs="Times New Roman"/>
          <w:sz w:val="24"/>
          <w:szCs w:val="24"/>
        </w:rPr>
        <w:t>those with positive disposition to work, and are courteous</w:t>
      </w:r>
      <w:r w:rsidR="00E31E69">
        <w:rPr>
          <w:rFonts w:ascii="Times New Roman" w:hAnsi="Times New Roman" w:cs="Times New Roman"/>
          <w:sz w:val="24"/>
          <w:szCs w:val="24"/>
        </w:rPr>
        <w:t xml:space="preserve"> as well as </w:t>
      </w:r>
      <w:r w:rsidR="008D1FBE">
        <w:rPr>
          <w:rFonts w:ascii="Times New Roman" w:hAnsi="Times New Roman" w:cs="Times New Roman"/>
          <w:sz w:val="24"/>
          <w:szCs w:val="24"/>
        </w:rPr>
        <w:t xml:space="preserve">relentless in keeping abreast with current trends in public relations should sustain </w:t>
      </w:r>
      <w:r w:rsidR="002D5F12">
        <w:rPr>
          <w:rFonts w:ascii="Times New Roman" w:hAnsi="Times New Roman" w:cs="Times New Roman"/>
          <w:sz w:val="24"/>
          <w:szCs w:val="24"/>
        </w:rPr>
        <w:t>the culture</w:t>
      </w:r>
      <w:r w:rsidR="00E31E69">
        <w:rPr>
          <w:rFonts w:ascii="Times New Roman" w:hAnsi="Times New Roman" w:cs="Times New Roman"/>
          <w:sz w:val="24"/>
          <w:szCs w:val="24"/>
        </w:rPr>
        <w:t>. It also recommends that those who</w:t>
      </w:r>
      <w:r w:rsidR="008D1FBE">
        <w:rPr>
          <w:rFonts w:ascii="Times New Roman" w:hAnsi="Times New Roman" w:cs="Times New Roman"/>
          <w:sz w:val="24"/>
          <w:szCs w:val="24"/>
        </w:rPr>
        <w:t xml:space="preserve"> rarely d</w:t>
      </w:r>
      <w:r w:rsidR="00E31E69">
        <w:rPr>
          <w:rFonts w:ascii="Times New Roman" w:hAnsi="Times New Roman" w:cs="Times New Roman"/>
          <w:sz w:val="24"/>
          <w:szCs w:val="24"/>
        </w:rPr>
        <w:t>o</w:t>
      </w:r>
      <w:r w:rsidR="008D1FBE">
        <w:rPr>
          <w:rFonts w:ascii="Times New Roman" w:hAnsi="Times New Roman" w:cs="Times New Roman"/>
          <w:sz w:val="24"/>
          <w:szCs w:val="24"/>
        </w:rPr>
        <w:t xml:space="preserve"> assigned tasks or fail to do what is right from a moral and ethical </w:t>
      </w:r>
      <w:r w:rsidR="00E31E69">
        <w:rPr>
          <w:rFonts w:ascii="Times New Roman" w:hAnsi="Times New Roman" w:cs="Times New Roman"/>
          <w:sz w:val="24"/>
          <w:szCs w:val="24"/>
        </w:rPr>
        <w:t>perspective</w:t>
      </w:r>
      <w:r w:rsidR="008D1FBE">
        <w:rPr>
          <w:rFonts w:ascii="Times New Roman" w:hAnsi="Times New Roman" w:cs="Times New Roman"/>
          <w:sz w:val="24"/>
          <w:szCs w:val="24"/>
        </w:rPr>
        <w:t xml:space="preserve"> should eschew from such conduct as such </w:t>
      </w:r>
      <w:r w:rsidR="00E31E69">
        <w:rPr>
          <w:rFonts w:ascii="Times New Roman" w:hAnsi="Times New Roman" w:cs="Times New Roman"/>
          <w:sz w:val="24"/>
          <w:szCs w:val="24"/>
        </w:rPr>
        <w:t>misdemeanours</w:t>
      </w:r>
      <w:r w:rsidR="00D1356C">
        <w:rPr>
          <w:rFonts w:ascii="Times New Roman" w:hAnsi="Times New Roman" w:cs="Times New Roman"/>
          <w:sz w:val="24"/>
          <w:szCs w:val="24"/>
        </w:rPr>
        <w:t xml:space="preserve"> ha</w:t>
      </w:r>
      <w:r w:rsidR="00E31E69">
        <w:rPr>
          <w:rFonts w:ascii="Times New Roman" w:hAnsi="Times New Roman" w:cs="Times New Roman"/>
          <w:sz w:val="24"/>
          <w:szCs w:val="24"/>
        </w:rPr>
        <w:t>ve</w:t>
      </w:r>
      <w:r w:rsidR="008D1FBE">
        <w:rPr>
          <w:rFonts w:ascii="Times New Roman" w:hAnsi="Times New Roman" w:cs="Times New Roman"/>
          <w:sz w:val="24"/>
          <w:szCs w:val="24"/>
        </w:rPr>
        <w:t xml:space="preserve"> no place </w:t>
      </w:r>
      <w:r w:rsidR="00E31E69">
        <w:rPr>
          <w:rFonts w:ascii="Times New Roman" w:hAnsi="Times New Roman" w:cs="Times New Roman"/>
          <w:sz w:val="24"/>
          <w:szCs w:val="24"/>
        </w:rPr>
        <w:t xml:space="preserve">in </w:t>
      </w:r>
      <w:r w:rsidR="008D1FBE">
        <w:rPr>
          <w:rFonts w:ascii="Times New Roman" w:hAnsi="Times New Roman" w:cs="Times New Roman"/>
          <w:sz w:val="24"/>
          <w:szCs w:val="24"/>
        </w:rPr>
        <w:t>public relations practice.</w:t>
      </w:r>
    </w:p>
    <w:p w:rsidR="00F95A93" w:rsidRPr="00F90D16" w:rsidRDefault="00F95A93" w:rsidP="00F95A93">
      <w:pPr>
        <w:jc w:val="both"/>
        <w:outlineLvl w:val="0"/>
        <w:rPr>
          <w:rFonts w:ascii="Times New Roman" w:hAnsi="Times New Roman" w:cs="Times New Roman"/>
          <w:b/>
          <w:sz w:val="24"/>
          <w:szCs w:val="24"/>
        </w:rPr>
      </w:pPr>
      <w:r w:rsidRPr="00F90D16">
        <w:rPr>
          <w:rFonts w:ascii="Times New Roman" w:hAnsi="Times New Roman" w:cs="Times New Roman"/>
          <w:b/>
          <w:noProof/>
          <w:sz w:val="24"/>
          <w:szCs w:val="24"/>
        </w:rPr>
        <w:t>Key words</w:t>
      </w:r>
      <w:r w:rsidRPr="00F90D16">
        <w:rPr>
          <w:rFonts w:ascii="Times New Roman" w:hAnsi="Times New Roman" w:cs="Times New Roman"/>
          <w:b/>
          <w:sz w:val="24"/>
          <w:szCs w:val="24"/>
        </w:rPr>
        <w:t xml:space="preserve">: </w:t>
      </w:r>
      <w:r>
        <w:rPr>
          <w:rFonts w:ascii="Times New Roman" w:hAnsi="Times New Roman" w:cs="Times New Roman"/>
          <w:b/>
          <w:sz w:val="24"/>
          <w:szCs w:val="24"/>
        </w:rPr>
        <w:t xml:space="preserve">Professionalism, quotient, public relations, </w:t>
      </w:r>
      <w:r w:rsidR="008234B5">
        <w:rPr>
          <w:rFonts w:ascii="Times New Roman" w:hAnsi="Times New Roman" w:cs="Times New Roman"/>
          <w:b/>
          <w:sz w:val="24"/>
          <w:szCs w:val="24"/>
        </w:rPr>
        <w:t>Uni</w:t>
      </w:r>
      <w:r w:rsidR="00076505">
        <w:rPr>
          <w:rFonts w:ascii="Times New Roman" w:hAnsi="Times New Roman" w:cs="Times New Roman"/>
          <w:b/>
          <w:sz w:val="24"/>
          <w:szCs w:val="24"/>
        </w:rPr>
        <w:t>versity</w:t>
      </w:r>
      <w:r w:rsidR="008234B5">
        <w:rPr>
          <w:rFonts w:ascii="Times New Roman" w:hAnsi="Times New Roman" w:cs="Times New Roman"/>
          <w:b/>
          <w:sz w:val="24"/>
          <w:szCs w:val="24"/>
        </w:rPr>
        <w:t xml:space="preserve">, </w:t>
      </w:r>
      <w:r>
        <w:rPr>
          <w:rFonts w:ascii="Times New Roman" w:hAnsi="Times New Roman" w:cs="Times New Roman"/>
          <w:b/>
          <w:sz w:val="24"/>
          <w:szCs w:val="24"/>
        </w:rPr>
        <w:t>students</w:t>
      </w:r>
    </w:p>
    <w:p w:rsidR="00F95A93" w:rsidRDefault="00F95A93" w:rsidP="00F95A93">
      <w:pPr>
        <w:spacing w:after="0" w:line="360" w:lineRule="auto"/>
        <w:jc w:val="both"/>
        <w:outlineLvl w:val="0"/>
        <w:rPr>
          <w:rFonts w:ascii="Times New Roman" w:hAnsi="Times New Roman" w:cs="Times New Roman"/>
          <w:b/>
          <w:sz w:val="24"/>
          <w:szCs w:val="24"/>
        </w:rPr>
      </w:pPr>
      <w:r w:rsidRPr="00F90D16">
        <w:rPr>
          <w:rFonts w:ascii="Times New Roman" w:hAnsi="Times New Roman" w:cs="Times New Roman"/>
          <w:b/>
          <w:sz w:val="24"/>
          <w:szCs w:val="24"/>
        </w:rPr>
        <w:t>Introduction</w:t>
      </w:r>
    </w:p>
    <w:p w:rsidR="00EE3CC2" w:rsidRPr="00EE3CC2" w:rsidRDefault="00831750" w:rsidP="00EE3CC2">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D53AB8" w:rsidRPr="00541F17">
        <w:rPr>
          <w:rFonts w:ascii="Times New Roman" w:hAnsi="Times New Roman" w:cs="Times New Roman"/>
          <w:sz w:val="24"/>
          <w:szCs w:val="24"/>
        </w:rPr>
        <w:t xml:space="preserve">Interest in public relations </w:t>
      </w:r>
      <w:r w:rsidR="00060FDA">
        <w:rPr>
          <w:rFonts w:ascii="Times New Roman" w:hAnsi="Times New Roman" w:cs="Times New Roman"/>
          <w:sz w:val="24"/>
          <w:szCs w:val="24"/>
        </w:rPr>
        <w:t xml:space="preserve">research </w:t>
      </w:r>
      <w:r w:rsidR="00D53AB8" w:rsidRPr="00541F17">
        <w:rPr>
          <w:rFonts w:ascii="Times New Roman" w:hAnsi="Times New Roman" w:cs="Times New Roman"/>
          <w:sz w:val="24"/>
          <w:szCs w:val="24"/>
        </w:rPr>
        <w:t xml:space="preserve">manifests in </w:t>
      </w:r>
      <w:r w:rsidR="00B95E86">
        <w:rPr>
          <w:rFonts w:ascii="Times New Roman" w:hAnsi="Times New Roman" w:cs="Times New Roman"/>
          <w:sz w:val="24"/>
          <w:szCs w:val="24"/>
        </w:rPr>
        <w:t>several</w:t>
      </w:r>
      <w:r w:rsidR="00D53AB8" w:rsidRPr="00541F17">
        <w:rPr>
          <w:rFonts w:ascii="Times New Roman" w:hAnsi="Times New Roman" w:cs="Times New Roman"/>
          <w:sz w:val="24"/>
          <w:szCs w:val="24"/>
        </w:rPr>
        <w:t xml:space="preserve"> academic studies that exist in the discipline. However,</w:t>
      </w:r>
      <w:r w:rsidR="00CE42B8" w:rsidRPr="00541F17">
        <w:rPr>
          <w:rFonts w:ascii="Times New Roman" w:hAnsi="Times New Roman" w:cs="Times New Roman"/>
          <w:sz w:val="24"/>
          <w:szCs w:val="24"/>
        </w:rPr>
        <w:t xml:space="preserve"> these studies ignore the aspect</w:t>
      </w:r>
      <w:r w:rsidR="000F3E4C">
        <w:rPr>
          <w:rFonts w:ascii="Times New Roman" w:hAnsi="Times New Roman" w:cs="Times New Roman"/>
          <w:sz w:val="24"/>
          <w:szCs w:val="24"/>
        </w:rPr>
        <w:t xml:space="preserve"> of </w:t>
      </w:r>
      <w:r w:rsidR="00106B1C">
        <w:rPr>
          <w:rFonts w:ascii="Times New Roman" w:hAnsi="Times New Roman" w:cs="Times New Roman"/>
          <w:sz w:val="24"/>
          <w:szCs w:val="24"/>
        </w:rPr>
        <w:t xml:space="preserve">measuring </w:t>
      </w:r>
      <w:r w:rsidR="00CE42B8" w:rsidRPr="00541F17">
        <w:rPr>
          <w:rFonts w:ascii="Times New Roman" w:hAnsi="Times New Roman" w:cs="Times New Roman"/>
          <w:sz w:val="24"/>
          <w:szCs w:val="24"/>
        </w:rPr>
        <w:t xml:space="preserve">aspiring </w:t>
      </w:r>
      <w:r w:rsidR="00106B1C">
        <w:rPr>
          <w:rFonts w:ascii="Times New Roman" w:hAnsi="Times New Roman" w:cs="Times New Roman"/>
          <w:sz w:val="24"/>
          <w:szCs w:val="24"/>
        </w:rPr>
        <w:t>professionalism quotient</w:t>
      </w:r>
      <w:r w:rsidR="00C14740">
        <w:rPr>
          <w:rFonts w:ascii="Times New Roman" w:hAnsi="Times New Roman" w:cs="Times New Roman"/>
          <w:sz w:val="24"/>
          <w:szCs w:val="24"/>
        </w:rPr>
        <w:t xml:space="preserve"> particularly </w:t>
      </w:r>
      <w:r w:rsidR="009F023D">
        <w:rPr>
          <w:rFonts w:ascii="Times New Roman" w:hAnsi="Times New Roman" w:cs="Times New Roman"/>
          <w:sz w:val="24"/>
          <w:szCs w:val="24"/>
        </w:rPr>
        <w:t xml:space="preserve">of </w:t>
      </w:r>
      <w:r w:rsidR="00CE42B8" w:rsidRPr="00541F17">
        <w:rPr>
          <w:rFonts w:ascii="Times New Roman" w:hAnsi="Times New Roman" w:cs="Times New Roman"/>
          <w:sz w:val="24"/>
          <w:szCs w:val="24"/>
        </w:rPr>
        <w:t>University students with a bias in public relations.</w:t>
      </w:r>
      <w:r w:rsidR="00B80322" w:rsidRPr="00541F17">
        <w:rPr>
          <w:rFonts w:ascii="Times New Roman" w:hAnsi="Times New Roman" w:cs="Times New Roman"/>
          <w:sz w:val="24"/>
          <w:szCs w:val="24"/>
        </w:rPr>
        <w:t xml:space="preserve"> </w:t>
      </w:r>
      <w:r w:rsidR="00EC2E35">
        <w:rPr>
          <w:rFonts w:ascii="Times New Roman" w:hAnsi="Times New Roman" w:cs="Times New Roman"/>
          <w:sz w:val="24"/>
          <w:szCs w:val="24"/>
        </w:rPr>
        <w:t>There is also</w:t>
      </w:r>
      <w:r w:rsidR="00B8426D">
        <w:rPr>
          <w:rFonts w:ascii="Times New Roman" w:hAnsi="Times New Roman" w:cs="Times New Roman"/>
          <w:sz w:val="24"/>
          <w:szCs w:val="24"/>
        </w:rPr>
        <w:t xml:space="preserve"> </w:t>
      </w:r>
      <w:r w:rsidR="00EC2E35">
        <w:rPr>
          <w:rFonts w:ascii="Times New Roman" w:hAnsi="Times New Roman" w:cs="Times New Roman"/>
          <w:sz w:val="24"/>
          <w:szCs w:val="24"/>
        </w:rPr>
        <w:t>lack of st</w:t>
      </w:r>
      <w:r w:rsidR="00B8426D">
        <w:rPr>
          <w:rFonts w:ascii="Times New Roman" w:hAnsi="Times New Roman" w:cs="Times New Roman"/>
          <w:sz w:val="24"/>
          <w:szCs w:val="24"/>
        </w:rPr>
        <w:t>u</w:t>
      </w:r>
      <w:r w:rsidR="00EC2E35">
        <w:rPr>
          <w:rFonts w:ascii="Times New Roman" w:hAnsi="Times New Roman" w:cs="Times New Roman"/>
          <w:sz w:val="24"/>
          <w:szCs w:val="24"/>
        </w:rPr>
        <w:t xml:space="preserve">dies on what motivates students to </w:t>
      </w:r>
      <w:proofErr w:type="spellStart"/>
      <w:r w:rsidR="00EC2E35">
        <w:rPr>
          <w:rFonts w:ascii="Times New Roman" w:hAnsi="Times New Roman" w:cs="Times New Roman"/>
          <w:sz w:val="24"/>
          <w:szCs w:val="24"/>
        </w:rPr>
        <w:t>specialise</w:t>
      </w:r>
      <w:proofErr w:type="spellEnd"/>
      <w:r w:rsidR="00EC2E35">
        <w:rPr>
          <w:rFonts w:ascii="Times New Roman" w:hAnsi="Times New Roman" w:cs="Times New Roman"/>
          <w:sz w:val="24"/>
          <w:szCs w:val="24"/>
        </w:rPr>
        <w:t xml:space="preserve"> in public relations. </w:t>
      </w:r>
      <w:proofErr w:type="spellStart"/>
      <w:r w:rsidR="00B80322" w:rsidRPr="00541F17">
        <w:rPr>
          <w:rFonts w:ascii="Times New Roman" w:hAnsi="Times New Roman" w:cs="Times New Roman"/>
          <w:sz w:val="24"/>
          <w:szCs w:val="24"/>
        </w:rPr>
        <w:t>Owolabi</w:t>
      </w:r>
      <w:proofErr w:type="spellEnd"/>
      <w:r w:rsidR="00B80322" w:rsidRPr="00541F17">
        <w:rPr>
          <w:rFonts w:ascii="Times New Roman" w:hAnsi="Times New Roman" w:cs="Times New Roman"/>
          <w:sz w:val="24"/>
          <w:szCs w:val="24"/>
        </w:rPr>
        <w:t xml:space="preserve"> (2009) conducts a survey with the objective of investigating the effect of public relations professionalism and ethics in a depressed economy with reference to Nigeria.</w:t>
      </w:r>
      <w:r w:rsidR="005D62F9" w:rsidRPr="00541F17">
        <w:rPr>
          <w:rFonts w:ascii="Times New Roman" w:hAnsi="Times New Roman" w:cs="Times New Roman"/>
          <w:sz w:val="24"/>
          <w:szCs w:val="24"/>
        </w:rPr>
        <w:t xml:space="preserve"> </w:t>
      </w:r>
      <w:r w:rsidR="00123E59" w:rsidRPr="00541F17">
        <w:rPr>
          <w:rFonts w:ascii="Times New Roman" w:hAnsi="Times New Roman" w:cs="Times New Roman"/>
          <w:sz w:val="24"/>
          <w:szCs w:val="24"/>
        </w:rPr>
        <w:t>In a related study</w:t>
      </w:r>
      <w:r w:rsidR="009260D5" w:rsidRPr="00541F17">
        <w:rPr>
          <w:rFonts w:ascii="Times New Roman" w:hAnsi="Times New Roman" w:cs="Times New Roman"/>
          <w:sz w:val="24"/>
          <w:szCs w:val="24"/>
        </w:rPr>
        <w:t xml:space="preserve"> </w:t>
      </w:r>
      <w:proofErr w:type="spellStart"/>
      <w:r w:rsidR="009260D5" w:rsidRPr="009260D5">
        <w:rPr>
          <w:rFonts w:ascii="Times New Roman" w:hAnsi="Times New Roman" w:cs="Times New Roman"/>
          <w:bCs/>
          <w:color w:val="000000"/>
          <w:sz w:val="24"/>
          <w:szCs w:val="24"/>
        </w:rPr>
        <w:t>Nayan</w:t>
      </w:r>
      <w:proofErr w:type="spellEnd"/>
      <w:r w:rsidR="009260D5" w:rsidRPr="00541F17">
        <w:rPr>
          <w:rFonts w:ascii="Times New Roman" w:hAnsi="Times New Roman" w:cs="Times New Roman"/>
          <w:bCs/>
          <w:color w:val="000000"/>
          <w:sz w:val="24"/>
          <w:szCs w:val="24"/>
        </w:rPr>
        <w:t xml:space="preserve">, </w:t>
      </w:r>
      <w:proofErr w:type="spellStart"/>
      <w:r w:rsidR="009260D5" w:rsidRPr="009260D5">
        <w:rPr>
          <w:rFonts w:ascii="Times New Roman" w:hAnsi="Times New Roman" w:cs="Times New Roman"/>
          <w:bCs/>
          <w:color w:val="000000"/>
          <w:sz w:val="24"/>
          <w:szCs w:val="24"/>
        </w:rPr>
        <w:t>Samsudin</w:t>
      </w:r>
      <w:proofErr w:type="spellEnd"/>
      <w:r w:rsidR="009260D5" w:rsidRPr="00541F17">
        <w:rPr>
          <w:rFonts w:ascii="Times New Roman" w:hAnsi="Times New Roman" w:cs="Times New Roman"/>
          <w:bCs/>
          <w:color w:val="000000"/>
          <w:sz w:val="24"/>
          <w:szCs w:val="24"/>
        </w:rPr>
        <w:t xml:space="preserve">, </w:t>
      </w:r>
      <w:r w:rsidR="009260D5" w:rsidRPr="009260D5">
        <w:rPr>
          <w:rFonts w:ascii="Times New Roman" w:hAnsi="Times New Roman" w:cs="Times New Roman"/>
          <w:bCs/>
          <w:color w:val="000000"/>
          <w:sz w:val="24"/>
          <w:szCs w:val="24"/>
        </w:rPr>
        <w:t xml:space="preserve">Othman </w:t>
      </w:r>
      <w:r w:rsidR="009260D5" w:rsidRPr="00541F17">
        <w:rPr>
          <w:rFonts w:ascii="Times New Roman" w:hAnsi="Times New Roman" w:cs="Times New Roman"/>
          <w:bCs/>
          <w:color w:val="000000"/>
          <w:sz w:val="24"/>
          <w:szCs w:val="24"/>
        </w:rPr>
        <w:t xml:space="preserve">and </w:t>
      </w:r>
      <w:proofErr w:type="spellStart"/>
      <w:r w:rsidR="009260D5" w:rsidRPr="00541F17">
        <w:rPr>
          <w:rFonts w:ascii="Times New Roman" w:hAnsi="Times New Roman" w:cs="Times New Roman"/>
          <w:bCs/>
          <w:sz w:val="24"/>
          <w:szCs w:val="24"/>
        </w:rPr>
        <w:t>Tiung</w:t>
      </w:r>
      <w:proofErr w:type="spellEnd"/>
      <w:r w:rsidR="009260D5" w:rsidRPr="00541F17">
        <w:rPr>
          <w:rFonts w:ascii="Times New Roman" w:hAnsi="Times New Roman" w:cs="Times New Roman"/>
          <w:bCs/>
          <w:sz w:val="24"/>
          <w:szCs w:val="24"/>
        </w:rPr>
        <w:t xml:space="preserve"> </w:t>
      </w:r>
      <w:r w:rsidR="009260D5" w:rsidRPr="00541F17">
        <w:rPr>
          <w:rFonts w:ascii="Times New Roman" w:hAnsi="Times New Roman" w:cs="Times New Roman"/>
          <w:sz w:val="24"/>
          <w:szCs w:val="24"/>
        </w:rPr>
        <w:t xml:space="preserve">(2012) </w:t>
      </w:r>
      <w:r w:rsidR="006B56D3">
        <w:rPr>
          <w:rFonts w:ascii="Times New Roman" w:hAnsi="Times New Roman" w:cs="Times New Roman"/>
          <w:sz w:val="24"/>
          <w:szCs w:val="24"/>
        </w:rPr>
        <w:t xml:space="preserve">have </w:t>
      </w:r>
      <w:r w:rsidR="00123E59" w:rsidRPr="00541F17">
        <w:rPr>
          <w:rFonts w:ascii="Times New Roman" w:hAnsi="Times New Roman" w:cs="Times New Roman"/>
          <w:color w:val="000000"/>
          <w:sz w:val="24"/>
          <w:szCs w:val="24"/>
        </w:rPr>
        <w:t>discuss</w:t>
      </w:r>
      <w:r w:rsidR="006B56D3">
        <w:rPr>
          <w:rFonts w:ascii="Times New Roman" w:hAnsi="Times New Roman" w:cs="Times New Roman"/>
          <w:color w:val="000000"/>
          <w:sz w:val="24"/>
          <w:szCs w:val="24"/>
        </w:rPr>
        <w:t>ed</w:t>
      </w:r>
      <w:r w:rsidR="00123E59" w:rsidRPr="00541F17">
        <w:rPr>
          <w:rFonts w:ascii="Times New Roman" w:hAnsi="Times New Roman" w:cs="Times New Roman"/>
          <w:color w:val="000000"/>
          <w:sz w:val="24"/>
          <w:szCs w:val="24"/>
        </w:rPr>
        <w:t xml:space="preserve"> the curr</w:t>
      </w:r>
      <w:r w:rsidR="009260D5" w:rsidRPr="00541F17">
        <w:rPr>
          <w:rFonts w:ascii="Times New Roman" w:hAnsi="Times New Roman" w:cs="Times New Roman"/>
          <w:sz w:val="24"/>
          <w:szCs w:val="24"/>
        </w:rPr>
        <w:t xml:space="preserve">ent competencies </w:t>
      </w:r>
      <w:r w:rsidR="00E55400" w:rsidRPr="00541F17">
        <w:rPr>
          <w:rFonts w:ascii="Times New Roman" w:hAnsi="Times New Roman" w:cs="Times New Roman"/>
          <w:sz w:val="24"/>
          <w:szCs w:val="24"/>
        </w:rPr>
        <w:t>practiced</w:t>
      </w:r>
      <w:r w:rsidR="009260D5" w:rsidRPr="00541F17">
        <w:rPr>
          <w:rFonts w:ascii="Times New Roman" w:hAnsi="Times New Roman" w:cs="Times New Roman"/>
          <w:sz w:val="24"/>
          <w:szCs w:val="24"/>
        </w:rPr>
        <w:t xml:space="preserve"> by public relations</w:t>
      </w:r>
      <w:r w:rsidR="00123E59" w:rsidRPr="00541F17">
        <w:rPr>
          <w:rFonts w:ascii="Times New Roman" w:hAnsi="Times New Roman" w:cs="Times New Roman"/>
          <w:color w:val="000000"/>
          <w:sz w:val="24"/>
          <w:szCs w:val="24"/>
        </w:rPr>
        <w:t xml:space="preserve"> practitioners in s</w:t>
      </w:r>
      <w:r w:rsidR="009260D5" w:rsidRPr="00541F17">
        <w:rPr>
          <w:rFonts w:ascii="Times New Roman" w:hAnsi="Times New Roman" w:cs="Times New Roman"/>
          <w:sz w:val="24"/>
          <w:szCs w:val="24"/>
        </w:rPr>
        <w:t>elected</w:t>
      </w:r>
      <w:r w:rsidR="00123E59" w:rsidRPr="00541F17">
        <w:rPr>
          <w:rFonts w:ascii="Times New Roman" w:hAnsi="Times New Roman" w:cs="Times New Roman"/>
          <w:color w:val="000000"/>
          <w:sz w:val="24"/>
          <w:szCs w:val="24"/>
        </w:rPr>
        <w:t xml:space="preserve"> countries in Europe and Asia. </w:t>
      </w:r>
      <w:r w:rsidR="009260D5" w:rsidRPr="00541F17">
        <w:rPr>
          <w:rFonts w:ascii="Times New Roman" w:hAnsi="Times New Roman" w:cs="Times New Roman"/>
          <w:sz w:val="24"/>
          <w:szCs w:val="24"/>
        </w:rPr>
        <w:t>The objective is to identify best competences</w:t>
      </w:r>
      <w:r w:rsidR="00123E59" w:rsidRPr="00541F17">
        <w:rPr>
          <w:rFonts w:ascii="Times New Roman" w:hAnsi="Times New Roman" w:cs="Times New Roman"/>
          <w:color w:val="000000"/>
          <w:sz w:val="24"/>
          <w:szCs w:val="24"/>
        </w:rPr>
        <w:t xml:space="preserve"> in or</w:t>
      </w:r>
      <w:r w:rsidR="006548CA">
        <w:rPr>
          <w:rFonts w:ascii="Times New Roman" w:hAnsi="Times New Roman" w:cs="Times New Roman"/>
          <w:color w:val="000000"/>
          <w:sz w:val="24"/>
          <w:szCs w:val="24"/>
        </w:rPr>
        <w:t xml:space="preserve">der to provide guidelines for </w:t>
      </w:r>
      <w:r w:rsidR="00123E59" w:rsidRPr="00541F17">
        <w:rPr>
          <w:rFonts w:ascii="Times New Roman" w:hAnsi="Times New Roman" w:cs="Times New Roman"/>
          <w:color w:val="000000"/>
          <w:sz w:val="24"/>
          <w:szCs w:val="24"/>
        </w:rPr>
        <w:t xml:space="preserve">developing </w:t>
      </w:r>
      <w:r w:rsidR="006548CA">
        <w:rPr>
          <w:rFonts w:ascii="Times New Roman" w:hAnsi="Times New Roman" w:cs="Times New Roman"/>
          <w:color w:val="000000"/>
          <w:sz w:val="24"/>
          <w:szCs w:val="24"/>
        </w:rPr>
        <w:t xml:space="preserve">a </w:t>
      </w:r>
      <w:r w:rsidR="00123E59" w:rsidRPr="00541F17">
        <w:rPr>
          <w:rFonts w:ascii="Times New Roman" w:hAnsi="Times New Roman" w:cs="Times New Roman"/>
          <w:color w:val="000000"/>
          <w:sz w:val="24"/>
          <w:szCs w:val="24"/>
        </w:rPr>
        <w:t>professional competencies model that is consistent with t</w:t>
      </w:r>
      <w:r w:rsidR="009260D5" w:rsidRPr="00541F17">
        <w:rPr>
          <w:rFonts w:ascii="Times New Roman" w:hAnsi="Times New Roman" w:cs="Times New Roman"/>
          <w:sz w:val="24"/>
          <w:szCs w:val="24"/>
        </w:rPr>
        <w:t>he culture and environment of public relations</w:t>
      </w:r>
      <w:r w:rsidR="00123E59" w:rsidRPr="00541F17">
        <w:rPr>
          <w:rFonts w:ascii="Times New Roman" w:hAnsi="Times New Roman" w:cs="Times New Roman"/>
          <w:color w:val="000000"/>
          <w:sz w:val="24"/>
          <w:szCs w:val="24"/>
        </w:rPr>
        <w:t xml:space="preserve"> practitioners.</w:t>
      </w:r>
      <w:r w:rsidR="00792D80" w:rsidRPr="00541F17">
        <w:rPr>
          <w:rFonts w:ascii="Times New Roman" w:hAnsi="Times New Roman" w:cs="Times New Roman"/>
          <w:color w:val="000000"/>
          <w:sz w:val="24"/>
          <w:szCs w:val="24"/>
        </w:rPr>
        <w:t xml:space="preserve"> </w:t>
      </w:r>
      <w:r w:rsidR="005D62F9" w:rsidRPr="00541F17">
        <w:rPr>
          <w:rFonts w:ascii="Times New Roman" w:hAnsi="Times New Roman" w:cs="Times New Roman"/>
          <w:sz w:val="24"/>
          <w:szCs w:val="24"/>
        </w:rPr>
        <w:t xml:space="preserve">On their part, </w:t>
      </w:r>
      <w:proofErr w:type="spellStart"/>
      <w:r w:rsidR="005D62F9" w:rsidRPr="00541F17">
        <w:rPr>
          <w:rFonts w:ascii="Times New Roman" w:hAnsi="Times New Roman" w:cs="Times New Roman"/>
          <w:sz w:val="24"/>
          <w:szCs w:val="24"/>
        </w:rPr>
        <w:t>Keghku</w:t>
      </w:r>
      <w:proofErr w:type="spellEnd"/>
      <w:r w:rsidR="005D62F9" w:rsidRPr="00541F17">
        <w:rPr>
          <w:rFonts w:ascii="Times New Roman" w:hAnsi="Times New Roman" w:cs="Times New Roman"/>
          <w:sz w:val="24"/>
          <w:szCs w:val="24"/>
        </w:rPr>
        <w:t xml:space="preserve"> and Momoh (2016) </w:t>
      </w:r>
      <w:r w:rsidR="00975432" w:rsidRPr="00541F17">
        <w:rPr>
          <w:rFonts w:ascii="Times New Roman" w:hAnsi="Times New Roman" w:cs="Times New Roman"/>
          <w:sz w:val="24"/>
          <w:szCs w:val="24"/>
        </w:rPr>
        <w:t xml:space="preserve">have </w:t>
      </w:r>
      <w:r w:rsidR="005D62F9" w:rsidRPr="00541F17">
        <w:rPr>
          <w:rFonts w:ascii="Times New Roman" w:hAnsi="Times New Roman" w:cs="Times New Roman"/>
          <w:sz w:val="24"/>
          <w:szCs w:val="24"/>
        </w:rPr>
        <w:t xml:space="preserve">conducted an ambitious study on application of new media in public relations practice in selected tertiary institutions in Kogi </w:t>
      </w:r>
      <w:r w:rsidR="005D62F9" w:rsidRPr="00D44DCA">
        <w:rPr>
          <w:rFonts w:ascii="Times New Roman" w:hAnsi="Times New Roman" w:cs="Times New Roman"/>
          <w:sz w:val="24"/>
          <w:szCs w:val="24"/>
        </w:rPr>
        <w:t>State.</w:t>
      </w:r>
      <w:r w:rsidR="00EE3CC2">
        <w:rPr>
          <w:rFonts w:ascii="Times New Roman" w:hAnsi="Times New Roman" w:cs="Times New Roman"/>
          <w:sz w:val="24"/>
          <w:szCs w:val="24"/>
        </w:rPr>
        <w:t xml:space="preserve"> </w:t>
      </w:r>
      <w:r w:rsidR="00EE3CC2" w:rsidRPr="00EE3CC2">
        <w:rPr>
          <w:rFonts w:ascii="Times New Roman" w:hAnsi="Times New Roman" w:cs="Times New Roman"/>
          <w:sz w:val="24"/>
          <w:szCs w:val="24"/>
        </w:rPr>
        <w:t xml:space="preserve">Gupta (2006) has also carried out a research with a view to measuring </w:t>
      </w:r>
      <w:r w:rsidR="00EE3CC2">
        <w:rPr>
          <w:rFonts w:ascii="Times New Roman" w:hAnsi="Times New Roman" w:cs="Times New Roman"/>
          <w:sz w:val="24"/>
          <w:szCs w:val="24"/>
        </w:rPr>
        <w:t xml:space="preserve">the </w:t>
      </w:r>
      <w:r w:rsidR="00EE3CC2" w:rsidRPr="00EE3CC2">
        <w:rPr>
          <w:rFonts w:ascii="Times New Roman" w:hAnsi="Times New Roman" w:cs="Times New Roman"/>
          <w:sz w:val="24"/>
          <w:szCs w:val="24"/>
        </w:rPr>
        <w:t>extent of professionalism in public relations in India</w:t>
      </w:r>
      <w:r w:rsidR="00EE3CC2">
        <w:rPr>
          <w:rFonts w:ascii="Times New Roman" w:hAnsi="Times New Roman" w:cs="Times New Roman"/>
          <w:sz w:val="24"/>
          <w:szCs w:val="24"/>
        </w:rPr>
        <w:t xml:space="preserve"> </w:t>
      </w:r>
      <w:r w:rsidR="00EE3CC2" w:rsidRPr="00EE3CC2">
        <w:rPr>
          <w:rFonts w:ascii="Times New Roman" w:hAnsi="Times New Roman" w:cs="Times New Roman"/>
          <w:sz w:val="24"/>
          <w:szCs w:val="24"/>
        </w:rPr>
        <w:t>and how much consensus, if any exists</w:t>
      </w:r>
      <w:r w:rsidR="004A3C4A">
        <w:rPr>
          <w:rFonts w:ascii="Times New Roman" w:hAnsi="Times New Roman" w:cs="Times New Roman"/>
          <w:sz w:val="24"/>
          <w:szCs w:val="24"/>
        </w:rPr>
        <w:t>,</w:t>
      </w:r>
      <w:r w:rsidR="00EE3CC2" w:rsidRPr="00EE3CC2">
        <w:rPr>
          <w:rFonts w:ascii="Times New Roman" w:hAnsi="Times New Roman" w:cs="Times New Roman"/>
          <w:sz w:val="24"/>
          <w:szCs w:val="24"/>
        </w:rPr>
        <w:t xml:space="preserve"> regarding professional standards among </w:t>
      </w:r>
      <w:r w:rsidR="00EE3CC2">
        <w:rPr>
          <w:rFonts w:ascii="Times New Roman" w:hAnsi="Times New Roman" w:cs="Times New Roman"/>
          <w:sz w:val="24"/>
          <w:szCs w:val="24"/>
        </w:rPr>
        <w:t xml:space="preserve">public relations </w:t>
      </w:r>
      <w:r w:rsidR="00EE3CC2" w:rsidRPr="00EE3CC2">
        <w:rPr>
          <w:rFonts w:ascii="Times New Roman" w:hAnsi="Times New Roman" w:cs="Times New Roman"/>
          <w:sz w:val="24"/>
          <w:szCs w:val="24"/>
        </w:rPr>
        <w:t>professionals working in agencies a</w:t>
      </w:r>
      <w:r w:rsidR="0043038C">
        <w:rPr>
          <w:rFonts w:ascii="Times New Roman" w:hAnsi="Times New Roman" w:cs="Times New Roman"/>
          <w:sz w:val="24"/>
          <w:szCs w:val="24"/>
        </w:rPr>
        <w:t>nd those working with corporate organisations</w:t>
      </w:r>
      <w:r w:rsidR="00EE3CC2" w:rsidRPr="00EE3CC2">
        <w:rPr>
          <w:rFonts w:ascii="Times New Roman" w:hAnsi="Times New Roman" w:cs="Times New Roman"/>
          <w:sz w:val="24"/>
          <w:szCs w:val="24"/>
        </w:rPr>
        <w:t>.</w:t>
      </w:r>
    </w:p>
    <w:p w:rsidR="00164F5F" w:rsidRPr="00F16696" w:rsidRDefault="00D53AB8" w:rsidP="000D743E">
      <w:pPr>
        <w:spacing w:after="0" w:line="360" w:lineRule="auto"/>
        <w:jc w:val="both"/>
        <w:outlineLvl w:val="0"/>
        <w:rPr>
          <w:rFonts w:ascii="Times New Roman" w:hAnsi="Times New Roman" w:cs="Times New Roman"/>
          <w:sz w:val="24"/>
          <w:szCs w:val="24"/>
        </w:rPr>
      </w:pPr>
      <w:r w:rsidRPr="00D44DCA">
        <w:rPr>
          <w:rFonts w:ascii="Times New Roman" w:hAnsi="Times New Roman" w:cs="Times New Roman"/>
        </w:rPr>
        <w:tab/>
      </w:r>
      <w:r w:rsidR="00D44DCA" w:rsidRPr="00F16696">
        <w:rPr>
          <w:rFonts w:ascii="Times New Roman" w:hAnsi="Times New Roman" w:cs="Times New Roman"/>
          <w:sz w:val="24"/>
          <w:szCs w:val="24"/>
        </w:rPr>
        <w:t xml:space="preserve">According to de </w:t>
      </w:r>
      <w:proofErr w:type="spellStart"/>
      <w:r w:rsidR="00D44DCA" w:rsidRPr="00F16696">
        <w:rPr>
          <w:rFonts w:ascii="Times New Roman" w:hAnsi="Times New Roman" w:cs="Times New Roman"/>
          <w:sz w:val="24"/>
          <w:szCs w:val="24"/>
        </w:rPr>
        <w:t>Bussy</w:t>
      </w:r>
      <w:proofErr w:type="spellEnd"/>
      <w:r w:rsidR="00D44DCA" w:rsidRPr="00F16696">
        <w:rPr>
          <w:rFonts w:ascii="Times New Roman" w:hAnsi="Times New Roman" w:cs="Times New Roman"/>
          <w:sz w:val="24"/>
          <w:szCs w:val="24"/>
        </w:rPr>
        <w:t xml:space="preserve"> and Wolf (2009), research on the profession of public relations has shown increasing numbers around the world and, in most of the studies, the issue of professionalism is a key area of focus</w:t>
      </w:r>
      <w:r w:rsidR="00876D84" w:rsidRPr="00F16696">
        <w:rPr>
          <w:rFonts w:ascii="Times New Roman" w:hAnsi="Times New Roman" w:cs="Times New Roman"/>
          <w:sz w:val="24"/>
          <w:szCs w:val="24"/>
        </w:rPr>
        <w:t>. Thi</w:t>
      </w:r>
      <w:r w:rsidR="00D44DCA" w:rsidRPr="00F16696">
        <w:rPr>
          <w:rFonts w:ascii="Times New Roman" w:hAnsi="Times New Roman" w:cs="Times New Roman"/>
          <w:sz w:val="24"/>
          <w:szCs w:val="24"/>
        </w:rPr>
        <w:t>s</w:t>
      </w:r>
      <w:r w:rsidR="00876D84" w:rsidRPr="00F16696">
        <w:rPr>
          <w:rFonts w:ascii="Times New Roman" w:hAnsi="Times New Roman" w:cs="Times New Roman"/>
          <w:sz w:val="24"/>
          <w:szCs w:val="24"/>
        </w:rPr>
        <w:t xml:space="preserve"> motivates the need to complement existing studies by </w:t>
      </w:r>
      <w:r w:rsidR="00876D84" w:rsidRPr="00F16696">
        <w:rPr>
          <w:rFonts w:ascii="Times New Roman" w:hAnsi="Times New Roman" w:cs="Times New Roman"/>
          <w:sz w:val="24"/>
          <w:szCs w:val="24"/>
        </w:rPr>
        <w:lastRenderedPageBreak/>
        <w:t>making inroads into evaluating aspiring professionalism quotient of potential public relations practitioners undergoing training. Thus,</w:t>
      </w:r>
      <w:r w:rsidR="00D44DCA" w:rsidRPr="00F16696">
        <w:rPr>
          <w:rFonts w:ascii="Times New Roman" w:hAnsi="Times New Roman" w:cs="Times New Roman"/>
          <w:sz w:val="24"/>
          <w:szCs w:val="24"/>
        </w:rPr>
        <w:t xml:space="preserve"> t</w:t>
      </w:r>
      <w:r w:rsidR="00831750" w:rsidRPr="00F16696">
        <w:rPr>
          <w:rFonts w:ascii="Times New Roman" w:hAnsi="Times New Roman" w:cs="Times New Roman"/>
          <w:sz w:val="24"/>
          <w:szCs w:val="24"/>
        </w:rPr>
        <w:t xml:space="preserve">he quest for students in institutions of higher learning to </w:t>
      </w:r>
      <w:r w:rsidR="00CE42B8" w:rsidRPr="00F16696">
        <w:rPr>
          <w:rFonts w:ascii="Times New Roman" w:hAnsi="Times New Roman" w:cs="Times New Roman"/>
          <w:sz w:val="24"/>
          <w:szCs w:val="24"/>
        </w:rPr>
        <w:t>b</w:t>
      </w:r>
      <w:r w:rsidR="00831750" w:rsidRPr="00F16696">
        <w:rPr>
          <w:rFonts w:ascii="Times New Roman" w:hAnsi="Times New Roman" w:cs="Times New Roman"/>
          <w:sz w:val="24"/>
          <w:szCs w:val="24"/>
        </w:rPr>
        <w:t xml:space="preserve">ecome professionals in </w:t>
      </w:r>
      <w:r w:rsidR="00876D84" w:rsidRPr="00F16696">
        <w:rPr>
          <w:rFonts w:ascii="Times New Roman" w:hAnsi="Times New Roman" w:cs="Times New Roman"/>
          <w:sz w:val="24"/>
          <w:szCs w:val="24"/>
        </w:rPr>
        <w:t>public relations</w:t>
      </w:r>
      <w:r w:rsidR="00831750" w:rsidRPr="00F16696">
        <w:rPr>
          <w:rFonts w:ascii="Times New Roman" w:hAnsi="Times New Roman" w:cs="Times New Roman"/>
          <w:sz w:val="24"/>
          <w:szCs w:val="24"/>
        </w:rPr>
        <w:t xml:space="preserve"> </w:t>
      </w:r>
      <w:r w:rsidR="008B49DD">
        <w:rPr>
          <w:rFonts w:ascii="Times New Roman" w:hAnsi="Times New Roman" w:cs="Times New Roman"/>
          <w:sz w:val="24"/>
          <w:szCs w:val="24"/>
        </w:rPr>
        <w:t>appears to be one of the motivational factors students</w:t>
      </w:r>
      <w:r w:rsidR="00332283" w:rsidRPr="00F16696">
        <w:rPr>
          <w:rFonts w:ascii="Times New Roman" w:hAnsi="Times New Roman" w:cs="Times New Roman"/>
          <w:sz w:val="24"/>
          <w:szCs w:val="24"/>
        </w:rPr>
        <w:t xml:space="preserve"> opt for their dream course</w:t>
      </w:r>
      <w:r w:rsidR="00831750" w:rsidRPr="00F16696">
        <w:rPr>
          <w:rFonts w:ascii="Times New Roman" w:hAnsi="Times New Roman" w:cs="Times New Roman"/>
          <w:sz w:val="24"/>
          <w:szCs w:val="24"/>
        </w:rPr>
        <w:t xml:space="preserve">. </w:t>
      </w:r>
      <w:r w:rsidR="009F2D65" w:rsidRPr="00F16696">
        <w:rPr>
          <w:rFonts w:ascii="Times New Roman" w:hAnsi="Times New Roman" w:cs="Times New Roman"/>
          <w:sz w:val="24"/>
          <w:szCs w:val="24"/>
        </w:rPr>
        <w:t>Therefore, s</w:t>
      </w:r>
      <w:r w:rsidR="00831750" w:rsidRPr="00F16696">
        <w:rPr>
          <w:rFonts w:ascii="Times New Roman" w:hAnsi="Times New Roman" w:cs="Times New Roman"/>
          <w:sz w:val="24"/>
          <w:szCs w:val="24"/>
        </w:rPr>
        <w:t>tudents nursing the ambition of becoming public relations practitioners usually enroll in Mass Communication and specifically public relations depending on the nature of the programme as designed by different institutions.</w:t>
      </w:r>
      <w:r w:rsidR="009772FB" w:rsidRPr="00F16696">
        <w:rPr>
          <w:rFonts w:ascii="Times New Roman" w:hAnsi="Times New Roman" w:cs="Times New Roman"/>
          <w:sz w:val="24"/>
          <w:szCs w:val="24"/>
        </w:rPr>
        <w:t xml:space="preserve"> </w:t>
      </w:r>
    </w:p>
    <w:p w:rsidR="00F95A93" w:rsidRPr="00606AEA" w:rsidRDefault="00164F5F" w:rsidP="000D743E">
      <w:pPr>
        <w:spacing w:after="0" w:line="360" w:lineRule="auto"/>
        <w:jc w:val="both"/>
        <w:outlineLvl w:val="0"/>
        <w:rPr>
          <w:rFonts w:ascii="Times New Roman" w:hAnsi="Times New Roman" w:cs="Times New Roman"/>
          <w:sz w:val="24"/>
          <w:szCs w:val="24"/>
        </w:rPr>
      </w:pPr>
      <w:r w:rsidRPr="00F16696">
        <w:rPr>
          <w:rFonts w:ascii="Times New Roman" w:hAnsi="Times New Roman" w:cs="Times New Roman"/>
          <w:sz w:val="24"/>
          <w:szCs w:val="24"/>
        </w:rPr>
        <w:tab/>
      </w:r>
      <w:r w:rsidR="009772FB" w:rsidRPr="00606AEA">
        <w:rPr>
          <w:rFonts w:ascii="Times New Roman" w:hAnsi="Times New Roman" w:cs="Times New Roman"/>
          <w:sz w:val="24"/>
          <w:szCs w:val="24"/>
        </w:rPr>
        <w:t xml:space="preserve">In the course of their studies, students are exposed to a wide range of public relations-related </w:t>
      </w:r>
      <w:r w:rsidR="002B1F70" w:rsidRPr="00606AEA">
        <w:rPr>
          <w:rFonts w:ascii="Times New Roman" w:hAnsi="Times New Roman" w:cs="Times New Roman"/>
          <w:sz w:val="24"/>
          <w:szCs w:val="24"/>
        </w:rPr>
        <w:t>i</w:t>
      </w:r>
      <w:r w:rsidR="009772FB" w:rsidRPr="00606AEA">
        <w:rPr>
          <w:rFonts w:ascii="Times New Roman" w:hAnsi="Times New Roman" w:cs="Times New Roman"/>
          <w:sz w:val="24"/>
          <w:szCs w:val="24"/>
        </w:rPr>
        <w:t>ssues</w:t>
      </w:r>
      <w:r w:rsidR="002B1F70" w:rsidRPr="00606AEA">
        <w:rPr>
          <w:rFonts w:ascii="Times New Roman" w:hAnsi="Times New Roman" w:cs="Times New Roman"/>
          <w:sz w:val="24"/>
          <w:szCs w:val="24"/>
        </w:rPr>
        <w:t xml:space="preserve"> both in theory and practice.</w:t>
      </w:r>
      <w:r w:rsidR="00E66F7C" w:rsidRPr="00606AEA">
        <w:rPr>
          <w:rFonts w:ascii="Times New Roman" w:hAnsi="Times New Roman" w:cs="Times New Roman"/>
          <w:sz w:val="24"/>
          <w:szCs w:val="24"/>
        </w:rPr>
        <w:t xml:space="preserve"> This is done preparatory not only for examinations </w:t>
      </w:r>
      <w:r w:rsidR="008C2E4C" w:rsidRPr="00606AEA">
        <w:rPr>
          <w:rFonts w:ascii="Times New Roman" w:hAnsi="Times New Roman" w:cs="Times New Roman"/>
          <w:sz w:val="24"/>
          <w:szCs w:val="24"/>
        </w:rPr>
        <w:t xml:space="preserve">purposes </w:t>
      </w:r>
      <w:r w:rsidR="00E66F7C" w:rsidRPr="00606AEA">
        <w:rPr>
          <w:rFonts w:ascii="Times New Roman" w:hAnsi="Times New Roman" w:cs="Times New Roman"/>
          <w:sz w:val="24"/>
          <w:szCs w:val="24"/>
        </w:rPr>
        <w:t xml:space="preserve">but to enhance their chances of effectively discharging their duties when they finally become public relations practitioners. </w:t>
      </w:r>
      <w:r w:rsidR="00D54577" w:rsidRPr="00606AEA">
        <w:rPr>
          <w:rFonts w:ascii="Times New Roman" w:hAnsi="Times New Roman" w:cs="Times New Roman"/>
          <w:sz w:val="24"/>
          <w:szCs w:val="24"/>
        </w:rPr>
        <w:t>It is in this regard that the regulatory body of the profession</w:t>
      </w:r>
      <w:r w:rsidR="00B31DC8" w:rsidRPr="00606AEA">
        <w:rPr>
          <w:rFonts w:ascii="Times New Roman" w:hAnsi="Times New Roman" w:cs="Times New Roman"/>
          <w:sz w:val="24"/>
          <w:szCs w:val="24"/>
        </w:rPr>
        <w:t xml:space="preserve"> in Nigeria</w:t>
      </w:r>
      <w:r w:rsidR="00D54577" w:rsidRPr="00606AEA">
        <w:rPr>
          <w:rFonts w:ascii="Times New Roman" w:hAnsi="Times New Roman" w:cs="Times New Roman"/>
          <w:sz w:val="24"/>
          <w:szCs w:val="24"/>
        </w:rPr>
        <w:t>, the Nigerian Institute of Public Relations, NIPR plays a vital role</w:t>
      </w:r>
      <w:r w:rsidR="000D743E" w:rsidRPr="00606AEA">
        <w:rPr>
          <w:rFonts w:ascii="Times New Roman" w:hAnsi="Times New Roman" w:cs="Times New Roman"/>
          <w:sz w:val="24"/>
          <w:szCs w:val="24"/>
        </w:rPr>
        <w:t>.</w:t>
      </w:r>
      <w:r w:rsidR="00D54577" w:rsidRPr="00606AEA">
        <w:rPr>
          <w:rFonts w:ascii="Times New Roman" w:hAnsi="Times New Roman" w:cs="Times New Roman"/>
          <w:sz w:val="24"/>
          <w:szCs w:val="24"/>
        </w:rPr>
        <w:t xml:space="preserve"> </w:t>
      </w:r>
      <w:r w:rsidR="000D743E" w:rsidRPr="00606AEA">
        <w:rPr>
          <w:rFonts w:ascii="Times New Roman" w:hAnsi="Times New Roman" w:cs="Times New Roman"/>
          <w:sz w:val="24"/>
          <w:szCs w:val="24"/>
        </w:rPr>
        <w:t>To further sharpen the skills and capability of students, the Nigerian Institute of Public Relations ensures through the programme accreditation</w:t>
      </w:r>
      <w:r w:rsidR="00513B68">
        <w:rPr>
          <w:rFonts w:ascii="Times New Roman" w:hAnsi="Times New Roman" w:cs="Times New Roman"/>
          <w:sz w:val="24"/>
          <w:szCs w:val="24"/>
        </w:rPr>
        <w:t>,</w:t>
      </w:r>
      <w:r w:rsidR="000D743E" w:rsidRPr="00606AEA">
        <w:rPr>
          <w:rFonts w:ascii="Times New Roman" w:hAnsi="Times New Roman" w:cs="Times New Roman"/>
          <w:sz w:val="24"/>
          <w:szCs w:val="24"/>
        </w:rPr>
        <w:t xml:space="preserve"> that institutions offering the course meet minimum standards. </w:t>
      </w:r>
      <w:r w:rsidR="005E03E3" w:rsidRPr="00606AEA">
        <w:rPr>
          <w:rFonts w:ascii="Times New Roman" w:hAnsi="Times New Roman" w:cs="Times New Roman"/>
          <w:sz w:val="24"/>
          <w:szCs w:val="24"/>
        </w:rPr>
        <w:t xml:space="preserve">This probably inclined Okafor (2002), who argues that the quest to offer public relations as </w:t>
      </w:r>
      <w:r w:rsidR="0091374D" w:rsidRPr="00606AEA">
        <w:rPr>
          <w:rFonts w:ascii="Times New Roman" w:hAnsi="Times New Roman" w:cs="Times New Roman"/>
          <w:sz w:val="24"/>
          <w:szCs w:val="24"/>
        </w:rPr>
        <w:t>a course of study and the need for</w:t>
      </w:r>
      <w:r w:rsidR="005E03E3" w:rsidRPr="00606AEA">
        <w:rPr>
          <w:rFonts w:ascii="Times New Roman" w:hAnsi="Times New Roman" w:cs="Times New Roman"/>
          <w:sz w:val="24"/>
          <w:szCs w:val="24"/>
        </w:rPr>
        <w:t xml:space="preserve"> professionalism in the discipline led to a situation where the Nigerian Inst</w:t>
      </w:r>
      <w:r w:rsidR="00B77E66" w:rsidRPr="00606AEA">
        <w:rPr>
          <w:rFonts w:ascii="Times New Roman" w:hAnsi="Times New Roman" w:cs="Times New Roman"/>
          <w:sz w:val="24"/>
          <w:szCs w:val="24"/>
        </w:rPr>
        <w:t>itute of Public Relations</w:t>
      </w:r>
      <w:r w:rsidR="00C55505" w:rsidRPr="00606AEA">
        <w:rPr>
          <w:rFonts w:ascii="Times New Roman" w:hAnsi="Times New Roman" w:cs="Times New Roman"/>
          <w:sz w:val="24"/>
          <w:szCs w:val="24"/>
        </w:rPr>
        <w:t>,</w:t>
      </w:r>
      <w:r w:rsidR="00B77E66" w:rsidRPr="00606AEA">
        <w:rPr>
          <w:rFonts w:ascii="Times New Roman" w:hAnsi="Times New Roman" w:cs="Times New Roman"/>
          <w:sz w:val="24"/>
          <w:szCs w:val="24"/>
        </w:rPr>
        <w:t xml:space="preserve"> </w:t>
      </w:r>
      <w:r w:rsidR="005E03E3" w:rsidRPr="00606AEA">
        <w:rPr>
          <w:rFonts w:ascii="Times New Roman" w:hAnsi="Times New Roman" w:cs="Times New Roman"/>
          <w:sz w:val="24"/>
          <w:szCs w:val="24"/>
        </w:rPr>
        <w:t>was established primarily to emphasise</w:t>
      </w:r>
      <w:r w:rsidR="00421712">
        <w:rPr>
          <w:rFonts w:ascii="Times New Roman" w:hAnsi="Times New Roman" w:cs="Times New Roman"/>
          <w:sz w:val="24"/>
          <w:szCs w:val="24"/>
        </w:rPr>
        <w:t xml:space="preserve"> on</w:t>
      </w:r>
      <w:r w:rsidR="005E03E3" w:rsidRPr="00606AEA">
        <w:rPr>
          <w:rFonts w:ascii="Times New Roman" w:hAnsi="Times New Roman" w:cs="Times New Roman"/>
          <w:sz w:val="24"/>
          <w:szCs w:val="24"/>
        </w:rPr>
        <w:t xml:space="preserve"> the need for proper education and sound academic background for practitioners of public relations in Nigeria.</w:t>
      </w:r>
      <w:r w:rsidR="005C507C" w:rsidRPr="00606AEA">
        <w:rPr>
          <w:rFonts w:ascii="Times New Roman" w:hAnsi="Times New Roman" w:cs="Times New Roman"/>
          <w:sz w:val="24"/>
          <w:szCs w:val="24"/>
        </w:rPr>
        <w:t xml:space="preserve"> To further stretch the </w:t>
      </w:r>
      <w:r w:rsidR="0089386D">
        <w:rPr>
          <w:rFonts w:ascii="Times New Roman" w:hAnsi="Times New Roman" w:cs="Times New Roman"/>
          <w:sz w:val="24"/>
          <w:szCs w:val="24"/>
        </w:rPr>
        <w:t xml:space="preserve">need </w:t>
      </w:r>
      <w:r w:rsidR="007F0D6F">
        <w:rPr>
          <w:rFonts w:ascii="Times New Roman" w:hAnsi="Times New Roman" w:cs="Times New Roman"/>
          <w:sz w:val="24"/>
          <w:szCs w:val="24"/>
        </w:rPr>
        <w:t>in ensuring professionalism, NIPR</w:t>
      </w:r>
      <w:r w:rsidR="005C507C" w:rsidRPr="00606AEA">
        <w:rPr>
          <w:rFonts w:ascii="Times New Roman" w:hAnsi="Times New Roman" w:cs="Times New Roman"/>
          <w:sz w:val="24"/>
          <w:szCs w:val="24"/>
        </w:rPr>
        <w:t xml:space="preserve"> makes provision for students to register as student-members while still on training. This enables them to </w:t>
      </w:r>
      <w:r w:rsidR="000F5035" w:rsidRPr="00606AEA">
        <w:rPr>
          <w:rFonts w:ascii="Times New Roman" w:hAnsi="Times New Roman" w:cs="Times New Roman"/>
          <w:sz w:val="24"/>
          <w:szCs w:val="24"/>
        </w:rPr>
        <w:t xml:space="preserve">leverage on this offering to </w:t>
      </w:r>
      <w:r w:rsidR="005C507C" w:rsidRPr="00606AEA">
        <w:rPr>
          <w:rFonts w:ascii="Times New Roman" w:hAnsi="Times New Roman" w:cs="Times New Roman"/>
          <w:sz w:val="24"/>
          <w:szCs w:val="24"/>
        </w:rPr>
        <w:t>be inducted along with other aspiring members who might have undergone the due process to become full-fledged members.</w:t>
      </w:r>
    </w:p>
    <w:p w:rsidR="00493B29" w:rsidRDefault="003371ED" w:rsidP="00F95A93">
      <w:pPr>
        <w:spacing w:after="0" w:line="360" w:lineRule="auto"/>
        <w:jc w:val="both"/>
        <w:outlineLvl w:val="0"/>
        <w:rPr>
          <w:rFonts w:ascii="Times New Roman" w:hAnsi="Times New Roman" w:cs="Times New Roman"/>
          <w:sz w:val="24"/>
          <w:szCs w:val="24"/>
        </w:rPr>
      </w:pPr>
      <w:r w:rsidRPr="00606AEA">
        <w:rPr>
          <w:rFonts w:ascii="Times New Roman" w:hAnsi="Times New Roman" w:cs="Times New Roman"/>
          <w:sz w:val="24"/>
          <w:szCs w:val="24"/>
        </w:rPr>
        <w:tab/>
      </w:r>
      <w:r w:rsidR="00493B29">
        <w:rPr>
          <w:rFonts w:ascii="Times New Roman" w:hAnsi="Times New Roman" w:cs="Times New Roman"/>
          <w:sz w:val="24"/>
          <w:szCs w:val="24"/>
        </w:rPr>
        <w:t xml:space="preserve">Given that public relations practitioners acquire requisite knowledge, skills, and are recognized by the NIPR, they are expected to exhibit high level professionalism in the discharge of their duties. On account of this, Okafor (2002) remarks that the need for some higher institutions in the country </w:t>
      </w:r>
      <w:r w:rsidR="00B27CC6">
        <w:rPr>
          <w:rFonts w:ascii="Times New Roman" w:hAnsi="Times New Roman" w:cs="Times New Roman"/>
          <w:sz w:val="24"/>
          <w:szCs w:val="24"/>
        </w:rPr>
        <w:t xml:space="preserve">including the University of Ilorin, Nigeria, </w:t>
      </w:r>
      <w:r w:rsidR="00493B29">
        <w:rPr>
          <w:rFonts w:ascii="Times New Roman" w:hAnsi="Times New Roman" w:cs="Times New Roman"/>
          <w:sz w:val="24"/>
          <w:szCs w:val="24"/>
        </w:rPr>
        <w:t>offering public relations</w:t>
      </w:r>
      <w:r w:rsidR="00A510AA">
        <w:rPr>
          <w:rFonts w:ascii="Times New Roman" w:hAnsi="Times New Roman" w:cs="Times New Roman"/>
          <w:sz w:val="24"/>
          <w:szCs w:val="24"/>
        </w:rPr>
        <w:t>,</w:t>
      </w:r>
      <w:r w:rsidR="00493B29">
        <w:rPr>
          <w:rFonts w:ascii="Times New Roman" w:hAnsi="Times New Roman" w:cs="Times New Roman"/>
          <w:sz w:val="24"/>
          <w:szCs w:val="24"/>
        </w:rPr>
        <w:t xml:space="preserve"> facilitate the ability and skills of potential practitioners.</w:t>
      </w:r>
      <w:r w:rsidR="00373865">
        <w:rPr>
          <w:rFonts w:ascii="Times New Roman" w:hAnsi="Times New Roman" w:cs="Times New Roman"/>
          <w:sz w:val="24"/>
          <w:szCs w:val="24"/>
        </w:rPr>
        <w:t xml:space="preserve"> So far, a</w:t>
      </w:r>
      <w:r w:rsidR="00C77714">
        <w:rPr>
          <w:rFonts w:ascii="Times New Roman" w:hAnsi="Times New Roman" w:cs="Times New Roman"/>
          <w:sz w:val="24"/>
          <w:szCs w:val="24"/>
        </w:rPr>
        <w:t xml:space="preserve"> perusal</w:t>
      </w:r>
      <w:r w:rsidR="00373865">
        <w:rPr>
          <w:rFonts w:ascii="Times New Roman" w:hAnsi="Times New Roman" w:cs="Times New Roman"/>
          <w:sz w:val="24"/>
          <w:szCs w:val="24"/>
        </w:rPr>
        <w:t xml:space="preserve"> on literature shows that, while numerous academic studies have been undertaken about students in relation to </w:t>
      </w:r>
      <w:r w:rsidR="006F6FA1">
        <w:rPr>
          <w:rFonts w:ascii="Times New Roman" w:hAnsi="Times New Roman" w:cs="Times New Roman"/>
          <w:sz w:val="24"/>
          <w:szCs w:val="24"/>
        </w:rPr>
        <w:t xml:space="preserve">public relations </w:t>
      </w:r>
      <w:r w:rsidR="00C25127">
        <w:rPr>
          <w:rFonts w:ascii="Times New Roman" w:hAnsi="Times New Roman" w:cs="Times New Roman"/>
          <w:sz w:val="24"/>
          <w:szCs w:val="24"/>
        </w:rPr>
        <w:t>professionalism</w:t>
      </w:r>
      <w:r w:rsidR="00373865">
        <w:rPr>
          <w:rFonts w:ascii="Times New Roman" w:hAnsi="Times New Roman" w:cs="Times New Roman"/>
          <w:sz w:val="24"/>
          <w:szCs w:val="24"/>
        </w:rPr>
        <w:t xml:space="preserve">, </w:t>
      </w:r>
      <w:r w:rsidR="00C25127">
        <w:rPr>
          <w:rFonts w:ascii="Times New Roman" w:hAnsi="Times New Roman" w:cs="Times New Roman"/>
          <w:sz w:val="24"/>
          <w:szCs w:val="24"/>
        </w:rPr>
        <w:t xml:space="preserve">the absence of </w:t>
      </w:r>
      <w:r w:rsidR="006F6FA1">
        <w:rPr>
          <w:rFonts w:ascii="Times New Roman" w:hAnsi="Times New Roman" w:cs="Times New Roman"/>
          <w:sz w:val="24"/>
          <w:szCs w:val="24"/>
        </w:rPr>
        <w:t>studies</w:t>
      </w:r>
      <w:r w:rsidR="00C25127">
        <w:rPr>
          <w:rFonts w:ascii="Times New Roman" w:hAnsi="Times New Roman" w:cs="Times New Roman"/>
          <w:sz w:val="24"/>
          <w:szCs w:val="24"/>
        </w:rPr>
        <w:t xml:space="preserve"> on aspiring professionalism quotient of students </w:t>
      </w:r>
      <w:r w:rsidR="007B168D">
        <w:rPr>
          <w:rFonts w:ascii="Times New Roman" w:hAnsi="Times New Roman" w:cs="Times New Roman"/>
          <w:sz w:val="24"/>
          <w:szCs w:val="24"/>
        </w:rPr>
        <w:t xml:space="preserve">as well as the lack of motivational factors responsible for students’ interest in public relations as a discipline </w:t>
      </w:r>
      <w:r w:rsidR="00EF4C78">
        <w:rPr>
          <w:rFonts w:ascii="Times New Roman" w:hAnsi="Times New Roman" w:cs="Times New Roman"/>
          <w:sz w:val="24"/>
          <w:szCs w:val="24"/>
        </w:rPr>
        <w:t>suggest</w:t>
      </w:r>
      <w:r w:rsidR="00C25127">
        <w:rPr>
          <w:rFonts w:ascii="Times New Roman" w:hAnsi="Times New Roman" w:cs="Times New Roman"/>
          <w:sz w:val="24"/>
          <w:szCs w:val="24"/>
        </w:rPr>
        <w:t xml:space="preserve"> the existence of academic research lacuna in studies on public relations research.</w:t>
      </w:r>
    </w:p>
    <w:p w:rsidR="0035716D" w:rsidRPr="008C21D8" w:rsidRDefault="0035716D" w:rsidP="0035716D">
      <w:pPr>
        <w:spacing w:after="0" w:line="360" w:lineRule="auto"/>
        <w:jc w:val="both"/>
        <w:outlineLvl w:val="0"/>
        <w:rPr>
          <w:rFonts w:ascii="Times New Roman" w:hAnsi="Times New Roman" w:cs="Times New Roman"/>
          <w:sz w:val="24"/>
          <w:szCs w:val="24"/>
        </w:rPr>
      </w:pPr>
      <w:r w:rsidRPr="00F90D16">
        <w:rPr>
          <w:rFonts w:ascii="Times New Roman" w:hAnsi="Times New Roman" w:cs="Times New Roman"/>
          <w:b/>
          <w:sz w:val="24"/>
          <w:szCs w:val="24"/>
        </w:rPr>
        <w:lastRenderedPageBreak/>
        <w:t>Statement of the Problem</w:t>
      </w:r>
    </w:p>
    <w:p w:rsidR="004D64EC" w:rsidRPr="00314AD5" w:rsidRDefault="0019108B" w:rsidP="0035716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Abundant literature exists on the study of</w:t>
      </w:r>
      <w:r w:rsidR="00314AD5">
        <w:rPr>
          <w:rFonts w:ascii="Times New Roman" w:hAnsi="Times New Roman" w:cs="Times New Roman"/>
          <w:sz w:val="24"/>
          <w:szCs w:val="24"/>
        </w:rPr>
        <w:t xml:space="preserve"> </w:t>
      </w:r>
      <w:r>
        <w:rPr>
          <w:rFonts w:ascii="Times New Roman" w:hAnsi="Times New Roman" w:cs="Times New Roman"/>
          <w:sz w:val="24"/>
          <w:szCs w:val="24"/>
        </w:rPr>
        <w:t>public relations. However, these studies neglect the aspect of assessment of professionalism quotient of both potential and practicing members in the profession.</w:t>
      </w:r>
      <w:r w:rsidR="00314AD5">
        <w:rPr>
          <w:rFonts w:ascii="Times New Roman" w:hAnsi="Times New Roman" w:cs="Times New Roman"/>
          <w:sz w:val="24"/>
          <w:szCs w:val="24"/>
        </w:rPr>
        <w:t xml:space="preserve"> </w:t>
      </w:r>
      <w:r w:rsidR="00E22992">
        <w:rPr>
          <w:rFonts w:ascii="Times New Roman" w:hAnsi="Times New Roman" w:cs="Times New Roman"/>
          <w:sz w:val="24"/>
          <w:szCs w:val="24"/>
        </w:rPr>
        <w:t>Similarly, researchers have not explore</w:t>
      </w:r>
      <w:r w:rsidR="00214FD6">
        <w:rPr>
          <w:rFonts w:ascii="Times New Roman" w:hAnsi="Times New Roman" w:cs="Times New Roman"/>
          <w:sz w:val="24"/>
          <w:szCs w:val="24"/>
        </w:rPr>
        <w:t>d</w:t>
      </w:r>
      <w:r w:rsidR="00E22992">
        <w:rPr>
          <w:rFonts w:ascii="Times New Roman" w:hAnsi="Times New Roman" w:cs="Times New Roman"/>
          <w:sz w:val="24"/>
          <w:szCs w:val="24"/>
        </w:rPr>
        <w:t xml:space="preserve"> the aspect of what motivates students to study public relations. </w:t>
      </w:r>
      <w:r w:rsidR="00314AD5">
        <w:rPr>
          <w:rFonts w:ascii="Times New Roman" w:hAnsi="Times New Roman" w:cs="Times New Roman"/>
          <w:sz w:val="24"/>
          <w:szCs w:val="24"/>
        </w:rPr>
        <w:t>A look at the literature reveals that much as the</w:t>
      </w:r>
      <w:r w:rsidR="006431E1">
        <w:rPr>
          <w:rFonts w:ascii="Times New Roman" w:hAnsi="Times New Roman" w:cs="Times New Roman"/>
          <w:sz w:val="24"/>
          <w:szCs w:val="24"/>
        </w:rPr>
        <w:t xml:space="preserve"> existing</w:t>
      </w:r>
      <w:r w:rsidR="00314AD5">
        <w:rPr>
          <w:rFonts w:ascii="Times New Roman" w:hAnsi="Times New Roman" w:cs="Times New Roman"/>
          <w:sz w:val="24"/>
          <w:szCs w:val="24"/>
        </w:rPr>
        <w:t xml:space="preserve"> studies dwell on </w:t>
      </w:r>
      <w:r w:rsidR="008D64E6" w:rsidRPr="00314AD5">
        <w:rPr>
          <w:rFonts w:ascii="Times New Roman" w:hAnsi="Times New Roman" w:cs="Times New Roman"/>
          <w:sz w:val="24"/>
          <w:szCs w:val="24"/>
        </w:rPr>
        <w:t>professionalism</w:t>
      </w:r>
      <w:r w:rsidR="00314AD5">
        <w:rPr>
          <w:rFonts w:ascii="Times New Roman" w:hAnsi="Times New Roman" w:cs="Times New Roman"/>
          <w:sz w:val="24"/>
          <w:szCs w:val="24"/>
        </w:rPr>
        <w:t xml:space="preserve"> generally</w:t>
      </w:r>
      <w:r w:rsidR="008D64E6" w:rsidRPr="00314AD5">
        <w:rPr>
          <w:rFonts w:ascii="Times New Roman" w:hAnsi="Times New Roman" w:cs="Times New Roman"/>
          <w:sz w:val="24"/>
          <w:szCs w:val="24"/>
        </w:rPr>
        <w:t xml:space="preserve"> (Boynton, 2006; &amp; </w:t>
      </w:r>
      <w:proofErr w:type="spellStart"/>
      <w:r w:rsidR="008D64E6" w:rsidRPr="00314AD5">
        <w:rPr>
          <w:rFonts w:ascii="Times New Roman" w:hAnsi="Times New Roman" w:cs="Times New Roman"/>
          <w:sz w:val="24"/>
          <w:szCs w:val="24"/>
        </w:rPr>
        <w:t>Panina</w:t>
      </w:r>
      <w:proofErr w:type="spellEnd"/>
      <w:r w:rsidR="008D64E6" w:rsidRPr="00314AD5">
        <w:rPr>
          <w:rFonts w:ascii="Times New Roman" w:hAnsi="Times New Roman" w:cs="Times New Roman"/>
          <w:sz w:val="24"/>
          <w:szCs w:val="24"/>
        </w:rPr>
        <w:t xml:space="preserve"> &amp; </w:t>
      </w:r>
      <w:proofErr w:type="spellStart"/>
      <w:r w:rsidR="008D64E6" w:rsidRPr="00314AD5">
        <w:rPr>
          <w:rFonts w:ascii="Times New Roman" w:hAnsi="Times New Roman" w:cs="Times New Roman"/>
          <w:sz w:val="24"/>
          <w:szCs w:val="24"/>
        </w:rPr>
        <w:t>Bierman</w:t>
      </w:r>
      <w:proofErr w:type="spellEnd"/>
      <w:r w:rsidR="008D64E6" w:rsidRPr="00314AD5">
        <w:rPr>
          <w:rFonts w:ascii="Times New Roman" w:hAnsi="Times New Roman" w:cs="Times New Roman"/>
          <w:sz w:val="24"/>
          <w:szCs w:val="24"/>
        </w:rPr>
        <w:t>, 2013);</w:t>
      </w:r>
      <w:r w:rsidR="00314AD5">
        <w:rPr>
          <w:rFonts w:ascii="Times New Roman" w:hAnsi="Times New Roman" w:cs="Times New Roman"/>
          <w:sz w:val="24"/>
          <w:szCs w:val="24"/>
        </w:rPr>
        <w:t xml:space="preserve"> some specifically deal with</w:t>
      </w:r>
      <w:r w:rsidR="00963563">
        <w:rPr>
          <w:rFonts w:ascii="Times New Roman" w:hAnsi="Times New Roman" w:cs="Times New Roman"/>
          <w:sz w:val="24"/>
          <w:szCs w:val="24"/>
        </w:rPr>
        <w:t xml:space="preserve"> the effect of </w:t>
      </w:r>
      <w:r w:rsidR="004B55F3">
        <w:rPr>
          <w:rFonts w:ascii="Times New Roman" w:hAnsi="Times New Roman" w:cs="Times New Roman"/>
          <w:sz w:val="24"/>
          <w:szCs w:val="24"/>
        </w:rPr>
        <w:t>professionalism (</w:t>
      </w:r>
      <w:proofErr w:type="spellStart"/>
      <w:r w:rsidR="004B55F3">
        <w:rPr>
          <w:rFonts w:ascii="Times New Roman" w:hAnsi="Times New Roman" w:cs="Times New Roman"/>
          <w:sz w:val="24"/>
          <w:szCs w:val="24"/>
        </w:rPr>
        <w:t>Owolabi</w:t>
      </w:r>
      <w:proofErr w:type="spellEnd"/>
      <w:r w:rsidR="004B55F3">
        <w:rPr>
          <w:rFonts w:ascii="Times New Roman" w:hAnsi="Times New Roman" w:cs="Times New Roman"/>
          <w:sz w:val="24"/>
          <w:szCs w:val="24"/>
        </w:rPr>
        <w:t xml:space="preserve">, 2009); </w:t>
      </w:r>
      <w:r w:rsidR="005B2470">
        <w:rPr>
          <w:rFonts w:ascii="Times New Roman" w:hAnsi="Times New Roman" w:cs="Times New Roman"/>
          <w:sz w:val="24"/>
          <w:szCs w:val="24"/>
        </w:rPr>
        <w:t xml:space="preserve">measuring the extent of public relations professionalism (Gupta, </w:t>
      </w:r>
      <w:r w:rsidR="005B2470" w:rsidRPr="00EE3CC2">
        <w:rPr>
          <w:rFonts w:ascii="Times New Roman" w:hAnsi="Times New Roman" w:cs="Times New Roman"/>
          <w:sz w:val="24"/>
          <w:szCs w:val="24"/>
        </w:rPr>
        <w:t>2006)</w:t>
      </w:r>
      <w:r w:rsidR="004B55F3">
        <w:rPr>
          <w:rFonts w:ascii="Times New Roman" w:hAnsi="Times New Roman" w:cs="Times New Roman"/>
          <w:sz w:val="24"/>
          <w:szCs w:val="24"/>
        </w:rPr>
        <w:t xml:space="preserve">, and </w:t>
      </w:r>
      <w:r w:rsidR="004B55F3" w:rsidRPr="00541F17">
        <w:rPr>
          <w:rFonts w:ascii="Times New Roman" w:hAnsi="Times New Roman" w:cs="Times New Roman"/>
          <w:sz w:val="24"/>
          <w:szCs w:val="24"/>
        </w:rPr>
        <w:t xml:space="preserve">competencies </w:t>
      </w:r>
      <w:r w:rsidR="00A510AA">
        <w:rPr>
          <w:rFonts w:ascii="Times New Roman" w:hAnsi="Times New Roman" w:cs="Times New Roman"/>
          <w:sz w:val="24"/>
          <w:szCs w:val="24"/>
        </w:rPr>
        <w:t>of</w:t>
      </w:r>
      <w:r w:rsidR="004B55F3" w:rsidRPr="00541F17">
        <w:rPr>
          <w:rFonts w:ascii="Times New Roman" w:hAnsi="Times New Roman" w:cs="Times New Roman"/>
          <w:sz w:val="24"/>
          <w:szCs w:val="24"/>
        </w:rPr>
        <w:t xml:space="preserve"> public relations</w:t>
      </w:r>
      <w:r w:rsidR="004B55F3" w:rsidRPr="00541F17">
        <w:rPr>
          <w:rFonts w:ascii="Times New Roman" w:hAnsi="Times New Roman" w:cs="Times New Roman"/>
          <w:color w:val="000000"/>
          <w:sz w:val="24"/>
          <w:szCs w:val="24"/>
        </w:rPr>
        <w:t xml:space="preserve"> practitioners</w:t>
      </w:r>
      <w:r w:rsidR="004B55F3">
        <w:rPr>
          <w:rFonts w:ascii="Times New Roman" w:hAnsi="Times New Roman" w:cs="Times New Roman"/>
          <w:color w:val="000000"/>
          <w:sz w:val="24"/>
          <w:szCs w:val="24"/>
        </w:rPr>
        <w:t xml:space="preserve"> </w:t>
      </w:r>
      <w:r w:rsidR="008A6110">
        <w:rPr>
          <w:rFonts w:ascii="Times New Roman" w:hAnsi="Times New Roman" w:cs="Times New Roman"/>
          <w:color w:val="000000"/>
          <w:sz w:val="24"/>
          <w:szCs w:val="24"/>
        </w:rPr>
        <w:t>(</w:t>
      </w:r>
      <w:proofErr w:type="spellStart"/>
      <w:r w:rsidR="004B55F3" w:rsidRPr="009260D5">
        <w:rPr>
          <w:rFonts w:ascii="Times New Roman" w:hAnsi="Times New Roman" w:cs="Times New Roman"/>
          <w:bCs/>
          <w:color w:val="000000"/>
          <w:sz w:val="24"/>
          <w:szCs w:val="24"/>
        </w:rPr>
        <w:t>Nayan</w:t>
      </w:r>
      <w:proofErr w:type="spellEnd"/>
      <w:r w:rsidR="004B55F3" w:rsidRPr="00541F17">
        <w:rPr>
          <w:rFonts w:ascii="Times New Roman" w:hAnsi="Times New Roman" w:cs="Times New Roman"/>
          <w:bCs/>
          <w:color w:val="000000"/>
          <w:sz w:val="24"/>
          <w:szCs w:val="24"/>
        </w:rPr>
        <w:t xml:space="preserve">, </w:t>
      </w:r>
      <w:proofErr w:type="spellStart"/>
      <w:r w:rsidR="004B55F3" w:rsidRPr="009260D5">
        <w:rPr>
          <w:rFonts w:ascii="Times New Roman" w:hAnsi="Times New Roman" w:cs="Times New Roman"/>
          <w:bCs/>
          <w:color w:val="000000"/>
          <w:sz w:val="24"/>
          <w:szCs w:val="24"/>
        </w:rPr>
        <w:t>Samsudin</w:t>
      </w:r>
      <w:proofErr w:type="spellEnd"/>
      <w:r w:rsidR="004B55F3" w:rsidRPr="00541F17">
        <w:rPr>
          <w:rFonts w:ascii="Times New Roman" w:hAnsi="Times New Roman" w:cs="Times New Roman"/>
          <w:bCs/>
          <w:color w:val="000000"/>
          <w:sz w:val="24"/>
          <w:szCs w:val="24"/>
        </w:rPr>
        <w:t xml:space="preserve">, </w:t>
      </w:r>
      <w:r w:rsidR="004B55F3" w:rsidRPr="009260D5">
        <w:rPr>
          <w:rFonts w:ascii="Times New Roman" w:hAnsi="Times New Roman" w:cs="Times New Roman"/>
          <w:bCs/>
          <w:color w:val="000000"/>
          <w:sz w:val="24"/>
          <w:szCs w:val="24"/>
        </w:rPr>
        <w:t xml:space="preserve">Othman </w:t>
      </w:r>
      <w:r w:rsidR="008A6110">
        <w:rPr>
          <w:rFonts w:ascii="Times New Roman" w:hAnsi="Times New Roman" w:cs="Times New Roman"/>
          <w:bCs/>
          <w:color w:val="000000"/>
          <w:sz w:val="24"/>
          <w:szCs w:val="24"/>
        </w:rPr>
        <w:t>&amp;</w:t>
      </w:r>
      <w:r w:rsidR="004B55F3" w:rsidRPr="00541F17">
        <w:rPr>
          <w:rFonts w:ascii="Times New Roman" w:hAnsi="Times New Roman" w:cs="Times New Roman"/>
          <w:bCs/>
          <w:color w:val="000000"/>
          <w:sz w:val="24"/>
          <w:szCs w:val="24"/>
        </w:rPr>
        <w:t xml:space="preserve"> </w:t>
      </w:r>
      <w:proofErr w:type="spellStart"/>
      <w:r w:rsidR="004B55F3" w:rsidRPr="00541F17">
        <w:rPr>
          <w:rFonts w:ascii="Times New Roman" w:hAnsi="Times New Roman" w:cs="Times New Roman"/>
          <w:bCs/>
          <w:sz w:val="24"/>
          <w:szCs w:val="24"/>
        </w:rPr>
        <w:t>Tiung</w:t>
      </w:r>
      <w:proofErr w:type="spellEnd"/>
      <w:r w:rsidR="008A2DD2">
        <w:rPr>
          <w:rFonts w:ascii="Times New Roman" w:hAnsi="Times New Roman" w:cs="Times New Roman"/>
          <w:bCs/>
          <w:sz w:val="24"/>
          <w:szCs w:val="24"/>
        </w:rPr>
        <w:t>,</w:t>
      </w:r>
      <w:r w:rsidR="004B55F3" w:rsidRPr="00541F17">
        <w:rPr>
          <w:rFonts w:ascii="Times New Roman" w:hAnsi="Times New Roman" w:cs="Times New Roman"/>
          <w:bCs/>
          <w:sz w:val="24"/>
          <w:szCs w:val="24"/>
        </w:rPr>
        <w:t xml:space="preserve"> </w:t>
      </w:r>
      <w:r w:rsidR="004B55F3" w:rsidRPr="00541F17">
        <w:rPr>
          <w:rFonts w:ascii="Times New Roman" w:hAnsi="Times New Roman" w:cs="Times New Roman"/>
          <w:sz w:val="24"/>
          <w:szCs w:val="24"/>
        </w:rPr>
        <w:t>2012)</w:t>
      </w:r>
      <w:r w:rsidR="005B2470">
        <w:rPr>
          <w:rFonts w:ascii="Times New Roman" w:hAnsi="Times New Roman" w:cs="Times New Roman"/>
          <w:sz w:val="24"/>
          <w:szCs w:val="24"/>
        </w:rPr>
        <w:t xml:space="preserve">. </w:t>
      </w:r>
      <w:r w:rsidR="004D64EC">
        <w:rPr>
          <w:rFonts w:ascii="Times New Roman" w:hAnsi="Times New Roman" w:cs="Times New Roman"/>
          <w:sz w:val="24"/>
          <w:szCs w:val="24"/>
        </w:rPr>
        <w:t>It is against the backdrop of the existing research gap occasioned by non-availability of studies with a bearing on professionalism quotient</w:t>
      </w:r>
      <w:r w:rsidR="00027C1F">
        <w:rPr>
          <w:rFonts w:ascii="Times New Roman" w:hAnsi="Times New Roman" w:cs="Times New Roman"/>
          <w:sz w:val="24"/>
          <w:szCs w:val="24"/>
        </w:rPr>
        <w:t>,</w:t>
      </w:r>
      <w:r w:rsidR="004D64EC">
        <w:rPr>
          <w:rFonts w:ascii="Times New Roman" w:hAnsi="Times New Roman" w:cs="Times New Roman"/>
          <w:sz w:val="24"/>
          <w:szCs w:val="24"/>
        </w:rPr>
        <w:t xml:space="preserve"> </w:t>
      </w:r>
      <w:r w:rsidR="00620054">
        <w:rPr>
          <w:rFonts w:ascii="Times New Roman" w:hAnsi="Times New Roman" w:cs="Times New Roman"/>
          <w:sz w:val="24"/>
          <w:szCs w:val="24"/>
        </w:rPr>
        <w:t>and the rationale for students</w:t>
      </w:r>
      <w:r w:rsidR="00027C1F">
        <w:rPr>
          <w:rFonts w:ascii="Times New Roman" w:hAnsi="Times New Roman" w:cs="Times New Roman"/>
          <w:sz w:val="24"/>
          <w:szCs w:val="24"/>
        </w:rPr>
        <w:t>’</w:t>
      </w:r>
      <w:r w:rsidR="00620054">
        <w:rPr>
          <w:rFonts w:ascii="Times New Roman" w:hAnsi="Times New Roman" w:cs="Times New Roman"/>
          <w:sz w:val="24"/>
          <w:szCs w:val="24"/>
        </w:rPr>
        <w:t xml:space="preserve"> decision to study public relations </w:t>
      </w:r>
      <w:r w:rsidR="004D64EC">
        <w:rPr>
          <w:rFonts w:ascii="Times New Roman" w:hAnsi="Times New Roman" w:cs="Times New Roman"/>
          <w:sz w:val="24"/>
          <w:szCs w:val="24"/>
        </w:rPr>
        <w:t>that this study was undertaken.</w:t>
      </w:r>
    </w:p>
    <w:p w:rsidR="0035716D" w:rsidRDefault="0035716D" w:rsidP="0035716D">
      <w:pPr>
        <w:spacing w:after="0" w:line="360" w:lineRule="auto"/>
        <w:jc w:val="both"/>
        <w:rPr>
          <w:rFonts w:ascii="Times New Roman" w:eastAsia="Calibri" w:hAnsi="Times New Roman" w:cs="Times New Roman"/>
          <w:b/>
          <w:color w:val="000000"/>
          <w:sz w:val="24"/>
          <w:szCs w:val="24"/>
        </w:rPr>
      </w:pPr>
      <w:r w:rsidRPr="00F90D16">
        <w:rPr>
          <w:rFonts w:ascii="Times New Roman" w:eastAsia="Calibri" w:hAnsi="Times New Roman" w:cs="Times New Roman"/>
          <w:b/>
          <w:color w:val="000000"/>
          <w:sz w:val="24"/>
          <w:szCs w:val="24"/>
        </w:rPr>
        <w:t>Objectives of the Study</w:t>
      </w:r>
    </w:p>
    <w:p w:rsidR="00A53822" w:rsidRDefault="00A53822" w:rsidP="0035716D">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t>The objectives of the study are to:</w:t>
      </w:r>
    </w:p>
    <w:p w:rsidR="00A53822" w:rsidRDefault="00B4799F" w:rsidP="00A53822">
      <w:pPr>
        <w:pStyle w:val="ListParagraph"/>
        <w:numPr>
          <w:ilvl w:val="0"/>
          <w:numId w:val="6"/>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Identify the students that are likely to become </w:t>
      </w:r>
      <w:r w:rsidR="000C0111">
        <w:rPr>
          <w:rFonts w:ascii="Times New Roman" w:eastAsia="Calibri" w:hAnsi="Times New Roman" w:cs="Times New Roman"/>
          <w:sz w:val="24"/>
          <w:szCs w:val="24"/>
        </w:rPr>
        <w:t xml:space="preserve">public relations </w:t>
      </w:r>
      <w:r>
        <w:rPr>
          <w:rFonts w:ascii="Times New Roman" w:eastAsia="Calibri" w:hAnsi="Times New Roman" w:cs="Times New Roman"/>
          <w:sz w:val="24"/>
          <w:szCs w:val="24"/>
        </w:rPr>
        <w:t>practitioners after their studies</w:t>
      </w:r>
      <w:r w:rsidR="00A53822">
        <w:rPr>
          <w:rFonts w:ascii="Times New Roman" w:eastAsia="Calibri" w:hAnsi="Times New Roman" w:cs="Times New Roman"/>
          <w:sz w:val="24"/>
          <w:szCs w:val="24"/>
        </w:rPr>
        <w:t>.</w:t>
      </w:r>
    </w:p>
    <w:p w:rsidR="00A53822" w:rsidRPr="00A53822" w:rsidRDefault="00A53822" w:rsidP="00A53822">
      <w:pPr>
        <w:pStyle w:val="ListParagraph"/>
        <w:numPr>
          <w:ilvl w:val="0"/>
          <w:numId w:val="6"/>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Determine aspiring professionalism quotient of public relations students.</w:t>
      </w:r>
    </w:p>
    <w:p w:rsidR="0035716D" w:rsidRDefault="0035716D" w:rsidP="0035716D">
      <w:pPr>
        <w:spacing w:after="0" w:line="360" w:lineRule="auto"/>
        <w:jc w:val="both"/>
        <w:outlineLvl w:val="0"/>
        <w:rPr>
          <w:rFonts w:ascii="Times New Roman" w:hAnsi="Times New Roman" w:cs="Times New Roman"/>
          <w:b/>
          <w:sz w:val="24"/>
          <w:szCs w:val="24"/>
        </w:rPr>
      </w:pPr>
      <w:r w:rsidRPr="00F90D16">
        <w:rPr>
          <w:rFonts w:ascii="Times New Roman" w:eastAsia="Calibri" w:hAnsi="Times New Roman" w:cs="Times New Roman"/>
          <w:b/>
          <w:sz w:val="24"/>
          <w:szCs w:val="24"/>
        </w:rPr>
        <w:t>Theoretical Framework</w:t>
      </w:r>
    </w:p>
    <w:p w:rsidR="0035716D" w:rsidRPr="00554CB9" w:rsidRDefault="00554CB9" w:rsidP="00BC4D39">
      <w:pPr>
        <w:spacing w:after="0" w:line="360" w:lineRule="auto"/>
        <w:jc w:val="both"/>
        <w:outlineLvl w:val="0"/>
        <w:rPr>
          <w:rFonts w:ascii="Times New Roman" w:hAnsi="Times New Roman" w:cs="Times New Roman"/>
          <w:b/>
          <w:sz w:val="24"/>
          <w:szCs w:val="24"/>
        </w:rPr>
      </w:pPr>
      <w:r>
        <w:rPr>
          <w:rFonts w:ascii="Times New Roman" w:hAnsi="Times New Roman" w:cs="Times New Roman"/>
          <w:sz w:val="24"/>
          <w:szCs w:val="24"/>
        </w:rPr>
        <w:tab/>
      </w:r>
      <w:r w:rsidR="003D28A4">
        <w:rPr>
          <w:rFonts w:ascii="Times New Roman" w:hAnsi="Times New Roman" w:cs="Times New Roman"/>
          <w:sz w:val="24"/>
          <w:szCs w:val="24"/>
        </w:rPr>
        <w:t>The study made use of r</w:t>
      </w:r>
      <w:r w:rsidR="00F45CBF" w:rsidRPr="00554CB9">
        <w:rPr>
          <w:rFonts w:ascii="Times New Roman" w:hAnsi="Times New Roman" w:cs="Times New Roman"/>
          <w:sz w:val="24"/>
          <w:szCs w:val="24"/>
        </w:rPr>
        <w:t xml:space="preserve">ole </w:t>
      </w:r>
      <w:r w:rsidR="003D28A4">
        <w:rPr>
          <w:rFonts w:ascii="Times New Roman" w:hAnsi="Times New Roman" w:cs="Times New Roman"/>
          <w:sz w:val="24"/>
          <w:szCs w:val="24"/>
        </w:rPr>
        <w:t>t</w:t>
      </w:r>
      <w:r w:rsidR="00F45CBF" w:rsidRPr="00554CB9">
        <w:rPr>
          <w:rFonts w:ascii="Times New Roman" w:hAnsi="Times New Roman" w:cs="Times New Roman"/>
          <w:sz w:val="24"/>
          <w:szCs w:val="24"/>
        </w:rPr>
        <w:t>heory</w:t>
      </w:r>
      <w:r>
        <w:rPr>
          <w:rFonts w:ascii="Times New Roman" w:hAnsi="Times New Roman" w:cs="Times New Roman"/>
          <w:sz w:val="24"/>
          <w:szCs w:val="24"/>
        </w:rPr>
        <w:t xml:space="preserve"> </w:t>
      </w:r>
      <w:r w:rsidR="003D28A4">
        <w:rPr>
          <w:rFonts w:ascii="Times New Roman" w:hAnsi="Times New Roman" w:cs="Times New Roman"/>
          <w:sz w:val="24"/>
          <w:szCs w:val="24"/>
        </w:rPr>
        <w:t xml:space="preserve">which </w:t>
      </w:r>
      <w:r w:rsidR="00AF75B1" w:rsidRPr="00554CB9">
        <w:rPr>
          <w:rFonts w:ascii="Times New Roman" w:hAnsi="Times New Roman" w:cs="Times New Roman"/>
          <w:sz w:val="24"/>
          <w:szCs w:val="24"/>
        </w:rPr>
        <w:t>examine</w:t>
      </w:r>
      <w:r w:rsidR="004D62E0" w:rsidRPr="00554CB9">
        <w:rPr>
          <w:rFonts w:ascii="Times New Roman" w:hAnsi="Times New Roman" w:cs="Times New Roman"/>
          <w:sz w:val="24"/>
          <w:szCs w:val="24"/>
        </w:rPr>
        <w:t xml:space="preserve">s the linkages between </w:t>
      </w:r>
      <w:r w:rsidR="00AF75B1" w:rsidRPr="00554CB9">
        <w:rPr>
          <w:rFonts w:ascii="Times New Roman" w:hAnsi="Times New Roman" w:cs="Times New Roman"/>
          <w:sz w:val="24"/>
          <w:szCs w:val="24"/>
        </w:rPr>
        <w:t xml:space="preserve">an </w:t>
      </w:r>
      <w:r w:rsidR="004D62E0" w:rsidRPr="00554CB9">
        <w:rPr>
          <w:rFonts w:ascii="Times New Roman" w:hAnsi="Times New Roman" w:cs="Times New Roman"/>
          <w:sz w:val="24"/>
          <w:szCs w:val="24"/>
        </w:rPr>
        <w:t>organization</w:t>
      </w:r>
      <w:r>
        <w:rPr>
          <w:rFonts w:ascii="Times New Roman" w:hAnsi="Times New Roman" w:cs="Times New Roman"/>
          <w:sz w:val="24"/>
          <w:szCs w:val="24"/>
        </w:rPr>
        <w:t xml:space="preserve"> </w:t>
      </w:r>
      <w:r w:rsidR="00AF75B1" w:rsidRPr="00554CB9">
        <w:rPr>
          <w:rFonts w:ascii="Times New Roman" w:hAnsi="Times New Roman" w:cs="Times New Roman"/>
          <w:sz w:val="24"/>
          <w:szCs w:val="24"/>
        </w:rPr>
        <w:t xml:space="preserve">and performances that practitioners give </w:t>
      </w:r>
      <w:r w:rsidR="00E255B2">
        <w:rPr>
          <w:rFonts w:ascii="Times New Roman" w:hAnsi="Times New Roman" w:cs="Times New Roman"/>
          <w:sz w:val="24"/>
          <w:szCs w:val="24"/>
        </w:rPr>
        <w:t xml:space="preserve">or are expected to give </w:t>
      </w:r>
      <w:r w:rsidR="00AF75B1" w:rsidRPr="00554CB9">
        <w:rPr>
          <w:rFonts w:ascii="Times New Roman" w:hAnsi="Times New Roman" w:cs="Times New Roman"/>
          <w:sz w:val="24"/>
          <w:szCs w:val="24"/>
        </w:rPr>
        <w:t>while engaged in interaction with others.</w:t>
      </w:r>
      <w:r w:rsidR="00C60B1A" w:rsidRPr="00554CB9">
        <w:rPr>
          <w:rFonts w:ascii="Times New Roman" w:hAnsi="Times New Roman" w:cs="Times New Roman"/>
          <w:sz w:val="24"/>
          <w:szCs w:val="24"/>
        </w:rPr>
        <w:t xml:space="preserve"> </w:t>
      </w:r>
      <w:r w:rsidR="004D62E0" w:rsidRPr="00554CB9">
        <w:rPr>
          <w:rFonts w:ascii="Times New Roman" w:hAnsi="Times New Roman" w:cs="Times New Roman"/>
          <w:sz w:val="24"/>
          <w:szCs w:val="24"/>
        </w:rPr>
        <w:t>Role theory concerns one of the most important characteristics of social behaviour which is that</w:t>
      </w:r>
      <w:r w:rsidR="0064333D">
        <w:rPr>
          <w:rFonts w:ascii="Times New Roman" w:hAnsi="Times New Roman" w:cs="Times New Roman"/>
          <w:sz w:val="24"/>
          <w:szCs w:val="24"/>
        </w:rPr>
        <w:t>,</w:t>
      </w:r>
      <w:r w:rsidR="004D62E0" w:rsidRPr="00554CB9">
        <w:rPr>
          <w:rFonts w:ascii="Times New Roman" w:hAnsi="Times New Roman" w:cs="Times New Roman"/>
          <w:sz w:val="24"/>
          <w:szCs w:val="24"/>
        </w:rPr>
        <w:t xml:space="preserve"> human beings behave in ways that are different and</w:t>
      </w:r>
      <w:r>
        <w:rPr>
          <w:rFonts w:ascii="Times New Roman" w:hAnsi="Times New Roman" w:cs="Times New Roman"/>
          <w:sz w:val="24"/>
          <w:szCs w:val="24"/>
        </w:rPr>
        <w:t xml:space="preserve"> </w:t>
      </w:r>
      <w:r w:rsidR="004D62E0" w:rsidRPr="00554CB9">
        <w:rPr>
          <w:rFonts w:ascii="Times New Roman" w:hAnsi="Times New Roman" w:cs="Times New Roman"/>
          <w:sz w:val="24"/>
          <w:szCs w:val="24"/>
        </w:rPr>
        <w:t>predictable depending on their respective social identities and the situation.</w:t>
      </w:r>
      <w:r>
        <w:rPr>
          <w:rFonts w:ascii="Times New Roman" w:hAnsi="Times New Roman" w:cs="Times New Roman"/>
          <w:sz w:val="24"/>
          <w:szCs w:val="24"/>
        </w:rPr>
        <w:t xml:space="preserve"> </w:t>
      </w:r>
      <w:r w:rsidR="00C60B1A" w:rsidRPr="00554CB9">
        <w:rPr>
          <w:rFonts w:ascii="Times New Roman" w:hAnsi="Times New Roman" w:cs="Times New Roman"/>
          <w:sz w:val="24"/>
          <w:szCs w:val="24"/>
        </w:rPr>
        <w:t>It deals with settled ways of engagement expected from holders</w:t>
      </w:r>
      <w:r>
        <w:rPr>
          <w:rFonts w:ascii="Times New Roman" w:hAnsi="Times New Roman" w:cs="Times New Roman"/>
          <w:sz w:val="24"/>
          <w:szCs w:val="24"/>
        </w:rPr>
        <w:t xml:space="preserve"> </w:t>
      </w:r>
      <w:r w:rsidR="00C60B1A" w:rsidRPr="00554CB9">
        <w:rPr>
          <w:rFonts w:ascii="Times New Roman" w:hAnsi="Times New Roman" w:cs="Times New Roman"/>
          <w:sz w:val="24"/>
          <w:szCs w:val="24"/>
        </w:rPr>
        <w:t>of certain positions</w:t>
      </w:r>
      <w:r w:rsidR="006A6517">
        <w:rPr>
          <w:rFonts w:ascii="Times New Roman" w:hAnsi="Times New Roman" w:cs="Times New Roman"/>
          <w:sz w:val="24"/>
          <w:szCs w:val="24"/>
        </w:rPr>
        <w:t xml:space="preserve"> </w:t>
      </w:r>
      <w:r w:rsidR="006A6517" w:rsidRPr="00554CB9">
        <w:rPr>
          <w:rFonts w:ascii="Times New Roman" w:hAnsi="Times New Roman" w:cs="Times New Roman"/>
          <w:sz w:val="24"/>
          <w:szCs w:val="24"/>
        </w:rPr>
        <w:t>(</w:t>
      </w:r>
      <w:r w:rsidR="0085721A">
        <w:rPr>
          <w:rFonts w:ascii="Times New Roman" w:hAnsi="Times New Roman" w:cs="Times New Roman"/>
          <w:sz w:val="24"/>
          <w:szCs w:val="24"/>
        </w:rPr>
        <w:t>Keller, 1997</w:t>
      </w:r>
      <w:r w:rsidR="00C60B1A" w:rsidRPr="00554CB9">
        <w:rPr>
          <w:rFonts w:ascii="Times New Roman" w:hAnsi="Times New Roman" w:cs="Times New Roman"/>
          <w:sz w:val="24"/>
          <w:szCs w:val="24"/>
        </w:rPr>
        <w:t>).</w:t>
      </w:r>
      <w:r w:rsidR="00331B53" w:rsidRPr="00554CB9">
        <w:rPr>
          <w:rFonts w:ascii="Times New Roman" w:hAnsi="Times New Roman" w:cs="Times New Roman"/>
          <w:sz w:val="24"/>
          <w:szCs w:val="24"/>
        </w:rPr>
        <w:t xml:space="preserve"> </w:t>
      </w:r>
      <w:r w:rsidR="00426355" w:rsidRPr="00554CB9">
        <w:rPr>
          <w:rFonts w:ascii="Times New Roman" w:hAnsi="Times New Roman" w:cs="Times New Roman"/>
          <w:sz w:val="24"/>
          <w:szCs w:val="24"/>
        </w:rPr>
        <w:t>According to</w:t>
      </w:r>
      <w:r w:rsidR="00426355" w:rsidRPr="00554CB9">
        <w:rPr>
          <w:rFonts w:ascii="Times New Roman" w:hAnsi="Times New Roman" w:cs="Times New Roman"/>
          <w:b/>
          <w:sz w:val="24"/>
          <w:szCs w:val="24"/>
        </w:rPr>
        <w:t xml:space="preserve"> </w:t>
      </w:r>
      <w:proofErr w:type="spellStart"/>
      <w:r w:rsidR="00073B37" w:rsidRPr="00073B37">
        <w:rPr>
          <w:rFonts w:ascii="Times New Roman" w:hAnsi="Times New Roman" w:cs="Times New Roman"/>
          <w:sz w:val="24"/>
          <w:szCs w:val="24"/>
        </w:rPr>
        <w:t>Sesen</w:t>
      </w:r>
      <w:proofErr w:type="spellEnd"/>
      <w:r w:rsidR="008360A2" w:rsidRPr="00554CB9">
        <w:rPr>
          <w:rFonts w:ascii="Times New Roman" w:hAnsi="Times New Roman" w:cs="Times New Roman"/>
          <w:sz w:val="24"/>
          <w:szCs w:val="24"/>
        </w:rPr>
        <w:t xml:space="preserve"> (</w:t>
      </w:r>
      <w:r w:rsidR="00073B37">
        <w:rPr>
          <w:rFonts w:ascii="Times New Roman" w:hAnsi="Times New Roman" w:cs="Times New Roman"/>
          <w:sz w:val="24"/>
          <w:szCs w:val="24"/>
        </w:rPr>
        <w:t>2015</w:t>
      </w:r>
      <w:r w:rsidR="008360A2" w:rsidRPr="00554CB9">
        <w:rPr>
          <w:rFonts w:ascii="Times New Roman" w:hAnsi="Times New Roman" w:cs="Times New Roman"/>
          <w:sz w:val="24"/>
          <w:szCs w:val="24"/>
        </w:rPr>
        <w:t xml:space="preserve">) </w:t>
      </w:r>
      <w:r w:rsidR="00BC4D39">
        <w:rPr>
          <w:rFonts w:ascii="Times New Roman" w:hAnsi="Times New Roman" w:cs="Times New Roman"/>
          <w:sz w:val="24"/>
          <w:szCs w:val="24"/>
        </w:rPr>
        <w:t>s</w:t>
      </w:r>
      <w:r w:rsidR="00331B53" w:rsidRPr="00554CB9">
        <w:rPr>
          <w:rFonts w:ascii="Times New Roman" w:hAnsi="Times New Roman" w:cs="Times New Roman"/>
          <w:sz w:val="24"/>
          <w:szCs w:val="24"/>
        </w:rPr>
        <w:t>ocial philosopher George Herbert Mead (1934),</w:t>
      </w:r>
      <w:r>
        <w:rPr>
          <w:rFonts w:ascii="Times New Roman" w:hAnsi="Times New Roman" w:cs="Times New Roman"/>
          <w:sz w:val="24"/>
          <w:szCs w:val="24"/>
        </w:rPr>
        <w:t xml:space="preserve"> </w:t>
      </w:r>
      <w:r w:rsidR="00034621" w:rsidRPr="00554CB9">
        <w:rPr>
          <w:rFonts w:ascii="Times New Roman" w:hAnsi="Times New Roman" w:cs="Times New Roman"/>
          <w:sz w:val="24"/>
          <w:szCs w:val="24"/>
        </w:rPr>
        <w:t>anthropologist</w:t>
      </w:r>
      <w:r w:rsidR="00331B53" w:rsidRPr="00554CB9">
        <w:rPr>
          <w:rFonts w:ascii="Times New Roman" w:hAnsi="Times New Roman" w:cs="Times New Roman"/>
          <w:sz w:val="24"/>
          <w:szCs w:val="24"/>
        </w:rPr>
        <w:t xml:space="preserve"> Ralph Linton (1936; 1947)</w:t>
      </w:r>
      <w:r>
        <w:rPr>
          <w:rFonts w:ascii="Times New Roman" w:hAnsi="Times New Roman" w:cs="Times New Roman"/>
          <w:sz w:val="24"/>
          <w:szCs w:val="24"/>
        </w:rPr>
        <w:t>, a</w:t>
      </w:r>
      <w:r w:rsidR="00331B53" w:rsidRPr="00554CB9">
        <w:rPr>
          <w:rFonts w:ascii="Times New Roman" w:hAnsi="Times New Roman" w:cs="Times New Roman"/>
          <w:sz w:val="24"/>
          <w:szCs w:val="24"/>
        </w:rPr>
        <w:t xml:space="preserve"> psychologist Jacob Moreno (1934) are considered</w:t>
      </w:r>
      <w:r>
        <w:rPr>
          <w:rFonts w:ascii="Times New Roman" w:hAnsi="Times New Roman" w:cs="Times New Roman"/>
          <w:sz w:val="24"/>
          <w:szCs w:val="24"/>
        </w:rPr>
        <w:t xml:space="preserve"> </w:t>
      </w:r>
      <w:r w:rsidR="00331B53" w:rsidRPr="00554CB9">
        <w:rPr>
          <w:rFonts w:ascii="Times New Roman" w:hAnsi="Times New Roman" w:cs="Times New Roman"/>
          <w:sz w:val="24"/>
          <w:szCs w:val="24"/>
        </w:rPr>
        <w:t>as the founders of role theory, independently from each other.</w:t>
      </w:r>
    </w:p>
    <w:p w:rsidR="00BD6884" w:rsidRPr="00BD6884" w:rsidRDefault="00554CB9" w:rsidP="00BD688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3635C3" w:rsidRPr="00554CB9">
        <w:rPr>
          <w:rFonts w:ascii="Times New Roman" w:hAnsi="Times New Roman" w:cs="Times New Roman"/>
          <w:sz w:val="24"/>
          <w:szCs w:val="24"/>
        </w:rPr>
        <w:t xml:space="preserve">Researchers argue that </w:t>
      </w:r>
      <w:r w:rsidR="0035521C" w:rsidRPr="00554CB9">
        <w:rPr>
          <w:rFonts w:ascii="Times New Roman" w:hAnsi="Times New Roman" w:cs="Times New Roman"/>
          <w:sz w:val="24"/>
          <w:szCs w:val="24"/>
        </w:rPr>
        <w:t>an approach</w:t>
      </w:r>
      <w:r w:rsidR="003635C3" w:rsidRPr="00554CB9">
        <w:rPr>
          <w:rFonts w:ascii="Times New Roman" w:hAnsi="Times New Roman" w:cs="Times New Roman"/>
          <w:sz w:val="24"/>
          <w:szCs w:val="24"/>
        </w:rPr>
        <w:t xml:space="preserve"> within the role theory</w:t>
      </w:r>
      <w:r w:rsidR="0035521C" w:rsidRPr="00554CB9">
        <w:rPr>
          <w:rFonts w:ascii="Times New Roman" w:hAnsi="Times New Roman" w:cs="Times New Roman"/>
          <w:sz w:val="24"/>
          <w:szCs w:val="24"/>
        </w:rPr>
        <w:t xml:space="preserve"> is </w:t>
      </w:r>
      <w:r w:rsidR="003635C3" w:rsidRPr="00554CB9">
        <w:rPr>
          <w:rFonts w:ascii="Times New Roman" w:hAnsi="Times New Roman" w:cs="Times New Roman"/>
          <w:sz w:val="24"/>
          <w:szCs w:val="24"/>
        </w:rPr>
        <w:t>the</w:t>
      </w:r>
      <w:r>
        <w:rPr>
          <w:rFonts w:ascii="Times New Roman" w:hAnsi="Times New Roman" w:cs="Times New Roman"/>
          <w:sz w:val="24"/>
          <w:szCs w:val="24"/>
        </w:rPr>
        <w:t xml:space="preserve"> </w:t>
      </w:r>
      <w:r w:rsidR="003635C3" w:rsidRPr="00554CB9">
        <w:rPr>
          <w:rFonts w:ascii="Times New Roman" w:hAnsi="Times New Roman" w:cs="Times New Roman"/>
          <w:sz w:val="24"/>
          <w:szCs w:val="24"/>
        </w:rPr>
        <w:t>structural</w:t>
      </w:r>
      <w:r w:rsidR="001C4837">
        <w:rPr>
          <w:rFonts w:ascii="Times New Roman" w:hAnsi="Times New Roman" w:cs="Times New Roman"/>
          <w:sz w:val="24"/>
          <w:szCs w:val="24"/>
        </w:rPr>
        <w:t xml:space="preserve"> approach </w:t>
      </w:r>
      <w:r w:rsidR="0035521C" w:rsidRPr="00554CB9">
        <w:rPr>
          <w:rFonts w:ascii="Times New Roman" w:hAnsi="Times New Roman" w:cs="Times New Roman"/>
          <w:sz w:val="24"/>
          <w:szCs w:val="24"/>
        </w:rPr>
        <w:t>which</w:t>
      </w:r>
      <w:r>
        <w:rPr>
          <w:rFonts w:ascii="Times New Roman" w:hAnsi="Times New Roman" w:cs="Times New Roman"/>
          <w:sz w:val="24"/>
          <w:szCs w:val="24"/>
        </w:rPr>
        <w:t xml:space="preserve"> </w:t>
      </w:r>
      <w:r w:rsidR="00663A39" w:rsidRPr="00554CB9">
        <w:rPr>
          <w:rFonts w:ascii="Times New Roman" w:hAnsi="Times New Roman" w:cs="Times New Roman"/>
          <w:sz w:val="24"/>
          <w:szCs w:val="24"/>
        </w:rPr>
        <w:t>entails that role represents the</w:t>
      </w:r>
      <w:r>
        <w:rPr>
          <w:rFonts w:ascii="Times New Roman" w:hAnsi="Times New Roman" w:cs="Times New Roman"/>
          <w:sz w:val="24"/>
          <w:szCs w:val="24"/>
        </w:rPr>
        <w:t xml:space="preserve"> </w:t>
      </w:r>
      <w:r w:rsidR="00663A39" w:rsidRPr="00554CB9">
        <w:rPr>
          <w:rFonts w:ascii="Times New Roman" w:hAnsi="Times New Roman" w:cs="Times New Roman"/>
          <w:sz w:val="24"/>
          <w:szCs w:val="24"/>
        </w:rPr>
        <w:t>dynamic aspect of one’s status</w:t>
      </w:r>
      <w:r w:rsidR="000B2B00" w:rsidRPr="00554CB9">
        <w:rPr>
          <w:rFonts w:ascii="Times New Roman" w:hAnsi="Times New Roman" w:cs="Times New Roman"/>
          <w:sz w:val="24"/>
          <w:szCs w:val="24"/>
        </w:rPr>
        <w:t>. When one puts into</w:t>
      </w:r>
      <w:r>
        <w:rPr>
          <w:rFonts w:ascii="Times New Roman" w:hAnsi="Times New Roman" w:cs="Times New Roman"/>
          <w:sz w:val="24"/>
          <w:szCs w:val="24"/>
        </w:rPr>
        <w:t xml:space="preserve"> </w:t>
      </w:r>
      <w:r w:rsidR="000B2B00" w:rsidRPr="00554CB9">
        <w:rPr>
          <w:rFonts w:ascii="Times New Roman" w:hAnsi="Times New Roman" w:cs="Times New Roman"/>
          <w:sz w:val="24"/>
          <w:szCs w:val="24"/>
        </w:rPr>
        <w:t xml:space="preserve">effect the rights and </w:t>
      </w:r>
      <w:r w:rsidR="00FF39E2" w:rsidRPr="00554CB9">
        <w:rPr>
          <w:rFonts w:ascii="Times New Roman" w:hAnsi="Times New Roman" w:cs="Times New Roman"/>
          <w:sz w:val="24"/>
          <w:szCs w:val="24"/>
        </w:rPr>
        <w:t>duties</w:t>
      </w:r>
      <w:r w:rsidR="000B2B00" w:rsidRPr="00554CB9">
        <w:rPr>
          <w:rFonts w:ascii="Times New Roman" w:hAnsi="Times New Roman" w:cs="Times New Roman"/>
          <w:sz w:val="24"/>
          <w:szCs w:val="24"/>
        </w:rPr>
        <w:t xml:space="preserve"> which constitute </w:t>
      </w:r>
      <w:r w:rsidR="001C4837">
        <w:rPr>
          <w:rFonts w:ascii="Times New Roman" w:hAnsi="Times New Roman" w:cs="Times New Roman"/>
          <w:sz w:val="24"/>
          <w:szCs w:val="24"/>
        </w:rPr>
        <w:t xml:space="preserve">his or </w:t>
      </w:r>
      <w:r w:rsidR="00FF39E2" w:rsidRPr="00554CB9">
        <w:rPr>
          <w:rFonts w:ascii="Times New Roman" w:hAnsi="Times New Roman" w:cs="Times New Roman"/>
          <w:sz w:val="24"/>
          <w:szCs w:val="24"/>
        </w:rPr>
        <w:t>her</w:t>
      </w:r>
      <w:r w:rsidR="00FF39E2">
        <w:rPr>
          <w:rFonts w:ascii="Times New Roman" w:hAnsi="Times New Roman" w:cs="Times New Roman"/>
          <w:sz w:val="24"/>
          <w:szCs w:val="24"/>
        </w:rPr>
        <w:t xml:space="preserve"> status, he or </w:t>
      </w:r>
      <w:r w:rsidR="000B2B00" w:rsidRPr="00554CB9">
        <w:rPr>
          <w:rFonts w:ascii="Times New Roman" w:hAnsi="Times New Roman" w:cs="Times New Roman"/>
          <w:sz w:val="24"/>
          <w:szCs w:val="24"/>
        </w:rPr>
        <w:t>she performs a</w:t>
      </w:r>
      <w:r w:rsidR="00FF39E2">
        <w:rPr>
          <w:rFonts w:ascii="Times New Roman" w:hAnsi="Times New Roman" w:cs="Times New Roman"/>
          <w:sz w:val="24"/>
          <w:szCs w:val="24"/>
        </w:rPr>
        <w:t xml:space="preserve"> </w:t>
      </w:r>
      <w:r w:rsidR="000B2B00" w:rsidRPr="00554CB9">
        <w:rPr>
          <w:rFonts w:ascii="Times New Roman" w:hAnsi="Times New Roman" w:cs="Times New Roman"/>
          <w:sz w:val="24"/>
          <w:szCs w:val="24"/>
        </w:rPr>
        <w:t>role.</w:t>
      </w:r>
      <w:r w:rsidR="00FF39E2">
        <w:rPr>
          <w:rFonts w:ascii="Times New Roman" w:hAnsi="Times New Roman" w:cs="Times New Roman"/>
          <w:sz w:val="24"/>
          <w:szCs w:val="24"/>
        </w:rPr>
        <w:t xml:space="preserve"> </w:t>
      </w:r>
      <w:r w:rsidR="00B94CB5">
        <w:rPr>
          <w:rFonts w:ascii="Times New Roman" w:hAnsi="Times New Roman" w:cs="Times New Roman"/>
          <w:sz w:val="24"/>
          <w:szCs w:val="24"/>
        </w:rPr>
        <w:t xml:space="preserve">Michener </w:t>
      </w:r>
      <w:r w:rsidR="00A551B1">
        <w:rPr>
          <w:rFonts w:ascii="Times New Roman" w:hAnsi="Times New Roman" w:cs="Times New Roman"/>
          <w:sz w:val="24"/>
          <w:szCs w:val="24"/>
        </w:rPr>
        <w:t xml:space="preserve">and Delamater </w:t>
      </w:r>
      <w:r w:rsidR="00B94CB5">
        <w:rPr>
          <w:rFonts w:ascii="Times New Roman" w:hAnsi="Times New Roman" w:cs="Times New Roman"/>
          <w:sz w:val="24"/>
          <w:szCs w:val="24"/>
        </w:rPr>
        <w:t>(1999)</w:t>
      </w:r>
      <w:r w:rsidR="00E45A9E">
        <w:rPr>
          <w:rFonts w:ascii="Times New Roman" w:hAnsi="Times New Roman" w:cs="Times New Roman"/>
          <w:sz w:val="24"/>
          <w:szCs w:val="24"/>
        </w:rPr>
        <w:t xml:space="preserve"> corroborate</w:t>
      </w:r>
      <w:r w:rsidR="00B94CB5">
        <w:rPr>
          <w:rFonts w:ascii="Times New Roman" w:hAnsi="Times New Roman" w:cs="Times New Roman"/>
          <w:sz w:val="24"/>
          <w:szCs w:val="24"/>
        </w:rPr>
        <w:t xml:space="preserve"> that </w:t>
      </w:r>
      <w:r w:rsidR="00B94CB5" w:rsidRPr="00B94CB5">
        <w:rPr>
          <w:rFonts w:ascii="Times New Roman" w:hAnsi="Times New Roman" w:cs="Times New Roman"/>
          <w:sz w:val="24"/>
          <w:szCs w:val="24"/>
        </w:rPr>
        <w:t>people behave in a predictable way, and that an individual’s behavio</w:t>
      </w:r>
      <w:r w:rsidR="002F2462">
        <w:rPr>
          <w:rFonts w:ascii="Times New Roman" w:hAnsi="Times New Roman" w:cs="Times New Roman"/>
          <w:sz w:val="24"/>
          <w:szCs w:val="24"/>
        </w:rPr>
        <w:t>u</w:t>
      </w:r>
      <w:r w:rsidR="00B94CB5" w:rsidRPr="00B94CB5">
        <w:rPr>
          <w:rFonts w:ascii="Times New Roman" w:hAnsi="Times New Roman" w:cs="Times New Roman"/>
          <w:sz w:val="24"/>
          <w:szCs w:val="24"/>
        </w:rPr>
        <w:t>r is context</w:t>
      </w:r>
      <w:r w:rsidR="00B94CB5">
        <w:rPr>
          <w:rFonts w:ascii="Times New Roman" w:hAnsi="Times New Roman" w:cs="Times New Roman"/>
          <w:sz w:val="24"/>
          <w:szCs w:val="24"/>
        </w:rPr>
        <w:t xml:space="preserve"> </w:t>
      </w:r>
      <w:r w:rsidR="00B94CB5" w:rsidRPr="00B94CB5">
        <w:rPr>
          <w:rFonts w:ascii="Times New Roman" w:hAnsi="Times New Roman" w:cs="Times New Roman"/>
          <w:sz w:val="24"/>
          <w:szCs w:val="24"/>
        </w:rPr>
        <w:t>specific, based on social position and other factors.</w:t>
      </w:r>
      <w:r w:rsidR="00BD6884">
        <w:rPr>
          <w:rFonts w:ascii="Times New Roman" w:hAnsi="Times New Roman" w:cs="Times New Roman"/>
          <w:sz w:val="24"/>
          <w:szCs w:val="24"/>
        </w:rPr>
        <w:t xml:space="preserve"> One valid argument </w:t>
      </w:r>
      <w:r w:rsidR="00BD6884">
        <w:rPr>
          <w:rFonts w:ascii="Times New Roman" w:hAnsi="Times New Roman" w:cs="Times New Roman"/>
          <w:sz w:val="24"/>
          <w:szCs w:val="24"/>
        </w:rPr>
        <w:lastRenderedPageBreak/>
        <w:t xml:space="preserve">about role is that </w:t>
      </w:r>
      <w:r w:rsidR="00BD6884" w:rsidRPr="00BD6884">
        <w:rPr>
          <w:rFonts w:ascii="Times New Roman" w:hAnsi="Times New Roman" w:cs="Times New Roman"/>
          <w:sz w:val="24"/>
          <w:szCs w:val="24"/>
        </w:rPr>
        <w:t>a role is a characteristic behavio</w:t>
      </w:r>
      <w:r w:rsidR="00BD6884">
        <w:rPr>
          <w:rFonts w:ascii="Times New Roman" w:hAnsi="Times New Roman" w:cs="Times New Roman"/>
          <w:sz w:val="24"/>
          <w:szCs w:val="24"/>
        </w:rPr>
        <w:t>u</w:t>
      </w:r>
      <w:r w:rsidR="00BD6884" w:rsidRPr="00BD6884">
        <w:rPr>
          <w:rFonts w:ascii="Times New Roman" w:hAnsi="Times New Roman" w:cs="Times New Roman"/>
          <w:sz w:val="24"/>
          <w:szCs w:val="24"/>
        </w:rPr>
        <w:t>r or expected behavio</w:t>
      </w:r>
      <w:r w:rsidR="00BD6884">
        <w:rPr>
          <w:rFonts w:ascii="Times New Roman" w:hAnsi="Times New Roman" w:cs="Times New Roman"/>
          <w:sz w:val="24"/>
          <w:szCs w:val="24"/>
        </w:rPr>
        <w:t>u</w:t>
      </w:r>
      <w:r w:rsidR="00BD6884" w:rsidRPr="00BD6884">
        <w:rPr>
          <w:rFonts w:ascii="Times New Roman" w:hAnsi="Times New Roman" w:cs="Times New Roman"/>
          <w:sz w:val="24"/>
          <w:szCs w:val="24"/>
        </w:rPr>
        <w:t>r, a part to be played, or a script</w:t>
      </w:r>
      <w:r w:rsidR="00BD6884">
        <w:rPr>
          <w:rFonts w:ascii="Times New Roman" w:hAnsi="Times New Roman" w:cs="Times New Roman"/>
          <w:sz w:val="24"/>
          <w:szCs w:val="24"/>
        </w:rPr>
        <w:t xml:space="preserve"> </w:t>
      </w:r>
      <w:r w:rsidR="00BD6884" w:rsidRPr="00BD6884">
        <w:rPr>
          <w:rFonts w:ascii="Times New Roman" w:hAnsi="Times New Roman" w:cs="Times New Roman"/>
          <w:sz w:val="24"/>
          <w:szCs w:val="24"/>
        </w:rPr>
        <w:t>for social conduct (</w:t>
      </w:r>
      <w:proofErr w:type="spellStart"/>
      <w:r w:rsidR="00BD6884" w:rsidRPr="00BD6884">
        <w:rPr>
          <w:rFonts w:ascii="Times New Roman" w:hAnsi="Times New Roman" w:cs="Times New Roman"/>
          <w:sz w:val="24"/>
          <w:szCs w:val="24"/>
        </w:rPr>
        <w:t>Coser</w:t>
      </w:r>
      <w:proofErr w:type="spellEnd"/>
      <w:r w:rsidR="00BD6884" w:rsidRPr="00BD6884">
        <w:rPr>
          <w:rFonts w:ascii="Times New Roman" w:hAnsi="Times New Roman" w:cs="Times New Roman"/>
          <w:sz w:val="24"/>
          <w:szCs w:val="24"/>
        </w:rPr>
        <w:t xml:space="preserve">, 1975 cited in </w:t>
      </w:r>
      <w:proofErr w:type="spellStart"/>
      <w:r w:rsidR="00BD6884" w:rsidRPr="00BD6884">
        <w:rPr>
          <w:rFonts w:ascii="Times New Roman" w:hAnsi="Times New Roman" w:cs="Times New Roman"/>
          <w:sz w:val="24"/>
          <w:szCs w:val="24"/>
        </w:rPr>
        <w:t>Sese</w:t>
      </w:r>
      <w:proofErr w:type="spellEnd"/>
      <w:r w:rsidR="00BD6884" w:rsidRPr="00BD6884">
        <w:rPr>
          <w:rFonts w:ascii="Times New Roman" w:hAnsi="Times New Roman" w:cs="Times New Roman"/>
          <w:sz w:val="24"/>
          <w:szCs w:val="24"/>
        </w:rPr>
        <w:t>, 2015).</w:t>
      </w:r>
    </w:p>
    <w:p w:rsidR="00D145C8" w:rsidRPr="00034621" w:rsidRDefault="00FF39E2" w:rsidP="0003462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F280E">
        <w:rPr>
          <w:rFonts w:ascii="Times New Roman" w:hAnsi="Times New Roman" w:cs="Times New Roman"/>
          <w:sz w:val="24"/>
          <w:szCs w:val="24"/>
        </w:rPr>
        <w:t>The justification of using role theory is that, i</w:t>
      </w:r>
      <w:r w:rsidR="00D145C8" w:rsidRPr="00034621">
        <w:rPr>
          <w:rFonts w:ascii="Times New Roman" w:hAnsi="Times New Roman" w:cs="Times New Roman"/>
          <w:sz w:val="24"/>
          <w:szCs w:val="24"/>
        </w:rPr>
        <w:t>t is a major link in understanding individual</w:t>
      </w:r>
      <w:r w:rsidRPr="00034621">
        <w:rPr>
          <w:rFonts w:ascii="Times New Roman" w:hAnsi="Times New Roman" w:cs="Times New Roman"/>
          <w:sz w:val="24"/>
          <w:szCs w:val="24"/>
        </w:rPr>
        <w:t xml:space="preserve"> </w:t>
      </w:r>
      <w:r w:rsidR="00D145C8" w:rsidRPr="00034621">
        <w:rPr>
          <w:rFonts w:ascii="Times New Roman" w:hAnsi="Times New Roman" w:cs="Times New Roman"/>
          <w:sz w:val="24"/>
          <w:szCs w:val="24"/>
        </w:rPr>
        <w:t>beha</w:t>
      </w:r>
      <w:r w:rsidRPr="00034621">
        <w:rPr>
          <w:rFonts w:ascii="Times New Roman" w:hAnsi="Times New Roman" w:cs="Times New Roman"/>
          <w:sz w:val="24"/>
          <w:szCs w:val="24"/>
        </w:rPr>
        <w:t>viour and social structure. It is</w:t>
      </w:r>
      <w:r w:rsidR="00D145C8" w:rsidRPr="00034621">
        <w:rPr>
          <w:rFonts w:ascii="Times New Roman" w:hAnsi="Times New Roman" w:cs="Times New Roman"/>
          <w:sz w:val="24"/>
          <w:szCs w:val="24"/>
        </w:rPr>
        <w:t xml:space="preserve"> helpful in delineating the minimum of</w:t>
      </w:r>
      <w:r w:rsidRPr="00034621">
        <w:rPr>
          <w:rFonts w:ascii="Times New Roman" w:hAnsi="Times New Roman" w:cs="Times New Roman"/>
          <w:sz w:val="24"/>
          <w:szCs w:val="24"/>
        </w:rPr>
        <w:t xml:space="preserve"> </w:t>
      </w:r>
      <w:r w:rsidR="00D145C8" w:rsidRPr="00034621">
        <w:rPr>
          <w:rFonts w:ascii="Times New Roman" w:hAnsi="Times New Roman" w:cs="Times New Roman"/>
          <w:sz w:val="24"/>
          <w:szCs w:val="24"/>
        </w:rPr>
        <w:t>attitudes and behaviour which an individual</w:t>
      </w:r>
      <w:r w:rsidRPr="00034621">
        <w:rPr>
          <w:rFonts w:ascii="Times New Roman" w:hAnsi="Times New Roman" w:cs="Times New Roman"/>
          <w:sz w:val="24"/>
          <w:szCs w:val="24"/>
        </w:rPr>
        <w:t>, in this context, a potential public relations practitioner</w:t>
      </w:r>
      <w:r w:rsidR="00D145C8" w:rsidRPr="00034621">
        <w:rPr>
          <w:rFonts w:ascii="Times New Roman" w:hAnsi="Times New Roman" w:cs="Times New Roman"/>
          <w:sz w:val="24"/>
          <w:szCs w:val="24"/>
        </w:rPr>
        <w:t xml:space="preserve"> must assume if </w:t>
      </w:r>
      <w:r w:rsidR="00B37BA8">
        <w:rPr>
          <w:rFonts w:ascii="Times New Roman" w:hAnsi="Times New Roman" w:cs="Times New Roman"/>
          <w:sz w:val="24"/>
          <w:szCs w:val="24"/>
        </w:rPr>
        <w:t xml:space="preserve">he or she </w:t>
      </w:r>
      <w:r w:rsidR="00D145C8" w:rsidRPr="00034621">
        <w:rPr>
          <w:rFonts w:ascii="Times New Roman" w:hAnsi="Times New Roman" w:cs="Times New Roman"/>
          <w:sz w:val="24"/>
          <w:szCs w:val="24"/>
        </w:rPr>
        <w:t>is to participate</w:t>
      </w:r>
      <w:r w:rsidRPr="00034621">
        <w:rPr>
          <w:rFonts w:ascii="Times New Roman" w:hAnsi="Times New Roman" w:cs="Times New Roman"/>
          <w:sz w:val="24"/>
          <w:szCs w:val="24"/>
        </w:rPr>
        <w:t xml:space="preserve"> in the manifest expression o</w:t>
      </w:r>
      <w:r w:rsidR="00D145C8" w:rsidRPr="00034621">
        <w:rPr>
          <w:rFonts w:ascii="Times New Roman" w:hAnsi="Times New Roman" w:cs="Times New Roman"/>
          <w:sz w:val="24"/>
          <w:szCs w:val="24"/>
        </w:rPr>
        <w:t>f pattern</w:t>
      </w:r>
      <w:r w:rsidRPr="00034621">
        <w:rPr>
          <w:rFonts w:ascii="Times New Roman" w:hAnsi="Times New Roman" w:cs="Times New Roman"/>
          <w:sz w:val="24"/>
          <w:szCs w:val="24"/>
        </w:rPr>
        <w:t>.</w:t>
      </w:r>
      <w:r w:rsidR="00034621" w:rsidRPr="00034621">
        <w:rPr>
          <w:rFonts w:ascii="Times New Roman" w:hAnsi="Times New Roman" w:cs="Times New Roman"/>
          <w:sz w:val="24"/>
          <w:szCs w:val="24"/>
        </w:rPr>
        <w:t xml:space="preserve"> After all, an organization which the public relations practitioner </w:t>
      </w:r>
      <w:r w:rsidR="006800AE" w:rsidRPr="00034621">
        <w:rPr>
          <w:rFonts w:ascii="Times New Roman" w:hAnsi="Times New Roman" w:cs="Times New Roman"/>
          <w:sz w:val="24"/>
          <w:szCs w:val="24"/>
        </w:rPr>
        <w:t>represents has</w:t>
      </w:r>
      <w:r w:rsidR="00034621" w:rsidRPr="00034621">
        <w:rPr>
          <w:rFonts w:ascii="Times New Roman" w:hAnsi="Times New Roman" w:cs="Times New Roman"/>
          <w:sz w:val="24"/>
          <w:szCs w:val="24"/>
        </w:rPr>
        <w:t xml:space="preserve"> some basic expectations such as continuity, financial</w:t>
      </w:r>
      <w:r w:rsidR="00034621">
        <w:rPr>
          <w:rFonts w:ascii="Times New Roman" w:hAnsi="Times New Roman" w:cs="Times New Roman"/>
          <w:sz w:val="24"/>
          <w:szCs w:val="24"/>
        </w:rPr>
        <w:t xml:space="preserve"> </w:t>
      </w:r>
      <w:r w:rsidR="00034621" w:rsidRPr="00034621">
        <w:rPr>
          <w:rFonts w:ascii="Times New Roman" w:hAnsi="Times New Roman" w:cs="Times New Roman"/>
          <w:sz w:val="24"/>
          <w:szCs w:val="24"/>
        </w:rPr>
        <w:t>strength, increasing sales, gaining prestige, finding employees, and so on. Similarly, there are various</w:t>
      </w:r>
      <w:r w:rsidR="00034621">
        <w:rPr>
          <w:rFonts w:ascii="Times New Roman" w:hAnsi="Times New Roman" w:cs="Times New Roman"/>
          <w:sz w:val="24"/>
          <w:szCs w:val="24"/>
        </w:rPr>
        <w:t xml:space="preserve"> </w:t>
      </w:r>
      <w:r w:rsidR="00034621" w:rsidRPr="00034621">
        <w:rPr>
          <w:rFonts w:ascii="Times New Roman" w:hAnsi="Times New Roman" w:cs="Times New Roman"/>
          <w:sz w:val="24"/>
          <w:szCs w:val="24"/>
        </w:rPr>
        <w:t>expectations of society from the organization. At the centre of both the organisation and its numerous publics in society is the public relations practitioner</w:t>
      </w:r>
      <w:r w:rsidR="00D45EA9">
        <w:rPr>
          <w:rFonts w:ascii="Times New Roman" w:hAnsi="Times New Roman" w:cs="Times New Roman"/>
          <w:sz w:val="24"/>
          <w:szCs w:val="24"/>
        </w:rPr>
        <w:t xml:space="preserve"> whose role is essentially to establish and maintain regular communication between an organisation and the society</w:t>
      </w:r>
      <w:r w:rsidR="00DC158F">
        <w:rPr>
          <w:rFonts w:ascii="Times New Roman" w:hAnsi="Times New Roman" w:cs="Times New Roman"/>
          <w:sz w:val="24"/>
          <w:szCs w:val="24"/>
        </w:rPr>
        <w:t xml:space="preserve"> with a view to achieving mutual benefits</w:t>
      </w:r>
      <w:r w:rsidR="00034621" w:rsidRPr="00034621">
        <w:rPr>
          <w:rFonts w:ascii="Times New Roman" w:hAnsi="Times New Roman" w:cs="Times New Roman"/>
          <w:sz w:val="24"/>
          <w:szCs w:val="24"/>
        </w:rPr>
        <w:t>.</w:t>
      </w:r>
    </w:p>
    <w:p w:rsidR="00CD471B" w:rsidRDefault="00AB16A4" w:rsidP="00F95A93">
      <w:pPr>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The concepts of profession and p</w:t>
      </w:r>
      <w:r w:rsidR="00CD471B">
        <w:rPr>
          <w:rFonts w:ascii="Times New Roman" w:hAnsi="Times New Roman" w:cs="Times New Roman"/>
          <w:b/>
          <w:sz w:val="24"/>
          <w:szCs w:val="24"/>
        </w:rPr>
        <w:t>rofessionalism</w:t>
      </w:r>
    </w:p>
    <w:p w:rsidR="0082464B" w:rsidRDefault="00592451" w:rsidP="0082464B">
      <w:pPr>
        <w:spacing w:after="0" w:line="360" w:lineRule="auto"/>
        <w:jc w:val="both"/>
        <w:outlineLvl w:val="0"/>
        <w:rPr>
          <w:rFonts w:ascii="Times New Roman" w:hAnsi="Times New Roman" w:cs="Times New Roman"/>
          <w:color w:val="000000"/>
          <w:sz w:val="24"/>
          <w:szCs w:val="24"/>
        </w:rPr>
      </w:pPr>
      <w:r w:rsidRPr="0082464B">
        <w:rPr>
          <w:rFonts w:ascii="Times New Roman" w:hAnsi="Times New Roman" w:cs="Times New Roman"/>
          <w:sz w:val="24"/>
          <w:szCs w:val="24"/>
        </w:rPr>
        <w:t>Despite different perspectives by researchers and scholars to differentiate a profession from professionalism, it appears the two terms are often construed and used interchangeably</w:t>
      </w:r>
      <w:r w:rsidR="009B06E6" w:rsidRPr="0082464B">
        <w:rPr>
          <w:rFonts w:ascii="Times New Roman" w:hAnsi="Times New Roman" w:cs="Times New Roman"/>
          <w:sz w:val="24"/>
          <w:szCs w:val="24"/>
        </w:rPr>
        <w:t>. In the same vein, the concept of profession is much disputed (</w:t>
      </w:r>
      <w:proofErr w:type="spellStart"/>
      <w:r w:rsidR="009B06E6" w:rsidRPr="0082464B">
        <w:rPr>
          <w:rFonts w:ascii="Times New Roman" w:hAnsi="Times New Roman" w:cs="Times New Roman"/>
          <w:sz w:val="24"/>
          <w:szCs w:val="24"/>
        </w:rPr>
        <w:t>Sciulli</w:t>
      </w:r>
      <w:proofErr w:type="spellEnd"/>
      <w:r w:rsidR="009B06E6" w:rsidRPr="0082464B">
        <w:rPr>
          <w:rFonts w:ascii="Times New Roman" w:hAnsi="Times New Roman" w:cs="Times New Roman"/>
          <w:sz w:val="24"/>
          <w:szCs w:val="24"/>
        </w:rPr>
        <w:t>,</w:t>
      </w:r>
      <w:r w:rsidR="0082464B">
        <w:rPr>
          <w:rFonts w:ascii="Times New Roman" w:hAnsi="Times New Roman" w:cs="Times New Roman"/>
          <w:sz w:val="24"/>
          <w:szCs w:val="24"/>
        </w:rPr>
        <w:t xml:space="preserve"> </w:t>
      </w:r>
      <w:r w:rsidR="00BB435C" w:rsidRPr="0082464B">
        <w:rPr>
          <w:rFonts w:ascii="Times New Roman" w:hAnsi="Times New Roman" w:cs="Times New Roman"/>
          <w:sz w:val="24"/>
          <w:szCs w:val="24"/>
        </w:rPr>
        <w:t>2005</w:t>
      </w:r>
      <w:r w:rsidR="009B06E6" w:rsidRPr="0082464B">
        <w:rPr>
          <w:rFonts w:ascii="Times New Roman" w:hAnsi="Times New Roman" w:cs="Times New Roman"/>
          <w:sz w:val="24"/>
          <w:szCs w:val="24"/>
        </w:rPr>
        <w:t>).</w:t>
      </w:r>
      <w:r w:rsidR="00F324BF" w:rsidRPr="0082464B">
        <w:rPr>
          <w:rFonts w:ascii="Times New Roman" w:hAnsi="Times New Roman" w:cs="Times New Roman"/>
          <w:sz w:val="24"/>
          <w:szCs w:val="24"/>
        </w:rPr>
        <w:t xml:space="preserve"> </w:t>
      </w:r>
      <w:r w:rsidR="00AE3CBD" w:rsidRPr="0082464B">
        <w:rPr>
          <w:rFonts w:ascii="Times New Roman" w:hAnsi="Times New Roman" w:cs="Times New Roman"/>
          <w:color w:val="000000"/>
          <w:sz w:val="24"/>
          <w:szCs w:val="24"/>
        </w:rPr>
        <w:t>The Merriam-Webster diction</w:t>
      </w:r>
      <w:r w:rsidR="00A90A0B">
        <w:rPr>
          <w:rFonts w:ascii="Times New Roman" w:hAnsi="Times New Roman" w:cs="Times New Roman"/>
          <w:color w:val="000000"/>
          <w:sz w:val="24"/>
          <w:szCs w:val="24"/>
        </w:rPr>
        <w:t>ary defin</w:t>
      </w:r>
      <w:r w:rsidR="002D4DF4">
        <w:rPr>
          <w:rFonts w:ascii="Times New Roman" w:hAnsi="Times New Roman" w:cs="Times New Roman"/>
          <w:color w:val="000000"/>
          <w:sz w:val="24"/>
          <w:szCs w:val="24"/>
        </w:rPr>
        <w:t>ed</w:t>
      </w:r>
      <w:r w:rsidR="00A90A0B">
        <w:rPr>
          <w:rFonts w:ascii="Times New Roman" w:hAnsi="Times New Roman" w:cs="Times New Roman"/>
          <w:color w:val="000000"/>
          <w:sz w:val="24"/>
          <w:szCs w:val="24"/>
        </w:rPr>
        <w:t xml:space="preserve"> professionalism as </w:t>
      </w:r>
      <w:r w:rsidR="00AE3CBD" w:rsidRPr="0082464B">
        <w:rPr>
          <w:rFonts w:ascii="Times New Roman" w:hAnsi="Times New Roman" w:cs="Times New Roman"/>
          <w:color w:val="000000"/>
          <w:sz w:val="24"/>
          <w:szCs w:val="24"/>
        </w:rPr>
        <w:t>the conduct, aims, or qualities that characterize or mark a profess</w:t>
      </w:r>
      <w:r w:rsidR="00A90A0B">
        <w:rPr>
          <w:rFonts w:ascii="Times New Roman" w:hAnsi="Times New Roman" w:cs="Times New Roman"/>
          <w:color w:val="000000"/>
          <w:sz w:val="24"/>
          <w:szCs w:val="24"/>
        </w:rPr>
        <w:t>ion or a professional person</w:t>
      </w:r>
      <w:r w:rsidR="00AE3CBD" w:rsidRPr="0082464B">
        <w:rPr>
          <w:rFonts w:ascii="Times New Roman" w:hAnsi="Times New Roman" w:cs="Times New Roman"/>
          <w:color w:val="000000"/>
          <w:sz w:val="24"/>
          <w:szCs w:val="24"/>
        </w:rPr>
        <w:t xml:space="preserve">; </w:t>
      </w:r>
      <w:r w:rsidR="00A90A0B">
        <w:rPr>
          <w:rFonts w:ascii="Times New Roman" w:hAnsi="Times New Roman" w:cs="Times New Roman"/>
          <w:color w:val="000000"/>
          <w:sz w:val="24"/>
          <w:szCs w:val="24"/>
        </w:rPr>
        <w:t xml:space="preserve">and it defines a profession as </w:t>
      </w:r>
      <w:r w:rsidR="00AE3CBD" w:rsidRPr="0082464B">
        <w:rPr>
          <w:rFonts w:ascii="Times New Roman" w:hAnsi="Times New Roman" w:cs="Times New Roman"/>
          <w:color w:val="000000"/>
          <w:sz w:val="24"/>
          <w:szCs w:val="24"/>
        </w:rPr>
        <w:t xml:space="preserve">a calling requiring specialized knowledge and often long and </w:t>
      </w:r>
      <w:r w:rsidR="00A90A0B">
        <w:rPr>
          <w:rFonts w:ascii="Times New Roman" w:hAnsi="Times New Roman" w:cs="Times New Roman"/>
          <w:color w:val="000000"/>
          <w:sz w:val="24"/>
          <w:szCs w:val="24"/>
        </w:rPr>
        <w:t>intensive academic preparation.</w:t>
      </w:r>
      <w:r w:rsidR="0082464B">
        <w:rPr>
          <w:rFonts w:ascii="Times New Roman" w:hAnsi="Times New Roman" w:cs="Times New Roman"/>
          <w:color w:val="000000"/>
          <w:sz w:val="24"/>
          <w:szCs w:val="24"/>
        </w:rPr>
        <w:t xml:space="preserve"> </w:t>
      </w:r>
    </w:p>
    <w:p w:rsidR="00B54AA8" w:rsidRPr="0082464B" w:rsidRDefault="0082464B" w:rsidP="0082464B">
      <w:pPr>
        <w:spacing w:after="0" w:line="360" w:lineRule="auto"/>
        <w:jc w:val="both"/>
        <w:outlineLvl w:val="0"/>
        <w:rPr>
          <w:rFonts w:ascii="Times New Roman" w:hAnsi="Times New Roman" w:cs="Times New Roman"/>
          <w:sz w:val="24"/>
          <w:szCs w:val="24"/>
        </w:rPr>
      </w:pPr>
      <w:r>
        <w:rPr>
          <w:rFonts w:ascii="Times New Roman" w:hAnsi="Times New Roman" w:cs="Times New Roman"/>
          <w:color w:val="000000"/>
          <w:sz w:val="24"/>
          <w:szCs w:val="24"/>
        </w:rPr>
        <w:tab/>
      </w:r>
      <w:r w:rsidR="00F324BF" w:rsidRPr="0082464B">
        <w:rPr>
          <w:rFonts w:ascii="Times New Roman" w:hAnsi="Times New Roman" w:cs="Times New Roman"/>
          <w:sz w:val="24"/>
          <w:szCs w:val="24"/>
        </w:rPr>
        <w:t>For most researchers, professions are regarded as</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essentially the knowledge-based category of service</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occupations which usually follow a period of tertiary</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education and vocational training and experience.</w:t>
      </w:r>
      <w:r w:rsidR="00051DB1" w:rsidRPr="0082464B">
        <w:rPr>
          <w:rFonts w:ascii="Times New Roman" w:hAnsi="Times New Roman" w:cs="Times New Roman"/>
          <w:sz w:val="24"/>
          <w:szCs w:val="24"/>
        </w:rPr>
        <w:t xml:space="preserve"> For instance, </w:t>
      </w:r>
      <w:proofErr w:type="spellStart"/>
      <w:r w:rsidR="00DE7649" w:rsidRPr="0082464B">
        <w:rPr>
          <w:rFonts w:ascii="Times New Roman" w:hAnsi="Times New Roman" w:cs="Times New Roman"/>
          <w:color w:val="000000"/>
          <w:sz w:val="24"/>
          <w:szCs w:val="24"/>
        </w:rPr>
        <w:t>Idid</w:t>
      </w:r>
      <w:proofErr w:type="spellEnd"/>
      <w:r w:rsidR="00DE7649" w:rsidRPr="0082464B">
        <w:rPr>
          <w:rFonts w:ascii="Times New Roman" w:hAnsi="Times New Roman" w:cs="Times New Roman"/>
          <w:color w:val="000000"/>
          <w:sz w:val="24"/>
          <w:szCs w:val="24"/>
        </w:rPr>
        <w:t xml:space="preserve"> and </w:t>
      </w:r>
      <w:proofErr w:type="spellStart"/>
      <w:r w:rsidR="00DE7649" w:rsidRPr="0082464B">
        <w:rPr>
          <w:rFonts w:ascii="Times New Roman" w:hAnsi="Times New Roman" w:cs="Times New Roman"/>
          <w:color w:val="000000"/>
          <w:sz w:val="24"/>
          <w:szCs w:val="24"/>
        </w:rPr>
        <w:t>Arandas</w:t>
      </w:r>
      <w:proofErr w:type="spellEnd"/>
      <w:r w:rsidR="00DE7649" w:rsidRPr="0082464B">
        <w:rPr>
          <w:rFonts w:ascii="Times New Roman" w:hAnsi="Times New Roman" w:cs="Times New Roman"/>
          <w:color w:val="000000"/>
          <w:sz w:val="24"/>
          <w:szCs w:val="24"/>
        </w:rPr>
        <w:t xml:space="preserve"> (2016) </w:t>
      </w:r>
      <w:r w:rsidR="00BE42FF" w:rsidRPr="0082464B">
        <w:rPr>
          <w:rFonts w:ascii="Times New Roman" w:hAnsi="Times New Roman" w:cs="Times New Roman"/>
          <w:color w:val="000000"/>
          <w:sz w:val="24"/>
          <w:szCs w:val="24"/>
        </w:rPr>
        <w:t xml:space="preserve">defined a </w:t>
      </w:r>
      <w:r w:rsidR="00DE7649" w:rsidRPr="0082464B">
        <w:rPr>
          <w:rFonts w:ascii="Times New Roman" w:hAnsi="Times New Roman" w:cs="Times New Roman"/>
          <w:color w:val="000000"/>
          <w:sz w:val="24"/>
          <w:szCs w:val="24"/>
        </w:rPr>
        <w:t xml:space="preserve">profession as one kind of occupation, which has high standards and special requirements. </w:t>
      </w:r>
      <w:r w:rsidR="00051DB1" w:rsidRPr="0082464B">
        <w:rPr>
          <w:rFonts w:ascii="Times New Roman" w:hAnsi="Times New Roman" w:cs="Times New Roman"/>
          <w:color w:val="000000"/>
          <w:sz w:val="24"/>
          <w:szCs w:val="24"/>
        </w:rPr>
        <w:t xml:space="preserve">In attempt to identify these requirements, </w:t>
      </w:r>
      <w:proofErr w:type="spellStart"/>
      <w:r w:rsidR="00DE7649" w:rsidRPr="0082464B">
        <w:rPr>
          <w:rFonts w:ascii="Times New Roman" w:hAnsi="Times New Roman" w:cs="Times New Roman"/>
          <w:color w:val="000000"/>
          <w:sz w:val="24"/>
          <w:szCs w:val="24"/>
        </w:rPr>
        <w:t>Sha</w:t>
      </w:r>
      <w:proofErr w:type="spellEnd"/>
      <w:r w:rsidR="00DE7649" w:rsidRPr="0082464B">
        <w:rPr>
          <w:rFonts w:ascii="Times New Roman" w:hAnsi="Times New Roman" w:cs="Times New Roman"/>
          <w:color w:val="000000"/>
          <w:sz w:val="24"/>
          <w:szCs w:val="24"/>
        </w:rPr>
        <w:t xml:space="preserve"> (2011</w:t>
      </w:r>
      <w:r w:rsidR="0097427F">
        <w:rPr>
          <w:rFonts w:ascii="Times New Roman" w:hAnsi="Times New Roman" w:cs="Times New Roman"/>
          <w:color w:val="000000"/>
          <w:sz w:val="24"/>
          <w:szCs w:val="24"/>
        </w:rPr>
        <w:t>a</w:t>
      </w:r>
      <w:r w:rsidR="00DE7649" w:rsidRPr="0082464B">
        <w:rPr>
          <w:rFonts w:ascii="Times New Roman" w:hAnsi="Times New Roman" w:cs="Times New Roman"/>
          <w:color w:val="000000"/>
          <w:sz w:val="24"/>
          <w:szCs w:val="24"/>
        </w:rPr>
        <w:t>) declared that among the characteristics of a profession in public relations include: standardized education based on a theoretical body of knowledge, subscribing to codes of ethics, belonging to professional associations, be recognized and acknowledged by the public through accountability, certification or accreditation.</w:t>
      </w:r>
      <w:r>
        <w:rPr>
          <w:rFonts w:ascii="Times New Roman" w:hAnsi="Times New Roman" w:cs="Times New Roman"/>
          <w:color w:val="000000"/>
          <w:sz w:val="24"/>
          <w:szCs w:val="24"/>
        </w:rPr>
        <w:t xml:space="preserve"> </w:t>
      </w:r>
      <w:r w:rsidR="00F324BF" w:rsidRPr="0082464B">
        <w:rPr>
          <w:rFonts w:ascii="Times New Roman" w:hAnsi="Times New Roman" w:cs="Times New Roman"/>
          <w:sz w:val="24"/>
          <w:szCs w:val="24"/>
        </w:rPr>
        <w:t>A</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different way of categorizing professions is to see</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them as the structural, occupational and institutional</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arrangements for work associated with the uncertainties</w:t>
      </w:r>
      <w:r>
        <w:rPr>
          <w:rFonts w:ascii="Times New Roman" w:hAnsi="Times New Roman" w:cs="Times New Roman"/>
          <w:sz w:val="24"/>
          <w:szCs w:val="24"/>
        </w:rPr>
        <w:t xml:space="preserve"> </w:t>
      </w:r>
      <w:r w:rsidR="00F324BF" w:rsidRPr="0082464B">
        <w:rPr>
          <w:rFonts w:ascii="Times New Roman" w:hAnsi="Times New Roman" w:cs="Times New Roman"/>
          <w:sz w:val="24"/>
          <w:szCs w:val="24"/>
        </w:rPr>
        <w:t>of modern lives in risk societies.</w:t>
      </w:r>
    </w:p>
    <w:p w:rsidR="00712105" w:rsidRPr="0082464B" w:rsidRDefault="0082464B" w:rsidP="00F95A93">
      <w:pPr>
        <w:spacing w:after="0" w:line="360" w:lineRule="auto"/>
        <w:jc w:val="both"/>
        <w:outlineLvl w:val="0"/>
        <w:rPr>
          <w:rFonts w:ascii="Times New Roman" w:hAnsi="Times New Roman" w:cs="Times New Roman"/>
          <w:iCs/>
          <w:sz w:val="24"/>
          <w:szCs w:val="24"/>
        </w:rPr>
      </w:pPr>
      <w:r>
        <w:rPr>
          <w:iCs/>
          <w:sz w:val="23"/>
          <w:szCs w:val="23"/>
        </w:rPr>
        <w:tab/>
      </w:r>
      <w:r w:rsidR="00712105" w:rsidRPr="0082464B">
        <w:rPr>
          <w:rFonts w:ascii="Times New Roman" w:hAnsi="Times New Roman" w:cs="Times New Roman"/>
          <w:iCs/>
          <w:sz w:val="24"/>
          <w:szCs w:val="24"/>
        </w:rPr>
        <w:t xml:space="preserve">Professionalism, according to </w:t>
      </w:r>
      <w:r w:rsidR="008F0677" w:rsidRPr="0082464B">
        <w:rPr>
          <w:rFonts w:ascii="Times New Roman" w:hAnsi="Times New Roman" w:cs="Times New Roman"/>
          <w:iCs/>
          <w:sz w:val="24"/>
          <w:szCs w:val="24"/>
        </w:rPr>
        <w:t xml:space="preserve">Evans (2008) </w:t>
      </w:r>
      <w:r w:rsidR="00712105" w:rsidRPr="0082464B">
        <w:rPr>
          <w:rFonts w:ascii="Times New Roman" w:hAnsi="Times New Roman" w:cs="Times New Roman"/>
          <w:iCs/>
          <w:sz w:val="24"/>
          <w:szCs w:val="24"/>
        </w:rPr>
        <w:t>is a:</w:t>
      </w:r>
    </w:p>
    <w:p w:rsidR="006A3758" w:rsidRPr="0082464B" w:rsidRDefault="00712105" w:rsidP="005D12B1">
      <w:pPr>
        <w:spacing w:after="0" w:line="240" w:lineRule="auto"/>
        <w:ind w:left="1440"/>
        <w:jc w:val="both"/>
        <w:outlineLvl w:val="0"/>
        <w:rPr>
          <w:rFonts w:ascii="Times New Roman" w:hAnsi="Times New Roman" w:cs="Times New Roman"/>
          <w:iCs/>
          <w:sz w:val="24"/>
          <w:szCs w:val="24"/>
        </w:rPr>
      </w:pPr>
      <w:r w:rsidRPr="0082464B">
        <w:rPr>
          <w:rFonts w:ascii="Times New Roman" w:hAnsi="Times New Roman" w:cs="Times New Roman"/>
          <w:iCs/>
          <w:sz w:val="24"/>
          <w:szCs w:val="24"/>
        </w:rPr>
        <w:lastRenderedPageBreak/>
        <w:t xml:space="preserve"> </w:t>
      </w:r>
      <w:r w:rsidR="00FF2597">
        <w:rPr>
          <w:rFonts w:ascii="Times New Roman" w:hAnsi="Times New Roman" w:cs="Times New Roman"/>
          <w:iCs/>
          <w:sz w:val="24"/>
          <w:szCs w:val="24"/>
        </w:rPr>
        <w:t>P</w:t>
      </w:r>
      <w:r w:rsidR="00FF2597" w:rsidRPr="0082464B">
        <w:rPr>
          <w:rFonts w:ascii="Times New Roman" w:hAnsi="Times New Roman" w:cs="Times New Roman"/>
          <w:iCs/>
          <w:sz w:val="24"/>
          <w:szCs w:val="24"/>
        </w:rPr>
        <w:t>rofessionally</w:t>
      </w:r>
      <w:r w:rsidR="00C720ED" w:rsidRPr="0082464B">
        <w:rPr>
          <w:rFonts w:ascii="Times New Roman" w:hAnsi="Times New Roman" w:cs="Times New Roman"/>
          <w:iCs/>
          <w:sz w:val="24"/>
          <w:szCs w:val="24"/>
        </w:rPr>
        <w:t>-influenced practice that is consistent with commonly-held consensual delineations of a specific profession and that both contributes to and reflects perceptions of the profession’s purpose and status and the specific nature, range and levels of service provided by, and expertise prevalent within, the profession, as well as the general ethical code underpinning this practice</w:t>
      </w:r>
      <w:r w:rsidR="00683F9C" w:rsidRPr="0082464B">
        <w:rPr>
          <w:rFonts w:ascii="Times New Roman" w:hAnsi="Times New Roman" w:cs="Times New Roman"/>
          <w:iCs/>
          <w:sz w:val="24"/>
          <w:szCs w:val="24"/>
        </w:rPr>
        <w:t xml:space="preserve"> (p.13)</w:t>
      </w:r>
      <w:r w:rsidR="00C720ED" w:rsidRPr="0082464B">
        <w:rPr>
          <w:rFonts w:ascii="Times New Roman" w:hAnsi="Times New Roman" w:cs="Times New Roman"/>
          <w:iCs/>
          <w:sz w:val="24"/>
          <w:szCs w:val="24"/>
        </w:rPr>
        <w:t>.</w:t>
      </w:r>
    </w:p>
    <w:p w:rsidR="005D12B1" w:rsidRPr="0082464B" w:rsidRDefault="005D12B1" w:rsidP="005D12B1">
      <w:pPr>
        <w:spacing w:after="0" w:line="240" w:lineRule="auto"/>
        <w:ind w:left="1440"/>
        <w:jc w:val="both"/>
        <w:outlineLvl w:val="0"/>
        <w:rPr>
          <w:rFonts w:ascii="Times New Roman" w:hAnsi="Times New Roman" w:cs="Times New Roman"/>
          <w:sz w:val="24"/>
          <w:szCs w:val="24"/>
        </w:rPr>
      </w:pPr>
    </w:p>
    <w:p w:rsidR="00B54AA8" w:rsidRPr="0082464B" w:rsidRDefault="00ED6CDD" w:rsidP="00ED6CDD">
      <w:pPr>
        <w:autoSpaceDE w:val="0"/>
        <w:autoSpaceDN w:val="0"/>
        <w:adjustRightInd w:val="0"/>
        <w:spacing w:after="0" w:line="360" w:lineRule="auto"/>
        <w:jc w:val="both"/>
        <w:rPr>
          <w:rFonts w:ascii="Times New Roman" w:hAnsi="Times New Roman" w:cs="Times New Roman"/>
          <w:sz w:val="24"/>
          <w:szCs w:val="24"/>
        </w:rPr>
      </w:pPr>
      <w:r w:rsidRPr="0082464B">
        <w:rPr>
          <w:rFonts w:ascii="Times New Roman" w:hAnsi="Times New Roman" w:cs="Times New Roman"/>
          <w:sz w:val="24"/>
          <w:szCs w:val="24"/>
        </w:rPr>
        <w:tab/>
      </w:r>
      <w:proofErr w:type="spellStart"/>
      <w:r w:rsidR="00C02FA8" w:rsidRPr="0082464B">
        <w:rPr>
          <w:rFonts w:ascii="Times New Roman" w:hAnsi="Times New Roman" w:cs="Times New Roman"/>
          <w:sz w:val="24"/>
          <w:szCs w:val="24"/>
        </w:rPr>
        <w:t>Boyt</w:t>
      </w:r>
      <w:proofErr w:type="spellEnd"/>
      <w:r w:rsidR="00C02FA8" w:rsidRPr="0082464B">
        <w:rPr>
          <w:rFonts w:ascii="Times New Roman" w:hAnsi="Times New Roman" w:cs="Times New Roman"/>
          <w:sz w:val="24"/>
          <w:szCs w:val="24"/>
        </w:rPr>
        <w:t xml:space="preserve">, </w:t>
      </w:r>
      <w:proofErr w:type="spellStart"/>
      <w:r w:rsidR="00C02FA8" w:rsidRPr="0082464B">
        <w:rPr>
          <w:rFonts w:ascii="Times New Roman" w:hAnsi="Times New Roman" w:cs="Times New Roman"/>
          <w:sz w:val="24"/>
          <w:szCs w:val="24"/>
        </w:rPr>
        <w:t>Lusch</w:t>
      </w:r>
      <w:proofErr w:type="spellEnd"/>
      <w:r w:rsidR="00C02FA8" w:rsidRPr="0082464B">
        <w:rPr>
          <w:rFonts w:ascii="Times New Roman" w:hAnsi="Times New Roman" w:cs="Times New Roman"/>
          <w:sz w:val="24"/>
          <w:szCs w:val="24"/>
        </w:rPr>
        <w:t xml:space="preserve"> and Naylor’s (2001</w:t>
      </w:r>
      <w:r w:rsidR="00FF1B05" w:rsidRPr="0082464B">
        <w:rPr>
          <w:rFonts w:ascii="Times New Roman" w:hAnsi="Times New Roman" w:cs="Times New Roman"/>
          <w:sz w:val="24"/>
          <w:szCs w:val="24"/>
        </w:rPr>
        <w:t>) emphasis</w:t>
      </w:r>
      <w:r w:rsidR="00237C23">
        <w:rPr>
          <w:rFonts w:ascii="Times New Roman" w:hAnsi="Times New Roman" w:cs="Times New Roman"/>
          <w:sz w:val="24"/>
          <w:szCs w:val="24"/>
        </w:rPr>
        <w:t>e</w:t>
      </w:r>
      <w:r w:rsidR="002D4DF4">
        <w:rPr>
          <w:rFonts w:ascii="Times New Roman" w:hAnsi="Times New Roman" w:cs="Times New Roman"/>
          <w:sz w:val="24"/>
          <w:szCs w:val="24"/>
        </w:rPr>
        <w:t>d</w:t>
      </w:r>
      <w:r w:rsidR="00712105" w:rsidRPr="0082464B">
        <w:rPr>
          <w:rFonts w:ascii="Times New Roman" w:hAnsi="Times New Roman" w:cs="Times New Roman"/>
          <w:sz w:val="24"/>
          <w:szCs w:val="24"/>
        </w:rPr>
        <w:t xml:space="preserve"> on the definition that professionalism</w:t>
      </w:r>
      <w:r w:rsidR="00FF1B05" w:rsidRPr="0082464B">
        <w:rPr>
          <w:rFonts w:ascii="Times New Roman" w:hAnsi="Times New Roman" w:cs="Times New Roman"/>
          <w:sz w:val="24"/>
          <w:szCs w:val="24"/>
        </w:rPr>
        <w:t xml:space="preserve">, for </w:t>
      </w:r>
      <w:r w:rsidRPr="0082464B">
        <w:rPr>
          <w:rFonts w:ascii="Times New Roman" w:hAnsi="Times New Roman" w:cs="Times New Roman"/>
          <w:sz w:val="24"/>
          <w:szCs w:val="24"/>
        </w:rPr>
        <w:t>e</w:t>
      </w:r>
      <w:r w:rsidR="00FF1B05" w:rsidRPr="0082464B">
        <w:rPr>
          <w:rFonts w:ascii="Times New Roman" w:hAnsi="Times New Roman" w:cs="Times New Roman"/>
          <w:sz w:val="24"/>
          <w:szCs w:val="24"/>
        </w:rPr>
        <w:t>xample, is on the influential capacity of the professional her</w:t>
      </w:r>
      <w:r w:rsidR="003B5DC8">
        <w:rPr>
          <w:rFonts w:ascii="Times New Roman" w:hAnsi="Times New Roman" w:cs="Times New Roman"/>
          <w:sz w:val="24"/>
          <w:szCs w:val="24"/>
        </w:rPr>
        <w:t xml:space="preserve"> or </w:t>
      </w:r>
      <w:r w:rsidR="00FF1B05" w:rsidRPr="0082464B">
        <w:rPr>
          <w:rFonts w:ascii="Times New Roman" w:hAnsi="Times New Roman" w:cs="Times New Roman"/>
          <w:sz w:val="24"/>
          <w:szCs w:val="24"/>
        </w:rPr>
        <w:t xml:space="preserve">himself: </w:t>
      </w:r>
      <w:r w:rsidR="00BB00AC">
        <w:rPr>
          <w:rFonts w:ascii="Times New Roman" w:hAnsi="Times New Roman" w:cs="Times New Roman"/>
          <w:sz w:val="24"/>
          <w:szCs w:val="24"/>
        </w:rPr>
        <w:t>According</w:t>
      </w:r>
      <w:r w:rsidR="00F85199">
        <w:rPr>
          <w:rFonts w:ascii="Times New Roman" w:hAnsi="Times New Roman" w:cs="Times New Roman"/>
          <w:sz w:val="24"/>
          <w:szCs w:val="24"/>
        </w:rPr>
        <w:t xml:space="preserve"> to them, </w:t>
      </w:r>
      <w:r w:rsidR="006416BB" w:rsidRPr="006416BB">
        <w:rPr>
          <w:rFonts w:ascii="Times New Roman" w:hAnsi="Times New Roman" w:cs="Times New Roman"/>
          <w:bCs/>
          <w:sz w:val="24"/>
          <w:szCs w:val="24"/>
        </w:rPr>
        <w:t>p</w:t>
      </w:r>
      <w:r w:rsidR="00FF1B05" w:rsidRPr="0082464B">
        <w:rPr>
          <w:rFonts w:ascii="Times New Roman" w:hAnsi="Times New Roman" w:cs="Times New Roman"/>
          <w:sz w:val="24"/>
          <w:szCs w:val="24"/>
        </w:rPr>
        <w:t>rofessionalism consists of the attitudes and behavio</w:t>
      </w:r>
      <w:r w:rsidR="001850BE">
        <w:rPr>
          <w:rFonts w:ascii="Times New Roman" w:hAnsi="Times New Roman" w:cs="Times New Roman"/>
          <w:sz w:val="24"/>
          <w:szCs w:val="24"/>
        </w:rPr>
        <w:t>u</w:t>
      </w:r>
      <w:r w:rsidR="00FF1B05" w:rsidRPr="0082464B">
        <w:rPr>
          <w:rFonts w:ascii="Times New Roman" w:hAnsi="Times New Roman" w:cs="Times New Roman"/>
          <w:sz w:val="24"/>
          <w:szCs w:val="24"/>
        </w:rPr>
        <w:t xml:space="preserve">r one possesses toward one’s profession. </w:t>
      </w:r>
      <w:proofErr w:type="spellStart"/>
      <w:r w:rsidR="00F85199" w:rsidRPr="0082464B">
        <w:rPr>
          <w:rFonts w:ascii="Times New Roman" w:hAnsi="Times New Roman" w:cs="Times New Roman"/>
          <w:sz w:val="24"/>
          <w:szCs w:val="24"/>
        </w:rPr>
        <w:t>Boyt</w:t>
      </w:r>
      <w:proofErr w:type="spellEnd"/>
      <w:r w:rsidR="00F85199" w:rsidRPr="0082464B">
        <w:rPr>
          <w:rFonts w:ascii="Times New Roman" w:hAnsi="Times New Roman" w:cs="Times New Roman"/>
          <w:sz w:val="24"/>
          <w:szCs w:val="24"/>
        </w:rPr>
        <w:t xml:space="preserve">, </w:t>
      </w:r>
      <w:proofErr w:type="spellStart"/>
      <w:r w:rsidR="00F85199" w:rsidRPr="0082464B">
        <w:rPr>
          <w:rFonts w:ascii="Times New Roman" w:hAnsi="Times New Roman" w:cs="Times New Roman"/>
          <w:sz w:val="24"/>
          <w:szCs w:val="24"/>
        </w:rPr>
        <w:t>Lusch</w:t>
      </w:r>
      <w:proofErr w:type="spellEnd"/>
      <w:r w:rsidR="00F85199" w:rsidRPr="0082464B">
        <w:rPr>
          <w:rFonts w:ascii="Times New Roman" w:hAnsi="Times New Roman" w:cs="Times New Roman"/>
          <w:sz w:val="24"/>
          <w:szCs w:val="24"/>
        </w:rPr>
        <w:t xml:space="preserve"> and Naylor’s (2001)</w:t>
      </w:r>
      <w:r w:rsidR="00F85199">
        <w:rPr>
          <w:rFonts w:ascii="Times New Roman" w:hAnsi="Times New Roman" w:cs="Times New Roman"/>
          <w:sz w:val="24"/>
          <w:szCs w:val="24"/>
        </w:rPr>
        <w:t xml:space="preserve"> further explain</w:t>
      </w:r>
      <w:r w:rsidR="002D4DF4">
        <w:rPr>
          <w:rFonts w:ascii="Times New Roman" w:hAnsi="Times New Roman" w:cs="Times New Roman"/>
          <w:sz w:val="24"/>
          <w:szCs w:val="24"/>
        </w:rPr>
        <w:t>ed</w:t>
      </w:r>
      <w:r w:rsidR="00F85199">
        <w:rPr>
          <w:rFonts w:ascii="Times New Roman" w:hAnsi="Times New Roman" w:cs="Times New Roman"/>
          <w:sz w:val="24"/>
          <w:szCs w:val="24"/>
        </w:rPr>
        <w:t xml:space="preserve"> that i</w:t>
      </w:r>
      <w:r w:rsidR="00FF1B05" w:rsidRPr="0082464B">
        <w:rPr>
          <w:rFonts w:ascii="Times New Roman" w:hAnsi="Times New Roman" w:cs="Times New Roman"/>
          <w:sz w:val="24"/>
          <w:szCs w:val="24"/>
        </w:rPr>
        <w:t>t is an attitudinal and behavioral orientation that individuals possess toward their occupations.</w:t>
      </w:r>
      <w:r w:rsidR="00A847E9" w:rsidRPr="0082464B">
        <w:rPr>
          <w:rFonts w:ascii="Times New Roman" w:hAnsi="Times New Roman" w:cs="Times New Roman"/>
          <w:sz w:val="24"/>
          <w:szCs w:val="24"/>
        </w:rPr>
        <w:t xml:space="preserve"> Professionalism empowers public relations managers to</w:t>
      </w:r>
      <w:r w:rsidRPr="0082464B">
        <w:rPr>
          <w:rFonts w:ascii="Times New Roman" w:hAnsi="Times New Roman" w:cs="Times New Roman"/>
          <w:sz w:val="24"/>
          <w:szCs w:val="24"/>
        </w:rPr>
        <w:t xml:space="preserve"> </w:t>
      </w:r>
      <w:r w:rsidR="00A847E9" w:rsidRPr="0082464B">
        <w:rPr>
          <w:rFonts w:ascii="Times New Roman" w:hAnsi="Times New Roman" w:cs="Times New Roman"/>
          <w:sz w:val="24"/>
          <w:szCs w:val="24"/>
        </w:rPr>
        <w:t>negotiate with clients to change organizational behaviour, to consider the interests of</w:t>
      </w:r>
      <w:r w:rsidRPr="0082464B">
        <w:rPr>
          <w:rFonts w:ascii="Times New Roman" w:hAnsi="Times New Roman" w:cs="Times New Roman"/>
          <w:sz w:val="24"/>
          <w:szCs w:val="24"/>
        </w:rPr>
        <w:t xml:space="preserve"> </w:t>
      </w:r>
      <w:r w:rsidR="00A847E9" w:rsidRPr="0082464B">
        <w:rPr>
          <w:rFonts w:ascii="Times New Roman" w:hAnsi="Times New Roman" w:cs="Times New Roman"/>
          <w:sz w:val="24"/>
          <w:szCs w:val="24"/>
        </w:rPr>
        <w:t>publics as well as their</w:t>
      </w:r>
      <w:r w:rsidR="00C02FA8" w:rsidRPr="0082464B">
        <w:rPr>
          <w:rFonts w:ascii="Times New Roman" w:hAnsi="Times New Roman" w:cs="Times New Roman"/>
          <w:sz w:val="24"/>
          <w:szCs w:val="24"/>
        </w:rPr>
        <w:t xml:space="preserve"> own interests (</w:t>
      </w:r>
      <w:proofErr w:type="spellStart"/>
      <w:r w:rsidR="00C02FA8" w:rsidRPr="0082464B">
        <w:rPr>
          <w:rFonts w:ascii="Times New Roman" w:hAnsi="Times New Roman" w:cs="Times New Roman"/>
          <w:sz w:val="24"/>
          <w:szCs w:val="24"/>
        </w:rPr>
        <w:t>Grunig</w:t>
      </w:r>
      <w:proofErr w:type="spellEnd"/>
      <w:r w:rsidR="00A847E9" w:rsidRPr="0082464B">
        <w:rPr>
          <w:rFonts w:ascii="Times New Roman" w:hAnsi="Times New Roman" w:cs="Times New Roman"/>
          <w:sz w:val="24"/>
          <w:szCs w:val="24"/>
        </w:rPr>
        <w:t>, 2000).</w:t>
      </w:r>
      <w:r w:rsidRPr="0082464B">
        <w:rPr>
          <w:rFonts w:ascii="Times New Roman" w:hAnsi="Times New Roman" w:cs="Times New Roman"/>
          <w:sz w:val="24"/>
          <w:szCs w:val="24"/>
        </w:rPr>
        <w:t xml:space="preserve"> </w:t>
      </w:r>
      <w:r w:rsidR="00C02FA8" w:rsidRPr="0082464B">
        <w:rPr>
          <w:rFonts w:ascii="Times New Roman" w:hAnsi="Times New Roman" w:cs="Times New Roman"/>
          <w:sz w:val="24"/>
          <w:szCs w:val="24"/>
        </w:rPr>
        <w:t>Therefore, p</w:t>
      </w:r>
      <w:r w:rsidR="00B54AA8" w:rsidRPr="0082464B">
        <w:rPr>
          <w:rFonts w:ascii="Times New Roman" w:hAnsi="Times New Roman" w:cs="Times New Roman"/>
          <w:sz w:val="24"/>
          <w:szCs w:val="24"/>
        </w:rPr>
        <w:t>rofessionalism in occupations and professions</w:t>
      </w:r>
      <w:r w:rsidRPr="0082464B">
        <w:rPr>
          <w:rFonts w:ascii="Times New Roman" w:hAnsi="Times New Roman" w:cs="Times New Roman"/>
          <w:sz w:val="24"/>
          <w:szCs w:val="24"/>
        </w:rPr>
        <w:t xml:space="preserve"> </w:t>
      </w:r>
      <w:r w:rsidR="00B54AA8" w:rsidRPr="0082464B">
        <w:rPr>
          <w:rFonts w:ascii="Times New Roman" w:hAnsi="Times New Roman" w:cs="Times New Roman"/>
          <w:sz w:val="24"/>
          <w:szCs w:val="24"/>
        </w:rPr>
        <w:t>implies the importance of trust.</w:t>
      </w:r>
      <w:r w:rsidR="006B7BBA" w:rsidRPr="0082464B">
        <w:rPr>
          <w:rFonts w:ascii="Times New Roman" w:hAnsi="Times New Roman" w:cs="Times New Roman"/>
          <w:sz w:val="24"/>
          <w:szCs w:val="24"/>
        </w:rPr>
        <w:t xml:space="preserve"> Professionalism requires professionals to be worthy</w:t>
      </w:r>
      <w:r w:rsidRPr="0082464B">
        <w:rPr>
          <w:rFonts w:ascii="Times New Roman" w:hAnsi="Times New Roman" w:cs="Times New Roman"/>
          <w:sz w:val="24"/>
          <w:szCs w:val="24"/>
        </w:rPr>
        <w:t xml:space="preserve"> </w:t>
      </w:r>
      <w:r w:rsidR="006B7BBA" w:rsidRPr="0082464B">
        <w:rPr>
          <w:rFonts w:ascii="Times New Roman" w:hAnsi="Times New Roman" w:cs="Times New Roman"/>
          <w:sz w:val="24"/>
          <w:szCs w:val="24"/>
        </w:rPr>
        <w:t>of that trust, to put clients first, to maintain confidentiality</w:t>
      </w:r>
      <w:r w:rsidRPr="0082464B">
        <w:rPr>
          <w:rFonts w:ascii="Times New Roman" w:hAnsi="Times New Roman" w:cs="Times New Roman"/>
          <w:sz w:val="24"/>
          <w:szCs w:val="24"/>
        </w:rPr>
        <w:t xml:space="preserve"> </w:t>
      </w:r>
      <w:r w:rsidR="006B7BBA" w:rsidRPr="0082464B">
        <w:rPr>
          <w:rFonts w:ascii="Times New Roman" w:hAnsi="Times New Roman" w:cs="Times New Roman"/>
          <w:sz w:val="24"/>
          <w:szCs w:val="24"/>
        </w:rPr>
        <w:t>and not use their knowledge for fraudulent</w:t>
      </w:r>
      <w:r w:rsidRPr="0082464B">
        <w:rPr>
          <w:rFonts w:ascii="Times New Roman" w:hAnsi="Times New Roman" w:cs="Times New Roman"/>
          <w:sz w:val="24"/>
          <w:szCs w:val="24"/>
        </w:rPr>
        <w:t xml:space="preserve"> </w:t>
      </w:r>
      <w:r w:rsidR="006B7BBA" w:rsidRPr="0082464B">
        <w:rPr>
          <w:rFonts w:ascii="Times New Roman" w:hAnsi="Times New Roman" w:cs="Times New Roman"/>
          <w:sz w:val="24"/>
          <w:szCs w:val="24"/>
        </w:rPr>
        <w:t>purposes</w:t>
      </w:r>
      <w:r w:rsidR="00C02FA8" w:rsidRPr="0082464B">
        <w:rPr>
          <w:rFonts w:ascii="Times New Roman" w:hAnsi="Times New Roman" w:cs="Times New Roman"/>
          <w:sz w:val="24"/>
          <w:szCs w:val="24"/>
        </w:rPr>
        <w:t xml:space="preserve"> (</w:t>
      </w:r>
      <w:proofErr w:type="spellStart"/>
      <w:r w:rsidR="00C02FA8" w:rsidRPr="0082464B">
        <w:rPr>
          <w:rFonts w:ascii="Times New Roman" w:hAnsi="Times New Roman" w:cs="Times New Roman"/>
          <w:sz w:val="24"/>
          <w:szCs w:val="24"/>
        </w:rPr>
        <w:t>Evetts</w:t>
      </w:r>
      <w:proofErr w:type="spellEnd"/>
      <w:r w:rsidR="00C02FA8" w:rsidRPr="0082464B">
        <w:rPr>
          <w:rFonts w:ascii="Times New Roman" w:hAnsi="Times New Roman" w:cs="Times New Roman"/>
          <w:sz w:val="24"/>
          <w:szCs w:val="24"/>
        </w:rPr>
        <w:t>, 2012)</w:t>
      </w:r>
      <w:r w:rsidR="006B7BBA" w:rsidRPr="0082464B">
        <w:rPr>
          <w:rFonts w:ascii="Times New Roman" w:hAnsi="Times New Roman" w:cs="Times New Roman"/>
          <w:sz w:val="24"/>
          <w:szCs w:val="24"/>
        </w:rPr>
        <w:t>.</w:t>
      </w:r>
    </w:p>
    <w:p w:rsidR="00CD471B" w:rsidRPr="0082464B" w:rsidRDefault="00ED6CDD" w:rsidP="00ED6CDD">
      <w:pPr>
        <w:spacing w:after="0" w:line="360" w:lineRule="auto"/>
        <w:jc w:val="both"/>
        <w:outlineLvl w:val="0"/>
        <w:rPr>
          <w:rFonts w:ascii="Times New Roman" w:hAnsi="Times New Roman" w:cs="Times New Roman"/>
          <w:sz w:val="24"/>
          <w:szCs w:val="24"/>
        </w:rPr>
      </w:pPr>
      <w:r w:rsidRPr="0082464B">
        <w:rPr>
          <w:rFonts w:ascii="Times New Roman" w:hAnsi="Times New Roman" w:cs="Times New Roman"/>
          <w:sz w:val="24"/>
          <w:szCs w:val="24"/>
        </w:rPr>
        <w:tab/>
      </w:r>
      <w:r w:rsidR="009B4153" w:rsidRPr="0082464B">
        <w:rPr>
          <w:rFonts w:ascii="Times New Roman" w:hAnsi="Times New Roman" w:cs="Times New Roman"/>
          <w:sz w:val="24"/>
          <w:szCs w:val="24"/>
        </w:rPr>
        <w:t xml:space="preserve">These definitions contrast the general conception of professionalism, which is something characteristic only of members of a profession. Probably, this is why David </w:t>
      </w:r>
      <w:proofErr w:type="spellStart"/>
      <w:r w:rsidR="009B4153" w:rsidRPr="0082464B">
        <w:rPr>
          <w:rFonts w:ascii="Times New Roman" w:hAnsi="Times New Roman" w:cs="Times New Roman"/>
          <w:sz w:val="24"/>
          <w:szCs w:val="24"/>
        </w:rPr>
        <w:t>Maister</w:t>
      </w:r>
      <w:proofErr w:type="spellEnd"/>
      <w:r w:rsidR="009B4153" w:rsidRPr="0082464B">
        <w:rPr>
          <w:rFonts w:ascii="Times New Roman" w:hAnsi="Times New Roman" w:cs="Times New Roman"/>
          <w:sz w:val="24"/>
          <w:szCs w:val="24"/>
        </w:rPr>
        <w:t xml:space="preserve"> cited in Parsons (2008) suggests that:</w:t>
      </w:r>
    </w:p>
    <w:p w:rsidR="009B4153" w:rsidRDefault="009B4153" w:rsidP="005D12B1">
      <w:pPr>
        <w:spacing w:after="0" w:line="240" w:lineRule="auto"/>
        <w:ind w:left="1440"/>
        <w:jc w:val="both"/>
        <w:outlineLvl w:val="0"/>
        <w:rPr>
          <w:rFonts w:ascii="Times New Roman" w:hAnsi="Times New Roman" w:cs="Times New Roman"/>
          <w:sz w:val="24"/>
          <w:szCs w:val="24"/>
        </w:rPr>
      </w:pPr>
      <w:r w:rsidRPr="0082464B">
        <w:rPr>
          <w:rFonts w:ascii="Times New Roman" w:hAnsi="Times New Roman" w:cs="Times New Roman"/>
          <w:sz w:val="24"/>
          <w:szCs w:val="24"/>
        </w:rPr>
        <w:t xml:space="preserve">Professionalism is predominantly an attitude, not a set of competences…real professionalism has little, if anything to do with which business you </w:t>
      </w:r>
      <w:proofErr w:type="gramStart"/>
      <w:r w:rsidRPr="0082464B">
        <w:rPr>
          <w:rFonts w:ascii="Times New Roman" w:hAnsi="Times New Roman" w:cs="Times New Roman"/>
          <w:sz w:val="24"/>
          <w:szCs w:val="24"/>
        </w:rPr>
        <w:t>are</w:t>
      </w:r>
      <w:proofErr w:type="gramEnd"/>
      <w:r w:rsidRPr="0082464B">
        <w:rPr>
          <w:rFonts w:ascii="Times New Roman" w:hAnsi="Times New Roman" w:cs="Times New Roman"/>
          <w:sz w:val="24"/>
          <w:szCs w:val="24"/>
        </w:rPr>
        <w:t xml:space="preserve"> in, what role within that business you perform, or how many degrees you have. Rather it implies pride in work, a commitment to quality, a dedication to the interests or the client, and a sincere desire to help (p.10).</w:t>
      </w:r>
    </w:p>
    <w:p w:rsidR="0082464B" w:rsidRPr="0082464B" w:rsidRDefault="0082464B" w:rsidP="005D12B1">
      <w:pPr>
        <w:spacing w:after="0" w:line="240" w:lineRule="auto"/>
        <w:ind w:left="1440"/>
        <w:jc w:val="both"/>
        <w:outlineLvl w:val="0"/>
        <w:rPr>
          <w:rFonts w:ascii="Times New Roman" w:hAnsi="Times New Roman" w:cs="Times New Roman"/>
          <w:sz w:val="24"/>
          <w:szCs w:val="24"/>
        </w:rPr>
      </w:pPr>
    </w:p>
    <w:p w:rsidR="000356EE" w:rsidRPr="0082464B" w:rsidRDefault="000356EE" w:rsidP="00F95A93">
      <w:pPr>
        <w:spacing w:after="0" w:line="360" w:lineRule="auto"/>
        <w:jc w:val="both"/>
        <w:outlineLvl w:val="0"/>
        <w:rPr>
          <w:rFonts w:ascii="Times New Roman" w:hAnsi="Times New Roman" w:cs="Times New Roman"/>
          <w:sz w:val="24"/>
          <w:szCs w:val="24"/>
        </w:rPr>
      </w:pPr>
      <w:r w:rsidRPr="0082464B">
        <w:rPr>
          <w:rFonts w:ascii="Times New Roman" w:hAnsi="Times New Roman" w:cs="Times New Roman"/>
          <w:sz w:val="24"/>
          <w:szCs w:val="24"/>
        </w:rPr>
        <w:tab/>
        <w:t xml:space="preserve">Viewed this way, professionalism implies acquisition </w:t>
      </w:r>
      <w:r w:rsidR="00FA3473">
        <w:rPr>
          <w:rFonts w:ascii="Times New Roman" w:hAnsi="Times New Roman" w:cs="Times New Roman"/>
          <w:sz w:val="24"/>
          <w:szCs w:val="24"/>
        </w:rPr>
        <w:t xml:space="preserve">and exhibition </w:t>
      </w:r>
      <w:r w:rsidRPr="0082464B">
        <w:rPr>
          <w:rFonts w:ascii="Times New Roman" w:hAnsi="Times New Roman" w:cs="Times New Roman"/>
          <w:sz w:val="24"/>
          <w:szCs w:val="24"/>
        </w:rPr>
        <w:t xml:space="preserve">of definite characteristics. </w:t>
      </w:r>
      <w:r w:rsidR="002A6096" w:rsidRPr="0082464B">
        <w:rPr>
          <w:rFonts w:ascii="Times New Roman" w:hAnsi="Times New Roman" w:cs="Times New Roman"/>
          <w:sz w:val="24"/>
          <w:szCs w:val="24"/>
        </w:rPr>
        <w:t>This contrasts conceptions people equate it with a profession commonly considered as master of a particular intellectual skill through education and training, acceptance</w:t>
      </w:r>
      <w:r w:rsidR="0075041B" w:rsidRPr="0082464B">
        <w:rPr>
          <w:rFonts w:ascii="Times New Roman" w:hAnsi="Times New Roman" w:cs="Times New Roman"/>
          <w:sz w:val="24"/>
          <w:szCs w:val="24"/>
        </w:rPr>
        <w:t xml:space="preserve"> of duties to a broader society than merely one’s clients, empl</w:t>
      </w:r>
      <w:r w:rsidR="000A4CF4" w:rsidRPr="0082464B">
        <w:rPr>
          <w:rFonts w:ascii="Times New Roman" w:hAnsi="Times New Roman" w:cs="Times New Roman"/>
          <w:sz w:val="24"/>
          <w:szCs w:val="24"/>
        </w:rPr>
        <w:t>o</w:t>
      </w:r>
      <w:r w:rsidR="0075041B" w:rsidRPr="0082464B">
        <w:rPr>
          <w:rFonts w:ascii="Times New Roman" w:hAnsi="Times New Roman" w:cs="Times New Roman"/>
          <w:sz w:val="24"/>
          <w:szCs w:val="24"/>
        </w:rPr>
        <w:t>yees, objectivity, high standards of conduct and programme.</w:t>
      </w:r>
      <w:r w:rsidR="002B1E18" w:rsidRPr="0082464B">
        <w:rPr>
          <w:rFonts w:ascii="Times New Roman" w:hAnsi="Times New Roman" w:cs="Times New Roman"/>
          <w:sz w:val="24"/>
          <w:szCs w:val="24"/>
        </w:rPr>
        <w:t xml:space="preserve"> So, we might </w:t>
      </w:r>
      <w:r w:rsidR="000A4CF4" w:rsidRPr="0082464B">
        <w:rPr>
          <w:rFonts w:ascii="Times New Roman" w:hAnsi="Times New Roman" w:cs="Times New Roman"/>
          <w:sz w:val="24"/>
          <w:szCs w:val="24"/>
        </w:rPr>
        <w:t>conclude,</w:t>
      </w:r>
      <w:r w:rsidR="002B1E18" w:rsidRPr="0082464B">
        <w:rPr>
          <w:rFonts w:ascii="Times New Roman" w:hAnsi="Times New Roman" w:cs="Times New Roman"/>
          <w:sz w:val="24"/>
          <w:szCs w:val="24"/>
        </w:rPr>
        <w:t xml:space="preserve"> it is t</w:t>
      </w:r>
      <w:r w:rsidR="005D12B1" w:rsidRPr="0082464B">
        <w:rPr>
          <w:rFonts w:ascii="Times New Roman" w:hAnsi="Times New Roman" w:cs="Times New Roman"/>
          <w:sz w:val="24"/>
          <w:szCs w:val="24"/>
        </w:rPr>
        <w:t>h</w:t>
      </w:r>
      <w:r w:rsidR="002B1E18" w:rsidRPr="0082464B">
        <w:rPr>
          <w:rFonts w:ascii="Times New Roman" w:hAnsi="Times New Roman" w:cs="Times New Roman"/>
          <w:sz w:val="24"/>
          <w:szCs w:val="24"/>
        </w:rPr>
        <w:t>e quality of professionalism that sets individuals apart from</w:t>
      </w:r>
      <w:r w:rsidR="005D12B1" w:rsidRPr="0082464B">
        <w:rPr>
          <w:rFonts w:ascii="Times New Roman" w:hAnsi="Times New Roman" w:cs="Times New Roman"/>
          <w:sz w:val="24"/>
          <w:szCs w:val="24"/>
        </w:rPr>
        <w:t xml:space="preserve"> </w:t>
      </w:r>
      <w:r w:rsidR="00FF1AEF">
        <w:rPr>
          <w:rFonts w:ascii="Times New Roman" w:hAnsi="Times New Roman" w:cs="Times New Roman"/>
          <w:sz w:val="24"/>
          <w:szCs w:val="24"/>
        </w:rPr>
        <w:t>other peers even if they</w:t>
      </w:r>
      <w:r w:rsidR="002B1E18" w:rsidRPr="0082464B">
        <w:rPr>
          <w:rFonts w:ascii="Times New Roman" w:hAnsi="Times New Roman" w:cs="Times New Roman"/>
          <w:sz w:val="24"/>
          <w:szCs w:val="24"/>
        </w:rPr>
        <w:t xml:space="preserve"> do not work in disciplines with high levels of education and training and codes of professional standards.</w:t>
      </w:r>
    </w:p>
    <w:p w:rsidR="006A6D11" w:rsidRPr="0082464B" w:rsidRDefault="006A6D11" w:rsidP="00F95A93">
      <w:pPr>
        <w:spacing w:after="0" w:line="360" w:lineRule="auto"/>
        <w:jc w:val="both"/>
        <w:outlineLvl w:val="0"/>
        <w:rPr>
          <w:rFonts w:ascii="Times New Roman" w:hAnsi="Times New Roman" w:cs="Times New Roman"/>
          <w:sz w:val="24"/>
          <w:szCs w:val="24"/>
        </w:rPr>
      </w:pPr>
      <w:r w:rsidRPr="0082464B">
        <w:rPr>
          <w:rFonts w:ascii="Times New Roman" w:hAnsi="Times New Roman" w:cs="Times New Roman"/>
          <w:sz w:val="24"/>
          <w:szCs w:val="24"/>
        </w:rPr>
        <w:tab/>
        <w:t>Premised on th</w:t>
      </w:r>
      <w:r w:rsidR="005D12B1" w:rsidRPr="0082464B">
        <w:rPr>
          <w:rFonts w:ascii="Times New Roman" w:hAnsi="Times New Roman" w:cs="Times New Roman"/>
          <w:sz w:val="24"/>
          <w:szCs w:val="24"/>
        </w:rPr>
        <w:t>is</w:t>
      </w:r>
      <w:r w:rsidRPr="0082464B">
        <w:rPr>
          <w:rFonts w:ascii="Times New Roman" w:hAnsi="Times New Roman" w:cs="Times New Roman"/>
          <w:sz w:val="24"/>
          <w:szCs w:val="24"/>
        </w:rPr>
        <w:t>, it is necessary fo</w:t>
      </w:r>
      <w:r w:rsidR="005D12B1" w:rsidRPr="0082464B">
        <w:rPr>
          <w:rFonts w:ascii="Times New Roman" w:hAnsi="Times New Roman" w:cs="Times New Roman"/>
          <w:sz w:val="24"/>
          <w:szCs w:val="24"/>
        </w:rPr>
        <w:t>r</w:t>
      </w:r>
      <w:r w:rsidRPr="0082464B">
        <w:rPr>
          <w:rFonts w:ascii="Times New Roman" w:hAnsi="Times New Roman" w:cs="Times New Roman"/>
          <w:sz w:val="24"/>
          <w:szCs w:val="24"/>
        </w:rPr>
        <w:t xml:space="preserve"> a clear need for professionalism education for</w:t>
      </w:r>
      <w:r w:rsidR="00DD7494" w:rsidRPr="0082464B">
        <w:rPr>
          <w:rFonts w:ascii="Times New Roman" w:hAnsi="Times New Roman" w:cs="Times New Roman"/>
          <w:sz w:val="24"/>
          <w:szCs w:val="24"/>
        </w:rPr>
        <w:t xml:space="preserve"> </w:t>
      </w:r>
      <w:r w:rsidRPr="0082464B">
        <w:rPr>
          <w:rFonts w:ascii="Times New Roman" w:hAnsi="Times New Roman" w:cs="Times New Roman"/>
          <w:sz w:val="24"/>
          <w:szCs w:val="24"/>
        </w:rPr>
        <w:t>aspiring public relations practi</w:t>
      </w:r>
      <w:r w:rsidR="00DD7494" w:rsidRPr="0082464B">
        <w:rPr>
          <w:rFonts w:ascii="Times New Roman" w:hAnsi="Times New Roman" w:cs="Times New Roman"/>
          <w:sz w:val="24"/>
          <w:szCs w:val="24"/>
        </w:rPr>
        <w:t>ti</w:t>
      </w:r>
      <w:r w:rsidRPr="0082464B">
        <w:rPr>
          <w:rFonts w:ascii="Times New Roman" w:hAnsi="Times New Roman" w:cs="Times New Roman"/>
          <w:sz w:val="24"/>
          <w:szCs w:val="24"/>
        </w:rPr>
        <w:t xml:space="preserve">oners to </w:t>
      </w:r>
      <w:r w:rsidR="005D12B1" w:rsidRPr="0082464B">
        <w:rPr>
          <w:rFonts w:ascii="Times New Roman" w:hAnsi="Times New Roman" w:cs="Times New Roman"/>
          <w:sz w:val="24"/>
          <w:szCs w:val="24"/>
        </w:rPr>
        <w:t>gauge</w:t>
      </w:r>
      <w:r w:rsidRPr="0082464B">
        <w:rPr>
          <w:rFonts w:ascii="Times New Roman" w:hAnsi="Times New Roman" w:cs="Times New Roman"/>
          <w:sz w:val="24"/>
          <w:szCs w:val="24"/>
        </w:rPr>
        <w:t xml:space="preserve"> their quotient</w:t>
      </w:r>
      <w:r w:rsidR="00DD7494" w:rsidRPr="0082464B">
        <w:rPr>
          <w:rFonts w:ascii="Times New Roman" w:hAnsi="Times New Roman" w:cs="Times New Roman"/>
          <w:sz w:val="24"/>
          <w:szCs w:val="24"/>
        </w:rPr>
        <w:t xml:space="preserve"> </w:t>
      </w:r>
      <w:r w:rsidRPr="0082464B">
        <w:rPr>
          <w:rFonts w:ascii="Times New Roman" w:hAnsi="Times New Roman" w:cs="Times New Roman"/>
          <w:sz w:val="24"/>
          <w:szCs w:val="24"/>
        </w:rPr>
        <w:t>with a view to improving on their education. This is one key way</w:t>
      </w:r>
      <w:r w:rsidR="00DD7494" w:rsidRPr="0082464B">
        <w:rPr>
          <w:rFonts w:ascii="Times New Roman" w:hAnsi="Times New Roman" w:cs="Times New Roman"/>
          <w:sz w:val="24"/>
          <w:szCs w:val="24"/>
        </w:rPr>
        <w:t xml:space="preserve"> </w:t>
      </w:r>
      <w:r w:rsidRPr="0082464B">
        <w:rPr>
          <w:rFonts w:ascii="Times New Roman" w:hAnsi="Times New Roman" w:cs="Times New Roman"/>
          <w:sz w:val="24"/>
          <w:szCs w:val="24"/>
        </w:rPr>
        <w:t xml:space="preserve">to ensure that at the appropriate time to make important </w:t>
      </w:r>
      <w:r w:rsidR="00346A22" w:rsidRPr="0082464B">
        <w:rPr>
          <w:rFonts w:ascii="Times New Roman" w:hAnsi="Times New Roman" w:cs="Times New Roman"/>
          <w:sz w:val="24"/>
          <w:szCs w:val="24"/>
        </w:rPr>
        <w:t>judgment</w:t>
      </w:r>
      <w:r w:rsidRPr="0082464B">
        <w:rPr>
          <w:rFonts w:ascii="Times New Roman" w:hAnsi="Times New Roman" w:cs="Times New Roman"/>
          <w:sz w:val="24"/>
          <w:szCs w:val="24"/>
        </w:rPr>
        <w:t xml:space="preserve"> </w:t>
      </w:r>
      <w:r w:rsidRPr="0082464B">
        <w:rPr>
          <w:rFonts w:ascii="Times New Roman" w:hAnsi="Times New Roman" w:cs="Times New Roman"/>
          <w:sz w:val="24"/>
          <w:szCs w:val="24"/>
        </w:rPr>
        <w:lastRenderedPageBreak/>
        <w:t xml:space="preserve">or </w:t>
      </w:r>
      <w:r w:rsidR="005D12B1" w:rsidRPr="0082464B">
        <w:rPr>
          <w:rFonts w:ascii="Times New Roman" w:hAnsi="Times New Roman" w:cs="Times New Roman"/>
          <w:sz w:val="24"/>
          <w:szCs w:val="24"/>
        </w:rPr>
        <w:t>decision;</w:t>
      </w:r>
      <w:r w:rsidRPr="0082464B">
        <w:rPr>
          <w:rFonts w:ascii="Times New Roman" w:hAnsi="Times New Roman" w:cs="Times New Roman"/>
          <w:sz w:val="24"/>
          <w:szCs w:val="24"/>
        </w:rPr>
        <w:t xml:space="preserve"> their background experience will allow them to make a decision that will at least be morally and </w:t>
      </w:r>
      <w:r w:rsidR="00557B43" w:rsidRPr="0082464B">
        <w:rPr>
          <w:rFonts w:ascii="Times New Roman" w:hAnsi="Times New Roman" w:cs="Times New Roman"/>
          <w:sz w:val="24"/>
          <w:szCs w:val="24"/>
        </w:rPr>
        <w:t>professionally defensible, even if not everyone agrees with them.</w:t>
      </w:r>
    </w:p>
    <w:p w:rsidR="00F95A93" w:rsidRDefault="00983832" w:rsidP="00F95A93">
      <w:pPr>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Public Relations</w:t>
      </w:r>
    </w:p>
    <w:p w:rsidR="00A33607" w:rsidRDefault="00D6770B" w:rsidP="00690B96">
      <w:pPr>
        <w:spacing w:after="0" w:line="360" w:lineRule="auto"/>
        <w:jc w:val="both"/>
        <w:rPr>
          <w:rFonts w:ascii="Times New Roman" w:eastAsia="Times New Roman" w:hAnsi="Times New Roman" w:cs="Times New Roman"/>
          <w:sz w:val="24"/>
          <w:szCs w:val="24"/>
        </w:rPr>
      </w:pPr>
      <w:r w:rsidRPr="00D6770B">
        <w:rPr>
          <w:rFonts w:ascii="Times New Roman" w:eastAsia="Times New Roman" w:hAnsi="Times New Roman" w:cs="Times New Roman"/>
          <w:sz w:val="24"/>
          <w:szCs w:val="24"/>
        </w:rPr>
        <w:t xml:space="preserve">While there could be a clear understanding of the field of public relations, </w:t>
      </w:r>
      <w:proofErr w:type="spellStart"/>
      <w:r w:rsidRPr="00D6770B">
        <w:rPr>
          <w:rFonts w:ascii="Times New Roman" w:eastAsia="Times New Roman" w:hAnsi="Times New Roman" w:cs="Times New Roman"/>
          <w:sz w:val="24"/>
          <w:szCs w:val="24"/>
        </w:rPr>
        <w:t>Seitel</w:t>
      </w:r>
      <w:proofErr w:type="spellEnd"/>
      <w:r w:rsidRPr="00D6770B">
        <w:rPr>
          <w:rFonts w:ascii="Times New Roman" w:eastAsia="Times New Roman" w:hAnsi="Times New Roman" w:cs="Times New Roman"/>
          <w:sz w:val="24"/>
          <w:szCs w:val="24"/>
        </w:rPr>
        <w:t xml:space="preserve"> (2007) argued that a generally</w:t>
      </w:r>
      <w:r w:rsidR="000255E9">
        <w:rPr>
          <w:rFonts w:ascii="Times New Roman" w:eastAsia="Times New Roman" w:hAnsi="Times New Roman" w:cs="Times New Roman"/>
          <w:sz w:val="24"/>
          <w:szCs w:val="24"/>
        </w:rPr>
        <w:t xml:space="preserve"> accepted definition of public relations still eludes practitioners and researchers. </w:t>
      </w:r>
      <w:r w:rsidR="00A97FF2">
        <w:rPr>
          <w:rFonts w:ascii="Times New Roman" w:eastAsia="Times New Roman" w:hAnsi="Times New Roman" w:cs="Times New Roman"/>
          <w:sz w:val="24"/>
          <w:szCs w:val="24"/>
        </w:rPr>
        <w:t xml:space="preserve">This is due to different background and orientation of the researchers, some of who are either in Marketing or Business Management. </w:t>
      </w:r>
      <w:r w:rsidR="000255E9">
        <w:rPr>
          <w:rFonts w:ascii="Times New Roman" w:eastAsia="Times New Roman" w:hAnsi="Times New Roman" w:cs="Times New Roman"/>
          <w:sz w:val="24"/>
          <w:szCs w:val="24"/>
        </w:rPr>
        <w:t xml:space="preserve">In view of this, </w:t>
      </w:r>
      <w:r w:rsidR="00B060A9" w:rsidRPr="00690B96">
        <w:rPr>
          <w:rFonts w:ascii="Times New Roman" w:eastAsia="Times New Roman" w:hAnsi="Times New Roman" w:cs="Times New Roman"/>
          <w:sz w:val="24"/>
          <w:szCs w:val="24"/>
        </w:rPr>
        <w:t xml:space="preserve">the researchers </w:t>
      </w:r>
      <w:r w:rsidR="000531A6">
        <w:rPr>
          <w:rFonts w:ascii="Times New Roman" w:eastAsia="Times New Roman" w:hAnsi="Times New Roman" w:cs="Times New Roman"/>
          <w:sz w:val="24"/>
          <w:szCs w:val="24"/>
        </w:rPr>
        <w:t xml:space="preserve">of this study </w:t>
      </w:r>
      <w:r w:rsidR="000255E9">
        <w:rPr>
          <w:rFonts w:ascii="Times New Roman" w:eastAsia="Times New Roman" w:hAnsi="Times New Roman" w:cs="Times New Roman"/>
          <w:sz w:val="24"/>
          <w:szCs w:val="24"/>
        </w:rPr>
        <w:t>rely on</w:t>
      </w:r>
      <w:r w:rsidR="00B060A9" w:rsidRPr="00690B96">
        <w:rPr>
          <w:rFonts w:ascii="Times New Roman" w:eastAsia="Times New Roman" w:hAnsi="Times New Roman" w:cs="Times New Roman"/>
          <w:sz w:val="24"/>
          <w:szCs w:val="24"/>
        </w:rPr>
        <w:t xml:space="preserve"> </w:t>
      </w:r>
      <w:proofErr w:type="spellStart"/>
      <w:r w:rsidR="007C62C1">
        <w:rPr>
          <w:rFonts w:ascii="Times New Roman" w:hAnsi="Times New Roman" w:cs="Times New Roman"/>
          <w:sz w:val="24"/>
          <w:szCs w:val="24"/>
        </w:rPr>
        <w:t>Cutlip</w:t>
      </w:r>
      <w:proofErr w:type="spellEnd"/>
      <w:r w:rsidR="007C62C1">
        <w:rPr>
          <w:rFonts w:ascii="Times New Roman" w:hAnsi="Times New Roman" w:cs="Times New Roman"/>
          <w:sz w:val="24"/>
          <w:szCs w:val="24"/>
        </w:rPr>
        <w:t>, Center</w:t>
      </w:r>
      <w:r w:rsidR="007C62C1" w:rsidRPr="00690B96">
        <w:rPr>
          <w:rFonts w:ascii="Times New Roman" w:eastAsia="Times New Roman" w:hAnsi="Times New Roman" w:cs="Times New Roman"/>
          <w:sz w:val="24"/>
          <w:szCs w:val="24"/>
        </w:rPr>
        <w:t xml:space="preserve"> </w:t>
      </w:r>
      <w:r w:rsidR="007C62C1">
        <w:rPr>
          <w:rFonts w:ascii="Times New Roman" w:eastAsia="Times New Roman" w:hAnsi="Times New Roman" w:cs="Times New Roman"/>
          <w:sz w:val="24"/>
          <w:szCs w:val="24"/>
        </w:rPr>
        <w:t xml:space="preserve">and </w:t>
      </w:r>
      <w:r w:rsidR="00B060A9" w:rsidRPr="00690B96">
        <w:rPr>
          <w:rFonts w:ascii="Times New Roman" w:eastAsia="Times New Roman" w:hAnsi="Times New Roman" w:cs="Times New Roman"/>
          <w:sz w:val="24"/>
          <w:szCs w:val="24"/>
        </w:rPr>
        <w:t xml:space="preserve">Broom’s (2009) </w:t>
      </w:r>
      <w:r w:rsidR="007C62C1">
        <w:rPr>
          <w:rFonts w:ascii="Times New Roman" w:eastAsia="Times New Roman" w:hAnsi="Times New Roman" w:cs="Times New Roman"/>
          <w:sz w:val="24"/>
          <w:szCs w:val="24"/>
        </w:rPr>
        <w:t xml:space="preserve">conception of public relations </w:t>
      </w:r>
      <w:r w:rsidR="00B060A9" w:rsidRPr="00690B96">
        <w:rPr>
          <w:rFonts w:ascii="Times New Roman" w:eastAsia="Times New Roman" w:hAnsi="Times New Roman" w:cs="Times New Roman"/>
          <w:sz w:val="24"/>
          <w:szCs w:val="24"/>
        </w:rPr>
        <w:t xml:space="preserve">which states that </w:t>
      </w:r>
      <w:r w:rsidR="000D34C9" w:rsidRPr="00690B96">
        <w:rPr>
          <w:rFonts w:ascii="Times New Roman" w:eastAsia="Times New Roman" w:hAnsi="Times New Roman" w:cs="Times New Roman"/>
          <w:sz w:val="24"/>
          <w:szCs w:val="24"/>
        </w:rPr>
        <w:t>p</w:t>
      </w:r>
      <w:r w:rsidR="00EA431E" w:rsidRPr="00690B96">
        <w:rPr>
          <w:rFonts w:ascii="Times New Roman" w:eastAsia="Times New Roman" w:hAnsi="Times New Roman" w:cs="Times New Roman"/>
          <w:sz w:val="24"/>
          <w:szCs w:val="24"/>
        </w:rPr>
        <w:t>ublic relations is the management function that establishes and maintains mutually beneficial relationships between an organization and the publics on whom its success or failure depends.</w:t>
      </w:r>
      <w:r w:rsidR="00690B96">
        <w:rPr>
          <w:rFonts w:ascii="Times New Roman" w:eastAsia="Times New Roman" w:hAnsi="Times New Roman" w:cs="Times New Roman"/>
          <w:sz w:val="24"/>
          <w:szCs w:val="24"/>
        </w:rPr>
        <w:t xml:space="preserve"> </w:t>
      </w:r>
      <w:r w:rsidR="00E81037" w:rsidRPr="00690B96">
        <w:rPr>
          <w:rFonts w:ascii="Times New Roman" w:hAnsi="Times New Roman" w:cs="Times New Roman"/>
          <w:sz w:val="24"/>
          <w:szCs w:val="24"/>
        </w:rPr>
        <w:t>This definition underscores the essence of public relations practitioners that they manage communication between management</w:t>
      </w:r>
      <w:r w:rsidR="00690B96">
        <w:rPr>
          <w:rFonts w:ascii="Times New Roman" w:hAnsi="Times New Roman" w:cs="Times New Roman"/>
          <w:sz w:val="24"/>
          <w:szCs w:val="24"/>
        </w:rPr>
        <w:t xml:space="preserve"> </w:t>
      </w:r>
      <w:r w:rsidR="00E81037" w:rsidRPr="00690B96">
        <w:rPr>
          <w:rFonts w:ascii="Times New Roman" w:hAnsi="Times New Roman" w:cs="Times New Roman"/>
          <w:sz w:val="24"/>
          <w:szCs w:val="24"/>
        </w:rPr>
        <w:t xml:space="preserve">and publics to build </w:t>
      </w:r>
      <w:r w:rsidR="00E81037" w:rsidRPr="00665369">
        <w:rPr>
          <w:rFonts w:ascii="Times New Roman" w:hAnsi="Times New Roman" w:cs="Times New Roman"/>
          <w:iCs/>
          <w:sz w:val="24"/>
          <w:szCs w:val="24"/>
        </w:rPr>
        <w:t>relationships</w:t>
      </w:r>
      <w:r w:rsidR="00E81037" w:rsidRPr="00690B96">
        <w:rPr>
          <w:rFonts w:ascii="Times New Roman" w:hAnsi="Times New Roman" w:cs="Times New Roman"/>
          <w:i/>
          <w:iCs/>
          <w:sz w:val="24"/>
          <w:szCs w:val="24"/>
        </w:rPr>
        <w:t xml:space="preserve"> </w:t>
      </w:r>
      <w:r w:rsidR="00E81037" w:rsidRPr="00690B96">
        <w:rPr>
          <w:rFonts w:ascii="Times New Roman" w:hAnsi="Times New Roman" w:cs="Times New Roman"/>
          <w:sz w:val="24"/>
          <w:szCs w:val="24"/>
        </w:rPr>
        <w:t>with the publics that are most likely</w:t>
      </w:r>
      <w:r w:rsidR="00690B96">
        <w:rPr>
          <w:rFonts w:ascii="Times New Roman" w:hAnsi="Times New Roman" w:cs="Times New Roman"/>
          <w:sz w:val="24"/>
          <w:szCs w:val="24"/>
        </w:rPr>
        <w:t xml:space="preserve"> </w:t>
      </w:r>
      <w:r w:rsidR="00E81037" w:rsidRPr="00690B96">
        <w:rPr>
          <w:rFonts w:ascii="Times New Roman" w:hAnsi="Times New Roman" w:cs="Times New Roman"/>
          <w:sz w:val="24"/>
          <w:szCs w:val="24"/>
        </w:rPr>
        <w:t>to affect the behavio</w:t>
      </w:r>
      <w:r w:rsidR="00665369">
        <w:rPr>
          <w:rFonts w:ascii="Times New Roman" w:hAnsi="Times New Roman" w:cs="Times New Roman"/>
          <w:sz w:val="24"/>
          <w:szCs w:val="24"/>
        </w:rPr>
        <w:t>u</w:t>
      </w:r>
      <w:r w:rsidR="00E81037" w:rsidRPr="00690B96">
        <w:rPr>
          <w:rFonts w:ascii="Times New Roman" w:hAnsi="Times New Roman" w:cs="Times New Roman"/>
          <w:sz w:val="24"/>
          <w:szCs w:val="24"/>
        </w:rPr>
        <w:t>r of the organization or who are most affected by the</w:t>
      </w:r>
      <w:r w:rsidR="00690B96">
        <w:rPr>
          <w:rFonts w:ascii="Times New Roman" w:hAnsi="Times New Roman" w:cs="Times New Roman"/>
          <w:sz w:val="24"/>
          <w:szCs w:val="24"/>
        </w:rPr>
        <w:t xml:space="preserve"> </w:t>
      </w:r>
      <w:r w:rsidR="00E81037" w:rsidRPr="00690B96">
        <w:rPr>
          <w:rFonts w:ascii="Times New Roman" w:hAnsi="Times New Roman" w:cs="Times New Roman"/>
          <w:sz w:val="24"/>
          <w:szCs w:val="24"/>
        </w:rPr>
        <w:t>behavio</w:t>
      </w:r>
      <w:r w:rsidR="00C272B2">
        <w:rPr>
          <w:rFonts w:ascii="Times New Roman" w:hAnsi="Times New Roman" w:cs="Times New Roman"/>
          <w:sz w:val="24"/>
          <w:szCs w:val="24"/>
        </w:rPr>
        <w:t>u</w:t>
      </w:r>
      <w:r w:rsidR="00E81037" w:rsidRPr="00690B96">
        <w:rPr>
          <w:rFonts w:ascii="Times New Roman" w:hAnsi="Times New Roman" w:cs="Times New Roman"/>
          <w:sz w:val="24"/>
          <w:szCs w:val="24"/>
        </w:rPr>
        <w:t>r of the organization (</w:t>
      </w:r>
      <w:proofErr w:type="spellStart"/>
      <w:r w:rsidR="00E81037" w:rsidRPr="00690B96">
        <w:rPr>
          <w:rFonts w:ascii="Times New Roman" w:hAnsi="Times New Roman" w:cs="Times New Roman"/>
          <w:sz w:val="24"/>
          <w:szCs w:val="24"/>
        </w:rPr>
        <w:t>Grunig</w:t>
      </w:r>
      <w:proofErr w:type="spellEnd"/>
      <w:r w:rsidR="00E81037" w:rsidRPr="00690B96">
        <w:rPr>
          <w:rFonts w:ascii="Times New Roman" w:hAnsi="Times New Roman" w:cs="Times New Roman"/>
          <w:sz w:val="24"/>
          <w:szCs w:val="24"/>
        </w:rPr>
        <w:t>,</w:t>
      </w:r>
      <w:r w:rsidR="009D32CB">
        <w:rPr>
          <w:rFonts w:ascii="Times New Roman" w:hAnsi="Times New Roman" w:cs="Times New Roman"/>
          <w:sz w:val="24"/>
          <w:szCs w:val="24"/>
        </w:rPr>
        <w:t xml:space="preserve"> </w:t>
      </w:r>
      <w:r w:rsidR="00E81037" w:rsidRPr="00690B96">
        <w:rPr>
          <w:rFonts w:ascii="Times New Roman" w:hAnsi="Times New Roman" w:cs="Times New Roman"/>
          <w:sz w:val="24"/>
          <w:szCs w:val="24"/>
        </w:rPr>
        <w:t>2006).</w:t>
      </w:r>
      <w:r w:rsidR="00A33607" w:rsidRPr="00690B96">
        <w:rPr>
          <w:rFonts w:ascii="Times New Roman" w:hAnsi="Times New Roman" w:cs="Times New Roman"/>
          <w:sz w:val="24"/>
          <w:szCs w:val="24"/>
        </w:rPr>
        <w:t xml:space="preserve"> Typical functions of the practitioner depends on competencies which he exhibits as being a t</w:t>
      </w:r>
      <w:r w:rsidR="00A33607" w:rsidRPr="00690B96">
        <w:rPr>
          <w:rFonts w:ascii="Times New Roman" w:eastAsia="Times New Roman" w:hAnsi="Times New Roman" w:cs="Times New Roman"/>
          <w:sz w:val="24"/>
          <w:szCs w:val="24"/>
        </w:rPr>
        <w:t>rus</w:t>
      </w:r>
      <w:r w:rsidR="00A41BEE">
        <w:rPr>
          <w:rFonts w:ascii="Times New Roman" w:eastAsia="Times New Roman" w:hAnsi="Times New Roman" w:cs="Times New Roman"/>
          <w:sz w:val="24"/>
          <w:szCs w:val="24"/>
        </w:rPr>
        <w:t>ted counsel (</w:t>
      </w:r>
      <w:r w:rsidR="00A33607" w:rsidRPr="00690B96">
        <w:rPr>
          <w:rFonts w:ascii="Times New Roman" w:eastAsia="Times New Roman" w:hAnsi="Times New Roman" w:cs="Times New Roman"/>
          <w:sz w:val="24"/>
          <w:szCs w:val="24"/>
        </w:rPr>
        <w:t>advise and anticipate</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 xml:space="preserve">, management of internal communication </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engage employees</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 xml:space="preserve">, media relations </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develop public trust</w:t>
      </w:r>
      <w:r w:rsidR="00A41BEE">
        <w:rPr>
          <w:rFonts w:ascii="Times New Roman" w:eastAsia="Times New Roman" w:hAnsi="Times New Roman" w:cs="Times New Roman"/>
          <w:sz w:val="24"/>
          <w:szCs w:val="24"/>
        </w:rPr>
        <w:t>)</w:t>
      </w:r>
      <w:proofErr w:type="gramStart"/>
      <w:r w:rsidR="00A33607" w:rsidRPr="00690B96">
        <w:rPr>
          <w:rFonts w:ascii="Times New Roman" w:eastAsia="Times New Roman" w:hAnsi="Times New Roman" w:cs="Times New Roman"/>
          <w:sz w:val="24"/>
          <w:szCs w:val="24"/>
        </w:rPr>
        <w:t>,</w:t>
      </w:r>
      <w:proofErr w:type="gramEnd"/>
      <w:r w:rsidR="00A33607" w:rsidRPr="00690B96">
        <w:rPr>
          <w:rFonts w:ascii="Times New Roman" w:eastAsia="Times New Roman" w:hAnsi="Times New Roman" w:cs="Times New Roman"/>
          <w:sz w:val="24"/>
          <w:szCs w:val="24"/>
        </w:rPr>
        <w:t xml:space="preserve"> sustained community relations </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establish public support</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 xml:space="preserve"> as well as external communication </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build public support and trust</w:t>
      </w:r>
      <w:r w:rsidR="00A41BEE">
        <w:rPr>
          <w:rFonts w:ascii="Times New Roman" w:eastAsia="Times New Roman" w:hAnsi="Times New Roman" w:cs="Times New Roman"/>
          <w:sz w:val="24"/>
          <w:szCs w:val="24"/>
        </w:rPr>
        <w:t>)</w:t>
      </w:r>
      <w:r w:rsidR="00A33607" w:rsidRPr="00690B96">
        <w:rPr>
          <w:rFonts w:ascii="Times New Roman" w:eastAsia="Times New Roman" w:hAnsi="Times New Roman" w:cs="Times New Roman"/>
          <w:sz w:val="24"/>
          <w:szCs w:val="24"/>
        </w:rPr>
        <w:t>.</w:t>
      </w:r>
    </w:p>
    <w:p w:rsidR="00EF3692" w:rsidRDefault="00276083" w:rsidP="00F95A93">
      <w:pPr>
        <w:autoSpaceDE w:val="0"/>
        <w:autoSpaceDN w:val="0"/>
        <w:adjustRightInd w:val="0"/>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Empirical S</w:t>
      </w:r>
      <w:r w:rsidR="003401BA">
        <w:rPr>
          <w:rFonts w:ascii="Times New Roman" w:hAnsi="Times New Roman" w:cs="Times New Roman"/>
          <w:b/>
          <w:sz w:val="24"/>
          <w:szCs w:val="24"/>
        </w:rPr>
        <w:t xml:space="preserve">tudies on </w:t>
      </w:r>
      <w:r>
        <w:rPr>
          <w:rFonts w:ascii="Times New Roman" w:hAnsi="Times New Roman" w:cs="Times New Roman"/>
          <w:b/>
          <w:sz w:val="24"/>
          <w:szCs w:val="24"/>
        </w:rPr>
        <w:t>Public R</w:t>
      </w:r>
      <w:r w:rsidR="00EF3692">
        <w:rPr>
          <w:rFonts w:ascii="Times New Roman" w:hAnsi="Times New Roman" w:cs="Times New Roman"/>
          <w:b/>
          <w:sz w:val="24"/>
          <w:szCs w:val="24"/>
        </w:rPr>
        <w:t xml:space="preserve">elations and </w:t>
      </w:r>
      <w:r>
        <w:rPr>
          <w:rFonts w:ascii="Times New Roman" w:hAnsi="Times New Roman" w:cs="Times New Roman"/>
          <w:b/>
          <w:sz w:val="24"/>
          <w:szCs w:val="24"/>
        </w:rPr>
        <w:t>P</w:t>
      </w:r>
      <w:r w:rsidR="003401BA">
        <w:rPr>
          <w:rFonts w:ascii="Times New Roman" w:hAnsi="Times New Roman" w:cs="Times New Roman"/>
          <w:b/>
          <w:sz w:val="24"/>
          <w:szCs w:val="24"/>
        </w:rPr>
        <w:t>rofessionalism</w:t>
      </w:r>
    </w:p>
    <w:p w:rsidR="0088286C" w:rsidRPr="00687346" w:rsidRDefault="00EF3692" w:rsidP="00687346">
      <w:pPr>
        <w:autoSpaceDE w:val="0"/>
        <w:autoSpaceDN w:val="0"/>
        <w:adjustRightInd w:val="0"/>
        <w:spacing w:after="0" w:line="360" w:lineRule="auto"/>
        <w:jc w:val="both"/>
        <w:rPr>
          <w:rFonts w:ascii="Times New Roman" w:hAnsi="Times New Roman" w:cs="Times New Roman"/>
          <w:b/>
          <w:sz w:val="24"/>
          <w:szCs w:val="24"/>
        </w:rPr>
      </w:pPr>
      <w:r w:rsidRPr="00687346">
        <w:rPr>
          <w:rFonts w:ascii="Times New Roman" w:hAnsi="Times New Roman" w:cs="Times New Roman"/>
          <w:sz w:val="24"/>
          <w:szCs w:val="24"/>
        </w:rPr>
        <w:t xml:space="preserve">Studies on public relations </w:t>
      </w:r>
      <w:r w:rsidR="00D00AA1" w:rsidRPr="00687346">
        <w:rPr>
          <w:rFonts w:ascii="Times New Roman" w:hAnsi="Times New Roman" w:cs="Times New Roman"/>
          <w:sz w:val="24"/>
          <w:szCs w:val="24"/>
        </w:rPr>
        <w:t xml:space="preserve">and </w:t>
      </w:r>
      <w:r w:rsidRPr="00687346">
        <w:rPr>
          <w:rFonts w:ascii="Times New Roman" w:hAnsi="Times New Roman" w:cs="Times New Roman"/>
          <w:sz w:val="24"/>
          <w:szCs w:val="24"/>
        </w:rPr>
        <w:t>professionalism</w:t>
      </w:r>
      <w:r w:rsidR="00687346">
        <w:rPr>
          <w:rFonts w:ascii="Times New Roman" w:hAnsi="Times New Roman" w:cs="Times New Roman"/>
          <w:sz w:val="24"/>
          <w:szCs w:val="24"/>
        </w:rPr>
        <w:t xml:space="preserve"> </w:t>
      </w:r>
      <w:r w:rsidRPr="00687346">
        <w:rPr>
          <w:rFonts w:ascii="Times New Roman" w:hAnsi="Times New Roman" w:cs="Times New Roman"/>
          <w:sz w:val="24"/>
          <w:szCs w:val="24"/>
        </w:rPr>
        <w:t>have always been the focus</w:t>
      </w:r>
      <w:r w:rsidR="00687346">
        <w:rPr>
          <w:rFonts w:ascii="Times New Roman" w:hAnsi="Times New Roman" w:cs="Times New Roman"/>
          <w:sz w:val="24"/>
          <w:szCs w:val="24"/>
        </w:rPr>
        <w:t xml:space="preserve"> </w:t>
      </w:r>
      <w:r w:rsidR="00D00AA1" w:rsidRPr="00687346">
        <w:rPr>
          <w:rFonts w:ascii="Times New Roman" w:hAnsi="Times New Roman" w:cs="Times New Roman"/>
          <w:sz w:val="24"/>
          <w:szCs w:val="24"/>
        </w:rPr>
        <w:t>of comm</w:t>
      </w:r>
      <w:r w:rsidRPr="00687346">
        <w:rPr>
          <w:rFonts w:ascii="Times New Roman" w:hAnsi="Times New Roman" w:cs="Times New Roman"/>
          <w:sz w:val="24"/>
          <w:szCs w:val="24"/>
        </w:rPr>
        <w:t xml:space="preserve">unication and behavioural sciences. </w:t>
      </w:r>
      <w:r w:rsidR="00F41DA4" w:rsidRPr="00687346">
        <w:rPr>
          <w:rFonts w:ascii="Times New Roman" w:hAnsi="Times New Roman" w:cs="Times New Roman"/>
          <w:sz w:val="24"/>
          <w:szCs w:val="24"/>
        </w:rPr>
        <w:t xml:space="preserve">Researchers and </w:t>
      </w:r>
      <w:r w:rsidR="00F41DA4" w:rsidRPr="00687346">
        <w:rPr>
          <w:rFonts w:ascii="Times New Roman" w:hAnsi="Times New Roman" w:cs="Times New Roman"/>
          <w:color w:val="000000"/>
          <w:sz w:val="24"/>
          <w:szCs w:val="24"/>
        </w:rPr>
        <w:t xml:space="preserve">practitioners have argued about ways to enhance the professionalism and prestige of </w:t>
      </w:r>
      <w:r w:rsidR="00C57034">
        <w:rPr>
          <w:rFonts w:ascii="Times New Roman" w:hAnsi="Times New Roman" w:cs="Times New Roman"/>
          <w:color w:val="000000"/>
          <w:sz w:val="24"/>
          <w:szCs w:val="24"/>
        </w:rPr>
        <w:t>public relations</w:t>
      </w:r>
      <w:r w:rsidR="00F41DA4" w:rsidRPr="00687346">
        <w:rPr>
          <w:rFonts w:ascii="Times New Roman" w:hAnsi="Times New Roman" w:cs="Times New Roman"/>
          <w:color w:val="000000"/>
          <w:sz w:val="24"/>
          <w:szCs w:val="24"/>
        </w:rPr>
        <w:t xml:space="preserve"> (</w:t>
      </w:r>
      <w:proofErr w:type="spellStart"/>
      <w:r w:rsidR="00F41DA4" w:rsidRPr="00687346">
        <w:rPr>
          <w:rFonts w:ascii="Times New Roman" w:hAnsi="Times New Roman" w:cs="Times New Roman"/>
          <w:color w:val="000000"/>
          <w:sz w:val="24"/>
          <w:szCs w:val="24"/>
        </w:rPr>
        <w:t>Sha</w:t>
      </w:r>
      <w:proofErr w:type="spellEnd"/>
      <w:r w:rsidR="00F41DA4" w:rsidRPr="00687346">
        <w:rPr>
          <w:rFonts w:ascii="Times New Roman" w:hAnsi="Times New Roman" w:cs="Times New Roman"/>
          <w:color w:val="000000"/>
          <w:sz w:val="24"/>
          <w:szCs w:val="24"/>
        </w:rPr>
        <w:t>, 2011</w:t>
      </w:r>
      <w:r w:rsidR="00987277">
        <w:rPr>
          <w:rFonts w:ascii="Times New Roman" w:hAnsi="Times New Roman" w:cs="Times New Roman"/>
          <w:color w:val="000000"/>
          <w:sz w:val="24"/>
          <w:szCs w:val="24"/>
        </w:rPr>
        <w:t>b</w:t>
      </w:r>
      <w:r w:rsidR="00F41DA4" w:rsidRPr="00687346">
        <w:rPr>
          <w:rFonts w:ascii="Times New Roman" w:hAnsi="Times New Roman" w:cs="Times New Roman"/>
          <w:color w:val="000000"/>
          <w:sz w:val="24"/>
          <w:szCs w:val="24"/>
        </w:rPr>
        <w:t xml:space="preserve">). </w:t>
      </w:r>
      <w:r w:rsidR="00F41DA4" w:rsidRPr="00687346">
        <w:rPr>
          <w:rFonts w:ascii="Times New Roman" w:hAnsi="Times New Roman" w:cs="Times New Roman"/>
          <w:sz w:val="24"/>
          <w:szCs w:val="24"/>
        </w:rPr>
        <w:t>Many scholars are also of the view that professionalism empowers public relations managers to</w:t>
      </w:r>
      <w:r w:rsidR="00687346">
        <w:rPr>
          <w:rFonts w:ascii="Times New Roman" w:hAnsi="Times New Roman" w:cs="Times New Roman"/>
          <w:sz w:val="24"/>
          <w:szCs w:val="24"/>
        </w:rPr>
        <w:t xml:space="preserve"> </w:t>
      </w:r>
      <w:r w:rsidR="00F41DA4" w:rsidRPr="00687346">
        <w:rPr>
          <w:rFonts w:ascii="Times New Roman" w:hAnsi="Times New Roman" w:cs="Times New Roman"/>
          <w:sz w:val="24"/>
          <w:szCs w:val="24"/>
        </w:rPr>
        <w:t>negotiate with clients to change organizational behaviour, to consider the interests of</w:t>
      </w:r>
      <w:r w:rsidR="00687346">
        <w:rPr>
          <w:rFonts w:ascii="Times New Roman" w:hAnsi="Times New Roman" w:cs="Times New Roman"/>
          <w:sz w:val="24"/>
          <w:szCs w:val="24"/>
        </w:rPr>
        <w:t xml:space="preserve"> </w:t>
      </w:r>
      <w:r w:rsidR="00F41DA4" w:rsidRPr="00687346">
        <w:rPr>
          <w:rFonts w:ascii="Times New Roman" w:hAnsi="Times New Roman" w:cs="Times New Roman"/>
          <w:sz w:val="24"/>
          <w:szCs w:val="24"/>
        </w:rPr>
        <w:t>publics as well as their own interests (</w:t>
      </w:r>
      <w:proofErr w:type="spellStart"/>
      <w:r w:rsidR="00F41DA4" w:rsidRPr="00687346">
        <w:rPr>
          <w:rFonts w:ascii="Times New Roman" w:hAnsi="Times New Roman" w:cs="Times New Roman"/>
          <w:sz w:val="24"/>
          <w:szCs w:val="24"/>
        </w:rPr>
        <w:t>Grunig</w:t>
      </w:r>
      <w:proofErr w:type="spellEnd"/>
      <w:r w:rsidR="00F41DA4" w:rsidRPr="00687346">
        <w:rPr>
          <w:rFonts w:ascii="Times New Roman" w:hAnsi="Times New Roman" w:cs="Times New Roman"/>
          <w:sz w:val="24"/>
          <w:szCs w:val="24"/>
        </w:rPr>
        <w:t xml:space="preserve">, 2000). </w:t>
      </w:r>
      <w:r w:rsidR="00F41DA4" w:rsidRPr="00687346">
        <w:rPr>
          <w:rFonts w:ascii="Times New Roman" w:hAnsi="Times New Roman" w:cs="Times New Roman"/>
          <w:color w:val="000000"/>
          <w:sz w:val="24"/>
          <w:szCs w:val="24"/>
        </w:rPr>
        <w:t>The g</w:t>
      </w:r>
      <w:r w:rsidR="003F7808" w:rsidRPr="00687346">
        <w:rPr>
          <w:rFonts w:ascii="Times New Roman" w:hAnsi="Times New Roman" w:cs="Times New Roman"/>
          <w:sz w:val="24"/>
          <w:szCs w:val="24"/>
        </w:rPr>
        <w:t>eneral</w:t>
      </w:r>
      <w:r w:rsidR="00F41DA4" w:rsidRPr="00687346">
        <w:rPr>
          <w:rFonts w:ascii="Times New Roman" w:hAnsi="Times New Roman" w:cs="Times New Roman"/>
          <w:sz w:val="24"/>
          <w:szCs w:val="24"/>
        </w:rPr>
        <w:t xml:space="preserve"> </w:t>
      </w:r>
      <w:r w:rsidR="003F7808" w:rsidRPr="00687346">
        <w:rPr>
          <w:rFonts w:ascii="Times New Roman" w:hAnsi="Times New Roman" w:cs="Times New Roman"/>
          <w:sz w:val="24"/>
          <w:szCs w:val="24"/>
        </w:rPr>
        <w:t>consensus appears to be that Public Relations must achieve</w:t>
      </w:r>
      <w:r w:rsidR="00687346">
        <w:rPr>
          <w:rFonts w:ascii="Times New Roman" w:hAnsi="Times New Roman" w:cs="Times New Roman"/>
          <w:sz w:val="24"/>
          <w:szCs w:val="24"/>
        </w:rPr>
        <w:t xml:space="preserve"> p</w:t>
      </w:r>
      <w:r w:rsidR="00687346" w:rsidRPr="00687346">
        <w:rPr>
          <w:rFonts w:ascii="Times New Roman" w:hAnsi="Times New Roman" w:cs="Times New Roman"/>
          <w:sz w:val="24"/>
          <w:szCs w:val="24"/>
        </w:rPr>
        <w:t>rofessional</w:t>
      </w:r>
      <w:r w:rsidR="003F7808" w:rsidRPr="00687346">
        <w:rPr>
          <w:rFonts w:ascii="Times New Roman" w:hAnsi="Times New Roman" w:cs="Times New Roman"/>
          <w:sz w:val="24"/>
          <w:szCs w:val="24"/>
        </w:rPr>
        <w:t xml:space="preserve"> status to gain acceptance of its social role as valuable to the society. </w:t>
      </w:r>
      <w:r w:rsidR="00134EC1" w:rsidRPr="00687346">
        <w:rPr>
          <w:rFonts w:ascii="Times New Roman" w:hAnsi="Times New Roman" w:cs="Times New Roman"/>
          <w:sz w:val="24"/>
          <w:szCs w:val="24"/>
        </w:rPr>
        <w:t>Premised on this, the study</w:t>
      </w:r>
      <w:r w:rsidR="00687346">
        <w:rPr>
          <w:rFonts w:ascii="Times New Roman" w:hAnsi="Times New Roman" w:cs="Times New Roman"/>
          <w:sz w:val="24"/>
          <w:szCs w:val="24"/>
        </w:rPr>
        <w:t xml:space="preserve"> </w:t>
      </w:r>
      <w:r w:rsidR="00D00AA1" w:rsidRPr="00687346">
        <w:rPr>
          <w:rFonts w:ascii="Times New Roman" w:hAnsi="Times New Roman" w:cs="Times New Roman"/>
          <w:sz w:val="24"/>
          <w:szCs w:val="24"/>
        </w:rPr>
        <w:t>dwells on</w:t>
      </w:r>
      <w:r w:rsidRPr="00687346">
        <w:rPr>
          <w:rFonts w:ascii="Times New Roman" w:hAnsi="Times New Roman" w:cs="Times New Roman"/>
          <w:sz w:val="24"/>
          <w:szCs w:val="24"/>
        </w:rPr>
        <w:t xml:space="preserve"> the literature focusing on </w:t>
      </w:r>
      <w:r w:rsidR="00D00AA1" w:rsidRPr="00687346">
        <w:rPr>
          <w:rFonts w:ascii="Times New Roman" w:hAnsi="Times New Roman" w:cs="Times New Roman"/>
          <w:sz w:val="24"/>
          <w:szCs w:val="24"/>
        </w:rPr>
        <w:t>public relations and professionalism.</w:t>
      </w:r>
    </w:p>
    <w:p w:rsidR="0088286C" w:rsidRDefault="0088286C" w:rsidP="00186B77">
      <w:pPr>
        <w:pStyle w:val="Default"/>
        <w:spacing w:line="360" w:lineRule="auto"/>
        <w:jc w:val="both"/>
        <w:rPr>
          <w:rFonts w:ascii="Times New Roman" w:hAnsi="Times New Roman" w:cs="Times New Roman"/>
        </w:rPr>
      </w:pPr>
      <w:r w:rsidRPr="00186B77">
        <w:rPr>
          <w:rFonts w:ascii="Times New Roman" w:hAnsi="Times New Roman" w:cs="Times New Roman"/>
        </w:rPr>
        <w:t xml:space="preserve"> </w:t>
      </w:r>
      <w:r w:rsidR="00186B77">
        <w:rPr>
          <w:rFonts w:ascii="Times New Roman" w:hAnsi="Times New Roman" w:cs="Times New Roman"/>
        </w:rPr>
        <w:tab/>
      </w:r>
      <w:proofErr w:type="spellStart"/>
      <w:r w:rsidR="003A272D" w:rsidRPr="00186B77">
        <w:rPr>
          <w:rFonts w:ascii="Times New Roman" w:hAnsi="Times New Roman" w:cs="Times New Roman"/>
        </w:rPr>
        <w:t>Idid</w:t>
      </w:r>
      <w:proofErr w:type="spellEnd"/>
      <w:r w:rsidR="003A272D" w:rsidRPr="00186B77">
        <w:rPr>
          <w:rFonts w:ascii="Times New Roman" w:hAnsi="Times New Roman" w:cs="Times New Roman"/>
        </w:rPr>
        <w:t xml:space="preserve"> and </w:t>
      </w:r>
      <w:proofErr w:type="spellStart"/>
      <w:r w:rsidR="003A272D" w:rsidRPr="00186B77">
        <w:rPr>
          <w:rFonts w:ascii="Times New Roman" w:hAnsi="Times New Roman" w:cs="Times New Roman"/>
        </w:rPr>
        <w:t>Arandas</w:t>
      </w:r>
      <w:proofErr w:type="spellEnd"/>
      <w:r w:rsidR="003A272D" w:rsidRPr="00186B77">
        <w:rPr>
          <w:rFonts w:ascii="Times New Roman" w:hAnsi="Times New Roman" w:cs="Times New Roman"/>
        </w:rPr>
        <w:t xml:space="preserve"> (2016) carried out a study </w:t>
      </w:r>
      <w:r w:rsidR="00186B77" w:rsidRPr="00186B77">
        <w:rPr>
          <w:rFonts w:ascii="Times New Roman" w:hAnsi="Times New Roman" w:cs="Times New Roman"/>
        </w:rPr>
        <w:t>titled:</w:t>
      </w:r>
      <w:r w:rsidR="003A272D" w:rsidRPr="00186B77">
        <w:rPr>
          <w:rFonts w:ascii="Times New Roman" w:hAnsi="Times New Roman" w:cs="Times New Roman"/>
        </w:rPr>
        <w:t xml:space="preserve"> </w:t>
      </w:r>
      <w:r w:rsidR="003A272D" w:rsidRPr="00186B77">
        <w:rPr>
          <w:rFonts w:ascii="Times New Roman" w:hAnsi="Times New Roman" w:cs="Times New Roman"/>
          <w:bCs/>
        </w:rPr>
        <w:t>Professional values, ethics, and professionalism of public relations practitioners</w:t>
      </w:r>
      <w:r w:rsidR="004B6DD8">
        <w:rPr>
          <w:rFonts w:ascii="Times New Roman" w:hAnsi="Times New Roman" w:cs="Times New Roman"/>
          <w:bCs/>
        </w:rPr>
        <w:t>. The aim was</w:t>
      </w:r>
      <w:r w:rsidR="003A272D" w:rsidRPr="00186B77">
        <w:rPr>
          <w:rFonts w:ascii="Times New Roman" w:hAnsi="Times New Roman" w:cs="Times New Roman"/>
          <w:bCs/>
        </w:rPr>
        <w:t xml:space="preserve"> </w:t>
      </w:r>
      <w:r w:rsidR="003A272D" w:rsidRPr="00186B77">
        <w:rPr>
          <w:rFonts w:ascii="Times New Roman" w:hAnsi="Times New Roman" w:cs="Times New Roman"/>
        </w:rPr>
        <w:t>to explore</w:t>
      </w:r>
      <w:r w:rsidRPr="00186B77">
        <w:rPr>
          <w:rFonts w:ascii="Times New Roman" w:hAnsi="Times New Roman" w:cs="Times New Roman"/>
        </w:rPr>
        <w:t xml:space="preserve"> the influence of education, length of service, professionalism, and ethics on the professional values of public relations practitioners in Malaysia. A total of 427 questionnaires were distributed to public relations practitioners in Malaysia, and 322 questionnaires were returned. The study included </w:t>
      </w:r>
      <w:r w:rsidRPr="00186B77">
        <w:rPr>
          <w:rFonts w:ascii="Times New Roman" w:hAnsi="Times New Roman" w:cs="Times New Roman"/>
        </w:rPr>
        <w:lastRenderedPageBreak/>
        <w:t>61% female respondents, and 39% male respondents. The study analyzed and identified the influence of professionalism and ethics on professional values of public relations practitioners. Additionally, the study examined whether education and experience influence professional values through professionalism, and code of ethics. Six hypotheses were tested to answer the research questions. The results from this study fully supported the hypotheses indicating that professionalism and ethics had an influence on professional values of public relations practitioners. The results also showed that education influenced both professionalism and ethics, and length of service influenced both professionalism and ethical practice.</w:t>
      </w:r>
    </w:p>
    <w:p w:rsidR="00070F92" w:rsidRPr="00510A95" w:rsidRDefault="00510A95" w:rsidP="00510A95">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Cs/>
          <w:sz w:val="24"/>
          <w:szCs w:val="24"/>
        </w:rPr>
        <w:tab/>
      </w:r>
      <w:r w:rsidR="00AA0E3C" w:rsidRPr="00510A95">
        <w:rPr>
          <w:rFonts w:ascii="Times New Roman" w:hAnsi="Times New Roman" w:cs="Times New Roman"/>
          <w:bCs/>
          <w:sz w:val="24"/>
          <w:szCs w:val="24"/>
        </w:rPr>
        <w:t xml:space="preserve">Lading Hum &amp; </w:t>
      </w:r>
      <w:r w:rsidR="00EE3E32" w:rsidRPr="00510A95">
        <w:rPr>
          <w:rFonts w:ascii="Times New Roman" w:hAnsi="Times New Roman" w:cs="Times New Roman"/>
          <w:bCs/>
          <w:sz w:val="24"/>
          <w:szCs w:val="24"/>
        </w:rPr>
        <w:t>Stephen</w:t>
      </w:r>
      <w:r w:rsidR="00AA0E3C" w:rsidRPr="00510A95">
        <w:rPr>
          <w:rFonts w:ascii="Times New Roman" w:hAnsi="Times New Roman" w:cs="Times New Roman"/>
          <w:bCs/>
          <w:sz w:val="24"/>
          <w:szCs w:val="24"/>
        </w:rPr>
        <w:t xml:space="preserve"> (1998)</w:t>
      </w:r>
      <w:r w:rsidR="00C661D0" w:rsidRPr="00510A95">
        <w:rPr>
          <w:rFonts w:ascii="Times New Roman" w:hAnsi="Times New Roman" w:cs="Times New Roman"/>
          <w:bCs/>
          <w:sz w:val="24"/>
          <w:szCs w:val="24"/>
        </w:rPr>
        <w:t xml:space="preserve"> conducted a</w:t>
      </w:r>
      <w:r w:rsidR="00070F92" w:rsidRPr="00510A95">
        <w:rPr>
          <w:rFonts w:ascii="Times New Roman" w:hAnsi="Times New Roman" w:cs="Times New Roman"/>
          <w:sz w:val="24"/>
          <w:szCs w:val="24"/>
        </w:rPr>
        <w:t xml:space="preserve"> study</w:t>
      </w:r>
      <w:r w:rsidR="00C661D0" w:rsidRPr="00510A95">
        <w:rPr>
          <w:rFonts w:ascii="Times New Roman" w:hAnsi="Times New Roman" w:cs="Times New Roman"/>
          <w:sz w:val="24"/>
          <w:szCs w:val="24"/>
        </w:rPr>
        <w:t xml:space="preserve"> titled: </w:t>
      </w:r>
      <w:r w:rsidR="00C661D0" w:rsidRPr="00510A95">
        <w:rPr>
          <w:rFonts w:ascii="Times New Roman" w:hAnsi="Times New Roman" w:cs="Times New Roman"/>
          <w:bCs/>
          <w:sz w:val="24"/>
          <w:szCs w:val="24"/>
        </w:rPr>
        <w:t>Relationship</w:t>
      </w:r>
      <w:r>
        <w:rPr>
          <w:rFonts w:ascii="Times New Roman" w:hAnsi="Times New Roman" w:cs="Times New Roman"/>
          <w:bCs/>
          <w:sz w:val="24"/>
          <w:szCs w:val="24"/>
        </w:rPr>
        <w:t xml:space="preserve"> </w:t>
      </w:r>
      <w:r w:rsidR="00C661D0" w:rsidRPr="00510A95">
        <w:rPr>
          <w:rFonts w:ascii="Times New Roman" w:hAnsi="Times New Roman" w:cs="Times New Roman"/>
          <w:bCs/>
          <w:sz w:val="24"/>
          <w:szCs w:val="24"/>
        </w:rPr>
        <w:t>management in public relation:</w:t>
      </w:r>
      <w:r w:rsidR="007073D8">
        <w:rPr>
          <w:rFonts w:ascii="Times New Roman" w:hAnsi="Times New Roman" w:cs="Times New Roman"/>
          <w:bCs/>
          <w:sz w:val="24"/>
          <w:szCs w:val="24"/>
        </w:rPr>
        <w:t xml:space="preserve"> Dimensions of an organization-p</w:t>
      </w:r>
      <w:r w:rsidR="00C661D0" w:rsidRPr="00510A95">
        <w:rPr>
          <w:rFonts w:ascii="Times New Roman" w:hAnsi="Times New Roman" w:cs="Times New Roman"/>
          <w:bCs/>
          <w:sz w:val="24"/>
          <w:szCs w:val="24"/>
        </w:rPr>
        <w:t xml:space="preserve">ublic relationship. The objective was to </w:t>
      </w:r>
      <w:r w:rsidR="00070F92" w:rsidRPr="00510A95">
        <w:rPr>
          <w:rFonts w:ascii="Times New Roman" w:hAnsi="Times New Roman" w:cs="Times New Roman"/>
          <w:sz w:val="24"/>
          <w:szCs w:val="24"/>
        </w:rPr>
        <w:t>identify through qualitative research and verify</w:t>
      </w:r>
      <w:r w:rsidRPr="00510A95">
        <w:rPr>
          <w:rFonts w:ascii="Times New Roman" w:hAnsi="Times New Roman" w:cs="Times New Roman"/>
          <w:sz w:val="24"/>
          <w:szCs w:val="24"/>
        </w:rPr>
        <w:t xml:space="preserve"> </w:t>
      </w:r>
      <w:r w:rsidR="00070F92" w:rsidRPr="00510A95">
        <w:rPr>
          <w:rFonts w:ascii="Times New Roman" w:hAnsi="Times New Roman" w:cs="Times New Roman"/>
          <w:sz w:val="24"/>
          <w:szCs w:val="24"/>
        </w:rPr>
        <w:t>through quantitative research relationship dimensions upon which</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good organization-public relationships are initiated, developed and</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maintained.</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The respondents for this study were local telephone subscribers who</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resided in territories that were recently opened to competition for local</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telephone service. A total of 384 respondents were surveyed.</w:t>
      </w:r>
      <w:r>
        <w:rPr>
          <w:rFonts w:ascii="Times New Roman" w:hAnsi="Times New Roman" w:cs="Times New Roman"/>
          <w:sz w:val="24"/>
          <w:szCs w:val="24"/>
        </w:rPr>
        <w:t xml:space="preserve"> </w:t>
      </w:r>
      <w:r w:rsidR="002252CE">
        <w:rPr>
          <w:rFonts w:ascii="Times New Roman" w:hAnsi="Times New Roman" w:cs="Times New Roman"/>
          <w:sz w:val="24"/>
          <w:szCs w:val="24"/>
        </w:rPr>
        <w:t>It developed t</w:t>
      </w:r>
      <w:r w:rsidR="00070F92" w:rsidRPr="00510A95">
        <w:rPr>
          <w:rFonts w:ascii="Times New Roman" w:hAnsi="Times New Roman" w:cs="Times New Roman"/>
          <w:sz w:val="24"/>
          <w:szCs w:val="24"/>
        </w:rPr>
        <w:t>h</w:t>
      </w:r>
      <w:r w:rsidR="002252CE">
        <w:rPr>
          <w:rFonts w:ascii="Times New Roman" w:hAnsi="Times New Roman" w:cs="Times New Roman"/>
          <w:sz w:val="24"/>
          <w:szCs w:val="24"/>
        </w:rPr>
        <w:t>re</w:t>
      </w:r>
      <w:r w:rsidR="00070F92" w:rsidRPr="00510A95">
        <w:rPr>
          <w:rFonts w:ascii="Times New Roman" w:hAnsi="Times New Roman" w:cs="Times New Roman"/>
          <w:sz w:val="24"/>
          <w:szCs w:val="24"/>
        </w:rPr>
        <w:t>e hypotheses.</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Overall, the result of the research</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suggests a significant role for public relations within the broader scope</w:t>
      </w:r>
      <w:r>
        <w:rPr>
          <w:rFonts w:ascii="Times New Roman" w:hAnsi="Times New Roman" w:cs="Times New Roman"/>
          <w:sz w:val="24"/>
          <w:szCs w:val="24"/>
        </w:rPr>
        <w:t xml:space="preserve"> </w:t>
      </w:r>
      <w:r w:rsidR="00070F92" w:rsidRPr="00510A95">
        <w:rPr>
          <w:rFonts w:ascii="Times New Roman" w:hAnsi="Times New Roman" w:cs="Times New Roman"/>
          <w:sz w:val="24"/>
          <w:szCs w:val="24"/>
        </w:rPr>
        <w:t xml:space="preserve">of corporate strategic planning. </w:t>
      </w:r>
    </w:p>
    <w:p w:rsidR="00E77BCC" w:rsidRPr="0061629F" w:rsidRDefault="00FC0CEE" w:rsidP="0061629F">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Cs/>
          <w:sz w:val="24"/>
          <w:szCs w:val="24"/>
        </w:rPr>
        <w:tab/>
      </w:r>
      <w:r w:rsidR="00AF6548" w:rsidRPr="0061629F">
        <w:rPr>
          <w:rFonts w:ascii="Times New Roman" w:hAnsi="Times New Roman" w:cs="Times New Roman"/>
          <w:bCs/>
          <w:sz w:val="24"/>
          <w:szCs w:val="24"/>
        </w:rPr>
        <w:t xml:space="preserve">In a study by </w:t>
      </w:r>
      <w:proofErr w:type="spellStart"/>
      <w:r w:rsidR="00E77BCC" w:rsidRPr="0061629F">
        <w:rPr>
          <w:rFonts w:ascii="Times New Roman" w:hAnsi="Times New Roman" w:cs="Times New Roman"/>
          <w:bCs/>
          <w:sz w:val="24"/>
          <w:szCs w:val="24"/>
        </w:rPr>
        <w:t>Sriramesh</w:t>
      </w:r>
      <w:proofErr w:type="spellEnd"/>
      <w:r w:rsidR="00E77BCC" w:rsidRPr="0061629F">
        <w:rPr>
          <w:rFonts w:ascii="Times New Roman" w:hAnsi="Times New Roman" w:cs="Times New Roman"/>
          <w:bCs/>
          <w:sz w:val="24"/>
          <w:szCs w:val="24"/>
        </w:rPr>
        <w:t xml:space="preserve">, </w:t>
      </w:r>
      <w:r w:rsidR="00AF6548" w:rsidRPr="0061629F">
        <w:rPr>
          <w:rFonts w:ascii="Times New Roman" w:hAnsi="Times New Roman" w:cs="Times New Roman"/>
          <w:bCs/>
          <w:sz w:val="24"/>
          <w:szCs w:val="24"/>
        </w:rPr>
        <w:t>(1999) titled:</w:t>
      </w:r>
      <w:r w:rsidR="00E77BCC" w:rsidRPr="0061629F">
        <w:rPr>
          <w:rFonts w:ascii="Times New Roman" w:hAnsi="Times New Roman" w:cs="Times New Roman"/>
          <w:bCs/>
          <w:sz w:val="24"/>
          <w:szCs w:val="24"/>
        </w:rPr>
        <w:t xml:space="preserve"> The model of Public Relations in</w:t>
      </w:r>
      <w:r w:rsidR="0061629F">
        <w:rPr>
          <w:rFonts w:ascii="Times New Roman" w:hAnsi="Times New Roman" w:cs="Times New Roman"/>
          <w:bCs/>
          <w:sz w:val="24"/>
          <w:szCs w:val="24"/>
        </w:rPr>
        <w:t xml:space="preserve"> </w:t>
      </w:r>
      <w:r w:rsidR="00AF6548" w:rsidRPr="0061629F">
        <w:rPr>
          <w:rFonts w:ascii="Times New Roman" w:hAnsi="Times New Roman" w:cs="Times New Roman"/>
          <w:bCs/>
          <w:sz w:val="24"/>
          <w:szCs w:val="24"/>
        </w:rPr>
        <w:t xml:space="preserve">India, </w:t>
      </w:r>
      <w:r w:rsidR="0061629F" w:rsidRPr="0061629F">
        <w:rPr>
          <w:rFonts w:ascii="Times New Roman" w:hAnsi="Times New Roman" w:cs="Times New Roman"/>
          <w:bCs/>
          <w:sz w:val="24"/>
          <w:szCs w:val="24"/>
        </w:rPr>
        <w:t>which</w:t>
      </w:r>
      <w:r w:rsidR="00AF6548" w:rsidRPr="0061629F">
        <w:rPr>
          <w:rFonts w:ascii="Times New Roman" w:hAnsi="Times New Roman" w:cs="Times New Roman"/>
          <w:bCs/>
          <w:sz w:val="24"/>
          <w:szCs w:val="24"/>
        </w:rPr>
        <w:t xml:space="preserve"> objective </w:t>
      </w:r>
      <w:r w:rsidR="0061629F" w:rsidRPr="0061629F">
        <w:rPr>
          <w:rFonts w:ascii="Times New Roman" w:hAnsi="Times New Roman" w:cs="Times New Roman"/>
          <w:bCs/>
          <w:sz w:val="24"/>
          <w:szCs w:val="24"/>
        </w:rPr>
        <w:t>was</w:t>
      </w:r>
      <w:r w:rsidR="0061629F">
        <w:rPr>
          <w:rFonts w:ascii="Times New Roman" w:hAnsi="Times New Roman" w:cs="Times New Roman"/>
          <w:bCs/>
          <w:sz w:val="24"/>
          <w:szCs w:val="24"/>
        </w:rPr>
        <w:t xml:space="preserve"> </w:t>
      </w:r>
      <w:r w:rsidR="00E77BCC" w:rsidRPr="0061629F">
        <w:rPr>
          <w:rFonts w:ascii="Times New Roman" w:hAnsi="Times New Roman" w:cs="Times New Roman"/>
          <w:sz w:val="24"/>
          <w:szCs w:val="24"/>
        </w:rPr>
        <w:t xml:space="preserve">to use </w:t>
      </w:r>
      <w:proofErr w:type="spellStart"/>
      <w:r w:rsidR="00E77BCC" w:rsidRPr="0061629F">
        <w:rPr>
          <w:rFonts w:ascii="Times New Roman" w:hAnsi="Times New Roman" w:cs="Times New Roman"/>
          <w:sz w:val="24"/>
          <w:szCs w:val="24"/>
        </w:rPr>
        <w:t>Grunig’s</w:t>
      </w:r>
      <w:proofErr w:type="spellEnd"/>
      <w:r w:rsidR="00E77BCC" w:rsidRPr="0061629F">
        <w:rPr>
          <w:rFonts w:ascii="Times New Roman" w:hAnsi="Times New Roman" w:cs="Times New Roman"/>
          <w:sz w:val="24"/>
          <w:szCs w:val="24"/>
        </w:rPr>
        <w:t xml:space="preserve"> models of public relations</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to explore the nature of public relations in a sample of four types of</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organizations in India. The study began with the purpose of identifying</w:t>
      </w:r>
      <w:r w:rsidR="006B6861">
        <w:rPr>
          <w:rFonts w:ascii="Times New Roman" w:hAnsi="Times New Roman" w:cs="Times New Roman"/>
          <w:sz w:val="24"/>
          <w:szCs w:val="24"/>
        </w:rPr>
        <w:t xml:space="preserve"> </w:t>
      </w:r>
      <w:r w:rsidR="00E77BCC" w:rsidRPr="0061629F">
        <w:rPr>
          <w:rFonts w:ascii="Times New Roman" w:hAnsi="Times New Roman" w:cs="Times New Roman"/>
          <w:sz w:val="24"/>
          <w:szCs w:val="24"/>
        </w:rPr>
        <w:t>the nature of public relations practice in India based on a theoretical</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framework.</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A sample of 18 organizations was studied for this analysis. This sample</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consisted of nine private corporations, seven public sector enterprises,</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a government agency and a non-profit organization. This study used a</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 xml:space="preserve">combination of survey research and ethnographic analysis. The findings of this </w:t>
      </w:r>
      <w:r w:rsidR="00F60D6B" w:rsidRPr="0061629F">
        <w:rPr>
          <w:rFonts w:ascii="Times New Roman" w:hAnsi="Times New Roman" w:cs="Times New Roman"/>
          <w:sz w:val="24"/>
          <w:szCs w:val="24"/>
        </w:rPr>
        <w:t>study</w:t>
      </w:r>
      <w:r w:rsidR="00E77BCC" w:rsidRPr="0061629F">
        <w:rPr>
          <w:rFonts w:ascii="Times New Roman" w:hAnsi="Times New Roman" w:cs="Times New Roman"/>
          <w:sz w:val="24"/>
          <w:szCs w:val="24"/>
        </w:rPr>
        <w:t xml:space="preserve"> </w:t>
      </w:r>
      <w:r w:rsidR="00F60D6B">
        <w:rPr>
          <w:rFonts w:ascii="Times New Roman" w:hAnsi="Times New Roman" w:cs="Times New Roman"/>
          <w:sz w:val="24"/>
          <w:szCs w:val="24"/>
        </w:rPr>
        <w:t>indicate</w:t>
      </w:r>
      <w:r w:rsidR="00E77BCC" w:rsidRPr="0061629F">
        <w:rPr>
          <w:rFonts w:ascii="Times New Roman" w:hAnsi="Times New Roman" w:cs="Times New Roman"/>
          <w:sz w:val="24"/>
          <w:szCs w:val="24"/>
        </w:rPr>
        <w:t xml:space="preserve"> that, regardless of</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the size or type of ownership of the organization, most of the public</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 xml:space="preserve">relations professionals practiced, apart from </w:t>
      </w:r>
      <w:proofErr w:type="spellStart"/>
      <w:r w:rsidR="00E77BCC" w:rsidRPr="0061629F">
        <w:rPr>
          <w:rFonts w:ascii="Times New Roman" w:hAnsi="Times New Roman" w:cs="Times New Roman"/>
          <w:sz w:val="24"/>
          <w:szCs w:val="24"/>
        </w:rPr>
        <w:t>Gruning’s</w:t>
      </w:r>
      <w:proofErr w:type="spellEnd"/>
      <w:r w:rsidR="00E77BCC" w:rsidRPr="0061629F">
        <w:rPr>
          <w:rFonts w:ascii="Times New Roman" w:hAnsi="Times New Roman" w:cs="Times New Roman"/>
          <w:sz w:val="24"/>
          <w:szCs w:val="24"/>
        </w:rPr>
        <w:t xml:space="preserve"> model, what can</w:t>
      </w:r>
      <w:r w:rsidR="0061629F">
        <w:rPr>
          <w:rFonts w:ascii="Times New Roman" w:hAnsi="Times New Roman" w:cs="Times New Roman"/>
          <w:sz w:val="24"/>
          <w:szCs w:val="24"/>
        </w:rPr>
        <w:t xml:space="preserve"> </w:t>
      </w:r>
      <w:r w:rsidR="00E77BCC" w:rsidRPr="0061629F">
        <w:rPr>
          <w:rFonts w:ascii="Times New Roman" w:hAnsi="Times New Roman" w:cs="Times New Roman"/>
          <w:sz w:val="24"/>
          <w:szCs w:val="24"/>
        </w:rPr>
        <w:t>be called the personal influence model in representing the interests of</w:t>
      </w:r>
      <w:r w:rsidR="0061629F">
        <w:rPr>
          <w:rFonts w:ascii="Times New Roman" w:hAnsi="Times New Roman" w:cs="Times New Roman"/>
          <w:sz w:val="24"/>
          <w:szCs w:val="24"/>
        </w:rPr>
        <w:t xml:space="preserve"> </w:t>
      </w:r>
      <w:r w:rsidR="00E77BCC" w:rsidRPr="0061629F">
        <w:rPr>
          <w:rFonts w:ascii="Times New Roman" w:hAnsi="Times New Roman" w:cs="Times New Roman"/>
        </w:rPr>
        <w:t>their organizations.</w:t>
      </w:r>
    </w:p>
    <w:p w:rsidR="007E52D4" w:rsidRDefault="00FC0CEE" w:rsidP="00922F34">
      <w:pPr>
        <w:autoSpaceDE w:val="0"/>
        <w:autoSpaceDN w:val="0"/>
        <w:adjustRightInd w:val="0"/>
        <w:spacing w:after="0" w:line="360" w:lineRule="auto"/>
        <w:jc w:val="both"/>
        <w:rPr>
          <w:rFonts w:ascii="BookAntiqua" w:hAnsi="BookAntiqua" w:cs="BookAntiqua"/>
          <w:sz w:val="24"/>
          <w:szCs w:val="24"/>
        </w:rPr>
      </w:pPr>
      <w:r>
        <w:rPr>
          <w:rFonts w:ascii="Times New Roman" w:hAnsi="Times New Roman" w:cs="Times New Roman"/>
          <w:sz w:val="24"/>
          <w:szCs w:val="24"/>
        </w:rPr>
        <w:tab/>
      </w:r>
      <w:r w:rsidR="00A62BFA" w:rsidRPr="003D5CCE">
        <w:rPr>
          <w:rFonts w:ascii="Times New Roman" w:hAnsi="Times New Roman" w:cs="Times New Roman"/>
          <w:sz w:val="24"/>
          <w:szCs w:val="24"/>
        </w:rPr>
        <w:t xml:space="preserve">Hogg (1999) carried out a study titled: </w:t>
      </w:r>
      <w:r w:rsidR="00A62BFA" w:rsidRPr="003D5CCE">
        <w:rPr>
          <w:rFonts w:ascii="Times New Roman" w:hAnsi="Times New Roman" w:cs="Times New Roman"/>
          <w:bCs/>
          <w:sz w:val="24"/>
          <w:szCs w:val="24"/>
        </w:rPr>
        <w:t>Practitioner Roles in Public Relations. The objective was to</w:t>
      </w:r>
      <w:r w:rsidR="00A62BFA" w:rsidRPr="003D5CCE">
        <w:rPr>
          <w:rFonts w:ascii="Times New Roman" w:hAnsi="Times New Roman" w:cs="Times New Roman"/>
          <w:sz w:val="24"/>
          <w:szCs w:val="24"/>
        </w:rPr>
        <w:t xml:space="preserve"> consider</w:t>
      </w:r>
      <w:r w:rsidR="002D449A" w:rsidRPr="003D5CCE">
        <w:rPr>
          <w:rFonts w:ascii="Times New Roman" w:hAnsi="Times New Roman" w:cs="Times New Roman"/>
          <w:sz w:val="24"/>
          <w:szCs w:val="24"/>
        </w:rPr>
        <w:t xml:space="preserve"> the various roles that public relations</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practitioners play and the implications of those roles for the status of public</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 xml:space="preserve">relations within the organisation. </w:t>
      </w:r>
      <w:r w:rsidR="00BE3C10">
        <w:rPr>
          <w:rFonts w:ascii="Times New Roman" w:hAnsi="Times New Roman" w:cs="Times New Roman"/>
          <w:sz w:val="24"/>
          <w:szCs w:val="24"/>
        </w:rPr>
        <w:t>The study was situated w</w:t>
      </w:r>
      <w:r w:rsidR="002D449A" w:rsidRPr="003D5CCE">
        <w:rPr>
          <w:rFonts w:ascii="Times New Roman" w:hAnsi="Times New Roman" w:cs="Times New Roman"/>
          <w:sz w:val="24"/>
          <w:szCs w:val="24"/>
        </w:rPr>
        <w:t>ithin the context of local authorities in</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Scotland</w:t>
      </w:r>
      <w:r w:rsidR="00BE3C10">
        <w:rPr>
          <w:rFonts w:ascii="Times New Roman" w:hAnsi="Times New Roman" w:cs="Times New Roman"/>
          <w:sz w:val="24"/>
          <w:szCs w:val="24"/>
        </w:rPr>
        <w:t xml:space="preserve">. </w:t>
      </w:r>
      <w:r w:rsidR="00922F34">
        <w:rPr>
          <w:rFonts w:ascii="Times New Roman" w:hAnsi="Times New Roman" w:cs="Times New Roman"/>
          <w:sz w:val="24"/>
          <w:szCs w:val="24"/>
        </w:rPr>
        <w:t xml:space="preserve"> </w:t>
      </w:r>
      <w:r w:rsidR="006D34CA">
        <w:rPr>
          <w:rFonts w:ascii="Times New Roman" w:hAnsi="Times New Roman" w:cs="Times New Roman"/>
          <w:sz w:val="24"/>
          <w:szCs w:val="24"/>
        </w:rPr>
        <w:t>The purpose of this research wa</w:t>
      </w:r>
      <w:r w:rsidR="002D449A" w:rsidRPr="003D5CCE">
        <w:rPr>
          <w:rFonts w:ascii="Times New Roman" w:hAnsi="Times New Roman" w:cs="Times New Roman"/>
          <w:sz w:val="24"/>
          <w:szCs w:val="24"/>
        </w:rPr>
        <w:t>s to investigate role prescriptions</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 xml:space="preserve">and their associated behaviours by exploring practitioner and </w:t>
      </w:r>
      <w:r w:rsidR="002D449A" w:rsidRPr="003D5CCE">
        <w:rPr>
          <w:rFonts w:ascii="Times New Roman" w:hAnsi="Times New Roman" w:cs="Times New Roman"/>
          <w:sz w:val="24"/>
          <w:szCs w:val="24"/>
        </w:rPr>
        <w:lastRenderedPageBreak/>
        <w:t>client</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perceptions of the roles played by public relations practitioners in local</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government. In particular the research addresses whether higher level</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management perceives the same role for the public relations practitioner</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as the practitioner does.</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In order to complete the research, a two stage methodology was</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adopted. In the first instance data were collected using in-depth interviews</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with focus groups, which was distributed to all local authorities in</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Scotland. In the second stage, a random questionnaire was sent to the</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person responsible for public relations. The results indicate that chief</w:t>
      </w:r>
      <w:r w:rsidR="00922F34">
        <w:rPr>
          <w:rFonts w:ascii="Times New Roman" w:hAnsi="Times New Roman" w:cs="Times New Roman"/>
          <w:sz w:val="24"/>
          <w:szCs w:val="24"/>
        </w:rPr>
        <w:t xml:space="preserve"> </w:t>
      </w:r>
      <w:r w:rsidR="002D449A" w:rsidRPr="003D5CCE">
        <w:rPr>
          <w:rFonts w:ascii="Times New Roman" w:hAnsi="Times New Roman" w:cs="Times New Roman"/>
          <w:sz w:val="24"/>
          <w:szCs w:val="24"/>
        </w:rPr>
        <w:t>executives and politicians have very definite perceptions of public relations</w:t>
      </w:r>
      <w:r w:rsidR="00215A43" w:rsidRPr="003D5CCE">
        <w:rPr>
          <w:rFonts w:ascii="Times New Roman" w:hAnsi="Times New Roman" w:cs="Times New Roman"/>
          <w:sz w:val="24"/>
          <w:szCs w:val="24"/>
        </w:rPr>
        <w:t xml:space="preserve"> and expectations of practitioners and that even practitioners themselves</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have a limited view of the role that public relations can play in decision</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making within local authorities. This implies that they are not, nor likely</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to be, part of the dominant coalition, with consequent implications for the</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development of excellence in public relations. This study is the empirical</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manifestation of a new direction in public relations roles research, one</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 xml:space="preserve">which takes a wider look at the </w:t>
      </w:r>
      <w:proofErr w:type="spellStart"/>
      <w:r w:rsidR="00215A43" w:rsidRPr="003D5CCE">
        <w:rPr>
          <w:rFonts w:ascii="Times New Roman" w:hAnsi="Times New Roman" w:cs="Times New Roman"/>
          <w:sz w:val="24"/>
          <w:szCs w:val="24"/>
        </w:rPr>
        <w:t>organisational</w:t>
      </w:r>
      <w:proofErr w:type="spellEnd"/>
      <w:r w:rsidR="00215A43" w:rsidRPr="003D5CCE">
        <w:rPr>
          <w:rFonts w:ascii="Times New Roman" w:hAnsi="Times New Roman" w:cs="Times New Roman"/>
          <w:sz w:val="24"/>
          <w:szCs w:val="24"/>
        </w:rPr>
        <w:t xml:space="preserve"> and intrapersonal factors</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which directly influence day-to-day public relations practice. Exposing</w:t>
      </w:r>
      <w:r w:rsidR="00922F34">
        <w:rPr>
          <w:rFonts w:ascii="Times New Roman" w:hAnsi="Times New Roman" w:cs="Times New Roman"/>
          <w:sz w:val="24"/>
          <w:szCs w:val="24"/>
        </w:rPr>
        <w:t xml:space="preserve"> </w:t>
      </w:r>
      <w:r w:rsidR="00215A43" w:rsidRPr="003D5CCE">
        <w:rPr>
          <w:rFonts w:ascii="Times New Roman" w:hAnsi="Times New Roman" w:cs="Times New Roman"/>
          <w:sz w:val="24"/>
          <w:szCs w:val="24"/>
        </w:rPr>
        <w:t>and exploring the complexity of role episodes, this type of research</w:t>
      </w:r>
      <w:r>
        <w:rPr>
          <w:rFonts w:ascii="Times New Roman" w:hAnsi="Times New Roman" w:cs="Times New Roman"/>
          <w:sz w:val="24"/>
          <w:szCs w:val="24"/>
        </w:rPr>
        <w:t xml:space="preserve"> </w:t>
      </w:r>
      <w:r w:rsidR="00215A43" w:rsidRPr="003D5CCE">
        <w:rPr>
          <w:rFonts w:ascii="Times New Roman" w:hAnsi="Times New Roman" w:cs="Times New Roman"/>
          <w:sz w:val="24"/>
          <w:szCs w:val="24"/>
        </w:rPr>
        <w:t>yields a grounded basis for achieving a positive change in the nature of</w:t>
      </w:r>
      <w:r w:rsidR="00922F34">
        <w:rPr>
          <w:rFonts w:ascii="Times New Roman" w:hAnsi="Times New Roman" w:cs="Times New Roman"/>
          <w:sz w:val="24"/>
          <w:szCs w:val="24"/>
        </w:rPr>
        <w:t xml:space="preserve"> </w:t>
      </w:r>
      <w:proofErr w:type="spellStart"/>
      <w:r w:rsidR="00215A43" w:rsidRPr="003D5CCE">
        <w:rPr>
          <w:rFonts w:ascii="Times New Roman" w:hAnsi="Times New Roman" w:cs="Times New Roman"/>
          <w:sz w:val="24"/>
          <w:szCs w:val="24"/>
        </w:rPr>
        <w:t>organisational</w:t>
      </w:r>
      <w:proofErr w:type="spellEnd"/>
      <w:r w:rsidR="00215A43" w:rsidRPr="003D5CCE">
        <w:rPr>
          <w:rFonts w:ascii="Times New Roman" w:hAnsi="Times New Roman" w:cs="Times New Roman"/>
          <w:sz w:val="24"/>
          <w:szCs w:val="24"/>
        </w:rPr>
        <w:t xml:space="preserve"> roles enacted by practitioners in the future.</w:t>
      </w:r>
      <w:r w:rsidR="00922F34">
        <w:rPr>
          <w:rFonts w:ascii="Times New Roman" w:hAnsi="Times New Roman" w:cs="Times New Roman"/>
          <w:sz w:val="24"/>
          <w:szCs w:val="24"/>
        </w:rPr>
        <w:t xml:space="preserve"> </w:t>
      </w:r>
    </w:p>
    <w:p w:rsidR="007E52D4" w:rsidRPr="00F81ED4" w:rsidRDefault="00FC0CEE" w:rsidP="00922F34">
      <w:pPr>
        <w:pStyle w:val="Default"/>
        <w:spacing w:line="360" w:lineRule="auto"/>
        <w:jc w:val="both"/>
        <w:rPr>
          <w:rFonts w:ascii="Times New Roman" w:hAnsi="Times New Roman" w:cs="Times New Roman"/>
          <w:b/>
        </w:rPr>
      </w:pPr>
      <w:r>
        <w:rPr>
          <w:rFonts w:ascii="Times New Roman" w:hAnsi="Times New Roman" w:cs="Times New Roman"/>
        </w:rPr>
        <w:tab/>
      </w:r>
      <w:r w:rsidR="002C7863">
        <w:rPr>
          <w:rFonts w:ascii="Times New Roman" w:hAnsi="Times New Roman" w:cs="Times New Roman"/>
        </w:rPr>
        <w:t>In a study by</w:t>
      </w:r>
      <w:r w:rsidR="00EC16B3" w:rsidRPr="00F81ED4">
        <w:rPr>
          <w:rFonts w:ascii="Times New Roman" w:hAnsi="Times New Roman" w:cs="Times New Roman"/>
        </w:rPr>
        <w:t xml:space="preserve"> </w:t>
      </w:r>
      <w:proofErr w:type="spellStart"/>
      <w:r w:rsidR="00EC16B3" w:rsidRPr="00F81ED4">
        <w:rPr>
          <w:rFonts w:ascii="Times New Roman" w:hAnsi="Times New Roman" w:cs="Times New Roman"/>
        </w:rPr>
        <w:t>Mykkä</w:t>
      </w:r>
      <w:r w:rsidR="002C7863">
        <w:rPr>
          <w:rFonts w:ascii="Times New Roman" w:hAnsi="Times New Roman" w:cs="Times New Roman"/>
        </w:rPr>
        <w:t>nen</w:t>
      </w:r>
      <w:proofErr w:type="spellEnd"/>
      <w:r w:rsidR="002C7863">
        <w:rPr>
          <w:rFonts w:ascii="Times New Roman" w:hAnsi="Times New Roman" w:cs="Times New Roman"/>
        </w:rPr>
        <w:t xml:space="preserve">, and </w:t>
      </w:r>
      <w:proofErr w:type="spellStart"/>
      <w:r w:rsidR="002C7863">
        <w:rPr>
          <w:rFonts w:ascii="Times New Roman" w:hAnsi="Times New Roman" w:cs="Times New Roman"/>
        </w:rPr>
        <w:t>Vos</w:t>
      </w:r>
      <w:proofErr w:type="spellEnd"/>
      <w:r w:rsidR="002C7863">
        <w:rPr>
          <w:rFonts w:ascii="Times New Roman" w:hAnsi="Times New Roman" w:cs="Times New Roman"/>
        </w:rPr>
        <w:t xml:space="preserve"> </w:t>
      </w:r>
      <w:r w:rsidR="00922F34">
        <w:rPr>
          <w:rFonts w:ascii="Times New Roman" w:hAnsi="Times New Roman" w:cs="Times New Roman"/>
        </w:rPr>
        <w:t>(2015)</w:t>
      </w:r>
      <w:r w:rsidR="00EC16B3" w:rsidRPr="00F81ED4">
        <w:rPr>
          <w:rFonts w:ascii="Times New Roman" w:hAnsi="Times New Roman" w:cs="Times New Roman"/>
        </w:rPr>
        <w:t xml:space="preserve"> </w:t>
      </w:r>
      <w:r w:rsidR="002C7863">
        <w:rPr>
          <w:rFonts w:ascii="Times New Roman" w:hAnsi="Times New Roman" w:cs="Times New Roman"/>
        </w:rPr>
        <w:t xml:space="preserve">Titled: </w:t>
      </w:r>
      <w:r w:rsidR="00EC16B3" w:rsidRPr="00F81ED4">
        <w:rPr>
          <w:rFonts w:ascii="Times New Roman" w:hAnsi="Times New Roman" w:cs="Times New Roman"/>
        </w:rPr>
        <w:t xml:space="preserve">The </w:t>
      </w:r>
      <w:r w:rsidR="002C7863" w:rsidRPr="00F81ED4">
        <w:rPr>
          <w:rFonts w:ascii="Times New Roman" w:hAnsi="Times New Roman" w:cs="Times New Roman"/>
        </w:rPr>
        <w:t>contribution of public relations to organizational decision maki</w:t>
      </w:r>
      <w:r w:rsidR="002C7863">
        <w:rPr>
          <w:rFonts w:ascii="Times New Roman" w:hAnsi="Times New Roman" w:cs="Times New Roman"/>
        </w:rPr>
        <w:t>ng: Insights from the l</w:t>
      </w:r>
      <w:r w:rsidR="00922F34">
        <w:rPr>
          <w:rFonts w:ascii="Times New Roman" w:hAnsi="Times New Roman" w:cs="Times New Roman"/>
        </w:rPr>
        <w:t>iterature</w:t>
      </w:r>
      <w:r w:rsidR="006D34CA">
        <w:rPr>
          <w:rFonts w:ascii="Times New Roman" w:hAnsi="Times New Roman" w:cs="Times New Roman"/>
        </w:rPr>
        <w:t>,</w:t>
      </w:r>
      <w:r w:rsidR="00922F34">
        <w:rPr>
          <w:rFonts w:ascii="Times New Roman" w:hAnsi="Times New Roman" w:cs="Times New Roman"/>
        </w:rPr>
        <w:t xml:space="preserve"> which </w:t>
      </w:r>
      <w:r w:rsidR="008A6A33" w:rsidRPr="00F81ED4">
        <w:rPr>
          <w:rFonts w:ascii="Times New Roman" w:hAnsi="Times New Roman" w:cs="Times New Roman"/>
        </w:rPr>
        <w:t xml:space="preserve">purpose </w:t>
      </w:r>
      <w:r w:rsidR="00922F34">
        <w:rPr>
          <w:rFonts w:ascii="Times New Roman" w:hAnsi="Times New Roman" w:cs="Times New Roman"/>
        </w:rPr>
        <w:t>was</w:t>
      </w:r>
      <w:r w:rsidR="008A6A33" w:rsidRPr="00F81ED4">
        <w:rPr>
          <w:rFonts w:ascii="Times New Roman" w:hAnsi="Times New Roman" w:cs="Times New Roman"/>
        </w:rPr>
        <w:t xml:space="preserve"> to clarify the contribution of public relations practitioners to organizational decision making and, in particular, how this has been seen in peer-reviewed journals over the last 10 years. After a literature search, 38 articles originating from 26 different journals were further analyzed using thematic analysis. The period investigated ranged from the start of 2002 to October 2012. In the general literature on the roles of public relations practitioners, their participation in decision-making was most frequently discussed in relation to its impact on decision-making and enhancing managers’ understanding of the communicative aspects of decision-making processes. In the specialist literature on corporate social responsibility, the giving of strategic advice, along with ethics, crises and public affairs, was also often addressed. It seems that since </w:t>
      </w:r>
      <w:r w:rsidR="006D34CA">
        <w:rPr>
          <w:rFonts w:ascii="Times New Roman" w:hAnsi="Times New Roman" w:cs="Times New Roman"/>
        </w:rPr>
        <w:t>for over the years</w:t>
      </w:r>
      <w:r w:rsidR="008A6A33" w:rsidRPr="00F81ED4">
        <w:rPr>
          <w:rFonts w:ascii="Times New Roman" w:hAnsi="Times New Roman" w:cs="Times New Roman"/>
        </w:rPr>
        <w:t>, the roles of public relations practitioners in facilitating decision-making processes and in communicating decisions have received</w:t>
      </w:r>
      <w:r w:rsidR="006D34CA">
        <w:rPr>
          <w:rFonts w:ascii="Times New Roman" w:hAnsi="Times New Roman" w:cs="Times New Roman"/>
        </w:rPr>
        <w:t xml:space="preserve"> more detailed attention. This study</w:t>
      </w:r>
      <w:r w:rsidR="008A6A33" w:rsidRPr="00F81ED4">
        <w:rPr>
          <w:rFonts w:ascii="Times New Roman" w:hAnsi="Times New Roman" w:cs="Times New Roman"/>
        </w:rPr>
        <w:t xml:space="preserve"> offers a comprehensive picture of the different ways in which public relations practitioners contribute to organizational decision-making processes, showing different combinations of the roles of participator in decision-</w:t>
      </w:r>
      <w:r w:rsidR="008A6A33" w:rsidRPr="00F81ED4">
        <w:rPr>
          <w:rFonts w:ascii="Times New Roman" w:hAnsi="Times New Roman" w:cs="Times New Roman"/>
        </w:rPr>
        <w:lastRenderedPageBreak/>
        <w:t>making, and advisor, facilitator and disseminator of organizational decisions. The identification and description of the roles will help practitioners to reflect on their own roles in organizational decision-making.</w:t>
      </w:r>
    </w:p>
    <w:p w:rsidR="00F95A93" w:rsidRDefault="00F95A93" w:rsidP="00F95A93">
      <w:pPr>
        <w:spacing w:after="0" w:line="360" w:lineRule="auto"/>
        <w:jc w:val="both"/>
        <w:rPr>
          <w:rFonts w:ascii="Times New Roman" w:eastAsia="Calibri" w:hAnsi="Times New Roman" w:cs="Times New Roman"/>
          <w:b/>
          <w:sz w:val="24"/>
          <w:szCs w:val="24"/>
        </w:rPr>
      </w:pPr>
      <w:r w:rsidRPr="00F90D16">
        <w:rPr>
          <w:rFonts w:ascii="Times New Roman" w:eastAsia="Calibri" w:hAnsi="Times New Roman" w:cs="Times New Roman"/>
          <w:b/>
          <w:sz w:val="24"/>
          <w:szCs w:val="24"/>
        </w:rPr>
        <w:t>Method</w:t>
      </w:r>
    </w:p>
    <w:p w:rsidR="00F95A93" w:rsidRPr="000A276B" w:rsidRDefault="00F95A93" w:rsidP="00F95A93">
      <w:pPr>
        <w:spacing w:after="0" w:line="360" w:lineRule="auto"/>
        <w:jc w:val="both"/>
        <w:rPr>
          <w:rFonts w:ascii="Times New Roman" w:hAnsi="Times New Roman" w:cs="Times New Roman"/>
          <w:sz w:val="24"/>
          <w:szCs w:val="24"/>
        </w:rPr>
      </w:pPr>
      <w:r w:rsidRPr="00EC1AFC">
        <w:rPr>
          <w:rFonts w:ascii="Times New Roman" w:hAnsi="Times New Roman" w:cs="Times New Roman"/>
          <w:b/>
          <w:sz w:val="24"/>
          <w:szCs w:val="24"/>
        </w:rPr>
        <w:t xml:space="preserve"> </w:t>
      </w:r>
      <w:r w:rsidR="00626BC5">
        <w:rPr>
          <w:rFonts w:ascii="Times New Roman" w:hAnsi="Times New Roman" w:cs="Times New Roman"/>
          <w:sz w:val="24"/>
          <w:szCs w:val="24"/>
        </w:rPr>
        <w:t>The study adopted a survey method. Popula</w:t>
      </w:r>
      <w:r w:rsidR="009E1D97">
        <w:rPr>
          <w:rFonts w:ascii="Times New Roman" w:hAnsi="Times New Roman" w:cs="Times New Roman"/>
          <w:sz w:val="24"/>
          <w:szCs w:val="24"/>
        </w:rPr>
        <w:t>tion of the study was all the 44</w:t>
      </w:r>
      <w:r w:rsidR="00626BC5">
        <w:rPr>
          <w:rFonts w:ascii="Times New Roman" w:hAnsi="Times New Roman" w:cs="Times New Roman"/>
          <w:sz w:val="24"/>
          <w:szCs w:val="24"/>
        </w:rPr>
        <w:t xml:space="preserve"> undergraduates and postgraduate students specializing in public relations at the Mass Communication Department, University of Ilorin, </w:t>
      </w:r>
      <w:proofErr w:type="gramStart"/>
      <w:r w:rsidR="00626BC5">
        <w:rPr>
          <w:rFonts w:ascii="Times New Roman" w:hAnsi="Times New Roman" w:cs="Times New Roman"/>
          <w:sz w:val="24"/>
          <w:szCs w:val="24"/>
        </w:rPr>
        <w:t>Ilorin</w:t>
      </w:r>
      <w:proofErr w:type="gramEnd"/>
      <w:r w:rsidR="00626BC5">
        <w:rPr>
          <w:rFonts w:ascii="Times New Roman" w:hAnsi="Times New Roman" w:cs="Times New Roman"/>
          <w:sz w:val="24"/>
          <w:szCs w:val="24"/>
        </w:rPr>
        <w:t>, Nigeria</w:t>
      </w:r>
      <w:r w:rsidR="00A67C0D">
        <w:rPr>
          <w:rFonts w:ascii="Times New Roman" w:hAnsi="Times New Roman" w:cs="Times New Roman"/>
          <w:sz w:val="24"/>
          <w:szCs w:val="24"/>
        </w:rPr>
        <w:t xml:space="preserve"> during the 2016/2017 academic session</w:t>
      </w:r>
      <w:r w:rsidR="00626BC5">
        <w:rPr>
          <w:rFonts w:ascii="Times New Roman" w:hAnsi="Times New Roman" w:cs="Times New Roman"/>
          <w:sz w:val="24"/>
          <w:szCs w:val="24"/>
        </w:rPr>
        <w:t>.</w:t>
      </w:r>
      <w:r w:rsidR="00A67C0D">
        <w:rPr>
          <w:rFonts w:ascii="Times New Roman" w:hAnsi="Times New Roman" w:cs="Times New Roman"/>
          <w:sz w:val="24"/>
          <w:szCs w:val="24"/>
        </w:rPr>
        <w:t xml:space="preserve"> S</w:t>
      </w:r>
      <w:r w:rsidR="00626BC5">
        <w:rPr>
          <w:rFonts w:ascii="Times New Roman" w:hAnsi="Times New Roman" w:cs="Times New Roman"/>
          <w:sz w:val="24"/>
          <w:szCs w:val="24"/>
        </w:rPr>
        <w:t xml:space="preserve">ample of study was </w:t>
      </w:r>
      <w:r w:rsidR="00DC14D9">
        <w:rPr>
          <w:rFonts w:ascii="Times New Roman" w:hAnsi="Times New Roman" w:cs="Times New Roman"/>
          <w:sz w:val="24"/>
          <w:szCs w:val="24"/>
        </w:rPr>
        <w:t xml:space="preserve">based total enumeration. </w:t>
      </w:r>
      <w:r w:rsidR="00FA75A4">
        <w:rPr>
          <w:rFonts w:ascii="Times New Roman" w:hAnsi="Times New Roman" w:cs="Times New Roman"/>
          <w:sz w:val="24"/>
          <w:szCs w:val="24"/>
        </w:rPr>
        <w:t xml:space="preserve">That means </w:t>
      </w:r>
      <w:r w:rsidR="00626BC5">
        <w:rPr>
          <w:rFonts w:ascii="Times New Roman" w:hAnsi="Times New Roman" w:cs="Times New Roman"/>
          <w:sz w:val="24"/>
          <w:szCs w:val="24"/>
        </w:rPr>
        <w:t>all the students that constitute</w:t>
      </w:r>
      <w:r w:rsidR="00C04CB6">
        <w:rPr>
          <w:rFonts w:ascii="Times New Roman" w:hAnsi="Times New Roman" w:cs="Times New Roman"/>
          <w:sz w:val="24"/>
          <w:szCs w:val="24"/>
        </w:rPr>
        <w:t>d</w:t>
      </w:r>
      <w:r w:rsidR="00626BC5">
        <w:rPr>
          <w:rFonts w:ascii="Times New Roman" w:hAnsi="Times New Roman" w:cs="Times New Roman"/>
          <w:sz w:val="24"/>
          <w:szCs w:val="24"/>
        </w:rPr>
        <w:t xml:space="preserve"> the populati</w:t>
      </w:r>
      <w:r w:rsidR="00626BC5" w:rsidRPr="00B3632F">
        <w:rPr>
          <w:rFonts w:ascii="Times New Roman" w:hAnsi="Times New Roman" w:cs="Times New Roman"/>
          <w:sz w:val="24"/>
          <w:szCs w:val="24"/>
        </w:rPr>
        <w:t xml:space="preserve">on considering their </w:t>
      </w:r>
      <w:r w:rsidR="00C04CB6" w:rsidRPr="00B3632F">
        <w:rPr>
          <w:rFonts w:ascii="Times New Roman" w:hAnsi="Times New Roman" w:cs="Times New Roman"/>
          <w:sz w:val="24"/>
          <w:szCs w:val="24"/>
        </w:rPr>
        <w:t xml:space="preserve">small </w:t>
      </w:r>
      <w:r w:rsidR="00626BC5" w:rsidRPr="00B3632F">
        <w:rPr>
          <w:rFonts w:ascii="Times New Roman" w:hAnsi="Times New Roman" w:cs="Times New Roman"/>
          <w:sz w:val="24"/>
          <w:szCs w:val="24"/>
        </w:rPr>
        <w:t>size</w:t>
      </w:r>
      <w:r w:rsidR="00B3632F" w:rsidRPr="00B3632F">
        <w:rPr>
          <w:rFonts w:ascii="Times New Roman" w:hAnsi="Times New Roman" w:cs="Times New Roman"/>
          <w:sz w:val="24"/>
          <w:szCs w:val="24"/>
        </w:rPr>
        <w:t xml:space="preserve"> as p</w:t>
      </w:r>
      <w:r w:rsidR="00626BC5" w:rsidRPr="00B3632F">
        <w:rPr>
          <w:rFonts w:ascii="Times New Roman" w:hAnsi="Times New Roman" w:cs="Times New Roman"/>
          <w:sz w:val="24"/>
          <w:szCs w:val="24"/>
        </w:rPr>
        <w:t xml:space="preserve">osited </w:t>
      </w:r>
      <w:r w:rsidR="00B3632F" w:rsidRPr="00B3632F">
        <w:rPr>
          <w:rFonts w:ascii="Times New Roman" w:hAnsi="Times New Roman" w:cs="Times New Roman"/>
          <w:sz w:val="24"/>
          <w:szCs w:val="24"/>
        </w:rPr>
        <w:t xml:space="preserve">in Glenn (1992) </w:t>
      </w:r>
      <w:r w:rsidR="00626BC5" w:rsidRPr="00B3632F">
        <w:rPr>
          <w:rFonts w:ascii="Times New Roman" w:hAnsi="Times New Roman" w:cs="Times New Roman"/>
          <w:sz w:val="24"/>
          <w:szCs w:val="24"/>
        </w:rPr>
        <w:t>that if a population is small, the entire population can constitute the sample size</w:t>
      </w:r>
      <w:r w:rsidR="00B3632F" w:rsidRPr="00B3632F">
        <w:rPr>
          <w:rFonts w:ascii="Times New Roman" w:hAnsi="Times New Roman" w:cs="Times New Roman"/>
          <w:sz w:val="24"/>
          <w:szCs w:val="24"/>
        </w:rPr>
        <w:t xml:space="preserve"> so as to achieve a desirable level of precision</w:t>
      </w:r>
      <w:r w:rsidR="00626BC5" w:rsidRPr="00B3632F">
        <w:rPr>
          <w:rFonts w:ascii="Times New Roman" w:hAnsi="Times New Roman" w:cs="Times New Roman"/>
          <w:sz w:val="24"/>
          <w:szCs w:val="24"/>
        </w:rPr>
        <w:t>.</w:t>
      </w:r>
      <w:r w:rsidR="00626BC5">
        <w:rPr>
          <w:rFonts w:ascii="Times New Roman" w:hAnsi="Times New Roman" w:cs="Times New Roman"/>
          <w:b/>
          <w:sz w:val="24"/>
          <w:szCs w:val="24"/>
        </w:rPr>
        <w:t xml:space="preserve"> </w:t>
      </w:r>
      <w:r w:rsidR="000A276B">
        <w:rPr>
          <w:rFonts w:ascii="Times New Roman" w:hAnsi="Times New Roman" w:cs="Times New Roman"/>
          <w:sz w:val="24"/>
          <w:szCs w:val="24"/>
        </w:rPr>
        <w:t>Instrument of data collection was structured questionnaire</w:t>
      </w:r>
      <w:r w:rsidR="004E3CA5">
        <w:rPr>
          <w:rFonts w:ascii="Times New Roman" w:hAnsi="Times New Roman" w:cs="Times New Roman"/>
          <w:sz w:val="24"/>
          <w:szCs w:val="24"/>
        </w:rPr>
        <w:t>;</w:t>
      </w:r>
      <w:r w:rsidR="000A276B">
        <w:rPr>
          <w:rFonts w:ascii="Times New Roman" w:hAnsi="Times New Roman" w:cs="Times New Roman"/>
          <w:sz w:val="24"/>
          <w:szCs w:val="24"/>
        </w:rPr>
        <w:t xml:space="preserve"> copies of which were administered and retrieved in a day.</w:t>
      </w:r>
    </w:p>
    <w:p w:rsidR="00F95A93" w:rsidRDefault="00F95A93" w:rsidP="00F95A93">
      <w:pPr>
        <w:spacing w:after="0" w:line="360" w:lineRule="auto"/>
        <w:jc w:val="both"/>
        <w:rPr>
          <w:rFonts w:ascii="Times New Roman" w:eastAsia="Calibri" w:hAnsi="Times New Roman" w:cs="Times New Roman"/>
          <w:b/>
          <w:sz w:val="24"/>
          <w:szCs w:val="24"/>
        </w:rPr>
      </w:pPr>
      <w:r w:rsidRPr="00F90D16">
        <w:rPr>
          <w:rFonts w:ascii="Times New Roman" w:eastAsia="Calibri" w:hAnsi="Times New Roman" w:cs="Times New Roman"/>
          <w:b/>
          <w:sz w:val="24"/>
          <w:szCs w:val="24"/>
        </w:rPr>
        <w:t>Data Analysis and Presentation</w:t>
      </w:r>
    </w:p>
    <w:p w:rsidR="00C134F0" w:rsidRPr="00C134F0" w:rsidRDefault="00C134F0" w:rsidP="00F95A9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007A2781">
        <w:rPr>
          <w:rFonts w:ascii="Times New Roman" w:eastAsia="Calibri" w:hAnsi="Times New Roman" w:cs="Times New Roman"/>
          <w:sz w:val="24"/>
          <w:szCs w:val="24"/>
        </w:rPr>
        <w:t>d</w:t>
      </w:r>
      <w:r w:rsidR="00986B1C">
        <w:rPr>
          <w:rFonts w:ascii="Times New Roman" w:eastAsia="Calibri" w:hAnsi="Times New Roman" w:cs="Times New Roman"/>
          <w:sz w:val="24"/>
          <w:szCs w:val="24"/>
        </w:rPr>
        <w:t>ata presentation is based on</w:t>
      </w:r>
      <w:r w:rsidR="007A2781">
        <w:rPr>
          <w:rFonts w:ascii="Times New Roman" w:eastAsia="Calibri" w:hAnsi="Times New Roman" w:cs="Times New Roman"/>
          <w:sz w:val="24"/>
          <w:szCs w:val="24"/>
        </w:rPr>
        <w:t xml:space="preserve"> </w:t>
      </w:r>
      <w:r w:rsidR="00846BC2">
        <w:rPr>
          <w:rFonts w:ascii="Times New Roman" w:eastAsia="Calibri" w:hAnsi="Times New Roman" w:cs="Times New Roman"/>
          <w:sz w:val="24"/>
          <w:szCs w:val="24"/>
        </w:rPr>
        <w:t xml:space="preserve">42 </w:t>
      </w:r>
      <w:r>
        <w:rPr>
          <w:rFonts w:ascii="Times New Roman" w:eastAsia="Calibri" w:hAnsi="Times New Roman" w:cs="Times New Roman"/>
          <w:sz w:val="24"/>
          <w:szCs w:val="24"/>
        </w:rPr>
        <w:t>students</w:t>
      </w:r>
      <w:r w:rsidR="00986B1C">
        <w:rPr>
          <w:rFonts w:ascii="Times New Roman" w:eastAsia="Calibri" w:hAnsi="Times New Roman" w:cs="Times New Roman"/>
          <w:sz w:val="24"/>
          <w:szCs w:val="24"/>
        </w:rPr>
        <w:t xml:space="preserve"> out of the 44 students</w:t>
      </w:r>
      <w:r w:rsidR="007A2781">
        <w:rPr>
          <w:rFonts w:ascii="Times New Roman" w:eastAsia="Calibri" w:hAnsi="Times New Roman" w:cs="Times New Roman"/>
          <w:sz w:val="24"/>
          <w:szCs w:val="24"/>
        </w:rPr>
        <w:t>, who were respondents</w:t>
      </w:r>
      <w:r w:rsidR="00986B1C">
        <w:rPr>
          <w:rFonts w:ascii="Times New Roman" w:eastAsia="Calibri" w:hAnsi="Times New Roman" w:cs="Times New Roman"/>
          <w:sz w:val="24"/>
          <w:szCs w:val="24"/>
        </w:rPr>
        <w:t xml:space="preserve"> representing 95 </w:t>
      </w:r>
      <w:r w:rsidR="00B46883">
        <w:rPr>
          <w:rFonts w:ascii="Times New Roman" w:eastAsia="Calibri" w:hAnsi="Times New Roman" w:cs="Times New Roman"/>
          <w:sz w:val="24"/>
          <w:szCs w:val="24"/>
        </w:rPr>
        <w:t>per cent retrieval rate</w:t>
      </w:r>
      <w:r w:rsidR="00846BC2">
        <w:rPr>
          <w:rFonts w:ascii="Times New Roman" w:eastAsia="Calibri" w:hAnsi="Times New Roman" w:cs="Times New Roman"/>
          <w:sz w:val="24"/>
          <w:szCs w:val="24"/>
        </w:rPr>
        <w:t xml:space="preserve">. </w:t>
      </w:r>
      <w:r w:rsidR="00B212DC">
        <w:rPr>
          <w:rFonts w:ascii="Times New Roman" w:eastAsia="Calibri" w:hAnsi="Times New Roman" w:cs="Times New Roman"/>
          <w:sz w:val="24"/>
          <w:szCs w:val="24"/>
        </w:rPr>
        <w:t xml:space="preserve">This was </w:t>
      </w:r>
      <w:r w:rsidR="00CA69D6">
        <w:rPr>
          <w:rFonts w:ascii="Times New Roman" w:eastAsia="Calibri" w:hAnsi="Times New Roman" w:cs="Times New Roman"/>
          <w:sz w:val="24"/>
          <w:szCs w:val="24"/>
        </w:rPr>
        <w:t>due to the fact that two of the students were absent at the time of</w:t>
      </w:r>
      <w:r w:rsidR="00B212DC">
        <w:rPr>
          <w:rFonts w:ascii="Times New Roman" w:eastAsia="Calibri" w:hAnsi="Times New Roman" w:cs="Times New Roman"/>
          <w:sz w:val="24"/>
          <w:szCs w:val="24"/>
        </w:rPr>
        <w:t xml:space="preserve"> questionnaire administration. </w:t>
      </w:r>
      <w:r w:rsidR="0076071F">
        <w:rPr>
          <w:rFonts w:ascii="Times New Roman" w:eastAsia="Calibri" w:hAnsi="Times New Roman" w:cs="Times New Roman"/>
          <w:sz w:val="24"/>
          <w:szCs w:val="24"/>
        </w:rPr>
        <w:t>In terms of their demographic variables t</w:t>
      </w:r>
      <w:r w:rsidR="00846BC2">
        <w:rPr>
          <w:rFonts w:ascii="Times New Roman" w:eastAsia="Calibri" w:hAnsi="Times New Roman" w:cs="Times New Roman"/>
          <w:sz w:val="24"/>
          <w:szCs w:val="24"/>
        </w:rPr>
        <w:t>he respondents, 23 (55%) were female while 19 (45%) were male. On programme status, 15 (36%) were postgraduates and 27 (64%) were undergraduates.</w:t>
      </w:r>
      <w:r w:rsidR="00EF2B2B">
        <w:rPr>
          <w:rFonts w:ascii="Times New Roman" w:eastAsia="Calibri" w:hAnsi="Times New Roman" w:cs="Times New Roman"/>
          <w:sz w:val="24"/>
          <w:szCs w:val="24"/>
        </w:rPr>
        <w:t xml:space="preserve"> </w:t>
      </w:r>
    </w:p>
    <w:p w:rsidR="00CB3E34" w:rsidRDefault="00F95A93" w:rsidP="00CB3E34">
      <w:pPr>
        <w:spacing w:after="0" w:line="360" w:lineRule="auto"/>
        <w:jc w:val="both"/>
        <w:rPr>
          <w:rFonts w:ascii="Times New Roman" w:eastAsia="Calibri" w:hAnsi="Times New Roman" w:cs="Times New Roman"/>
          <w:sz w:val="24"/>
          <w:szCs w:val="24"/>
        </w:rPr>
      </w:pPr>
      <w:r w:rsidRPr="00CB3E34">
        <w:rPr>
          <w:rFonts w:ascii="Times New Roman" w:eastAsia="Calibri" w:hAnsi="Times New Roman" w:cs="Times New Roman"/>
          <w:b/>
          <w:sz w:val="24"/>
          <w:szCs w:val="24"/>
        </w:rPr>
        <w:t xml:space="preserve">RQ1: </w:t>
      </w:r>
      <w:r w:rsidR="00CB3E34">
        <w:rPr>
          <w:rFonts w:ascii="Times New Roman" w:eastAsia="Calibri" w:hAnsi="Times New Roman" w:cs="Times New Roman"/>
          <w:sz w:val="24"/>
          <w:szCs w:val="24"/>
        </w:rPr>
        <w:t>What is th</w:t>
      </w:r>
      <w:r w:rsidR="00367AE7">
        <w:rPr>
          <w:rFonts w:ascii="Times New Roman" w:eastAsia="Calibri" w:hAnsi="Times New Roman" w:cs="Times New Roman"/>
          <w:sz w:val="24"/>
          <w:szCs w:val="24"/>
        </w:rPr>
        <w:t>e</w:t>
      </w:r>
      <w:r w:rsidR="00CB3E34">
        <w:rPr>
          <w:rFonts w:ascii="Times New Roman" w:eastAsia="Calibri" w:hAnsi="Times New Roman" w:cs="Times New Roman"/>
          <w:sz w:val="24"/>
          <w:szCs w:val="24"/>
        </w:rPr>
        <w:t xml:space="preserve"> magnitude of</w:t>
      </w:r>
      <w:r w:rsidR="00CB3E34" w:rsidRPr="00CB3E34">
        <w:rPr>
          <w:rFonts w:ascii="Times New Roman" w:eastAsia="Calibri" w:hAnsi="Times New Roman" w:cs="Times New Roman"/>
          <w:sz w:val="24"/>
          <w:szCs w:val="24"/>
        </w:rPr>
        <w:t xml:space="preserve"> students who wish to become public relatio</w:t>
      </w:r>
      <w:r w:rsidR="00CB3E34">
        <w:rPr>
          <w:rFonts w:ascii="Times New Roman" w:eastAsia="Calibri" w:hAnsi="Times New Roman" w:cs="Times New Roman"/>
          <w:sz w:val="24"/>
          <w:szCs w:val="24"/>
        </w:rPr>
        <w:t>ns practitioners after their studies?</w:t>
      </w:r>
    </w:p>
    <w:p w:rsidR="003D78C4" w:rsidRDefault="00E97CA0" w:rsidP="00CB3E34">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D78C4">
        <w:rPr>
          <w:rFonts w:ascii="Times New Roman" w:eastAsia="Calibri" w:hAnsi="Times New Roman" w:cs="Times New Roman"/>
          <w:sz w:val="24"/>
          <w:szCs w:val="24"/>
        </w:rPr>
        <w:t xml:space="preserve">Two items were used to answer this research question. The first question sought to establish the magnitude of students desirous of becoming public relations practitioners after their training. Data show that most </w:t>
      </w:r>
      <w:r w:rsidR="00CB7637">
        <w:rPr>
          <w:rFonts w:ascii="Times New Roman" w:eastAsia="Calibri" w:hAnsi="Times New Roman" w:cs="Times New Roman"/>
          <w:sz w:val="24"/>
          <w:szCs w:val="24"/>
        </w:rPr>
        <w:t xml:space="preserve">of the respondents i.e. 27 </w:t>
      </w:r>
      <w:r w:rsidR="003D78C4">
        <w:rPr>
          <w:rFonts w:ascii="Times New Roman" w:eastAsia="Calibri" w:hAnsi="Times New Roman" w:cs="Times New Roman"/>
          <w:sz w:val="24"/>
          <w:szCs w:val="24"/>
        </w:rPr>
        <w:t>(64%) strongly agree to become practitioners.</w:t>
      </w:r>
      <w:r w:rsidR="00B157F1">
        <w:rPr>
          <w:rFonts w:ascii="Times New Roman" w:eastAsia="Calibri" w:hAnsi="Times New Roman" w:cs="Times New Roman"/>
          <w:sz w:val="24"/>
          <w:szCs w:val="24"/>
        </w:rPr>
        <w:t xml:space="preserve"> </w:t>
      </w:r>
      <w:proofErr w:type="gramStart"/>
      <w:r w:rsidR="00B157F1">
        <w:rPr>
          <w:rFonts w:ascii="Times New Roman" w:eastAsia="Calibri" w:hAnsi="Times New Roman" w:cs="Times New Roman"/>
          <w:sz w:val="24"/>
          <w:szCs w:val="24"/>
        </w:rPr>
        <w:t>This to a large extent demonstrate</w:t>
      </w:r>
      <w:proofErr w:type="gramEnd"/>
      <w:r w:rsidR="00B157F1">
        <w:rPr>
          <w:rFonts w:ascii="Times New Roman" w:eastAsia="Calibri" w:hAnsi="Times New Roman" w:cs="Times New Roman"/>
          <w:sz w:val="24"/>
          <w:szCs w:val="24"/>
        </w:rPr>
        <w:t xml:space="preserve"> their decision to study public relations was not by accident in the first instance.</w:t>
      </w:r>
    </w:p>
    <w:p w:rsidR="007A1436" w:rsidRDefault="007A1436" w:rsidP="00CB3E34">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5791200" cy="21145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40535" w:rsidRDefault="00C51D6C" w:rsidP="00CB3E34">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Figure 1: Willingness to become a PR practitioner</w:t>
      </w:r>
    </w:p>
    <w:p w:rsidR="00E40535" w:rsidRPr="00CB3E34" w:rsidRDefault="00635F27" w:rsidP="00CB3E34">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When respondents were required to indicate what motivated them to opt for public relations as a discipline, </w:t>
      </w:r>
      <w:r w:rsidR="00DB08B5">
        <w:rPr>
          <w:rFonts w:ascii="Times New Roman" w:eastAsia="Calibri" w:hAnsi="Times New Roman" w:cs="Times New Roman"/>
          <w:sz w:val="24"/>
          <w:szCs w:val="24"/>
        </w:rPr>
        <w:t>almost half of them i.e.</w:t>
      </w:r>
      <w:r>
        <w:rPr>
          <w:rFonts w:ascii="Times New Roman" w:eastAsia="Calibri" w:hAnsi="Times New Roman" w:cs="Times New Roman"/>
          <w:sz w:val="24"/>
          <w:szCs w:val="24"/>
        </w:rPr>
        <w:t xml:space="preserve"> </w:t>
      </w:r>
      <w:r w:rsidR="00DB08B5">
        <w:rPr>
          <w:rFonts w:ascii="Times New Roman" w:eastAsia="Calibri" w:hAnsi="Times New Roman" w:cs="Times New Roman"/>
          <w:sz w:val="24"/>
          <w:szCs w:val="24"/>
        </w:rPr>
        <w:t xml:space="preserve">19 </w:t>
      </w:r>
      <w:r>
        <w:rPr>
          <w:rFonts w:ascii="Times New Roman" w:eastAsia="Calibri" w:hAnsi="Times New Roman" w:cs="Times New Roman"/>
          <w:sz w:val="24"/>
          <w:szCs w:val="24"/>
        </w:rPr>
        <w:t>(45%) attributed to influence of some outstanding public relations practitioners followed by the inborn desire of other respondents.</w:t>
      </w:r>
      <w:r w:rsidR="00E40535">
        <w:rPr>
          <w:rFonts w:ascii="Times New Roman" w:eastAsia="Calibri" w:hAnsi="Times New Roman" w:cs="Times New Roman"/>
          <w:noProof/>
          <w:sz w:val="24"/>
          <w:szCs w:val="24"/>
        </w:rPr>
        <w:drawing>
          <wp:inline distT="0" distB="0" distL="0" distR="0">
            <wp:extent cx="5819775" cy="24479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95A93" w:rsidRDefault="00E40535" w:rsidP="00F95A93">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Figure 2: Main motivation to become a PR practitioner</w:t>
      </w:r>
    </w:p>
    <w:p w:rsidR="00CB3E34" w:rsidRDefault="00F95A93" w:rsidP="00CB3E34">
      <w:pPr>
        <w:spacing w:after="0" w:line="360" w:lineRule="auto"/>
        <w:jc w:val="both"/>
        <w:rPr>
          <w:rFonts w:ascii="Times New Roman" w:eastAsia="Calibri" w:hAnsi="Times New Roman" w:cs="Times New Roman"/>
          <w:sz w:val="24"/>
          <w:szCs w:val="24"/>
        </w:rPr>
      </w:pPr>
      <w:r w:rsidRPr="00CB3E34">
        <w:rPr>
          <w:rFonts w:ascii="Times New Roman" w:eastAsia="Calibri" w:hAnsi="Times New Roman" w:cs="Times New Roman"/>
          <w:b/>
          <w:sz w:val="24"/>
          <w:szCs w:val="24"/>
        </w:rPr>
        <w:t xml:space="preserve">RQ2: </w:t>
      </w:r>
      <w:r w:rsidR="00FC0B79" w:rsidRPr="00FC0B79">
        <w:rPr>
          <w:rFonts w:ascii="Times New Roman" w:eastAsia="Calibri" w:hAnsi="Times New Roman" w:cs="Times New Roman"/>
          <w:sz w:val="24"/>
          <w:szCs w:val="24"/>
        </w:rPr>
        <w:t>What is the</w:t>
      </w:r>
      <w:r w:rsidR="00CB3E34" w:rsidRPr="00CB3E34">
        <w:rPr>
          <w:rFonts w:ascii="Times New Roman" w:eastAsia="Calibri" w:hAnsi="Times New Roman" w:cs="Times New Roman"/>
          <w:sz w:val="24"/>
          <w:szCs w:val="24"/>
        </w:rPr>
        <w:t xml:space="preserve"> aspiring professionalism quotie</w:t>
      </w:r>
      <w:r w:rsidR="001E099F">
        <w:rPr>
          <w:rFonts w:ascii="Times New Roman" w:eastAsia="Calibri" w:hAnsi="Times New Roman" w:cs="Times New Roman"/>
          <w:sz w:val="24"/>
          <w:szCs w:val="24"/>
        </w:rPr>
        <w:t>nt of public relations students?</w:t>
      </w:r>
    </w:p>
    <w:p w:rsidR="00ED4969" w:rsidRPr="00CB3E34" w:rsidRDefault="00ED4969" w:rsidP="00CB3E34">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One </w:t>
      </w:r>
      <w:r w:rsidR="00376996">
        <w:rPr>
          <w:rFonts w:ascii="Times New Roman" w:eastAsia="Calibri" w:hAnsi="Times New Roman" w:cs="Times New Roman"/>
          <w:sz w:val="24"/>
          <w:szCs w:val="24"/>
        </w:rPr>
        <w:t>way of</w:t>
      </w:r>
      <w:r>
        <w:rPr>
          <w:rFonts w:ascii="Times New Roman" w:eastAsia="Calibri" w:hAnsi="Times New Roman" w:cs="Times New Roman"/>
          <w:sz w:val="24"/>
          <w:szCs w:val="24"/>
        </w:rPr>
        <w:t xml:space="preserve"> determining the aspiring professionalism quotient of respondents was for them to indicate </w:t>
      </w:r>
      <w:r w:rsidR="00BC5DBD">
        <w:rPr>
          <w:rFonts w:ascii="Times New Roman" w:eastAsia="Calibri" w:hAnsi="Times New Roman" w:cs="Times New Roman"/>
          <w:sz w:val="24"/>
          <w:szCs w:val="24"/>
        </w:rPr>
        <w:t>if they always did what they kne</w:t>
      </w:r>
      <w:r>
        <w:rPr>
          <w:rFonts w:ascii="Times New Roman" w:eastAsia="Calibri" w:hAnsi="Times New Roman" w:cs="Times New Roman"/>
          <w:sz w:val="24"/>
          <w:szCs w:val="24"/>
        </w:rPr>
        <w:t xml:space="preserve">w to be right from a moral and ethical perspective. </w:t>
      </w:r>
      <w:r w:rsidR="002708B1">
        <w:rPr>
          <w:rFonts w:ascii="Times New Roman" w:eastAsia="Calibri" w:hAnsi="Times New Roman" w:cs="Times New Roman"/>
          <w:sz w:val="24"/>
          <w:szCs w:val="24"/>
        </w:rPr>
        <w:t xml:space="preserve">Based on data, most of them </w:t>
      </w:r>
      <w:r w:rsidR="00BC5DBD">
        <w:rPr>
          <w:rFonts w:ascii="Times New Roman" w:eastAsia="Calibri" w:hAnsi="Times New Roman" w:cs="Times New Roman"/>
          <w:sz w:val="24"/>
          <w:szCs w:val="24"/>
        </w:rPr>
        <w:t xml:space="preserve">i.e. 31 </w:t>
      </w:r>
      <w:r w:rsidR="002708B1">
        <w:rPr>
          <w:rFonts w:ascii="Times New Roman" w:eastAsia="Calibri" w:hAnsi="Times New Roman" w:cs="Times New Roman"/>
          <w:sz w:val="24"/>
          <w:szCs w:val="24"/>
        </w:rPr>
        <w:t>(73%) answered in the affirmative.</w:t>
      </w:r>
      <w:r w:rsidR="00E32A8F">
        <w:rPr>
          <w:rFonts w:ascii="Times New Roman" w:eastAsia="Calibri" w:hAnsi="Times New Roman" w:cs="Times New Roman"/>
          <w:sz w:val="24"/>
          <w:szCs w:val="24"/>
        </w:rPr>
        <w:t xml:space="preserve"> By virtue of their response, most of the respondents do not already have the mindset but are exhibiting some of the requisite qualities expected of a public relations practi</w:t>
      </w:r>
      <w:r w:rsidR="00763809">
        <w:rPr>
          <w:rFonts w:ascii="Times New Roman" w:eastAsia="Calibri" w:hAnsi="Times New Roman" w:cs="Times New Roman"/>
          <w:sz w:val="24"/>
          <w:szCs w:val="24"/>
        </w:rPr>
        <w:t>ti</w:t>
      </w:r>
      <w:r w:rsidR="00E32A8F">
        <w:rPr>
          <w:rFonts w:ascii="Times New Roman" w:eastAsia="Calibri" w:hAnsi="Times New Roman" w:cs="Times New Roman"/>
          <w:sz w:val="24"/>
          <w:szCs w:val="24"/>
        </w:rPr>
        <w:t>oner.</w:t>
      </w:r>
    </w:p>
    <w:p w:rsidR="00F95A93" w:rsidRDefault="00A008F0" w:rsidP="00F95A93">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5486400" cy="22574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008F0" w:rsidRDefault="00A008F0" w:rsidP="00F95A93">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Figure 3: Decision on doing what is right</w:t>
      </w:r>
    </w:p>
    <w:p w:rsidR="003E23EC" w:rsidRDefault="006F2FFB" w:rsidP="00F95A93">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 The data on figure 4 show that 17</w:t>
      </w:r>
      <w:r w:rsidR="00C56B85">
        <w:rPr>
          <w:rFonts w:ascii="Times New Roman" w:eastAsia="Calibri" w:hAnsi="Times New Roman" w:cs="Times New Roman"/>
          <w:sz w:val="24"/>
          <w:szCs w:val="24"/>
        </w:rPr>
        <w:t xml:space="preserve"> </w:t>
      </w:r>
      <w:r>
        <w:rPr>
          <w:rFonts w:ascii="Times New Roman" w:eastAsia="Calibri" w:hAnsi="Times New Roman" w:cs="Times New Roman"/>
          <w:sz w:val="24"/>
          <w:szCs w:val="24"/>
        </w:rPr>
        <w:t>(41%) respondents usually keep up-to-date of developments in public relations</w:t>
      </w:r>
      <w:r w:rsidR="003332C6">
        <w:rPr>
          <w:rFonts w:ascii="Times New Roman" w:eastAsia="Calibri" w:hAnsi="Times New Roman" w:cs="Times New Roman"/>
          <w:sz w:val="24"/>
          <w:szCs w:val="24"/>
        </w:rPr>
        <w:t xml:space="preserve"> by</w:t>
      </w:r>
      <w:r w:rsidR="003332C6">
        <w:rPr>
          <w:rFonts w:ascii="Times New Roman" w:hAnsi="Times New Roman" w:cs="Times New Roman"/>
          <w:sz w:val="24"/>
          <w:szCs w:val="24"/>
        </w:rPr>
        <w:t xml:space="preserve"> reading a lot of literature on public relations.</w:t>
      </w:r>
      <w:r>
        <w:rPr>
          <w:rFonts w:ascii="Times New Roman" w:eastAsia="Calibri" w:hAnsi="Times New Roman" w:cs="Times New Roman"/>
          <w:sz w:val="24"/>
          <w:szCs w:val="24"/>
        </w:rPr>
        <w:t xml:space="preserve"> This is followed by 14 (33%) respondents, who indicated that they usually engage other people in informal discussions on issues pertaining to public relations practice.</w:t>
      </w:r>
      <w:r w:rsidR="00E80EEB">
        <w:rPr>
          <w:rFonts w:ascii="Times New Roman" w:eastAsia="Calibri" w:hAnsi="Times New Roman" w:cs="Times New Roman"/>
          <w:sz w:val="24"/>
          <w:szCs w:val="24"/>
        </w:rPr>
        <w:t xml:space="preserve"> This demonstrate to a large extent the zeal respondents are conditioning themselves as aspiring </w:t>
      </w:r>
      <w:proofErr w:type="spellStart"/>
      <w:r w:rsidR="00E80EEB">
        <w:rPr>
          <w:rFonts w:ascii="Times New Roman" w:eastAsia="Calibri" w:hAnsi="Times New Roman" w:cs="Times New Roman"/>
          <w:sz w:val="24"/>
          <w:szCs w:val="24"/>
        </w:rPr>
        <w:t>practioners</w:t>
      </w:r>
      <w:proofErr w:type="spellEnd"/>
      <w:r w:rsidR="00E80EEB">
        <w:rPr>
          <w:rFonts w:ascii="Times New Roman" w:eastAsia="Calibri" w:hAnsi="Times New Roman" w:cs="Times New Roman"/>
          <w:sz w:val="24"/>
          <w:szCs w:val="24"/>
        </w:rPr>
        <w:t xml:space="preserve"> to be able to effectively discharge their responsibilities if they finally become practitioners.</w:t>
      </w:r>
    </w:p>
    <w:p w:rsidR="00624F15" w:rsidRDefault="00624F15" w:rsidP="00F95A93">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5486400" cy="188595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24F15" w:rsidRDefault="003E23EC" w:rsidP="00F95A93">
      <w:pPr>
        <w:pStyle w:val="ListParagraph"/>
        <w:tabs>
          <w:tab w:val="left" w:pos="36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Figure 4</w:t>
      </w:r>
      <w:r w:rsidR="00624F15">
        <w:rPr>
          <w:rFonts w:ascii="Times New Roman" w:eastAsia="Calibri" w:hAnsi="Times New Roman" w:cs="Times New Roman"/>
          <w:sz w:val="24"/>
          <w:szCs w:val="24"/>
        </w:rPr>
        <w:t>: Ways usually keep abreast with developments in PR</w:t>
      </w:r>
    </w:p>
    <w:p w:rsidR="003E23EC" w:rsidRDefault="00A83411" w:rsidP="00A83411">
      <w:pPr>
        <w:pStyle w:val="ListParagraph"/>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EB166E">
        <w:rPr>
          <w:rFonts w:ascii="Times New Roman" w:eastAsia="Calibri" w:hAnsi="Times New Roman" w:cs="Times New Roman"/>
          <w:sz w:val="24"/>
          <w:szCs w:val="24"/>
        </w:rPr>
        <w:t>When respondents were required to rate the extent to which they keep abreast with developments in public relations parlance, more than half i.e. 28 (66%) indicated high, 10 (24%) indicated average while 4 (10%) indicated low.</w:t>
      </w:r>
      <w:r w:rsidR="00F362FE">
        <w:rPr>
          <w:rFonts w:ascii="Times New Roman" w:eastAsia="Calibri" w:hAnsi="Times New Roman" w:cs="Times New Roman"/>
          <w:sz w:val="24"/>
          <w:szCs w:val="24"/>
        </w:rPr>
        <w:t xml:space="preserve"> The largest population that indicates high shows the unwavering interest respondents have in their chosen field of study.</w:t>
      </w:r>
    </w:p>
    <w:p w:rsidR="003E23EC" w:rsidRPr="00624F15" w:rsidRDefault="003E23EC" w:rsidP="00F95A93">
      <w:pPr>
        <w:pStyle w:val="ListParagraph"/>
        <w:tabs>
          <w:tab w:val="left" w:pos="36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5629275" cy="1962150"/>
            <wp:effectExtent l="0" t="0" r="952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E23EC" w:rsidRPr="003E23EC" w:rsidRDefault="003E23EC" w:rsidP="00F95A93">
      <w:pPr>
        <w:pStyle w:val="ListParagraph"/>
        <w:tabs>
          <w:tab w:val="left" w:pos="3690"/>
        </w:tabs>
        <w:spacing w:after="0" w:line="360" w:lineRule="auto"/>
        <w:ind w:left="0"/>
        <w:jc w:val="both"/>
        <w:rPr>
          <w:rFonts w:ascii="Times New Roman" w:eastAsia="Calibri" w:hAnsi="Times New Roman" w:cs="Times New Roman"/>
          <w:sz w:val="24"/>
          <w:szCs w:val="24"/>
        </w:rPr>
      </w:pPr>
      <w:r w:rsidRPr="003E23EC">
        <w:rPr>
          <w:rFonts w:ascii="Times New Roman" w:eastAsia="Calibri" w:hAnsi="Times New Roman" w:cs="Times New Roman"/>
          <w:sz w:val="24"/>
          <w:szCs w:val="24"/>
        </w:rPr>
        <w:t>Figure 5:</w:t>
      </w:r>
      <w:r>
        <w:rPr>
          <w:rFonts w:ascii="Times New Roman" w:eastAsia="Calibri" w:hAnsi="Times New Roman" w:cs="Times New Roman"/>
          <w:sz w:val="24"/>
          <w:szCs w:val="24"/>
        </w:rPr>
        <w:t xml:space="preserve"> Rating of keeping abreast with developments in PR</w:t>
      </w:r>
    </w:p>
    <w:p w:rsidR="003E23EC" w:rsidRPr="00A751E0" w:rsidRDefault="00B51C2C" w:rsidP="00D763CE">
      <w:pPr>
        <w:pStyle w:val="ListParagraph"/>
        <w:tabs>
          <w:tab w:val="left" w:pos="0"/>
          <w:tab w:val="left" w:pos="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D763CE">
        <w:rPr>
          <w:rFonts w:ascii="Times New Roman" w:eastAsia="Calibri" w:hAnsi="Times New Roman" w:cs="Times New Roman"/>
          <w:sz w:val="24"/>
          <w:szCs w:val="24"/>
        </w:rPr>
        <w:tab/>
      </w:r>
      <w:r w:rsidR="00A751E0">
        <w:rPr>
          <w:rFonts w:ascii="Times New Roman" w:eastAsia="Calibri" w:hAnsi="Times New Roman" w:cs="Times New Roman"/>
          <w:sz w:val="24"/>
          <w:szCs w:val="24"/>
        </w:rPr>
        <w:t xml:space="preserve">On frequency of carrying out assigned duties, an overwhelming number </w:t>
      </w:r>
      <w:r w:rsidR="0012139D">
        <w:rPr>
          <w:rFonts w:ascii="Times New Roman" w:eastAsia="Calibri" w:hAnsi="Times New Roman" w:cs="Times New Roman"/>
          <w:sz w:val="24"/>
          <w:szCs w:val="24"/>
        </w:rPr>
        <w:t xml:space="preserve">38 </w:t>
      </w:r>
      <w:r w:rsidR="00A751E0">
        <w:rPr>
          <w:rFonts w:ascii="Times New Roman" w:eastAsia="Calibri" w:hAnsi="Times New Roman" w:cs="Times New Roman"/>
          <w:sz w:val="24"/>
          <w:szCs w:val="24"/>
        </w:rPr>
        <w:t>(</w:t>
      </w:r>
      <w:r w:rsidR="0012139D">
        <w:rPr>
          <w:rFonts w:ascii="Times New Roman" w:eastAsia="Calibri" w:hAnsi="Times New Roman" w:cs="Times New Roman"/>
          <w:sz w:val="24"/>
          <w:szCs w:val="24"/>
        </w:rPr>
        <w:t>90%</w:t>
      </w:r>
      <w:r w:rsidR="00A751E0">
        <w:rPr>
          <w:rFonts w:ascii="Times New Roman" w:eastAsia="Calibri" w:hAnsi="Times New Roman" w:cs="Times New Roman"/>
          <w:sz w:val="24"/>
          <w:szCs w:val="24"/>
        </w:rPr>
        <w:t>)</w:t>
      </w:r>
      <w:r w:rsidR="0012139D">
        <w:rPr>
          <w:rFonts w:ascii="Times New Roman" w:eastAsia="Calibri" w:hAnsi="Times New Roman" w:cs="Times New Roman"/>
          <w:sz w:val="24"/>
          <w:szCs w:val="24"/>
        </w:rPr>
        <w:t xml:space="preserve"> indicated that they always discharge their duties to the best of their ability. </w:t>
      </w:r>
    </w:p>
    <w:p w:rsidR="008E1446" w:rsidRDefault="008E1446" w:rsidP="00F95A93">
      <w:pPr>
        <w:pStyle w:val="ListParagraph"/>
        <w:tabs>
          <w:tab w:val="left" w:pos="3690"/>
        </w:tabs>
        <w:spacing w:after="0" w:line="360" w:lineRule="auto"/>
        <w:ind w:left="0"/>
        <w:jc w:val="both"/>
        <w:rPr>
          <w:rFonts w:ascii="Times New Roman" w:eastAsia="Calibri" w:hAnsi="Times New Roman" w:cs="Times New Roman"/>
          <w:b/>
          <w:sz w:val="24"/>
          <w:szCs w:val="24"/>
        </w:rPr>
      </w:pPr>
      <w:r>
        <w:rPr>
          <w:rFonts w:ascii="Times New Roman" w:eastAsia="Calibri" w:hAnsi="Times New Roman" w:cs="Times New Roman"/>
          <w:b/>
          <w:noProof/>
          <w:sz w:val="24"/>
          <w:szCs w:val="24"/>
        </w:rPr>
        <w:drawing>
          <wp:inline distT="0" distB="0" distL="0" distR="0">
            <wp:extent cx="5734050" cy="203835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E1446" w:rsidRDefault="008E1446" w:rsidP="00F95A93">
      <w:pPr>
        <w:pStyle w:val="ListParagraph"/>
        <w:tabs>
          <w:tab w:val="left" w:pos="36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Figure 6: Frequency of doing assigned tasks</w:t>
      </w:r>
    </w:p>
    <w:p w:rsidR="00EC6B9B" w:rsidRDefault="00BB726E" w:rsidP="00BB726E">
      <w:pPr>
        <w:pStyle w:val="ListParagraph"/>
        <w:tabs>
          <w:tab w:val="left" w:pos="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EC6B9B">
        <w:rPr>
          <w:rFonts w:ascii="Times New Roman" w:eastAsia="Calibri" w:hAnsi="Times New Roman" w:cs="Times New Roman"/>
          <w:sz w:val="24"/>
          <w:szCs w:val="24"/>
        </w:rPr>
        <w:t>The data on table 7 show that almost all respondents i.e. 39 (93%) agree that they always treat people they work with including sup</w:t>
      </w:r>
      <w:r w:rsidR="00B964F9">
        <w:rPr>
          <w:rFonts w:ascii="Times New Roman" w:eastAsia="Calibri" w:hAnsi="Times New Roman" w:cs="Times New Roman"/>
          <w:sz w:val="24"/>
          <w:szCs w:val="24"/>
        </w:rPr>
        <w:t>e</w:t>
      </w:r>
      <w:r w:rsidR="00EC6B9B">
        <w:rPr>
          <w:rFonts w:ascii="Times New Roman" w:eastAsia="Calibri" w:hAnsi="Times New Roman" w:cs="Times New Roman"/>
          <w:sz w:val="24"/>
          <w:szCs w:val="24"/>
        </w:rPr>
        <w:t>riors and other people they manage with respect they expect to be afforded.</w:t>
      </w:r>
    </w:p>
    <w:p w:rsidR="008E1446" w:rsidRDefault="000D7D62" w:rsidP="00F95A93">
      <w:pPr>
        <w:pStyle w:val="ListParagraph"/>
        <w:tabs>
          <w:tab w:val="left" w:pos="36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5943600" cy="2009775"/>
            <wp:effectExtent l="0" t="0" r="1905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E1446" w:rsidRDefault="008E1446" w:rsidP="00F95A93">
      <w:pPr>
        <w:pStyle w:val="ListParagraph"/>
        <w:tabs>
          <w:tab w:val="left" w:pos="36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Figure 7: Frequency of treating people with respect</w:t>
      </w:r>
    </w:p>
    <w:p w:rsidR="003A5EBC" w:rsidRDefault="00583760" w:rsidP="00583760">
      <w:pPr>
        <w:pStyle w:val="ListParagraph"/>
        <w:tabs>
          <w:tab w:val="left" w:pos="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t>When</w:t>
      </w:r>
      <w:r w:rsidR="0025067A">
        <w:rPr>
          <w:rFonts w:ascii="Times New Roman" w:eastAsia="Calibri" w:hAnsi="Times New Roman" w:cs="Times New Roman"/>
          <w:sz w:val="24"/>
          <w:szCs w:val="24"/>
        </w:rPr>
        <w:t xml:space="preserve"> respondents were required to indicate </w:t>
      </w:r>
      <w:r w:rsidR="000C0671">
        <w:rPr>
          <w:rFonts w:ascii="Times New Roman" w:eastAsia="Calibri" w:hAnsi="Times New Roman" w:cs="Times New Roman"/>
          <w:sz w:val="24"/>
          <w:szCs w:val="24"/>
        </w:rPr>
        <w:t xml:space="preserve">how </w:t>
      </w:r>
      <w:r w:rsidR="0025067A">
        <w:rPr>
          <w:rFonts w:ascii="Times New Roman" w:eastAsia="Calibri" w:hAnsi="Times New Roman" w:cs="Times New Roman"/>
          <w:sz w:val="24"/>
          <w:szCs w:val="24"/>
        </w:rPr>
        <w:t xml:space="preserve">frequent they were courteous in communication with other </w:t>
      </w:r>
      <w:r w:rsidR="000C0671">
        <w:rPr>
          <w:rFonts w:ascii="Times New Roman" w:eastAsia="Calibri" w:hAnsi="Times New Roman" w:cs="Times New Roman"/>
          <w:sz w:val="24"/>
          <w:szCs w:val="24"/>
        </w:rPr>
        <w:t xml:space="preserve">people </w:t>
      </w:r>
      <w:r w:rsidR="0025067A">
        <w:rPr>
          <w:rFonts w:ascii="Times New Roman" w:eastAsia="Calibri" w:hAnsi="Times New Roman" w:cs="Times New Roman"/>
          <w:sz w:val="24"/>
          <w:szCs w:val="24"/>
        </w:rPr>
        <w:t xml:space="preserve">even on phone and e-mail, majority of them i.e. 34 (81%) admitted that they are always courteous in their communication with others. </w:t>
      </w:r>
      <w:r w:rsidR="00BD32B7">
        <w:rPr>
          <w:rFonts w:ascii="Times New Roman" w:eastAsia="Calibri" w:hAnsi="Times New Roman" w:cs="Times New Roman"/>
          <w:noProof/>
          <w:sz w:val="24"/>
          <w:szCs w:val="24"/>
        </w:rPr>
        <w:drawing>
          <wp:inline distT="0" distB="0" distL="0" distR="0" wp14:anchorId="3F9CACD4" wp14:editId="789F0652">
            <wp:extent cx="5886450" cy="1971675"/>
            <wp:effectExtent l="0" t="0" r="1905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5EBC" w:rsidRPr="008E1446" w:rsidRDefault="003A5EBC" w:rsidP="00F95A93">
      <w:pPr>
        <w:pStyle w:val="ListParagraph"/>
        <w:tabs>
          <w:tab w:val="left" w:pos="3690"/>
        </w:tabs>
        <w:spacing w:after="0" w:line="36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Figure 8: Frequency of being courteous in communication even on phone and e-mail with others</w:t>
      </w:r>
    </w:p>
    <w:p w:rsidR="00F95A93" w:rsidRDefault="00F95A93" w:rsidP="00F95A93">
      <w:pPr>
        <w:pStyle w:val="ListParagraph"/>
        <w:tabs>
          <w:tab w:val="left" w:pos="3690"/>
        </w:tabs>
        <w:spacing w:after="0" w:line="360" w:lineRule="auto"/>
        <w:ind w:left="0"/>
        <w:jc w:val="both"/>
        <w:rPr>
          <w:rFonts w:ascii="Times New Roman" w:eastAsia="Calibri" w:hAnsi="Times New Roman" w:cs="Times New Roman"/>
          <w:b/>
          <w:sz w:val="24"/>
          <w:szCs w:val="24"/>
        </w:rPr>
      </w:pPr>
      <w:r w:rsidRPr="00F90D16">
        <w:rPr>
          <w:rFonts w:ascii="Times New Roman" w:eastAsia="Calibri" w:hAnsi="Times New Roman" w:cs="Times New Roman"/>
          <w:b/>
          <w:sz w:val="24"/>
          <w:szCs w:val="24"/>
        </w:rPr>
        <w:t>Discussion of Findings</w:t>
      </w:r>
    </w:p>
    <w:p w:rsidR="00E92943" w:rsidRDefault="00E4793C" w:rsidP="00E92943">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The fi</w:t>
      </w:r>
      <w:r w:rsidRPr="007F6462">
        <w:rPr>
          <w:rFonts w:ascii="Times New Roman" w:hAnsi="Times New Roman" w:cs="Times New Roman"/>
          <w:sz w:val="24"/>
          <w:szCs w:val="24"/>
        </w:rPr>
        <w:t xml:space="preserve">ndings of </w:t>
      </w:r>
      <w:r>
        <w:rPr>
          <w:rFonts w:ascii="Times New Roman" w:hAnsi="Times New Roman" w:cs="Times New Roman"/>
          <w:sz w:val="24"/>
          <w:szCs w:val="24"/>
        </w:rPr>
        <w:t>the study demonstrate that</w:t>
      </w:r>
      <w:r>
        <w:t xml:space="preserve"> </w:t>
      </w:r>
      <w:r w:rsidR="00E92943">
        <w:rPr>
          <w:rFonts w:ascii="Times New Roman" w:eastAsia="Calibri" w:hAnsi="Times New Roman" w:cs="Times New Roman"/>
          <w:sz w:val="24"/>
          <w:szCs w:val="24"/>
        </w:rPr>
        <w:t xml:space="preserve">most of the respondents (64%) strongly agree to become practitioners. Another interesting finding is concerned with the motivation to </w:t>
      </w:r>
      <w:proofErr w:type="spellStart"/>
      <w:r w:rsidR="00E92943">
        <w:rPr>
          <w:rFonts w:ascii="Times New Roman" w:eastAsia="Calibri" w:hAnsi="Times New Roman" w:cs="Times New Roman"/>
          <w:sz w:val="24"/>
          <w:szCs w:val="24"/>
        </w:rPr>
        <w:t>specialise</w:t>
      </w:r>
      <w:proofErr w:type="spellEnd"/>
      <w:r w:rsidR="00E92943">
        <w:rPr>
          <w:rFonts w:ascii="Times New Roman" w:eastAsia="Calibri" w:hAnsi="Times New Roman" w:cs="Times New Roman"/>
          <w:sz w:val="24"/>
          <w:szCs w:val="24"/>
        </w:rPr>
        <w:t xml:space="preserve"> in public relations.</w:t>
      </w:r>
      <w:r w:rsidR="00BD46A7">
        <w:rPr>
          <w:rFonts w:ascii="Times New Roman" w:eastAsia="Calibri" w:hAnsi="Times New Roman" w:cs="Times New Roman"/>
          <w:sz w:val="24"/>
          <w:szCs w:val="24"/>
        </w:rPr>
        <w:t xml:space="preserve"> The analysis shows that almost half of the respondents (45%) attributed the driving force to </w:t>
      </w:r>
      <w:proofErr w:type="spellStart"/>
      <w:r w:rsidR="00BD46A7">
        <w:rPr>
          <w:rFonts w:ascii="Times New Roman" w:eastAsia="Calibri" w:hAnsi="Times New Roman" w:cs="Times New Roman"/>
          <w:sz w:val="24"/>
          <w:szCs w:val="24"/>
        </w:rPr>
        <w:t>specialise</w:t>
      </w:r>
      <w:proofErr w:type="spellEnd"/>
      <w:r w:rsidR="00BD46A7">
        <w:rPr>
          <w:rFonts w:ascii="Times New Roman" w:eastAsia="Calibri" w:hAnsi="Times New Roman" w:cs="Times New Roman"/>
          <w:sz w:val="24"/>
          <w:szCs w:val="24"/>
        </w:rPr>
        <w:t xml:space="preserve"> in public relations to influence of some outstanding public relations practitioners followed by 35% respondents, who link their motivation to their inborn desire to become public relations practitioner</w:t>
      </w:r>
      <w:r w:rsidR="00BE22EE">
        <w:rPr>
          <w:rFonts w:ascii="Times New Roman" w:eastAsia="Calibri" w:hAnsi="Times New Roman" w:cs="Times New Roman"/>
          <w:sz w:val="24"/>
          <w:szCs w:val="24"/>
        </w:rPr>
        <w:t xml:space="preserve"> h</w:t>
      </w:r>
      <w:r w:rsidR="00BD46A7">
        <w:rPr>
          <w:rFonts w:ascii="Times New Roman" w:eastAsia="Calibri" w:hAnsi="Times New Roman" w:cs="Times New Roman"/>
          <w:sz w:val="24"/>
          <w:szCs w:val="24"/>
        </w:rPr>
        <w:t>ence, the decision to study public relations as a course.</w:t>
      </w:r>
      <w:r w:rsidR="002A1354">
        <w:rPr>
          <w:rFonts w:ascii="Times New Roman" w:eastAsia="Calibri" w:hAnsi="Times New Roman" w:cs="Times New Roman"/>
          <w:sz w:val="24"/>
          <w:szCs w:val="24"/>
        </w:rPr>
        <w:t xml:space="preserve"> After all, </w:t>
      </w:r>
      <w:r w:rsidR="002A1354">
        <w:rPr>
          <w:rFonts w:ascii="Times New Roman" w:hAnsi="Times New Roman" w:cs="Times New Roman"/>
          <w:sz w:val="24"/>
          <w:szCs w:val="24"/>
        </w:rPr>
        <w:t>r</w:t>
      </w:r>
      <w:r w:rsidR="002A1354" w:rsidRPr="00687346">
        <w:rPr>
          <w:rFonts w:ascii="Times New Roman" w:hAnsi="Times New Roman" w:cs="Times New Roman"/>
          <w:sz w:val="24"/>
          <w:szCs w:val="24"/>
        </w:rPr>
        <w:t xml:space="preserve">esearchers and </w:t>
      </w:r>
      <w:r w:rsidR="002A1354" w:rsidRPr="00687346">
        <w:rPr>
          <w:rFonts w:ascii="Times New Roman" w:hAnsi="Times New Roman" w:cs="Times New Roman"/>
          <w:color w:val="000000"/>
          <w:sz w:val="24"/>
          <w:szCs w:val="24"/>
        </w:rPr>
        <w:t xml:space="preserve">practitioners have argued about ways to enhance the professionalism and prestige of </w:t>
      </w:r>
      <w:r w:rsidR="002A1354">
        <w:rPr>
          <w:rFonts w:ascii="Times New Roman" w:hAnsi="Times New Roman" w:cs="Times New Roman"/>
          <w:color w:val="000000"/>
          <w:sz w:val="24"/>
          <w:szCs w:val="24"/>
        </w:rPr>
        <w:t>public relations</w:t>
      </w:r>
      <w:r w:rsidR="002A1354" w:rsidRPr="00687346">
        <w:rPr>
          <w:rFonts w:ascii="Times New Roman" w:hAnsi="Times New Roman" w:cs="Times New Roman"/>
          <w:color w:val="000000"/>
          <w:sz w:val="24"/>
          <w:szCs w:val="24"/>
        </w:rPr>
        <w:t xml:space="preserve"> (</w:t>
      </w:r>
      <w:proofErr w:type="spellStart"/>
      <w:r w:rsidR="002A1354" w:rsidRPr="00687346">
        <w:rPr>
          <w:rFonts w:ascii="Times New Roman" w:hAnsi="Times New Roman" w:cs="Times New Roman"/>
          <w:color w:val="000000"/>
          <w:sz w:val="24"/>
          <w:szCs w:val="24"/>
        </w:rPr>
        <w:t>Sha</w:t>
      </w:r>
      <w:proofErr w:type="spellEnd"/>
      <w:r w:rsidR="002A1354" w:rsidRPr="00687346">
        <w:rPr>
          <w:rFonts w:ascii="Times New Roman" w:hAnsi="Times New Roman" w:cs="Times New Roman"/>
          <w:color w:val="000000"/>
          <w:sz w:val="24"/>
          <w:szCs w:val="24"/>
        </w:rPr>
        <w:t>, 2011)</w:t>
      </w:r>
      <w:r w:rsidR="002A1354">
        <w:rPr>
          <w:rFonts w:ascii="Times New Roman" w:hAnsi="Times New Roman" w:cs="Times New Roman"/>
          <w:color w:val="000000"/>
          <w:sz w:val="24"/>
          <w:szCs w:val="24"/>
        </w:rPr>
        <w:t xml:space="preserve">. One of the ways is to undergo </w:t>
      </w:r>
      <w:r w:rsidR="00641EA3">
        <w:rPr>
          <w:rFonts w:ascii="Times New Roman" w:hAnsi="Times New Roman" w:cs="Times New Roman"/>
          <w:color w:val="000000"/>
          <w:sz w:val="24"/>
          <w:szCs w:val="24"/>
        </w:rPr>
        <w:t xml:space="preserve">a </w:t>
      </w:r>
      <w:r w:rsidR="002A1354">
        <w:rPr>
          <w:rFonts w:ascii="Times New Roman" w:hAnsi="Times New Roman" w:cs="Times New Roman"/>
          <w:color w:val="000000"/>
          <w:sz w:val="24"/>
          <w:szCs w:val="24"/>
        </w:rPr>
        <w:t>thorough training in the discipline.</w:t>
      </w:r>
      <w:r w:rsidR="00931CBE">
        <w:rPr>
          <w:rFonts w:ascii="Times New Roman" w:hAnsi="Times New Roman" w:cs="Times New Roman"/>
          <w:color w:val="000000"/>
          <w:sz w:val="24"/>
          <w:szCs w:val="24"/>
        </w:rPr>
        <w:t xml:space="preserve"> And this could be why the respondents enroll for the course to sharpen their skills and knowledge preparatory for their desire to become practitioners.</w:t>
      </w:r>
    </w:p>
    <w:p w:rsidR="00D2408A" w:rsidRPr="00D2408A" w:rsidRDefault="00D2408A" w:rsidP="001E415A">
      <w:pPr>
        <w:spacing w:after="0" w:line="360" w:lineRule="auto"/>
        <w:jc w:val="both"/>
        <w:rPr>
          <w:rFonts w:ascii="Times New Roman" w:hAnsi="Times New Roman" w:cs="Times New Roman"/>
          <w:sz w:val="24"/>
          <w:szCs w:val="24"/>
        </w:rPr>
      </w:pPr>
      <w:r>
        <w:rPr>
          <w:rFonts w:ascii="Times New Roman" w:hAnsi="Times New Roman" w:cs="Times New Roman"/>
          <w:sz w:val="20"/>
          <w:szCs w:val="20"/>
        </w:rPr>
        <w:tab/>
      </w:r>
      <w:r w:rsidRPr="00D2408A">
        <w:rPr>
          <w:rFonts w:ascii="Times New Roman" w:hAnsi="Times New Roman" w:cs="Times New Roman"/>
          <w:sz w:val="24"/>
          <w:szCs w:val="24"/>
        </w:rPr>
        <w:t xml:space="preserve">Perhaps most salient as a professional norm of </w:t>
      </w:r>
      <w:r w:rsidR="001E10A9">
        <w:rPr>
          <w:rFonts w:ascii="Times New Roman" w:hAnsi="Times New Roman" w:cs="Times New Roman"/>
          <w:sz w:val="24"/>
          <w:szCs w:val="24"/>
        </w:rPr>
        <w:t xml:space="preserve">public relations </w:t>
      </w:r>
      <w:r w:rsidRPr="00D2408A">
        <w:rPr>
          <w:rFonts w:ascii="Times New Roman" w:hAnsi="Times New Roman" w:cs="Times New Roman"/>
          <w:sz w:val="24"/>
          <w:szCs w:val="24"/>
        </w:rPr>
        <w:t>is th</w:t>
      </w:r>
      <w:r w:rsidR="002020EB">
        <w:rPr>
          <w:rFonts w:ascii="Times New Roman" w:hAnsi="Times New Roman" w:cs="Times New Roman"/>
          <w:sz w:val="24"/>
          <w:szCs w:val="24"/>
        </w:rPr>
        <w:t xml:space="preserve">e ability and willingness to </w:t>
      </w:r>
      <w:r w:rsidR="00AF4164">
        <w:rPr>
          <w:rFonts w:ascii="Times New Roman" w:eastAsia="Calibri" w:hAnsi="Times New Roman" w:cs="Times New Roman"/>
          <w:sz w:val="24"/>
          <w:szCs w:val="24"/>
        </w:rPr>
        <w:t>always d</w:t>
      </w:r>
      <w:r w:rsidR="002020EB">
        <w:rPr>
          <w:rFonts w:ascii="Times New Roman" w:eastAsia="Calibri" w:hAnsi="Times New Roman" w:cs="Times New Roman"/>
          <w:sz w:val="24"/>
          <w:szCs w:val="24"/>
        </w:rPr>
        <w:t>o</w:t>
      </w:r>
      <w:r w:rsidR="00AF4164">
        <w:rPr>
          <w:rFonts w:ascii="Times New Roman" w:eastAsia="Calibri" w:hAnsi="Times New Roman" w:cs="Times New Roman"/>
          <w:sz w:val="24"/>
          <w:szCs w:val="24"/>
        </w:rPr>
        <w:t xml:space="preserve"> what </w:t>
      </w:r>
      <w:r w:rsidR="002020EB">
        <w:rPr>
          <w:rFonts w:ascii="Times New Roman" w:eastAsia="Calibri" w:hAnsi="Times New Roman" w:cs="Times New Roman"/>
          <w:sz w:val="24"/>
          <w:szCs w:val="24"/>
        </w:rPr>
        <w:t xml:space="preserve">is considered </w:t>
      </w:r>
      <w:r w:rsidR="00AF4164">
        <w:rPr>
          <w:rFonts w:ascii="Times New Roman" w:eastAsia="Calibri" w:hAnsi="Times New Roman" w:cs="Times New Roman"/>
          <w:sz w:val="24"/>
          <w:szCs w:val="24"/>
        </w:rPr>
        <w:t xml:space="preserve">right from a moral and ethical perspective. </w:t>
      </w:r>
      <w:r w:rsidR="002020EB">
        <w:rPr>
          <w:rFonts w:ascii="Times New Roman" w:eastAsia="Calibri" w:hAnsi="Times New Roman" w:cs="Times New Roman"/>
          <w:sz w:val="24"/>
          <w:szCs w:val="24"/>
        </w:rPr>
        <w:t xml:space="preserve">Based on data, most of the respondents </w:t>
      </w:r>
      <w:r w:rsidR="00AF4164">
        <w:rPr>
          <w:rFonts w:ascii="Times New Roman" w:eastAsia="Calibri" w:hAnsi="Times New Roman" w:cs="Times New Roman"/>
          <w:sz w:val="24"/>
          <w:szCs w:val="24"/>
        </w:rPr>
        <w:t>(73%) answered in the affirmative</w:t>
      </w:r>
      <w:r w:rsidR="00B372D2">
        <w:rPr>
          <w:rFonts w:ascii="Times New Roman" w:eastAsia="Calibri" w:hAnsi="Times New Roman" w:cs="Times New Roman"/>
          <w:sz w:val="24"/>
          <w:szCs w:val="24"/>
        </w:rPr>
        <w:t xml:space="preserve"> that they always do what is morally and ethically right</w:t>
      </w:r>
      <w:r w:rsidR="00AF4164">
        <w:rPr>
          <w:rFonts w:ascii="Times New Roman" w:eastAsia="Calibri" w:hAnsi="Times New Roman" w:cs="Times New Roman"/>
          <w:sz w:val="24"/>
          <w:szCs w:val="24"/>
        </w:rPr>
        <w:t>.</w:t>
      </w:r>
      <w:r w:rsidR="001E415A">
        <w:rPr>
          <w:rFonts w:ascii="Times New Roman" w:eastAsia="Calibri" w:hAnsi="Times New Roman" w:cs="Times New Roman"/>
          <w:sz w:val="24"/>
          <w:szCs w:val="24"/>
        </w:rPr>
        <w:t xml:space="preserve"> This presupposes that public relations practitioners should aspire to always do what </w:t>
      </w:r>
      <w:r w:rsidR="001F40E1">
        <w:rPr>
          <w:rFonts w:ascii="Times New Roman" w:eastAsia="Calibri" w:hAnsi="Times New Roman" w:cs="Times New Roman"/>
          <w:sz w:val="24"/>
          <w:szCs w:val="24"/>
        </w:rPr>
        <w:t>they kno</w:t>
      </w:r>
      <w:r w:rsidR="001E415A">
        <w:rPr>
          <w:rFonts w:ascii="Times New Roman" w:eastAsia="Calibri" w:hAnsi="Times New Roman" w:cs="Times New Roman"/>
          <w:sz w:val="24"/>
          <w:szCs w:val="24"/>
        </w:rPr>
        <w:t>w to be right. This culture begins during training.</w:t>
      </w:r>
      <w:r w:rsidR="007754D0">
        <w:rPr>
          <w:rFonts w:ascii="Times New Roman" w:eastAsia="Calibri" w:hAnsi="Times New Roman" w:cs="Times New Roman"/>
          <w:sz w:val="24"/>
          <w:szCs w:val="24"/>
        </w:rPr>
        <w:t xml:space="preserve"> One way of achieving this is knowledge about current trends in the field of public relations. It is, therefore, not surprising that when required to indicate how they usually keep abreast of developments in </w:t>
      </w:r>
      <w:r w:rsidR="007754D0">
        <w:rPr>
          <w:rFonts w:ascii="Times New Roman" w:eastAsia="Calibri" w:hAnsi="Times New Roman" w:cs="Times New Roman"/>
          <w:sz w:val="24"/>
          <w:szCs w:val="24"/>
        </w:rPr>
        <w:lastRenderedPageBreak/>
        <w:t xml:space="preserve">public relations, 41% respondents indicates that they usually keep up-to-date of developments in public relations by reading </w:t>
      </w:r>
      <w:r w:rsidR="007754D0">
        <w:rPr>
          <w:rFonts w:ascii="Times New Roman" w:hAnsi="Times New Roman" w:cs="Times New Roman"/>
          <w:sz w:val="24"/>
          <w:szCs w:val="24"/>
        </w:rPr>
        <w:t>a lot of</w:t>
      </w:r>
      <w:r w:rsidR="001D1E54">
        <w:rPr>
          <w:rFonts w:ascii="Times New Roman" w:hAnsi="Times New Roman" w:cs="Times New Roman"/>
          <w:sz w:val="24"/>
          <w:szCs w:val="24"/>
        </w:rPr>
        <w:t xml:space="preserve"> literature on public relations</w:t>
      </w:r>
      <w:r w:rsidR="007754D0">
        <w:rPr>
          <w:rFonts w:ascii="Times New Roman" w:eastAsia="Calibri" w:hAnsi="Times New Roman" w:cs="Times New Roman"/>
          <w:sz w:val="24"/>
          <w:szCs w:val="24"/>
        </w:rPr>
        <w:t>. This is followed by 33% respondents, who indicated that they usually engage other people in informal discussions on issues pertaining to public relations practice</w:t>
      </w:r>
      <w:r w:rsidR="00F960C2">
        <w:rPr>
          <w:rFonts w:ascii="Times New Roman" w:eastAsia="Calibri" w:hAnsi="Times New Roman" w:cs="Times New Roman"/>
          <w:sz w:val="24"/>
          <w:szCs w:val="24"/>
        </w:rPr>
        <w:t xml:space="preserve">. </w:t>
      </w:r>
      <w:r w:rsidR="001F40E1" w:rsidRPr="00186B77">
        <w:rPr>
          <w:rFonts w:ascii="Times New Roman" w:hAnsi="Times New Roman" w:cs="Times New Roman"/>
        </w:rPr>
        <w:t xml:space="preserve">The results </w:t>
      </w:r>
      <w:r w:rsidR="001F40E1">
        <w:rPr>
          <w:rFonts w:ascii="Times New Roman" w:hAnsi="Times New Roman" w:cs="Times New Roman"/>
        </w:rPr>
        <w:t xml:space="preserve">affirm </w:t>
      </w:r>
      <w:proofErr w:type="spellStart"/>
      <w:r w:rsidR="00F42440" w:rsidRPr="00186B77">
        <w:rPr>
          <w:rFonts w:ascii="Times New Roman" w:hAnsi="Times New Roman" w:cs="Times New Roman"/>
        </w:rPr>
        <w:t>Idid</w:t>
      </w:r>
      <w:proofErr w:type="spellEnd"/>
      <w:r w:rsidR="00F42440" w:rsidRPr="00186B77">
        <w:rPr>
          <w:rFonts w:ascii="Times New Roman" w:hAnsi="Times New Roman" w:cs="Times New Roman"/>
        </w:rPr>
        <w:t xml:space="preserve"> and </w:t>
      </w:r>
      <w:proofErr w:type="spellStart"/>
      <w:r w:rsidR="00F42440" w:rsidRPr="00186B77">
        <w:rPr>
          <w:rFonts w:ascii="Times New Roman" w:hAnsi="Times New Roman" w:cs="Times New Roman"/>
        </w:rPr>
        <w:t>Arandas</w:t>
      </w:r>
      <w:proofErr w:type="spellEnd"/>
      <w:r w:rsidR="00F42440">
        <w:rPr>
          <w:rFonts w:ascii="Times New Roman" w:hAnsi="Times New Roman" w:cs="Times New Roman"/>
        </w:rPr>
        <w:t>’</w:t>
      </w:r>
      <w:r w:rsidR="00F42440" w:rsidRPr="00186B77">
        <w:rPr>
          <w:rFonts w:ascii="Times New Roman" w:hAnsi="Times New Roman" w:cs="Times New Roman"/>
        </w:rPr>
        <w:t xml:space="preserve"> (2016)</w:t>
      </w:r>
      <w:r w:rsidR="00F42440">
        <w:rPr>
          <w:rFonts w:ascii="Times New Roman" w:hAnsi="Times New Roman" w:cs="Times New Roman"/>
        </w:rPr>
        <w:t xml:space="preserve"> findings which</w:t>
      </w:r>
      <w:r w:rsidR="00F42440" w:rsidRPr="00186B77">
        <w:rPr>
          <w:rFonts w:ascii="Times New Roman" w:hAnsi="Times New Roman" w:cs="Times New Roman"/>
        </w:rPr>
        <w:t xml:space="preserve"> </w:t>
      </w:r>
      <w:r w:rsidR="00F42440">
        <w:rPr>
          <w:rFonts w:ascii="Times New Roman" w:hAnsi="Times New Roman" w:cs="Times New Roman"/>
        </w:rPr>
        <w:t>also show that education influence</w:t>
      </w:r>
      <w:r w:rsidR="001F40E1" w:rsidRPr="00186B77">
        <w:rPr>
          <w:rFonts w:ascii="Times New Roman" w:hAnsi="Times New Roman" w:cs="Times New Roman"/>
        </w:rPr>
        <w:t xml:space="preserve"> both professionalism and ethics, </w:t>
      </w:r>
      <w:r w:rsidR="00F42440">
        <w:rPr>
          <w:rFonts w:ascii="Times New Roman" w:hAnsi="Times New Roman" w:cs="Times New Roman"/>
        </w:rPr>
        <w:t>and length of service influence</w:t>
      </w:r>
      <w:r w:rsidR="001F40E1" w:rsidRPr="00186B77">
        <w:rPr>
          <w:rFonts w:ascii="Times New Roman" w:hAnsi="Times New Roman" w:cs="Times New Roman"/>
        </w:rPr>
        <w:t xml:space="preserve"> both professionalism and ethical practice.</w:t>
      </w:r>
      <w:r w:rsidR="00F42440">
        <w:rPr>
          <w:rFonts w:ascii="Times New Roman" w:hAnsi="Times New Roman" w:cs="Times New Roman"/>
        </w:rPr>
        <w:t xml:space="preserve"> </w:t>
      </w:r>
      <w:r w:rsidR="00F42440">
        <w:rPr>
          <w:rFonts w:ascii="Times New Roman" w:eastAsia="Calibri" w:hAnsi="Times New Roman" w:cs="Times New Roman"/>
          <w:sz w:val="24"/>
          <w:szCs w:val="24"/>
        </w:rPr>
        <w:t>The respondents’ quest to improve on their professionalism quotient through education</w:t>
      </w:r>
      <w:r w:rsidR="00F960C2">
        <w:rPr>
          <w:rFonts w:ascii="Times New Roman" w:eastAsia="Calibri" w:hAnsi="Times New Roman" w:cs="Times New Roman"/>
          <w:sz w:val="24"/>
          <w:szCs w:val="24"/>
        </w:rPr>
        <w:t xml:space="preserve"> is reinforced by respondents’ rating of the extent to which they keep abreast with developments in public relations parlance as more than half </w:t>
      </w:r>
      <w:r w:rsidR="00147280">
        <w:rPr>
          <w:rFonts w:ascii="Times New Roman" w:eastAsia="Calibri" w:hAnsi="Times New Roman" w:cs="Times New Roman"/>
          <w:sz w:val="24"/>
          <w:szCs w:val="24"/>
        </w:rPr>
        <w:t>of them (</w:t>
      </w:r>
      <w:r w:rsidR="00F960C2">
        <w:rPr>
          <w:rFonts w:ascii="Times New Roman" w:eastAsia="Calibri" w:hAnsi="Times New Roman" w:cs="Times New Roman"/>
          <w:sz w:val="24"/>
          <w:szCs w:val="24"/>
        </w:rPr>
        <w:t>66%</w:t>
      </w:r>
      <w:r w:rsidR="00147280">
        <w:rPr>
          <w:rFonts w:ascii="Times New Roman" w:eastAsia="Calibri" w:hAnsi="Times New Roman" w:cs="Times New Roman"/>
          <w:sz w:val="24"/>
          <w:szCs w:val="24"/>
        </w:rPr>
        <w:t>) indicate</w:t>
      </w:r>
      <w:r w:rsidR="00F960C2">
        <w:rPr>
          <w:rFonts w:ascii="Times New Roman" w:eastAsia="Calibri" w:hAnsi="Times New Roman" w:cs="Times New Roman"/>
          <w:sz w:val="24"/>
          <w:szCs w:val="24"/>
        </w:rPr>
        <w:t xml:space="preserve"> </w:t>
      </w:r>
      <w:r w:rsidR="00147280">
        <w:rPr>
          <w:rFonts w:ascii="Times New Roman" w:eastAsia="Calibri" w:hAnsi="Times New Roman" w:cs="Times New Roman"/>
          <w:sz w:val="24"/>
          <w:szCs w:val="24"/>
        </w:rPr>
        <w:t>‘</w:t>
      </w:r>
      <w:r w:rsidR="00F960C2">
        <w:rPr>
          <w:rFonts w:ascii="Times New Roman" w:eastAsia="Calibri" w:hAnsi="Times New Roman" w:cs="Times New Roman"/>
          <w:sz w:val="24"/>
          <w:szCs w:val="24"/>
        </w:rPr>
        <w:t>high.</w:t>
      </w:r>
      <w:r w:rsidR="00147280">
        <w:rPr>
          <w:rFonts w:ascii="Times New Roman" w:eastAsia="Calibri" w:hAnsi="Times New Roman" w:cs="Times New Roman"/>
          <w:sz w:val="24"/>
          <w:szCs w:val="24"/>
        </w:rPr>
        <w:t>’</w:t>
      </w:r>
      <w:r w:rsidR="00F960C2">
        <w:rPr>
          <w:rFonts w:ascii="Times New Roman" w:eastAsia="Calibri" w:hAnsi="Times New Roman" w:cs="Times New Roman"/>
          <w:sz w:val="24"/>
          <w:szCs w:val="24"/>
        </w:rPr>
        <w:t xml:space="preserve"> On the contrary, 24% and 10% respondents indicate </w:t>
      </w:r>
      <w:r w:rsidR="00147280">
        <w:rPr>
          <w:rFonts w:ascii="Times New Roman" w:eastAsia="Calibri" w:hAnsi="Times New Roman" w:cs="Times New Roman"/>
          <w:sz w:val="24"/>
          <w:szCs w:val="24"/>
        </w:rPr>
        <w:t>‘</w:t>
      </w:r>
      <w:r w:rsidR="00F960C2">
        <w:rPr>
          <w:rFonts w:ascii="Times New Roman" w:eastAsia="Calibri" w:hAnsi="Times New Roman" w:cs="Times New Roman"/>
          <w:sz w:val="24"/>
          <w:szCs w:val="24"/>
        </w:rPr>
        <w:t>average</w:t>
      </w:r>
      <w:r w:rsidR="00147280">
        <w:rPr>
          <w:rFonts w:ascii="Times New Roman" w:eastAsia="Calibri" w:hAnsi="Times New Roman" w:cs="Times New Roman"/>
          <w:sz w:val="24"/>
          <w:szCs w:val="24"/>
        </w:rPr>
        <w:t>’</w:t>
      </w:r>
      <w:r w:rsidR="00F960C2">
        <w:rPr>
          <w:rFonts w:ascii="Times New Roman" w:eastAsia="Calibri" w:hAnsi="Times New Roman" w:cs="Times New Roman"/>
          <w:sz w:val="24"/>
          <w:szCs w:val="24"/>
        </w:rPr>
        <w:t xml:space="preserve"> and </w:t>
      </w:r>
      <w:r w:rsidR="00147280">
        <w:rPr>
          <w:rFonts w:ascii="Times New Roman" w:eastAsia="Calibri" w:hAnsi="Times New Roman" w:cs="Times New Roman"/>
          <w:sz w:val="24"/>
          <w:szCs w:val="24"/>
        </w:rPr>
        <w:t>‘</w:t>
      </w:r>
      <w:r w:rsidR="00F960C2">
        <w:rPr>
          <w:rFonts w:ascii="Times New Roman" w:eastAsia="Calibri" w:hAnsi="Times New Roman" w:cs="Times New Roman"/>
          <w:sz w:val="24"/>
          <w:szCs w:val="24"/>
        </w:rPr>
        <w:t>low</w:t>
      </w:r>
      <w:r w:rsidR="00147280">
        <w:rPr>
          <w:rFonts w:ascii="Times New Roman" w:eastAsia="Calibri" w:hAnsi="Times New Roman" w:cs="Times New Roman"/>
          <w:sz w:val="24"/>
          <w:szCs w:val="24"/>
        </w:rPr>
        <w:t>’</w:t>
      </w:r>
      <w:r w:rsidR="00F960C2">
        <w:rPr>
          <w:rFonts w:ascii="Times New Roman" w:eastAsia="Calibri" w:hAnsi="Times New Roman" w:cs="Times New Roman"/>
          <w:sz w:val="24"/>
          <w:szCs w:val="24"/>
        </w:rPr>
        <w:t xml:space="preserve"> respectively.</w:t>
      </w:r>
      <w:r w:rsidR="007754D0">
        <w:rPr>
          <w:rFonts w:ascii="Times New Roman" w:eastAsia="Calibri" w:hAnsi="Times New Roman" w:cs="Times New Roman"/>
          <w:sz w:val="24"/>
          <w:szCs w:val="24"/>
        </w:rPr>
        <w:t xml:space="preserve"> </w:t>
      </w:r>
      <w:r w:rsidR="00A524F8">
        <w:rPr>
          <w:rFonts w:ascii="Times New Roman" w:eastAsia="Calibri" w:hAnsi="Times New Roman" w:cs="Times New Roman"/>
          <w:sz w:val="24"/>
          <w:szCs w:val="24"/>
        </w:rPr>
        <w:t>The few respondents whose responses indicate nonchalance in keeping abreast with trendy issues in public relations is expected because some of them claimed not to become public relations practitioners after training and likelihood is for them to constitute this percentage of respondents.</w:t>
      </w:r>
    </w:p>
    <w:p w:rsidR="00D665F3" w:rsidRPr="00F81ED4" w:rsidRDefault="001D1E54" w:rsidP="00D665F3">
      <w:pPr>
        <w:pStyle w:val="Default"/>
        <w:spacing w:line="360" w:lineRule="auto"/>
        <w:jc w:val="both"/>
        <w:rPr>
          <w:rFonts w:ascii="Times New Roman" w:hAnsi="Times New Roman" w:cs="Times New Roman"/>
          <w:b/>
        </w:rPr>
      </w:pPr>
      <w:r>
        <w:rPr>
          <w:rFonts w:ascii="Times New Roman" w:hAnsi="Times New Roman" w:cs="Times New Roman"/>
        </w:rPr>
        <w:tab/>
      </w:r>
      <w:r w:rsidR="00485796" w:rsidRPr="002F5D1B">
        <w:rPr>
          <w:rFonts w:ascii="Times New Roman" w:hAnsi="Times New Roman" w:cs="Times New Roman"/>
        </w:rPr>
        <w:t>Just as</w:t>
      </w:r>
      <w:r w:rsidR="0090125D" w:rsidRPr="002F5D1B">
        <w:rPr>
          <w:rFonts w:ascii="Times New Roman" w:hAnsi="Times New Roman" w:cs="Times New Roman"/>
        </w:rPr>
        <w:t xml:space="preserve"> the study reveals that</w:t>
      </w:r>
      <w:r w:rsidR="00BD32B7" w:rsidRPr="002F5D1B">
        <w:rPr>
          <w:rFonts w:ascii="Times New Roman" w:hAnsi="Times New Roman" w:cs="Times New Roman"/>
        </w:rPr>
        <w:t xml:space="preserve"> </w:t>
      </w:r>
      <w:r w:rsidR="00BD32B7" w:rsidRPr="002F5D1B">
        <w:rPr>
          <w:rFonts w:ascii="Times New Roman" w:eastAsia="Calibri" w:hAnsi="Times New Roman" w:cs="Times New Roman"/>
        </w:rPr>
        <w:t>an overwhelming number of respondents (90%) always carry out assigned duties to the best of their ability,</w:t>
      </w:r>
      <w:r w:rsidR="00485796" w:rsidRPr="002F5D1B">
        <w:rPr>
          <w:rFonts w:ascii="Times New Roman" w:eastAsia="Calibri" w:hAnsi="Times New Roman" w:cs="Times New Roman"/>
        </w:rPr>
        <w:t xml:space="preserve"> almost all respondents (93%) agree that they always treat people they work with including superiors and other people they manage with res</w:t>
      </w:r>
      <w:r>
        <w:rPr>
          <w:rFonts w:ascii="Times New Roman" w:eastAsia="Calibri" w:hAnsi="Times New Roman" w:cs="Times New Roman"/>
        </w:rPr>
        <w:t xml:space="preserve">pect they expect to be afforded. </w:t>
      </w:r>
      <w:r w:rsidRPr="001D1E54">
        <w:rPr>
          <w:rFonts w:ascii="Times New Roman" w:eastAsia="Calibri" w:hAnsi="Times New Roman" w:cs="Times New Roman"/>
        </w:rPr>
        <w:t>This is consistent</w:t>
      </w:r>
      <w:r w:rsidRPr="001D1E54">
        <w:rPr>
          <w:rFonts w:ascii="Times New Roman" w:hAnsi="Times New Roman" w:cs="Times New Roman"/>
        </w:rPr>
        <w:t xml:space="preserve"> with what Parsons (2008) suggests that professionalism is predominantly an attitude; it implies pride in work, a commitment to quality, a dedication to the client, and a sincere desire to do what is right.</w:t>
      </w:r>
      <w:r>
        <w:rPr>
          <w:rFonts w:ascii="Times New Roman" w:hAnsi="Times New Roman" w:cs="Times New Roman"/>
        </w:rPr>
        <w:t xml:space="preserve"> </w:t>
      </w:r>
      <w:r w:rsidR="008002E2" w:rsidRPr="001D1E54">
        <w:rPr>
          <w:rFonts w:ascii="Times New Roman" w:eastAsia="Calibri" w:hAnsi="Times New Roman" w:cs="Times New Roman"/>
        </w:rPr>
        <w:t>To crown it all, when respondents were required to indicate how frequ</w:t>
      </w:r>
      <w:r w:rsidR="008002E2" w:rsidRPr="002F5D1B">
        <w:rPr>
          <w:rFonts w:ascii="Times New Roman" w:eastAsia="Calibri" w:hAnsi="Times New Roman" w:cs="Times New Roman"/>
        </w:rPr>
        <w:t>ent they are courteous in communication with other people even on phone and e-mail, majority of them (81%) admitted that they are always courteous in their communication with others.</w:t>
      </w:r>
      <w:r w:rsidR="00D665F3">
        <w:rPr>
          <w:rFonts w:ascii="Times New Roman" w:eastAsia="Calibri" w:hAnsi="Times New Roman" w:cs="Times New Roman"/>
        </w:rPr>
        <w:t xml:space="preserve"> </w:t>
      </w:r>
      <w:r w:rsidR="004E1F6B">
        <w:rPr>
          <w:rFonts w:ascii="Times New Roman" w:hAnsi="Times New Roman" w:cs="Times New Roman"/>
        </w:rPr>
        <w:t>Th</w:t>
      </w:r>
      <w:r>
        <w:rPr>
          <w:rFonts w:ascii="Times New Roman" w:hAnsi="Times New Roman" w:cs="Times New Roman"/>
        </w:rPr>
        <w:t>is further affirms</w:t>
      </w:r>
      <w:r w:rsidR="00D665F3" w:rsidRPr="00F81ED4">
        <w:rPr>
          <w:rFonts w:ascii="Times New Roman" w:hAnsi="Times New Roman" w:cs="Times New Roman"/>
        </w:rPr>
        <w:t xml:space="preserve"> </w:t>
      </w:r>
      <w:proofErr w:type="spellStart"/>
      <w:r w:rsidR="004E1F6B" w:rsidRPr="00F81ED4">
        <w:rPr>
          <w:rFonts w:ascii="Times New Roman" w:hAnsi="Times New Roman" w:cs="Times New Roman"/>
        </w:rPr>
        <w:t>Mykkä</w:t>
      </w:r>
      <w:r w:rsidR="004E1F6B">
        <w:rPr>
          <w:rFonts w:ascii="Times New Roman" w:hAnsi="Times New Roman" w:cs="Times New Roman"/>
        </w:rPr>
        <w:t>nen</w:t>
      </w:r>
      <w:proofErr w:type="spellEnd"/>
      <w:r w:rsidR="004E1F6B">
        <w:rPr>
          <w:rFonts w:ascii="Times New Roman" w:hAnsi="Times New Roman" w:cs="Times New Roman"/>
        </w:rPr>
        <w:t xml:space="preserve">, and </w:t>
      </w:r>
      <w:proofErr w:type="spellStart"/>
      <w:r w:rsidR="004E1F6B">
        <w:rPr>
          <w:rFonts w:ascii="Times New Roman" w:hAnsi="Times New Roman" w:cs="Times New Roman"/>
        </w:rPr>
        <w:t>Vos’</w:t>
      </w:r>
      <w:proofErr w:type="spellEnd"/>
      <w:r w:rsidR="004E1F6B">
        <w:rPr>
          <w:rFonts w:ascii="Times New Roman" w:hAnsi="Times New Roman" w:cs="Times New Roman"/>
        </w:rPr>
        <w:t xml:space="preserve"> (2015) assertion that </w:t>
      </w:r>
      <w:r w:rsidR="00D665F3" w:rsidRPr="00F81ED4">
        <w:rPr>
          <w:rFonts w:ascii="Times New Roman" w:hAnsi="Times New Roman" w:cs="Times New Roman"/>
        </w:rPr>
        <w:t>identification a</w:t>
      </w:r>
      <w:r w:rsidR="004E1F6B">
        <w:rPr>
          <w:rFonts w:ascii="Times New Roman" w:hAnsi="Times New Roman" w:cs="Times New Roman"/>
        </w:rPr>
        <w:t>nd description of roles</w:t>
      </w:r>
      <w:r w:rsidR="00D665F3" w:rsidRPr="00F81ED4">
        <w:rPr>
          <w:rFonts w:ascii="Times New Roman" w:hAnsi="Times New Roman" w:cs="Times New Roman"/>
        </w:rPr>
        <w:t xml:space="preserve"> help practitioners to reflect on their own roles in</w:t>
      </w:r>
      <w:r w:rsidR="004E1F6B">
        <w:rPr>
          <w:rFonts w:ascii="Times New Roman" w:hAnsi="Times New Roman" w:cs="Times New Roman"/>
        </w:rPr>
        <w:t xml:space="preserve"> organizational decision-making to be able to </w:t>
      </w:r>
      <w:r w:rsidR="00B35CA3">
        <w:rPr>
          <w:rFonts w:ascii="Times New Roman" w:hAnsi="Times New Roman" w:cs="Times New Roman"/>
        </w:rPr>
        <w:t xml:space="preserve">conduct </w:t>
      </w:r>
      <w:proofErr w:type="gramStart"/>
      <w:r w:rsidR="00B35CA3">
        <w:rPr>
          <w:rFonts w:ascii="Times New Roman" w:hAnsi="Times New Roman" w:cs="Times New Roman"/>
        </w:rPr>
        <w:t>themselves</w:t>
      </w:r>
      <w:proofErr w:type="gramEnd"/>
      <w:r w:rsidR="00B35CA3">
        <w:rPr>
          <w:rFonts w:ascii="Times New Roman" w:hAnsi="Times New Roman" w:cs="Times New Roman"/>
        </w:rPr>
        <w:t xml:space="preserve"> responsibly</w:t>
      </w:r>
      <w:r w:rsidR="004E1F6B">
        <w:rPr>
          <w:rFonts w:ascii="Times New Roman" w:hAnsi="Times New Roman" w:cs="Times New Roman"/>
        </w:rPr>
        <w:t>.</w:t>
      </w:r>
    </w:p>
    <w:p w:rsidR="001D1E54" w:rsidRDefault="00E61D13" w:rsidP="001D1E54">
      <w:pPr>
        <w:spacing w:after="0" w:line="360" w:lineRule="auto"/>
        <w:jc w:val="both"/>
        <w:outlineLvl w:val="0"/>
        <w:rPr>
          <w:rFonts w:ascii="Times New Roman" w:hAnsi="Times New Roman" w:cs="Times New Roman"/>
          <w:sz w:val="24"/>
          <w:szCs w:val="24"/>
        </w:rPr>
      </w:pPr>
      <w:r>
        <w:rPr>
          <w:rFonts w:ascii="Times New Roman" w:eastAsia="Calibri" w:hAnsi="Times New Roman" w:cs="Times New Roman"/>
          <w:sz w:val="24"/>
          <w:szCs w:val="24"/>
        </w:rPr>
        <w:tab/>
        <w:t xml:space="preserve">Largely, by virtue of data harvested, the potential public relations practitioner show high </w:t>
      </w:r>
      <w:r w:rsidR="00CA449D">
        <w:rPr>
          <w:rFonts w:ascii="Times New Roman" w:eastAsia="Calibri" w:hAnsi="Times New Roman" w:cs="Times New Roman"/>
          <w:sz w:val="24"/>
          <w:szCs w:val="24"/>
        </w:rPr>
        <w:t xml:space="preserve">quotient for professionalism. This is </w:t>
      </w:r>
      <w:r w:rsidR="00EA5116">
        <w:rPr>
          <w:rFonts w:ascii="Times New Roman" w:eastAsia="Calibri" w:hAnsi="Times New Roman" w:cs="Times New Roman"/>
          <w:sz w:val="24"/>
          <w:szCs w:val="24"/>
        </w:rPr>
        <w:t xml:space="preserve">a </w:t>
      </w:r>
      <w:r w:rsidR="00CA449D">
        <w:rPr>
          <w:rFonts w:ascii="Times New Roman" w:eastAsia="Calibri" w:hAnsi="Times New Roman" w:cs="Times New Roman"/>
          <w:sz w:val="24"/>
          <w:szCs w:val="24"/>
        </w:rPr>
        <w:t>clear indication of an aptitude to effectively function as a public relations practitioner if subsequently engaged as one.</w:t>
      </w:r>
      <w:r w:rsidR="001D1E54">
        <w:rPr>
          <w:rFonts w:ascii="Times New Roman" w:eastAsia="Calibri" w:hAnsi="Times New Roman" w:cs="Times New Roman"/>
          <w:sz w:val="24"/>
          <w:szCs w:val="24"/>
        </w:rPr>
        <w:t xml:space="preserve"> </w:t>
      </w:r>
    </w:p>
    <w:p w:rsidR="00F95A93" w:rsidRPr="00F90D16" w:rsidRDefault="00F95A93" w:rsidP="00D14FD8">
      <w:pPr>
        <w:spacing w:after="0"/>
        <w:jc w:val="both"/>
        <w:outlineLvl w:val="0"/>
        <w:rPr>
          <w:rFonts w:ascii="Times New Roman" w:eastAsia="Calibri" w:hAnsi="Times New Roman" w:cs="Times New Roman"/>
          <w:b/>
          <w:sz w:val="24"/>
          <w:szCs w:val="24"/>
        </w:rPr>
      </w:pPr>
      <w:r w:rsidRPr="00F90D16">
        <w:rPr>
          <w:rFonts w:ascii="Times New Roman" w:eastAsia="Calibri" w:hAnsi="Times New Roman" w:cs="Times New Roman"/>
          <w:b/>
          <w:sz w:val="24"/>
          <w:szCs w:val="24"/>
        </w:rPr>
        <w:t>Conclusion</w:t>
      </w:r>
      <w:r>
        <w:rPr>
          <w:rFonts w:ascii="Times New Roman" w:eastAsia="Calibri" w:hAnsi="Times New Roman" w:cs="Times New Roman"/>
          <w:b/>
          <w:sz w:val="24"/>
          <w:szCs w:val="24"/>
        </w:rPr>
        <w:t xml:space="preserve"> and Recommendations</w:t>
      </w:r>
    </w:p>
    <w:p w:rsidR="00B83B99" w:rsidRDefault="005100F3" w:rsidP="00D14FD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035F69" w:rsidRPr="00035F69">
        <w:rPr>
          <w:rFonts w:ascii="Times New Roman" w:hAnsi="Times New Roman" w:cs="Times New Roman"/>
          <w:sz w:val="24"/>
          <w:szCs w:val="24"/>
        </w:rPr>
        <w:t xml:space="preserve"> </w:t>
      </w:r>
      <w:r>
        <w:rPr>
          <w:rFonts w:ascii="Times New Roman" w:hAnsi="Times New Roman" w:cs="Times New Roman"/>
          <w:sz w:val="24"/>
          <w:szCs w:val="24"/>
        </w:rPr>
        <w:t>study</w:t>
      </w:r>
      <w:r w:rsidR="00035F69" w:rsidRPr="00035F69">
        <w:rPr>
          <w:rFonts w:ascii="Times New Roman" w:hAnsi="Times New Roman" w:cs="Times New Roman"/>
          <w:sz w:val="24"/>
          <w:szCs w:val="24"/>
        </w:rPr>
        <w:t xml:space="preserve"> focused on </w:t>
      </w:r>
      <w:r>
        <w:rPr>
          <w:rFonts w:ascii="Times New Roman" w:hAnsi="Times New Roman" w:cs="Times New Roman"/>
          <w:sz w:val="24"/>
          <w:szCs w:val="24"/>
        </w:rPr>
        <w:t xml:space="preserve">some </w:t>
      </w:r>
      <w:r w:rsidR="00035F69" w:rsidRPr="00035F69">
        <w:rPr>
          <w:rFonts w:ascii="Times New Roman" w:hAnsi="Times New Roman" w:cs="Times New Roman"/>
          <w:sz w:val="24"/>
          <w:szCs w:val="24"/>
        </w:rPr>
        <w:t xml:space="preserve">key </w:t>
      </w:r>
      <w:r>
        <w:rPr>
          <w:rFonts w:ascii="Times New Roman" w:hAnsi="Times New Roman" w:cs="Times New Roman"/>
          <w:sz w:val="24"/>
          <w:szCs w:val="24"/>
        </w:rPr>
        <w:t xml:space="preserve">attributes of professionalism in public relations. </w:t>
      </w:r>
      <w:r w:rsidR="007F6462">
        <w:rPr>
          <w:rFonts w:ascii="Times New Roman" w:hAnsi="Times New Roman" w:cs="Times New Roman"/>
          <w:sz w:val="24"/>
          <w:szCs w:val="24"/>
        </w:rPr>
        <w:t>These are courtesy, treatments of</w:t>
      </w:r>
      <w:r w:rsidR="007F6462" w:rsidRPr="007F6462">
        <w:rPr>
          <w:rFonts w:ascii="Times New Roman" w:hAnsi="Times New Roman" w:cs="Times New Roman"/>
          <w:sz w:val="24"/>
          <w:szCs w:val="24"/>
        </w:rPr>
        <w:t xml:space="preserve"> other people</w:t>
      </w:r>
      <w:r w:rsidRPr="007F6462">
        <w:rPr>
          <w:rFonts w:ascii="Times New Roman" w:hAnsi="Times New Roman" w:cs="Times New Roman"/>
          <w:sz w:val="24"/>
          <w:szCs w:val="24"/>
        </w:rPr>
        <w:t>, willingness to discharge responsibilities</w:t>
      </w:r>
      <w:r w:rsidR="007F6462" w:rsidRPr="007F6462">
        <w:rPr>
          <w:rFonts w:ascii="Times New Roman" w:hAnsi="Times New Roman" w:cs="Times New Roman"/>
          <w:sz w:val="24"/>
          <w:szCs w:val="24"/>
        </w:rPr>
        <w:t xml:space="preserve">. </w:t>
      </w:r>
      <w:r w:rsidR="00275A0E">
        <w:rPr>
          <w:rFonts w:ascii="Times New Roman" w:hAnsi="Times New Roman" w:cs="Times New Roman"/>
          <w:sz w:val="24"/>
          <w:szCs w:val="24"/>
        </w:rPr>
        <w:t xml:space="preserve">Having explored the essence and quest for professionalism among potential in public relations practitioners, the </w:t>
      </w:r>
      <w:r w:rsidR="00275A0E">
        <w:rPr>
          <w:rFonts w:ascii="Times New Roman" w:hAnsi="Times New Roman" w:cs="Times New Roman"/>
          <w:sz w:val="24"/>
          <w:szCs w:val="24"/>
        </w:rPr>
        <w:lastRenderedPageBreak/>
        <w:t>study concludes that the aspiring quotient of the students is high. The implication is the likelihood of the public relations aspirants to exhibit high level professionalism when they transit from training to actual practitioners.</w:t>
      </w:r>
      <w:r w:rsidR="00DA3F09">
        <w:rPr>
          <w:rFonts w:ascii="Times New Roman" w:hAnsi="Times New Roman" w:cs="Times New Roman"/>
          <w:sz w:val="24"/>
          <w:szCs w:val="24"/>
        </w:rPr>
        <w:t xml:space="preserve"> </w:t>
      </w:r>
    </w:p>
    <w:p w:rsidR="00F95A93" w:rsidRPr="00035F69" w:rsidRDefault="00B83B99" w:rsidP="00275A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3F09">
        <w:rPr>
          <w:rFonts w:ascii="Times New Roman" w:hAnsi="Times New Roman" w:cs="Times New Roman"/>
          <w:sz w:val="24"/>
          <w:szCs w:val="24"/>
        </w:rPr>
        <w:t xml:space="preserve">Based on the strength of the study findings, it is recommended </w:t>
      </w:r>
      <w:r w:rsidR="00A7791D">
        <w:rPr>
          <w:rFonts w:ascii="Times New Roman" w:hAnsi="Times New Roman" w:cs="Times New Roman"/>
          <w:sz w:val="24"/>
          <w:szCs w:val="24"/>
        </w:rPr>
        <w:t>that the potential practitioners should not renege from the positive key indicators</w:t>
      </w:r>
      <w:r w:rsidR="00DC59BB">
        <w:rPr>
          <w:rFonts w:ascii="Times New Roman" w:hAnsi="Times New Roman" w:cs="Times New Roman"/>
          <w:sz w:val="24"/>
          <w:szCs w:val="24"/>
        </w:rPr>
        <w:t xml:space="preserve"> which are attributes of professionalism. In addition, few respondents</w:t>
      </w:r>
      <w:r w:rsidR="00A54927">
        <w:rPr>
          <w:rFonts w:ascii="Times New Roman" w:hAnsi="Times New Roman" w:cs="Times New Roman"/>
          <w:sz w:val="24"/>
          <w:szCs w:val="24"/>
        </w:rPr>
        <w:t>,</w:t>
      </w:r>
      <w:r w:rsidR="00DC59BB">
        <w:rPr>
          <w:rFonts w:ascii="Times New Roman" w:hAnsi="Times New Roman" w:cs="Times New Roman"/>
          <w:sz w:val="24"/>
          <w:szCs w:val="24"/>
        </w:rPr>
        <w:t xml:space="preserve"> who in the first instance are not inclined to become public relations practitioners </w:t>
      </w:r>
      <w:r w:rsidR="00A54927">
        <w:rPr>
          <w:rFonts w:ascii="Times New Roman" w:hAnsi="Times New Roman" w:cs="Times New Roman"/>
          <w:sz w:val="24"/>
          <w:szCs w:val="24"/>
        </w:rPr>
        <w:t xml:space="preserve">with low professionalism quotient </w:t>
      </w:r>
      <w:r w:rsidR="00DC59BB">
        <w:rPr>
          <w:rFonts w:ascii="Times New Roman" w:hAnsi="Times New Roman" w:cs="Times New Roman"/>
          <w:sz w:val="24"/>
          <w:szCs w:val="24"/>
        </w:rPr>
        <w:t>should have a rethink about their conduct and adjust as they may finally find themselves in the public relations profession that requires high level professionalism.</w:t>
      </w:r>
    </w:p>
    <w:p w:rsidR="00F95A93" w:rsidRPr="00F90D16" w:rsidRDefault="00F95A93" w:rsidP="00F95A93">
      <w:pPr>
        <w:autoSpaceDE w:val="0"/>
        <w:autoSpaceDN w:val="0"/>
        <w:adjustRightInd w:val="0"/>
        <w:spacing w:after="0" w:line="360" w:lineRule="auto"/>
        <w:jc w:val="both"/>
        <w:outlineLvl w:val="0"/>
        <w:rPr>
          <w:rFonts w:ascii="Times New Roman" w:hAnsi="Times New Roman" w:cs="Times New Roman"/>
          <w:b/>
          <w:sz w:val="24"/>
          <w:szCs w:val="24"/>
        </w:rPr>
      </w:pPr>
    </w:p>
    <w:p w:rsidR="00F95A93" w:rsidRPr="00F90D16" w:rsidRDefault="00F95A93" w:rsidP="00F95A93">
      <w:pPr>
        <w:autoSpaceDE w:val="0"/>
        <w:autoSpaceDN w:val="0"/>
        <w:adjustRightInd w:val="0"/>
        <w:spacing w:after="0" w:line="360" w:lineRule="auto"/>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F95A93" w:rsidRDefault="00F95A93" w:rsidP="00F95A93">
      <w:pPr>
        <w:autoSpaceDE w:val="0"/>
        <w:autoSpaceDN w:val="0"/>
        <w:adjustRightInd w:val="0"/>
        <w:spacing w:after="0"/>
        <w:jc w:val="both"/>
        <w:outlineLvl w:val="0"/>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6057D0" w:rsidRDefault="006057D0" w:rsidP="000B166A">
      <w:pPr>
        <w:spacing w:after="0" w:line="360" w:lineRule="auto"/>
        <w:jc w:val="both"/>
        <w:rPr>
          <w:rFonts w:ascii="Times New Roman" w:hAnsi="Times New Roman" w:cs="Times New Roman"/>
          <w:b/>
          <w:sz w:val="24"/>
          <w:szCs w:val="24"/>
        </w:rPr>
      </w:pPr>
    </w:p>
    <w:p w:rsidR="00F95A93" w:rsidRDefault="00F95A93" w:rsidP="000B166A">
      <w:pPr>
        <w:spacing w:after="0" w:line="360" w:lineRule="auto"/>
        <w:jc w:val="both"/>
        <w:rPr>
          <w:rFonts w:ascii="Times New Roman" w:hAnsi="Times New Roman" w:cs="Times New Roman"/>
          <w:b/>
          <w:sz w:val="24"/>
          <w:szCs w:val="24"/>
        </w:rPr>
      </w:pPr>
      <w:r w:rsidRPr="00F90D16">
        <w:rPr>
          <w:rFonts w:ascii="Times New Roman" w:hAnsi="Times New Roman" w:cs="Times New Roman"/>
          <w:b/>
          <w:sz w:val="24"/>
          <w:szCs w:val="24"/>
        </w:rPr>
        <w:lastRenderedPageBreak/>
        <w:t>References</w:t>
      </w:r>
    </w:p>
    <w:p w:rsidR="00D41249" w:rsidRDefault="00D41249" w:rsidP="00D41249">
      <w:pPr>
        <w:autoSpaceDE w:val="0"/>
        <w:autoSpaceDN w:val="0"/>
        <w:adjustRightInd w:val="0"/>
        <w:spacing w:after="0" w:line="240" w:lineRule="auto"/>
        <w:jc w:val="both"/>
        <w:rPr>
          <w:rFonts w:ascii="Times New Roman" w:hAnsi="Times New Roman" w:cs="Times New Roman"/>
          <w:sz w:val="24"/>
          <w:szCs w:val="24"/>
        </w:rPr>
      </w:pPr>
      <w:r w:rsidRPr="00D41249">
        <w:rPr>
          <w:rFonts w:ascii="Times New Roman" w:hAnsi="Times New Roman" w:cs="Times New Roman"/>
          <w:sz w:val="24"/>
          <w:szCs w:val="24"/>
        </w:rPr>
        <w:t xml:space="preserve">Boynton, L. A. (2006). What we value: A </w:t>
      </w:r>
      <w:proofErr w:type="spellStart"/>
      <w:proofErr w:type="gramStart"/>
      <w:r w:rsidRPr="00D41249">
        <w:rPr>
          <w:rFonts w:ascii="Times New Roman" w:hAnsi="Times New Roman" w:cs="Times New Roman"/>
          <w:sz w:val="24"/>
          <w:szCs w:val="24"/>
        </w:rPr>
        <w:t>delphi</w:t>
      </w:r>
      <w:proofErr w:type="spellEnd"/>
      <w:proofErr w:type="gramEnd"/>
      <w:r w:rsidRPr="00D41249">
        <w:rPr>
          <w:rFonts w:ascii="Times New Roman" w:hAnsi="Times New Roman" w:cs="Times New Roman"/>
          <w:sz w:val="24"/>
          <w:szCs w:val="24"/>
        </w:rPr>
        <w:t xml:space="preserve"> study to </w:t>
      </w:r>
      <w:r>
        <w:rPr>
          <w:rFonts w:ascii="Times New Roman" w:hAnsi="Times New Roman" w:cs="Times New Roman"/>
          <w:sz w:val="24"/>
          <w:szCs w:val="24"/>
        </w:rPr>
        <w:t>identify key values that guide e</w:t>
      </w:r>
      <w:r w:rsidRPr="00D41249">
        <w:rPr>
          <w:rFonts w:ascii="Times New Roman" w:hAnsi="Times New Roman" w:cs="Times New Roman"/>
          <w:sz w:val="24"/>
          <w:szCs w:val="24"/>
        </w:rPr>
        <w:t xml:space="preserve">thical </w:t>
      </w:r>
      <w:r>
        <w:rPr>
          <w:rFonts w:ascii="Times New Roman" w:hAnsi="Times New Roman" w:cs="Times New Roman"/>
          <w:sz w:val="24"/>
          <w:szCs w:val="24"/>
        </w:rPr>
        <w:tab/>
        <w:t>decision-making in public r</w:t>
      </w:r>
      <w:r w:rsidRPr="00D41249">
        <w:rPr>
          <w:rFonts w:ascii="Times New Roman" w:hAnsi="Times New Roman" w:cs="Times New Roman"/>
          <w:sz w:val="24"/>
          <w:szCs w:val="24"/>
        </w:rPr>
        <w:t xml:space="preserve">elations. </w:t>
      </w:r>
      <w:r w:rsidRPr="00D41249">
        <w:rPr>
          <w:rFonts w:ascii="Times New Roman" w:hAnsi="Times New Roman" w:cs="Times New Roman"/>
          <w:i/>
          <w:iCs/>
          <w:sz w:val="24"/>
          <w:szCs w:val="24"/>
        </w:rPr>
        <w:t xml:space="preserve">Public Relations Review, </w:t>
      </w:r>
      <w:r w:rsidRPr="00D41249">
        <w:rPr>
          <w:rFonts w:ascii="Times New Roman" w:hAnsi="Times New Roman" w:cs="Times New Roman"/>
          <w:sz w:val="24"/>
          <w:szCs w:val="24"/>
        </w:rPr>
        <w:t>32 (4), 325-330.</w:t>
      </w:r>
    </w:p>
    <w:p w:rsidR="00BA0221" w:rsidRPr="00D41249" w:rsidRDefault="00BA0221" w:rsidP="00D41249">
      <w:pPr>
        <w:autoSpaceDE w:val="0"/>
        <w:autoSpaceDN w:val="0"/>
        <w:adjustRightInd w:val="0"/>
        <w:spacing w:after="0" w:line="240" w:lineRule="auto"/>
        <w:jc w:val="both"/>
        <w:rPr>
          <w:rFonts w:ascii="Times New Roman" w:hAnsi="Times New Roman" w:cs="Times New Roman"/>
          <w:sz w:val="24"/>
          <w:szCs w:val="24"/>
        </w:rPr>
      </w:pPr>
    </w:p>
    <w:p w:rsidR="006A3758" w:rsidRPr="00D03322" w:rsidRDefault="006A3758" w:rsidP="00D03322">
      <w:pPr>
        <w:spacing w:line="240" w:lineRule="auto"/>
        <w:jc w:val="both"/>
        <w:rPr>
          <w:rFonts w:ascii="Times New Roman" w:hAnsi="Times New Roman" w:cs="Times New Roman"/>
          <w:sz w:val="24"/>
          <w:szCs w:val="24"/>
        </w:rPr>
      </w:pPr>
      <w:proofErr w:type="spellStart"/>
      <w:proofErr w:type="gramStart"/>
      <w:r w:rsidRPr="00503EAA">
        <w:rPr>
          <w:rFonts w:ascii="Times New Roman" w:hAnsi="Times New Roman" w:cs="Times New Roman"/>
          <w:sz w:val="24"/>
          <w:szCs w:val="24"/>
        </w:rPr>
        <w:t>B</w:t>
      </w:r>
      <w:r w:rsidR="00503EAA" w:rsidRPr="00503EAA">
        <w:rPr>
          <w:rFonts w:ascii="Times New Roman" w:hAnsi="Times New Roman" w:cs="Times New Roman"/>
          <w:sz w:val="24"/>
          <w:szCs w:val="24"/>
        </w:rPr>
        <w:t>oyt</w:t>
      </w:r>
      <w:proofErr w:type="spellEnd"/>
      <w:r w:rsidRPr="00503EAA">
        <w:rPr>
          <w:rFonts w:ascii="Times New Roman" w:hAnsi="Times New Roman" w:cs="Times New Roman"/>
          <w:sz w:val="24"/>
          <w:szCs w:val="24"/>
        </w:rPr>
        <w:t xml:space="preserve">, T. E., </w:t>
      </w:r>
      <w:proofErr w:type="spellStart"/>
      <w:r w:rsidRPr="00503EAA">
        <w:rPr>
          <w:rFonts w:ascii="Times New Roman" w:hAnsi="Times New Roman" w:cs="Times New Roman"/>
          <w:sz w:val="24"/>
          <w:szCs w:val="24"/>
        </w:rPr>
        <w:t>L</w:t>
      </w:r>
      <w:r w:rsidR="00503EAA" w:rsidRPr="00503EAA">
        <w:rPr>
          <w:rFonts w:ascii="Times New Roman" w:hAnsi="Times New Roman" w:cs="Times New Roman"/>
          <w:sz w:val="24"/>
          <w:szCs w:val="24"/>
        </w:rPr>
        <w:t>usch</w:t>
      </w:r>
      <w:proofErr w:type="spellEnd"/>
      <w:r w:rsidR="00503EAA" w:rsidRPr="00503EAA">
        <w:rPr>
          <w:rFonts w:ascii="Times New Roman" w:hAnsi="Times New Roman" w:cs="Times New Roman"/>
          <w:sz w:val="24"/>
          <w:szCs w:val="24"/>
        </w:rPr>
        <w:t>, R. F., &amp;</w:t>
      </w:r>
      <w:r w:rsidRPr="00503EAA">
        <w:rPr>
          <w:rFonts w:ascii="Times New Roman" w:hAnsi="Times New Roman" w:cs="Times New Roman"/>
          <w:sz w:val="24"/>
          <w:szCs w:val="24"/>
        </w:rPr>
        <w:t xml:space="preserve"> N</w:t>
      </w:r>
      <w:r w:rsidR="00503EAA" w:rsidRPr="00503EAA">
        <w:rPr>
          <w:rFonts w:ascii="Times New Roman" w:hAnsi="Times New Roman" w:cs="Times New Roman"/>
          <w:sz w:val="24"/>
          <w:szCs w:val="24"/>
        </w:rPr>
        <w:t>aylor</w:t>
      </w:r>
      <w:r w:rsidRPr="00503EAA">
        <w:rPr>
          <w:rFonts w:ascii="Times New Roman" w:hAnsi="Times New Roman" w:cs="Times New Roman"/>
          <w:sz w:val="24"/>
          <w:szCs w:val="24"/>
        </w:rPr>
        <w:t>, G. (2001)</w:t>
      </w:r>
      <w:r w:rsidR="00503EAA" w:rsidRPr="00503EAA">
        <w:rPr>
          <w:rFonts w:ascii="Times New Roman" w:hAnsi="Times New Roman" w:cs="Times New Roman"/>
          <w:sz w:val="24"/>
          <w:szCs w:val="24"/>
        </w:rPr>
        <w:t>.</w:t>
      </w:r>
      <w:proofErr w:type="gramEnd"/>
      <w:r w:rsidRPr="00503EAA">
        <w:rPr>
          <w:rFonts w:ascii="Times New Roman" w:hAnsi="Times New Roman" w:cs="Times New Roman"/>
          <w:sz w:val="24"/>
          <w:szCs w:val="24"/>
        </w:rPr>
        <w:t xml:space="preserve"> The role of professionalism in determining job </w:t>
      </w:r>
      <w:r w:rsidR="00503EAA">
        <w:rPr>
          <w:rFonts w:ascii="Times New Roman" w:hAnsi="Times New Roman" w:cs="Times New Roman"/>
          <w:sz w:val="24"/>
          <w:szCs w:val="24"/>
        </w:rPr>
        <w:tab/>
      </w:r>
      <w:r w:rsidRPr="00503EAA">
        <w:rPr>
          <w:rFonts w:ascii="Times New Roman" w:hAnsi="Times New Roman" w:cs="Times New Roman"/>
          <w:sz w:val="24"/>
          <w:szCs w:val="24"/>
        </w:rPr>
        <w:t xml:space="preserve">satisfaction in professional services: a study of marketing researchers. </w:t>
      </w:r>
      <w:r w:rsidRPr="00503EAA">
        <w:rPr>
          <w:rFonts w:ascii="Times New Roman" w:hAnsi="Times New Roman" w:cs="Times New Roman"/>
          <w:i/>
          <w:iCs/>
          <w:sz w:val="24"/>
          <w:szCs w:val="24"/>
        </w:rPr>
        <w:t xml:space="preserve">Journal of Service </w:t>
      </w:r>
      <w:r w:rsidR="00503EAA">
        <w:rPr>
          <w:rFonts w:ascii="Times New Roman" w:hAnsi="Times New Roman" w:cs="Times New Roman"/>
          <w:i/>
          <w:iCs/>
          <w:sz w:val="24"/>
          <w:szCs w:val="24"/>
        </w:rPr>
        <w:tab/>
      </w:r>
      <w:r w:rsidRPr="00503EAA">
        <w:rPr>
          <w:rFonts w:ascii="Times New Roman" w:hAnsi="Times New Roman" w:cs="Times New Roman"/>
          <w:i/>
          <w:iCs/>
          <w:sz w:val="24"/>
          <w:szCs w:val="24"/>
        </w:rPr>
        <w:t>Research</w:t>
      </w:r>
      <w:r w:rsidRPr="00503EAA">
        <w:rPr>
          <w:rFonts w:ascii="Times New Roman" w:hAnsi="Times New Roman" w:cs="Times New Roman"/>
          <w:sz w:val="24"/>
          <w:szCs w:val="24"/>
        </w:rPr>
        <w:t>, 3 (</w:t>
      </w:r>
      <w:r w:rsidRPr="00D03322">
        <w:rPr>
          <w:rFonts w:ascii="Times New Roman" w:hAnsi="Times New Roman" w:cs="Times New Roman"/>
          <w:sz w:val="24"/>
          <w:szCs w:val="24"/>
        </w:rPr>
        <w:t>4), 321-330.</w:t>
      </w:r>
    </w:p>
    <w:p w:rsidR="007C62C1" w:rsidRPr="00BA0221" w:rsidRDefault="007C62C1" w:rsidP="007C62C1">
      <w:pPr>
        <w:spacing w:line="240" w:lineRule="auto"/>
        <w:jc w:val="both"/>
        <w:rPr>
          <w:rFonts w:ascii="Times New Roman" w:hAnsi="Times New Roman" w:cs="Times New Roman"/>
          <w:sz w:val="24"/>
          <w:szCs w:val="24"/>
        </w:rPr>
      </w:pPr>
      <w:proofErr w:type="spellStart"/>
      <w:proofErr w:type="gramStart"/>
      <w:r w:rsidRPr="00BA0221">
        <w:rPr>
          <w:rFonts w:ascii="Times New Roman" w:hAnsi="Times New Roman" w:cs="Times New Roman"/>
          <w:sz w:val="24"/>
          <w:szCs w:val="24"/>
        </w:rPr>
        <w:t>Cutlip</w:t>
      </w:r>
      <w:proofErr w:type="spellEnd"/>
      <w:r w:rsidRPr="00BA0221">
        <w:rPr>
          <w:rFonts w:ascii="Times New Roman" w:hAnsi="Times New Roman" w:cs="Times New Roman"/>
          <w:sz w:val="24"/>
          <w:szCs w:val="24"/>
        </w:rPr>
        <w:t xml:space="preserve">, </w:t>
      </w:r>
      <w:r w:rsidR="00D2641E">
        <w:rPr>
          <w:rFonts w:ascii="Times New Roman" w:hAnsi="Times New Roman" w:cs="Times New Roman"/>
          <w:sz w:val="24"/>
          <w:szCs w:val="24"/>
        </w:rPr>
        <w:t>M.S.</w:t>
      </w:r>
      <w:r w:rsidR="00047D97" w:rsidRPr="00BA0221">
        <w:rPr>
          <w:rFonts w:ascii="Times New Roman" w:hAnsi="Times New Roman" w:cs="Times New Roman"/>
          <w:sz w:val="24"/>
          <w:szCs w:val="24"/>
        </w:rPr>
        <w:t>, Centre, A.</w:t>
      </w:r>
      <w:r w:rsidRPr="00BA0221">
        <w:rPr>
          <w:rFonts w:ascii="Times New Roman" w:hAnsi="Times New Roman" w:cs="Times New Roman"/>
          <w:sz w:val="24"/>
          <w:szCs w:val="24"/>
        </w:rPr>
        <w:t xml:space="preserve"> </w:t>
      </w:r>
      <w:r w:rsidR="00D2641E">
        <w:rPr>
          <w:rFonts w:ascii="Times New Roman" w:hAnsi="Times New Roman" w:cs="Times New Roman"/>
          <w:sz w:val="24"/>
          <w:szCs w:val="24"/>
        </w:rPr>
        <w:t xml:space="preserve">H. </w:t>
      </w:r>
      <w:r w:rsidRPr="00BA0221">
        <w:rPr>
          <w:rFonts w:ascii="Times New Roman" w:hAnsi="Times New Roman" w:cs="Times New Roman"/>
          <w:sz w:val="24"/>
          <w:szCs w:val="24"/>
        </w:rPr>
        <w:t>&amp; Broom,</w:t>
      </w:r>
      <w:r w:rsidR="0008073C" w:rsidRPr="00BA0221">
        <w:rPr>
          <w:rFonts w:ascii="Times New Roman" w:hAnsi="Times New Roman" w:cs="Times New Roman"/>
          <w:sz w:val="24"/>
          <w:szCs w:val="24"/>
        </w:rPr>
        <w:t xml:space="preserve"> G.</w:t>
      </w:r>
      <w:r w:rsidRPr="00BA0221">
        <w:rPr>
          <w:rFonts w:ascii="Times New Roman" w:hAnsi="Times New Roman" w:cs="Times New Roman"/>
          <w:sz w:val="24"/>
          <w:szCs w:val="24"/>
        </w:rPr>
        <w:t xml:space="preserve"> </w:t>
      </w:r>
      <w:r w:rsidR="00D2641E">
        <w:rPr>
          <w:rFonts w:ascii="Times New Roman" w:hAnsi="Times New Roman" w:cs="Times New Roman"/>
          <w:sz w:val="24"/>
          <w:szCs w:val="24"/>
        </w:rPr>
        <w:t xml:space="preserve">M. </w:t>
      </w:r>
      <w:r w:rsidRPr="00BA0221">
        <w:rPr>
          <w:rFonts w:ascii="Times New Roman" w:hAnsi="Times New Roman" w:cs="Times New Roman"/>
          <w:sz w:val="24"/>
          <w:szCs w:val="24"/>
        </w:rPr>
        <w:t>(2009).</w:t>
      </w:r>
      <w:proofErr w:type="gramEnd"/>
      <w:r w:rsidRPr="00BA0221">
        <w:rPr>
          <w:rFonts w:ascii="Times New Roman" w:hAnsi="Times New Roman" w:cs="Times New Roman"/>
          <w:sz w:val="24"/>
          <w:szCs w:val="24"/>
        </w:rPr>
        <w:t xml:space="preserve"> </w:t>
      </w:r>
      <w:proofErr w:type="gramStart"/>
      <w:r w:rsidRPr="00BA0221">
        <w:rPr>
          <w:rFonts w:ascii="Times New Roman" w:hAnsi="Times New Roman" w:cs="Times New Roman"/>
          <w:i/>
          <w:sz w:val="24"/>
          <w:szCs w:val="24"/>
        </w:rPr>
        <w:t xml:space="preserve">Effective </w:t>
      </w:r>
      <w:proofErr w:type="spellStart"/>
      <w:r w:rsidRPr="00BA0221">
        <w:rPr>
          <w:rFonts w:ascii="Times New Roman" w:hAnsi="Times New Roman" w:cs="Times New Roman"/>
          <w:i/>
          <w:sz w:val="24"/>
          <w:szCs w:val="24"/>
        </w:rPr>
        <w:t>ublic</w:t>
      </w:r>
      <w:proofErr w:type="spellEnd"/>
      <w:r w:rsidRPr="00BA0221">
        <w:rPr>
          <w:rFonts w:ascii="Times New Roman" w:hAnsi="Times New Roman" w:cs="Times New Roman"/>
          <w:i/>
          <w:sz w:val="24"/>
          <w:szCs w:val="24"/>
        </w:rPr>
        <w:t xml:space="preserve"> relations</w:t>
      </w:r>
      <w:r w:rsidRPr="00BA0221">
        <w:rPr>
          <w:rFonts w:ascii="Times New Roman" w:hAnsi="Times New Roman" w:cs="Times New Roman"/>
          <w:sz w:val="24"/>
          <w:szCs w:val="24"/>
        </w:rPr>
        <w:t>.</w:t>
      </w:r>
      <w:proofErr w:type="gramEnd"/>
      <w:r w:rsidRPr="00BA0221">
        <w:rPr>
          <w:rFonts w:ascii="Times New Roman" w:hAnsi="Times New Roman" w:cs="Times New Roman"/>
          <w:sz w:val="24"/>
          <w:szCs w:val="24"/>
        </w:rPr>
        <w:t xml:space="preserve"> New </w:t>
      </w:r>
      <w:r w:rsidR="0008073C" w:rsidRPr="00BA0221">
        <w:rPr>
          <w:rFonts w:ascii="Times New Roman" w:hAnsi="Times New Roman" w:cs="Times New Roman"/>
          <w:sz w:val="24"/>
          <w:szCs w:val="24"/>
        </w:rPr>
        <w:t>Jersey</w:t>
      </w:r>
      <w:r w:rsidRPr="00BA0221">
        <w:rPr>
          <w:rFonts w:ascii="Times New Roman" w:hAnsi="Times New Roman" w:cs="Times New Roman"/>
          <w:sz w:val="24"/>
          <w:szCs w:val="24"/>
        </w:rPr>
        <w:t>:</w:t>
      </w:r>
      <w:r w:rsidR="0008073C" w:rsidRPr="00BA0221">
        <w:rPr>
          <w:rFonts w:ascii="Times New Roman" w:hAnsi="Times New Roman" w:cs="Times New Roman"/>
          <w:sz w:val="24"/>
          <w:szCs w:val="24"/>
        </w:rPr>
        <w:t xml:space="preserve"> </w:t>
      </w:r>
      <w:r w:rsidR="00D2641E">
        <w:rPr>
          <w:rFonts w:ascii="Times New Roman" w:hAnsi="Times New Roman" w:cs="Times New Roman"/>
          <w:sz w:val="24"/>
          <w:szCs w:val="24"/>
        </w:rPr>
        <w:tab/>
      </w:r>
      <w:r w:rsidR="0008073C" w:rsidRPr="00BA0221">
        <w:rPr>
          <w:rFonts w:ascii="Times New Roman" w:hAnsi="Times New Roman" w:cs="Times New Roman"/>
          <w:sz w:val="24"/>
          <w:szCs w:val="24"/>
        </w:rPr>
        <w:t>Prentice-Hall</w:t>
      </w:r>
      <w:r w:rsidR="00BA0221">
        <w:rPr>
          <w:rFonts w:ascii="Times New Roman" w:hAnsi="Times New Roman" w:cs="Times New Roman"/>
          <w:sz w:val="24"/>
          <w:szCs w:val="24"/>
        </w:rPr>
        <w:t xml:space="preserve"> Inc</w:t>
      </w:r>
      <w:r w:rsidR="0008073C" w:rsidRPr="00BA0221">
        <w:rPr>
          <w:rFonts w:ascii="Times New Roman" w:hAnsi="Times New Roman" w:cs="Times New Roman"/>
          <w:sz w:val="24"/>
          <w:szCs w:val="24"/>
        </w:rPr>
        <w:t xml:space="preserve">. </w:t>
      </w:r>
    </w:p>
    <w:p w:rsidR="00A66485" w:rsidRPr="00D03322" w:rsidRDefault="00D03322" w:rsidP="00D03322">
      <w:pPr>
        <w:spacing w:line="240" w:lineRule="auto"/>
        <w:jc w:val="both"/>
        <w:rPr>
          <w:rFonts w:ascii="Times New Roman" w:hAnsi="Times New Roman" w:cs="Times New Roman"/>
          <w:sz w:val="24"/>
          <w:szCs w:val="24"/>
        </w:rPr>
      </w:pPr>
      <w:bookmarkStart w:id="0" w:name="_GoBack"/>
      <w:bookmarkEnd w:id="0"/>
      <w:proofErr w:type="gramStart"/>
      <w:r w:rsidRPr="00D03322">
        <w:rPr>
          <w:rFonts w:ascii="Times New Roman" w:hAnsi="Times New Roman" w:cs="Times New Roman"/>
          <w:sz w:val="24"/>
          <w:szCs w:val="24"/>
        </w:rPr>
        <w:t>de</w:t>
      </w:r>
      <w:proofErr w:type="gramEnd"/>
      <w:r w:rsidRPr="00D03322">
        <w:rPr>
          <w:rFonts w:ascii="Times New Roman" w:hAnsi="Times New Roman" w:cs="Times New Roman"/>
          <w:sz w:val="24"/>
          <w:szCs w:val="24"/>
        </w:rPr>
        <w:t xml:space="preserve"> </w:t>
      </w:r>
      <w:proofErr w:type="spellStart"/>
      <w:r w:rsidRPr="00D03322">
        <w:rPr>
          <w:rFonts w:ascii="Times New Roman" w:hAnsi="Times New Roman" w:cs="Times New Roman"/>
          <w:sz w:val="24"/>
          <w:szCs w:val="24"/>
        </w:rPr>
        <w:t>Bussy</w:t>
      </w:r>
      <w:proofErr w:type="spellEnd"/>
      <w:r w:rsidRPr="00D03322">
        <w:rPr>
          <w:rFonts w:ascii="Times New Roman" w:hAnsi="Times New Roman" w:cs="Times New Roman"/>
          <w:sz w:val="24"/>
          <w:szCs w:val="24"/>
        </w:rPr>
        <w:t xml:space="preserve">, N. M. &amp; Wolf, K. (2009). The state of Australian PR: </w:t>
      </w:r>
      <w:proofErr w:type="spellStart"/>
      <w:r w:rsidRPr="00D03322">
        <w:rPr>
          <w:rFonts w:ascii="Times New Roman" w:hAnsi="Times New Roman" w:cs="Times New Roman"/>
          <w:sz w:val="24"/>
          <w:szCs w:val="24"/>
        </w:rPr>
        <w:t>Professionalisation</w:t>
      </w:r>
      <w:proofErr w:type="spellEnd"/>
      <w:r w:rsidRPr="00D03322">
        <w:rPr>
          <w:rFonts w:ascii="Times New Roman" w:hAnsi="Times New Roman" w:cs="Times New Roman"/>
          <w:sz w:val="24"/>
          <w:szCs w:val="24"/>
        </w:rPr>
        <w:t xml:space="preserve"> and paradox. </w:t>
      </w:r>
      <w:r>
        <w:rPr>
          <w:rFonts w:ascii="Times New Roman" w:hAnsi="Times New Roman" w:cs="Times New Roman"/>
          <w:sz w:val="24"/>
          <w:szCs w:val="24"/>
        </w:rPr>
        <w:tab/>
      </w:r>
      <w:r w:rsidRPr="00D03322">
        <w:rPr>
          <w:rFonts w:ascii="Times New Roman" w:hAnsi="Times New Roman" w:cs="Times New Roman"/>
          <w:i/>
          <w:iCs/>
          <w:sz w:val="24"/>
          <w:szCs w:val="24"/>
        </w:rPr>
        <w:t>Public Relations Review</w:t>
      </w:r>
      <w:r w:rsidRPr="00D03322">
        <w:rPr>
          <w:rFonts w:ascii="Times New Roman" w:hAnsi="Times New Roman" w:cs="Times New Roman"/>
          <w:sz w:val="24"/>
          <w:szCs w:val="24"/>
        </w:rPr>
        <w:t xml:space="preserve">, </w:t>
      </w:r>
      <w:r w:rsidRPr="00D03322">
        <w:rPr>
          <w:rFonts w:ascii="Times New Roman" w:hAnsi="Times New Roman" w:cs="Times New Roman"/>
          <w:iCs/>
          <w:sz w:val="24"/>
          <w:szCs w:val="24"/>
        </w:rPr>
        <w:t>35</w:t>
      </w:r>
      <w:r w:rsidRPr="00D03322">
        <w:rPr>
          <w:rFonts w:ascii="Times New Roman" w:hAnsi="Times New Roman" w:cs="Times New Roman"/>
          <w:sz w:val="24"/>
          <w:szCs w:val="24"/>
        </w:rPr>
        <w:t>(4), 376–381.</w:t>
      </w:r>
    </w:p>
    <w:p w:rsidR="00A66485" w:rsidRPr="00A66485" w:rsidRDefault="00A66485" w:rsidP="00A66485">
      <w:pPr>
        <w:autoSpaceDE w:val="0"/>
        <w:autoSpaceDN w:val="0"/>
        <w:adjustRightInd w:val="0"/>
        <w:spacing w:after="0" w:line="240" w:lineRule="auto"/>
        <w:rPr>
          <w:rFonts w:ascii="Arial" w:hAnsi="Arial" w:cs="Arial"/>
          <w:color w:val="000000"/>
          <w:sz w:val="24"/>
          <w:szCs w:val="24"/>
        </w:rPr>
      </w:pPr>
    </w:p>
    <w:p w:rsidR="00A66485" w:rsidRPr="00503EAA" w:rsidRDefault="00503EAA" w:rsidP="00A66485">
      <w:pPr>
        <w:jc w:val="both"/>
        <w:rPr>
          <w:rFonts w:ascii="Times New Roman" w:hAnsi="Times New Roman" w:cs="Times New Roman"/>
          <w:color w:val="000000"/>
          <w:sz w:val="24"/>
          <w:szCs w:val="24"/>
        </w:rPr>
      </w:pPr>
      <w:r>
        <w:rPr>
          <w:rFonts w:ascii="Times New Roman" w:hAnsi="Times New Roman" w:cs="Times New Roman"/>
          <w:color w:val="000000"/>
          <w:sz w:val="24"/>
          <w:szCs w:val="24"/>
        </w:rPr>
        <w:t>Evans, L.</w:t>
      </w:r>
      <w:r w:rsidR="00A66485" w:rsidRPr="00503EAA">
        <w:rPr>
          <w:rFonts w:ascii="Times New Roman" w:hAnsi="Times New Roman" w:cs="Times New Roman"/>
          <w:color w:val="000000"/>
          <w:sz w:val="24"/>
          <w:szCs w:val="24"/>
        </w:rPr>
        <w:t xml:space="preserve"> (2008)</w:t>
      </w:r>
      <w:r>
        <w:rPr>
          <w:rFonts w:ascii="Times New Roman" w:hAnsi="Times New Roman" w:cs="Times New Roman"/>
          <w:color w:val="000000"/>
          <w:sz w:val="24"/>
          <w:szCs w:val="24"/>
        </w:rPr>
        <w:t>.</w:t>
      </w:r>
      <w:r w:rsidR="00A66485" w:rsidRPr="00503EAA">
        <w:rPr>
          <w:rFonts w:ascii="Times New Roman" w:hAnsi="Times New Roman" w:cs="Times New Roman"/>
          <w:color w:val="000000"/>
          <w:sz w:val="24"/>
          <w:szCs w:val="24"/>
        </w:rPr>
        <w:t xml:space="preserve"> </w:t>
      </w:r>
      <w:proofErr w:type="gramStart"/>
      <w:r w:rsidR="00A66485" w:rsidRPr="00503EAA">
        <w:rPr>
          <w:rFonts w:ascii="Times New Roman" w:hAnsi="Times New Roman" w:cs="Times New Roman"/>
          <w:iCs/>
          <w:color w:val="000000"/>
          <w:sz w:val="24"/>
          <w:szCs w:val="24"/>
        </w:rPr>
        <w:t xml:space="preserve">Professionalism, </w:t>
      </w:r>
      <w:proofErr w:type="spellStart"/>
      <w:r w:rsidR="00A66485" w:rsidRPr="00503EAA">
        <w:rPr>
          <w:rFonts w:ascii="Times New Roman" w:hAnsi="Times New Roman" w:cs="Times New Roman"/>
          <w:iCs/>
          <w:color w:val="000000"/>
          <w:sz w:val="24"/>
          <w:szCs w:val="24"/>
        </w:rPr>
        <w:t>professionality</w:t>
      </w:r>
      <w:proofErr w:type="spellEnd"/>
      <w:r w:rsidR="00A66485" w:rsidRPr="00503EAA">
        <w:rPr>
          <w:rFonts w:ascii="Times New Roman" w:hAnsi="Times New Roman" w:cs="Times New Roman"/>
          <w:iCs/>
          <w:color w:val="000000"/>
          <w:sz w:val="24"/>
          <w:szCs w:val="24"/>
        </w:rPr>
        <w:t xml:space="preserve"> and the development of education </w:t>
      </w:r>
      <w:r w:rsidRPr="00503EAA">
        <w:rPr>
          <w:rFonts w:ascii="Times New Roman" w:hAnsi="Times New Roman" w:cs="Times New Roman"/>
          <w:iCs/>
          <w:color w:val="000000"/>
          <w:sz w:val="24"/>
          <w:szCs w:val="24"/>
        </w:rPr>
        <w:tab/>
      </w:r>
      <w:r w:rsidR="00A66485" w:rsidRPr="00503EAA">
        <w:rPr>
          <w:rFonts w:ascii="Times New Roman" w:hAnsi="Times New Roman" w:cs="Times New Roman"/>
          <w:iCs/>
          <w:color w:val="000000"/>
          <w:sz w:val="24"/>
          <w:szCs w:val="24"/>
        </w:rPr>
        <w:t>professionals.</w:t>
      </w:r>
      <w:proofErr w:type="gramEnd"/>
      <w:r w:rsidR="00A66485" w:rsidRPr="00503EAA">
        <w:rPr>
          <w:rFonts w:ascii="Times New Roman" w:hAnsi="Times New Roman" w:cs="Times New Roman"/>
          <w:i/>
          <w:iCs/>
          <w:color w:val="000000"/>
          <w:sz w:val="24"/>
          <w:szCs w:val="24"/>
        </w:rPr>
        <w:t xml:space="preserve"> </w:t>
      </w:r>
      <w:proofErr w:type="gramStart"/>
      <w:r w:rsidR="00A66485" w:rsidRPr="00503EAA">
        <w:rPr>
          <w:rFonts w:ascii="Times New Roman" w:hAnsi="Times New Roman" w:cs="Times New Roman"/>
          <w:i/>
          <w:color w:val="000000"/>
          <w:sz w:val="24"/>
          <w:szCs w:val="24"/>
        </w:rPr>
        <w:t>British Journal of Educational Studies</w:t>
      </w:r>
      <w:r w:rsidR="00A20BA0">
        <w:rPr>
          <w:rFonts w:ascii="Times New Roman" w:hAnsi="Times New Roman" w:cs="Times New Roman"/>
          <w:color w:val="000000"/>
          <w:sz w:val="24"/>
          <w:szCs w:val="24"/>
        </w:rPr>
        <w:t>, 56 (1).</w:t>
      </w:r>
      <w:proofErr w:type="gramEnd"/>
      <w:r w:rsidR="00A20BA0">
        <w:rPr>
          <w:rFonts w:ascii="Times New Roman" w:hAnsi="Times New Roman" w:cs="Times New Roman"/>
          <w:color w:val="000000"/>
          <w:sz w:val="24"/>
          <w:szCs w:val="24"/>
        </w:rPr>
        <w:t xml:space="preserve"> </w:t>
      </w:r>
      <w:proofErr w:type="gramStart"/>
      <w:r w:rsidR="00A66485" w:rsidRPr="00503EAA">
        <w:rPr>
          <w:rFonts w:ascii="Times New Roman" w:hAnsi="Times New Roman" w:cs="Times New Roman"/>
          <w:color w:val="000000"/>
          <w:sz w:val="24"/>
          <w:szCs w:val="24"/>
        </w:rPr>
        <w:t>20-38.</w:t>
      </w:r>
      <w:proofErr w:type="gramEnd"/>
    </w:p>
    <w:p w:rsidR="00946A26" w:rsidRPr="007B6991" w:rsidRDefault="003302F3" w:rsidP="007B6991">
      <w:pPr>
        <w:jc w:val="both"/>
        <w:rPr>
          <w:rFonts w:ascii="Times New Roman" w:hAnsi="Times New Roman" w:cs="Times New Roman"/>
          <w:sz w:val="24"/>
          <w:szCs w:val="24"/>
        </w:rPr>
      </w:pPr>
      <w:proofErr w:type="spellStart"/>
      <w:r w:rsidRPr="00554BFD">
        <w:rPr>
          <w:rFonts w:ascii="Times New Roman" w:hAnsi="Times New Roman" w:cs="Times New Roman"/>
          <w:sz w:val="24"/>
          <w:szCs w:val="24"/>
        </w:rPr>
        <w:t>Evetts</w:t>
      </w:r>
      <w:proofErr w:type="spellEnd"/>
      <w:r w:rsidRPr="00554BFD">
        <w:rPr>
          <w:rFonts w:ascii="Times New Roman" w:hAnsi="Times New Roman" w:cs="Times New Roman"/>
          <w:sz w:val="24"/>
          <w:szCs w:val="24"/>
        </w:rPr>
        <w:t>, J.</w:t>
      </w:r>
      <w:r w:rsidR="00946A26" w:rsidRPr="00554BFD">
        <w:rPr>
          <w:rFonts w:ascii="Times New Roman" w:hAnsi="Times New Roman" w:cs="Times New Roman"/>
          <w:sz w:val="24"/>
          <w:szCs w:val="24"/>
        </w:rPr>
        <w:t xml:space="preserve"> </w:t>
      </w:r>
      <w:r w:rsidRPr="00554BFD">
        <w:rPr>
          <w:rFonts w:ascii="Times New Roman" w:hAnsi="Times New Roman" w:cs="Times New Roman"/>
          <w:sz w:val="24"/>
          <w:szCs w:val="24"/>
        </w:rPr>
        <w:t>(</w:t>
      </w:r>
      <w:r w:rsidR="00946A26" w:rsidRPr="00554BFD">
        <w:rPr>
          <w:rFonts w:ascii="Times New Roman" w:hAnsi="Times New Roman" w:cs="Times New Roman"/>
          <w:sz w:val="24"/>
          <w:szCs w:val="24"/>
        </w:rPr>
        <w:t>2012</w:t>
      </w:r>
      <w:r w:rsidRPr="00554BFD">
        <w:rPr>
          <w:rFonts w:ascii="Times New Roman" w:hAnsi="Times New Roman" w:cs="Times New Roman"/>
          <w:sz w:val="24"/>
          <w:szCs w:val="24"/>
        </w:rPr>
        <w:t>).</w:t>
      </w:r>
      <w:r w:rsidR="00946A26" w:rsidRPr="00554BFD">
        <w:rPr>
          <w:rFonts w:ascii="Times New Roman" w:hAnsi="Times New Roman" w:cs="Times New Roman"/>
          <w:sz w:val="24"/>
          <w:szCs w:val="24"/>
        </w:rPr>
        <w:t xml:space="preserve"> Profe</w:t>
      </w:r>
      <w:r w:rsidR="00554BFD">
        <w:rPr>
          <w:rFonts w:ascii="Times New Roman" w:hAnsi="Times New Roman" w:cs="Times New Roman"/>
          <w:sz w:val="24"/>
          <w:szCs w:val="24"/>
        </w:rPr>
        <w:t>ssionalism: Value and ideology.</w:t>
      </w:r>
      <w:r w:rsidR="00946A26" w:rsidRPr="00554BFD">
        <w:rPr>
          <w:rFonts w:ascii="Times New Roman" w:hAnsi="Times New Roman" w:cs="Times New Roman"/>
          <w:sz w:val="24"/>
          <w:szCs w:val="24"/>
        </w:rPr>
        <w:t xml:space="preserve"> </w:t>
      </w:r>
      <w:proofErr w:type="spellStart"/>
      <w:r w:rsidR="00946A26" w:rsidRPr="00554BFD">
        <w:rPr>
          <w:rFonts w:ascii="Times New Roman" w:hAnsi="Times New Roman" w:cs="Times New Roman"/>
          <w:i/>
          <w:iCs/>
          <w:sz w:val="24"/>
          <w:szCs w:val="24"/>
        </w:rPr>
        <w:t>Sociopedia.isa</w:t>
      </w:r>
      <w:proofErr w:type="spellEnd"/>
      <w:r w:rsidR="00946A26" w:rsidRPr="00554BFD">
        <w:rPr>
          <w:rFonts w:ascii="Times New Roman" w:hAnsi="Times New Roman" w:cs="Times New Roman"/>
          <w:sz w:val="24"/>
          <w:szCs w:val="24"/>
        </w:rPr>
        <w:t xml:space="preserve">, DOI: </w:t>
      </w:r>
      <w:r w:rsidR="00554BFD">
        <w:rPr>
          <w:rFonts w:ascii="Times New Roman" w:hAnsi="Times New Roman" w:cs="Times New Roman"/>
          <w:sz w:val="24"/>
          <w:szCs w:val="24"/>
        </w:rPr>
        <w:tab/>
      </w:r>
      <w:r w:rsidR="00946A26" w:rsidRPr="00554BFD">
        <w:rPr>
          <w:rFonts w:ascii="Times New Roman" w:hAnsi="Times New Roman" w:cs="Times New Roman"/>
          <w:sz w:val="24"/>
          <w:szCs w:val="24"/>
        </w:rPr>
        <w:t>10.1177/205684601231.</w:t>
      </w:r>
    </w:p>
    <w:p w:rsidR="008F736D" w:rsidRPr="00965A20" w:rsidRDefault="008F736D" w:rsidP="0083589E">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Glenn, D.I. (1992). </w:t>
      </w:r>
      <w:proofErr w:type="gramStart"/>
      <w:r>
        <w:rPr>
          <w:rFonts w:ascii="Times New Roman" w:hAnsi="Times New Roman" w:cs="Times New Roman"/>
          <w:sz w:val="24"/>
          <w:szCs w:val="24"/>
        </w:rPr>
        <w:t>Determining sample size.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Retrieved from </w:t>
      </w:r>
      <w:r>
        <w:rPr>
          <w:rFonts w:ascii="Times New Roman" w:hAnsi="Times New Roman" w:cs="Times New Roman"/>
          <w:sz w:val="24"/>
          <w:szCs w:val="24"/>
        </w:rPr>
        <w:tab/>
      </w:r>
      <w:hyperlink r:id="rId15" w:history="1">
        <w:r w:rsidR="00965A20" w:rsidRPr="0092039E">
          <w:rPr>
            <w:rStyle w:val="Hyperlink"/>
            <w:rFonts w:ascii="Times New Roman" w:hAnsi="Times New Roman" w:cs="Times New Roman"/>
            <w:sz w:val="24"/>
            <w:szCs w:val="24"/>
          </w:rPr>
          <w:t xml:space="preserve">http://sociology.soc.uoc.gr/socmedia/papageo/metaptyxiakoi/sample_size/samplesize1.pd </w:t>
        </w:r>
        <w:r w:rsidR="00965A20" w:rsidRPr="0092039E">
          <w:rPr>
            <w:rStyle w:val="Hyperlink"/>
            <w:rFonts w:ascii="Times New Roman" w:hAnsi="Times New Roman" w:cs="Times New Roman"/>
            <w:sz w:val="24"/>
            <w:szCs w:val="24"/>
          </w:rPr>
          <w:tab/>
          <w:t>on July 21</w:t>
        </w:r>
      </w:hyperlink>
      <w:r w:rsidRPr="00965A20">
        <w:rPr>
          <w:rFonts w:ascii="Times New Roman" w:hAnsi="Times New Roman" w:cs="Times New Roman"/>
          <w:color w:val="000000" w:themeColor="text1"/>
          <w:sz w:val="24"/>
          <w:szCs w:val="24"/>
        </w:rPr>
        <w:t>, 2017.</w:t>
      </w:r>
      <w:proofErr w:type="gramEnd"/>
    </w:p>
    <w:p w:rsidR="008F736D" w:rsidRDefault="008F736D" w:rsidP="0083589E">
      <w:pPr>
        <w:autoSpaceDE w:val="0"/>
        <w:autoSpaceDN w:val="0"/>
        <w:adjustRightInd w:val="0"/>
        <w:spacing w:after="0" w:line="240" w:lineRule="auto"/>
        <w:jc w:val="both"/>
        <w:rPr>
          <w:rFonts w:ascii="Times New Roman" w:hAnsi="Times New Roman" w:cs="Times New Roman"/>
          <w:sz w:val="24"/>
          <w:szCs w:val="24"/>
        </w:rPr>
      </w:pPr>
    </w:p>
    <w:p w:rsidR="0083589E" w:rsidRPr="0083589E" w:rsidRDefault="0083589E" w:rsidP="0083589E">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Grunig</w:t>
      </w:r>
      <w:proofErr w:type="spellEnd"/>
      <w:r>
        <w:rPr>
          <w:rFonts w:ascii="Times New Roman" w:hAnsi="Times New Roman" w:cs="Times New Roman"/>
          <w:sz w:val="24"/>
          <w:szCs w:val="24"/>
        </w:rPr>
        <w:t>, E. J</w:t>
      </w:r>
      <w:r w:rsidRPr="0083589E">
        <w:rPr>
          <w:rFonts w:ascii="Times New Roman" w:hAnsi="Times New Roman" w:cs="Times New Roman"/>
          <w:sz w:val="24"/>
          <w:szCs w:val="24"/>
        </w:rPr>
        <w:t>. (2000)</w:t>
      </w:r>
      <w:r>
        <w:rPr>
          <w:rFonts w:ascii="Times New Roman" w:hAnsi="Times New Roman" w:cs="Times New Roman"/>
          <w:sz w:val="24"/>
          <w:szCs w:val="24"/>
        </w:rPr>
        <w:t>.</w:t>
      </w:r>
      <w:r w:rsidRPr="0083589E">
        <w:rPr>
          <w:rFonts w:ascii="Times New Roman" w:hAnsi="Times New Roman" w:cs="Times New Roman"/>
          <w:sz w:val="24"/>
          <w:szCs w:val="24"/>
        </w:rPr>
        <w:t xml:space="preserve"> </w:t>
      </w:r>
      <w:proofErr w:type="gramStart"/>
      <w:r>
        <w:rPr>
          <w:rFonts w:ascii="Times New Roman" w:hAnsi="Times New Roman" w:cs="Times New Roman"/>
          <w:sz w:val="24"/>
          <w:szCs w:val="24"/>
        </w:rPr>
        <w:t>Collectivism, collaboration, and societal corporatism as c</w:t>
      </w:r>
      <w:r w:rsidRPr="0083589E">
        <w:rPr>
          <w:rFonts w:ascii="Times New Roman" w:hAnsi="Times New Roman" w:cs="Times New Roman"/>
          <w:sz w:val="24"/>
          <w:szCs w:val="24"/>
        </w:rPr>
        <w:t>ore</w:t>
      </w:r>
      <w:r>
        <w:rPr>
          <w:rFonts w:ascii="Times New Roman" w:hAnsi="Times New Roman" w:cs="Times New Roman"/>
          <w:sz w:val="24"/>
          <w:szCs w:val="24"/>
        </w:rPr>
        <w:t xml:space="preserve"> </w:t>
      </w:r>
      <w:r w:rsidRPr="0083589E">
        <w:rPr>
          <w:rFonts w:ascii="Times New Roman" w:hAnsi="Times New Roman" w:cs="Times New Roman"/>
          <w:sz w:val="24"/>
          <w:szCs w:val="24"/>
        </w:rPr>
        <w:t xml:space="preserve">professional </w:t>
      </w:r>
      <w:r>
        <w:rPr>
          <w:rFonts w:ascii="Times New Roman" w:hAnsi="Times New Roman" w:cs="Times New Roman"/>
          <w:sz w:val="24"/>
          <w:szCs w:val="24"/>
        </w:rPr>
        <w:tab/>
      </w:r>
      <w:r w:rsidR="00BB1F30">
        <w:rPr>
          <w:rFonts w:ascii="Times New Roman" w:hAnsi="Times New Roman" w:cs="Times New Roman"/>
          <w:sz w:val="24"/>
          <w:szCs w:val="24"/>
        </w:rPr>
        <w:t>values in p</w:t>
      </w:r>
      <w:r w:rsidRPr="0083589E">
        <w:rPr>
          <w:rFonts w:ascii="Times New Roman" w:hAnsi="Times New Roman" w:cs="Times New Roman"/>
          <w:sz w:val="24"/>
          <w:szCs w:val="24"/>
        </w:rPr>
        <w:t>ub</w:t>
      </w:r>
      <w:r>
        <w:rPr>
          <w:rFonts w:ascii="Times New Roman" w:hAnsi="Times New Roman" w:cs="Times New Roman"/>
          <w:sz w:val="24"/>
          <w:szCs w:val="24"/>
        </w:rPr>
        <w:t>lic relations.</w:t>
      </w:r>
      <w:proofErr w:type="gramEnd"/>
      <w:r w:rsidRPr="0083589E">
        <w:rPr>
          <w:rFonts w:ascii="Times New Roman" w:hAnsi="Times New Roman" w:cs="Times New Roman"/>
          <w:sz w:val="24"/>
          <w:szCs w:val="24"/>
        </w:rPr>
        <w:t xml:space="preserve"> </w:t>
      </w:r>
      <w:r w:rsidRPr="0083589E">
        <w:rPr>
          <w:rFonts w:ascii="Times New Roman" w:hAnsi="Times New Roman" w:cs="Times New Roman"/>
          <w:i/>
          <w:iCs/>
          <w:sz w:val="24"/>
          <w:szCs w:val="24"/>
        </w:rPr>
        <w:t xml:space="preserve">Journal of Public Relations Research, </w:t>
      </w:r>
      <w:r>
        <w:rPr>
          <w:rFonts w:ascii="Times New Roman" w:hAnsi="Times New Roman" w:cs="Times New Roman"/>
          <w:sz w:val="24"/>
          <w:szCs w:val="24"/>
        </w:rPr>
        <w:t xml:space="preserve">12 (1), </w:t>
      </w:r>
      <w:r w:rsidRPr="0083589E">
        <w:rPr>
          <w:rFonts w:ascii="Times New Roman" w:hAnsi="Times New Roman" w:cs="Times New Roman"/>
          <w:sz w:val="24"/>
          <w:szCs w:val="24"/>
        </w:rPr>
        <w:t>23-48.</w:t>
      </w:r>
    </w:p>
    <w:p w:rsidR="0083589E" w:rsidRDefault="0083589E" w:rsidP="0083589E">
      <w:pPr>
        <w:autoSpaceDE w:val="0"/>
        <w:autoSpaceDN w:val="0"/>
        <w:adjustRightInd w:val="0"/>
        <w:spacing w:after="0" w:line="240" w:lineRule="auto"/>
        <w:jc w:val="both"/>
        <w:rPr>
          <w:rFonts w:ascii="Times New Roman" w:hAnsi="Times New Roman" w:cs="Times New Roman"/>
          <w:sz w:val="24"/>
          <w:szCs w:val="24"/>
        </w:rPr>
      </w:pPr>
    </w:p>
    <w:p w:rsidR="002F0643" w:rsidRPr="00206CD6" w:rsidRDefault="002F0643" w:rsidP="002F0643">
      <w:pPr>
        <w:autoSpaceDE w:val="0"/>
        <w:autoSpaceDN w:val="0"/>
        <w:adjustRightInd w:val="0"/>
        <w:spacing w:after="0" w:line="240" w:lineRule="auto"/>
        <w:jc w:val="both"/>
        <w:rPr>
          <w:rFonts w:ascii="Times New Roman" w:hAnsi="Times New Roman" w:cs="Times New Roman"/>
          <w:sz w:val="24"/>
          <w:szCs w:val="24"/>
        </w:rPr>
      </w:pPr>
      <w:proofErr w:type="spellStart"/>
      <w:r w:rsidRPr="00206CD6">
        <w:rPr>
          <w:rFonts w:ascii="Times New Roman" w:hAnsi="Times New Roman" w:cs="Times New Roman"/>
          <w:sz w:val="24"/>
          <w:szCs w:val="24"/>
        </w:rPr>
        <w:t>Grunig</w:t>
      </w:r>
      <w:proofErr w:type="spellEnd"/>
      <w:r w:rsidRPr="00206CD6">
        <w:rPr>
          <w:rFonts w:ascii="Times New Roman" w:hAnsi="Times New Roman" w:cs="Times New Roman"/>
          <w:sz w:val="24"/>
          <w:szCs w:val="24"/>
        </w:rPr>
        <w:t>, J.E. (2006). Research in public relations:</w:t>
      </w:r>
      <w:r>
        <w:rPr>
          <w:rFonts w:ascii="Times New Roman" w:hAnsi="Times New Roman" w:cs="Times New Roman"/>
          <w:sz w:val="24"/>
          <w:szCs w:val="24"/>
        </w:rPr>
        <w:t xml:space="preserve"> </w:t>
      </w:r>
      <w:r w:rsidRPr="00206CD6">
        <w:rPr>
          <w:rFonts w:ascii="Times New Roman" w:hAnsi="Times New Roman" w:cs="Times New Roman"/>
          <w:sz w:val="24"/>
          <w:szCs w:val="24"/>
        </w:rPr>
        <w:t>Current status and new directions</w:t>
      </w:r>
      <w:proofErr w:type="gramStart"/>
      <w:r w:rsidRPr="00206CD6">
        <w:rPr>
          <w:rFonts w:ascii="Times New Roman" w:hAnsi="Times New Roman" w:cs="Times New Roman"/>
          <w:sz w:val="24"/>
          <w:szCs w:val="24"/>
        </w:rPr>
        <w:t>..</w:t>
      </w:r>
      <w:proofErr w:type="gramEnd"/>
      <w:r w:rsidRPr="00206CD6">
        <w:rPr>
          <w:rFonts w:ascii="Times New Roman" w:hAnsi="Times New Roman" w:cs="Times New Roman"/>
          <w:sz w:val="24"/>
          <w:szCs w:val="24"/>
        </w:rPr>
        <w:t xml:space="preserve"> </w:t>
      </w:r>
      <w:proofErr w:type="spellStart"/>
      <w:r w:rsidRPr="00206CD6">
        <w:rPr>
          <w:rFonts w:ascii="Times New Roman" w:hAnsi="Times New Roman" w:cs="Times New Roman"/>
          <w:i/>
          <w:sz w:val="24"/>
          <w:szCs w:val="24"/>
        </w:rPr>
        <w:t>Anàlisi</w:t>
      </w:r>
      <w:proofErr w:type="spellEnd"/>
      <w:r w:rsidRPr="00206CD6">
        <w:rPr>
          <w:rFonts w:ascii="Times New Roman" w:hAnsi="Times New Roman" w:cs="Times New Roman"/>
          <w:sz w:val="24"/>
          <w:szCs w:val="24"/>
        </w:rPr>
        <w:t xml:space="preserve"> </w:t>
      </w:r>
      <w:r>
        <w:rPr>
          <w:rFonts w:ascii="Times New Roman" w:hAnsi="Times New Roman" w:cs="Times New Roman"/>
          <w:sz w:val="24"/>
          <w:szCs w:val="24"/>
        </w:rPr>
        <w:t xml:space="preserve">1, </w:t>
      </w:r>
      <w:r>
        <w:rPr>
          <w:rFonts w:ascii="Times New Roman" w:hAnsi="Times New Roman" w:cs="Times New Roman"/>
          <w:sz w:val="24"/>
          <w:szCs w:val="24"/>
        </w:rPr>
        <w:tab/>
      </w:r>
      <w:r w:rsidRPr="00206CD6">
        <w:rPr>
          <w:rFonts w:ascii="Times New Roman" w:hAnsi="Times New Roman" w:cs="Times New Roman"/>
          <w:sz w:val="24"/>
          <w:szCs w:val="24"/>
        </w:rPr>
        <w:t>34, 49</w:t>
      </w:r>
      <w:r w:rsidRPr="00206CD6">
        <w:rPr>
          <w:rFonts w:ascii="Times New Roman" w:hAnsi="Times New Roman" w:cs="Times New Roman"/>
          <w:bCs/>
          <w:sz w:val="24"/>
          <w:szCs w:val="24"/>
        </w:rPr>
        <w:t>-65</w:t>
      </w:r>
      <w:r w:rsidR="00965A20">
        <w:rPr>
          <w:rFonts w:ascii="Times New Roman" w:hAnsi="Times New Roman" w:cs="Times New Roman"/>
          <w:bCs/>
          <w:sz w:val="24"/>
          <w:szCs w:val="24"/>
        </w:rPr>
        <w:t>.</w:t>
      </w:r>
      <w:r w:rsidRPr="00206CD6">
        <w:rPr>
          <w:rFonts w:ascii="Times New Roman" w:hAnsi="Times New Roman" w:cs="Times New Roman"/>
          <w:sz w:val="24"/>
          <w:szCs w:val="24"/>
        </w:rPr>
        <w:t xml:space="preserve"> </w:t>
      </w:r>
    </w:p>
    <w:p w:rsidR="002F0643" w:rsidRDefault="002F0643" w:rsidP="007B6991">
      <w:pPr>
        <w:autoSpaceDE w:val="0"/>
        <w:autoSpaceDN w:val="0"/>
        <w:adjustRightInd w:val="0"/>
        <w:spacing w:after="0" w:line="240" w:lineRule="auto"/>
        <w:jc w:val="both"/>
        <w:rPr>
          <w:rFonts w:ascii="Times New Roman" w:hAnsi="Times New Roman" w:cs="Times New Roman"/>
          <w:sz w:val="24"/>
          <w:szCs w:val="24"/>
        </w:rPr>
      </w:pPr>
    </w:p>
    <w:p w:rsidR="00EB54A0" w:rsidRPr="007B6991" w:rsidRDefault="00EB54A0" w:rsidP="007B6991">
      <w:pPr>
        <w:autoSpaceDE w:val="0"/>
        <w:autoSpaceDN w:val="0"/>
        <w:adjustRightInd w:val="0"/>
        <w:spacing w:after="0" w:line="240" w:lineRule="auto"/>
        <w:jc w:val="both"/>
        <w:rPr>
          <w:rFonts w:ascii="Times New Roman" w:hAnsi="Times New Roman" w:cs="Times New Roman"/>
          <w:bCs/>
          <w:sz w:val="24"/>
          <w:szCs w:val="24"/>
        </w:rPr>
      </w:pPr>
      <w:proofErr w:type="gramStart"/>
      <w:r w:rsidRPr="007B6991">
        <w:rPr>
          <w:rFonts w:ascii="Times New Roman" w:hAnsi="Times New Roman" w:cs="Times New Roman"/>
          <w:sz w:val="24"/>
          <w:szCs w:val="24"/>
        </w:rPr>
        <w:t>Gupta, S. (2006).</w:t>
      </w:r>
      <w:proofErr w:type="gramEnd"/>
      <w:r w:rsidRPr="007B6991">
        <w:rPr>
          <w:rFonts w:ascii="Times New Roman" w:hAnsi="Times New Roman" w:cs="Times New Roman"/>
          <w:sz w:val="24"/>
          <w:szCs w:val="24"/>
        </w:rPr>
        <w:t xml:space="preserve"> </w:t>
      </w:r>
      <w:r w:rsidR="007B6991">
        <w:rPr>
          <w:rFonts w:ascii="Times New Roman" w:hAnsi="Times New Roman" w:cs="Times New Roman"/>
          <w:bCs/>
          <w:sz w:val="24"/>
          <w:szCs w:val="24"/>
        </w:rPr>
        <w:t>Professionalism in public relations &amp; c</w:t>
      </w:r>
      <w:r w:rsidRPr="007B6991">
        <w:rPr>
          <w:rFonts w:ascii="Times New Roman" w:hAnsi="Times New Roman" w:cs="Times New Roman"/>
          <w:bCs/>
          <w:sz w:val="24"/>
          <w:szCs w:val="24"/>
        </w:rPr>
        <w:t>orporate</w:t>
      </w:r>
      <w:r w:rsidR="007B6991">
        <w:rPr>
          <w:rFonts w:ascii="Times New Roman" w:hAnsi="Times New Roman" w:cs="Times New Roman"/>
          <w:bCs/>
          <w:sz w:val="24"/>
          <w:szCs w:val="24"/>
        </w:rPr>
        <w:t xml:space="preserve"> c</w:t>
      </w:r>
      <w:r w:rsidRPr="007B6991">
        <w:rPr>
          <w:rFonts w:ascii="Times New Roman" w:hAnsi="Times New Roman" w:cs="Times New Roman"/>
          <w:bCs/>
          <w:sz w:val="24"/>
          <w:szCs w:val="24"/>
        </w:rPr>
        <w:t xml:space="preserve">ommunications: An </w:t>
      </w:r>
      <w:r w:rsidR="007B6991">
        <w:rPr>
          <w:rFonts w:ascii="Times New Roman" w:hAnsi="Times New Roman" w:cs="Times New Roman"/>
          <w:bCs/>
          <w:sz w:val="24"/>
          <w:szCs w:val="24"/>
        </w:rPr>
        <w:t xml:space="preserve">empirical </w:t>
      </w:r>
      <w:r w:rsidR="007B6991">
        <w:rPr>
          <w:rFonts w:ascii="Times New Roman" w:hAnsi="Times New Roman" w:cs="Times New Roman"/>
          <w:bCs/>
          <w:sz w:val="24"/>
          <w:szCs w:val="24"/>
        </w:rPr>
        <w:tab/>
        <w:t>a</w:t>
      </w:r>
      <w:r w:rsidRPr="007B6991">
        <w:rPr>
          <w:rFonts w:ascii="Times New Roman" w:hAnsi="Times New Roman" w:cs="Times New Roman"/>
          <w:bCs/>
          <w:sz w:val="24"/>
          <w:szCs w:val="24"/>
        </w:rPr>
        <w:t>nalysis.</w:t>
      </w:r>
      <w:r w:rsidR="007B6991" w:rsidRPr="007B6991">
        <w:rPr>
          <w:rFonts w:ascii="Times New Roman" w:hAnsi="Times New Roman" w:cs="Times New Roman"/>
          <w:bCs/>
          <w:sz w:val="24"/>
          <w:szCs w:val="24"/>
        </w:rPr>
        <w:t xml:space="preserve"> W</w:t>
      </w:r>
      <w:r w:rsidR="007B6991">
        <w:rPr>
          <w:rFonts w:ascii="Times New Roman" w:hAnsi="Times New Roman" w:cs="Times New Roman"/>
          <w:bCs/>
          <w:sz w:val="24"/>
          <w:szCs w:val="24"/>
        </w:rPr>
        <w:t>orking Paper N</w:t>
      </w:r>
      <w:r w:rsidR="007B6991" w:rsidRPr="007B6991">
        <w:rPr>
          <w:rFonts w:ascii="Times New Roman" w:hAnsi="Times New Roman" w:cs="Times New Roman"/>
          <w:bCs/>
          <w:sz w:val="24"/>
          <w:szCs w:val="24"/>
        </w:rPr>
        <w:t>o</w:t>
      </w:r>
      <w:proofErr w:type="gramStart"/>
      <w:r w:rsidR="007B6991">
        <w:rPr>
          <w:rFonts w:ascii="Times New Roman" w:hAnsi="Times New Roman" w:cs="Times New Roman"/>
          <w:bCs/>
          <w:sz w:val="24"/>
          <w:szCs w:val="24"/>
        </w:rPr>
        <w:t>.</w:t>
      </w:r>
      <w:r w:rsidR="007B6991" w:rsidRPr="007B6991">
        <w:rPr>
          <w:rFonts w:ascii="Times New Roman" w:hAnsi="Times New Roman" w:cs="Times New Roman"/>
          <w:bCs/>
          <w:sz w:val="24"/>
          <w:szCs w:val="24"/>
        </w:rPr>
        <w:t>.</w:t>
      </w:r>
      <w:proofErr w:type="gramEnd"/>
      <w:r w:rsidR="007B6991" w:rsidRPr="007B6991">
        <w:rPr>
          <w:rFonts w:ascii="Times New Roman" w:hAnsi="Times New Roman" w:cs="Times New Roman"/>
          <w:bCs/>
          <w:sz w:val="24"/>
          <w:szCs w:val="24"/>
        </w:rPr>
        <w:t>247.</w:t>
      </w:r>
    </w:p>
    <w:p w:rsidR="00EB54A0" w:rsidRDefault="00EB54A0" w:rsidP="00EB54A0">
      <w:pPr>
        <w:autoSpaceDE w:val="0"/>
        <w:autoSpaceDN w:val="0"/>
        <w:adjustRightInd w:val="0"/>
        <w:spacing w:after="0" w:line="240" w:lineRule="auto"/>
        <w:rPr>
          <w:rFonts w:ascii="Times New Roman" w:hAnsi="Times New Roman" w:cs="Times New Roman"/>
          <w:sz w:val="24"/>
          <w:szCs w:val="24"/>
        </w:rPr>
      </w:pPr>
    </w:p>
    <w:p w:rsidR="00A62BFA" w:rsidRPr="00A62BFA" w:rsidRDefault="00A62BFA" w:rsidP="00A62BF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Hogg, G.</w:t>
      </w:r>
      <w:r w:rsidR="00204E53">
        <w:rPr>
          <w:rFonts w:ascii="Times New Roman" w:hAnsi="Times New Roman" w:cs="Times New Roman"/>
          <w:bCs/>
          <w:sz w:val="24"/>
          <w:szCs w:val="24"/>
        </w:rPr>
        <w:t xml:space="preserve"> </w:t>
      </w:r>
      <w:r w:rsidR="00204E53" w:rsidRPr="003D5CCE">
        <w:rPr>
          <w:rFonts w:ascii="Times New Roman" w:hAnsi="Times New Roman" w:cs="Times New Roman"/>
          <w:sz w:val="24"/>
          <w:szCs w:val="24"/>
        </w:rPr>
        <w:t>(1999)</w:t>
      </w:r>
      <w:r w:rsidR="00204E53">
        <w:rPr>
          <w:rFonts w:ascii="Times New Roman" w:hAnsi="Times New Roman" w:cs="Times New Roman"/>
          <w:sz w:val="24"/>
          <w:szCs w:val="24"/>
        </w:rPr>
        <w:t>.</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Practitioner roles in public r</w:t>
      </w:r>
      <w:r w:rsidRPr="00A62BFA">
        <w:rPr>
          <w:rFonts w:ascii="Times New Roman" w:hAnsi="Times New Roman" w:cs="Times New Roman"/>
          <w:bCs/>
          <w:sz w:val="24"/>
          <w:szCs w:val="24"/>
        </w:rPr>
        <w:t>elations.</w:t>
      </w:r>
      <w:proofErr w:type="gramEnd"/>
      <w:r w:rsidRPr="00A62BFA">
        <w:rPr>
          <w:rFonts w:ascii="Times New Roman" w:hAnsi="Times New Roman" w:cs="Times New Roman"/>
          <w:bCs/>
          <w:sz w:val="24"/>
          <w:szCs w:val="24"/>
        </w:rPr>
        <w:t xml:space="preserve"> </w:t>
      </w:r>
      <w:r w:rsidRPr="00A62BFA">
        <w:rPr>
          <w:rFonts w:ascii="Times New Roman" w:hAnsi="Times New Roman" w:cs="Times New Roman"/>
          <w:bCs/>
          <w:i/>
          <w:iCs/>
          <w:sz w:val="24"/>
          <w:szCs w:val="24"/>
        </w:rPr>
        <w:t>European</w:t>
      </w:r>
      <w:r>
        <w:rPr>
          <w:rFonts w:ascii="Times New Roman" w:hAnsi="Times New Roman" w:cs="Times New Roman"/>
          <w:bCs/>
          <w:i/>
          <w:iCs/>
          <w:sz w:val="24"/>
          <w:szCs w:val="24"/>
        </w:rPr>
        <w:t xml:space="preserve"> </w:t>
      </w:r>
      <w:r w:rsidRPr="00A62BFA">
        <w:rPr>
          <w:rFonts w:ascii="Times New Roman" w:hAnsi="Times New Roman" w:cs="Times New Roman"/>
          <w:bCs/>
          <w:i/>
          <w:iCs/>
          <w:sz w:val="24"/>
          <w:szCs w:val="24"/>
        </w:rPr>
        <w:t xml:space="preserve">Journal of Marketing </w:t>
      </w:r>
      <w:r>
        <w:rPr>
          <w:rFonts w:ascii="Times New Roman" w:hAnsi="Times New Roman" w:cs="Times New Roman"/>
          <w:bCs/>
          <w:sz w:val="24"/>
          <w:szCs w:val="24"/>
        </w:rPr>
        <w:t>33(</w:t>
      </w:r>
      <w:r w:rsidRPr="00A62BFA">
        <w:rPr>
          <w:rFonts w:ascii="Times New Roman" w:hAnsi="Times New Roman" w:cs="Times New Roman"/>
          <w:bCs/>
          <w:sz w:val="24"/>
          <w:szCs w:val="24"/>
        </w:rPr>
        <w:t>5/6</w:t>
      </w:r>
      <w:r>
        <w:rPr>
          <w:rFonts w:ascii="Times New Roman" w:hAnsi="Times New Roman" w:cs="Times New Roman"/>
          <w:bCs/>
          <w:sz w:val="24"/>
          <w:szCs w:val="24"/>
        </w:rPr>
        <w:t xml:space="preserve">), </w:t>
      </w:r>
      <w:r w:rsidR="00204E53">
        <w:rPr>
          <w:rFonts w:ascii="Times New Roman" w:hAnsi="Times New Roman" w:cs="Times New Roman"/>
          <w:bCs/>
          <w:sz w:val="24"/>
          <w:szCs w:val="24"/>
        </w:rPr>
        <w:tab/>
      </w:r>
      <w:r w:rsidRPr="00A62BFA">
        <w:rPr>
          <w:rFonts w:ascii="Times New Roman" w:hAnsi="Times New Roman" w:cs="Times New Roman"/>
          <w:bCs/>
          <w:sz w:val="24"/>
          <w:szCs w:val="24"/>
        </w:rPr>
        <w:t>597-611.</w:t>
      </w:r>
    </w:p>
    <w:p w:rsidR="00A62BFA" w:rsidRDefault="00A62BFA" w:rsidP="000C1A50">
      <w:pPr>
        <w:pStyle w:val="Default"/>
        <w:jc w:val="both"/>
        <w:rPr>
          <w:rFonts w:ascii="Times New Roman" w:hAnsi="Times New Roman" w:cs="Times New Roman"/>
        </w:rPr>
      </w:pPr>
    </w:p>
    <w:p w:rsidR="00CF5236" w:rsidRPr="000C1A50" w:rsidRDefault="00CF5236" w:rsidP="000C1A50">
      <w:pPr>
        <w:pStyle w:val="Default"/>
        <w:jc w:val="both"/>
        <w:rPr>
          <w:rFonts w:ascii="Times New Roman" w:hAnsi="Times New Roman" w:cs="Times New Roman"/>
        </w:rPr>
      </w:pPr>
      <w:proofErr w:type="spellStart"/>
      <w:proofErr w:type="gramStart"/>
      <w:r w:rsidRPr="000C1A50">
        <w:rPr>
          <w:rFonts w:ascii="Times New Roman" w:hAnsi="Times New Roman" w:cs="Times New Roman"/>
        </w:rPr>
        <w:t>Idid</w:t>
      </w:r>
      <w:proofErr w:type="spellEnd"/>
      <w:r w:rsidRPr="000C1A50">
        <w:rPr>
          <w:rFonts w:ascii="Times New Roman" w:hAnsi="Times New Roman" w:cs="Times New Roman"/>
        </w:rPr>
        <w:t xml:space="preserve">, </w:t>
      </w:r>
      <w:r w:rsidR="00C738C6" w:rsidRPr="000C1A50">
        <w:rPr>
          <w:rFonts w:ascii="Times New Roman" w:hAnsi="Times New Roman" w:cs="Times New Roman"/>
        </w:rPr>
        <w:t>S.A.</w:t>
      </w:r>
      <w:r w:rsidRPr="000C1A50">
        <w:rPr>
          <w:rFonts w:ascii="Times New Roman" w:hAnsi="Times New Roman" w:cs="Times New Roman"/>
        </w:rPr>
        <w:t xml:space="preserve"> &amp; </w:t>
      </w:r>
      <w:proofErr w:type="spellStart"/>
      <w:r w:rsidRPr="000C1A50">
        <w:rPr>
          <w:rFonts w:ascii="Times New Roman" w:hAnsi="Times New Roman" w:cs="Times New Roman"/>
        </w:rPr>
        <w:t>Arandas</w:t>
      </w:r>
      <w:proofErr w:type="spellEnd"/>
      <w:r w:rsidRPr="000C1A50">
        <w:rPr>
          <w:rFonts w:ascii="Times New Roman" w:hAnsi="Times New Roman" w:cs="Times New Roman"/>
        </w:rPr>
        <w:t xml:space="preserve">, </w:t>
      </w:r>
      <w:r w:rsidR="00C738C6" w:rsidRPr="000C1A50">
        <w:rPr>
          <w:rFonts w:ascii="Times New Roman" w:hAnsi="Times New Roman" w:cs="Times New Roman"/>
        </w:rPr>
        <w:t xml:space="preserve">M.F. </w:t>
      </w:r>
      <w:r w:rsidRPr="000C1A50">
        <w:rPr>
          <w:rFonts w:ascii="Times New Roman" w:hAnsi="Times New Roman" w:cs="Times New Roman"/>
        </w:rPr>
        <w:t>(2016).</w:t>
      </w:r>
      <w:proofErr w:type="gramEnd"/>
      <w:r w:rsidR="00C738C6" w:rsidRPr="000C1A50">
        <w:rPr>
          <w:rFonts w:ascii="Times New Roman" w:hAnsi="Times New Roman" w:cs="Times New Roman"/>
        </w:rPr>
        <w:t xml:space="preserve"> </w:t>
      </w:r>
      <w:r w:rsidR="00C738C6" w:rsidRPr="000C1A50">
        <w:rPr>
          <w:rFonts w:ascii="Times New Roman" w:hAnsi="Times New Roman" w:cs="Times New Roman"/>
          <w:bCs/>
        </w:rPr>
        <w:t xml:space="preserve">Professional values, ethics, and professionalism of public </w:t>
      </w:r>
      <w:r w:rsidR="000C1A50">
        <w:rPr>
          <w:rFonts w:ascii="Times New Roman" w:hAnsi="Times New Roman" w:cs="Times New Roman"/>
          <w:bCs/>
        </w:rPr>
        <w:tab/>
      </w:r>
      <w:r w:rsidR="00C738C6" w:rsidRPr="000C1A50">
        <w:rPr>
          <w:rFonts w:ascii="Times New Roman" w:hAnsi="Times New Roman" w:cs="Times New Roman"/>
          <w:bCs/>
        </w:rPr>
        <w:t xml:space="preserve">relations practitioners. </w:t>
      </w:r>
      <w:r w:rsidR="00C738C6" w:rsidRPr="000C1A50">
        <w:rPr>
          <w:rFonts w:ascii="Times New Roman" w:hAnsi="Times New Roman" w:cs="Times New Roman"/>
          <w:i/>
          <w:iCs/>
        </w:rPr>
        <w:t xml:space="preserve">Malaysian Journal of Communication, </w:t>
      </w:r>
      <w:r w:rsidR="00C738C6" w:rsidRPr="000C1A50">
        <w:rPr>
          <w:rFonts w:ascii="Times New Roman" w:hAnsi="Times New Roman" w:cs="Times New Roman"/>
        </w:rPr>
        <w:t>32(1), 287-311</w:t>
      </w:r>
    </w:p>
    <w:p w:rsidR="00CF5236" w:rsidRDefault="00CF5236" w:rsidP="00647199">
      <w:pPr>
        <w:autoSpaceDE w:val="0"/>
        <w:autoSpaceDN w:val="0"/>
        <w:adjustRightInd w:val="0"/>
        <w:spacing w:after="0" w:line="240" w:lineRule="auto"/>
        <w:rPr>
          <w:rFonts w:ascii="Times New Roman" w:hAnsi="Times New Roman" w:cs="Times New Roman"/>
          <w:sz w:val="24"/>
          <w:szCs w:val="24"/>
        </w:rPr>
      </w:pPr>
    </w:p>
    <w:p w:rsidR="00647199" w:rsidRPr="00991B23" w:rsidRDefault="007F0A34" w:rsidP="00647199">
      <w:pPr>
        <w:autoSpaceDE w:val="0"/>
        <w:autoSpaceDN w:val="0"/>
        <w:adjustRightInd w:val="0"/>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Keghku</w:t>
      </w:r>
      <w:proofErr w:type="spellEnd"/>
      <w:r>
        <w:rPr>
          <w:rFonts w:ascii="Times New Roman" w:hAnsi="Times New Roman" w:cs="Times New Roman"/>
          <w:sz w:val="24"/>
          <w:szCs w:val="24"/>
        </w:rPr>
        <w:t xml:space="preserve">, </w:t>
      </w:r>
      <w:r w:rsidR="00991B23">
        <w:rPr>
          <w:rFonts w:ascii="Times New Roman" w:hAnsi="Times New Roman" w:cs="Times New Roman"/>
          <w:sz w:val="24"/>
          <w:szCs w:val="24"/>
        </w:rPr>
        <w:t xml:space="preserve">T. </w:t>
      </w:r>
      <w:r>
        <w:rPr>
          <w:rFonts w:ascii="Times New Roman" w:hAnsi="Times New Roman" w:cs="Times New Roman"/>
          <w:sz w:val="24"/>
          <w:szCs w:val="24"/>
        </w:rPr>
        <w:t>&amp;</w:t>
      </w:r>
      <w:r w:rsidRPr="00541F17">
        <w:rPr>
          <w:rFonts w:ascii="Times New Roman" w:hAnsi="Times New Roman" w:cs="Times New Roman"/>
          <w:sz w:val="24"/>
          <w:szCs w:val="24"/>
        </w:rPr>
        <w:t xml:space="preserve"> Momoh</w:t>
      </w:r>
      <w:r>
        <w:rPr>
          <w:rFonts w:ascii="Times New Roman" w:hAnsi="Times New Roman" w:cs="Times New Roman"/>
          <w:sz w:val="24"/>
          <w:szCs w:val="24"/>
        </w:rPr>
        <w:t>,</w:t>
      </w:r>
      <w:r w:rsidR="00F45CBF" w:rsidRPr="00541F17">
        <w:rPr>
          <w:rFonts w:ascii="Times New Roman" w:hAnsi="Times New Roman" w:cs="Times New Roman"/>
          <w:sz w:val="24"/>
          <w:szCs w:val="24"/>
        </w:rPr>
        <w:t xml:space="preserve"> </w:t>
      </w:r>
      <w:r w:rsidR="00991B23">
        <w:rPr>
          <w:rFonts w:ascii="Times New Roman" w:hAnsi="Times New Roman" w:cs="Times New Roman"/>
          <w:sz w:val="24"/>
          <w:szCs w:val="24"/>
        </w:rPr>
        <w:t>T.N. (</w:t>
      </w:r>
      <w:r w:rsidRPr="00541F17">
        <w:rPr>
          <w:rFonts w:ascii="Times New Roman" w:hAnsi="Times New Roman" w:cs="Times New Roman"/>
          <w:sz w:val="24"/>
          <w:szCs w:val="24"/>
        </w:rPr>
        <w:t>2016)</w:t>
      </w:r>
      <w:r>
        <w:rPr>
          <w:rFonts w:ascii="Times New Roman" w:hAnsi="Times New Roman" w:cs="Times New Roman"/>
          <w:sz w:val="24"/>
          <w:szCs w:val="24"/>
        </w:rPr>
        <w:t>.</w:t>
      </w:r>
      <w:proofErr w:type="gramEnd"/>
      <w:r w:rsidR="00991B23">
        <w:rPr>
          <w:rFonts w:ascii="Times New Roman" w:hAnsi="Times New Roman" w:cs="Times New Roman"/>
          <w:sz w:val="24"/>
          <w:szCs w:val="24"/>
        </w:rPr>
        <w:t xml:space="preserve"> Application of new media in public relations practice in </w:t>
      </w:r>
      <w:r w:rsidR="00725B4D">
        <w:rPr>
          <w:rFonts w:ascii="Times New Roman" w:hAnsi="Times New Roman" w:cs="Times New Roman"/>
          <w:sz w:val="24"/>
          <w:szCs w:val="24"/>
        </w:rPr>
        <w:tab/>
      </w:r>
      <w:r w:rsidR="00991B23">
        <w:rPr>
          <w:rFonts w:ascii="Times New Roman" w:hAnsi="Times New Roman" w:cs="Times New Roman"/>
          <w:sz w:val="24"/>
          <w:szCs w:val="24"/>
        </w:rPr>
        <w:t xml:space="preserve">selected tertiary institutions in Kogi State. </w:t>
      </w:r>
      <w:r w:rsidR="00991B23">
        <w:rPr>
          <w:rFonts w:ascii="Times New Roman" w:hAnsi="Times New Roman" w:cs="Times New Roman"/>
          <w:i/>
          <w:sz w:val="24"/>
          <w:szCs w:val="24"/>
        </w:rPr>
        <w:t xml:space="preserve">Public Relations Journal, </w:t>
      </w:r>
      <w:r w:rsidR="00991B23">
        <w:rPr>
          <w:rFonts w:ascii="Times New Roman" w:hAnsi="Times New Roman" w:cs="Times New Roman"/>
          <w:sz w:val="24"/>
          <w:szCs w:val="24"/>
        </w:rPr>
        <w:t>12(1), 39-57.</w:t>
      </w:r>
    </w:p>
    <w:p w:rsidR="007F0A34" w:rsidRPr="00647199" w:rsidRDefault="007F0A34" w:rsidP="00647199">
      <w:pPr>
        <w:autoSpaceDE w:val="0"/>
        <w:autoSpaceDN w:val="0"/>
        <w:adjustRightInd w:val="0"/>
        <w:spacing w:after="0" w:line="240" w:lineRule="auto"/>
        <w:rPr>
          <w:rFonts w:ascii="Calibri" w:hAnsi="Calibri" w:cs="Calibri"/>
          <w:color w:val="000000"/>
          <w:sz w:val="24"/>
          <w:szCs w:val="24"/>
        </w:rPr>
      </w:pPr>
    </w:p>
    <w:p w:rsidR="00EE3E32" w:rsidRPr="00EE3E32" w:rsidRDefault="00EE3E32" w:rsidP="00EE3E32">
      <w:pPr>
        <w:autoSpaceDE w:val="0"/>
        <w:autoSpaceDN w:val="0"/>
        <w:adjustRightInd w:val="0"/>
        <w:spacing w:after="0" w:line="240" w:lineRule="auto"/>
        <w:jc w:val="both"/>
        <w:rPr>
          <w:rFonts w:ascii="Times New Roman" w:hAnsi="Times New Roman" w:cs="Times New Roman"/>
          <w:bCs/>
          <w:sz w:val="24"/>
          <w:szCs w:val="24"/>
        </w:rPr>
      </w:pPr>
      <w:proofErr w:type="gramStart"/>
      <w:r w:rsidRPr="00EE3E32">
        <w:rPr>
          <w:rFonts w:ascii="Times New Roman" w:hAnsi="Times New Roman" w:cs="Times New Roman"/>
          <w:bCs/>
          <w:sz w:val="24"/>
          <w:szCs w:val="24"/>
        </w:rPr>
        <w:t>Lading Hum, J. A. &amp; Stephen, D.B. (1998).</w:t>
      </w:r>
      <w:proofErr w:type="gramEnd"/>
      <w:r w:rsidRPr="00EE3E32">
        <w:rPr>
          <w:rFonts w:ascii="Times New Roman" w:hAnsi="Times New Roman" w:cs="Times New Roman"/>
          <w:bCs/>
          <w:sz w:val="24"/>
          <w:szCs w:val="24"/>
        </w:rPr>
        <w:t xml:space="preserve"> Relationship</w:t>
      </w:r>
      <w:r>
        <w:rPr>
          <w:rFonts w:ascii="Times New Roman" w:hAnsi="Times New Roman" w:cs="Times New Roman"/>
          <w:bCs/>
          <w:sz w:val="24"/>
          <w:szCs w:val="24"/>
        </w:rPr>
        <w:t xml:space="preserve"> </w:t>
      </w:r>
      <w:r w:rsidRPr="00EE3E32">
        <w:rPr>
          <w:rFonts w:ascii="Times New Roman" w:hAnsi="Times New Roman" w:cs="Times New Roman"/>
          <w:bCs/>
          <w:sz w:val="24"/>
          <w:szCs w:val="24"/>
        </w:rPr>
        <w:t xml:space="preserve">management in public relation: </w:t>
      </w:r>
      <w:r>
        <w:rPr>
          <w:rFonts w:ascii="Times New Roman" w:hAnsi="Times New Roman" w:cs="Times New Roman"/>
          <w:bCs/>
          <w:sz w:val="24"/>
          <w:szCs w:val="24"/>
        </w:rPr>
        <w:tab/>
      </w:r>
      <w:r w:rsidRPr="00EE3E32">
        <w:rPr>
          <w:rFonts w:ascii="Times New Roman" w:hAnsi="Times New Roman" w:cs="Times New Roman"/>
          <w:bCs/>
          <w:sz w:val="24"/>
          <w:szCs w:val="24"/>
        </w:rPr>
        <w:t xml:space="preserve">Dimensions of an organization-Public relationship. </w:t>
      </w:r>
      <w:r w:rsidRPr="00EE3E32">
        <w:rPr>
          <w:rFonts w:ascii="Times New Roman" w:hAnsi="Times New Roman" w:cs="Times New Roman"/>
          <w:bCs/>
          <w:i/>
          <w:iCs/>
          <w:sz w:val="24"/>
          <w:szCs w:val="24"/>
        </w:rPr>
        <w:t xml:space="preserve">Public Relation Review </w:t>
      </w:r>
      <w:r w:rsidRPr="00EE3E32">
        <w:rPr>
          <w:rFonts w:ascii="Times New Roman" w:hAnsi="Times New Roman" w:cs="Times New Roman"/>
          <w:bCs/>
          <w:sz w:val="24"/>
          <w:szCs w:val="24"/>
        </w:rPr>
        <w:t>24(1), 55-56.</w:t>
      </w:r>
    </w:p>
    <w:p w:rsidR="00EE3E32" w:rsidRDefault="00EE3E32" w:rsidP="00F81ED4">
      <w:pPr>
        <w:pStyle w:val="Default"/>
        <w:jc w:val="both"/>
        <w:rPr>
          <w:rFonts w:ascii="Times New Roman" w:hAnsi="Times New Roman" w:cs="Times New Roman"/>
        </w:rPr>
      </w:pPr>
    </w:p>
    <w:p w:rsidR="00BA2D63" w:rsidRPr="00BA2D63" w:rsidRDefault="00BA2D63" w:rsidP="00F81ED4">
      <w:pPr>
        <w:pStyle w:val="Default"/>
        <w:jc w:val="both"/>
        <w:rPr>
          <w:rFonts w:ascii="Times New Roman" w:hAnsi="Times New Roman" w:cs="Times New Roman"/>
        </w:rPr>
      </w:pPr>
      <w:r w:rsidRPr="00BA2D63">
        <w:rPr>
          <w:rFonts w:ascii="Times New Roman" w:hAnsi="Times New Roman" w:cs="Times New Roman"/>
        </w:rPr>
        <w:t xml:space="preserve">Michener, H. A., Delamater, J. D. (1999). </w:t>
      </w:r>
      <w:proofErr w:type="gramStart"/>
      <w:r w:rsidRPr="00BA2D63">
        <w:rPr>
          <w:rFonts w:ascii="Times New Roman" w:hAnsi="Times New Roman" w:cs="Times New Roman"/>
          <w:i/>
          <w:iCs/>
        </w:rPr>
        <w:t>Social Psychology</w:t>
      </w:r>
      <w:r w:rsidRPr="00BA2D63">
        <w:rPr>
          <w:rFonts w:ascii="Times New Roman" w:hAnsi="Times New Roman" w:cs="Times New Roman"/>
        </w:rPr>
        <w:t>.</w:t>
      </w:r>
      <w:proofErr w:type="gramEnd"/>
      <w:r w:rsidRPr="00BA2D63">
        <w:rPr>
          <w:rFonts w:ascii="Times New Roman" w:hAnsi="Times New Roman" w:cs="Times New Roman"/>
        </w:rPr>
        <w:t xml:space="preserve"> New </w:t>
      </w:r>
      <w:proofErr w:type="spellStart"/>
      <w:r w:rsidRPr="00BA2D63">
        <w:rPr>
          <w:rFonts w:ascii="Times New Roman" w:hAnsi="Times New Roman" w:cs="Times New Roman"/>
        </w:rPr>
        <w:t>York</w:t>
      </w:r>
      <w:proofErr w:type="gramStart"/>
      <w:r w:rsidRPr="00BA2D63">
        <w:rPr>
          <w:rFonts w:ascii="Times New Roman" w:hAnsi="Times New Roman" w:cs="Times New Roman"/>
        </w:rPr>
        <w:t>:Harcourt</w:t>
      </w:r>
      <w:proofErr w:type="spellEnd"/>
      <w:proofErr w:type="gramEnd"/>
      <w:r w:rsidRPr="00BA2D63">
        <w:rPr>
          <w:rFonts w:ascii="Times New Roman" w:hAnsi="Times New Roman" w:cs="Times New Roman"/>
        </w:rPr>
        <w:t xml:space="preserve"> Brace.</w:t>
      </w:r>
    </w:p>
    <w:p w:rsidR="00BA2D63" w:rsidRDefault="00BA2D63" w:rsidP="00F81ED4">
      <w:pPr>
        <w:pStyle w:val="Default"/>
        <w:jc w:val="both"/>
        <w:rPr>
          <w:rFonts w:ascii="Times New Roman" w:hAnsi="Times New Roman" w:cs="Times New Roman"/>
        </w:rPr>
      </w:pPr>
    </w:p>
    <w:p w:rsidR="00F81ED4" w:rsidRPr="00F81ED4" w:rsidRDefault="00F81ED4" w:rsidP="00F81ED4">
      <w:pPr>
        <w:pStyle w:val="Default"/>
        <w:jc w:val="both"/>
        <w:rPr>
          <w:rFonts w:ascii="Times New Roman" w:hAnsi="Times New Roman" w:cs="Times New Roman"/>
          <w:b/>
          <w:bCs/>
        </w:rPr>
      </w:pPr>
      <w:proofErr w:type="spellStart"/>
      <w:proofErr w:type="gramStart"/>
      <w:r w:rsidRPr="00F81ED4">
        <w:rPr>
          <w:rFonts w:ascii="Times New Roman" w:hAnsi="Times New Roman" w:cs="Times New Roman"/>
        </w:rPr>
        <w:t>Mykkä</w:t>
      </w:r>
      <w:r>
        <w:rPr>
          <w:rFonts w:ascii="Times New Roman" w:hAnsi="Times New Roman" w:cs="Times New Roman"/>
        </w:rPr>
        <w:t>nen</w:t>
      </w:r>
      <w:proofErr w:type="spellEnd"/>
      <w:r>
        <w:rPr>
          <w:rFonts w:ascii="Times New Roman" w:hAnsi="Times New Roman" w:cs="Times New Roman"/>
        </w:rPr>
        <w:t xml:space="preserve">, M. &amp; </w:t>
      </w:r>
      <w:proofErr w:type="spellStart"/>
      <w:r>
        <w:rPr>
          <w:rFonts w:ascii="Times New Roman" w:hAnsi="Times New Roman" w:cs="Times New Roman"/>
        </w:rPr>
        <w:t>Vos</w:t>
      </w:r>
      <w:proofErr w:type="spellEnd"/>
      <w:r>
        <w:rPr>
          <w:rFonts w:ascii="Times New Roman" w:hAnsi="Times New Roman" w:cs="Times New Roman"/>
        </w:rPr>
        <w:t>, M. (2015).</w:t>
      </w:r>
      <w:proofErr w:type="gramEnd"/>
      <w:r>
        <w:rPr>
          <w:rFonts w:ascii="Times New Roman" w:hAnsi="Times New Roman" w:cs="Times New Roman"/>
        </w:rPr>
        <w:t xml:space="preserve"> The contribution of public relations to organizational Decision </w:t>
      </w:r>
      <w:r>
        <w:rPr>
          <w:rFonts w:ascii="Times New Roman" w:hAnsi="Times New Roman" w:cs="Times New Roman"/>
        </w:rPr>
        <w:tab/>
        <w:t>making: Insights from the l</w:t>
      </w:r>
      <w:r w:rsidRPr="00F81ED4">
        <w:rPr>
          <w:rFonts w:ascii="Times New Roman" w:hAnsi="Times New Roman" w:cs="Times New Roman"/>
        </w:rPr>
        <w:t xml:space="preserve">iterature. </w:t>
      </w:r>
      <w:proofErr w:type="gramStart"/>
      <w:r w:rsidRPr="00F81ED4">
        <w:rPr>
          <w:rFonts w:ascii="Times New Roman" w:hAnsi="Times New Roman" w:cs="Times New Roman"/>
          <w:i/>
          <w:iCs/>
        </w:rPr>
        <w:t>Public Relations Journal</w:t>
      </w:r>
      <w:r w:rsidRPr="00F81ED4">
        <w:rPr>
          <w:rFonts w:ascii="Times New Roman" w:hAnsi="Times New Roman" w:cs="Times New Roman"/>
        </w:rPr>
        <w:t>, 9(2).</w:t>
      </w:r>
      <w:proofErr w:type="gramEnd"/>
      <w:r w:rsidRPr="00F81ED4">
        <w:rPr>
          <w:rFonts w:ascii="Times New Roman" w:hAnsi="Times New Roman" w:cs="Times New Roman"/>
        </w:rPr>
        <w:t xml:space="preserve"> 1-17. Available </w:t>
      </w:r>
      <w:r>
        <w:rPr>
          <w:rFonts w:ascii="Times New Roman" w:hAnsi="Times New Roman" w:cs="Times New Roman"/>
        </w:rPr>
        <w:tab/>
      </w:r>
      <w:r w:rsidRPr="00F81ED4">
        <w:rPr>
          <w:rFonts w:ascii="Times New Roman" w:hAnsi="Times New Roman" w:cs="Times New Roman"/>
        </w:rPr>
        <w:t>online: http://www.prsa.org/Intelligence/PRJournal/Vol9/No2/</w:t>
      </w:r>
    </w:p>
    <w:p w:rsidR="00F81ED4" w:rsidRDefault="00F81ED4" w:rsidP="00554BFD">
      <w:pPr>
        <w:pStyle w:val="Default"/>
        <w:jc w:val="both"/>
        <w:rPr>
          <w:rFonts w:ascii="Times New Roman" w:hAnsi="Times New Roman" w:cs="Times New Roman"/>
          <w:bCs/>
        </w:rPr>
      </w:pPr>
    </w:p>
    <w:p w:rsidR="00946A26" w:rsidRPr="00554BFD" w:rsidRDefault="00647199" w:rsidP="00554BFD">
      <w:pPr>
        <w:pStyle w:val="Default"/>
        <w:jc w:val="both"/>
        <w:rPr>
          <w:rFonts w:ascii="Times New Roman" w:hAnsi="Times New Roman" w:cs="Times New Roman"/>
          <w:bCs/>
        </w:rPr>
      </w:pPr>
      <w:proofErr w:type="spellStart"/>
      <w:r w:rsidRPr="00647199">
        <w:rPr>
          <w:rFonts w:ascii="Times New Roman" w:hAnsi="Times New Roman" w:cs="Times New Roman"/>
          <w:bCs/>
        </w:rPr>
        <w:t>Nayan</w:t>
      </w:r>
      <w:proofErr w:type="spellEnd"/>
      <w:proofErr w:type="gramStart"/>
      <w:r w:rsidRPr="00554BFD">
        <w:rPr>
          <w:rFonts w:ascii="Times New Roman" w:hAnsi="Times New Roman" w:cs="Times New Roman"/>
          <w:bCs/>
        </w:rPr>
        <w:t>,.</w:t>
      </w:r>
      <w:proofErr w:type="gramEnd"/>
      <w:r w:rsidRPr="00554BFD">
        <w:rPr>
          <w:rFonts w:ascii="Times New Roman" w:hAnsi="Times New Roman" w:cs="Times New Roman"/>
          <w:bCs/>
        </w:rPr>
        <w:t>W.,</w:t>
      </w:r>
      <w:r w:rsidRPr="00647199">
        <w:rPr>
          <w:rFonts w:ascii="Times New Roman" w:hAnsi="Times New Roman" w:cs="Times New Roman"/>
          <w:bCs/>
        </w:rPr>
        <w:t xml:space="preserve"> </w:t>
      </w:r>
      <w:proofErr w:type="spellStart"/>
      <w:r w:rsidRPr="00647199">
        <w:rPr>
          <w:rFonts w:ascii="Times New Roman" w:hAnsi="Times New Roman" w:cs="Times New Roman"/>
          <w:bCs/>
        </w:rPr>
        <w:t>Samsudin</w:t>
      </w:r>
      <w:proofErr w:type="spellEnd"/>
      <w:r w:rsidRPr="00554BFD">
        <w:rPr>
          <w:rFonts w:ascii="Times New Roman" w:hAnsi="Times New Roman" w:cs="Times New Roman"/>
          <w:bCs/>
        </w:rPr>
        <w:t xml:space="preserve">, K.N., </w:t>
      </w:r>
      <w:r w:rsidRPr="00647199">
        <w:rPr>
          <w:rFonts w:ascii="Times New Roman" w:hAnsi="Times New Roman" w:cs="Times New Roman"/>
          <w:bCs/>
        </w:rPr>
        <w:t>Othman</w:t>
      </w:r>
      <w:r w:rsidRPr="00554BFD">
        <w:rPr>
          <w:rFonts w:ascii="Times New Roman" w:hAnsi="Times New Roman" w:cs="Times New Roman"/>
          <w:bCs/>
        </w:rPr>
        <w:t xml:space="preserve">, S.S. &amp; </w:t>
      </w:r>
      <w:proofErr w:type="spellStart"/>
      <w:r w:rsidRPr="00554BFD">
        <w:rPr>
          <w:rFonts w:ascii="Times New Roman" w:hAnsi="Times New Roman" w:cs="Times New Roman"/>
          <w:bCs/>
        </w:rPr>
        <w:t>Tiung</w:t>
      </w:r>
      <w:proofErr w:type="spellEnd"/>
      <w:r w:rsidRPr="00554BFD">
        <w:rPr>
          <w:rFonts w:ascii="Times New Roman" w:hAnsi="Times New Roman" w:cs="Times New Roman"/>
          <w:bCs/>
        </w:rPr>
        <w:t>, L.K. (2012).</w:t>
      </w:r>
      <w:r w:rsidR="009D1324" w:rsidRPr="00554BFD">
        <w:rPr>
          <w:rFonts w:ascii="Times New Roman" w:hAnsi="Times New Roman" w:cs="Times New Roman"/>
          <w:bCs/>
        </w:rPr>
        <w:t xml:space="preserve"> </w:t>
      </w:r>
      <w:proofErr w:type="gramStart"/>
      <w:r w:rsidR="009D1324" w:rsidRPr="00554BFD">
        <w:rPr>
          <w:rFonts w:ascii="Times New Roman" w:hAnsi="Times New Roman" w:cs="Times New Roman"/>
          <w:bCs/>
        </w:rPr>
        <w:t>T</w:t>
      </w:r>
      <w:r w:rsidR="00554BFD" w:rsidRPr="00554BFD">
        <w:rPr>
          <w:rFonts w:ascii="Times New Roman" w:hAnsi="Times New Roman" w:cs="Times New Roman"/>
          <w:bCs/>
        </w:rPr>
        <w:t xml:space="preserve">he need for public </w:t>
      </w:r>
      <w:r w:rsidR="00554BFD">
        <w:rPr>
          <w:rFonts w:ascii="Times New Roman" w:hAnsi="Times New Roman" w:cs="Times New Roman"/>
          <w:bCs/>
        </w:rPr>
        <w:tab/>
      </w:r>
      <w:r w:rsidR="00554BFD" w:rsidRPr="00554BFD">
        <w:rPr>
          <w:rFonts w:ascii="Times New Roman" w:hAnsi="Times New Roman" w:cs="Times New Roman"/>
          <w:bCs/>
        </w:rPr>
        <w:t>relations professional competencies in</w:t>
      </w:r>
      <w:r w:rsidR="009D1324" w:rsidRPr="00554BFD">
        <w:rPr>
          <w:rFonts w:ascii="Times New Roman" w:hAnsi="Times New Roman" w:cs="Times New Roman"/>
          <w:bCs/>
        </w:rPr>
        <w:t xml:space="preserve"> E</w:t>
      </w:r>
      <w:r w:rsidR="00554BFD" w:rsidRPr="00554BFD">
        <w:rPr>
          <w:rFonts w:ascii="Times New Roman" w:hAnsi="Times New Roman" w:cs="Times New Roman"/>
          <w:bCs/>
        </w:rPr>
        <w:t>urope and</w:t>
      </w:r>
      <w:r w:rsidR="009D1324" w:rsidRPr="00554BFD">
        <w:rPr>
          <w:rFonts w:ascii="Times New Roman" w:hAnsi="Times New Roman" w:cs="Times New Roman"/>
          <w:bCs/>
        </w:rPr>
        <w:t xml:space="preserve"> A</w:t>
      </w:r>
      <w:r w:rsidR="00554BFD" w:rsidRPr="00554BFD">
        <w:rPr>
          <w:rFonts w:ascii="Times New Roman" w:hAnsi="Times New Roman" w:cs="Times New Roman"/>
          <w:bCs/>
        </w:rPr>
        <w:t>sia</w:t>
      </w:r>
      <w:r w:rsidR="009D1324" w:rsidRPr="00554BFD">
        <w:rPr>
          <w:rFonts w:ascii="Times New Roman" w:hAnsi="Times New Roman" w:cs="Times New Roman"/>
          <w:bCs/>
        </w:rPr>
        <w:t>.</w:t>
      </w:r>
      <w:proofErr w:type="gramEnd"/>
      <w:r w:rsidR="00415400" w:rsidRPr="00554BFD">
        <w:rPr>
          <w:rFonts w:ascii="Times New Roman" w:hAnsi="Times New Roman" w:cs="Times New Roman"/>
          <w:bCs/>
        </w:rPr>
        <w:t xml:space="preserve"> </w:t>
      </w:r>
      <w:r w:rsidR="00415400" w:rsidRPr="00554BFD">
        <w:rPr>
          <w:rFonts w:ascii="Times New Roman" w:hAnsi="Times New Roman" w:cs="Times New Roman"/>
          <w:bCs/>
          <w:i/>
        </w:rPr>
        <w:t xml:space="preserve">The International Journal of </w:t>
      </w:r>
      <w:r w:rsidR="00554BFD">
        <w:rPr>
          <w:rFonts w:ascii="Times New Roman" w:hAnsi="Times New Roman" w:cs="Times New Roman"/>
          <w:bCs/>
          <w:i/>
        </w:rPr>
        <w:tab/>
      </w:r>
      <w:r w:rsidR="00415400" w:rsidRPr="00554BFD">
        <w:rPr>
          <w:rFonts w:ascii="Times New Roman" w:hAnsi="Times New Roman" w:cs="Times New Roman"/>
          <w:bCs/>
          <w:i/>
        </w:rPr>
        <w:t xml:space="preserve">Social Sciences, </w:t>
      </w:r>
      <w:r w:rsidR="00554BFD" w:rsidRPr="00554BFD">
        <w:rPr>
          <w:rFonts w:ascii="Times New Roman" w:hAnsi="Times New Roman" w:cs="Times New Roman"/>
          <w:bCs/>
        </w:rPr>
        <w:t>6(1), 45</w:t>
      </w:r>
      <w:r w:rsidR="00415400" w:rsidRPr="00554BFD">
        <w:rPr>
          <w:rFonts w:ascii="Times New Roman" w:hAnsi="Times New Roman" w:cs="Times New Roman"/>
          <w:bCs/>
        </w:rPr>
        <w:t>-60.</w:t>
      </w:r>
    </w:p>
    <w:p w:rsidR="00647199" w:rsidRDefault="00647199" w:rsidP="00647199">
      <w:pPr>
        <w:autoSpaceDE w:val="0"/>
        <w:autoSpaceDN w:val="0"/>
        <w:adjustRightInd w:val="0"/>
        <w:spacing w:after="0" w:line="240" w:lineRule="auto"/>
        <w:rPr>
          <w:rFonts w:ascii="Times New Roman" w:hAnsi="Times New Roman" w:cs="Times New Roman"/>
          <w:sz w:val="24"/>
          <w:szCs w:val="24"/>
        </w:rPr>
      </w:pPr>
    </w:p>
    <w:p w:rsidR="00461FCD" w:rsidRPr="007406B7" w:rsidRDefault="00461FCD" w:rsidP="007406B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Okafor</w:t>
      </w:r>
      <w:r w:rsidR="003B21A1">
        <w:rPr>
          <w:rFonts w:ascii="Times New Roman" w:hAnsi="Times New Roman" w:cs="Times New Roman"/>
          <w:sz w:val="24"/>
          <w:szCs w:val="24"/>
        </w:rPr>
        <w:t>,</w:t>
      </w:r>
      <w:r>
        <w:rPr>
          <w:rFonts w:ascii="Times New Roman" w:hAnsi="Times New Roman" w:cs="Times New Roman"/>
          <w:sz w:val="24"/>
          <w:szCs w:val="24"/>
        </w:rPr>
        <w:t xml:space="preserve"> </w:t>
      </w:r>
      <w:r w:rsidR="007406B7">
        <w:rPr>
          <w:rFonts w:ascii="Times New Roman" w:hAnsi="Times New Roman" w:cs="Times New Roman"/>
          <w:sz w:val="24"/>
          <w:szCs w:val="24"/>
        </w:rPr>
        <w:t xml:space="preserve">G.O. </w:t>
      </w:r>
      <w:r>
        <w:rPr>
          <w:rFonts w:ascii="Times New Roman" w:hAnsi="Times New Roman" w:cs="Times New Roman"/>
          <w:sz w:val="24"/>
          <w:szCs w:val="24"/>
        </w:rPr>
        <w:t>(2002).</w:t>
      </w:r>
      <w:r w:rsidR="007406B7">
        <w:rPr>
          <w:rFonts w:ascii="Times New Roman" w:hAnsi="Times New Roman" w:cs="Times New Roman"/>
          <w:sz w:val="24"/>
          <w:szCs w:val="24"/>
        </w:rPr>
        <w:t xml:space="preserve"> </w:t>
      </w:r>
      <w:proofErr w:type="gramStart"/>
      <w:r w:rsidR="007406B7">
        <w:rPr>
          <w:rFonts w:ascii="Times New Roman" w:hAnsi="Times New Roman" w:cs="Times New Roman"/>
          <w:sz w:val="24"/>
          <w:szCs w:val="24"/>
        </w:rPr>
        <w:t>Principles of public relations.</w:t>
      </w:r>
      <w:proofErr w:type="gramEnd"/>
      <w:r w:rsidR="007406B7">
        <w:rPr>
          <w:rFonts w:ascii="Times New Roman" w:hAnsi="Times New Roman" w:cs="Times New Roman"/>
          <w:sz w:val="24"/>
          <w:szCs w:val="24"/>
        </w:rPr>
        <w:t xml:space="preserve"> In C.S. Okunna (</w:t>
      </w:r>
      <w:proofErr w:type="spellStart"/>
      <w:proofErr w:type="gramStart"/>
      <w:r w:rsidR="007406B7">
        <w:rPr>
          <w:rFonts w:ascii="Times New Roman" w:hAnsi="Times New Roman" w:cs="Times New Roman"/>
          <w:sz w:val="24"/>
          <w:szCs w:val="24"/>
        </w:rPr>
        <w:t>ed</w:t>
      </w:r>
      <w:proofErr w:type="spellEnd"/>
      <w:proofErr w:type="gramEnd"/>
      <w:r w:rsidR="007406B7">
        <w:rPr>
          <w:rFonts w:ascii="Times New Roman" w:hAnsi="Times New Roman" w:cs="Times New Roman"/>
          <w:sz w:val="24"/>
          <w:szCs w:val="24"/>
        </w:rPr>
        <w:t xml:space="preserve">) </w:t>
      </w:r>
      <w:r w:rsidR="007406B7">
        <w:rPr>
          <w:rFonts w:ascii="Times New Roman" w:hAnsi="Times New Roman" w:cs="Times New Roman"/>
          <w:i/>
          <w:sz w:val="24"/>
          <w:szCs w:val="24"/>
        </w:rPr>
        <w:t xml:space="preserve">Teaching mass </w:t>
      </w:r>
      <w:r w:rsidR="007406B7">
        <w:rPr>
          <w:rFonts w:ascii="Times New Roman" w:hAnsi="Times New Roman" w:cs="Times New Roman"/>
          <w:i/>
          <w:sz w:val="24"/>
          <w:szCs w:val="24"/>
        </w:rPr>
        <w:tab/>
        <w:t xml:space="preserve">communication: A multi-dimensional approach. </w:t>
      </w:r>
      <w:r w:rsidR="00472C83">
        <w:rPr>
          <w:rFonts w:ascii="Times New Roman" w:hAnsi="Times New Roman" w:cs="Times New Roman"/>
          <w:sz w:val="24"/>
          <w:szCs w:val="24"/>
        </w:rPr>
        <w:t>(</w:t>
      </w:r>
      <w:r w:rsidR="007406B7">
        <w:rPr>
          <w:rFonts w:ascii="Times New Roman" w:hAnsi="Times New Roman" w:cs="Times New Roman"/>
          <w:sz w:val="24"/>
          <w:szCs w:val="24"/>
        </w:rPr>
        <w:t>Pp.49-64</w:t>
      </w:r>
      <w:r w:rsidR="00472C83">
        <w:rPr>
          <w:rFonts w:ascii="Times New Roman" w:hAnsi="Times New Roman" w:cs="Times New Roman"/>
          <w:sz w:val="24"/>
          <w:szCs w:val="24"/>
        </w:rPr>
        <w:t>)</w:t>
      </w:r>
      <w:r w:rsidR="007406B7">
        <w:rPr>
          <w:rFonts w:ascii="Times New Roman" w:hAnsi="Times New Roman" w:cs="Times New Roman"/>
          <w:sz w:val="24"/>
          <w:szCs w:val="24"/>
        </w:rPr>
        <w:t xml:space="preserve">. Lagos: New Generation </w:t>
      </w:r>
      <w:r w:rsidR="007406B7">
        <w:rPr>
          <w:rFonts w:ascii="Times New Roman" w:hAnsi="Times New Roman" w:cs="Times New Roman"/>
          <w:sz w:val="24"/>
          <w:szCs w:val="24"/>
        </w:rPr>
        <w:tab/>
        <w:t>Books.</w:t>
      </w:r>
    </w:p>
    <w:p w:rsidR="00064707" w:rsidRDefault="00064707" w:rsidP="00554BFD">
      <w:pPr>
        <w:autoSpaceDE w:val="0"/>
        <w:autoSpaceDN w:val="0"/>
        <w:adjustRightInd w:val="0"/>
        <w:spacing w:after="0" w:line="240" w:lineRule="auto"/>
        <w:rPr>
          <w:rFonts w:ascii="Times New Roman" w:hAnsi="Times New Roman" w:cs="Times New Roman"/>
          <w:sz w:val="24"/>
          <w:szCs w:val="24"/>
        </w:rPr>
      </w:pPr>
    </w:p>
    <w:p w:rsidR="00064707" w:rsidRPr="009B4A51" w:rsidRDefault="00064707" w:rsidP="00554BFD">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Owolabi</w:t>
      </w:r>
      <w:proofErr w:type="spellEnd"/>
      <w:r>
        <w:rPr>
          <w:rFonts w:ascii="Times New Roman" w:hAnsi="Times New Roman" w:cs="Times New Roman"/>
          <w:sz w:val="24"/>
          <w:szCs w:val="24"/>
        </w:rPr>
        <w:t xml:space="preserve">, </w:t>
      </w:r>
      <w:r w:rsidR="009B4A51">
        <w:rPr>
          <w:rFonts w:ascii="Times New Roman" w:hAnsi="Times New Roman" w:cs="Times New Roman"/>
          <w:sz w:val="24"/>
          <w:szCs w:val="24"/>
        </w:rPr>
        <w:t xml:space="preserve">O.S. </w:t>
      </w:r>
      <w:r>
        <w:rPr>
          <w:rFonts w:ascii="Times New Roman" w:hAnsi="Times New Roman" w:cs="Times New Roman"/>
          <w:sz w:val="24"/>
          <w:szCs w:val="24"/>
        </w:rPr>
        <w:t>(2007).</w:t>
      </w:r>
      <w:r w:rsidR="009B4A51">
        <w:rPr>
          <w:rFonts w:ascii="Times New Roman" w:hAnsi="Times New Roman" w:cs="Times New Roman"/>
          <w:sz w:val="24"/>
          <w:szCs w:val="24"/>
        </w:rPr>
        <w:t xml:space="preserve"> </w:t>
      </w:r>
      <w:proofErr w:type="gramStart"/>
      <w:r w:rsidR="009B4A51">
        <w:rPr>
          <w:rFonts w:ascii="Times New Roman" w:hAnsi="Times New Roman" w:cs="Times New Roman"/>
          <w:sz w:val="24"/>
          <w:szCs w:val="24"/>
        </w:rPr>
        <w:t>Professionalism and ethics in a depressed economy.</w:t>
      </w:r>
      <w:proofErr w:type="gramEnd"/>
      <w:r w:rsidR="009B4A51">
        <w:rPr>
          <w:rFonts w:ascii="Times New Roman" w:hAnsi="Times New Roman" w:cs="Times New Roman"/>
          <w:sz w:val="24"/>
          <w:szCs w:val="24"/>
        </w:rPr>
        <w:t xml:space="preserve"> In I.E. Nwosu (</w:t>
      </w:r>
      <w:proofErr w:type="spellStart"/>
      <w:proofErr w:type="gramStart"/>
      <w:r w:rsidR="009B4A51">
        <w:rPr>
          <w:rFonts w:ascii="Times New Roman" w:hAnsi="Times New Roman" w:cs="Times New Roman"/>
          <w:sz w:val="24"/>
          <w:szCs w:val="24"/>
        </w:rPr>
        <w:t>ed</w:t>
      </w:r>
      <w:proofErr w:type="spellEnd"/>
      <w:proofErr w:type="gramEnd"/>
      <w:r w:rsidR="009B4A51">
        <w:rPr>
          <w:rFonts w:ascii="Times New Roman" w:hAnsi="Times New Roman" w:cs="Times New Roman"/>
          <w:sz w:val="24"/>
          <w:szCs w:val="24"/>
        </w:rPr>
        <w:t xml:space="preserve">) </w:t>
      </w:r>
      <w:r w:rsidR="009B4A51">
        <w:rPr>
          <w:rFonts w:ascii="Times New Roman" w:hAnsi="Times New Roman" w:cs="Times New Roman"/>
          <w:sz w:val="24"/>
          <w:szCs w:val="24"/>
        </w:rPr>
        <w:tab/>
      </w:r>
      <w:r w:rsidR="009B4A51">
        <w:rPr>
          <w:rFonts w:ascii="Times New Roman" w:hAnsi="Times New Roman" w:cs="Times New Roman"/>
          <w:i/>
          <w:sz w:val="24"/>
          <w:szCs w:val="24"/>
        </w:rPr>
        <w:t xml:space="preserve">Nigerian perspectives in public relations. </w:t>
      </w:r>
      <w:r w:rsidR="00472C83" w:rsidRPr="00472C83">
        <w:rPr>
          <w:rFonts w:ascii="Times New Roman" w:hAnsi="Times New Roman" w:cs="Times New Roman"/>
          <w:sz w:val="24"/>
          <w:szCs w:val="24"/>
        </w:rPr>
        <w:t>(</w:t>
      </w:r>
      <w:r w:rsidR="00472C83">
        <w:rPr>
          <w:rFonts w:ascii="Times New Roman" w:hAnsi="Times New Roman" w:cs="Times New Roman"/>
          <w:sz w:val="24"/>
          <w:szCs w:val="24"/>
        </w:rPr>
        <w:t xml:space="preserve">Pp. 31-42) </w:t>
      </w:r>
      <w:r w:rsidR="009B4A51">
        <w:rPr>
          <w:rFonts w:ascii="Times New Roman" w:hAnsi="Times New Roman" w:cs="Times New Roman"/>
          <w:sz w:val="24"/>
          <w:szCs w:val="24"/>
        </w:rPr>
        <w:t>Enugu: Ezu Books Ltd.</w:t>
      </w:r>
    </w:p>
    <w:p w:rsidR="009826FF" w:rsidRDefault="009826FF" w:rsidP="00554BFD">
      <w:pPr>
        <w:autoSpaceDE w:val="0"/>
        <w:autoSpaceDN w:val="0"/>
        <w:adjustRightInd w:val="0"/>
        <w:spacing w:after="0" w:line="240" w:lineRule="auto"/>
        <w:rPr>
          <w:rFonts w:ascii="Times New Roman" w:hAnsi="Times New Roman" w:cs="Times New Roman"/>
          <w:sz w:val="24"/>
          <w:szCs w:val="24"/>
        </w:rPr>
      </w:pPr>
    </w:p>
    <w:p w:rsidR="00FC2593" w:rsidRPr="00FC2593" w:rsidRDefault="00FC2593" w:rsidP="00FC2593">
      <w:pPr>
        <w:autoSpaceDE w:val="0"/>
        <w:autoSpaceDN w:val="0"/>
        <w:adjustRightInd w:val="0"/>
        <w:spacing w:after="0" w:line="240" w:lineRule="auto"/>
        <w:jc w:val="both"/>
        <w:rPr>
          <w:rFonts w:ascii="Times New Roman" w:hAnsi="Times New Roman" w:cs="Times New Roman"/>
          <w:color w:val="000000"/>
          <w:sz w:val="24"/>
          <w:szCs w:val="24"/>
        </w:rPr>
      </w:pPr>
      <w:proofErr w:type="spellStart"/>
      <w:proofErr w:type="gramStart"/>
      <w:r w:rsidRPr="00FC2593">
        <w:rPr>
          <w:rFonts w:ascii="Times New Roman" w:hAnsi="Times New Roman" w:cs="Times New Roman"/>
          <w:sz w:val="24"/>
          <w:szCs w:val="24"/>
        </w:rPr>
        <w:t>Panina</w:t>
      </w:r>
      <w:proofErr w:type="spellEnd"/>
      <w:r w:rsidRPr="00FC2593">
        <w:rPr>
          <w:rFonts w:ascii="Times New Roman" w:hAnsi="Times New Roman" w:cs="Times New Roman"/>
          <w:sz w:val="24"/>
          <w:szCs w:val="24"/>
        </w:rPr>
        <w:t xml:space="preserve">, D., &amp; </w:t>
      </w:r>
      <w:proofErr w:type="spellStart"/>
      <w:r w:rsidRPr="00FC2593">
        <w:rPr>
          <w:rFonts w:ascii="Times New Roman" w:hAnsi="Times New Roman" w:cs="Times New Roman"/>
          <w:sz w:val="24"/>
          <w:szCs w:val="24"/>
        </w:rPr>
        <w:t>Bierman</w:t>
      </w:r>
      <w:proofErr w:type="spellEnd"/>
      <w:r w:rsidRPr="00FC2593">
        <w:rPr>
          <w:rFonts w:ascii="Times New Roman" w:hAnsi="Times New Roman" w:cs="Times New Roman"/>
          <w:sz w:val="24"/>
          <w:szCs w:val="24"/>
        </w:rPr>
        <w:t>, L. (2013).</w:t>
      </w:r>
      <w:proofErr w:type="gramEnd"/>
      <w:r w:rsidRPr="00FC2593">
        <w:rPr>
          <w:rFonts w:ascii="Times New Roman" w:hAnsi="Times New Roman" w:cs="Times New Roman"/>
          <w:sz w:val="24"/>
          <w:szCs w:val="24"/>
        </w:rPr>
        <w:t xml:space="preserve"> The development of le</w:t>
      </w:r>
      <w:r>
        <w:rPr>
          <w:rFonts w:ascii="Times New Roman" w:hAnsi="Times New Roman" w:cs="Times New Roman"/>
          <w:sz w:val="24"/>
          <w:szCs w:val="24"/>
        </w:rPr>
        <w:t>gal professionalism in Russia: A</w:t>
      </w:r>
      <w:r w:rsidRPr="00FC2593">
        <w:rPr>
          <w:rFonts w:ascii="Times New Roman" w:hAnsi="Times New Roman" w:cs="Times New Roman"/>
          <w:sz w:val="24"/>
          <w:szCs w:val="24"/>
        </w:rPr>
        <w:t xml:space="preserve">n </w:t>
      </w:r>
      <w:r>
        <w:rPr>
          <w:rFonts w:ascii="Times New Roman" w:hAnsi="Times New Roman" w:cs="Times New Roman"/>
          <w:sz w:val="24"/>
          <w:szCs w:val="24"/>
        </w:rPr>
        <w:tab/>
      </w:r>
      <w:r w:rsidRPr="00FC2593">
        <w:rPr>
          <w:rFonts w:ascii="Times New Roman" w:hAnsi="Times New Roman" w:cs="Times New Roman"/>
          <w:sz w:val="24"/>
          <w:szCs w:val="24"/>
        </w:rPr>
        <w:t xml:space="preserve">institutional perspective. </w:t>
      </w:r>
      <w:r w:rsidRPr="00FC2593">
        <w:rPr>
          <w:rFonts w:ascii="Times New Roman" w:hAnsi="Times New Roman" w:cs="Times New Roman"/>
          <w:i/>
          <w:iCs/>
          <w:sz w:val="24"/>
          <w:szCs w:val="24"/>
        </w:rPr>
        <w:t>Critical Perspectives on International Business</w:t>
      </w:r>
      <w:r w:rsidRPr="00FC2593">
        <w:rPr>
          <w:rFonts w:ascii="Times New Roman" w:hAnsi="Times New Roman" w:cs="Times New Roman"/>
          <w:sz w:val="24"/>
          <w:szCs w:val="24"/>
        </w:rPr>
        <w:t>, 9 (1), 106-128.</w:t>
      </w:r>
    </w:p>
    <w:p w:rsidR="00FC2593" w:rsidRDefault="00FC2593" w:rsidP="00554BFD">
      <w:pPr>
        <w:autoSpaceDE w:val="0"/>
        <w:autoSpaceDN w:val="0"/>
        <w:adjustRightInd w:val="0"/>
        <w:spacing w:after="0" w:line="240" w:lineRule="auto"/>
        <w:rPr>
          <w:rFonts w:ascii="Times New Roman" w:hAnsi="Times New Roman" w:cs="Times New Roman"/>
          <w:sz w:val="24"/>
          <w:szCs w:val="24"/>
        </w:rPr>
      </w:pPr>
    </w:p>
    <w:p w:rsidR="009826FF" w:rsidRDefault="009826FF" w:rsidP="00EC196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Parsons, </w:t>
      </w:r>
      <w:r w:rsidR="00EC196A">
        <w:rPr>
          <w:rFonts w:ascii="Times New Roman" w:hAnsi="Times New Roman" w:cs="Times New Roman"/>
          <w:sz w:val="24"/>
          <w:szCs w:val="24"/>
        </w:rPr>
        <w:t xml:space="preserve">P.J. </w:t>
      </w:r>
      <w:r>
        <w:rPr>
          <w:rFonts w:ascii="Times New Roman" w:hAnsi="Times New Roman" w:cs="Times New Roman"/>
          <w:sz w:val="24"/>
          <w:szCs w:val="24"/>
        </w:rPr>
        <w:t>(2008).</w:t>
      </w:r>
      <w:r w:rsidR="00EC196A">
        <w:rPr>
          <w:rFonts w:ascii="Times New Roman" w:hAnsi="Times New Roman" w:cs="Times New Roman"/>
          <w:sz w:val="24"/>
          <w:szCs w:val="24"/>
        </w:rPr>
        <w:t xml:space="preserve"> </w:t>
      </w:r>
      <w:r w:rsidR="00EC196A" w:rsidRPr="00EC196A">
        <w:rPr>
          <w:rFonts w:ascii="Times New Roman" w:hAnsi="Times New Roman" w:cs="Times New Roman"/>
          <w:i/>
          <w:sz w:val="24"/>
          <w:szCs w:val="24"/>
        </w:rPr>
        <w:t>Ethics in public relations: A guide to best practices.</w:t>
      </w:r>
      <w:r w:rsidR="00EC196A">
        <w:rPr>
          <w:rFonts w:ascii="Times New Roman" w:hAnsi="Times New Roman" w:cs="Times New Roman"/>
          <w:sz w:val="24"/>
          <w:szCs w:val="24"/>
        </w:rPr>
        <w:t xml:space="preserve"> </w:t>
      </w:r>
      <w:proofErr w:type="gramStart"/>
      <w:r w:rsidR="00EC196A">
        <w:rPr>
          <w:rFonts w:ascii="Times New Roman" w:hAnsi="Times New Roman" w:cs="Times New Roman"/>
          <w:sz w:val="24"/>
          <w:szCs w:val="24"/>
        </w:rPr>
        <w:t>(Second Edition).</w:t>
      </w:r>
      <w:proofErr w:type="gramEnd"/>
      <w:r w:rsidR="00EC196A">
        <w:rPr>
          <w:rFonts w:ascii="Times New Roman" w:hAnsi="Times New Roman" w:cs="Times New Roman"/>
          <w:sz w:val="24"/>
          <w:szCs w:val="24"/>
        </w:rPr>
        <w:t xml:space="preserve"> </w:t>
      </w:r>
      <w:r w:rsidR="00EC196A">
        <w:rPr>
          <w:rFonts w:ascii="Times New Roman" w:hAnsi="Times New Roman" w:cs="Times New Roman"/>
          <w:sz w:val="24"/>
          <w:szCs w:val="24"/>
        </w:rPr>
        <w:tab/>
        <w:t xml:space="preserve">London: </w:t>
      </w:r>
      <w:proofErr w:type="spellStart"/>
      <w:r w:rsidR="00EC196A">
        <w:rPr>
          <w:rFonts w:ascii="Times New Roman" w:hAnsi="Times New Roman" w:cs="Times New Roman"/>
          <w:sz w:val="24"/>
          <w:szCs w:val="24"/>
        </w:rPr>
        <w:t>Kogan</w:t>
      </w:r>
      <w:proofErr w:type="spellEnd"/>
      <w:r w:rsidR="00EC196A">
        <w:rPr>
          <w:rFonts w:ascii="Times New Roman" w:hAnsi="Times New Roman" w:cs="Times New Roman"/>
          <w:sz w:val="24"/>
          <w:szCs w:val="24"/>
        </w:rPr>
        <w:t xml:space="preserve"> Page.</w:t>
      </w:r>
    </w:p>
    <w:p w:rsidR="00461FCD" w:rsidRDefault="00461FCD" w:rsidP="00554BFD">
      <w:pPr>
        <w:autoSpaceDE w:val="0"/>
        <w:autoSpaceDN w:val="0"/>
        <w:adjustRightInd w:val="0"/>
        <w:spacing w:after="0" w:line="240" w:lineRule="auto"/>
        <w:rPr>
          <w:rFonts w:ascii="Times New Roman" w:hAnsi="Times New Roman" w:cs="Times New Roman"/>
          <w:sz w:val="24"/>
          <w:szCs w:val="24"/>
        </w:rPr>
      </w:pPr>
    </w:p>
    <w:p w:rsidR="00F95A93" w:rsidRDefault="00177EA8" w:rsidP="00554BFD">
      <w:pPr>
        <w:autoSpaceDE w:val="0"/>
        <w:autoSpaceDN w:val="0"/>
        <w:adjustRightInd w:val="0"/>
        <w:spacing w:after="0" w:line="240" w:lineRule="auto"/>
        <w:rPr>
          <w:rFonts w:ascii="Times New Roman" w:hAnsi="Times New Roman" w:cs="Times New Roman"/>
          <w:sz w:val="24"/>
          <w:szCs w:val="24"/>
        </w:rPr>
      </w:pPr>
      <w:proofErr w:type="spellStart"/>
      <w:r w:rsidRPr="00554BFD">
        <w:rPr>
          <w:rFonts w:ascii="Times New Roman" w:hAnsi="Times New Roman" w:cs="Times New Roman"/>
          <w:sz w:val="24"/>
          <w:szCs w:val="24"/>
        </w:rPr>
        <w:t>Sciulli</w:t>
      </w:r>
      <w:proofErr w:type="spellEnd"/>
      <w:r w:rsidR="006E1EF0">
        <w:rPr>
          <w:rFonts w:ascii="Times New Roman" w:hAnsi="Times New Roman" w:cs="Times New Roman"/>
          <w:sz w:val="24"/>
          <w:szCs w:val="24"/>
        </w:rPr>
        <w:t>,</w:t>
      </w:r>
      <w:r w:rsidRPr="00554BFD">
        <w:rPr>
          <w:rFonts w:ascii="Times New Roman" w:hAnsi="Times New Roman" w:cs="Times New Roman"/>
          <w:sz w:val="24"/>
          <w:szCs w:val="24"/>
        </w:rPr>
        <w:t xml:space="preserve"> D</w:t>
      </w:r>
      <w:r w:rsidR="006E1EF0">
        <w:rPr>
          <w:rFonts w:ascii="Times New Roman" w:hAnsi="Times New Roman" w:cs="Times New Roman"/>
          <w:sz w:val="24"/>
          <w:szCs w:val="24"/>
        </w:rPr>
        <w:t>.</w:t>
      </w:r>
      <w:r w:rsidRPr="00554BFD">
        <w:rPr>
          <w:rFonts w:ascii="Times New Roman" w:hAnsi="Times New Roman" w:cs="Times New Roman"/>
          <w:sz w:val="24"/>
          <w:szCs w:val="24"/>
        </w:rPr>
        <w:t xml:space="preserve"> (2005)</w:t>
      </w:r>
      <w:r w:rsidR="006E1EF0">
        <w:rPr>
          <w:rFonts w:ascii="Times New Roman" w:hAnsi="Times New Roman" w:cs="Times New Roman"/>
          <w:sz w:val="24"/>
          <w:szCs w:val="24"/>
        </w:rPr>
        <w:t>.</w:t>
      </w:r>
      <w:r w:rsidRPr="00554BFD">
        <w:rPr>
          <w:rFonts w:ascii="Times New Roman" w:hAnsi="Times New Roman" w:cs="Times New Roman"/>
          <w:sz w:val="24"/>
          <w:szCs w:val="24"/>
        </w:rPr>
        <w:t xml:space="preserve"> Continental sociology of professions</w:t>
      </w:r>
      <w:r w:rsidR="00554BFD">
        <w:rPr>
          <w:rFonts w:ascii="Times New Roman" w:hAnsi="Times New Roman" w:cs="Times New Roman"/>
          <w:sz w:val="24"/>
          <w:szCs w:val="24"/>
        </w:rPr>
        <w:t xml:space="preserve"> </w:t>
      </w:r>
      <w:r w:rsidRPr="00554BFD">
        <w:rPr>
          <w:rFonts w:ascii="Times New Roman" w:hAnsi="Times New Roman" w:cs="Times New Roman"/>
          <w:sz w:val="24"/>
          <w:szCs w:val="24"/>
        </w:rPr>
        <w:t xml:space="preserve">today: Conceptual contributions. </w:t>
      </w:r>
      <w:r w:rsidRPr="00554BFD">
        <w:rPr>
          <w:rFonts w:ascii="Times New Roman" w:hAnsi="Times New Roman" w:cs="Times New Roman"/>
          <w:i/>
          <w:iCs/>
          <w:sz w:val="24"/>
          <w:szCs w:val="24"/>
        </w:rPr>
        <w:t xml:space="preserve">Current </w:t>
      </w:r>
      <w:r w:rsidR="00554BFD">
        <w:rPr>
          <w:rFonts w:ascii="Times New Roman" w:hAnsi="Times New Roman" w:cs="Times New Roman"/>
          <w:i/>
          <w:iCs/>
          <w:sz w:val="24"/>
          <w:szCs w:val="24"/>
        </w:rPr>
        <w:tab/>
      </w:r>
      <w:r w:rsidRPr="00554BFD">
        <w:rPr>
          <w:rFonts w:ascii="Times New Roman" w:hAnsi="Times New Roman" w:cs="Times New Roman"/>
          <w:i/>
          <w:iCs/>
          <w:sz w:val="24"/>
          <w:szCs w:val="24"/>
        </w:rPr>
        <w:t>Sociology</w:t>
      </w:r>
      <w:r w:rsidR="00554BFD">
        <w:rPr>
          <w:rFonts w:ascii="Times New Roman" w:hAnsi="Times New Roman" w:cs="Times New Roman"/>
          <w:i/>
          <w:iCs/>
          <w:sz w:val="24"/>
          <w:szCs w:val="24"/>
        </w:rPr>
        <w:t xml:space="preserve">, </w:t>
      </w:r>
      <w:r w:rsidR="00554BFD">
        <w:rPr>
          <w:rFonts w:ascii="Times New Roman" w:hAnsi="Times New Roman" w:cs="Times New Roman"/>
          <w:sz w:val="24"/>
          <w:szCs w:val="24"/>
        </w:rPr>
        <w:t>53(6),</w:t>
      </w:r>
      <w:r w:rsidRPr="00554BFD">
        <w:rPr>
          <w:rFonts w:ascii="Times New Roman" w:hAnsi="Times New Roman" w:cs="Times New Roman"/>
          <w:sz w:val="24"/>
          <w:szCs w:val="24"/>
        </w:rPr>
        <w:t xml:space="preserve"> 915–942.</w:t>
      </w:r>
    </w:p>
    <w:p w:rsidR="00E14598" w:rsidRPr="008574C7" w:rsidRDefault="00E14598" w:rsidP="008574C7">
      <w:pPr>
        <w:autoSpaceDE w:val="0"/>
        <w:autoSpaceDN w:val="0"/>
        <w:adjustRightInd w:val="0"/>
        <w:spacing w:after="0" w:line="240" w:lineRule="auto"/>
        <w:jc w:val="both"/>
        <w:rPr>
          <w:rFonts w:ascii="Times New Roman" w:hAnsi="Times New Roman" w:cs="Times New Roman"/>
          <w:sz w:val="24"/>
          <w:szCs w:val="24"/>
        </w:rPr>
      </w:pPr>
    </w:p>
    <w:p w:rsidR="00EB1877" w:rsidRDefault="00EB1877" w:rsidP="008574C7">
      <w:pPr>
        <w:autoSpaceDE w:val="0"/>
        <w:autoSpaceDN w:val="0"/>
        <w:adjustRightInd w:val="0"/>
        <w:spacing w:after="0" w:line="240" w:lineRule="auto"/>
        <w:jc w:val="both"/>
        <w:rPr>
          <w:rFonts w:ascii="Times New Roman" w:hAnsi="Times New Roman" w:cs="Times New Roman"/>
          <w:bCs/>
          <w:sz w:val="24"/>
          <w:szCs w:val="24"/>
        </w:rPr>
      </w:pPr>
      <w:proofErr w:type="spellStart"/>
      <w:proofErr w:type="gramStart"/>
      <w:r>
        <w:rPr>
          <w:rFonts w:ascii="Times New Roman" w:hAnsi="Times New Roman" w:cs="Times New Roman"/>
          <w:bCs/>
          <w:sz w:val="24"/>
          <w:szCs w:val="24"/>
        </w:rPr>
        <w:t>Seitel</w:t>
      </w:r>
      <w:proofErr w:type="spellEnd"/>
      <w:r>
        <w:rPr>
          <w:rFonts w:ascii="Times New Roman" w:hAnsi="Times New Roman" w:cs="Times New Roman"/>
          <w:bCs/>
          <w:sz w:val="24"/>
          <w:szCs w:val="24"/>
        </w:rPr>
        <w:t>, F. (2007).</w:t>
      </w:r>
      <w:proofErr w:type="gramEnd"/>
      <w:r>
        <w:rPr>
          <w:rFonts w:ascii="Times New Roman" w:hAnsi="Times New Roman" w:cs="Times New Roman"/>
          <w:bCs/>
          <w:sz w:val="24"/>
          <w:szCs w:val="24"/>
        </w:rPr>
        <w:t xml:space="preserve"> </w:t>
      </w:r>
      <w:proofErr w:type="gramStart"/>
      <w:r w:rsidRPr="00EB1877">
        <w:rPr>
          <w:rFonts w:ascii="Times New Roman" w:hAnsi="Times New Roman" w:cs="Times New Roman"/>
          <w:bCs/>
          <w:i/>
          <w:sz w:val="24"/>
          <w:szCs w:val="24"/>
        </w:rPr>
        <w:t xml:space="preserve">The </w:t>
      </w:r>
      <w:proofErr w:type="spellStart"/>
      <w:r w:rsidRPr="00EB1877">
        <w:rPr>
          <w:rFonts w:ascii="Times New Roman" w:hAnsi="Times New Roman" w:cs="Times New Roman"/>
          <w:bCs/>
          <w:i/>
          <w:sz w:val="24"/>
          <w:szCs w:val="24"/>
        </w:rPr>
        <w:t>pactice</w:t>
      </w:r>
      <w:proofErr w:type="spellEnd"/>
      <w:r w:rsidRPr="00EB1877">
        <w:rPr>
          <w:rFonts w:ascii="Times New Roman" w:hAnsi="Times New Roman" w:cs="Times New Roman"/>
          <w:bCs/>
          <w:i/>
          <w:sz w:val="24"/>
          <w:szCs w:val="24"/>
        </w:rPr>
        <w:t xml:space="preserve"> of public relations.</w:t>
      </w:r>
      <w:proofErr w:type="gramEnd"/>
      <w:r>
        <w:rPr>
          <w:rFonts w:ascii="Times New Roman" w:hAnsi="Times New Roman" w:cs="Times New Roman"/>
          <w:bCs/>
          <w:sz w:val="24"/>
          <w:szCs w:val="24"/>
        </w:rPr>
        <w:t xml:space="preserve"> (10</w:t>
      </w:r>
      <w:r w:rsidRPr="00EB1877">
        <w:rPr>
          <w:rFonts w:ascii="Times New Roman" w:hAnsi="Times New Roman" w:cs="Times New Roman"/>
          <w:bCs/>
          <w:sz w:val="24"/>
          <w:szCs w:val="24"/>
        </w:rPr>
        <w:t>th</w:t>
      </w:r>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ed</w:t>
      </w:r>
      <w:proofErr w:type="spellEnd"/>
      <w:proofErr w:type="gramEnd"/>
      <w:r>
        <w:rPr>
          <w:rFonts w:ascii="Times New Roman" w:hAnsi="Times New Roman" w:cs="Times New Roman"/>
          <w:bCs/>
          <w:sz w:val="24"/>
          <w:szCs w:val="24"/>
        </w:rPr>
        <w:t>). New Jersey: Pearson Prentice Hall.</w:t>
      </w:r>
    </w:p>
    <w:p w:rsidR="00EB1877" w:rsidRDefault="00EB1877" w:rsidP="008574C7">
      <w:pPr>
        <w:autoSpaceDE w:val="0"/>
        <w:autoSpaceDN w:val="0"/>
        <w:adjustRightInd w:val="0"/>
        <w:spacing w:after="0" w:line="240" w:lineRule="auto"/>
        <w:jc w:val="both"/>
        <w:rPr>
          <w:rFonts w:ascii="Times New Roman" w:hAnsi="Times New Roman" w:cs="Times New Roman"/>
          <w:bCs/>
          <w:sz w:val="24"/>
          <w:szCs w:val="24"/>
        </w:rPr>
      </w:pPr>
    </w:p>
    <w:p w:rsidR="00E14598" w:rsidRPr="008574C7" w:rsidRDefault="00E14598" w:rsidP="008574C7">
      <w:pPr>
        <w:autoSpaceDE w:val="0"/>
        <w:autoSpaceDN w:val="0"/>
        <w:adjustRightInd w:val="0"/>
        <w:spacing w:after="0" w:line="240" w:lineRule="auto"/>
        <w:jc w:val="both"/>
        <w:rPr>
          <w:rFonts w:ascii="Times New Roman" w:hAnsi="Times New Roman" w:cs="Times New Roman"/>
          <w:sz w:val="24"/>
          <w:szCs w:val="24"/>
        </w:rPr>
      </w:pPr>
      <w:proofErr w:type="spellStart"/>
      <w:r w:rsidRPr="008574C7">
        <w:rPr>
          <w:rFonts w:ascii="Times New Roman" w:hAnsi="Times New Roman" w:cs="Times New Roman"/>
          <w:bCs/>
          <w:sz w:val="24"/>
          <w:szCs w:val="24"/>
        </w:rPr>
        <w:t>Sesen</w:t>
      </w:r>
      <w:proofErr w:type="spellEnd"/>
      <w:r w:rsidRPr="008574C7">
        <w:rPr>
          <w:rFonts w:ascii="Times New Roman" w:hAnsi="Times New Roman" w:cs="Times New Roman"/>
          <w:bCs/>
          <w:sz w:val="24"/>
          <w:szCs w:val="24"/>
        </w:rPr>
        <w:t>, E, (2015).</w:t>
      </w:r>
      <w:r w:rsidR="008574C7" w:rsidRPr="008574C7">
        <w:rPr>
          <w:rFonts w:ascii="Times New Roman" w:hAnsi="Times New Roman" w:cs="Times New Roman"/>
          <w:bCs/>
          <w:sz w:val="24"/>
          <w:szCs w:val="24"/>
        </w:rPr>
        <w:t xml:space="preserve"> </w:t>
      </w:r>
      <w:proofErr w:type="gramStart"/>
      <w:r w:rsidRPr="008574C7">
        <w:rPr>
          <w:rFonts w:ascii="Times New Roman" w:hAnsi="Times New Roman" w:cs="Times New Roman"/>
          <w:bCs/>
          <w:sz w:val="24"/>
          <w:szCs w:val="24"/>
        </w:rPr>
        <w:t>R</w:t>
      </w:r>
      <w:r w:rsidR="008574C7" w:rsidRPr="008574C7">
        <w:rPr>
          <w:rFonts w:ascii="Times New Roman" w:hAnsi="Times New Roman" w:cs="Times New Roman"/>
          <w:bCs/>
          <w:sz w:val="24"/>
          <w:szCs w:val="24"/>
        </w:rPr>
        <w:t>ole theory and its usefulness in public relations.</w:t>
      </w:r>
      <w:proofErr w:type="gramEnd"/>
      <w:r w:rsidR="008574C7" w:rsidRPr="008574C7">
        <w:rPr>
          <w:rFonts w:ascii="Times New Roman" w:hAnsi="Times New Roman" w:cs="Times New Roman"/>
          <w:bCs/>
          <w:sz w:val="24"/>
          <w:szCs w:val="24"/>
        </w:rPr>
        <w:t xml:space="preserve"> </w:t>
      </w:r>
      <w:r w:rsidR="008574C7" w:rsidRPr="008574C7">
        <w:rPr>
          <w:rFonts w:ascii="Times New Roman" w:hAnsi="Times New Roman" w:cs="Times New Roman"/>
          <w:i/>
          <w:sz w:val="24"/>
          <w:szCs w:val="24"/>
        </w:rPr>
        <w:t xml:space="preserve">European Journal of </w:t>
      </w:r>
      <w:r w:rsidR="008574C7">
        <w:rPr>
          <w:rFonts w:ascii="Times New Roman" w:hAnsi="Times New Roman" w:cs="Times New Roman"/>
          <w:i/>
          <w:sz w:val="24"/>
          <w:szCs w:val="24"/>
        </w:rPr>
        <w:tab/>
      </w:r>
      <w:r w:rsidR="008574C7" w:rsidRPr="008574C7">
        <w:rPr>
          <w:rFonts w:ascii="Times New Roman" w:hAnsi="Times New Roman" w:cs="Times New Roman"/>
          <w:i/>
          <w:sz w:val="24"/>
          <w:szCs w:val="24"/>
        </w:rPr>
        <w:t>Business and Social Sciences,</w:t>
      </w:r>
      <w:r w:rsidR="008574C7" w:rsidRPr="008574C7">
        <w:rPr>
          <w:rFonts w:ascii="Times New Roman" w:hAnsi="Times New Roman" w:cs="Times New Roman"/>
          <w:sz w:val="24"/>
          <w:szCs w:val="24"/>
        </w:rPr>
        <w:t xml:space="preserve"> 4(01), </w:t>
      </w:r>
      <w:r w:rsidR="008574C7" w:rsidRPr="008574C7">
        <w:rPr>
          <w:rFonts w:ascii="Times New Roman" w:hAnsi="Times New Roman" w:cs="Times New Roman"/>
          <w:bCs/>
          <w:sz w:val="24"/>
          <w:szCs w:val="24"/>
        </w:rPr>
        <w:t>136 – 143.</w:t>
      </w:r>
    </w:p>
    <w:p w:rsidR="00982ACA" w:rsidRPr="00982ACA" w:rsidRDefault="00982ACA" w:rsidP="00982ACA">
      <w:pPr>
        <w:autoSpaceDE w:val="0"/>
        <w:autoSpaceDN w:val="0"/>
        <w:adjustRightInd w:val="0"/>
        <w:spacing w:after="0" w:line="240" w:lineRule="auto"/>
        <w:jc w:val="both"/>
        <w:rPr>
          <w:rFonts w:ascii="Times New Roman" w:hAnsi="Times New Roman" w:cs="Times New Roman"/>
          <w:sz w:val="24"/>
          <w:szCs w:val="24"/>
        </w:rPr>
      </w:pPr>
    </w:p>
    <w:p w:rsidR="00982ACA" w:rsidRDefault="00982ACA" w:rsidP="00982ACA">
      <w:pPr>
        <w:autoSpaceDE w:val="0"/>
        <w:autoSpaceDN w:val="0"/>
        <w:adjustRightInd w:val="0"/>
        <w:spacing w:after="0" w:line="240" w:lineRule="auto"/>
        <w:jc w:val="both"/>
        <w:rPr>
          <w:rFonts w:ascii="Times New Roman" w:hAnsi="Times New Roman" w:cs="Times New Roman"/>
          <w:sz w:val="24"/>
          <w:szCs w:val="24"/>
        </w:rPr>
      </w:pPr>
      <w:proofErr w:type="spellStart"/>
      <w:r w:rsidRPr="00982ACA">
        <w:rPr>
          <w:rFonts w:ascii="Times New Roman" w:hAnsi="Times New Roman" w:cs="Times New Roman"/>
          <w:sz w:val="24"/>
          <w:szCs w:val="24"/>
        </w:rPr>
        <w:t>Sha</w:t>
      </w:r>
      <w:proofErr w:type="spellEnd"/>
      <w:r w:rsidRPr="00982ACA">
        <w:rPr>
          <w:rFonts w:ascii="Times New Roman" w:hAnsi="Times New Roman" w:cs="Times New Roman"/>
          <w:sz w:val="24"/>
          <w:szCs w:val="24"/>
        </w:rPr>
        <w:t>, B. L. (2011</w:t>
      </w:r>
      <w:r w:rsidR="004B67CC">
        <w:rPr>
          <w:rFonts w:ascii="Times New Roman" w:hAnsi="Times New Roman" w:cs="Times New Roman"/>
          <w:sz w:val="24"/>
          <w:szCs w:val="24"/>
        </w:rPr>
        <w:t>a</w:t>
      </w:r>
      <w:r w:rsidRPr="00982ACA">
        <w:rPr>
          <w:rFonts w:ascii="Times New Roman" w:hAnsi="Times New Roman" w:cs="Times New Roman"/>
          <w:sz w:val="24"/>
          <w:szCs w:val="24"/>
        </w:rPr>
        <w:t xml:space="preserve">). Accredited vs. non-accredited: The polarization of practitioners in the public </w:t>
      </w:r>
      <w:r w:rsidR="00E4728A">
        <w:rPr>
          <w:rFonts w:ascii="Times New Roman" w:hAnsi="Times New Roman" w:cs="Times New Roman"/>
          <w:sz w:val="24"/>
          <w:szCs w:val="24"/>
        </w:rPr>
        <w:tab/>
      </w:r>
      <w:r w:rsidRPr="00982ACA">
        <w:rPr>
          <w:rFonts w:ascii="Times New Roman" w:hAnsi="Times New Roman" w:cs="Times New Roman"/>
          <w:sz w:val="24"/>
          <w:szCs w:val="24"/>
        </w:rPr>
        <w:t xml:space="preserve">relations profession. </w:t>
      </w:r>
      <w:r w:rsidRPr="00982ACA">
        <w:rPr>
          <w:rFonts w:ascii="Times New Roman" w:hAnsi="Times New Roman" w:cs="Times New Roman"/>
          <w:i/>
          <w:iCs/>
          <w:sz w:val="24"/>
          <w:szCs w:val="24"/>
        </w:rPr>
        <w:t xml:space="preserve">Public Relations Review, </w:t>
      </w:r>
      <w:r w:rsidRPr="00982ACA">
        <w:rPr>
          <w:rFonts w:ascii="Times New Roman" w:hAnsi="Times New Roman" w:cs="Times New Roman"/>
          <w:sz w:val="24"/>
          <w:szCs w:val="24"/>
        </w:rPr>
        <w:t>37 (2), 121-128.</w:t>
      </w:r>
    </w:p>
    <w:p w:rsidR="00AF6548" w:rsidRDefault="00AF6548" w:rsidP="00982ACA">
      <w:pPr>
        <w:autoSpaceDE w:val="0"/>
        <w:autoSpaceDN w:val="0"/>
        <w:adjustRightInd w:val="0"/>
        <w:spacing w:after="0" w:line="240" w:lineRule="auto"/>
        <w:jc w:val="both"/>
        <w:rPr>
          <w:rFonts w:ascii="Times New Roman" w:hAnsi="Times New Roman" w:cs="Times New Roman"/>
          <w:sz w:val="24"/>
          <w:szCs w:val="24"/>
        </w:rPr>
      </w:pPr>
    </w:p>
    <w:p w:rsidR="00F41DA4" w:rsidRPr="00F41DA4" w:rsidRDefault="00F41DA4" w:rsidP="005E16FE">
      <w:pPr>
        <w:autoSpaceDE w:val="0"/>
        <w:autoSpaceDN w:val="0"/>
        <w:adjustRightInd w:val="0"/>
        <w:spacing w:after="0" w:line="240" w:lineRule="auto"/>
        <w:jc w:val="both"/>
        <w:rPr>
          <w:rFonts w:ascii="Times New Roman" w:hAnsi="Times New Roman" w:cs="Times New Roman"/>
          <w:sz w:val="24"/>
          <w:szCs w:val="24"/>
        </w:rPr>
      </w:pPr>
      <w:proofErr w:type="spellStart"/>
      <w:r w:rsidRPr="00F41DA4">
        <w:rPr>
          <w:rFonts w:ascii="Times New Roman" w:hAnsi="Times New Roman" w:cs="Times New Roman"/>
          <w:sz w:val="24"/>
          <w:szCs w:val="24"/>
        </w:rPr>
        <w:t>Sha</w:t>
      </w:r>
      <w:proofErr w:type="spellEnd"/>
      <w:r w:rsidRPr="00F41DA4">
        <w:rPr>
          <w:rFonts w:ascii="Times New Roman" w:hAnsi="Times New Roman" w:cs="Times New Roman"/>
          <w:sz w:val="24"/>
          <w:szCs w:val="24"/>
        </w:rPr>
        <w:t xml:space="preserve">, B.L. (2011b) 2010 Practice analysis: Professional competencies and work categories in PR </w:t>
      </w:r>
      <w:r>
        <w:rPr>
          <w:rFonts w:ascii="Times New Roman" w:hAnsi="Times New Roman" w:cs="Times New Roman"/>
          <w:sz w:val="24"/>
          <w:szCs w:val="24"/>
        </w:rPr>
        <w:tab/>
      </w:r>
      <w:r w:rsidRPr="00F41DA4">
        <w:rPr>
          <w:rFonts w:ascii="Times New Roman" w:hAnsi="Times New Roman" w:cs="Times New Roman"/>
          <w:sz w:val="24"/>
          <w:szCs w:val="24"/>
        </w:rPr>
        <w:t xml:space="preserve">today. </w:t>
      </w:r>
      <w:r w:rsidRPr="00F41DA4">
        <w:rPr>
          <w:rFonts w:ascii="Times New Roman" w:hAnsi="Times New Roman" w:cs="Times New Roman"/>
          <w:i/>
          <w:iCs/>
          <w:sz w:val="24"/>
          <w:szCs w:val="24"/>
        </w:rPr>
        <w:t>Public Relations Review, 37</w:t>
      </w:r>
      <w:r w:rsidRPr="00F41DA4">
        <w:rPr>
          <w:rFonts w:ascii="Times New Roman" w:hAnsi="Times New Roman" w:cs="Times New Roman"/>
          <w:sz w:val="24"/>
          <w:szCs w:val="24"/>
        </w:rPr>
        <w:t>, 187-196.</w:t>
      </w:r>
    </w:p>
    <w:p w:rsidR="00F41DA4" w:rsidRDefault="00F41DA4" w:rsidP="005E16FE">
      <w:pPr>
        <w:autoSpaceDE w:val="0"/>
        <w:autoSpaceDN w:val="0"/>
        <w:adjustRightInd w:val="0"/>
        <w:spacing w:after="0" w:line="240" w:lineRule="auto"/>
        <w:jc w:val="both"/>
        <w:rPr>
          <w:rFonts w:ascii="Times New Roman" w:hAnsi="Times New Roman" w:cs="Times New Roman"/>
          <w:bCs/>
          <w:sz w:val="24"/>
          <w:szCs w:val="24"/>
        </w:rPr>
      </w:pPr>
    </w:p>
    <w:p w:rsidR="00AF6548" w:rsidRPr="005E16FE" w:rsidRDefault="00AF6548" w:rsidP="005E16FE">
      <w:pPr>
        <w:autoSpaceDE w:val="0"/>
        <w:autoSpaceDN w:val="0"/>
        <w:adjustRightInd w:val="0"/>
        <w:spacing w:after="0" w:line="240" w:lineRule="auto"/>
        <w:jc w:val="both"/>
        <w:rPr>
          <w:rFonts w:ascii="Times New Roman" w:hAnsi="Times New Roman" w:cs="Times New Roman"/>
          <w:bCs/>
          <w:sz w:val="24"/>
          <w:szCs w:val="24"/>
        </w:rPr>
      </w:pPr>
      <w:proofErr w:type="spellStart"/>
      <w:r w:rsidRPr="005E16FE">
        <w:rPr>
          <w:rFonts w:ascii="Times New Roman" w:hAnsi="Times New Roman" w:cs="Times New Roman"/>
          <w:bCs/>
          <w:sz w:val="24"/>
          <w:szCs w:val="24"/>
        </w:rPr>
        <w:t>Srirames</w:t>
      </w:r>
      <w:r w:rsidR="005E16FE">
        <w:rPr>
          <w:rFonts w:ascii="Times New Roman" w:hAnsi="Times New Roman" w:cs="Times New Roman"/>
          <w:bCs/>
          <w:sz w:val="24"/>
          <w:szCs w:val="24"/>
        </w:rPr>
        <w:t>h</w:t>
      </w:r>
      <w:proofErr w:type="spellEnd"/>
      <w:r w:rsidR="005E16FE">
        <w:rPr>
          <w:rFonts w:ascii="Times New Roman" w:hAnsi="Times New Roman" w:cs="Times New Roman"/>
          <w:bCs/>
          <w:sz w:val="24"/>
          <w:szCs w:val="24"/>
        </w:rPr>
        <w:t>, K.</w:t>
      </w:r>
      <w:r w:rsidR="00316A11">
        <w:rPr>
          <w:rFonts w:ascii="Times New Roman" w:hAnsi="Times New Roman" w:cs="Times New Roman"/>
          <w:bCs/>
          <w:sz w:val="24"/>
          <w:szCs w:val="24"/>
        </w:rPr>
        <w:t xml:space="preserve"> </w:t>
      </w:r>
      <w:r w:rsidR="00316A11" w:rsidRPr="003D5CCE">
        <w:rPr>
          <w:rFonts w:ascii="Times New Roman" w:hAnsi="Times New Roman" w:cs="Times New Roman"/>
          <w:sz w:val="24"/>
          <w:szCs w:val="24"/>
        </w:rPr>
        <w:t>(1999)</w:t>
      </w:r>
      <w:r w:rsidR="00316A11">
        <w:rPr>
          <w:rFonts w:ascii="Times New Roman" w:hAnsi="Times New Roman" w:cs="Times New Roman"/>
          <w:sz w:val="24"/>
          <w:szCs w:val="24"/>
        </w:rPr>
        <w:t>.</w:t>
      </w:r>
      <w:r w:rsidR="005E16FE">
        <w:rPr>
          <w:rFonts w:ascii="Times New Roman" w:hAnsi="Times New Roman" w:cs="Times New Roman"/>
          <w:bCs/>
          <w:sz w:val="24"/>
          <w:szCs w:val="24"/>
        </w:rPr>
        <w:t xml:space="preserve"> </w:t>
      </w:r>
      <w:proofErr w:type="gramStart"/>
      <w:r w:rsidR="005E16FE">
        <w:rPr>
          <w:rFonts w:ascii="Times New Roman" w:hAnsi="Times New Roman" w:cs="Times New Roman"/>
          <w:bCs/>
          <w:sz w:val="24"/>
          <w:szCs w:val="24"/>
        </w:rPr>
        <w:t>The model of public r</w:t>
      </w:r>
      <w:r w:rsidRPr="005E16FE">
        <w:rPr>
          <w:rFonts w:ascii="Times New Roman" w:hAnsi="Times New Roman" w:cs="Times New Roman"/>
          <w:bCs/>
          <w:sz w:val="24"/>
          <w:szCs w:val="24"/>
        </w:rPr>
        <w:t>elations in</w:t>
      </w:r>
      <w:r w:rsidR="005E16FE">
        <w:rPr>
          <w:rFonts w:ascii="Times New Roman" w:hAnsi="Times New Roman" w:cs="Times New Roman"/>
          <w:bCs/>
          <w:sz w:val="24"/>
          <w:szCs w:val="24"/>
        </w:rPr>
        <w:t xml:space="preserve"> </w:t>
      </w:r>
      <w:r w:rsidRPr="005E16FE">
        <w:rPr>
          <w:rFonts w:ascii="Times New Roman" w:hAnsi="Times New Roman" w:cs="Times New Roman"/>
          <w:bCs/>
          <w:sz w:val="24"/>
          <w:szCs w:val="24"/>
        </w:rPr>
        <w:t>India.</w:t>
      </w:r>
      <w:proofErr w:type="gramEnd"/>
      <w:r w:rsidRPr="005E16FE">
        <w:rPr>
          <w:rFonts w:ascii="Times New Roman" w:hAnsi="Times New Roman" w:cs="Times New Roman"/>
          <w:bCs/>
          <w:sz w:val="24"/>
          <w:szCs w:val="24"/>
        </w:rPr>
        <w:t xml:space="preserve"> </w:t>
      </w:r>
      <w:r w:rsidRPr="005E16FE">
        <w:rPr>
          <w:rFonts w:ascii="Times New Roman" w:hAnsi="Times New Roman" w:cs="Times New Roman"/>
          <w:bCs/>
          <w:i/>
          <w:iCs/>
          <w:sz w:val="24"/>
          <w:szCs w:val="24"/>
        </w:rPr>
        <w:t xml:space="preserve">Journal of Communication </w:t>
      </w:r>
      <w:r w:rsidR="005E16FE">
        <w:rPr>
          <w:rFonts w:ascii="Times New Roman" w:hAnsi="Times New Roman" w:cs="Times New Roman"/>
          <w:bCs/>
          <w:i/>
          <w:iCs/>
          <w:sz w:val="24"/>
          <w:szCs w:val="24"/>
        </w:rPr>
        <w:tab/>
      </w:r>
      <w:r w:rsidRPr="005E16FE">
        <w:rPr>
          <w:rFonts w:ascii="Times New Roman" w:hAnsi="Times New Roman" w:cs="Times New Roman"/>
          <w:bCs/>
          <w:i/>
          <w:iCs/>
          <w:sz w:val="24"/>
          <w:szCs w:val="24"/>
        </w:rPr>
        <w:t xml:space="preserve">Management </w:t>
      </w:r>
      <w:r w:rsidR="005E16FE">
        <w:rPr>
          <w:rFonts w:ascii="Times New Roman" w:hAnsi="Times New Roman" w:cs="Times New Roman"/>
          <w:bCs/>
          <w:sz w:val="24"/>
          <w:szCs w:val="24"/>
        </w:rPr>
        <w:t>4(</w:t>
      </w:r>
      <w:r w:rsidRPr="005E16FE">
        <w:rPr>
          <w:rFonts w:ascii="Times New Roman" w:hAnsi="Times New Roman" w:cs="Times New Roman"/>
          <w:bCs/>
          <w:sz w:val="24"/>
          <w:szCs w:val="24"/>
        </w:rPr>
        <w:t>3</w:t>
      </w:r>
      <w:r w:rsidR="005E16FE">
        <w:rPr>
          <w:rFonts w:ascii="Times New Roman" w:hAnsi="Times New Roman" w:cs="Times New Roman"/>
          <w:bCs/>
          <w:sz w:val="24"/>
          <w:szCs w:val="24"/>
        </w:rPr>
        <w:t>),</w:t>
      </w:r>
      <w:r w:rsidRPr="005E16FE">
        <w:rPr>
          <w:rFonts w:ascii="Times New Roman" w:hAnsi="Times New Roman" w:cs="Times New Roman"/>
          <w:bCs/>
          <w:sz w:val="24"/>
          <w:szCs w:val="24"/>
        </w:rPr>
        <w:t xml:space="preserve"> 225-239.</w:t>
      </w:r>
    </w:p>
    <w:p w:rsidR="00AF6548" w:rsidRPr="00982ACA" w:rsidRDefault="00AF6548" w:rsidP="00982ACA">
      <w:pPr>
        <w:autoSpaceDE w:val="0"/>
        <w:autoSpaceDN w:val="0"/>
        <w:adjustRightInd w:val="0"/>
        <w:spacing w:after="0" w:line="240" w:lineRule="auto"/>
        <w:jc w:val="both"/>
        <w:rPr>
          <w:rFonts w:ascii="Times New Roman" w:hAnsi="Times New Roman" w:cs="Times New Roman"/>
          <w:b/>
          <w:sz w:val="24"/>
          <w:szCs w:val="24"/>
        </w:rPr>
      </w:pPr>
    </w:p>
    <w:sectPr w:rsidR="00AF6548" w:rsidRPr="00982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Antiqua">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C113E"/>
    <w:multiLevelType w:val="hybridMultilevel"/>
    <w:tmpl w:val="5590E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69B5CF6"/>
    <w:multiLevelType w:val="multilevel"/>
    <w:tmpl w:val="2E7E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2D5C35"/>
    <w:multiLevelType w:val="hybridMultilevel"/>
    <w:tmpl w:val="5590E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FF10586"/>
    <w:multiLevelType w:val="hybridMultilevel"/>
    <w:tmpl w:val="107A9D7E"/>
    <w:lvl w:ilvl="0" w:tplc="32E60C38">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7C02E1"/>
    <w:multiLevelType w:val="hybridMultilevel"/>
    <w:tmpl w:val="107A9D7E"/>
    <w:lvl w:ilvl="0" w:tplc="32E60C38">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6A271A"/>
    <w:multiLevelType w:val="hybridMultilevel"/>
    <w:tmpl w:val="CC30ED3E"/>
    <w:lvl w:ilvl="0" w:tplc="2C38C45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3152C2"/>
    <w:multiLevelType w:val="hybridMultilevel"/>
    <w:tmpl w:val="CC30ED3E"/>
    <w:lvl w:ilvl="0" w:tplc="2C38C45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467"/>
    <w:rsid w:val="00013161"/>
    <w:rsid w:val="000255E9"/>
    <w:rsid w:val="00027C1F"/>
    <w:rsid w:val="00034621"/>
    <w:rsid w:val="000356EE"/>
    <w:rsid w:val="00035F69"/>
    <w:rsid w:val="00047D97"/>
    <w:rsid w:val="00051DB1"/>
    <w:rsid w:val="000531A6"/>
    <w:rsid w:val="00060FDA"/>
    <w:rsid w:val="00064707"/>
    <w:rsid w:val="00070183"/>
    <w:rsid w:val="00070F92"/>
    <w:rsid w:val="00073B37"/>
    <w:rsid w:val="00076505"/>
    <w:rsid w:val="0008073C"/>
    <w:rsid w:val="000A276B"/>
    <w:rsid w:val="000A4CF4"/>
    <w:rsid w:val="000B166A"/>
    <w:rsid w:val="000B2B00"/>
    <w:rsid w:val="000C0111"/>
    <w:rsid w:val="000C0671"/>
    <w:rsid w:val="000C1A50"/>
    <w:rsid w:val="000D34C9"/>
    <w:rsid w:val="000D743E"/>
    <w:rsid w:val="000D7D62"/>
    <w:rsid w:val="000F3E4C"/>
    <w:rsid w:val="000F5035"/>
    <w:rsid w:val="00106B1C"/>
    <w:rsid w:val="0012139D"/>
    <w:rsid w:val="001220FE"/>
    <w:rsid w:val="00123E59"/>
    <w:rsid w:val="00134EC1"/>
    <w:rsid w:val="00147280"/>
    <w:rsid w:val="00164F5F"/>
    <w:rsid w:val="00177EA8"/>
    <w:rsid w:val="001850BE"/>
    <w:rsid w:val="00186B77"/>
    <w:rsid w:val="00190FB7"/>
    <w:rsid w:val="0019108B"/>
    <w:rsid w:val="001C4837"/>
    <w:rsid w:val="001D1E54"/>
    <w:rsid w:val="001E099F"/>
    <w:rsid w:val="001E10A9"/>
    <w:rsid w:val="001E1184"/>
    <w:rsid w:val="001E415A"/>
    <w:rsid w:val="001F40E1"/>
    <w:rsid w:val="002020EB"/>
    <w:rsid w:val="00204E53"/>
    <w:rsid w:val="00206CD6"/>
    <w:rsid w:val="00207890"/>
    <w:rsid w:val="00210E49"/>
    <w:rsid w:val="00214FD6"/>
    <w:rsid w:val="00215A43"/>
    <w:rsid w:val="002252CE"/>
    <w:rsid w:val="00233325"/>
    <w:rsid w:val="00237C23"/>
    <w:rsid w:val="002442C8"/>
    <w:rsid w:val="0025067A"/>
    <w:rsid w:val="00256D2E"/>
    <w:rsid w:val="002708B1"/>
    <w:rsid w:val="002725AB"/>
    <w:rsid w:val="00275A0E"/>
    <w:rsid w:val="00276083"/>
    <w:rsid w:val="002A1354"/>
    <w:rsid w:val="002A6096"/>
    <w:rsid w:val="002A6F29"/>
    <w:rsid w:val="002B1E18"/>
    <w:rsid w:val="002B1F70"/>
    <w:rsid w:val="002C7863"/>
    <w:rsid w:val="002D449A"/>
    <w:rsid w:val="002D4DF4"/>
    <w:rsid w:val="002D5F12"/>
    <w:rsid w:val="002E4F6F"/>
    <w:rsid w:val="002F0643"/>
    <w:rsid w:val="002F12C4"/>
    <w:rsid w:val="002F2462"/>
    <w:rsid w:val="002F5D1B"/>
    <w:rsid w:val="00314AD5"/>
    <w:rsid w:val="00315A54"/>
    <w:rsid w:val="00316810"/>
    <w:rsid w:val="00316A11"/>
    <w:rsid w:val="003225C5"/>
    <w:rsid w:val="00323734"/>
    <w:rsid w:val="003302F3"/>
    <w:rsid w:val="00331B53"/>
    <w:rsid w:val="00332283"/>
    <w:rsid w:val="003332C6"/>
    <w:rsid w:val="003371ED"/>
    <w:rsid w:val="003401BA"/>
    <w:rsid w:val="00346A22"/>
    <w:rsid w:val="0035521C"/>
    <w:rsid w:val="0035716D"/>
    <w:rsid w:val="003635C3"/>
    <w:rsid w:val="00367AE7"/>
    <w:rsid w:val="00373865"/>
    <w:rsid w:val="00376996"/>
    <w:rsid w:val="00387AD5"/>
    <w:rsid w:val="003A272D"/>
    <w:rsid w:val="003A5EBC"/>
    <w:rsid w:val="003B21A1"/>
    <w:rsid w:val="003B5DC8"/>
    <w:rsid w:val="003D219F"/>
    <w:rsid w:val="003D28A4"/>
    <w:rsid w:val="003D5CCE"/>
    <w:rsid w:val="003D78C4"/>
    <w:rsid w:val="003E23EC"/>
    <w:rsid w:val="003E270C"/>
    <w:rsid w:val="003E5D49"/>
    <w:rsid w:val="003F641E"/>
    <w:rsid w:val="003F6955"/>
    <w:rsid w:val="003F7808"/>
    <w:rsid w:val="004056E3"/>
    <w:rsid w:val="0041286B"/>
    <w:rsid w:val="00415400"/>
    <w:rsid w:val="00421712"/>
    <w:rsid w:val="00426355"/>
    <w:rsid w:val="0043009D"/>
    <w:rsid w:val="0043038C"/>
    <w:rsid w:val="00461FCD"/>
    <w:rsid w:val="00472C83"/>
    <w:rsid w:val="00476936"/>
    <w:rsid w:val="00485796"/>
    <w:rsid w:val="00493B29"/>
    <w:rsid w:val="004A3C4A"/>
    <w:rsid w:val="004A4106"/>
    <w:rsid w:val="004B55F3"/>
    <w:rsid w:val="004B67CC"/>
    <w:rsid w:val="004B6DD8"/>
    <w:rsid w:val="004D1F28"/>
    <w:rsid w:val="004D62E0"/>
    <w:rsid w:val="004D64EC"/>
    <w:rsid w:val="004E1F6B"/>
    <w:rsid w:val="004E3CA5"/>
    <w:rsid w:val="004F66CF"/>
    <w:rsid w:val="00503EAA"/>
    <w:rsid w:val="005069D8"/>
    <w:rsid w:val="005100F3"/>
    <w:rsid w:val="00510A95"/>
    <w:rsid w:val="005138A2"/>
    <w:rsid w:val="00513B68"/>
    <w:rsid w:val="00520243"/>
    <w:rsid w:val="0054119A"/>
    <w:rsid w:val="00541433"/>
    <w:rsid w:val="00541F17"/>
    <w:rsid w:val="00550222"/>
    <w:rsid w:val="00554BFD"/>
    <w:rsid w:val="00554CB9"/>
    <w:rsid w:val="0055762A"/>
    <w:rsid w:val="00557B43"/>
    <w:rsid w:val="00560D5B"/>
    <w:rsid w:val="005622A6"/>
    <w:rsid w:val="00583760"/>
    <w:rsid w:val="00592451"/>
    <w:rsid w:val="0059644F"/>
    <w:rsid w:val="005B2470"/>
    <w:rsid w:val="005C507C"/>
    <w:rsid w:val="005D12B1"/>
    <w:rsid w:val="005D62F9"/>
    <w:rsid w:val="005E03E3"/>
    <w:rsid w:val="005E16FE"/>
    <w:rsid w:val="005E6C03"/>
    <w:rsid w:val="006057D0"/>
    <w:rsid w:val="00606AEA"/>
    <w:rsid w:val="0061629F"/>
    <w:rsid w:val="00620054"/>
    <w:rsid w:val="00622D1B"/>
    <w:rsid w:val="00623FC5"/>
    <w:rsid w:val="00624F15"/>
    <w:rsid w:val="00626BC5"/>
    <w:rsid w:val="00635F27"/>
    <w:rsid w:val="006416BB"/>
    <w:rsid w:val="00641EA3"/>
    <w:rsid w:val="006431E1"/>
    <w:rsid w:val="0064333D"/>
    <w:rsid w:val="00647199"/>
    <w:rsid w:val="006548CA"/>
    <w:rsid w:val="006634D7"/>
    <w:rsid w:val="00663A39"/>
    <w:rsid w:val="00665369"/>
    <w:rsid w:val="006800AE"/>
    <w:rsid w:val="00683F9C"/>
    <w:rsid w:val="0068535E"/>
    <w:rsid w:val="00687346"/>
    <w:rsid w:val="00690B96"/>
    <w:rsid w:val="006A3758"/>
    <w:rsid w:val="006A6517"/>
    <w:rsid w:val="006A6D11"/>
    <w:rsid w:val="006B56D3"/>
    <w:rsid w:val="006B6861"/>
    <w:rsid w:val="006B7BBA"/>
    <w:rsid w:val="006D34CA"/>
    <w:rsid w:val="006E1EF0"/>
    <w:rsid w:val="006E212A"/>
    <w:rsid w:val="006E7690"/>
    <w:rsid w:val="006F2FFB"/>
    <w:rsid w:val="006F6FA1"/>
    <w:rsid w:val="006F70D9"/>
    <w:rsid w:val="007073D8"/>
    <w:rsid w:val="00712105"/>
    <w:rsid w:val="007236FA"/>
    <w:rsid w:val="00725B4D"/>
    <w:rsid w:val="007273EA"/>
    <w:rsid w:val="007406B7"/>
    <w:rsid w:val="0075041B"/>
    <w:rsid w:val="0076071F"/>
    <w:rsid w:val="00763809"/>
    <w:rsid w:val="00772C36"/>
    <w:rsid w:val="007754D0"/>
    <w:rsid w:val="00792BD3"/>
    <w:rsid w:val="00792D80"/>
    <w:rsid w:val="007A1436"/>
    <w:rsid w:val="007A2331"/>
    <w:rsid w:val="007A2781"/>
    <w:rsid w:val="007B168D"/>
    <w:rsid w:val="007B6991"/>
    <w:rsid w:val="007C62C1"/>
    <w:rsid w:val="007E52D4"/>
    <w:rsid w:val="007F0A34"/>
    <w:rsid w:val="007F0D6F"/>
    <w:rsid w:val="007F6462"/>
    <w:rsid w:val="008002E2"/>
    <w:rsid w:val="00800EDB"/>
    <w:rsid w:val="00820A11"/>
    <w:rsid w:val="008234B5"/>
    <w:rsid w:val="0082464B"/>
    <w:rsid w:val="008250D7"/>
    <w:rsid w:val="00831750"/>
    <w:rsid w:val="0083589E"/>
    <w:rsid w:val="008360A2"/>
    <w:rsid w:val="00841B5C"/>
    <w:rsid w:val="00843E8F"/>
    <w:rsid w:val="00846BC2"/>
    <w:rsid w:val="008529EE"/>
    <w:rsid w:val="0085721A"/>
    <w:rsid w:val="008574C7"/>
    <w:rsid w:val="008605D9"/>
    <w:rsid w:val="0087589F"/>
    <w:rsid w:val="00876D84"/>
    <w:rsid w:val="0088286C"/>
    <w:rsid w:val="0089386D"/>
    <w:rsid w:val="008A0DB0"/>
    <w:rsid w:val="008A2DD2"/>
    <w:rsid w:val="008A6110"/>
    <w:rsid w:val="008A6A33"/>
    <w:rsid w:val="008B49DD"/>
    <w:rsid w:val="008C2E4C"/>
    <w:rsid w:val="008D1FBE"/>
    <w:rsid w:val="008D64E6"/>
    <w:rsid w:val="008E1446"/>
    <w:rsid w:val="008F0677"/>
    <w:rsid w:val="008F280E"/>
    <w:rsid w:val="008F736D"/>
    <w:rsid w:val="0090125D"/>
    <w:rsid w:val="0091374D"/>
    <w:rsid w:val="00922F34"/>
    <w:rsid w:val="00923570"/>
    <w:rsid w:val="009260D5"/>
    <w:rsid w:val="00931CBE"/>
    <w:rsid w:val="00946A26"/>
    <w:rsid w:val="00963563"/>
    <w:rsid w:val="00965A20"/>
    <w:rsid w:val="009728BC"/>
    <w:rsid w:val="0097427F"/>
    <w:rsid w:val="00975432"/>
    <w:rsid w:val="009772FB"/>
    <w:rsid w:val="009826FF"/>
    <w:rsid w:val="00982ACA"/>
    <w:rsid w:val="00983832"/>
    <w:rsid w:val="00986B1C"/>
    <w:rsid w:val="00987277"/>
    <w:rsid w:val="00991B23"/>
    <w:rsid w:val="009B06E6"/>
    <w:rsid w:val="009B4153"/>
    <w:rsid w:val="009B4A51"/>
    <w:rsid w:val="009C0268"/>
    <w:rsid w:val="009D1324"/>
    <w:rsid w:val="009D32CB"/>
    <w:rsid w:val="009E1D97"/>
    <w:rsid w:val="009F023D"/>
    <w:rsid w:val="009F2D65"/>
    <w:rsid w:val="009F5A1F"/>
    <w:rsid w:val="00A008F0"/>
    <w:rsid w:val="00A20BA0"/>
    <w:rsid w:val="00A33607"/>
    <w:rsid w:val="00A3435A"/>
    <w:rsid w:val="00A41BEE"/>
    <w:rsid w:val="00A44939"/>
    <w:rsid w:val="00A510AA"/>
    <w:rsid w:val="00A524F8"/>
    <w:rsid w:val="00A53822"/>
    <w:rsid w:val="00A54927"/>
    <w:rsid w:val="00A551B1"/>
    <w:rsid w:val="00A62BFA"/>
    <w:rsid w:val="00A66485"/>
    <w:rsid w:val="00A67C0D"/>
    <w:rsid w:val="00A70E78"/>
    <w:rsid w:val="00A751E0"/>
    <w:rsid w:val="00A7791D"/>
    <w:rsid w:val="00A83411"/>
    <w:rsid w:val="00A847E9"/>
    <w:rsid w:val="00A90A0B"/>
    <w:rsid w:val="00A95DEE"/>
    <w:rsid w:val="00A97FF2"/>
    <w:rsid w:val="00AA0E3C"/>
    <w:rsid w:val="00AB16A4"/>
    <w:rsid w:val="00AC1C46"/>
    <w:rsid w:val="00AD21B2"/>
    <w:rsid w:val="00AE3CBD"/>
    <w:rsid w:val="00AF4164"/>
    <w:rsid w:val="00AF6548"/>
    <w:rsid w:val="00AF75B1"/>
    <w:rsid w:val="00B00F23"/>
    <w:rsid w:val="00B060A9"/>
    <w:rsid w:val="00B125A2"/>
    <w:rsid w:val="00B157F1"/>
    <w:rsid w:val="00B212DC"/>
    <w:rsid w:val="00B27CC6"/>
    <w:rsid w:val="00B31DC8"/>
    <w:rsid w:val="00B35CA3"/>
    <w:rsid w:val="00B3632F"/>
    <w:rsid w:val="00B372D2"/>
    <w:rsid w:val="00B37BA8"/>
    <w:rsid w:val="00B4381E"/>
    <w:rsid w:val="00B46883"/>
    <w:rsid w:val="00B4799F"/>
    <w:rsid w:val="00B51C2C"/>
    <w:rsid w:val="00B548A8"/>
    <w:rsid w:val="00B54AA8"/>
    <w:rsid w:val="00B552B9"/>
    <w:rsid w:val="00B57179"/>
    <w:rsid w:val="00B77E66"/>
    <w:rsid w:val="00B80322"/>
    <w:rsid w:val="00B83B99"/>
    <w:rsid w:val="00B8426D"/>
    <w:rsid w:val="00B94CB5"/>
    <w:rsid w:val="00B95E86"/>
    <w:rsid w:val="00B964F9"/>
    <w:rsid w:val="00BA0221"/>
    <w:rsid w:val="00BA2D63"/>
    <w:rsid w:val="00BB00AC"/>
    <w:rsid w:val="00BB1F30"/>
    <w:rsid w:val="00BB3467"/>
    <w:rsid w:val="00BB435C"/>
    <w:rsid w:val="00BB726E"/>
    <w:rsid w:val="00BC4D39"/>
    <w:rsid w:val="00BC5DBD"/>
    <w:rsid w:val="00BD32B7"/>
    <w:rsid w:val="00BD46A7"/>
    <w:rsid w:val="00BD6884"/>
    <w:rsid w:val="00BE22EE"/>
    <w:rsid w:val="00BE3C10"/>
    <w:rsid w:val="00BE42FF"/>
    <w:rsid w:val="00C02FA8"/>
    <w:rsid w:val="00C04CB6"/>
    <w:rsid w:val="00C05405"/>
    <w:rsid w:val="00C05E87"/>
    <w:rsid w:val="00C134F0"/>
    <w:rsid w:val="00C14740"/>
    <w:rsid w:val="00C25127"/>
    <w:rsid w:val="00C272B2"/>
    <w:rsid w:val="00C51D6C"/>
    <w:rsid w:val="00C55505"/>
    <w:rsid w:val="00C55CF1"/>
    <w:rsid w:val="00C5621A"/>
    <w:rsid w:val="00C56B85"/>
    <w:rsid w:val="00C57034"/>
    <w:rsid w:val="00C60B1A"/>
    <w:rsid w:val="00C661D0"/>
    <w:rsid w:val="00C720ED"/>
    <w:rsid w:val="00C7272D"/>
    <w:rsid w:val="00C738C6"/>
    <w:rsid w:val="00C77714"/>
    <w:rsid w:val="00C8688A"/>
    <w:rsid w:val="00CA449D"/>
    <w:rsid w:val="00CA69D6"/>
    <w:rsid w:val="00CB3E34"/>
    <w:rsid w:val="00CB7637"/>
    <w:rsid w:val="00CD2791"/>
    <w:rsid w:val="00CD471B"/>
    <w:rsid w:val="00CE42B8"/>
    <w:rsid w:val="00CE6006"/>
    <w:rsid w:val="00CF5236"/>
    <w:rsid w:val="00D00AA1"/>
    <w:rsid w:val="00D03322"/>
    <w:rsid w:val="00D1356C"/>
    <w:rsid w:val="00D145C8"/>
    <w:rsid w:val="00D14FD8"/>
    <w:rsid w:val="00D2408A"/>
    <w:rsid w:val="00D2641E"/>
    <w:rsid w:val="00D3615D"/>
    <w:rsid w:val="00D41249"/>
    <w:rsid w:val="00D44DCA"/>
    <w:rsid w:val="00D45EA9"/>
    <w:rsid w:val="00D53AB8"/>
    <w:rsid w:val="00D54577"/>
    <w:rsid w:val="00D665F3"/>
    <w:rsid w:val="00D6770B"/>
    <w:rsid w:val="00D763CE"/>
    <w:rsid w:val="00DA3F09"/>
    <w:rsid w:val="00DA65E1"/>
    <w:rsid w:val="00DB08B5"/>
    <w:rsid w:val="00DC140C"/>
    <w:rsid w:val="00DC14D9"/>
    <w:rsid w:val="00DC158F"/>
    <w:rsid w:val="00DC59BB"/>
    <w:rsid w:val="00DD7494"/>
    <w:rsid w:val="00DE7649"/>
    <w:rsid w:val="00E01991"/>
    <w:rsid w:val="00E053D8"/>
    <w:rsid w:val="00E13720"/>
    <w:rsid w:val="00E14598"/>
    <w:rsid w:val="00E15886"/>
    <w:rsid w:val="00E22992"/>
    <w:rsid w:val="00E255B2"/>
    <w:rsid w:val="00E31E69"/>
    <w:rsid w:val="00E32A8F"/>
    <w:rsid w:val="00E40535"/>
    <w:rsid w:val="00E45A9E"/>
    <w:rsid w:val="00E4728A"/>
    <w:rsid w:val="00E4793C"/>
    <w:rsid w:val="00E55400"/>
    <w:rsid w:val="00E61D13"/>
    <w:rsid w:val="00E66F7C"/>
    <w:rsid w:val="00E76B04"/>
    <w:rsid w:val="00E77BCC"/>
    <w:rsid w:val="00E80EEB"/>
    <w:rsid w:val="00E81037"/>
    <w:rsid w:val="00E92943"/>
    <w:rsid w:val="00E97CA0"/>
    <w:rsid w:val="00EA431E"/>
    <w:rsid w:val="00EA5116"/>
    <w:rsid w:val="00EA52EC"/>
    <w:rsid w:val="00EB166E"/>
    <w:rsid w:val="00EB1877"/>
    <w:rsid w:val="00EB54A0"/>
    <w:rsid w:val="00EC16B3"/>
    <w:rsid w:val="00EC196A"/>
    <w:rsid w:val="00EC2E35"/>
    <w:rsid w:val="00EC6B9B"/>
    <w:rsid w:val="00ED4969"/>
    <w:rsid w:val="00ED6CDD"/>
    <w:rsid w:val="00EE3CC2"/>
    <w:rsid w:val="00EE3E32"/>
    <w:rsid w:val="00EF2B2B"/>
    <w:rsid w:val="00EF3692"/>
    <w:rsid w:val="00EF4C78"/>
    <w:rsid w:val="00F13121"/>
    <w:rsid w:val="00F16696"/>
    <w:rsid w:val="00F324BF"/>
    <w:rsid w:val="00F362FE"/>
    <w:rsid w:val="00F41DA4"/>
    <w:rsid w:val="00F42440"/>
    <w:rsid w:val="00F45CBF"/>
    <w:rsid w:val="00F5454B"/>
    <w:rsid w:val="00F60D6B"/>
    <w:rsid w:val="00F754EE"/>
    <w:rsid w:val="00F81ED4"/>
    <w:rsid w:val="00F8312F"/>
    <w:rsid w:val="00F85199"/>
    <w:rsid w:val="00F93AEF"/>
    <w:rsid w:val="00F95A93"/>
    <w:rsid w:val="00F960C2"/>
    <w:rsid w:val="00FA3473"/>
    <w:rsid w:val="00FA35B1"/>
    <w:rsid w:val="00FA75A4"/>
    <w:rsid w:val="00FA76B5"/>
    <w:rsid w:val="00FC0B79"/>
    <w:rsid w:val="00FC0CEE"/>
    <w:rsid w:val="00FC2593"/>
    <w:rsid w:val="00FF1AEF"/>
    <w:rsid w:val="00FF1B05"/>
    <w:rsid w:val="00FF248A"/>
    <w:rsid w:val="00FF2597"/>
    <w:rsid w:val="00FF3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5A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5A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95A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9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95A9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95A9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F95A93"/>
    <w:rPr>
      <w:color w:val="0000FF" w:themeColor="hyperlink"/>
      <w:u w:val="single"/>
    </w:rPr>
  </w:style>
  <w:style w:type="paragraph" w:styleId="ListParagraph">
    <w:name w:val="List Paragraph"/>
    <w:basedOn w:val="Normal"/>
    <w:uiPriority w:val="34"/>
    <w:qFormat/>
    <w:rsid w:val="00F95A93"/>
    <w:pPr>
      <w:ind w:left="720"/>
      <w:contextualSpacing/>
    </w:pPr>
  </w:style>
  <w:style w:type="character" w:customStyle="1" w:styleId="A8">
    <w:name w:val="A8"/>
    <w:uiPriority w:val="99"/>
    <w:rsid w:val="00F95A93"/>
    <w:rPr>
      <w:rFonts w:ascii="Century Gothic" w:hAnsi="Century Gothic" w:cs="Century Gothic" w:hint="default"/>
      <w:color w:val="000000"/>
      <w:sz w:val="20"/>
      <w:szCs w:val="20"/>
    </w:rPr>
  </w:style>
  <w:style w:type="paragraph" w:customStyle="1" w:styleId="Default">
    <w:name w:val="Default"/>
    <w:rsid w:val="00F95A93"/>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F95A93"/>
    <w:pPr>
      <w:spacing w:line="201" w:lineRule="atLeast"/>
    </w:pPr>
    <w:rPr>
      <w:rFonts w:ascii="Times New Roman" w:hAnsi="Times New Roman" w:cs="Times New Roman"/>
      <w:color w:val="auto"/>
    </w:rPr>
  </w:style>
  <w:style w:type="table" w:styleId="TableGrid">
    <w:name w:val="Table Grid"/>
    <w:basedOn w:val="TableNormal"/>
    <w:uiPriority w:val="59"/>
    <w:rsid w:val="00F95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A4"/>
    <w:uiPriority w:val="99"/>
    <w:rsid w:val="00F95A93"/>
    <w:rPr>
      <w:color w:val="000000"/>
      <w:sz w:val="21"/>
      <w:szCs w:val="21"/>
    </w:rPr>
  </w:style>
  <w:style w:type="paragraph" w:customStyle="1" w:styleId="svarticle">
    <w:name w:val="svarticle"/>
    <w:basedOn w:val="Normal"/>
    <w:rsid w:val="00F95A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lissue">
    <w:name w:val="volissue"/>
    <w:basedOn w:val="Normal"/>
    <w:rsid w:val="00F95A9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95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A93"/>
    <w:rPr>
      <w:rFonts w:ascii="Tahoma" w:hAnsi="Tahoma" w:cs="Tahoma"/>
      <w:sz w:val="16"/>
      <w:szCs w:val="16"/>
    </w:rPr>
  </w:style>
  <w:style w:type="paragraph" w:styleId="Header">
    <w:name w:val="header"/>
    <w:basedOn w:val="Normal"/>
    <w:link w:val="HeaderChar"/>
    <w:uiPriority w:val="99"/>
    <w:unhideWhenUsed/>
    <w:rsid w:val="00F95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A93"/>
  </w:style>
  <w:style w:type="paragraph" w:styleId="Footer">
    <w:name w:val="footer"/>
    <w:basedOn w:val="Normal"/>
    <w:link w:val="FooterChar"/>
    <w:uiPriority w:val="99"/>
    <w:unhideWhenUsed/>
    <w:rsid w:val="00F95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A93"/>
  </w:style>
  <w:style w:type="paragraph" w:styleId="NoSpacing">
    <w:name w:val="No Spacing"/>
    <w:uiPriority w:val="1"/>
    <w:qFormat/>
    <w:rsid w:val="00F95A93"/>
    <w:pPr>
      <w:spacing w:after="0" w:line="240" w:lineRule="auto"/>
    </w:pPr>
  </w:style>
  <w:style w:type="character" w:customStyle="1" w:styleId="citationcontributor">
    <w:name w:val="citation_contributor"/>
    <w:basedOn w:val="DefaultParagraphFont"/>
    <w:rsid w:val="00F95A93"/>
  </w:style>
  <w:style w:type="character" w:customStyle="1" w:styleId="citationproceedingstitle">
    <w:name w:val="citation_proceedings_title"/>
    <w:basedOn w:val="DefaultParagraphFont"/>
    <w:rsid w:val="00F95A93"/>
  </w:style>
  <w:style w:type="character" w:customStyle="1" w:styleId="citationconferencelocation">
    <w:name w:val="citation_conference_location"/>
    <w:basedOn w:val="DefaultParagraphFont"/>
    <w:rsid w:val="00F95A93"/>
  </w:style>
  <w:style w:type="character" w:customStyle="1" w:styleId="citationconferencedates">
    <w:name w:val="citation_conference_dates"/>
    <w:basedOn w:val="DefaultParagraphFont"/>
    <w:rsid w:val="00F95A93"/>
  </w:style>
  <w:style w:type="character" w:customStyle="1" w:styleId="citationstartpage">
    <w:name w:val="citation_start_page"/>
    <w:basedOn w:val="DefaultParagraphFont"/>
    <w:rsid w:val="00F95A93"/>
  </w:style>
  <w:style w:type="character" w:customStyle="1" w:styleId="citationendpage">
    <w:name w:val="citation_end_page"/>
    <w:basedOn w:val="DefaultParagraphFont"/>
    <w:rsid w:val="00F95A93"/>
  </w:style>
  <w:style w:type="paragraph" w:customStyle="1" w:styleId="Pa13">
    <w:name w:val="Pa13"/>
    <w:basedOn w:val="Default"/>
    <w:next w:val="Default"/>
    <w:uiPriority w:val="99"/>
    <w:rsid w:val="00315A54"/>
    <w:pPr>
      <w:spacing w:line="201" w:lineRule="atLeast"/>
    </w:pPr>
    <w:rPr>
      <w:rFonts w:ascii="Times New Roman" w:hAnsi="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5A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5A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95A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9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95A9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95A9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F95A93"/>
    <w:rPr>
      <w:color w:val="0000FF" w:themeColor="hyperlink"/>
      <w:u w:val="single"/>
    </w:rPr>
  </w:style>
  <w:style w:type="paragraph" w:styleId="ListParagraph">
    <w:name w:val="List Paragraph"/>
    <w:basedOn w:val="Normal"/>
    <w:uiPriority w:val="34"/>
    <w:qFormat/>
    <w:rsid w:val="00F95A93"/>
    <w:pPr>
      <w:ind w:left="720"/>
      <w:contextualSpacing/>
    </w:pPr>
  </w:style>
  <w:style w:type="character" w:customStyle="1" w:styleId="A8">
    <w:name w:val="A8"/>
    <w:uiPriority w:val="99"/>
    <w:rsid w:val="00F95A93"/>
    <w:rPr>
      <w:rFonts w:ascii="Century Gothic" w:hAnsi="Century Gothic" w:cs="Century Gothic" w:hint="default"/>
      <w:color w:val="000000"/>
      <w:sz w:val="20"/>
      <w:szCs w:val="20"/>
    </w:rPr>
  </w:style>
  <w:style w:type="paragraph" w:customStyle="1" w:styleId="Default">
    <w:name w:val="Default"/>
    <w:rsid w:val="00F95A93"/>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F95A93"/>
    <w:pPr>
      <w:spacing w:line="201" w:lineRule="atLeast"/>
    </w:pPr>
    <w:rPr>
      <w:rFonts w:ascii="Times New Roman" w:hAnsi="Times New Roman" w:cs="Times New Roman"/>
      <w:color w:val="auto"/>
    </w:rPr>
  </w:style>
  <w:style w:type="table" w:styleId="TableGrid">
    <w:name w:val="Table Grid"/>
    <w:basedOn w:val="TableNormal"/>
    <w:uiPriority w:val="59"/>
    <w:rsid w:val="00F95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A4"/>
    <w:uiPriority w:val="99"/>
    <w:rsid w:val="00F95A93"/>
    <w:rPr>
      <w:color w:val="000000"/>
      <w:sz w:val="21"/>
      <w:szCs w:val="21"/>
    </w:rPr>
  </w:style>
  <w:style w:type="paragraph" w:customStyle="1" w:styleId="svarticle">
    <w:name w:val="svarticle"/>
    <w:basedOn w:val="Normal"/>
    <w:rsid w:val="00F95A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lissue">
    <w:name w:val="volissue"/>
    <w:basedOn w:val="Normal"/>
    <w:rsid w:val="00F95A9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95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A93"/>
    <w:rPr>
      <w:rFonts w:ascii="Tahoma" w:hAnsi="Tahoma" w:cs="Tahoma"/>
      <w:sz w:val="16"/>
      <w:szCs w:val="16"/>
    </w:rPr>
  </w:style>
  <w:style w:type="paragraph" w:styleId="Header">
    <w:name w:val="header"/>
    <w:basedOn w:val="Normal"/>
    <w:link w:val="HeaderChar"/>
    <w:uiPriority w:val="99"/>
    <w:unhideWhenUsed/>
    <w:rsid w:val="00F95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A93"/>
  </w:style>
  <w:style w:type="paragraph" w:styleId="Footer">
    <w:name w:val="footer"/>
    <w:basedOn w:val="Normal"/>
    <w:link w:val="FooterChar"/>
    <w:uiPriority w:val="99"/>
    <w:unhideWhenUsed/>
    <w:rsid w:val="00F95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A93"/>
  </w:style>
  <w:style w:type="paragraph" w:styleId="NoSpacing">
    <w:name w:val="No Spacing"/>
    <w:uiPriority w:val="1"/>
    <w:qFormat/>
    <w:rsid w:val="00F95A93"/>
    <w:pPr>
      <w:spacing w:after="0" w:line="240" w:lineRule="auto"/>
    </w:pPr>
  </w:style>
  <w:style w:type="character" w:customStyle="1" w:styleId="citationcontributor">
    <w:name w:val="citation_contributor"/>
    <w:basedOn w:val="DefaultParagraphFont"/>
    <w:rsid w:val="00F95A93"/>
  </w:style>
  <w:style w:type="character" w:customStyle="1" w:styleId="citationproceedingstitle">
    <w:name w:val="citation_proceedings_title"/>
    <w:basedOn w:val="DefaultParagraphFont"/>
    <w:rsid w:val="00F95A93"/>
  </w:style>
  <w:style w:type="character" w:customStyle="1" w:styleId="citationconferencelocation">
    <w:name w:val="citation_conference_location"/>
    <w:basedOn w:val="DefaultParagraphFont"/>
    <w:rsid w:val="00F95A93"/>
  </w:style>
  <w:style w:type="character" w:customStyle="1" w:styleId="citationconferencedates">
    <w:name w:val="citation_conference_dates"/>
    <w:basedOn w:val="DefaultParagraphFont"/>
    <w:rsid w:val="00F95A93"/>
  </w:style>
  <w:style w:type="character" w:customStyle="1" w:styleId="citationstartpage">
    <w:name w:val="citation_start_page"/>
    <w:basedOn w:val="DefaultParagraphFont"/>
    <w:rsid w:val="00F95A93"/>
  </w:style>
  <w:style w:type="character" w:customStyle="1" w:styleId="citationendpage">
    <w:name w:val="citation_end_page"/>
    <w:basedOn w:val="DefaultParagraphFont"/>
    <w:rsid w:val="00F95A93"/>
  </w:style>
  <w:style w:type="paragraph" w:customStyle="1" w:styleId="Pa13">
    <w:name w:val="Pa13"/>
    <w:basedOn w:val="Default"/>
    <w:next w:val="Default"/>
    <w:uiPriority w:val="99"/>
    <w:rsid w:val="00315A54"/>
    <w:pPr>
      <w:spacing w:line="201" w:lineRule="atLeast"/>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10531">
      <w:bodyDiv w:val="1"/>
      <w:marLeft w:val="0"/>
      <w:marRight w:val="0"/>
      <w:marTop w:val="0"/>
      <w:marBottom w:val="0"/>
      <w:divBdr>
        <w:top w:val="none" w:sz="0" w:space="0" w:color="auto"/>
        <w:left w:val="none" w:sz="0" w:space="0" w:color="auto"/>
        <w:bottom w:val="none" w:sz="0" w:space="0" w:color="auto"/>
        <w:right w:val="none" w:sz="0" w:space="0" w:color="auto"/>
      </w:divBdr>
      <w:divsChild>
        <w:div w:id="870265025">
          <w:marLeft w:val="0"/>
          <w:marRight w:val="0"/>
          <w:marTop w:val="0"/>
          <w:marBottom w:val="0"/>
          <w:divBdr>
            <w:top w:val="none" w:sz="0" w:space="0" w:color="auto"/>
            <w:left w:val="none" w:sz="0" w:space="0" w:color="auto"/>
            <w:bottom w:val="none" w:sz="0" w:space="0" w:color="auto"/>
            <w:right w:val="none" w:sz="0" w:space="0" w:color="auto"/>
          </w:divBdr>
        </w:div>
        <w:div w:id="2039350022">
          <w:marLeft w:val="0"/>
          <w:marRight w:val="0"/>
          <w:marTop w:val="0"/>
          <w:marBottom w:val="0"/>
          <w:divBdr>
            <w:top w:val="none" w:sz="0" w:space="0" w:color="auto"/>
            <w:left w:val="none" w:sz="0" w:space="0" w:color="auto"/>
            <w:bottom w:val="none" w:sz="0" w:space="0" w:color="auto"/>
            <w:right w:val="none" w:sz="0" w:space="0" w:color="auto"/>
          </w:divBdr>
        </w:div>
        <w:div w:id="2096583163">
          <w:marLeft w:val="0"/>
          <w:marRight w:val="0"/>
          <w:marTop w:val="0"/>
          <w:marBottom w:val="0"/>
          <w:divBdr>
            <w:top w:val="none" w:sz="0" w:space="0" w:color="auto"/>
            <w:left w:val="none" w:sz="0" w:space="0" w:color="auto"/>
            <w:bottom w:val="none" w:sz="0" w:space="0" w:color="auto"/>
            <w:right w:val="none" w:sz="0" w:space="0" w:color="auto"/>
          </w:divBdr>
        </w:div>
        <w:div w:id="654646833">
          <w:marLeft w:val="0"/>
          <w:marRight w:val="0"/>
          <w:marTop w:val="0"/>
          <w:marBottom w:val="0"/>
          <w:divBdr>
            <w:top w:val="none" w:sz="0" w:space="0" w:color="auto"/>
            <w:left w:val="none" w:sz="0" w:space="0" w:color="auto"/>
            <w:bottom w:val="none" w:sz="0" w:space="0" w:color="auto"/>
            <w:right w:val="none" w:sz="0" w:space="0" w:color="auto"/>
          </w:divBdr>
        </w:div>
        <w:div w:id="1483346366">
          <w:marLeft w:val="0"/>
          <w:marRight w:val="0"/>
          <w:marTop w:val="0"/>
          <w:marBottom w:val="0"/>
          <w:divBdr>
            <w:top w:val="none" w:sz="0" w:space="0" w:color="auto"/>
            <w:left w:val="none" w:sz="0" w:space="0" w:color="auto"/>
            <w:bottom w:val="none" w:sz="0" w:space="0" w:color="auto"/>
            <w:right w:val="none" w:sz="0" w:space="0" w:color="auto"/>
          </w:divBdr>
        </w:div>
        <w:div w:id="870607513">
          <w:marLeft w:val="0"/>
          <w:marRight w:val="0"/>
          <w:marTop w:val="0"/>
          <w:marBottom w:val="0"/>
          <w:divBdr>
            <w:top w:val="none" w:sz="0" w:space="0" w:color="auto"/>
            <w:left w:val="none" w:sz="0" w:space="0" w:color="auto"/>
            <w:bottom w:val="none" w:sz="0" w:space="0" w:color="auto"/>
            <w:right w:val="none" w:sz="0" w:space="0" w:color="auto"/>
          </w:divBdr>
        </w:div>
      </w:divsChild>
    </w:div>
    <w:div w:id="1393968128">
      <w:bodyDiv w:val="1"/>
      <w:marLeft w:val="0"/>
      <w:marRight w:val="0"/>
      <w:marTop w:val="0"/>
      <w:marBottom w:val="0"/>
      <w:divBdr>
        <w:top w:val="none" w:sz="0" w:space="0" w:color="auto"/>
        <w:left w:val="none" w:sz="0" w:space="0" w:color="auto"/>
        <w:bottom w:val="none" w:sz="0" w:space="0" w:color="auto"/>
        <w:right w:val="none" w:sz="0" w:space="0" w:color="auto"/>
      </w:divBdr>
    </w:div>
    <w:div w:id="1395470699">
      <w:bodyDiv w:val="1"/>
      <w:marLeft w:val="0"/>
      <w:marRight w:val="0"/>
      <w:marTop w:val="0"/>
      <w:marBottom w:val="0"/>
      <w:divBdr>
        <w:top w:val="none" w:sz="0" w:space="0" w:color="auto"/>
        <w:left w:val="none" w:sz="0" w:space="0" w:color="auto"/>
        <w:bottom w:val="none" w:sz="0" w:space="0" w:color="auto"/>
        <w:right w:val="none" w:sz="0" w:space="0" w:color="auto"/>
      </w:divBdr>
      <w:divsChild>
        <w:div w:id="678775388">
          <w:marLeft w:val="0"/>
          <w:marRight w:val="0"/>
          <w:marTop w:val="0"/>
          <w:marBottom w:val="0"/>
          <w:divBdr>
            <w:top w:val="none" w:sz="0" w:space="0" w:color="auto"/>
            <w:left w:val="none" w:sz="0" w:space="0" w:color="auto"/>
            <w:bottom w:val="none" w:sz="0" w:space="0" w:color="auto"/>
            <w:right w:val="none" w:sz="0" w:space="0" w:color="auto"/>
          </w:divBdr>
        </w:div>
        <w:div w:id="1463962435">
          <w:marLeft w:val="0"/>
          <w:marRight w:val="0"/>
          <w:marTop w:val="0"/>
          <w:marBottom w:val="0"/>
          <w:divBdr>
            <w:top w:val="none" w:sz="0" w:space="0" w:color="auto"/>
            <w:left w:val="none" w:sz="0" w:space="0" w:color="auto"/>
            <w:bottom w:val="none" w:sz="0" w:space="0" w:color="auto"/>
            <w:right w:val="none" w:sz="0" w:space="0" w:color="auto"/>
          </w:divBdr>
        </w:div>
        <w:div w:id="2035498398">
          <w:marLeft w:val="0"/>
          <w:marRight w:val="0"/>
          <w:marTop w:val="0"/>
          <w:marBottom w:val="0"/>
          <w:divBdr>
            <w:top w:val="none" w:sz="0" w:space="0" w:color="auto"/>
            <w:left w:val="none" w:sz="0" w:space="0" w:color="auto"/>
            <w:bottom w:val="none" w:sz="0" w:space="0" w:color="auto"/>
            <w:right w:val="none" w:sz="0" w:space="0" w:color="auto"/>
          </w:divBdr>
        </w:div>
        <w:div w:id="1736583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udendepatrick@yahoo.com" TargetMode="External"/><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hyperlink" Target="http://sociology.soc.uoc.gr/socmedia/papageo/metaptyxiakoi/sample_size/samplesize1.pd%20%09on%20July%2021" TargetMode="Externa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Lbls>
            <c:txPr>
              <a:bodyPr/>
              <a:lstStyle/>
              <a:p>
                <a:pPr>
                  <a:defRPr sz="1200">
                    <a:latin typeface="Times New Roman" panose="02020603050405020304" pitchFamily="18" charset="0"/>
                    <a:cs typeface="Times New Roman" panose="02020603050405020304" pitchFamily="18" charset="0"/>
                  </a:defRPr>
                </a:pPr>
                <a:endParaRPr lang="en-US"/>
              </a:p>
            </c:txPr>
            <c:showLegendKey val="0"/>
            <c:showVal val="0"/>
            <c:showCatName val="1"/>
            <c:showSerName val="0"/>
            <c:showPercent val="1"/>
            <c:showBubbleSize val="0"/>
            <c:showLeaderLines val="1"/>
          </c:dLbls>
          <c:cat>
            <c:strRef>
              <c:f>Sheet1!$A$2:$A$4</c:f>
              <c:strCache>
                <c:ptCount val="3"/>
                <c:pt idx="0">
                  <c:v>Strongly agree</c:v>
                </c:pt>
                <c:pt idx="1">
                  <c:v>Agree</c:v>
                </c:pt>
                <c:pt idx="2">
                  <c:v>Undecided</c:v>
                </c:pt>
              </c:strCache>
            </c:strRef>
          </c:cat>
          <c:val>
            <c:numRef>
              <c:f>Sheet1!$B$2:$B$4</c:f>
              <c:numCache>
                <c:formatCode>General</c:formatCode>
                <c:ptCount val="3"/>
                <c:pt idx="0">
                  <c:v>64</c:v>
                </c:pt>
                <c:pt idx="1">
                  <c:v>17</c:v>
                </c:pt>
                <c:pt idx="2">
                  <c:v>19</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invertIfNegative val="0"/>
          <c:cat>
            <c:strRef>
              <c:f>Sheet1!$A$2:$A$5</c:f>
              <c:strCache>
                <c:ptCount val="4"/>
                <c:pt idx="0">
                  <c:v>Influence of outstanding PR practioners</c:v>
                </c:pt>
                <c:pt idx="1">
                  <c:v>Personal desire to become a PR practitioner</c:v>
                </c:pt>
                <c:pt idx="2">
                  <c:v>Peer/parental influence</c:v>
                </c:pt>
                <c:pt idx="3">
                  <c:v>No concrete reason</c:v>
                </c:pt>
              </c:strCache>
            </c:strRef>
          </c:cat>
          <c:val>
            <c:numRef>
              <c:f>Sheet1!$B$2:$B$5</c:f>
              <c:numCache>
                <c:formatCode>General</c:formatCode>
                <c:ptCount val="4"/>
                <c:pt idx="0">
                  <c:v>45</c:v>
                </c:pt>
                <c:pt idx="1">
                  <c:v>36</c:v>
                </c:pt>
                <c:pt idx="2">
                  <c:v>5</c:v>
                </c:pt>
                <c:pt idx="3">
                  <c:v>14</c:v>
                </c:pt>
              </c:numCache>
            </c:numRef>
          </c:val>
        </c:ser>
        <c:dLbls>
          <c:showLegendKey val="0"/>
          <c:showVal val="1"/>
          <c:showCatName val="0"/>
          <c:showSerName val="0"/>
          <c:showPercent val="0"/>
          <c:showBubbleSize val="0"/>
        </c:dLbls>
        <c:gapWidth val="75"/>
        <c:overlap val="100"/>
        <c:axId val="128669952"/>
        <c:axId val="128675840"/>
      </c:barChart>
      <c:catAx>
        <c:axId val="128669952"/>
        <c:scaling>
          <c:orientation val="minMax"/>
        </c:scaling>
        <c:delete val="0"/>
        <c:axPos val="b"/>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128675840"/>
        <c:crosses val="autoZero"/>
        <c:auto val="1"/>
        <c:lblAlgn val="ctr"/>
        <c:lblOffset val="100"/>
        <c:noMultiLvlLbl val="0"/>
      </c:catAx>
      <c:valAx>
        <c:axId val="128675840"/>
        <c:scaling>
          <c:orientation val="minMax"/>
        </c:scaling>
        <c:delete val="0"/>
        <c:axPos val="l"/>
        <c:numFmt formatCode="General" sourceLinked="1"/>
        <c:majorTickMark val="none"/>
        <c:minorTickMark val="none"/>
        <c:tickLblPos val="nextTo"/>
        <c:crossAx val="12866995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invertIfNegative val="0"/>
          <c:cat>
            <c:strRef>
              <c:f>Sheet1!$A$2:$A$5</c:f>
              <c:strCache>
                <c:ptCount val="4"/>
                <c:pt idx="0">
                  <c:v>I try but cannot</c:v>
                </c:pt>
                <c:pt idx="1">
                  <c:v>I do what is right for me</c:v>
                </c:pt>
                <c:pt idx="2">
                  <c:v>Yes, I usually do what is right</c:v>
                </c:pt>
                <c:pt idx="3">
                  <c:v>Sometimes I do what is right</c:v>
                </c:pt>
              </c:strCache>
            </c:strRef>
          </c:cat>
          <c:val>
            <c:numRef>
              <c:f>Sheet1!$B$2:$B$5</c:f>
              <c:numCache>
                <c:formatCode>General</c:formatCode>
                <c:ptCount val="4"/>
                <c:pt idx="0">
                  <c:v>2</c:v>
                </c:pt>
                <c:pt idx="1">
                  <c:v>14</c:v>
                </c:pt>
                <c:pt idx="2">
                  <c:v>74</c:v>
                </c:pt>
                <c:pt idx="3">
                  <c:v>10</c:v>
                </c:pt>
              </c:numCache>
            </c:numRef>
          </c:val>
        </c:ser>
        <c:dLbls>
          <c:showLegendKey val="0"/>
          <c:showVal val="0"/>
          <c:showCatName val="0"/>
          <c:showSerName val="0"/>
          <c:showPercent val="0"/>
          <c:showBubbleSize val="0"/>
        </c:dLbls>
        <c:gapWidth val="150"/>
        <c:overlap val="100"/>
        <c:axId val="128687104"/>
        <c:axId val="128692992"/>
      </c:barChart>
      <c:catAx>
        <c:axId val="128687104"/>
        <c:scaling>
          <c:orientation val="minMax"/>
        </c:scaling>
        <c:delete val="0"/>
        <c:axPos val="b"/>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128692992"/>
        <c:crosses val="autoZero"/>
        <c:auto val="1"/>
        <c:lblAlgn val="ctr"/>
        <c:lblOffset val="100"/>
        <c:noMultiLvlLbl val="0"/>
      </c:catAx>
      <c:valAx>
        <c:axId val="128692992"/>
        <c:scaling>
          <c:orientation val="minMax"/>
        </c:scaling>
        <c:delete val="0"/>
        <c:axPos val="l"/>
        <c:majorGridlines/>
        <c:numFmt formatCode="General" sourceLinked="1"/>
        <c:majorTickMark val="out"/>
        <c:minorTickMark val="none"/>
        <c:tickLblPos val="nextTo"/>
        <c:crossAx val="12868710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invertIfNegative val="0"/>
          <c:cat>
            <c:strRef>
              <c:f>Sheet1!$A$2:$A$5</c:f>
              <c:strCache>
                <c:ptCount val="4"/>
                <c:pt idx="0">
                  <c:v>Always read literature on PR</c:v>
                </c:pt>
                <c:pt idx="1">
                  <c:v>Read PR literature once in a while</c:v>
                </c:pt>
                <c:pt idx="2">
                  <c:v>Attend academic conferences on PR</c:v>
                </c:pt>
                <c:pt idx="3">
                  <c:v>Engage others in informal discussions on PR</c:v>
                </c:pt>
              </c:strCache>
            </c:strRef>
          </c:cat>
          <c:val>
            <c:numRef>
              <c:f>Sheet1!$B$2:$B$5</c:f>
              <c:numCache>
                <c:formatCode>General</c:formatCode>
                <c:ptCount val="4"/>
                <c:pt idx="0">
                  <c:v>41</c:v>
                </c:pt>
                <c:pt idx="1">
                  <c:v>12</c:v>
                </c:pt>
                <c:pt idx="2">
                  <c:v>14</c:v>
                </c:pt>
                <c:pt idx="3">
                  <c:v>33</c:v>
                </c:pt>
              </c:numCache>
            </c:numRef>
          </c:val>
        </c:ser>
        <c:dLbls>
          <c:showLegendKey val="0"/>
          <c:showVal val="1"/>
          <c:showCatName val="0"/>
          <c:showSerName val="0"/>
          <c:showPercent val="0"/>
          <c:showBubbleSize val="0"/>
        </c:dLbls>
        <c:gapWidth val="75"/>
        <c:overlap val="100"/>
        <c:axId val="131142400"/>
        <c:axId val="131143936"/>
      </c:barChart>
      <c:catAx>
        <c:axId val="131142400"/>
        <c:scaling>
          <c:orientation val="minMax"/>
        </c:scaling>
        <c:delete val="0"/>
        <c:axPos val="b"/>
        <c:majorTickMark val="none"/>
        <c:minorTickMark val="none"/>
        <c:tickLblPos val="nextTo"/>
        <c:txPr>
          <a:bodyPr/>
          <a:lstStyle/>
          <a:p>
            <a:pPr>
              <a:defRPr sz="1200">
                <a:latin typeface="Times New Roman" panose="02020603050405020304" pitchFamily="18" charset="0"/>
                <a:ea typeface="SimHei" panose="02010609060101010101" pitchFamily="49" charset="-122"/>
                <a:cs typeface="Times New Roman" panose="02020603050405020304" pitchFamily="18" charset="0"/>
              </a:defRPr>
            </a:pPr>
            <a:endParaRPr lang="en-US"/>
          </a:p>
        </c:txPr>
        <c:crossAx val="131143936"/>
        <c:crosses val="autoZero"/>
        <c:auto val="1"/>
        <c:lblAlgn val="ctr"/>
        <c:lblOffset val="100"/>
        <c:noMultiLvlLbl val="0"/>
      </c:catAx>
      <c:valAx>
        <c:axId val="131143936"/>
        <c:scaling>
          <c:orientation val="minMax"/>
        </c:scaling>
        <c:delete val="0"/>
        <c:axPos val="l"/>
        <c:numFmt formatCode="General" sourceLinked="1"/>
        <c:majorTickMark val="none"/>
        <c:minorTickMark val="none"/>
        <c:tickLblPos val="nextTo"/>
        <c:crossAx val="131142400"/>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txPr>
              <a:bodyPr/>
              <a:lstStyle/>
              <a:p>
                <a:pPr>
                  <a:defRPr sz="1200">
                    <a:latin typeface="Times New Roman" panose="02020603050405020304" pitchFamily="18" charset="0"/>
                    <a:cs typeface="Times New Roman" panose="02020603050405020304" pitchFamily="18" charset="0"/>
                  </a:defRPr>
                </a:pPr>
                <a:endParaRPr lang="en-US"/>
              </a:p>
            </c:txPr>
            <c:showLegendKey val="0"/>
            <c:showVal val="0"/>
            <c:showCatName val="1"/>
            <c:showSerName val="0"/>
            <c:showPercent val="1"/>
            <c:showBubbleSize val="0"/>
            <c:showLeaderLines val="1"/>
          </c:dLbls>
          <c:cat>
            <c:strRef>
              <c:f>Sheet1!$A$2:$A$4</c:f>
              <c:strCache>
                <c:ptCount val="3"/>
                <c:pt idx="0">
                  <c:v>Low</c:v>
                </c:pt>
                <c:pt idx="1">
                  <c:v>Average</c:v>
                </c:pt>
                <c:pt idx="2">
                  <c:v>High</c:v>
                </c:pt>
              </c:strCache>
            </c:strRef>
          </c:cat>
          <c:val>
            <c:numRef>
              <c:f>Sheet1!$B$2:$B$4</c:f>
              <c:numCache>
                <c:formatCode>General</c:formatCode>
                <c:ptCount val="3"/>
                <c:pt idx="0">
                  <c:v>10</c:v>
                </c:pt>
                <c:pt idx="1">
                  <c:v>24</c:v>
                </c:pt>
                <c:pt idx="2">
                  <c:v>66</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txPr>
              <a:bodyPr/>
              <a:lstStyle/>
              <a:p>
                <a:pPr>
                  <a:defRPr sz="1200">
                    <a:latin typeface="Times New Roman" panose="02020603050405020304" pitchFamily="18" charset="0"/>
                    <a:cs typeface="Times New Roman" panose="02020603050405020304" pitchFamily="18" charset="0"/>
                  </a:defRPr>
                </a:pPr>
                <a:endParaRPr lang="en-US"/>
              </a:p>
            </c:txPr>
            <c:showLegendKey val="0"/>
            <c:showVal val="0"/>
            <c:showCatName val="1"/>
            <c:showSerName val="0"/>
            <c:showPercent val="1"/>
            <c:showBubbleSize val="0"/>
            <c:showLeaderLines val="1"/>
          </c:dLbls>
          <c:cat>
            <c:strRef>
              <c:f>Sheet1!$A$2:$A$3</c:f>
              <c:strCache>
                <c:ptCount val="2"/>
                <c:pt idx="0">
                  <c:v>Always</c:v>
                </c:pt>
                <c:pt idx="1">
                  <c:v>Rarely</c:v>
                </c:pt>
              </c:strCache>
            </c:strRef>
          </c:cat>
          <c:val>
            <c:numRef>
              <c:f>Sheet1!$B$2:$B$3</c:f>
              <c:numCache>
                <c:formatCode>General</c:formatCode>
                <c:ptCount val="2"/>
                <c:pt idx="0">
                  <c:v>90</c:v>
                </c:pt>
                <c:pt idx="1">
                  <c:v>10</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txPr>
              <a:bodyPr/>
              <a:lstStyle/>
              <a:p>
                <a:pPr>
                  <a:defRPr sz="1200">
                    <a:latin typeface="Times New Roman" panose="02020603050405020304" pitchFamily="18" charset="0"/>
                    <a:cs typeface="Times New Roman" panose="02020603050405020304" pitchFamily="18" charset="0"/>
                  </a:defRPr>
                </a:pPr>
                <a:endParaRPr lang="en-US"/>
              </a:p>
            </c:txPr>
            <c:showLegendKey val="0"/>
            <c:showVal val="0"/>
            <c:showCatName val="1"/>
            <c:showSerName val="0"/>
            <c:showPercent val="1"/>
            <c:showBubbleSize val="0"/>
            <c:showLeaderLines val="1"/>
          </c:dLbls>
          <c:cat>
            <c:strRef>
              <c:f>Sheet1!$A$2:$A$3</c:f>
              <c:strCache>
                <c:ptCount val="2"/>
                <c:pt idx="0">
                  <c:v>Always</c:v>
                </c:pt>
                <c:pt idx="1">
                  <c:v>Rarely</c:v>
                </c:pt>
              </c:strCache>
            </c:strRef>
          </c:cat>
          <c:val>
            <c:numRef>
              <c:f>Sheet1!$B$2:$B$3</c:f>
              <c:numCache>
                <c:formatCode>General</c:formatCode>
                <c:ptCount val="2"/>
                <c:pt idx="0">
                  <c:v>93</c:v>
                </c:pt>
                <c:pt idx="1">
                  <c:v>7</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howLegendKey val="0"/>
            <c:showVal val="0"/>
            <c:showCatName val="1"/>
            <c:showSerName val="0"/>
            <c:showPercent val="1"/>
            <c:showBubbleSize val="0"/>
            <c:showLeaderLines val="1"/>
          </c:dLbls>
          <c:cat>
            <c:strRef>
              <c:f>Sheet1!$A$2:$A$3</c:f>
              <c:strCache>
                <c:ptCount val="2"/>
                <c:pt idx="0">
                  <c:v>Always</c:v>
                </c:pt>
                <c:pt idx="1">
                  <c:v>Rarely</c:v>
                </c:pt>
              </c:strCache>
            </c:strRef>
          </c:cat>
          <c:val>
            <c:numRef>
              <c:f>Sheet1!$B$2:$B$3</c:f>
              <c:numCache>
                <c:formatCode>General</c:formatCode>
                <c:ptCount val="2"/>
                <c:pt idx="0">
                  <c:v>81</c:v>
                </c:pt>
                <c:pt idx="1">
                  <c:v>19</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5495</Words>
  <Characters>31328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7</cp:revision>
  <dcterms:created xsi:type="dcterms:W3CDTF">2019-05-07T11:35:00Z</dcterms:created>
  <dcterms:modified xsi:type="dcterms:W3CDTF">2019-05-07T11:40:00Z</dcterms:modified>
</cp:coreProperties>
</file>